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602E7" w14:textId="77777777" w:rsidR="005C6743" w:rsidRDefault="00443131" w:rsidP="00317B3B">
      <w:pPr>
        <w:jc w:val="right"/>
        <w:rPr>
          <w:rFonts w:ascii="Quicksand Bold" w:hAnsi="Quicksand Bold" w:cs="Arial"/>
          <w:color w:val="427BBE"/>
          <w:spacing w:val="-30"/>
          <w:sz w:val="72"/>
          <w:szCs w:val="72"/>
        </w:rPr>
      </w:pPr>
      <w:r>
        <w:rPr>
          <w:rFonts w:ascii="Quicksand Bold" w:hAnsi="Quicksand Bold" w:cs="Arial"/>
          <w:noProof/>
          <w:color w:val="427BBE"/>
          <w:spacing w:val="-30"/>
          <w:sz w:val="72"/>
          <w:szCs w:val="72"/>
        </w:rPr>
        <w:drawing>
          <wp:anchor distT="0" distB="0" distL="114300" distR="114300" simplePos="0" relativeHeight="251658240" behindDoc="1" locked="0" layoutInCell="1" allowOverlap="1" wp14:anchorId="09315739" wp14:editId="44EBDFA0">
            <wp:simplePos x="0" y="0"/>
            <wp:positionH relativeFrom="page">
              <wp:align>right</wp:align>
            </wp:positionH>
            <wp:positionV relativeFrom="paragraph">
              <wp:posOffset>-445077</wp:posOffset>
            </wp:positionV>
            <wp:extent cx="7772400" cy="10058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0_Skills_Document-cover_2018_V2-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06FA0F12" w14:textId="77777777" w:rsidR="000D11F5" w:rsidRDefault="000D11F5" w:rsidP="00317B3B">
      <w:pPr>
        <w:jc w:val="right"/>
        <w:rPr>
          <w:rFonts w:ascii="Quicksand Bold" w:hAnsi="Quicksand Bold" w:cs="Arial"/>
          <w:color w:val="427BBE"/>
          <w:spacing w:val="-30"/>
          <w:sz w:val="72"/>
          <w:szCs w:val="72"/>
        </w:rPr>
      </w:pPr>
    </w:p>
    <w:p w14:paraId="4220CD07" w14:textId="77777777" w:rsidR="009551D0" w:rsidRPr="005C6743" w:rsidRDefault="009551D0" w:rsidP="009551D0">
      <w:pPr>
        <w:spacing w:line="560" w:lineRule="exact"/>
        <w:jc w:val="right"/>
        <w:rPr>
          <w:rFonts w:ascii="Quicksand Bold" w:hAnsi="Quicksand Bold"/>
          <w:b/>
          <w:color w:val="427BBE"/>
          <w:sz w:val="56"/>
          <w:szCs w:val="56"/>
        </w:rPr>
      </w:pPr>
    </w:p>
    <w:p w14:paraId="7F6654D0" w14:textId="77777777" w:rsidR="00DD258E" w:rsidRDefault="007F314C" w:rsidP="007F314C">
      <w:pPr>
        <w:tabs>
          <w:tab w:val="left" w:pos="5197"/>
        </w:tabs>
      </w:pPr>
      <w:r>
        <w:tab/>
      </w:r>
    </w:p>
    <w:p w14:paraId="13D0B683" w14:textId="77777777" w:rsidR="00DD258E" w:rsidRPr="00EB2A48" w:rsidRDefault="00DD258E" w:rsidP="00DD258E">
      <w:pPr>
        <w:jc w:val="center"/>
        <w:rPr>
          <w:b/>
          <w:color w:val="FF0000"/>
          <w:sz w:val="32"/>
          <w:szCs w:val="32"/>
        </w:rPr>
      </w:pPr>
      <w:r w:rsidRPr="00EB2A48">
        <w:rPr>
          <w:b/>
          <w:color w:val="FF0000"/>
          <w:sz w:val="32"/>
          <w:szCs w:val="32"/>
        </w:rPr>
        <w:t> </w:t>
      </w:r>
    </w:p>
    <w:p w14:paraId="48F6784F" w14:textId="77777777" w:rsidR="005C6743" w:rsidRDefault="005C6743" w:rsidP="00DD258E">
      <w:pPr>
        <w:spacing w:line="360" w:lineRule="auto"/>
        <w:jc w:val="center"/>
        <w:rPr>
          <w:rFonts w:cs="Arial"/>
          <w:b/>
          <w:sz w:val="18"/>
          <w:szCs w:val="18"/>
        </w:rPr>
      </w:pPr>
    </w:p>
    <w:p w14:paraId="32725BCC" w14:textId="77777777" w:rsidR="000D11F5" w:rsidRDefault="000D11F5" w:rsidP="00DD258E">
      <w:pPr>
        <w:spacing w:line="360" w:lineRule="auto"/>
        <w:jc w:val="center"/>
        <w:rPr>
          <w:rFonts w:cs="Arial"/>
          <w:b/>
          <w:sz w:val="18"/>
          <w:szCs w:val="18"/>
        </w:rPr>
      </w:pPr>
    </w:p>
    <w:p w14:paraId="68386691" w14:textId="77777777" w:rsidR="005C6743" w:rsidRDefault="005C6743" w:rsidP="00DD258E">
      <w:pPr>
        <w:spacing w:line="360" w:lineRule="auto"/>
        <w:jc w:val="center"/>
        <w:rPr>
          <w:rFonts w:cs="Arial"/>
          <w:b/>
          <w:sz w:val="18"/>
          <w:szCs w:val="18"/>
        </w:rPr>
      </w:pPr>
    </w:p>
    <w:p w14:paraId="56C3B120" w14:textId="77777777" w:rsidR="005C6743" w:rsidRDefault="005C6743" w:rsidP="00DD258E">
      <w:pPr>
        <w:spacing w:line="360" w:lineRule="auto"/>
        <w:jc w:val="center"/>
        <w:rPr>
          <w:rFonts w:cs="Arial"/>
          <w:b/>
          <w:sz w:val="18"/>
          <w:szCs w:val="18"/>
        </w:rPr>
      </w:pPr>
    </w:p>
    <w:p w14:paraId="2C6EFA68" w14:textId="77777777" w:rsidR="005C6743" w:rsidRDefault="005C6743" w:rsidP="00DD258E">
      <w:pPr>
        <w:spacing w:line="360" w:lineRule="auto"/>
        <w:jc w:val="center"/>
        <w:rPr>
          <w:rFonts w:cs="Arial"/>
          <w:b/>
          <w:sz w:val="18"/>
          <w:szCs w:val="18"/>
        </w:rPr>
      </w:pPr>
    </w:p>
    <w:p w14:paraId="38894332" w14:textId="77777777" w:rsidR="005C6743" w:rsidRDefault="005C6743" w:rsidP="00DD258E">
      <w:pPr>
        <w:spacing w:line="360" w:lineRule="auto"/>
        <w:jc w:val="center"/>
        <w:rPr>
          <w:rFonts w:cs="Arial"/>
          <w:b/>
          <w:sz w:val="18"/>
          <w:szCs w:val="18"/>
        </w:rPr>
      </w:pPr>
    </w:p>
    <w:p w14:paraId="04E39FB9" w14:textId="77777777" w:rsidR="005C6743" w:rsidRDefault="005C6743" w:rsidP="00DD258E">
      <w:pPr>
        <w:spacing w:line="360" w:lineRule="auto"/>
        <w:jc w:val="center"/>
        <w:rPr>
          <w:rFonts w:cs="Arial"/>
          <w:b/>
          <w:sz w:val="18"/>
          <w:szCs w:val="18"/>
        </w:rPr>
      </w:pPr>
    </w:p>
    <w:p w14:paraId="2B73256B" w14:textId="77777777" w:rsidR="005C6743" w:rsidRDefault="005C6743" w:rsidP="00DD258E">
      <w:pPr>
        <w:spacing w:line="360" w:lineRule="auto"/>
        <w:jc w:val="center"/>
        <w:rPr>
          <w:rFonts w:cs="Arial"/>
          <w:b/>
          <w:sz w:val="18"/>
          <w:szCs w:val="18"/>
        </w:rPr>
      </w:pPr>
    </w:p>
    <w:p w14:paraId="7B6F4FF6" w14:textId="77777777" w:rsidR="005C6743" w:rsidRDefault="005C6743" w:rsidP="00DD258E">
      <w:pPr>
        <w:spacing w:line="360" w:lineRule="auto"/>
        <w:jc w:val="center"/>
        <w:rPr>
          <w:rFonts w:cs="Arial"/>
          <w:b/>
          <w:sz w:val="18"/>
          <w:szCs w:val="18"/>
        </w:rPr>
      </w:pPr>
    </w:p>
    <w:p w14:paraId="785B8541" w14:textId="77777777" w:rsidR="006D0057" w:rsidRDefault="006D0057" w:rsidP="006D0057">
      <w:pPr>
        <w:spacing w:line="680" w:lineRule="exact"/>
        <w:jc w:val="right"/>
        <w:rPr>
          <w:rFonts w:ascii="Quicksand Bold" w:hAnsi="Quicksand Bold" w:cs="Arial"/>
          <w:color w:val="427BBE"/>
          <w:spacing w:val="-30"/>
          <w:sz w:val="72"/>
          <w:szCs w:val="72"/>
        </w:rPr>
      </w:pPr>
    </w:p>
    <w:p w14:paraId="6A13F63D" w14:textId="77777777" w:rsidR="006D0057" w:rsidRDefault="006D0057" w:rsidP="006D0057">
      <w:pPr>
        <w:spacing w:line="680" w:lineRule="exact"/>
        <w:jc w:val="right"/>
        <w:rPr>
          <w:rFonts w:ascii="Quicksand Bold" w:hAnsi="Quicksand Bold" w:cs="Arial"/>
          <w:color w:val="427BBE"/>
          <w:spacing w:val="-30"/>
          <w:sz w:val="72"/>
          <w:szCs w:val="72"/>
        </w:rPr>
      </w:pPr>
      <w:r w:rsidRPr="00317B3B">
        <w:rPr>
          <w:rFonts w:ascii="Quicksand Bold" w:hAnsi="Quicksand Bold" w:cs="Arial"/>
          <w:color w:val="427BBE"/>
          <w:spacing w:val="-30"/>
          <w:sz w:val="72"/>
          <w:szCs w:val="72"/>
        </w:rPr>
        <w:t>SKILLS COURSE</w:t>
      </w:r>
    </w:p>
    <w:p w14:paraId="1ADA6418" w14:textId="0DF6EB4C" w:rsidR="006D0057" w:rsidRDefault="006D0057" w:rsidP="006D0057">
      <w:pPr>
        <w:jc w:val="right"/>
        <w:rPr>
          <w:rFonts w:ascii="Quicksand Bold" w:hAnsi="Quicksand Bold" w:cs="Arial"/>
          <w:color w:val="427BBE"/>
          <w:spacing w:val="-30"/>
          <w:sz w:val="72"/>
          <w:szCs w:val="72"/>
        </w:rPr>
      </w:pPr>
      <w:r w:rsidRPr="00317B3B">
        <w:rPr>
          <w:rFonts w:ascii="Quicksand Bold" w:hAnsi="Quicksand Bold" w:cs="Arial"/>
          <w:color w:val="427BBE"/>
          <w:spacing w:val="-30"/>
          <w:sz w:val="72"/>
          <w:szCs w:val="72"/>
        </w:rPr>
        <w:t>CATALOG</w:t>
      </w:r>
    </w:p>
    <w:p w14:paraId="54AD7FFA" w14:textId="07B08259" w:rsidR="00B03550" w:rsidRDefault="00B03550" w:rsidP="006D0057">
      <w:pPr>
        <w:jc w:val="right"/>
        <w:rPr>
          <w:rFonts w:ascii="Quicksand Bold" w:hAnsi="Quicksand Bold" w:cs="Arial"/>
          <w:color w:val="427BBE"/>
          <w:spacing w:val="-30"/>
          <w:sz w:val="44"/>
          <w:szCs w:val="44"/>
        </w:rPr>
      </w:pPr>
    </w:p>
    <w:p w14:paraId="198556FE" w14:textId="77777777" w:rsidR="00B03550" w:rsidRDefault="00B03550" w:rsidP="006D0057">
      <w:pPr>
        <w:jc w:val="right"/>
        <w:rPr>
          <w:rFonts w:ascii="Quicksand Bold" w:hAnsi="Quicksand Bold" w:cs="Arial"/>
          <w:color w:val="427BBE"/>
          <w:spacing w:val="-30"/>
          <w:sz w:val="44"/>
          <w:szCs w:val="44"/>
        </w:rPr>
      </w:pPr>
    </w:p>
    <w:p w14:paraId="46ED1BB7" w14:textId="11797A53" w:rsidR="00B03550" w:rsidRPr="00B03550" w:rsidRDefault="00125787" w:rsidP="006D0057">
      <w:pPr>
        <w:jc w:val="right"/>
        <w:rPr>
          <w:rFonts w:ascii="Quicksand Bold" w:hAnsi="Quicksand Bold" w:cs="Arial"/>
          <w:color w:val="427BBE"/>
          <w:spacing w:val="-30"/>
          <w:sz w:val="44"/>
          <w:szCs w:val="44"/>
        </w:rPr>
      </w:pPr>
      <w:r>
        <w:rPr>
          <w:rFonts w:ascii="Quicksand Bold" w:hAnsi="Quicksand Bold" w:cs="Arial"/>
          <w:color w:val="427BBE"/>
          <w:spacing w:val="-30"/>
          <w:sz w:val="44"/>
          <w:szCs w:val="44"/>
        </w:rPr>
        <w:t xml:space="preserve">Career Building </w:t>
      </w:r>
      <w:bookmarkStart w:id="0" w:name="_GoBack"/>
      <w:bookmarkEnd w:id="0"/>
      <w:r w:rsidR="00B03550">
        <w:rPr>
          <w:rFonts w:ascii="Quicksand Bold" w:hAnsi="Quicksand Bold" w:cs="Arial"/>
          <w:color w:val="427BBE"/>
          <w:spacing w:val="-30"/>
          <w:sz w:val="44"/>
          <w:szCs w:val="44"/>
        </w:rPr>
        <w:t>Skills Course Descriptions</w:t>
      </w:r>
    </w:p>
    <w:p w14:paraId="473EAFB4" w14:textId="77777777" w:rsidR="005C6743" w:rsidRDefault="005C6743" w:rsidP="00DD258E">
      <w:pPr>
        <w:spacing w:line="360" w:lineRule="auto"/>
        <w:jc w:val="center"/>
        <w:rPr>
          <w:rFonts w:cs="Arial"/>
          <w:b/>
          <w:sz w:val="18"/>
          <w:szCs w:val="18"/>
        </w:rPr>
      </w:pPr>
    </w:p>
    <w:p w14:paraId="4AE77511" w14:textId="77777777" w:rsidR="005C6743" w:rsidRDefault="005C6743" w:rsidP="00DD258E">
      <w:pPr>
        <w:spacing w:line="360" w:lineRule="auto"/>
        <w:jc w:val="center"/>
        <w:rPr>
          <w:rFonts w:cs="Arial"/>
          <w:b/>
          <w:sz w:val="18"/>
          <w:szCs w:val="18"/>
        </w:rPr>
      </w:pPr>
    </w:p>
    <w:p w14:paraId="2C82DD80" w14:textId="77777777" w:rsidR="005C6743" w:rsidRDefault="005C6743" w:rsidP="00DD258E">
      <w:pPr>
        <w:spacing w:line="360" w:lineRule="auto"/>
        <w:jc w:val="center"/>
        <w:rPr>
          <w:rFonts w:cs="Arial"/>
          <w:b/>
          <w:sz w:val="18"/>
          <w:szCs w:val="18"/>
        </w:rPr>
      </w:pPr>
    </w:p>
    <w:p w14:paraId="3378468D" w14:textId="77777777" w:rsidR="005C6743" w:rsidRDefault="005C6743" w:rsidP="00DD258E">
      <w:pPr>
        <w:spacing w:line="360" w:lineRule="auto"/>
        <w:jc w:val="center"/>
        <w:rPr>
          <w:rFonts w:cs="Arial"/>
          <w:b/>
          <w:sz w:val="18"/>
          <w:szCs w:val="18"/>
        </w:rPr>
      </w:pPr>
    </w:p>
    <w:p w14:paraId="28375AE7" w14:textId="77777777" w:rsidR="005C6743" w:rsidRDefault="005C6743" w:rsidP="00DD258E">
      <w:pPr>
        <w:spacing w:line="360" w:lineRule="auto"/>
        <w:jc w:val="center"/>
        <w:rPr>
          <w:rFonts w:cs="Arial"/>
          <w:b/>
          <w:sz w:val="18"/>
          <w:szCs w:val="18"/>
        </w:rPr>
      </w:pPr>
    </w:p>
    <w:p w14:paraId="6EA714ED" w14:textId="77777777" w:rsidR="005C6743" w:rsidRDefault="005C6743" w:rsidP="00DD258E">
      <w:pPr>
        <w:spacing w:line="360" w:lineRule="auto"/>
        <w:jc w:val="center"/>
        <w:rPr>
          <w:rFonts w:cs="Arial"/>
          <w:b/>
          <w:sz w:val="18"/>
          <w:szCs w:val="18"/>
        </w:rPr>
      </w:pPr>
    </w:p>
    <w:p w14:paraId="1ADAAD1B" w14:textId="77777777" w:rsidR="005C6743" w:rsidRDefault="005C6743" w:rsidP="00DD258E">
      <w:pPr>
        <w:spacing w:line="360" w:lineRule="auto"/>
        <w:jc w:val="center"/>
        <w:rPr>
          <w:rFonts w:cs="Arial"/>
          <w:b/>
          <w:sz w:val="18"/>
          <w:szCs w:val="18"/>
        </w:rPr>
      </w:pPr>
    </w:p>
    <w:p w14:paraId="522F9297" w14:textId="77777777" w:rsidR="00DB47D8" w:rsidRDefault="00DB47D8" w:rsidP="00DD258E">
      <w:pPr>
        <w:spacing w:line="360" w:lineRule="auto"/>
        <w:jc w:val="center"/>
        <w:rPr>
          <w:rFonts w:cs="Arial"/>
          <w:b/>
          <w:sz w:val="18"/>
          <w:szCs w:val="18"/>
        </w:rPr>
      </w:pPr>
    </w:p>
    <w:p w14:paraId="06178406" w14:textId="77777777" w:rsidR="00DB47D8" w:rsidRDefault="00DB47D8" w:rsidP="00DD258E">
      <w:pPr>
        <w:spacing w:line="360" w:lineRule="auto"/>
        <w:jc w:val="center"/>
        <w:rPr>
          <w:rFonts w:cs="Arial"/>
          <w:b/>
          <w:sz w:val="18"/>
          <w:szCs w:val="18"/>
        </w:rPr>
      </w:pPr>
    </w:p>
    <w:p w14:paraId="4F309380" w14:textId="77777777" w:rsidR="00DB47D8" w:rsidRDefault="00DB47D8" w:rsidP="00DD258E">
      <w:pPr>
        <w:spacing w:line="360" w:lineRule="auto"/>
        <w:jc w:val="center"/>
        <w:rPr>
          <w:rFonts w:cs="Arial"/>
          <w:b/>
          <w:sz w:val="18"/>
          <w:szCs w:val="18"/>
        </w:rPr>
      </w:pPr>
    </w:p>
    <w:p w14:paraId="15976D9E" w14:textId="77777777" w:rsidR="00DB47D8" w:rsidRDefault="00DB47D8" w:rsidP="00DD258E">
      <w:pPr>
        <w:spacing w:line="360" w:lineRule="auto"/>
        <w:jc w:val="center"/>
        <w:rPr>
          <w:rFonts w:cs="Arial"/>
          <w:b/>
          <w:sz w:val="18"/>
          <w:szCs w:val="18"/>
        </w:rPr>
      </w:pPr>
    </w:p>
    <w:p w14:paraId="6D551140" w14:textId="77777777" w:rsidR="00DB47D8" w:rsidRDefault="00DB47D8" w:rsidP="00DD258E">
      <w:pPr>
        <w:spacing w:line="360" w:lineRule="auto"/>
        <w:jc w:val="center"/>
        <w:rPr>
          <w:rFonts w:cs="Arial"/>
          <w:b/>
          <w:sz w:val="18"/>
          <w:szCs w:val="18"/>
        </w:rPr>
      </w:pPr>
    </w:p>
    <w:p w14:paraId="7383AFB2" w14:textId="77777777" w:rsidR="00DB47D8" w:rsidRDefault="00DB47D8" w:rsidP="00DD258E">
      <w:pPr>
        <w:spacing w:line="360" w:lineRule="auto"/>
        <w:jc w:val="center"/>
        <w:rPr>
          <w:rFonts w:cs="Arial"/>
          <w:b/>
          <w:sz w:val="18"/>
          <w:szCs w:val="18"/>
        </w:rPr>
      </w:pPr>
    </w:p>
    <w:p w14:paraId="1DF82BCA" w14:textId="77777777" w:rsidR="00DB47D8" w:rsidRDefault="00DB47D8" w:rsidP="00DD258E">
      <w:pPr>
        <w:spacing w:line="360" w:lineRule="auto"/>
        <w:jc w:val="center"/>
        <w:rPr>
          <w:rFonts w:cs="Arial"/>
          <w:b/>
          <w:sz w:val="18"/>
          <w:szCs w:val="18"/>
        </w:rPr>
      </w:pPr>
    </w:p>
    <w:p w14:paraId="54B49C0E" w14:textId="77777777" w:rsidR="00DB47D8" w:rsidRDefault="00DB47D8" w:rsidP="00DD258E">
      <w:pPr>
        <w:spacing w:line="360" w:lineRule="auto"/>
        <w:jc w:val="center"/>
        <w:rPr>
          <w:rFonts w:cs="Arial"/>
          <w:b/>
          <w:sz w:val="18"/>
          <w:szCs w:val="18"/>
        </w:rPr>
      </w:pPr>
    </w:p>
    <w:p w14:paraId="2FD39D5A" w14:textId="77777777" w:rsidR="005C6743" w:rsidRDefault="005C6743" w:rsidP="00DD258E">
      <w:pPr>
        <w:spacing w:line="360" w:lineRule="auto"/>
        <w:jc w:val="center"/>
        <w:rPr>
          <w:rFonts w:cs="Arial"/>
          <w:b/>
          <w:sz w:val="18"/>
          <w:szCs w:val="18"/>
        </w:rPr>
      </w:pPr>
    </w:p>
    <w:p w14:paraId="64485E7C" w14:textId="77777777" w:rsidR="005C6743" w:rsidRDefault="005C6743" w:rsidP="00DD258E">
      <w:pPr>
        <w:spacing w:line="360" w:lineRule="auto"/>
        <w:jc w:val="center"/>
        <w:rPr>
          <w:rFonts w:cs="Arial"/>
          <w:b/>
          <w:sz w:val="18"/>
          <w:szCs w:val="18"/>
        </w:rPr>
      </w:pPr>
    </w:p>
    <w:p w14:paraId="475D9E40" w14:textId="77777777" w:rsidR="005C6743" w:rsidRDefault="005C6743" w:rsidP="00DD258E">
      <w:pPr>
        <w:spacing w:line="360" w:lineRule="auto"/>
        <w:jc w:val="center"/>
        <w:rPr>
          <w:rFonts w:cs="Arial"/>
          <w:b/>
          <w:sz w:val="18"/>
          <w:szCs w:val="18"/>
        </w:rPr>
      </w:pPr>
    </w:p>
    <w:p w14:paraId="6D8CE9F8" w14:textId="77777777" w:rsidR="005C6743" w:rsidRPr="00EB2A48" w:rsidRDefault="005C6743" w:rsidP="00DD258E">
      <w:pPr>
        <w:spacing w:line="360" w:lineRule="auto"/>
        <w:jc w:val="center"/>
        <w:rPr>
          <w:rFonts w:cs="Arial"/>
          <w:b/>
          <w:sz w:val="18"/>
          <w:szCs w:val="18"/>
        </w:rPr>
      </w:pPr>
    </w:p>
    <w:p w14:paraId="51F8BE70" w14:textId="77777777" w:rsidR="00DD258E" w:rsidRDefault="00DD258E" w:rsidP="00DD258E">
      <w:pPr>
        <w:spacing w:line="360" w:lineRule="auto"/>
        <w:jc w:val="center"/>
        <w:rPr>
          <w:rFonts w:cs="Arial"/>
          <w:b/>
          <w:sz w:val="18"/>
          <w:szCs w:val="18"/>
        </w:rPr>
      </w:pPr>
    </w:p>
    <w:p w14:paraId="4EAEA587" w14:textId="77777777" w:rsidR="008A2D53" w:rsidRDefault="008A2D53" w:rsidP="00DD258E">
      <w:pPr>
        <w:spacing w:line="360" w:lineRule="auto"/>
        <w:jc w:val="center"/>
        <w:rPr>
          <w:rFonts w:cs="Arial"/>
          <w:b/>
          <w:sz w:val="18"/>
          <w:szCs w:val="18"/>
        </w:rPr>
      </w:pPr>
    </w:p>
    <w:p w14:paraId="1D1119E4" w14:textId="77777777" w:rsidR="008A2D53" w:rsidRDefault="008A2D53" w:rsidP="00DD258E">
      <w:pPr>
        <w:spacing w:line="360" w:lineRule="auto"/>
        <w:jc w:val="center"/>
        <w:rPr>
          <w:rFonts w:cs="Arial"/>
          <w:b/>
          <w:sz w:val="18"/>
          <w:szCs w:val="18"/>
        </w:rPr>
      </w:pPr>
    </w:p>
    <w:p w14:paraId="341AFE3F" w14:textId="77777777" w:rsidR="008A2D53" w:rsidRDefault="008A2D53" w:rsidP="00DD258E">
      <w:pPr>
        <w:spacing w:line="360" w:lineRule="auto"/>
        <w:jc w:val="center"/>
        <w:rPr>
          <w:rFonts w:cs="Arial"/>
          <w:b/>
          <w:sz w:val="18"/>
          <w:szCs w:val="18"/>
        </w:rPr>
      </w:pPr>
    </w:p>
    <w:p w14:paraId="0A987621" w14:textId="77777777" w:rsidR="008A2D53" w:rsidRDefault="008A2D53" w:rsidP="00DD258E">
      <w:pPr>
        <w:spacing w:line="360" w:lineRule="auto"/>
        <w:jc w:val="center"/>
        <w:rPr>
          <w:rFonts w:cs="Arial"/>
          <w:b/>
          <w:sz w:val="18"/>
          <w:szCs w:val="18"/>
        </w:rPr>
      </w:pPr>
    </w:p>
    <w:p w14:paraId="15F88F28" w14:textId="77777777" w:rsidR="008A2D53" w:rsidRDefault="008A2D53" w:rsidP="00DD258E">
      <w:pPr>
        <w:spacing w:line="360" w:lineRule="auto"/>
        <w:jc w:val="center"/>
        <w:rPr>
          <w:rFonts w:cs="Arial"/>
          <w:b/>
          <w:sz w:val="18"/>
          <w:szCs w:val="18"/>
        </w:rPr>
      </w:pPr>
    </w:p>
    <w:p w14:paraId="7B98A9B9" w14:textId="77777777" w:rsidR="008A2D53" w:rsidRPr="00EB2A48" w:rsidRDefault="008A2D53" w:rsidP="00DD258E">
      <w:pPr>
        <w:spacing w:line="360" w:lineRule="auto"/>
        <w:jc w:val="center"/>
        <w:rPr>
          <w:rFonts w:cs="Arial"/>
          <w:b/>
          <w:sz w:val="18"/>
          <w:szCs w:val="18"/>
        </w:rPr>
      </w:pPr>
    </w:p>
    <w:p w14:paraId="2AB42741" w14:textId="77777777" w:rsidR="006D0057" w:rsidRDefault="006D0057" w:rsidP="00DD258E">
      <w:pPr>
        <w:spacing w:line="360" w:lineRule="auto"/>
        <w:jc w:val="center"/>
        <w:rPr>
          <w:rFonts w:cs="Arial"/>
          <w:b/>
          <w:sz w:val="18"/>
          <w:szCs w:val="18"/>
        </w:rPr>
      </w:pPr>
    </w:p>
    <w:p w14:paraId="5C52A4A1" w14:textId="77777777" w:rsidR="006D0057" w:rsidRDefault="006D0057" w:rsidP="00DD258E">
      <w:pPr>
        <w:spacing w:line="360" w:lineRule="auto"/>
        <w:jc w:val="center"/>
        <w:rPr>
          <w:rFonts w:cs="Arial"/>
          <w:b/>
          <w:sz w:val="18"/>
          <w:szCs w:val="18"/>
        </w:rPr>
      </w:pPr>
    </w:p>
    <w:p w14:paraId="6982A148" w14:textId="77777777" w:rsidR="006D0057" w:rsidRDefault="006D0057" w:rsidP="00DD258E">
      <w:pPr>
        <w:spacing w:line="360" w:lineRule="auto"/>
        <w:jc w:val="center"/>
        <w:rPr>
          <w:rFonts w:cs="Arial"/>
          <w:b/>
          <w:sz w:val="18"/>
          <w:szCs w:val="18"/>
        </w:rPr>
      </w:pPr>
    </w:p>
    <w:p w14:paraId="53723D78" w14:textId="77777777" w:rsidR="006D0057" w:rsidRDefault="006D0057" w:rsidP="00DD258E">
      <w:pPr>
        <w:spacing w:line="360" w:lineRule="auto"/>
        <w:jc w:val="center"/>
        <w:rPr>
          <w:rFonts w:cs="Arial"/>
          <w:b/>
          <w:sz w:val="18"/>
          <w:szCs w:val="18"/>
        </w:rPr>
      </w:pPr>
    </w:p>
    <w:p w14:paraId="125D1588" w14:textId="77777777" w:rsidR="006D0057" w:rsidRDefault="006D0057" w:rsidP="00DD258E">
      <w:pPr>
        <w:spacing w:line="360" w:lineRule="auto"/>
        <w:jc w:val="center"/>
        <w:rPr>
          <w:rFonts w:cs="Arial"/>
          <w:b/>
          <w:sz w:val="18"/>
          <w:szCs w:val="18"/>
        </w:rPr>
      </w:pPr>
    </w:p>
    <w:p w14:paraId="180FABD8" w14:textId="77777777" w:rsidR="006D0057" w:rsidRDefault="006D0057" w:rsidP="00DD258E">
      <w:pPr>
        <w:spacing w:line="360" w:lineRule="auto"/>
        <w:jc w:val="center"/>
        <w:rPr>
          <w:rFonts w:cs="Arial"/>
          <w:b/>
          <w:sz w:val="18"/>
          <w:szCs w:val="18"/>
        </w:rPr>
      </w:pPr>
    </w:p>
    <w:p w14:paraId="2C40421B" w14:textId="77777777" w:rsidR="006D0057" w:rsidRDefault="006D0057" w:rsidP="00DD258E">
      <w:pPr>
        <w:spacing w:line="360" w:lineRule="auto"/>
        <w:jc w:val="center"/>
        <w:rPr>
          <w:rFonts w:cs="Arial"/>
          <w:b/>
          <w:sz w:val="18"/>
          <w:szCs w:val="18"/>
        </w:rPr>
      </w:pPr>
    </w:p>
    <w:p w14:paraId="3834C7F9" w14:textId="77777777" w:rsidR="006D0057" w:rsidRDefault="006D0057" w:rsidP="00DD258E">
      <w:pPr>
        <w:spacing w:line="360" w:lineRule="auto"/>
        <w:jc w:val="center"/>
        <w:rPr>
          <w:rFonts w:cs="Arial"/>
          <w:b/>
          <w:sz w:val="18"/>
          <w:szCs w:val="18"/>
        </w:rPr>
      </w:pPr>
    </w:p>
    <w:p w14:paraId="5BE85DD8" w14:textId="77777777" w:rsidR="006D0057" w:rsidRDefault="006D0057" w:rsidP="00DD258E">
      <w:pPr>
        <w:spacing w:line="360" w:lineRule="auto"/>
        <w:jc w:val="center"/>
        <w:rPr>
          <w:rFonts w:cs="Arial"/>
          <w:b/>
          <w:sz w:val="18"/>
          <w:szCs w:val="18"/>
        </w:rPr>
      </w:pPr>
    </w:p>
    <w:p w14:paraId="7C64FEC2" w14:textId="77777777" w:rsidR="006D0057" w:rsidRDefault="006D0057" w:rsidP="00DD258E">
      <w:pPr>
        <w:spacing w:line="360" w:lineRule="auto"/>
        <w:jc w:val="center"/>
        <w:rPr>
          <w:rFonts w:cs="Arial"/>
          <w:b/>
          <w:sz w:val="18"/>
          <w:szCs w:val="18"/>
        </w:rPr>
      </w:pPr>
    </w:p>
    <w:p w14:paraId="498E49C5" w14:textId="77777777" w:rsidR="006D0057" w:rsidRDefault="006D0057" w:rsidP="00DD258E">
      <w:pPr>
        <w:spacing w:line="360" w:lineRule="auto"/>
        <w:jc w:val="center"/>
        <w:rPr>
          <w:rFonts w:cs="Arial"/>
          <w:b/>
          <w:sz w:val="18"/>
          <w:szCs w:val="18"/>
        </w:rPr>
      </w:pPr>
    </w:p>
    <w:p w14:paraId="72B0D69E" w14:textId="77777777" w:rsidR="006D0057" w:rsidRDefault="006D0057" w:rsidP="00DD258E">
      <w:pPr>
        <w:spacing w:line="360" w:lineRule="auto"/>
        <w:jc w:val="center"/>
        <w:rPr>
          <w:rFonts w:cs="Arial"/>
          <w:b/>
          <w:sz w:val="18"/>
          <w:szCs w:val="18"/>
        </w:rPr>
      </w:pPr>
    </w:p>
    <w:p w14:paraId="05265341" w14:textId="77777777" w:rsidR="006D0057" w:rsidRDefault="006D0057" w:rsidP="00DD258E">
      <w:pPr>
        <w:spacing w:line="360" w:lineRule="auto"/>
        <w:jc w:val="center"/>
        <w:rPr>
          <w:rFonts w:cs="Arial"/>
          <w:b/>
          <w:sz w:val="18"/>
          <w:szCs w:val="18"/>
        </w:rPr>
      </w:pPr>
    </w:p>
    <w:p w14:paraId="2A548ECD" w14:textId="77777777" w:rsidR="006D0057" w:rsidRDefault="006D0057" w:rsidP="00DD258E">
      <w:pPr>
        <w:spacing w:line="360" w:lineRule="auto"/>
        <w:jc w:val="center"/>
        <w:rPr>
          <w:rFonts w:cs="Arial"/>
          <w:b/>
          <w:sz w:val="18"/>
          <w:szCs w:val="18"/>
        </w:rPr>
      </w:pPr>
    </w:p>
    <w:p w14:paraId="08F70C11" w14:textId="1D51DD02" w:rsidR="00DD258E" w:rsidRPr="00EB2A48" w:rsidRDefault="00DD258E" w:rsidP="00DD258E">
      <w:pPr>
        <w:spacing w:line="360" w:lineRule="auto"/>
        <w:jc w:val="center"/>
        <w:rPr>
          <w:rFonts w:cs="Arial"/>
          <w:b/>
          <w:sz w:val="18"/>
          <w:szCs w:val="18"/>
        </w:rPr>
      </w:pPr>
      <w:r w:rsidRPr="00EB2A48">
        <w:rPr>
          <w:rFonts w:cs="Arial"/>
          <w:b/>
          <w:sz w:val="18"/>
          <w:szCs w:val="18"/>
        </w:rPr>
        <w:t xml:space="preserve">Version </w:t>
      </w:r>
      <w:r w:rsidR="004F7249">
        <w:rPr>
          <w:rFonts w:cs="Arial"/>
          <w:b/>
          <w:sz w:val="18"/>
          <w:szCs w:val="18"/>
        </w:rPr>
        <w:t>3</w:t>
      </w:r>
      <w:r w:rsidR="008C1FA4">
        <w:rPr>
          <w:rFonts w:cs="Arial"/>
          <w:b/>
          <w:sz w:val="18"/>
          <w:szCs w:val="18"/>
        </w:rPr>
        <w:t>1</w:t>
      </w:r>
      <w:r w:rsidRPr="00EB2A48">
        <w:rPr>
          <w:rFonts w:cs="Arial"/>
          <w:b/>
          <w:sz w:val="18"/>
          <w:szCs w:val="18"/>
        </w:rPr>
        <w:t xml:space="preserve">.0 </w:t>
      </w:r>
    </w:p>
    <w:p w14:paraId="0896A77E" w14:textId="340113F4" w:rsidR="00DD258E" w:rsidRPr="00EB2A48" w:rsidRDefault="00DD258E" w:rsidP="00DD258E">
      <w:pPr>
        <w:spacing w:line="360" w:lineRule="auto"/>
        <w:jc w:val="center"/>
        <w:rPr>
          <w:rFonts w:cs="Arial"/>
          <w:b/>
          <w:sz w:val="18"/>
          <w:szCs w:val="18"/>
        </w:rPr>
      </w:pPr>
      <w:r w:rsidRPr="00EB2A48">
        <w:rPr>
          <w:rFonts w:cs="Arial"/>
          <w:b/>
          <w:sz w:val="18"/>
          <w:szCs w:val="18"/>
        </w:rPr>
        <w:t xml:space="preserve">Released </w:t>
      </w:r>
      <w:r w:rsidR="008C1FA4">
        <w:rPr>
          <w:rFonts w:cs="Arial"/>
          <w:b/>
          <w:sz w:val="18"/>
          <w:szCs w:val="18"/>
        </w:rPr>
        <w:t>May</w:t>
      </w:r>
      <w:r w:rsidR="0034185E">
        <w:rPr>
          <w:rFonts w:cs="Arial"/>
          <w:b/>
          <w:sz w:val="18"/>
          <w:szCs w:val="18"/>
        </w:rPr>
        <w:t xml:space="preserve"> </w:t>
      </w:r>
      <w:r w:rsidRPr="00EB2A48">
        <w:rPr>
          <w:rFonts w:cs="Arial"/>
          <w:b/>
          <w:sz w:val="18"/>
          <w:szCs w:val="18"/>
        </w:rPr>
        <w:t>20</w:t>
      </w:r>
      <w:r w:rsidR="004F7249">
        <w:rPr>
          <w:rFonts w:cs="Arial"/>
          <w:b/>
          <w:sz w:val="18"/>
          <w:szCs w:val="18"/>
        </w:rPr>
        <w:t>20</w:t>
      </w:r>
    </w:p>
    <w:p w14:paraId="16A452E9" w14:textId="07C4E026" w:rsidR="00DD258E" w:rsidRPr="00EB2A48" w:rsidRDefault="00DD258E" w:rsidP="00DD258E">
      <w:pPr>
        <w:spacing w:line="360" w:lineRule="auto"/>
        <w:jc w:val="center"/>
        <w:rPr>
          <w:rFonts w:cs="Arial"/>
          <w:b/>
          <w:sz w:val="18"/>
          <w:szCs w:val="18"/>
        </w:rPr>
      </w:pPr>
      <w:r w:rsidRPr="00EB2A48">
        <w:rPr>
          <w:rFonts w:cs="Arial"/>
          <w:b/>
          <w:sz w:val="18"/>
          <w:szCs w:val="18"/>
        </w:rPr>
        <w:t>Copyright 20</w:t>
      </w:r>
      <w:r w:rsidR="004F7249">
        <w:rPr>
          <w:rFonts w:cs="Arial"/>
          <w:b/>
          <w:sz w:val="18"/>
          <w:szCs w:val="18"/>
        </w:rPr>
        <w:t>20</w:t>
      </w:r>
      <w:r w:rsidRPr="00EB2A48">
        <w:rPr>
          <w:rFonts w:cs="Arial"/>
          <w:b/>
          <w:sz w:val="18"/>
          <w:szCs w:val="18"/>
        </w:rPr>
        <w:t xml:space="preserve"> © 180 Skills LLC All Rights Reserved</w:t>
      </w:r>
    </w:p>
    <w:p w14:paraId="390D68B8" w14:textId="64254868" w:rsidR="00DD258E" w:rsidRPr="00EB2A48" w:rsidRDefault="00DD258E" w:rsidP="00DD258E">
      <w:pPr>
        <w:shd w:val="clear" w:color="auto" w:fill="FFFFFF"/>
        <w:spacing w:after="225" w:line="312" w:lineRule="atLeast"/>
        <w:rPr>
          <w:rFonts w:cs="Arial"/>
          <w:color w:val="333333"/>
          <w:sz w:val="18"/>
          <w:szCs w:val="18"/>
        </w:rPr>
      </w:pPr>
      <w:r w:rsidRPr="00EB2A48">
        <w:rPr>
          <w:rFonts w:cs="Arial"/>
          <w:color w:val="333333"/>
          <w:sz w:val="18"/>
          <w:szCs w:val="18"/>
        </w:rPr>
        <w:t>This document and its content is copyright of 180 Skills LLC</w:t>
      </w:r>
      <w:r w:rsidRPr="00EB2A48">
        <w:rPr>
          <w:rFonts w:cs="Arial"/>
          <w:color w:val="333333"/>
          <w:sz w:val="18"/>
          <w:szCs w:val="18"/>
          <w:vertAlign w:val="superscript"/>
        </w:rPr>
        <w:t xml:space="preserve">© </w:t>
      </w:r>
      <w:r>
        <w:rPr>
          <w:rFonts w:cs="Arial"/>
          <w:color w:val="333333"/>
          <w:sz w:val="18"/>
          <w:szCs w:val="18"/>
        </w:rPr>
        <w:t>20</w:t>
      </w:r>
      <w:r w:rsidR="004F7249">
        <w:rPr>
          <w:rFonts w:cs="Arial"/>
          <w:color w:val="333333"/>
          <w:sz w:val="18"/>
          <w:szCs w:val="18"/>
        </w:rPr>
        <w:t>20</w:t>
      </w:r>
      <w:r w:rsidRPr="00EB2A48">
        <w:rPr>
          <w:rFonts w:cs="Arial"/>
          <w:color w:val="333333"/>
          <w:sz w:val="18"/>
          <w:szCs w:val="18"/>
        </w:rPr>
        <w:t xml:space="preserve"> All rights reserved. Any redistribution or reproduction of part or all of the contents in any form is prohibited other than the following:</w:t>
      </w:r>
    </w:p>
    <w:p w14:paraId="52773DE6" w14:textId="77777777" w:rsidR="00DD258E" w:rsidRDefault="00DB47D8" w:rsidP="002F0AEA">
      <w:pPr>
        <w:widowControl/>
        <w:numPr>
          <w:ilvl w:val="0"/>
          <w:numId w:val="3"/>
        </w:numPr>
        <w:shd w:val="clear" w:color="auto" w:fill="FFFFFF"/>
        <w:tabs>
          <w:tab w:val="clear" w:pos="960"/>
          <w:tab w:val="num" w:pos="15"/>
        </w:tabs>
        <w:spacing w:before="100" w:beforeAutospacing="1" w:after="100" w:afterAutospacing="1" w:line="312" w:lineRule="atLeast"/>
        <w:ind w:left="720"/>
        <w:rPr>
          <w:rFonts w:cs="Arial"/>
          <w:color w:val="333333"/>
          <w:sz w:val="18"/>
          <w:szCs w:val="18"/>
        </w:rPr>
      </w:pPr>
      <w:r>
        <w:rPr>
          <w:rFonts w:cs="Arial"/>
          <w:color w:val="333333"/>
          <w:sz w:val="18"/>
          <w:szCs w:val="18"/>
        </w:rPr>
        <w:t>Y</w:t>
      </w:r>
      <w:r w:rsidRPr="00EB2A48">
        <w:rPr>
          <w:rFonts w:cs="Arial"/>
          <w:color w:val="333333"/>
          <w:sz w:val="18"/>
          <w:szCs w:val="18"/>
        </w:rPr>
        <w:t xml:space="preserve">ou </w:t>
      </w:r>
      <w:r w:rsidR="00DD258E" w:rsidRPr="00EB2A48">
        <w:rPr>
          <w:rFonts w:cs="Arial"/>
          <w:color w:val="333333"/>
          <w:sz w:val="18"/>
          <w:szCs w:val="18"/>
        </w:rPr>
        <w:t>may print or download to a local hard disk extracts for your personal and non-commercial use only</w:t>
      </w:r>
      <w:r w:rsidR="00DD258E">
        <w:rPr>
          <w:rFonts w:cs="Arial"/>
          <w:color w:val="333333"/>
          <w:sz w:val="18"/>
          <w:szCs w:val="18"/>
        </w:rPr>
        <w:t>.</w:t>
      </w:r>
    </w:p>
    <w:p w14:paraId="438E7F57" w14:textId="77777777" w:rsidR="00DD258E" w:rsidRDefault="00DB47D8" w:rsidP="002F0AEA">
      <w:pPr>
        <w:widowControl/>
        <w:numPr>
          <w:ilvl w:val="0"/>
          <w:numId w:val="3"/>
        </w:numPr>
        <w:shd w:val="clear" w:color="auto" w:fill="FFFFFF"/>
        <w:tabs>
          <w:tab w:val="clear" w:pos="960"/>
          <w:tab w:val="num" w:pos="15"/>
        </w:tabs>
        <w:spacing w:before="100" w:beforeAutospacing="1" w:after="100" w:afterAutospacing="1" w:line="312" w:lineRule="atLeast"/>
        <w:ind w:left="720"/>
        <w:rPr>
          <w:rFonts w:cs="Arial"/>
          <w:color w:val="333333"/>
          <w:sz w:val="18"/>
          <w:szCs w:val="18"/>
        </w:rPr>
      </w:pPr>
      <w:r>
        <w:rPr>
          <w:rFonts w:cs="Arial"/>
          <w:color w:val="333333"/>
          <w:sz w:val="18"/>
          <w:szCs w:val="18"/>
        </w:rPr>
        <w:t>Y</w:t>
      </w:r>
      <w:r w:rsidRPr="00DD258E">
        <w:rPr>
          <w:rFonts w:cs="Arial"/>
          <w:color w:val="333333"/>
          <w:sz w:val="18"/>
          <w:szCs w:val="18"/>
        </w:rPr>
        <w:t xml:space="preserve">ou </w:t>
      </w:r>
      <w:r w:rsidR="00DD258E" w:rsidRPr="00DD258E">
        <w:rPr>
          <w:rFonts w:cs="Arial"/>
          <w:color w:val="333333"/>
          <w:sz w:val="18"/>
          <w:szCs w:val="18"/>
        </w:rPr>
        <w:t>may copy the content to individual third parties for their personal use, but only if you acknowledge the owner as the source of the material</w:t>
      </w:r>
      <w:r w:rsidR="00DD258E">
        <w:rPr>
          <w:rFonts w:cs="Arial"/>
          <w:color w:val="333333"/>
          <w:sz w:val="18"/>
          <w:szCs w:val="18"/>
        </w:rPr>
        <w:t>.</w:t>
      </w:r>
    </w:p>
    <w:p w14:paraId="13BE9EBE" w14:textId="77777777" w:rsidR="00DD258E" w:rsidRPr="00DD258E" w:rsidRDefault="00DB47D8" w:rsidP="002F0AEA">
      <w:pPr>
        <w:widowControl/>
        <w:numPr>
          <w:ilvl w:val="0"/>
          <w:numId w:val="3"/>
        </w:numPr>
        <w:shd w:val="clear" w:color="auto" w:fill="FFFFFF"/>
        <w:tabs>
          <w:tab w:val="clear" w:pos="960"/>
        </w:tabs>
        <w:spacing w:before="100" w:beforeAutospacing="1" w:after="100" w:afterAutospacing="1" w:line="312" w:lineRule="atLeast"/>
        <w:ind w:left="720"/>
        <w:rPr>
          <w:rFonts w:cs="Arial"/>
          <w:color w:val="333333"/>
          <w:sz w:val="18"/>
          <w:szCs w:val="18"/>
        </w:rPr>
        <w:sectPr w:rsidR="00DD258E" w:rsidRPr="00DD258E" w:rsidSect="007F314C">
          <w:headerReference w:type="default" r:id="rId12"/>
          <w:footerReference w:type="default" r:id="rId13"/>
          <w:pgSz w:w="12240" w:h="15840"/>
          <w:pgMar w:top="720" w:right="1440" w:bottom="432" w:left="1440" w:header="720" w:footer="720" w:gutter="0"/>
          <w:pgNumType w:start="1"/>
          <w:cols w:space="720"/>
          <w:titlePg/>
          <w:docGrid w:linePitch="360"/>
        </w:sectPr>
      </w:pPr>
      <w:r>
        <w:rPr>
          <w:rFonts w:cs="Arial"/>
          <w:color w:val="333333"/>
          <w:sz w:val="18"/>
          <w:szCs w:val="18"/>
        </w:rPr>
        <w:t>Y</w:t>
      </w:r>
      <w:r w:rsidRPr="00DD258E">
        <w:rPr>
          <w:rFonts w:cs="Arial"/>
          <w:color w:val="333333"/>
          <w:sz w:val="18"/>
          <w:szCs w:val="18"/>
        </w:rPr>
        <w:t xml:space="preserve">ou </w:t>
      </w:r>
      <w:r w:rsidR="00DD258E" w:rsidRPr="00DD258E">
        <w:rPr>
          <w:rFonts w:cs="Arial"/>
          <w:color w:val="333333"/>
          <w:sz w:val="18"/>
          <w:szCs w:val="18"/>
        </w:rPr>
        <w:t>may not, except with our express written permission, distribute or co</w:t>
      </w:r>
      <w:r w:rsidR="00DD258E">
        <w:rPr>
          <w:rFonts w:cs="Arial"/>
          <w:color w:val="333333"/>
          <w:sz w:val="18"/>
          <w:szCs w:val="18"/>
        </w:rPr>
        <w:t>mmercially exploit the content.</w:t>
      </w:r>
    </w:p>
    <w:p w14:paraId="12DC9294" w14:textId="77777777" w:rsidR="00DD258E" w:rsidRDefault="00DD258E" w:rsidP="00DD258E">
      <w:pPr>
        <w:jc w:val="center"/>
        <w:rPr>
          <w:rFonts w:cs="Arial"/>
          <w:b/>
          <w:sz w:val="30"/>
          <w:szCs w:val="30"/>
        </w:rPr>
      </w:pPr>
      <w:r w:rsidRPr="00293CCE">
        <w:rPr>
          <w:rFonts w:cs="Arial"/>
          <w:b/>
          <w:sz w:val="30"/>
          <w:szCs w:val="30"/>
        </w:rPr>
        <w:lastRenderedPageBreak/>
        <w:t>Table of Contents</w:t>
      </w:r>
    </w:p>
    <w:p w14:paraId="32EFEA0B" w14:textId="77777777" w:rsidR="006679BD" w:rsidRDefault="006679BD" w:rsidP="00DD258E">
      <w:pPr>
        <w:jc w:val="center"/>
        <w:rPr>
          <w:rFonts w:cs="Arial"/>
          <w:b/>
          <w:sz w:val="30"/>
          <w:szCs w:val="30"/>
        </w:rPr>
      </w:pPr>
    </w:p>
    <w:p w14:paraId="0B2A6A4C" w14:textId="7A341034" w:rsidR="008C1FA4" w:rsidRDefault="00DE4533">
      <w:pPr>
        <w:pStyle w:val="TOC1"/>
        <w:tabs>
          <w:tab w:val="right" w:leader="dot" w:pos="9350"/>
        </w:tabs>
        <w:rPr>
          <w:rFonts w:eastAsiaTheme="minorEastAsia"/>
          <w:noProof/>
        </w:rPr>
      </w:pPr>
      <w:r>
        <w:rPr>
          <w:bCs/>
        </w:rPr>
        <w:fldChar w:fldCharType="begin"/>
      </w:r>
      <w:r>
        <w:rPr>
          <w:bCs/>
        </w:rPr>
        <w:instrText xml:space="preserve"> TOC \o "1-2" \h \z \u </w:instrText>
      </w:r>
      <w:r w:rsidR="0019590F">
        <w:rPr>
          <w:bCs/>
        </w:rPr>
        <w:instrText xml:space="preserve"> \n "1-1"</w:instrText>
      </w:r>
      <w:r>
        <w:rPr>
          <w:bCs/>
        </w:rPr>
        <w:fldChar w:fldCharType="separate"/>
      </w:r>
      <w:hyperlink w:anchor="_Toc40368616" w:history="1">
        <w:r w:rsidR="008C1FA4" w:rsidRPr="0050091D">
          <w:rPr>
            <w:rStyle w:val="Hyperlink"/>
            <w:noProof/>
          </w:rPr>
          <w:t>EMPLOYABILITY SKILLS</w:t>
        </w:r>
      </w:hyperlink>
    </w:p>
    <w:p w14:paraId="753CA9F1" w14:textId="56B0A4A9" w:rsidR="008C1FA4" w:rsidRDefault="00E24992">
      <w:pPr>
        <w:pStyle w:val="TOC1"/>
        <w:tabs>
          <w:tab w:val="right" w:leader="dot" w:pos="9350"/>
        </w:tabs>
        <w:rPr>
          <w:rFonts w:eastAsiaTheme="minorEastAsia"/>
          <w:noProof/>
        </w:rPr>
      </w:pPr>
      <w:hyperlink w:anchor="_Toc40368617" w:history="1">
        <w:r w:rsidR="008C1FA4" w:rsidRPr="0050091D">
          <w:rPr>
            <w:rStyle w:val="Hyperlink"/>
            <w:noProof/>
          </w:rPr>
          <w:t>CAREER BUILDING SKILLS COURSES</w:t>
        </w:r>
      </w:hyperlink>
    </w:p>
    <w:p w14:paraId="33507591" w14:textId="23E4FCA7" w:rsidR="008C1FA4" w:rsidRDefault="00E24992">
      <w:pPr>
        <w:pStyle w:val="TOC2"/>
        <w:rPr>
          <w:rFonts w:eastAsiaTheme="minorEastAsia" w:cstheme="minorBidi"/>
          <w:sz w:val="22"/>
        </w:rPr>
      </w:pPr>
      <w:hyperlink w:anchor="_Toc40368618" w:history="1">
        <w:r w:rsidR="008C1FA4" w:rsidRPr="0050091D">
          <w:rPr>
            <w:rStyle w:val="Hyperlink"/>
          </w:rPr>
          <w:t>CAR-1001 Kicking Off Your Job Search</w:t>
        </w:r>
        <w:r w:rsidR="008C1FA4">
          <w:rPr>
            <w:webHidden/>
          </w:rPr>
          <w:tab/>
        </w:r>
        <w:r w:rsidR="008C1FA4">
          <w:rPr>
            <w:webHidden/>
          </w:rPr>
          <w:fldChar w:fldCharType="begin"/>
        </w:r>
        <w:r w:rsidR="008C1FA4">
          <w:rPr>
            <w:webHidden/>
          </w:rPr>
          <w:instrText xml:space="preserve"> PAGEREF _Toc40368618 \h </w:instrText>
        </w:r>
        <w:r w:rsidR="008C1FA4">
          <w:rPr>
            <w:webHidden/>
          </w:rPr>
        </w:r>
        <w:r w:rsidR="008C1FA4">
          <w:rPr>
            <w:webHidden/>
          </w:rPr>
          <w:fldChar w:fldCharType="separate"/>
        </w:r>
        <w:r w:rsidR="008C1FA4">
          <w:rPr>
            <w:webHidden/>
          </w:rPr>
          <w:t>28</w:t>
        </w:r>
        <w:r w:rsidR="008C1FA4">
          <w:rPr>
            <w:webHidden/>
          </w:rPr>
          <w:fldChar w:fldCharType="end"/>
        </w:r>
      </w:hyperlink>
    </w:p>
    <w:p w14:paraId="30BB0E9F" w14:textId="733375E7" w:rsidR="008C1FA4" w:rsidRDefault="00E24992">
      <w:pPr>
        <w:pStyle w:val="TOC2"/>
        <w:rPr>
          <w:rFonts w:eastAsiaTheme="minorEastAsia" w:cstheme="minorBidi"/>
          <w:sz w:val="22"/>
        </w:rPr>
      </w:pPr>
      <w:hyperlink w:anchor="_Toc40368619" w:history="1">
        <w:r w:rsidR="008C1FA4" w:rsidRPr="0050091D">
          <w:rPr>
            <w:rStyle w:val="Hyperlink"/>
          </w:rPr>
          <w:t>CAR-1002 Finding Jobs to Apply For</w:t>
        </w:r>
        <w:r w:rsidR="008C1FA4">
          <w:rPr>
            <w:webHidden/>
          </w:rPr>
          <w:tab/>
        </w:r>
        <w:r w:rsidR="008C1FA4">
          <w:rPr>
            <w:webHidden/>
          </w:rPr>
          <w:fldChar w:fldCharType="begin"/>
        </w:r>
        <w:r w:rsidR="008C1FA4">
          <w:rPr>
            <w:webHidden/>
          </w:rPr>
          <w:instrText xml:space="preserve"> PAGEREF _Toc40368619 \h </w:instrText>
        </w:r>
        <w:r w:rsidR="008C1FA4">
          <w:rPr>
            <w:webHidden/>
          </w:rPr>
        </w:r>
        <w:r w:rsidR="008C1FA4">
          <w:rPr>
            <w:webHidden/>
          </w:rPr>
          <w:fldChar w:fldCharType="separate"/>
        </w:r>
        <w:r w:rsidR="008C1FA4">
          <w:rPr>
            <w:webHidden/>
          </w:rPr>
          <w:t>28</w:t>
        </w:r>
        <w:r w:rsidR="008C1FA4">
          <w:rPr>
            <w:webHidden/>
          </w:rPr>
          <w:fldChar w:fldCharType="end"/>
        </w:r>
      </w:hyperlink>
    </w:p>
    <w:p w14:paraId="132CC687" w14:textId="6C73B450" w:rsidR="008C1FA4" w:rsidRDefault="00E24992">
      <w:pPr>
        <w:pStyle w:val="TOC2"/>
        <w:rPr>
          <w:rFonts w:eastAsiaTheme="minorEastAsia" w:cstheme="minorBidi"/>
          <w:sz w:val="22"/>
        </w:rPr>
      </w:pPr>
      <w:hyperlink w:anchor="_Toc40368620" w:history="1">
        <w:r w:rsidR="008C1FA4" w:rsidRPr="0050091D">
          <w:rPr>
            <w:rStyle w:val="Hyperlink"/>
          </w:rPr>
          <w:t>CAR-1003 Networking</w:t>
        </w:r>
        <w:r w:rsidR="008C1FA4">
          <w:rPr>
            <w:webHidden/>
          </w:rPr>
          <w:tab/>
        </w:r>
        <w:r w:rsidR="008C1FA4">
          <w:rPr>
            <w:webHidden/>
          </w:rPr>
          <w:fldChar w:fldCharType="begin"/>
        </w:r>
        <w:r w:rsidR="008C1FA4">
          <w:rPr>
            <w:webHidden/>
          </w:rPr>
          <w:instrText xml:space="preserve"> PAGEREF _Toc40368620 \h </w:instrText>
        </w:r>
        <w:r w:rsidR="008C1FA4">
          <w:rPr>
            <w:webHidden/>
          </w:rPr>
        </w:r>
        <w:r w:rsidR="008C1FA4">
          <w:rPr>
            <w:webHidden/>
          </w:rPr>
          <w:fldChar w:fldCharType="separate"/>
        </w:r>
        <w:r w:rsidR="008C1FA4">
          <w:rPr>
            <w:webHidden/>
          </w:rPr>
          <w:t>29</w:t>
        </w:r>
        <w:r w:rsidR="008C1FA4">
          <w:rPr>
            <w:webHidden/>
          </w:rPr>
          <w:fldChar w:fldCharType="end"/>
        </w:r>
      </w:hyperlink>
    </w:p>
    <w:p w14:paraId="37C8D793" w14:textId="69AE2D56" w:rsidR="008C1FA4" w:rsidRDefault="00E24992">
      <w:pPr>
        <w:pStyle w:val="TOC2"/>
        <w:rPr>
          <w:rFonts w:eastAsiaTheme="minorEastAsia" w:cstheme="minorBidi"/>
          <w:sz w:val="22"/>
        </w:rPr>
      </w:pPr>
      <w:hyperlink w:anchor="_Toc40368621" w:history="1">
        <w:r w:rsidR="008C1FA4" w:rsidRPr="0050091D">
          <w:rPr>
            <w:rStyle w:val="Hyperlink"/>
          </w:rPr>
          <w:t>CAR-1004 Completing an Employment Application</w:t>
        </w:r>
        <w:r w:rsidR="008C1FA4">
          <w:rPr>
            <w:webHidden/>
          </w:rPr>
          <w:tab/>
        </w:r>
        <w:r w:rsidR="008C1FA4">
          <w:rPr>
            <w:webHidden/>
          </w:rPr>
          <w:fldChar w:fldCharType="begin"/>
        </w:r>
        <w:r w:rsidR="008C1FA4">
          <w:rPr>
            <w:webHidden/>
          </w:rPr>
          <w:instrText xml:space="preserve"> PAGEREF _Toc40368621 \h </w:instrText>
        </w:r>
        <w:r w:rsidR="008C1FA4">
          <w:rPr>
            <w:webHidden/>
          </w:rPr>
        </w:r>
        <w:r w:rsidR="008C1FA4">
          <w:rPr>
            <w:webHidden/>
          </w:rPr>
          <w:fldChar w:fldCharType="separate"/>
        </w:r>
        <w:r w:rsidR="008C1FA4">
          <w:rPr>
            <w:webHidden/>
          </w:rPr>
          <w:t>29</w:t>
        </w:r>
        <w:r w:rsidR="008C1FA4">
          <w:rPr>
            <w:webHidden/>
          </w:rPr>
          <w:fldChar w:fldCharType="end"/>
        </w:r>
      </w:hyperlink>
    </w:p>
    <w:p w14:paraId="2F02F486" w14:textId="2D8F606B" w:rsidR="008C1FA4" w:rsidRDefault="00E24992">
      <w:pPr>
        <w:pStyle w:val="TOC2"/>
        <w:rPr>
          <w:rFonts w:eastAsiaTheme="minorEastAsia" w:cstheme="minorBidi"/>
          <w:sz w:val="22"/>
        </w:rPr>
      </w:pPr>
      <w:hyperlink w:anchor="_Toc40368622" w:history="1">
        <w:r w:rsidR="008C1FA4" w:rsidRPr="0050091D">
          <w:rPr>
            <w:rStyle w:val="Hyperlink"/>
          </w:rPr>
          <w:t>CAR-1005 Creating Your Resume</w:t>
        </w:r>
        <w:r w:rsidR="008C1FA4">
          <w:rPr>
            <w:webHidden/>
          </w:rPr>
          <w:tab/>
        </w:r>
        <w:r w:rsidR="008C1FA4">
          <w:rPr>
            <w:webHidden/>
          </w:rPr>
          <w:fldChar w:fldCharType="begin"/>
        </w:r>
        <w:r w:rsidR="008C1FA4">
          <w:rPr>
            <w:webHidden/>
          </w:rPr>
          <w:instrText xml:space="preserve"> PAGEREF _Toc40368622 \h </w:instrText>
        </w:r>
        <w:r w:rsidR="008C1FA4">
          <w:rPr>
            <w:webHidden/>
          </w:rPr>
        </w:r>
        <w:r w:rsidR="008C1FA4">
          <w:rPr>
            <w:webHidden/>
          </w:rPr>
          <w:fldChar w:fldCharType="separate"/>
        </w:r>
        <w:r w:rsidR="008C1FA4">
          <w:rPr>
            <w:webHidden/>
          </w:rPr>
          <w:t>30</w:t>
        </w:r>
        <w:r w:rsidR="008C1FA4">
          <w:rPr>
            <w:webHidden/>
          </w:rPr>
          <w:fldChar w:fldCharType="end"/>
        </w:r>
      </w:hyperlink>
    </w:p>
    <w:p w14:paraId="1F6B9585" w14:textId="4CDB8F6D" w:rsidR="008C1FA4" w:rsidRDefault="00E24992">
      <w:pPr>
        <w:pStyle w:val="TOC2"/>
        <w:rPr>
          <w:rFonts w:eastAsiaTheme="minorEastAsia" w:cstheme="minorBidi"/>
          <w:sz w:val="22"/>
        </w:rPr>
      </w:pPr>
      <w:hyperlink w:anchor="_Toc40368623" w:history="1">
        <w:r w:rsidR="008C1FA4" w:rsidRPr="0050091D">
          <w:rPr>
            <w:rStyle w:val="Hyperlink"/>
          </w:rPr>
          <w:t>CAR-1006 Crafting a Cover Letter</w:t>
        </w:r>
        <w:r w:rsidR="008C1FA4">
          <w:rPr>
            <w:webHidden/>
          </w:rPr>
          <w:tab/>
        </w:r>
        <w:r w:rsidR="008C1FA4">
          <w:rPr>
            <w:webHidden/>
          </w:rPr>
          <w:fldChar w:fldCharType="begin"/>
        </w:r>
        <w:r w:rsidR="008C1FA4">
          <w:rPr>
            <w:webHidden/>
          </w:rPr>
          <w:instrText xml:space="preserve"> PAGEREF _Toc40368623 \h </w:instrText>
        </w:r>
        <w:r w:rsidR="008C1FA4">
          <w:rPr>
            <w:webHidden/>
          </w:rPr>
        </w:r>
        <w:r w:rsidR="008C1FA4">
          <w:rPr>
            <w:webHidden/>
          </w:rPr>
          <w:fldChar w:fldCharType="separate"/>
        </w:r>
        <w:r w:rsidR="008C1FA4">
          <w:rPr>
            <w:webHidden/>
          </w:rPr>
          <w:t>31</w:t>
        </w:r>
        <w:r w:rsidR="008C1FA4">
          <w:rPr>
            <w:webHidden/>
          </w:rPr>
          <w:fldChar w:fldCharType="end"/>
        </w:r>
      </w:hyperlink>
    </w:p>
    <w:p w14:paraId="7D53C4D0" w14:textId="6EDFA9E3" w:rsidR="008C1FA4" w:rsidRDefault="00E24992">
      <w:pPr>
        <w:pStyle w:val="TOC2"/>
        <w:rPr>
          <w:rFonts w:eastAsiaTheme="minorEastAsia" w:cstheme="minorBidi"/>
          <w:sz w:val="22"/>
        </w:rPr>
      </w:pPr>
      <w:hyperlink w:anchor="_Toc40368624" w:history="1">
        <w:r w:rsidR="008C1FA4" w:rsidRPr="0050091D">
          <w:rPr>
            <w:rStyle w:val="Hyperlink"/>
          </w:rPr>
          <w:t>CAR-1007 Understanding the Interview Process</w:t>
        </w:r>
        <w:r w:rsidR="008C1FA4">
          <w:rPr>
            <w:webHidden/>
          </w:rPr>
          <w:tab/>
        </w:r>
        <w:r w:rsidR="008C1FA4">
          <w:rPr>
            <w:webHidden/>
          </w:rPr>
          <w:fldChar w:fldCharType="begin"/>
        </w:r>
        <w:r w:rsidR="008C1FA4">
          <w:rPr>
            <w:webHidden/>
          </w:rPr>
          <w:instrText xml:space="preserve"> PAGEREF _Toc40368624 \h </w:instrText>
        </w:r>
        <w:r w:rsidR="008C1FA4">
          <w:rPr>
            <w:webHidden/>
          </w:rPr>
        </w:r>
        <w:r w:rsidR="008C1FA4">
          <w:rPr>
            <w:webHidden/>
          </w:rPr>
          <w:fldChar w:fldCharType="separate"/>
        </w:r>
        <w:r w:rsidR="008C1FA4">
          <w:rPr>
            <w:webHidden/>
          </w:rPr>
          <w:t>31</w:t>
        </w:r>
        <w:r w:rsidR="008C1FA4">
          <w:rPr>
            <w:webHidden/>
          </w:rPr>
          <w:fldChar w:fldCharType="end"/>
        </w:r>
      </w:hyperlink>
    </w:p>
    <w:p w14:paraId="11B253EE" w14:textId="38A8E599" w:rsidR="008C1FA4" w:rsidRDefault="00E24992">
      <w:pPr>
        <w:pStyle w:val="TOC2"/>
        <w:rPr>
          <w:rFonts w:eastAsiaTheme="minorEastAsia" w:cstheme="minorBidi"/>
          <w:sz w:val="22"/>
        </w:rPr>
      </w:pPr>
      <w:hyperlink w:anchor="_Toc40368625" w:history="1">
        <w:r w:rsidR="008C1FA4" w:rsidRPr="0050091D">
          <w:rPr>
            <w:rStyle w:val="Hyperlink"/>
          </w:rPr>
          <w:t>CAR-1008 Making a Positive Impression</w:t>
        </w:r>
        <w:r w:rsidR="008C1FA4">
          <w:rPr>
            <w:webHidden/>
          </w:rPr>
          <w:tab/>
        </w:r>
        <w:r w:rsidR="008C1FA4">
          <w:rPr>
            <w:webHidden/>
          </w:rPr>
          <w:fldChar w:fldCharType="begin"/>
        </w:r>
        <w:r w:rsidR="008C1FA4">
          <w:rPr>
            <w:webHidden/>
          </w:rPr>
          <w:instrText xml:space="preserve"> PAGEREF _Toc40368625 \h </w:instrText>
        </w:r>
        <w:r w:rsidR="008C1FA4">
          <w:rPr>
            <w:webHidden/>
          </w:rPr>
        </w:r>
        <w:r w:rsidR="008C1FA4">
          <w:rPr>
            <w:webHidden/>
          </w:rPr>
          <w:fldChar w:fldCharType="separate"/>
        </w:r>
        <w:r w:rsidR="008C1FA4">
          <w:rPr>
            <w:webHidden/>
          </w:rPr>
          <w:t>32</w:t>
        </w:r>
        <w:r w:rsidR="008C1FA4">
          <w:rPr>
            <w:webHidden/>
          </w:rPr>
          <w:fldChar w:fldCharType="end"/>
        </w:r>
      </w:hyperlink>
    </w:p>
    <w:p w14:paraId="014A8863" w14:textId="6358AB4C" w:rsidR="008C1FA4" w:rsidRDefault="00E24992">
      <w:pPr>
        <w:pStyle w:val="TOC2"/>
        <w:rPr>
          <w:rFonts w:eastAsiaTheme="minorEastAsia" w:cstheme="minorBidi"/>
          <w:sz w:val="22"/>
        </w:rPr>
      </w:pPr>
      <w:hyperlink w:anchor="_Toc40368626" w:history="1">
        <w:r w:rsidR="008C1FA4" w:rsidRPr="0050091D">
          <w:rPr>
            <w:rStyle w:val="Hyperlink"/>
          </w:rPr>
          <w:t>CAR-1009 Responding to Interview Questions</w:t>
        </w:r>
        <w:r w:rsidR="008C1FA4">
          <w:rPr>
            <w:webHidden/>
          </w:rPr>
          <w:tab/>
        </w:r>
        <w:r w:rsidR="008C1FA4">
          <w:rPr>
            <w:webHidden/>
          </w:rPr>
          <w:fldChar w:fldCharType="begin"/>
        </w:r>
        <w:r w:rsidR="008C1FA4">
          <w:rPr>
            <w:webHidden/>
          </w:rPr>
          <w:instrText xml:space="preserve"> PAGEREF _Toc40368626 \h </w:instrText>
        </w:r>
        <w:r w:rsidR="008C1FA4">
          <w:rPr>
            <w:webHidden/>
          </w:rPr>
        </w:r>
        <w:r w:rsidR="008C1FA4">
          <w:rPr>
            <w:webHidden/>
          </w:rPr>
          <w:fldChar w:fldCharType="separate"/>
        </w:r>
        <w:r w:rsidR="008C1FA4">
          <w:rPr>
            <w:webHidden/>
          </w:rPr>
          <w:t>33</w:t>
        </w:r>
        <w:r w:rsidR="008C1FA4">
          <w:rPr>
            <w:webHidden/>
          </w:rPr>
          <w:fldChar w:fldCharType="end"/>
        </w:r>
      </w:hyperlink>
    </w:p>
    <w:p w14:paraId="235EF6EA" w14:textId="1095571E" w:rsidR="008C1FA4" w:rsidRDefault="00E24992">
      <w:pPr>
        <w:pStyle w:val="TOC2"/>
        <w:rPr>
          <w:rFonts w:eastAsiaTheme="minorEastAsia" w:cstheme="minorBidi"/>
          <w:sz w:val="22"/>
        </w:rPr>
      </w:pPr>
      <w:hyperlink w:anchor="_Toc40368627" w:history="1">
        <w:r w:rsidR="008C1FA4" w:rsidRPr="0050091D">
          <w:rPr>
            <w:rStyle w:val="Hyperlink"/>
          </w:rPr>
          <w:t>CAR-1010 Addressing Special Interview Concerns</w:t>
        </w:r>
        <w:r w:rsidR="008C1FA4">
          <w:rPr>
            <w:webHidden/>
          </w:rPr>
          <w:tab/>
        </w:r>
        <w:r w:rsidR="008C1FA4">
          <w:rPr>
            <w:webHidden/>
          </w:rPr>
          <w:fldChar w:fldCharType="begin"/>
        </w:r>
        <w:r w:rsidR="008C1FA4">
          <w:rPr>
            <w:webHidden/>
          </w:rPr>
          <w:instrText xml:space="preserve"> PAGEREF _Toc40368627 \h </w:instrText>
        </w:r>
        <w:r w:rsidR="008C1FA4">
          <w:rPr>
            <w:webHidden/>
          </w:rPr>
        </w:r>
        <w:r w:rsidR="008C1FA4">
          <w:rPr>
            <w:webHidden/>
          </w:rPr>
          <w:fldChar w:fldCharType="separate"/>
        </w:r>
        <w:r w:rsidR="008C1FA4">
          <w:rPr>
            <w:webHidden/>
          </w:rPr>
          <w:t>33</w:t>
        </w:r>
        <w:r w:rsidR="008C1FA4">
          <w:rPr>
            <w:webHidden/>
          </w:rPr>
          <w:fldChar w:fldCharType="end"/>
        </w:r>
      </w:hyperlink>
    </w:p>
    <w:p w14:paraId="0D332449" w14:textId="7250D40A" w:rsidR="008C1FA4" w:rsidRDefault="00E24992">
      <w:pPr>
        <w:pStyle w:val="TOC2"/>
        <w:rPr>
          <w:rFonts w:eastAsiaTheme="minorEastAsia" w:cstheme="minorBidi"/>
          <w:sz w:val="22"/>
        </w:rPr>
      </w:pPr>
      <w:hyperlink w:anchor="_Toc40368628" w:history="1">
        <w:r w:rsidR="008C1FA4" w:rsidRPr="0050091D">
          <w:rPr>
            <w:rStyle w:val="Hyperlink"/>
          </w:rPr>
          <w:t>CAR-1011 After the Interview</w:t>
        </w:r>
        <w:r w:rsidR="008C1FA4">
          <w:rPr>
            <w:webHidden/>
          </w:rPr>
          <w:tab/>
        </w:r>
        <w:r w:rsidR="008C1FA4">
          <w:rPr>
            <w:webHidden/>
          </w:rPr>
          <w:fldChar w:fldCharType="begin"/>
        </w:r>
        <w:r w:rsidR="008C1FA4">
          <w:rPr>
            <w:webHidden/>
          </w:rPr>
          <w:instrText xml:space="preserve"> PAGEREF _Toc40368628 \h </w:instrText>
        </w:r>
        <w:r w:rsidR="008C1FA4">
          <w:rPr>
            <w:webHidden/>
          </w:rPr>
        </w:r>
        <w:r w:rsidR="008C1FA4">
          <w:rPr>
            <w:webHidden/>
          </w:rPr>
          <w:fldChar w:fldCharType="separate"/>
        </w:r>
        <w:r w:rsidR="008C1FA4">
          <w:rPr>
            <w:webHidden/>
          </w:rPr>
          <w:t>34</w:t>
        </w:r>
        <w:r w:rsidR="008C1FA4">
          <w:rPr>
            <w:webHidden/>
          </w:rPr>
          <w:fldChar w:fldCharType="end"/>
        </w:r>
      </w:hyperlink>
    </w:p>
    <w:p w14:paraId="7E03C91D" w14:textId="121FDBFF" w:rsidR="008C1FA4" w:rsidRDefault="00E24992">
      <w:pPr>
        <w:pStyle w:val="TOC2"/>
        <w:rPr>
          <w:rFonts w:eastAsiaTheme="minorEastAsia" w:cstheme="minorBidi"/>
          <w:sz w:val="22"/>
        </w:rPr>
      </w:pPr>
      <w:hyperlink w:anchor="_Toc40368629" w:history="1">
        <w:r w:rsidR="008C1FA4" w:rsidRPr="0050091D">
          <w:rPr>
            <w:rStyle w:val="Hyperlink"/>
          </w:rPr>
          <w:t>CAR-1012 Surviving Your First Day on the Job</w:t>
        </w:r>
        <w:r w:rsidR="008C1FA4">
          <w:rPr>
            <w:webHidden/>
          </w:rPr>
          <w:tab/>
        </w:r>
        <w:r w:rsidR="008C1FA4">
          <w:rPr>
            <w:webHidden/>
          </w:rPr>
          <w:fldChar w:fldCharType="begin"/>
        </w:r>
        <w:r w:rsidR="008C1FA4">
          <w:rPr>
            <w:webHidden/>
          </w:rPr>
          <w:instrText xml:space="preserve"> PAGEREF _Toc40368629 \h </w:instrText>
        </w:r>
        <w:r w:rsidR="008C1FA4">
          <w:rPr>
            <w:webHidden/>
          </w:rPr>
        </w:r>
        <w:r w:rsidR="008C1FA4">
          <w:rPr>
            <w:webHidden/>
          </w:rPr>
          <w:fldChar w:fldCharType="separate"/>
        </w:r>
        <w:r w:rsidR="008C1FA4">
          <w:rPr>
            <w:webHidden/>
          </w:rPr>
          <w:t>35</w:t>
        </w:r>
        <w:r w:rsidR="008C1FA4">
          <w:rPr>
            <w:webHidden/>
          </w:rPr>
          <w:fldChar w:fldCharType="end"/>
        </w:r>
      </w:hyperlink>
    </w:p>
    <w:p w14:paraId="724755C1" w14:textId="30A2278D" w:rsidR="008C1FA4" w:rsidRDefault="00E24992">
      <w:pPr>
        <w:pStyle w:val="TOC2"/>
        <w:rPr>
          <w:rFonts w:eastAsiaTheme="minorEastAsia" w:cstheme="minorBidi"/>
          <w:sz w:val="22"/>
        </w:rPr>
      </w:pPr>
      <w:hyperlink w:anchor="_Toc40368630" w:history="1">
        <w:r w:rsidR="008C1FA4" w:rsidRPr="0050091D">
          <w:rPr>
            <w:rStyle w:val="Hyperlink"/>
          </w:rPr>
          <w:t>CAR-1013 Turning a Job into a Career</w:t>
        </w:r>
        <w:r w:rsidR="008C1FA4">
          <w:rPr>
            <w:webHidden/>
          </w:rPr>
          <w:tab/>
        </w:r>
        <w:r w:rsidR="008C1FA4">
          <w:rPr>
            <w:webHidden/>
          </w:rPr>
          <w:fldChar w:fldCharType="begin"/>
        </w:r>
        <w:r w:rsidR="008C1FA4">
          <w:rPr>
            <w:webHidden/>
          </w:rPr>
          <w:instrText xml:space="preserve"> PAGEREF _Toc40368630 \h </w:instrText>
        </w:r>
        <w:r w:rsidR="008C1FA4">
          <w:rPr>
            <w:webHidden/>
          </w:rPr>
        </w:r>
        <w:r w:rsidR="008C1FA4">
          <w:rPr>
            <w:webHidden/>
          </w:rPr>
          <w:fldChar w:fldCharType="separate"/>
        </w:r>
        <w:r w:rsidR="008C1FA4">
          <w:rPr>
            <w:webHidden/>
          </w:rPr>
          <w:t>35</w:t>
        </w:r>
        <w:r w:rsidR="008C1FA4">
          <w:rPr>
            <w:webHidden/>
          </w:rPr>
          <w:fldChar w:fldCharType="end"/>
        </w:r>
      </w:hyperlink>
    </w:p>
    <w:p w14:paraId="35B1CB38" w14:textId="1E3A77DB" w:rsidR="008C1FA4" w:rsidRDefault="00E24992">
      <w:pPr>
        <w:pStyle w:val="TOC2"/>
        <w:rPr>
          <w:rFonts w:eastAsiaTheme="minorEastAsia" w:cstheme="minorBidi"/>
          <w:sz w:val="22"/>
        </w:rPr>
      </w:pPr>
      <w:hyperlink w:anchor="_Toc40368631" w:history="1">
        <w:r w:rsidR="008C1FA4" w:rsidRPr="0050091D">
          <w:rPr>
            <w:rStyle w:val="Hyperlink"/>
          </w:rPr>
          <w:t>CAR-1014 What is Personal Branding?</w:t>
        </w:r>
        <w:r w:rsidR="008C1FA4">
          <w:rPr>
            <w:webHidden/>
          </w:rPr>
          <w:tab/>
        </w:r>
        <w:r w:rsidR="008C1FA4">
          <w:rPr>
            <w:webHidden/>
          </w:rPr>
          <w:fldChar w:fldCharType="begin"/>
        </w:r>
        <w:r w:rsidR="008C1FA4">
          <w:rPr>
            <w:webHidden/>
          </w:rPr>
          <w:instrText xml:space="preserve"> PAGEREF _Toc40368631 \h </w:instrText>
        </w:r>
        <w:r w:rsidR="008C1FA4">
          <w:rPr>
            <w:webHidden/>
          </w:rPr>
        </w:r>
        <w:r w:rsidR="008C1FA4">
          <w:rPr>
            <w:webHidden/>
          </w:rPr>
          <w:fldChar w:fldCharType="separate"/>
        </w:r>
        <w:r w:rsidR="008C1FA4">
          <w:rPr>
            <w:webHidden/>
          </w:rPr>
          <w:t>36</w:t>
        </w:r>
        <w:r w:rsidR="008C1FA4">
          <w:rPr>
            <w:webHidden/>
          </w:rPr>
          <w:fldChar w:fldCharType="end"/>
        </w:r>
      </w:hyperlink>
    </w:p>
    <w:p w14:paraId="00CDF1CC" w14:textId="361A61CD" w:rsidR="008C1FA4" w:rsidRDefault="00E24992">
      <w:pPr>
        <w:pStyle w:val="TOC2"/>
        <w:rPr>
          <w:rFonts w:eastAsiaTheme="minorEastAsia" w:cstheme="minorBidi"/>
          <w:sz w:val="22"/>
        </w:rPr>
      </w:pPr>
      <w:hyperlink w:anchor="_Toc40368632" w:history="1">
        <w:r w:rsidR="008C1FA4" w:rsidRPr="0050091D">
          <w:rPr>
            <w:rStyle w:val="Hyperlink"/>
          </w:rPr>
          <w:t>CAR-1015 Define Your Brand</w:t>
        </w:r>
        <w:r w:rsidR="008C1FA4">
          <w:rPr>
            <w:webHidden/>
          </w:rPr>
          <w:tab/>
        </w:r>
        <w:r w:rsidR="008C1FA4">
          <w:rPr>
            <w:webHidden/>
          </w:rPr>
          <w:fldChar w:fldCharType="begin"/>
        </w:r>
        <w:r w:rsidR="008C1FA4">
          <w:rPr>
            <w:webHidden/>
          </w:rPr>
          <w:instrText xml:space="preserve"> PAGEREF _Toc40368632 \h </w:instrText>
        </w:r>
        <w:r w:rsidR="008C1FA4">
          <w:rPr>
            <w:webHidden/>
          </w:rPr>
        </w:r>
        <w:r w:rsidR="008C1FA4">
          <w:rPr>
            <w:webHidden/>
          </w:rPr>
          <w:fldChar w:fldCharType="separate"/>
        </w:r>
        <w:r w:rsidR="008C1FA4">
          <w:rPr>
            <w:webHidden/>
          </w:rPr>
          <w:t>36</w:t>
        </w:r>
        <w:r w:rsidR="008C1FA4">
          <w:rPr>
            <w:webHidden/>
          </w:rPr>
          <w:fldChar w:fldCharType="end"/>
        </w:r>
      </w:hyperlink>
    </w:p>
    <w:p w14:paraId="77C1D967" w14:textId="13D57082" w:rsidR="008C1FA4" w:rsidRDefault="00E24992">
      <w:pPr>
        <w:pStyle w:val="TOC2"/>
        <w:rPr>
          <w:rFonts w:eastAsiaTheme="minorEastAsia" w:cstheme="minorBidi"/>
          <w:sz w:val="22"/>
        </w:rPr>
      </w:pPr>
      <w:hyperlink w:anchor="_Toc40368633" w:history="1">
        <w:r w:rsidR="008C1FA4" w:rsidRPr="0050091D">
          <w:rPr>
            <w:rStyle w:val="Hyperlink"/>
          </w:rPr>
          <w:t>CAR-1016 Develop Your Brand Messages</w:t>
        </w:r>
        <w:r w:rsidR="008C1FA4">
          <w:rPr>
            <w:webHidden/>
          </w:rPr>
          <w:tab/>
        </w:r>
        <w:r w:rsidR="008C1FA4">
          <w:rPr>
            <w:webHidden/>
          </w:rPr>
          <w:fldChar w:fldCharType="begin"/>
        </w:r>
        <w:r w:rsidR="008C1FA4">
          <w:rPr>
            <w:webHidden/>
          </w:rPr>
          <w:instrText xml:space="preserve"> PAGEREF _Toc40368633 \h </w:instrText>
        </w:r>
        <w:r w:rsidR="008C1FA4">
          <w:rPr>
            <w:webHidden/>
          </w:rPr>
        </w:r>
        <w:r w:rsidR="008C1FA4">
          <w:rPr>
            <w:webHidden/>
          </w:rPr>
          <w:fldChar w:fldCharType="separate"/>
        </w:r>
        <w:r w:rsidR="008C1FA4">
          <w:rPr>
            <w:webHidden/>
          </w:rPr>
          <w:t>37</w:t>
        </w:r>
        <w:r w:rsidR="008C1FA4">
          <w:rPr>
            <w:webHidden/>
          </w:rPr>
          <w:fldChar w:fldCharType="end"/>
        </w:r>
      </w:hyperlink>
    </w:p>
    <w:p w14:paraId="62BE2A65" w14:textId="66D52AA9" w:rsidR="008C1FA4" w:rsidRDefault="00E24992">
      <w:pPr>
        <w:pStyle w:val="TOC2"/>
        <w:rPr>
          <w:rFonts w:eastAsiaTheme="minorEastAsia" w:cstheme="minorBidi"/>
          <w:sz w:val="22"/>
        </w:rPr>
      </w:pPr>
      <w:hyperlink w:anchor="_Toc40368634" w:history="1">
        <w:r w:rsidR="008C1FA4" w:rsidRPr="0050091D">
          <w:rPr>
            <w:rStyle w:val="Hyperlink"/>
          </w:rPr>
          <w:t>CAR-1017 Implement Your Brand Strategy</w:t>
        </w:r>
        <w:r w:rsidR="008C1FA4">
          <w:rPr>
            <w:webHidden/>
          </w:rPr>
          <w:tab/>
        </w:r>
        <w:r w:rsidR="008C1FA4">
          <w:rPr>
            <w:webHidden/>
          </w:rPr>
          <w:fldChar w:fldCharType="begin"/>
        </w:r>
        <w:r w:rsidR="008C1FA4">
          <w:rPr>
            <w:webHidden/>
          </w:rPr>
          <w:instrText xml:space="preserve"> PAGEREF _Toc40368634 \h </w:instrText>
        </w:r>
        <w:r w:rsidR="008C1FA4">
          <w:rPr>
            <w:webHidden/>
          </w:rPr>
        </w:r>
        <w:r w:rsidR="008C1FA4">
          <w:rPr>
            <w:webHidden/>
          </w:rPr>
          <w:fldChar w:fldCharType="separate"/>
        </w:r>
        <w:r w:rsidR="008C1FA4">
          <w:rPr>
            <w:webHidden/>
          </w:rPr>
          <w:t>37</w:t>
        </w:r>
        <w:r w:rsidR="008C1FA4">
          <w:rPr>
            <w:webHidden/>
          </w:rPr>
          <w:fldChar w:fldCharType="end"/>
        </w:r>
      </w:hyperlink>
    </w:p>
    <w:p w14:paraId="346D5250" w14:textId="364399A9" w:rsidR="008C1FA4" w:rsidRDefault="00E24992">
      <w:pPr>
        <w:pStyle w:val="TOC2"/>
        <w:rPr>
          <w:rFonts w:eastAsiaTheme="minorEastAsia" w:cstheme="minorBidi"/>
          <w:sz w:val="22"/>
        </w:rPr>
      </w:pPr>
      <w:hyperlink w:anchor="_Toc40368635" w:history="1">
        <w:r w:rsidR="008C1FA4" w:rsidRPr="0050091D">
          <w:rPr>
            <w:rStyle w:val="Hyperlink"/>
          </w:rPr>
          <w:t>CAR-2001 Manufacturing - A Future Worth Exploring</w:t>
        </w:r>
        <w:r w:rsidR="008C1FA4">
          <w:rPr>
            <w:webHidden/>
          </w:rPr>
          <w:tab/>
        </w:r>
        <w:r w:rsidR="008C1FA4">
          <w:rPr>
            <w:webHidden/>
          </w:rPr>
          <w:fldChar w:fldCharType="begin"/>
        </w:r>
        <w:r w:rsidR="008C1FA4">
          <w:rPr>
            <w:webHidden/>
          </w:rPr>
          <w:instrText xml:space="preserve"> PAGEREF _Toc40368635 \h </w:instrText>
        </w:r>
        <w:r w:rsidR="008C1FA4">
          <w:rPr>
            <w:webHidden/>
          </w:rPr>
        </w:r>
        <w:r w:rsidR="008C1FA4">
          <w:rPr>
            <w:webHidden/>
          </w:rPr>
          <w:fldChar w:fldCharType="separate"/>
        </w:r>
        <w:r w:rsidR="008C1FA4">
          <w:rPr>
            <w:webHidden/>
          </w:rPr>
          <w:t>38</w:t>
        </w:r>
        <w:r w:rsidR="008C1FA4">
          <w:rPr>
            <w:webHidden/>
          </w:rPr>
          <w:fldChar w:fldCharType="end"/>
        </w:r>
      </w:hyperlink>
    </w:p>
    <w:p w14:paraId="60FB96EF" w14:textId="1E19BCA6" w:rsidR="008C1FA4" w:rsidRDefault="00E24992">
      <w:pPr>
        <w:pStyle w:val="TOC2"/>
        <w:rPr>
          <w:rFonts w:eastAsiaTheme="minorEastAsia" w:cstheme="minorBidi"/>
          <w:sz w:val="22"/>
        </w:rPr>
      </w:pPr>
      <w:hyperlink w:anchor="_Toc40368636" w:history="1">
        <w:r w:rsidR="008C1FA4" w:rsidRPr="0050091D">
          <w:rPr>
            <w:rStyle w:val="Hyperlink"/>
          </w:rPr>
          <w:t>CAR-2002 Manufacturing - Components of Production</w:t>
        </w:r>
        <w:r w:rsidR="008C1FA4">
          <w:rPr>
            <w:webHidden/>
          </w:rPr>
          <w:tab/>
        </w:r>
        <w:r w:rsidR="008C1FA4">
          <w:rPr>
            <w:webHidden/>
          </w:rPr>
          <w:fldChar w:fldCharType="begin"/>
        </w:r>
        <w:r w:rsidR="008C1FA4">
          <w:rPr>
            <w:webHidden/>
          </w:rPr>
          <w:instrText xml:space="preserve"> PAGEREF _Toc40368636 \h </w:instrText>
        </w:r>
        <w:r w:rsidR="008C1FA4">
          <w:rPr>
            <w:webHidden/>
          </w:rPr>
        </w:r>
        <w:r w:rsidR="008C1FA4">
          <w:rPr>
            <w:webHidden/>
          </w:rPr>
          <w:fldChar w:fldCharType="separate"/>
        </w:r>
        <w:r w:rsidR="008C1FA4">
          <w:rPr>
            <w:webHidden/>
          </w:rPr>
          <w:t>38</w:t>
        </w:r>
        <w:r w:rsidR="008C1FA4">
          <w:rPr>
            <w:webHidden/>
          </w:rPr>
          <w:fldChar w:fldCharType="end"/>
        </w:r>
      </w:hyperlink>
    </w:p>
    <w:p w14:paraId="2EDA40CB" w14:textId="61583CAD" w:rsidR="008C1FA4" w:rsidRDefault="00E24992">
      <w:pPr>
        <w:pStyle w:val="TOC2"/>
        <w:rPr>
          <w:rFonts w:eastAsiaTheme="minorEastAsia" w:cstheme="minorBidi"/>
          <w:sz w:val="22"/>
        </w:rPr>
      </w:pPr>
      <w:hyperlink w:anchor="_Toc40368637" w:history="1">
        <w:r w:rsidR="008C1FA4" w:rsidRPr="0050091D">
          <w:rPr>
            <w:rStyle w:val="Hyperlink"/>
          </w:rPr>
          <w:t>CAR-2003 Manufacturing - Credentials and Competencies</w:t>
        </w:r>
        <w:r w:rsidR="008C1FA4">
          <w:rPr>
            <w:webHidden/>
          </w:rPr>
          <w:tab/>
        </w:r>
        <w:r w:rsidR="008C1FA4">
          <w:rPr>
            <w:webHidden/>
          </w:rPr>
          <w:fldChar w:fldCharType="begin"/>
        </w:r>
        <w:r w:rsidR="008C1FA4">
          <w:rPr>
            <w:webHidden/>
          </w:rPr>
          <w:instrText xml:space="preserve"> PAGEREF _Toc40368637 \h </w:instrText>
        </w:r>
        <w:r w:rsidR="008C1FA4">
          <w:rPr>
            <w:webHidden/>
          </w:rPr>
        </w:r>
        <w:r w:rsidR="008C1FA4">
          <w:rPr>
            <w:webHidden/>
          </w:rPr>
          <w:fldChar w:fldCharType="separate"/>
        </w:r>
        <w:r w:rsidR="008C1FA4">
          <w:rPr>
            <w:webHidden/>
          </w:rPr>
          <w:t>39</w:t>
        </w:r>
        <w:r w:rsidR="008C1FA4">
          <w:rPr>
            <w:webHidden/>
          </w:rPr>
          <w:fldChar w:fldCharType="end"/>
        </w:r>
      </w:hyperlink>
    </w:p>
    <w:p w14:paraId="05F469CA" w14:textId="25FF02C4" w:rsidR="008C1FA4" w:rsidRDefault="00E24992">
      <w:pPr>
        <w:pStyle w:val="TOC2"/>
        <w:rPr>
          <w:rFonts w:eastAsiaTheme="minorEastAsia" w:cstheme="minorBidi"/>
          <w:sz w:val="22"/>
        </w:rPr>
      </w:pPr>
      <w:hyperlink w:anchor="_Toc40368638" w:history="1">
        <w:r w:rsidR="008C1FA4" w:rsidRPr="0050091D">
          <w:rPr>
            <w:rStyle w:val="Hyperlink"/>
          </w:rPr>
          <w:t>CAR-2004 Manufacturing - Career Planning and Resources</w:t>
        </w:r>
        <w:r w:rsidR="008C1FA4">
          <w:rPr>
            <w:webHidden/>
          </w:rPr>
          <w:tab/>
        </w:r>
        <w:r w:rsidR="008C1FA4">
          <w:rPr>
            <w:webHidden/>
          </w:rPr>
          <w:fldChar w:fldCharType="begin"/>
        </w:r>
        <w:r w:rsidR="008C1FA4">
          <w:rPr>
            <w:webHidden/>
          </w:rPr>
          <w:instrText xml:space="preserve"> PAGEREF _Toc40368638 \h </w:instrText>
        </w:r>
        <w:r w:rsidR="008C1FA4">
          <w:rPr>
            <w:webHidden/>
          </w:rPr>
        </w:r>
        <w:r w:rsidR="008C1FA4">
          <w:rPr>
            <w:webHidden/>
          </w:rPr>
          <w:fldChar w:fldCharType="separate"/>
        </w:r>
        <w:r w:rsidR="008C1FA4">
          <w:rPr>
            <w:webHidden/>
          </w:rPr>
          <w:t>39</w:t>
        </w:r>
        <w:r w:rsidR="008C1FA4">
          <w:rPr>
            <w:webHidden/>
          </w:rPr>
          <w:fldChar w:fldCharType="end"/>
        </w:r>
      </w:hyperlink>
    </w:p>
    <w:p w14:paraId="0C8B2D26" w14:textId="54FB2543" w:rsidR="008C1FA4" w:rsidRDefault="00E24992">
      <w:pPr>
        <w:pStyle w:val="TOC1"/>
        <w:tabs>
          <w:tab w:val="right" w:leader="dot" w:pos="9350"/>
        </w:tabs>
        <w:rPr>
          <w:rFonts w:eastAsiaTheme="minorEastAsia"/>
          <w:noProof/>
        </w:rPr>
      </w:pPr>
      <w:hyperlink w:anchor="_Toc40368639" w:history="1">
        <w:r w:rsidR="008C1FA4" w:rsidRPr="0050091D">
          <w:rPr>
            <w:rStyle w:val="Hyperlink"/>
            <w:noProof/>
          </w:rPr>
          <w:t>COMMUNICATION SKILLS COURSES</w:t>
        </w:r>
      </w:hyperlink>
    </w:p>
    <w:p w14:paraId="524FB836" w14:textId="52696C84" w:rsidR="008C1FA4" w:rsidRDefault="00E24992">
      <w:pPr>
        <w:pStyle w:val="TOC2"/>
        <w:rPr>
          <w:rFonts w:eastAsiaTheme="minorEastAsia" w:cstheme="minorBidi"/>
          <w:sz w:val="22"/>
        </w:rPr>
      </w:pPr>
      <w:hyperlink w:anchor="_Toc40368640" w:history="1">
        <w:r w:rsidR="008C1FA4" w:rsidRPr="0050091D">
          <w:rPr>
            <w:rStyle w:val="Hyperlink"/>
          </w:rPr>
          <w:t>COM-1001 Introduction to Communication</w:t>
        </w:r>
        <w:r w:rsidR="008C1FA4">
          <w:rPr>
            <w:webHidden/>
          </w:rPr>
          <w:tab/>
        </w:r>
        <w:r w:rsidR="008C1FA4">
          <w:rPr>
            <w:webHidden/>
          </w:rPr>
          <w:fldChar w:fldCharType="begin"/>
        </w:r>
        <w:r w:rsidR="008C1FA4">
          <w:rPr>
            <w:webHidden/>
          </w:rPr>
          <w:instrText xml:space="preserve"> PAGEREF _Toc40368640 \h </w:instrText>
        </w:r>
        <w:r w:rsidR="008C1FA4">
          <w:rPr>
            <w:webHidden/>
          </w:rPr>
        </w:r>
        <w:r w:rsidR="008C1FA4">
          <w:rPr>
            <w:webHidden/>
          </w:rPr>
          <w:fldChar w:fldCharType="separate"/>
        </w:r>
        <w:r w:rsidR="008C1FA4">
          <w:rPr>
            <w:webHidden/>
          </w:rPr>
          <w:t>41</w:t>
        </w:r>
        <w:r w:rsidR="008C1FA4">
          <w:rPr>
            <w:webHidden/>
          </w:rPr>
          <w:fldChar w:fldCharType="end"/>
        </w:r>
      </w:hyperlink>
    </w:p>
    <w:p w14:paraId="575ACC4D" w14:textId="27FC64AB" w:rsidR="008C1FA4" w:rsidRDefault="00E24992">
      <w:pPr>
        <w:pStyle w:val="TOC2"/>
        <w:rPr>
          <w:rFonts w:eastAsiaTheme="minorEastAsia" w:cstheme="minorBidi"/>
          <w:sz w:val="22"/>
        </w:rPr>
      </w:pPr>
      <w:hyperlink w:anchor="_Toc40368641" w:history="1">
        <w:r w:rsidR="008C1FA4" w:rsidRPr="0050091D">
          <w:rPr>
            <w:rStyle w:val="Hyperlink"/>
          </w:rPr>
          <w:t>COM-1002 Effective Communication</w:t>
        </w:r>
        <w:r w:rsidR="008C1FA4">
          <w:rPr>
            <w:webHidden/>
          </w:rPr>
          <w:tab/>
        </w:r>
        <w:r w:rsidR="008C1FA4">
          <w:rPr>
            <w:webHidden/>
          </w:rPr>
          <w:fldChar w:fldCharType="begin"/>
        </w:r>
        <w:r w:rsidR="008C1FA4">
          <w:rPr>
            <w:webHidden/>
          </w:rPr>
          <w:instrText xml:space="preserve"> PAGEREF _Toc40368641 \h </w:instrText>
        </w:r>
        <w:r w:rsidR="008C1FA4">
          <w:rPr>
            <w:webHidden/>
          </w:rPr>
        </w:r>
        <w:r w:rsidR="008C1FA4">
          <w:rPr>
            <w:webHidden/>
          </w:rPr>
          <w:fldChar w:fldCharType="separate"/>
        </w:r>
        <w:r w:rsidR="008C1FA4">
          <w:rPr>
            <w:webHidden/>
          </w:rPr>
          <w:t>42</w:t>
        </w:r>
        <w:r w:rsidR="008C1FA4">
          <w:rPr>
            <w:webHidden/>
          </w:rPr>
          <w:fldChar w:fldCharType="end"/>
        </w:r>
      </w:hyperlink>
    </w:p>
    <w:p w14:paraId="515C9A43" w14:textId="262DC19F" w:rsidR="008C1FA4" w:rsidRDefault="00E24992">
      <w:pPr>
        <w:pStyle w:val="TOC2"/>
        <w:rPr>
          <w:rFonts w:eastAsiaTheme="minorEastAsia" w:cstheme="minorBidi"/>
          <w:sz w:val="22"/>
        </w:rPr>
      </w:pPr>
      <w:hyperlink w:anchor="_Toc40368642" w:history="1">
        <w:r w:rsidR="008C1FA4" w:rsidRPr="0050091D">
          <w:rPr>
            <w:rStyle w:val="Hyperlink"/>
          </w:rPr>
          <w:t>COM-1003 Verbal Communication</w:t>
        </w:r>
        <w:r w:rsidR="008C1FA4">
          <w:rPr>
            <w:webHidden/>
          </w:rPr>
          <w:tab/>
        </w:r>
        <w:r w:rsidR="008C1FA4">
          <w:rPr>
            <w:webHidden/>
          </w:rPr>
          <w:fldChar w:fldCharType="begin"/>
        </w:r>
        <w:r w:rsidR="008C1FA4">
          <w:rPr>
            <w:webHidden/>
          </w:rPr>
          <w:instrText xml:space="preserve"> PAGEREF _Toc40368642 \h </w:instrText>
        </w:r>
        <w:r w:rsidR="008C1FA4">
          <w:rPr>
            <w:webHidden/>
          </w:rPr>
        </w:r>
        <w:r w:rsidR="008C1FA4">
          <w:rPr>
            <w:webHidden/>
          </w:rPr>
          <w:fldChar w:fldCharType="separate"/>
        </w:r>
        <w:r w:rsidR="008C1FA4">
          <w:rPr>
            <w:webHidden/>
          </w:rPr>
          <w:t>43</w:t>
        </w:r>
        <w:r w:rsidR="008C1FA4">
          <w:rPr>
            <w:webHidden/>
          </w:rPr>
          <w:fldChar w:fldCharType="end"/>
        </w:r>
      </w:hyperlink>
    </w:p>
    <w:p w14:paraId="6896D295" w14:textId="57DBE087" w:rsidR="008C1FA4" w:rsidRDefault="00E24992">
      <w:pPr>
        <w:pStyle w:val="TOC2"/>
        <w:rPr>
          <w:rFonts w:eastAsiaTheme="minorEastAsia" w:cstheme="minorBidi"/>
          <w:sz w:val="22"/>
        </w:rPr>
      </w:pPr>
      <w:hyperlink w:anchor="_Toc40368643" w:history="1">
        <w:r w:rsidR="008C1FA4" w:rsidRPr="0050091D">
          <w:rPr>
            <w:rStyle w:val="Hyperlink"/>
          </w:rPr>
          <w:t>COM-1004 Written Communication</w:t>
        </w:r>
        <w:r w:rsidR="008C1FA4">
          <w:rPr>
            <w:webHidden/>
          </w:rPr>
          <w:tab/>
        </w:r>
        <w:r w:rsidR="008C1FA4">
          <w:rPr>
            <w:webHidden/>
          </w:rPr>
          <w:fldChar w:fldCharType="begin"/>
        </w:r>
        <w:r w:rsidR="008C1FA4">
          <w:rPr>
            <w:webHidden/>
          </w:rPr>
          <w:instrText xml:space="preserve"> PAGEREF _Toc40368643 \h </w:instrText>
        </w:r>
        <w:r w:rsidR="008C1FA4">
          <w:rPr>
            <w:webHidden/>
          </w:rPr>
        </w:r>
        <w:r w:rsidR="008C1FA4">
          <w:rPr>
            <w:webHidden/>
          </w:rPr>
          <w:fldChar w:fldCharType="separate"/>
        </w:r>
        <w:r w:rsidR="008C1FA4">
          <w:rPr>
            <w:webHidden/>
          </w:rPr>
          <w:t>44</w:t>
        </w:r>
        <w:r w:rsidR="008C1FA4">
          <w:rPr>
            <w:webHidden/>
          </w:rPr>
          <w:fldChar w:fldCharType="end"/>
        </w:r>
      </w:hyperlink>
    </w:p>
    <w:p w14:paraId="7D197A96" w14:textId="1234BA66" w:rsidR="008C1FA4" w:rsidRDefault="00E24992">
      <w:pPr>
        <w:pStyle w:val="TOC2"/>
        <w:rPr>
          <w:rFonts w:eastAsiaTheme="minorEastAsia" w:cstheme="minorBidi"/>
          <w:sz w:val="22"/>
        </w:rPr>
      </w:pPr>
      <w:hyperlink w:anchor="_Toc40368644" w:history="1">
        <w:r w:rsidR="008C1FA4" w:rsidRPr="0050091D">
          <w:rPr>
            <w:rStyle w:val="Hyperlink"/>
          </w:rPr>
          <w:t>COM-1005 Nonverbal Communication</w:t>
        </w:r>
        <w:r w:rsidR="008C1FA4">
          <w:rPr>
            <w:webHidden/>
          </w:rPr>
          <w:tab/>
        </w:r>
        <w:r w:rsidR="008C1FA4">
          <w:rPr>
            <w:webHidden/>
          </w:rPr>
          <w:fldChar w:fldCharType="begin"/>
        </w:r>
        <w:r w:rsidR="008C1FA4">
          <w:rPr>
            <w:webHidden/>
          </w:rPr>
          <w:instrText xml:space="preserve"> PAGEREF _Toc40368644 \h </w:instrText>
        </w:r>
        <w:r w:rsidR="008C1FA4">
          <w:rPr>
            <w:webHidden/>
          </w:rPr>
        </w:r>
        <w:r w:rsidR="008C1FA4">
          <w:rPr>
            <w:webHidden/>
          </w:rPr>
          <w:fldChar w:fldCharType="separate"/>
        </w:r>
        <w:r w:rsidR="008C1FA4">
          <w:rPr>
            <w:webHidden/>
          </w:rPr>
          <w:t>44</w:t>
        </w:r>
        <w:r w:rsidR="008C1FA4">
          <w:rPr>
            <w:webHidden/>
          </w:rPr>
          <w:fldChar w:fldCharType="end"/>
        </w:r>
      </w:hyperlink>
    </w:p>
    <w:p w14:paraId="5580D23D" w14:textId="2BE47CA7" w:rsidR="008C1FA4" w:rsidRDefault="00E24992">
      <w:pPr>
        <w:pStyle w:val="TOC2"/>
        <w:rPr>
          <w:rFonts w:eastAsiaTheme="minorEastAsia" w:cstheme="minorBidi"/>
          <w:sz w:val="22"/>
        </w:rPr>
      </w:pPr>
      <w:hyperlink w:anchor="_Toc40368645" w:history="1">
        <w:r w:rsidR="008C1FA4" w:rsidRPr="0050091D">
          <w:rPr>
            <w:rStyle w:val="Hyperlink"/>
          </w:rPr>
          <w:t>COM-1006 Listening Skills</w:t>
        </w:r>
        <w:r w:rsidR="008C1FA4">
          <w:rPr>
            <w:webHidden/>
          </w:rPr>
          <w:tab/>
        </w:r>
        <w:r w:rsidR="008C1FA4">
          <w:rPr>
            <w:webHidden/>
          </w:rPr>
          <w:fldChar w:fldCharType="begin"/>
        </w:r>
        <w:r w:rsidR="008C1FA4">
          <w:rPr>
            <w:webHidden/>
          </w:rPr>
          <w:instrText xml:space="preserve"> PAGEREF _Toc40368645 \h </w:instrText>
        </w:r>
        <w:r w:rsidR="008C1FA4">
          <w:rPr>
            <w:webHidden/>
          </w:rPr>
        </w:r>
        <w:r w:rsidR="008C1FA4">
          <w:rPr>
            <w:webHidden/>
          </w:rPr>
          <w:fldChar w:fldCharType="separate"/>
        </w:r>
        <w:r w:rsidR="008C1FA4">
          <w:rPr>
            <w:webHidden/>
          </w:rPr>
          <w:t>45</w:t>
        </w:r>
        <w:r w:rsidR="008C1FA4">
          <w:rPr>
            <w:webHidden/>
          </w:rPr>
          <w:fldChar w:fldCharType="end"/>
        </w:r>
      </w:hyperlink>
    </w:p>
    <w:p w14:paraId="4A0E50D7" w14:textId="47825094" w:rsidR="008C1FA4" w:rsidRDefault="00E24992">
      <w:pPr>
        <w:pStyle w:val="TOC2"/>
        <w:rPr>
          <w:rFonts w:eastAsiaTheme="minorEastAsia" w:cstheme="minorBidi"/>
          <w:sz w:val="22"/>
        </w:rPr>
      </w:pPr>
      <w:hyperlink w:anchor="_Toc40368646" w:history="1">
        <w:r w:rsidR="008C1FA4" w:rsidRPr="0050091D">
          <w:rPr>
            <w:rStyle w:val="Hyperlink"/>
          </w:rPr>
          <w:t>COM-1007 Workplace Communication</w:t>
        </w:r>
        <w:r w:rsidR="008C1FA4">
          <w:rPr>
            <w:webHidden/>
          </w:rPr>
          <w:tab/>
        </w:r>
        <w:r w:rsidR="008C1FA4">
          <w:rPr>
            <w:webHidden/>
          </w:rPr>
          <w:fldChar w:fldCharType="begin"/>
        </w:r>
        <w:r w:rsidR="008C1FA4">
          <w:rPr>
            <w:webHidden/>
          </w:rPr>
          <w:instrText xml:space="preserve"> PAGEREF _Toc40368646 \h </w:instrText>
        </w:r>
        <w:r w:rsidR="008C1FA4">
          <w:rPr>
            <w:webHidden/>
          </w:rPr>
        </w:r>
        <w:r w:rsidR="008C1FA4">
          <w:rPr>
            <w:webHidden/>
          </w:rPr>
          <w:fldChar w:fldCharType="separate"/>
        </w:r>
        <w:r w:rsidR="008C1FA4">
          <w:rPr>
            <w:webHidden/>
          </w:rPr>
          <w:t>45</w:t>
        </w:r>
        <w:r w:rsidR="008C1FA4">
          <w:rPr>
            <w:webHidden/>
          </w:rPr>
          <w:fldChar w:fldCharType="end"/>
        </w:r>
      </w:hyperlink>
    </w:p>
    <w:p w14:paraId="22402A6A" w14:textId="08AECD8B" w:rsidR="008C1FA4" w:rsidRDefault="00E24992">
      <w:pPr>
        <w:pStyle w:val="TOC2"/>
        <w:rPr>
          <w:rFonts w:eastAsiaTheme="minorEastAsia" w:cstheme="minorBidi"/>
          <w:sz w:val="22"/>
        </w:rPr>
      </w:pPr>
      <w:hyperlink w:anchor="_Toc40368647" w:history="1">
        <w:r w:rsidR="008C1FA4" w:rsidRPr="0050091D">
          <w:rPr>
            <w:rStyle w:val="Hyperlink"/>
          </w:rPr>
          <w:t>COM-2001 Understanding Conflict</w:t>
        </w:r>
        <w:r w:rsidR="008C1FA4">
          <w:rPr>
            <w:webHidden/>
          </w:rPr>
          <w:tab/>
        </w:r>
        <w:r w:rsidR="008C1FA4">
          <w:rPr>
            <w:webHidden/>
          </w:rPr>
          <w:fldChar w:fldCharType="begin"/>
        </w:r>
        <w:r w:rsidR="008C1FA4">
          <w:rPr>
            <w:webHidden/>
          </w:rPr>
          <w:instrText xml:space="preserve"> PAGEREF _Toc40368647 \h </w:instrText>
        </w:r>
        <w:r w:rsidR="008C1FA4">
          <w:rPr>
            <w:webHidden/>
          </w:rPr>
        </w:r>
        <w:r w:rsidR="008C1FA4">
          <w:rPr>
            <w:webHidden/>
          </w:rPr>
          <w:fldChar w:fldCharType="separate"/>
        </w:r>
        <w:r w:rsidR="008C1FA4">
          <w:rPr>
            <w:webHidden/>
          </w:rPr>
          <w:t>46</w:t>
        </w:r>
        <w:r w:rsidR="008C1FA4">
          <w:rPr>
            <w:webHidden/>
          </w:rPr>
          <w:fldChar w:fldCharType="end"/>
        </w:r>
      </w:hyperlink>
    </w:p>
    <w:p w14:paraId="12A7E3FA" w14:textId="245428D3" w:rsidR="008C1FA4" w:rsidRDefault="00E24992">
      <w:pPr>
        <w:pStyle w:val="TOC2"/>
        <w:rPr>
          <w:rFonts w:eastAsiaTheme="minorEastAsia" w:cstheme="minorBidi"/>
          <w:sz w:val="22"/>
        </w:rPr>
      </w:pPr>
      <w:hyperlink w:anchor="_Toc40368648" w:history="1">
        <w:r w:rsidR="008C1FA4" w:rsidRPr="0050091D">
          <w:rPr>
            <w:rStyle w:val="Hyperlink"/>
          </w:rPr>
          <w:t>COM-2002 Communication Skills</w:t>
        </w:r>
        <w:r w:rsidR="008C1FA4">
          <w:rPr>
            <w:webHidden/>
          </w:rPr>
          <w:tab/>
        </w:r>
        <w:r w:rsidR="008C1FA4">
          <w:rPr>
            <w:webHidden/>
          </w:rPr>
          <w:fldChar w:fldCharType="begin"/>
        </w:r>
        <w:r w:rsidR="008C1FA4">
          <w:rPr>
            <w:webHidden/>
          </w:rPr>
          <w:instrText xml:space="preserve"> PAGEREF _Toc40368648 \h </w:instrText>
        </w:r>
        <w:r w:rsidR="008C1FA4">
          <w:rPr>
            <w:webHidden/>
          </w:rPr>
        </w:r>
        <w:r w:rsidR="008C1FA4">
          <w:rPr>
            <w:webHidden/>
          </w:rPr>
          <w:fldChar w:fldCharType="separate"/>
        </w:r>
        <w:r w:rsidR="008C1FA4">
          <w:rPr>
            <w:webHidden/>
          </w:rPr>
          <w:t>46</w:t>
        </w:r>
        <w:r w:rsidR="008C1FA4">
          <w:rPr>
            <w:webHidden/>
          </w:rPr>
          <w:fldChar w:fldCharType="end"/>
        </w:r>
      </w:hyperlink>
    </w:p>
    <w:p w14:paraId="4DE19B87" w14:textId="455FBC92" w:rsidR="008C1FA4" w:rsidRDefault="00E24992">
      <w:pPr>
        <w:pStyle w:val="TOC2"/>
        <w:rPr>
          <w:rFonts w:eastAsiaTheme="minorEastAsia" w:cstheme="minorBidi"/>
          <w:sz w:val="22"/>
        </w:rPr>
      </w:pPr>
      <w:hyperlink w:anchor="_Toc40368649" w:history="1">
        <w:r w:rsidR="008C1FA4" w:rsidRPr="0050091D">
          <w:rPr>
            <w:rStyle w:val="Hyperlink"/>
          </w:rPr>
          <w:t>COM-2003 Managing Conflict</w:t>
        </w:r>
        <w:r w:rsidR="008C1FA4">
          <w:rPr>
            <w:webHidden/>
          </w:rPr>
          <w:tab/>
        </w:r>
        <w:r w:rsidR="008C1FA4">
          <w:rPr>
            <w:webHidden/>
          </w:rPr>
          <w:fldChar w:fldCharType="begin"/>
        </w:r>
        <w:r w:rsidR="008C1FA4">
          <w:rPr>
            <w:webHidden/>
          </w:rPr>
          <w:instrText xml:space="preserve"> PAGEREF _Toc40368649 \h </w:instrText>
        </w:r>
        <w:r w:rsidR="008C1FA4">
          <w:rPr>
            <w:webHidden/>
          </w:rPr>
        </w:r>
        <w:r w:rsidR="008C1FA4">
          <w:rPr>
            <w:webHidden/>
          </w:rPr>
          <w:fldChar w:fldCharType="separate"/>
        </w:r>
        <w:r w:rsidR="008C1FA4">
          <w:rPr>
            <w:webHidden/>
          </w:rPr>
          <w:t>47</w:t>
        </w:r>
        <w:r w:rsidR="008C1FA4">
          <w:rPr>
            <w:webHidden/>
          </w:rPr>
          <w:fldChar w:fldCharType="end"/>
        </w:r>
      </w:hyperlink>
    </w:p>
    <w:p w14:paraId="63185C3D" w14:textId="38A74A44" w:rsidR="008C1FA4" w:rsidRDefault="00E24992">
      <w:pPr>
        <w:pStyle w:val="TOC2"/>
        <w:rPr>
          <w:rFonts w:eastAsiaTheme="minorEastAsia" w:cstheme="minorBidi"/>
          <w:sz w:val="22"/>
        </w:rPr>
      </w:pPr>
      <w:hyperlink w:anchor="_Toc40368650" w:history="1">
        <w:r w:rsidR="008C1FA4" w:rsidRPr="0050091D">
          <w:rPr>
            <w:rStyle w:val="Hyperlink"/>
          </w:rPr>
          <w:t>COM-2004 Introduction to Technical Writing</w:t>
        </w:r>
        <w:r w:rsidR="008C1FA4">
          <w:rPr>
            <w:webHidden/>
          </w:rPr>
          <w:tab/>
        </w:r>
        <w:r w:rsidR="008C1FA4">
          <w:rPr>
            <w:webHidden/>
          </w:rPr>
          <w:fldChar w:fldCharType="begin"/>
        </w:r>
        <w:r w:rsidR="008C1FA4">
          <w:rPr>
            <w:webHidden/>
          </w:rPr>
          <w:instrText xml:space="preserve"> PAGEREF _Toc40368650 \h </w:instrText>
        </w:r>
        <w:r w:rsidR="008C1FA4">
          <w:rPr>
            <w:webHidden/>
          </w:rPr>
        </w:r>
        <w:r w:rsidR="008C1FA4">
          <w:rPr>
            <w:webHidden/>
          </w:rPr>
          <w:fldChar w:fldCharType="separate"/>
        </w:r>
        <w:r w:rsidR="008C1FA4">
          <w:rPr>
            <w:webHidden/>
          </w:rPr>
          <w:t>48</w:t>
        </w:r>
        <w:r w:rsidR="008C1FA4">
          <w:rPr>
            <w:webHidden/>
          </w:rPr>
          <w:fldChar w:fldCharType="end"/>
        </w:r>
      </w:hyperlink>
    </w:p>
    <w:p w14:paraId="389773F7" w14:textId="47D9711D" w:rsidR="008C1FA4" w:rsidRDefault="00E24992">
      <w:pPr>
        <w:pStyle w:val="TOC2"/>
        <w:rPr>
          <w:rFonts w:eastAsiaTheme="minorEastAsia" w:cstheme="minorBidi"/>
          <w:sz w:val="22"/>
        </w:rPr>
      </w:pPr>
      <w:hyperlink w:anchor="_Toc40368651" w:history="1">
        <w:r w:rsidR="008C1FA4" w:rsidRPr="0050091D">
          <w:rPr>
            <w:rStyle w:val="Hyperlink"/>
          </w:rPr>
          <w:t>COM-2005 Successful Documentation</w:t>
        </w:r>
        <w:r w:rsidR="008C1FA4">
          <w:rPr>
            <w:webHidden/>
          </w:rPr>
          <w:tab/>
        </w:r>
        <w:r w:rsidR="008C1FA4">
          <w:rPr>
            <w:webHidden/>
          </w:rPr>
          <w:fldChar w:fldCharType="begin"/>
        </w:r>
        <w:r w:rsidR="008C1FA4">
          <w:rPr>
            <w:webHidden/>
          </w:rPr>
          <w:instrText xml:space="preserve"> PAGEREF _Toc40368651 \h </w:instrText>
        </w:r>
        <w:r w:rsidR="008C1FA4">
          <w:rPr>
            <w:webHidden/>
          </w:rPr>
        </w:r>
        <w:r w:rsidR="008C1FA4">
          <w:rPr>
            <w:webHidden/>
          </w:rPr>
          <w:fldChar w:fldCharType="separate"/>
        </w:r>
        <w:r w:rsidR="008C1FA4">
          <w:rPr>
            <w:webHidden/>
          </w:rPr>
          <w:t>48</w:t>
        </w:r>
        <w:r w:rsidR="008C1FA4">
          <w:rPr>
            <w:webHidden/>
          </w:rPr>
          <w:fldChar w:fldCharType="end"/>
        </w:r>
      </w:hyperlink>
    </w:p>
    <w:p w14:paraId="2548A279" w14:textId="3E2C8036" w:rsidR="008C1FA4" w:rsidRDefault="00E24992">
      <w:pPr>
        <w:pStyle w:val="TOC1"/>
        <w:tabs>
          <w:tab w:val="right" w:leader="dot" w:pos="9350"/>
        </w:tabs>
        <w:rPr>
          <w:rFonts w:eastAsiaTheme="minorEastAsia"/>
          <w:noProof/>
        </w:rPr>
      </w:pPr>
      <w:hyperlink w:anchor="_Toc40368652" w:history="1">
        <w:r w:rsidR="008C1FA4" w:rsidRPr="0050091D">
          <w:rPr>
            <w:rStyle w:val="Hyperlink"/>
            <w:noProof/>
          </w:rPr>
          <w:t>CUSTOMER SERVICE SKILLS COURSES</w:t>
        </w:r>
      </w:hyperlink>
    </w:p>
    <w:p w14:paraId="6E8DCA54" w14:textId="4436C5A4" w:rsidR="008C1FA4" w:rsidRDefault="00E24992">
      <w:pPr>
        <w:pStyle w:val="TOC2"/>
        <w:rPr>
          <w:rFonts w:eastAsiaTheme="minorEastAsia" w:cstheme="minorBidi"/>
          <w:sz w:val="22"/>
        </w:rPr>
      </w:pPr>
      <w:hyperlink w:anchor="_Toc40368653" w:history="1">
        <w:r w:rsidR="008C1FA4" w:rsidRPr="0050091D">
          <w:rPr>
            <w:rStyle w:val="Hyperlink"/>
          </w:rPr>
          <w:t>CUS-1001 Focusing on Your Customers</w:t>
        </w:r>
        <w:r w:rsidR="008C1FA4">
          <w:rPr>
            <w:webHidden/>
          </w:rPr>
          <w:tab/>
        </w:r>
        <w:r w:rsidR="008C1FA4">
          <w:rPr>
            <w:webHidden/>
          </w:rPr>
          <w:fldChar w:fldCharType="begin"/>
        </w:r>
        <w:r w:rsidR="008C1FA4">
          <w:rPr>
            <w:webHidden/>
          </w:rPr>
          <w:instrText xml:space="preserve"> PAGEREF _Toc40368653 \h </w:instrText>
        </w:r>
        <w:r w:rsidR="008C1FA4">
          <w:rPr>
            <w:webHidden/>
          </w:rPr>
        </w:r>
        <w:r w:rsidR="008C1FA4">
          <w:rPr>
            <w:webHidden/>
          </w:rPr>
          <w:fldChar w:fldCharType="separate"/>
        </w:r>
        <w:r w:rsidR="008C1FA4">
          <w:rPr>
            <w:webHidden/>
          </w:rPr>
          <w:t>50</w:t>
        </w:r>
        <w:r w:rsidR="008C1FA4">
          <w:rPr>
            <w:webHidden/>
          </w:rPr>
          <w:fldChar w:fldCharType="end"/>
        </w:r>
      </w:hyperlink>
    </w:p>
    <w:p w14:paraId="5097F891" w14:textId="0BA9E073" w:rsidR="008C1FA4" w:rsidRDefault="00E24992">
      <w:pPr>
        <w:pStyle w:val="TOC2"/>
        <w:rPr>
          <w:rFonts w:eastAsiaTheme="minorEastAsia" w:cstheme="minorBidi"/>
          <w:sz w:val="22"/>
        </w:rPr>
      </w:pPr>
      <w:hyperlink w:anchor="_Toc40368654" w:history="1">
        <w:r w:rsidR="008C1FA4" w:rsidRPr="0050091D">
          <w:rPr>
            <w:rStyle w:val="Hyperlink"/>
          </w:rPr>
          <w:t>CUS-1002 Providing Friendly, Courteous, and Efficient Service</w:t>
        </w:r>
        <w:r w:rsidR="008C1FA4">
          <w:rPr>
            <w:webHidden/>
          </w:rPr>
          <w:tab/>
        </w:r>
        <w:r w:rsidR="008C1FA4">
          <w:rPr>
            <w:webHidden/>
          </w:rPr>
          <w:fldChar w:fldCharType="begin"/>
        </w:r>
        <w:r w:rsidR="008C1FA4">
          <w:rPr>
            <w:webHidden/>
          </w:rPr>
          <w:instrText xml:space="preserve"> PAGEREF _Toc40368654 \h </w:instrText>
        </w:r>
        <w:r w:rsidR="008C1FA4">
          <w:rPr>
            <w:webHidden/>
          </w:rPr>
        </w:r>
        <w:r w:rsidR="008C1FA4">
          <w:rPr>
            <w:webHidden/>
          </w:rPr>
          <w:fldChar w:fldCharType="separate"/>
        </w:r>
        <w:r w:rsidR="008C1FA4">
          <w:rPr>
            <w:webHidden/>
          </w:rPr>
          <w:t>50</w:t>
        </w:r>
        <w:r w:rsidR="008C1FA4">
          <w:rPr>
            <w:webHidden/>
          </w:rPr>
          <w:fldChar w:fldCharType="end"/>
        </w:r>
      </w:hyperlink>
    </w:p>
    <w:p w14:paraId="7127BCD9" w14:textId="25273D78" w:rsidR="008C1FA4" w:rsidRDefault="00E24992">
      <w:pPr>
        <w:pStyle w:val="TOC2"/>
        <w:rPr>
          <w:rFonts w:eastAsiaTheme="minorEastAsia" w:cstheme="minorBidi"/>
          <w:sz w:val="22"/>
        </w:rPr>
      </w:pPr>
      <w:hyperlink w:anchor="_Toc40368655" w:history="1">
        <w:r w:rsidR="008C1FA4" w:rsidRPr="0050091D">
          <w:rPr>
            <w:rStyle w:val="Hyperlink"/>
          </w:rPr>
          <w:t>CUS-1003 Communicating Effectively with Customers</w:t>
        </w:r>
        <w:r w:rsidR="008C1FA4">
          <w:rPr>
            <w:webHidden/>
          </w:rPr>
          <w:tab/>
        </w:r>
        <w:r w:rsidR="008C1FA4">
          <w:rPr>
            <w:webHidden/>
          </w:rPr>
          <w:fldChar w:fldCharType="begin"/>
        </w:r>
        <w:r w:rsidR="008C1FA4">
          <w:rPr>
            <w:webHidden/>
          </w:rPr>
          <w:instrText xml:space="preserve"> PAGEREF _Toc40368655 \h </w:instrText>
        </w:r>
        <w:r w:rsidR="008C1FA4">
          <w:rPr>
            <w:webHidden/>
          </w:rPr>
        </w:r>
        <w:r w:rsidR="008C1FA4">
          <w:rPr>
            <w:webHidden/>
          </w:rPr>
          <w:fldChar w:fldCharType="separate"/>
        </w:r>
        <w:r w:rsidR="008C1FA4">
          <w:rPr>
            <w:webHidden/>
          </w:rPr>
          <w:t>51</w:t>
        </w:r>
        <w:r w:rsidR="008C1FA4">
          <w:rPr>
            <w:webHidden/>
          </w:rPr>
          <w:fldChar w:fldCharType="end"/>
        </w:r>
      </w:hyperlink>
    </w:p>
    <w:p w14:paraId="1C84B96F" w14:textId="1969865D" w:rsidR="008C1FA4" w:rsidRDefault="00E24992">
      <w:pPr>
        <w:pStyle w:val="TOC2"/>
        <w:rPr>
          <w:rFonts w:eastAsiaTheme="minorEastAsia" w:cstheme="minorBidi"/>
          <w:sz w:val="22"/>
        </w:rPr>
      </w:pPr>
      <w:hyperlink w:anchor="_Toc40368656" w:history="1">
        <w:r w:rsidR="008C1FA4" w:rsidRPr="0050091D">
          <w:rPr>
            <w:rStyle w:val="Hyperlink"/>
          </w:rPr>
          <w:t>CUS-1004 Identifying and Meeting Customer Needs</w:t>
        </w:r>
        <w:r w:rsidR="008C1FA4">
          <w:rPr>
            <w:webHidden/>
          </w:rPr>
          <w:tab/>
        </w:r>
        <w:r w:rsidR="008C1FA4">
          <w:rPr>
            <w:webHidden/>
          </w:rPr>
          <w:fldChar w:fldCharType="begin"/>
        </w:r>
        <w:r w:rsidR="008C1FA4">
          <w:rPr>
            <w:webHidden/>
          </w:rPr>
          <w:instrText xml:space="preserve"> PAGEREF _Toc40368656 \h </w:instrText>
        </w:r>
        <w:r w:rsidR="008C1FA4">
          <w:rPr>
            <w:webHidden/>
          </w:rPr>
        </w:r>
        <w:r w:rsidR="008C1FA4">
          <w:rPr>
            <w:webHidden/>
          </w:rPr>
          <w:fldChar w:fldCharType="separate"/>
        </w:r>
        <w:r w:rsidR="008C1FA4">
          <w:rPr>
            <w:webHidden/>
          </w:rPr>
          <w:t>51</w:t>
        </w:r>
        <w:r w:rsidR="008C1FA4">
          <w:rPr>
            <w:webHidden/>
          </w:rPr>
          <w:fldChar w:fldCharType="end"/>
        </w:r>
      </w:hyperlink>
    </w:p>
    <w:p w14:paraId="2ACAA0AE" w14:textId="0E3E4F48" w:rsidR="008C1FA4" w:rsidRDefault="00E24992">
      <w:pPr>
        <w:pStyle w:val="TOC2"/>
        <w:rPr>
          <w:rFonts w:eastAsiaTheme="minorEastAsia" w:cstheme="minorBidi"/>
          <w:sz w:val="22"/>
        </w:rPr>
      </w:pPr>
      <w:hyperlink w:anchor="_Toc40368657" w:history="1">
        <w:r w:rsidR="008C1FA4" w:rsidRPr="0050091D">
          <w:rPr>
            <w:rStyle w:val="Hyperlink"/>
          </w:rPr>
          <w:t>CUS-1005 Building Customer Relationships</w:t>
        </w:r>
        <w:r w:rsidR="008C1FA4">
          <w:rPr>
            <w:webHidden/>
          </w:rPr>
          <w:tab/>
        </w:r>
        <w:r w:rsidR="008C1FA4">
          <w:rPr>
            <w:webHidden/>
          </w:rPr>
          <w:fldChar w:fldCharType="begin"/>
        </w:r>
        <w:r w:rsidR="008C1FA4">
          <w:rPr>
            <w:webHidden/>
          </w:rPr>
          <w:instrText xml:space="preserve"> PAGEREF _Toc40368657 \h </w:instrText>
        </w:r>
        <w:r w:rsidR="008C1FA4">
          <w:rPr>
            <w:webHidden/>
          </w:rPr>
        </w:r>
        <w:r w:rsidR="008C1FA4">
          <w:rPr>
            <w:webHidden/>
          </w:rPr>
          <w:fldChar w:fldCharType="separate"/>
        </w:r>
        <w:r w:rsidR="008C1FA4">
          <w:rPr>
            <w:webHidden/>
          </w:rPr>
          <w:t>52</w:t>
        </w:r>
        <w:r w:rsidR="008C1FA4">
          <w:rPr>
            <w:webHidden/>
          </w:rPr>
          <w:fldChar w:fldCharType="end"/>
        </w:r>
      </w:hyperlink>
    </w:p>
    <w:p w14:paraId="3A830662" w14:textId="19E21849" w:rsidR="008C1FA4" w:rsidRDefault="00E24992">
      <w:pPr>
        <w:pStyle w:val="TOC2"/>
        <w:rPr>
          <w:rFonts w:eastAsiaTheme="minorEastAsia" w:cstheme="minorBidi"/>
          <w:sz w:val="22"/>
        </w:rPr>
      </w:pPr>
      <w:hyperlink w:anchor="_Toc40368658" w:history="1">
        <w:r w:rsidR="008C1FA4" w:rsidRPr="0050091D">
          <w:rPr>
            <w:rStyle w:val="Hyperlink"/>
          </w:rPr>
          <w:t>CUS-1006 Respecting Diversity in Your Customers</w:t>
        </w:r>
        <w:r w:rsidR="008C1FA4">
          <w:rPr>
            <w:webHidden/>
          </w:rPr>
          <w:tab/>
        </w:r>
        <w:r w:rsidR="008C1FA4">
          <w:rPr>
            <w:webHidden/>
          </w:rPr>
          <w:fldChar w:fldCharType="begin"/>
        </w:r>
        <w:r w:rsidR="008C1FA4">
          <w:rPr>
            <w:webHidden/>
          </w:rPr>
          <w:instrText xml:space="preserve"> PAGEREF _Toc40368658 \h </w:instrText>
        </w:r>
        <w:r w:rsidR="008C1FA4">
          <w:rPr>
            <w:webHidden/>
          </w:rPr>
        </w:r>
        <w:r w:rsidR="008C1FA4">
          <w:rPr>
            <w:webHidden/>
          </w:rPr>
          <w:fldChar w:fldCharType="separate"/>
        </w:r>
        <w:r w:rsidR="008C1FA4">
          <w:rPr>
            <w:webHidden/>
          </w:rPr>
          <w:t>52</w:t>
        </w:r>
        <w:r w:rsidR="008C1FA4">
          <w:rPr>
            <w:webHidden/>
          </w:rPr>
          <w:fldChar w:fldCharType="end"/>
        </w:r>
      </w:hyperlink>
    </w:p>
    <w:p w14:paraId="4F98A8E7" w14:textId="6FCB5C1E" w:rsidR="008C1FA4" w:rsidRDefault="00E24992">
      <w:pPr>
        <w:pStyle w:val="TOC2"/>
        <w:rPr>
          <w:rFonts w:eastAsiaTheme="minorEastAsia" w:cstheme="minorBidi"/>
          <w:sz w:val="22"/>
        </w:rPr>
      </w:pPr>
      <w:hyperlink w:anchor="_Toc40368659" w:history="1">
        <w:r w:rsidR="008C1FA4" w:rsidRPr="0050091D">
          <w:rPr>
            <w:rStyle w:val="Hyperlink"/>
          </w:rPr>
          <w:t>CUS-1007 Better Serving Customers with Disabilities</w:t>
        </w:r>
        <w:r w:rsidR="008C1FA4">
          <w:rPr>
            <w:webHidden/>
          </w:rPr>
          <w:tab/>
        </w:r>
        <w:r w:rsidR="008C1FA4">
          <w:rPr>
            <w:webHidden/>
          </w:rPr>
          <w:fldChar w:fldCharType="begin"/>
        </w:r>
        <w:r w:rsidR="008C1FA4">
          <w:rPr>
            <w:webHidden/>
          </w:rPr>
          <w:instrText xml:space="preserve"> PAGEREF _Toc40368659 \h </w:instrText>
        </w:r>
        <w:r w:rsidR="008C1FA4">
          <w:rPr>
            <w:webHidden/>
          </w:rPr>
        </w:r>
        <w:r w:rsidR="008C1FA4">
          <w:rPr>
            <w:webHidden/>
          </w:rPr>
          <w:fldChar w:fldCharType="separate"/>
        </w:r>
        <w:r w:rsidR="008C1FA4">
          <w:rPr>
            <w:webHidden/>
          </w:rPr>
          <w:t>53</w:t>
        </w:r>
        <w:r w:rsidR="008C1FA4">
          <w:rPr>
            <w:webHidden/>
          </w:rPr>
          <w:fldChar w:fldCharType="end"/>
        </w:r>
      </w:hyperlink>
    </w:p>
    <w:p w14:paraId="2E9494D0" w14:textId="2B025594" w:rsidR="008C1FA4" w:rsidRDefault="00E24992">
      <w:pPr>
        <w:pStyle w:val="TOC2"/>
        <w:rPr>
          <w:rFonts w:eastAsiaTheme="minorEastAsia" w:cstheme="minorBidi"/>
          <w:sz w:val="22"/>
        </w:rPr>
      </w:pPr>
      <w:hyperlink w:anchor="_Toc40368660" w:history="1">
        <w:r w:rsidR="008C1FA4" w:rsidRPr="0050091D">
          <w:rPr>
            <w:rStyle w:val="Hyperlink"/>
          </w:rPr>
          <w:t>CUS-1008 Dealing with Difficult Customers</w:t>
        </w:r>
        <w:r w:rsidR="008C1FA4">
          <w:rPr>
            <w:webHidden/>
          </w:rPr>
          <w:tab/>
        </w:r>
        <w:r w:rsidR="008C1FA4">
          <w:rPr>
            <w:webHidden/>
          </w:rPr>
          <w:fldChar w:fldCharType="begin"/>
        </w:r>
        <w:r w:rsidR="008C1FA4">
          <w:rPr>
            <w:webHidden/>
          </w:rPr>
          <w:instrText xml:space="preserve"> PAGEREF _Toc40368660 \h </w:instrText>
        </w:r>
        <w:r w:rsidR="008C1FA4">
          <w:rPr>
            <w:webHidden/>
          </w:rPr>
        </w:r>
        <w:r w:rsidR="008C1FA4">
          <w:rPr>
            <w:webHidden/>
          </w:rPr>
          <w:fldChar w:fldCharType="separate"/>
        </w:r>
        <w:r w:rsidR="008C1FA4">
          <w:rPr>
            <w:webHidden/>
          </w:rPr>
          <w:t>53</w:t>
        </w:r>
        <w:r w:rsidR="008C1FA4">
          <w:rPr>
            <w:webHidden/>
          </w:rPr>
          <w:fldChar w:fldCharType="end"/>
        </w:r>
      </w:hyperlink>
    </w:p>
    <w:p w14:paraId="151DC2D0" w14:textId="634CADEA" w:rsidR="008C1FA4" w:rsidRDefault="00E24992">
      <w:pPr>
        <w:pStyle w:val="TOC2"/>
        <w:rPr>
          <w:rFonts w:eastAsiaTheme="minorEastAsia" w:cstheme="minorBidi"/>
          <w:sz w:val="22"/>
        </w:rPr>
      </w:pPr>
      <w:hyperlink w:anchor="_Toc40368661" w:history="1">
        <w:r w:rsidR="008C1FA4" w:rsidRPr="0050091D">
          <w:rPr>
            <w:rStyle w:val="Hyperlink"/>
          </w:rPr>
          <w:t>CUS-1009 Responding to Customer Complaints</w:t>
        </w:r>
        <w:r w:rsidR="008C1FA4">
          <w:rPr>
            <w:webHidden/>
          </w:rPr>
          <w:tab/>
        </w:r>
        <w:r w:rsidR="008C1FA4">
          <w:rPr>
            <w:webHidden/>
          </w:rPr>
          <w:fldChar w:fldCharType="begin"/>
        </w:r>
        <w:r w:rsidR="008C1FA4">
          <w:rPr>
            <w:webHidden/>
          </w:rPr>
          <w:instrText xml:space="preserve"> PAGEREF _Toc40368661 \h </w:instrText>
        </w:r>
        <w:r w:rsidR="008C1FA4">
          <w:rPr>
            <w:webHidden/>
          </w:rPr>
        </w:r>
        <w:r w:rsidR="008C1FA4">
          <w:rPr>
            <w:webHidden/>
          </w:rPr>
          <w:fldChar w:fldCharType="separate"/>
        </w:r>
        <w:r w:rsidR="008C1FA4">
          <w:rPr>
            <w:webHidden/>
          </w:rPr>
          <w:t>54</w:t>
        </w:r>
        <w:r w:rsidR="008C1FA4">
          <w:rPr>
            <w:webHidden/>
          </w:rPr>
          <w:fldChar w:fldCharType="end"/>
        </w:r>
      </w:hyperlink>
    </w:p>
    <w:p w14:paraId="31C75179" w14:textId="2AA23A8D" w:rsidR="008C1FA4" w:rsidRDefault="00E24992">
      <w:pPr>
        <w:pStyle w:val="TOC2"/>
        <w:rPr>
          <w:rFonts w:eastAsiaTheme="minorEastAsia" w:cstheme="minorBidi"/>
          <w:sz w:val="22"/>
        </w:rPr>
      </w:pPr>
      <w:hyperlink w:anchor="_Toc40368662" w:history="1">
        <w:r w:rsidR="008C1FA4" w:rsidRPr="0050091D">
          <w:rPr>
            <w:rStyle w:val="Hyperlink"/>
          </w:rPr>
          <w:t>CUS-1010 Managing Conflict with Internal Customers</w:t>
        </w:r>
        <w:r w:rsidR="008C1FA4">
          <w:rPr>
            <w:webHidden/>
          </w:rPr>
          <w:tab/>
        </w:r>
        <w:r w:rsidR="008C1FA4">
          <w:rPr>
            <w:webHidden/>
          </w:rPr>
          <w:fldChar w:fldCharType="begin"/>
        </w:r>
        <w:r w:rsidR="008C1FA4">
          <w:rPr>
            <w:webHidden/>
          </w:rPr>
          <w:instrText xml:space="preserve"> PAGEREF _Toc40368662 \h </w:instrText>
        </w:r>
        <w:r w:rsidR="008C1FA4">
          <w:rPr>
            <w:webHidden/>
          </w:rPr>
        </w:r>
        <w:r w:rsidR="008C1FA4">
          <w:rPr>
            <w:webHidden/>
          </w:rPr>
          <w:fldChar w:fldCharType="separate"/>
        </w:r>
        <w:r w:rsidR="008C1FA4">
          <w:rPr>
            <w:webHidden/>
          </w:rPr>
          <w:t>54</w:t>
        </w:r>
        <w:r w:rsidR="008C1FA4">
          <w:rPr>
            <w:webHidden/>
          </w:rPr>
          <w:fldChar w:fldCharType="end"/>
        </w:r>
      </w:hyperlink>
    </w:p>
    <w:p w14:paraId="468D535E" w14:textId="01AAC0BA" w:rsidR="008C1FA4" w:rsidRDefault="00E24992">
      <w:pPr>
        <w:pStyle w:val="TOC1"/>
        <w:tabs>
          <w:tab w:val="right" w:leader="dot" w:pos="9350"/>
        </w:tabs>
        <w:rPr>
          <w:rFonts w:eastAsiaTheme="minorEastAsia"/>
          <w:noProof/>
        </w:rPr>
      </w:pPr>
      <w:hyperlink w:anchor="_Toc40368663" w:history="1">
        <w:r w:rsidR="008C1FA4" w:rsidRPr="0050091D">
          <w:rPr>
            <w:rStyle w:val="Hyperlink"/>
            <w:noProof/>
          </w:rPr>
          <w:t>LIFE SKILLS SKILLS COURSES</w:t>
        </w:r>
      </w:hyperlink>
    </w:p>
    <w:p w14:paraId="36C410C5" w14:textId="15DB51A2" w:rsidR="008C1FA4" w:rsidRDefault="00E24992">
      <w:pPr>
        <w:pStyle w:val="TOC2"/>
        <w:rPr>
          <w:rFonts w:eastAsiaTheme="minorEastAsia" w:cstheme="minorBidi"/>
          <w:sz w:val="22"/>
        </w:rPr>
      </w:pPr>
      <w:hyperlink w:anchor="_Toc40368664" w:history="1">
        <w:r w:rsidR="008C1FA4" w:rsidRPr="0050091D">
          <w:rPr>
            <w:rStyle w:val="Hyperlink"/>
          </w:rPr>
          <w:t>LIF-1001 Identifying Your Life Goals</w:t>
        </w:r>
        <w:r w:rsidR="008C1FA4">
          <w:rPr>
            <w:webHidden/>
          </w:rPr>
          <w:tab/>
        </w:r>
        <w:r w:rsidR="008C1FA4">
          <w:rPr>
            <w:webHidden/>
          </w:rPr>
          <w:fldChar w:fldCharType="begin"/>
        </w:r>
        <w:r w:rsidR="008C1FA4">
          <w:rPr>
            <w:webHidden/>
          </w:rPr>
          <w:instrText xml:space="preserve"> PAGEREF _Toc40368664 \h </w:instrText>
        </w:r>
        <w:r w:rsidR="008C1FA4">
          <w:rPr>
            <w:webHidden/>
          </w:rPr>
        </w:r>
        <w:r w:rsidR="008C1FA4">
          <w:rPr>
            <w:webHidden/>
          </w:rPr>
          <w:fldChar w:fldCharType="separate"/>
        </w:r>
        <w:r w:rsidR="008C1FA4">
          <w:rPr>
            <w:webHidden/>
          </w:rPr>
          <w:t>56</w:t>
        </w:r>
        <w:r w:rsidR="008C1FA4">
          <w:rPr>
            <w:webHidden/>
          </w:rPr>
          <w:fldChar w:fldCharType="end"/>
        </w:r>
      </w:hyperlink>
    </w:p>
    <w:p w14:paraId="1AC42452" w14:textId="77FCEF2D" w:rsidR="008C1FA4" w:rsidRDefault="00E24992">
      <w:pPr>
        <w:pStyle w:val="TOC1"/>
        <w:tabs>
          <w:tab w:val="right" w:leader="dot" w:pos="9350"/>
        </w:tabs>
        <w:rPr>
          <w:rFonts w:eastAsiaTheme="minorEastAsia"/>
          <w:noProof/>
        </w:rPr>
      </w:pPr>
      <w:hyperlink w:anchor="_Toc40368665" w:history="1">
        <w:r w:rsidR="008C1FA4" w:rsidRPr="0050091D">
          <w:rPr>
            <w:rStyle w:val="Hyperlink"/>
            <w:noProof/>
          </w:rPr>
          <w:t>MATHEMATICS SKILLS COURSES</w:t>
        </w:r>
      </w:hyperlink>
    </w:p>
    <w:p w14:paraId="71B20D97" w14:textId="3BF7A43D" w:rsidR="008C1FA4" w:rsidRDefault="00E24992">
      <w:pPr>
        <w:pStyle w:val="TOC2"/>
        <w:rPr>
          <w:rFonts w:eastAsiaTheme="minorEastAsia" w:cstheme="minorBidi"/>
          <w:sz w:val="22"/>
        </w:rPr>
      </w:pPr>
      <w:hyperlink w:anchor="_Toc40368666" w:history="1">
        <w:r w:rsidR="008C1FA4" w:rsidRPr="0050091D">
          <w:rPr>
            <w:rStyle w:val="Hyperlink"/>
          </w:rPr>
          <w:t>MTH-1001 Introduction to Basic Math</w:t>
        </w:r>
        <w:r w:rsidR="008C1FA4">
          <w:rPr>
            <w:webHidden/>
          </w:rPr>
          <w:tab/>
        </w:r>
        <w:r w:rsidR="008C1FA4">
          <w:rPr>
            <w:webHidden/>
          </w:rPr>
          <w:fldChar w:fldCharType="begin"/>
        </w:r>
        <w:r w:rsidR="008C1FA4">
          <w:rPr>
            <w:webHidden/>
          </w:rPr>
          <w:instrText xml:space="preserve"> PAGEREF _Toc40368666 \h </w:instrText>
        </w:r>
        <w:r w:rsidR="008C1FA4">
          <w:rPr>
            <w:webHidden/>
          </w:rPr>
        </w:r>
        <w:r w:rsidR="008C1FA4">
          <w:rPr>
            <w:webHidden/>
          </w:rPr>
          <w:fldChar w:fldCharType="separate"/>
        </w:r>
        <w:r w:rsidR="008C1FA4">
          <w:rPr>
            <w:webHidden/>
          </w:rPr>
          <w:t>58</w:t>
        </w:r>
        <w:r w:rsidR="008C1FA4">
          <w:rPr>
            <w:webHidden/>
          </w:rPr>
          <w:fldChar w:fldCharType="end"/>
        </w:r>
      </w:hyperlink>
    </w:p>
    <w:p w14:paraId="56C055B6" w14:textId="51123732" w:rsidR="008C1FA4" w:rsidRDefault="00E24992">
      <w:pPr>
        <w:pStyle w:val="TOC2"/>
        <w:rPr>
          <w:rFonts w:eastAsiaTheme="minorEastAsia" w:cstheme="minorBidi"/>
          <w:sz w:val="22"/>
        </w:rPr>
      </w:pPr>
      <w:hyperlink w:anchor="_Toc40368667" w:history="1">
        <w:r w:rsidR="008C1FA4" w:rsidRPr="0050091D">
          <w:rPr>
            <w:rStyle w:val="Hyperlink"/>
          </w:rPr>
          <w:t>MTH-1002 Arithmetic Operations</w:t>
        </w:r>
        <w:r w:rsidR="008C1FA4">
          <w:rPr>
            <w:webHidden/>
          </w:rPr>
          <w:tab/>
        </w:r>
        <w:r w:rsidR="008C1FA4">
          <w:rPr>
            <w:webHidden/>
          </w:rPr>
          <w:fldChar w:fldCharType="begin"/>
        </w:r>
        <w:r w:rsidR="008C1FA4">
          <w:rPr>
            <w:webHidden/>
          </w:rPr>
          <w:instrText xml:space="preserve"> PAGEREF _Toc40368667 \h </w:instrText>
        </w:r>
        <w:r w:rsidR="008C1FA4">
          <w:rPr>
            <w:webHidden/>
          </w:rPr>
        </w:r>
        <w:r w:rsidR="008C1FA4">
          <w:rPr>
            <w:webHidden/>
          </w:rPr>
          <w:fldChar w:fldCharType="separate"/>
        </w:r>
        <w:r w:rsidR="008C1FA4">
          <w:rPr>
            <w:webHidden/>
          </w:rPr>
          <w:t>58</w:t>
        </w:r>
        <w:r w:rsidR="008C1FA4">
          <w:rPr>
            <w:webHidden/>
          </w:rPr>
          <w:fldChar w:fldCharType="end"/>
        </w:r>
      </w:hyperlink>
    </w:p>
    <w:p w14:paraId="2BA50AB3" w14:textId="0F943575" w:rsidR="008C1FA4" w:rsidRDefault="00E24992">
      <w:pPr>
        <w:pStyle w:val="TOC2"/>
        <w:rPr>
          <w:rFonts w:eastAsiaTheme="minorEastAsia" w:cstheme="minorBidi"/>
          <w:sz w:val="22"/>
        </w:rPr>
      </w:pPr>
      <w:hyperlink w:anchor="_Toc40368668" w:history="1">
        <w:r w:rsidR="008C1FA4" w:rsidRPr="0050091D">
          <w:rPr>
            <w:rStyle w:val="Hyperlink"/>
          </w:rPr>
          <w:t>MTH-1004 Introduction to Fractions</w:t>
        </w:r>
        <w:r w:rsidR="008C1FA4">
          <w:rPr>
            <w:webHidden/>
          </w:rPr>
          <w:tab/>
        </w:r>
        <w:r w:rsidR="008C1FA4">
          <w:rPr>
            <w:webHidden/>
          </w:rPr>
          <w:fldChar w:fldCharType="begin"/>
        </w:r>
        <w:r w:rsidR="008C1FA4">
          <w:rPr>
            <w:webHidden/>
          </w:rPr>
          <w:instrText xml:space="preserve"> PAGEREF _Toc40368668 \h </w:instrText>
        </w:r>
        <w:r w:rsidR="008C1FA4">
          <w:rPr>
            <w:webHidden/>
          </w:rPr>
        </w:r>
        <w:r w:rsidR="008C1FA4">
          <w:rPr>
            <w:webHidden/>
          </w:rPr>
          <w:fldChar w:fldCharType="separate"/>
        </w:r>
        <w:r w:rsidR="008C1FA4">
          <w:rPr>
            <w:webHidden/>
          </w:rPr>
          <w:t>59</w:t>
        </w:r>
        <w:r w:rsidR="008C1FA4">
          <w:rPr>
            <w:webHidden/>
          </w:rPr>
          <w:fldChar w:fldCharType="end"/>
        </w:r>
      </w:hyperlink>
    </w:p>
    <w:p w14:paraId="759837DC" w14:textId="1B021FC6" w:rsidR="008C1FA4" w:rsidRDefault="00E24992">
      <w:pPr>
        <w:pStyle w:val="TOC2"/>
        <w:rPr>
          <w:rFonts w:eastAsiaTheme="minorEastAsia" w:cstheme="minorBidi"/>
          <w:sz w:val="22"/>
        </w:rPr>
      </w:pPr>
      <w:hyperlink w:anchor="_Toc40368669" w:history="1">
        <w:r w:rsidR="008C1FA4" w:rsidRPr="0050091D">
          <w:rPr>
            <w:rStyle w:val="Hyperlink"/>
          </w:rPr>
          <w:t>MTH-1005 Working with Fractions</w:t>
        </w:r>
        <w:r w:rsidR="008C1FA4">
          <w:rPr>
            <w:webHidden/>
          </w:rPr>
          <w:tab/>
        </w:r>
        <w:r w:rsidR="008C1FA4">
          <w:rPr>
            <w:webHidden/>
          </w:rPr>
          <w:fldChar w:fldCharType="begin"/>
        </w:r>
        <w:r w:rsidR="008C1FA4">
          <w:rPr>
            <w:webHidden/>
          </w:rPr>
          <w:instrText xml:space="preserve"> PAGEREF _Toc40368669 \h </w:instrText>
        </w:r>
        <w:r w:rsidR="008C1FA4">
          <w:rPr>
            <w:webHidden/>
          </w:rPr>
        </w:r>
        <w:r w:rsidR="008C1FA4">
          <w:rPr>
            <w:webHidden/>
          </w:rPr>
          <w:fldChar w:fldCharType="separate"/>
        </w:r>
        <w:r w:rsidR="008C1FA4">
          <w:rPr>
            <w:webHidden/>
          </w:rPr>
          <w:t>60</w:t>
        </w:r>
        <w:r w:rsidR="008C1FA4">
          <w:rPr>
            <w:webHidden/>
          </w:rPr>
          <w:fldChar w:fldCharType="end"/>
        </w:r>
      </w:hyperlink>
    </w:p>
    <w:p w14:paraId="6BA3F405" w14:textId="295564DC" w:rsidR="008C1FA4" w:rsidRDefault="00E24992">
      <w:pPr>
        <w:pStyle w:val="TOC2"/>
        <w:rPr>
          <w:rFonts w:eastAsiaTheme="minorEastAsia" w:cstheme="minorBidi"/>
          <w:sz w:val="22"/>
        </w:rPr>
      </w:pPr>
      <w:hyperlink w:anchor="_Toc40368670" w:history="1">
        <w:r w:rsidR="008C1FA4" w:rsidRPr="0050091D">
          <w:rPr>
            <w:rStyle w:val="Hyperlink"/>
          </w:rPr>
          <w:t>MTH-1006 Decimal Numbers</w:t>
        </w:r>
        <w:r w:rsidR="008C1FA4">
          <w:rPr>
            <w:webHidden/>
          </w:rPr>
          <w:tab/>
        </w:r>
        <w:r w:rsidR="008C1FA4">
          <w:rPr>
            <w:webHidden/>
          </w:rPr>
          <w:fldChar w:fldCharType="begin"/>
        </w:r>
        <w:r w:rsidR="008C1FA4">
          <w:rPr>
            <w:webHidden/>
          </w:rPr>
          <w:instrText xml:space="preserve"> PAGEREF _Toc40368670 \h </w:instrText>
        </w:r>
        <w:r w:rsidR="008C1FA4">
          <w:rPr>
            <w:webHidden/>
          </w:rPr>
        </w:r>
        <w:r w:rsidR="008C1FA4">
          <w:rPr>
            <w:webHidden/>
          </w:rPr>
          <w:fldChar w:fldCharType="separate"/>
        </w:r>
        <w:r w:rsidR="008C1FA4">
          <w:rPr>
            <w:webHidden/>
          </w:rPr>
          <w:t>60</w:t>
        </w:r>
        <w:r w:rsidR="008C1FA4">
          <w:rPr>
            <w:webHidden/>
          </w:rPr>
          <w:fldChar w:fldCharType="end"/>
        </w:r>
      </w:hyperlink>
    </w:p>
    <w:p w14:paraId="0BD562D3" w14:textId="29BEF860" w:rsidR="008C1FA4" w:rsidRDefault="00E24992">
      <w:pPr>
        <w:pStyle w:val="TOC2"/>
        <w:rPr>
          <w:rFonts w:eastAsiaTheme="minorEastAsia" w:cstheme="minorBidi"/>
          <w:sz w:val="22"/>
        </w:rPr>
      </w:pPr>
      <w:hyperlink w:anchor="_Toc40368671" w:history="1">
        <w:r w:rsidR="008C1FA4" w:rsidRPr="0050091D">
          <w:rPr>
            <w:rStyle w:val="Hyperlink"/>
          </w:rPr>
          <w:t>MTH-1003 Numbers and the Number Line</w:t>
        </w:r>
        <w:r w:rsidR="008C1FA4">
          <w:rPr>
            <w:webHidden/>
          </w:rPr>
          <w:tab/>
        </w:r>
        <w:r w:rsidR="008C1FA4">
          <w:rPr>
            <w:webHidden/>
          </w:rPr>
          <w:fldChar w:fldCharType="begin"/>
        </w:r>
        <w:r w:rsidR="008C1FA4">
          <w:rPr>
            <w:webHidden/>
          </w:rPr>
          <w:instrText xml:space="preserve"> PAGEREF _Toc40368671 \h </w:instrText>
        </w:r>
        <w:r w:rsidR="008C1FA4">
          <w:rPr>
            <w:webHidden/>
          </w:rPr>
        </w:r>
        <w:r w:rsidR="008C1FA4">
          <w:rPr>
            <w:webHidden/>
          </w:rPr>
          <w:fldChar w:fldCharType="separate"/>
        </w:r>
        <w:r w:rsidR="008C1FA4">
          <w:rPr>
            <w:webHidden/>
          </w:rPr>
          <w:t>61</w:t>
        </w:r>
        <w:r w:rsidR="008C1FA4">
          <w:rPr>
            <w:webHidden/>
          </w:rPr>
          <w:fldChar w:fldCharType="end"/>
        </w:r>
      </w:hyperlink>
    </w:p>
    <w:p w14:paraId="143CE7A3" w14:textId="645E49F4" w:rsidR="008C1FA4" w:rsidRDefault="00E24992">
      <w:pPr>
        <w:pStyle w:val="TOC2"/>
        <w:rPr>
          <w:rFonts w:eastAsiaTheme="minorEastAsia" w:cstheme="minorBidi"/>
          <w:sz w:val="22"/>
        </w:rPr>
      </w:pPr>
      <w:hyperlink w:anchor="_Toc40368672" w:history="1">
        <w:r w:rsidR="008C1FA4" w:rsidRPr="0050091D">
          <w:rPr>
            <w:rStyle w:val="Hyperlink"/>
          </w:rPr>
          <w:t>MTH-1007 Positive and Negative Numbers</w:t>
        </w:r>
        <w:r w:rsidR="008C1FA4">
          <w:rPr>
            <w:webHidden/>
          </w:rPr>
          <w:tab/>
        </w:r>
        <w:r w:rsidR="008C1FA4">
          <w:rPr>
            <w:webHidden/>
          </w:rPr>
          <w:fldChar w:fldCharType="begin"/>
        </w:r>
        <w:r w:rsidR="008C1FA4">
          <w:rPr>
            <w:webHidden/>
          </w:rPr>
          <w:instrText xml:space="preserve"> PAGEREF _Toc40368672 \h </w:instrText>
        </w:r>
        <w:r w:rsidR="008C1FA4">
          <w:rPr>
            <w:webHidden/>
          </w:rPr>
        </w:r>
        <w:r w:rsidR="008C1FA4">
          <w:rPr>
            <w:webHidden/>
          </w:rPr>
          <w:fldChar w:fldCharType="separate"/>
        </w:r>
        <w:r w:rsidR="008C1FA4">
          <w:rPr>
            <w:webHidden/>
          </w:rPr>
          <w:t>61</w:t>
        </w:r>
        <w:r w:rsidR="008C1FA4">
          <w:rPr>
            <w:webHidden/>
          </w:rPr>
          <w:fldChar w:fldCharType="end"/>
        </w:r>
      </w:hyperlink>
    </w:p>
    <w:p w14:paraId="7F8F076B" w14:textId="028C5CD0" w:rsidR="008C1FA4" w:rsidRDefault="00E24992">
      <w:pPr>
        <w:pStyle w:val="TOC2"/>
        <w:rPr>
          <w:rFonts w:eastAsiaTheme="minorEastAsia" w:cstheme="minorBidi"/>
          <w:sz w:val="22"/>
        </w:rPr>
      </w:pPr>
      <w:hyperlink w:anchor="_Toc40368673" w:history="1">
        <w:r w:rsidR="008C1FA4" w:rsidRPr="0050091D">
          <w:rPr>
            <w:rStyle w:val="Hyperlink"/>
          </w:rPr>
          <w:t>MTH-1008 Cartesian Coordinates</w:t>
        </w:r>
        <w:r w:rsidR="008C1FA4">
          <w:rPr>
            <w:webHidden/>
          </w:rPr>
          <w:tab/>
        </w:r>
        <w:r w:rsidR="008C1FA4">
          <w:rPr>
            <w:webHidden/>
          </w:rPr>
          <w:fldChar w:fldCharType="begin"/>
        </w:r>
        <w:r w:rsidR="008C1FA4">
          <w:rPr>
            <w:webHidden/>
          </w:rPr>
          <w:instrText xml:space="preserve"> PAGEREF _Toc40368673 \h </w:instrText>
        </w:r>
        <w:r w:rsidR="008C1FA4">
          <w:rPr>
            <w:webHidden/>
          </w:rPr>
        </w:r>
        <w:r w:rsidR="008C1FA4">
          <w:rPr>
            <w:webHidden/>
          </w:rPr>
          <w:fldChar w:fldCharType="separate"/>
        </w:r>
        <w:r w:rsidR="008C1FA4">
          <w:rPr>
            <w:webHidden/>
          </w:rPr>
          <w:t>62</w:t>
        </w:r>
        <w:r w:rsidR="008C1FA4">
          <w:rPr>
            <w:webHidden/>
          </w:rPr>
          <w:fldChar w:fldCharType="end"/>
        </w:r>
      </w:hyperlink>
    </w:p>
    <w:p w14:paraId="2D1C7E58" w14:textId="2FBCD619" w:rsidR="008C1FA4" w:rsidRDefault="00E24992">
      <w:pPr>
        <w:pStyle w:val="TOC2"/>
        <w:rPr>
          <w:rFonts w:eastAsiaTheme="minorEastAsia" w:cstheme="minorBidi"/>
          <w:sz w:val="22"/>
        </w:rPr>
      </w:pPr>
      <w:hyperlink w:anchor="_Toc40368674" w:history="1">
        <w:r w:rsidR="008C1FA4" w:rsidRPr="0050091D">
          <w:rPr>
            <w:rStyle w:val="Hyperlink"/>
          </w:rPr>
          <w:t>MTH-1009 The Metric System</w:t>
        </w:r>
        <w:r w:rsidR="008C1FA4">
          <w:rPr>
            <w:webHidden/>
          </w:rPr>
          <w:tab/>
        </w:r>
        <w:r w:rsidR="008C1FA4">
          <w:rPr>
            <w:webHidden/>
          </w:rPr>
          <w:fldChar w:fldCharType="begin"/>
        </w:r>
        <w:r w:rsidR="008C1FA4">
          <w:rPr>
            <w:webHidden/>
          </w:rPr>
          <w:instrText xml:space="preserve"> PAGEREF _Toc40368674 \h </w:instrText>
        </w:r>
        <w:r w:rsidR="008C1FA4">
          <w:rPr>
            <w:webHidden/>
          </w:rPr>
        </w:r>
        <w:r w:rsidR="008C1FA4">
          <w:rPr>
            <w:webHidden/>
          </w:rPr>
          <w:fldChar w:fldCharType="separate"/>
        </w:r>
        <w:r w:rsidR="008C1FA4">
          <w:rPr>
            <w:webHidden/>
          </w:rPr>
          <w:t>62</w:t>
        </w:r>
        <w:r w:rsidR="008C1FA4">
          <w:rPr>
            <w:webHidden/>
          </w:rPr>
          <w:fldChar w:fldCharType="end"/>
        </w:r>
      </w:hyperlink>
    </w:p>
    <w:p w14:paraId="3927D428" w14:textId="7185E164" w:rsidR="008C1FA4" w:rsidRDefault="00E24992">
      <w:pPr>
        <w:pStyle w:val="TOC1"/>
        <w:tabs>
          <w:tab w:val="right" w:leader="dot" w:pos="9350"/>
        </w:tabs>
        <w:rPr>
          <w:rFonts w:eastAsiaTheme="minorEastAsia"/>
          <w:noProof/>
        </w:rPr>
      </w:pPr>
      <w:hyperlink w:anchor="_Toc40368675" w:history="1">
        <w:r w:rsidR="008C1FA4" w:rsidRPr="0050091D">
          <w:rPr>
            <w:rStyle w:val="Hyperlink"/>
            <w:noProof/>
          </w:rPr>
          <w:t>GEOMETRY SKILLS COURSES</w:t>
        </w:r>
      </w:hyperlink>
    </w:p>
    <w:p w14:paraId="4802C25F" w14:textId="3C919725" w:rsidR="008C1FA4" w:rsidRDefault="00E24992">
      <w:pPr>
        <w:pStyle w:val="TOC2"/>
        <w:rPr>
          <w:rFonts w:eastAsiaTheme="minorEastAsia" w:cstheme="minorBidi"/>
          <w:sz w:val="22"/>
        </w:rPr>
      </w:pPr>
      <w:hyperlink w:anchor="_Toc40368676" w:history="1">
        <w:r w:rsidR="008C1FA4" w:rsidRPr="0050091D">
          <w:rPr>
            <w:rStyle w:val="Hyperlink"/>
          </w:rPr>
          <w:t>GEO-1001 Introduction to Geometry</w:t>
        </w:r>
        <w:r w:rsidR="008C1FA4">
          <w:rPr>
            <w:webHidden/>
          </w:rPr>
          <w:tab/>
        </w:r>
        <w:r w:rsidR="008C1FA4">
          <w:rPr>
            <w:webHidden/>
          </w:rPr>
          <w:fldChar w:fldCharType="begin"/>
        </w:r>
        <w:r w:rsidR="008C1FA4">
          <w:rPr>
            <w:webHidden/>
          </w:rPr>
          <w:instrText xml:space="preserve"> PAGEREF _Toc40368676 \h </w:instrText>
        </w:r>
        <w:r w:rsidR="008C1FA4">
          <w:rPr>
            <w:webHidden/>
          </w:rPr>
        </w:r>
        <w:r w:rsidR="008C1FA4">
          <w:rPr>
            <w:webHidden/>
          </w:rPr>
          <w:fldChar w:fldCharType="separate"/>
        </w:r>
        <w:r w:rsidR="008C1FA4">
          <w:rPr>
            <w:webHidden/>
          </w:rPr>
          <w:t>64</w:t>
        </w:r>
        <w:r w:rsidR="008C1FA4">
          <w:rPr>
            <w:webHidden/>
          </w:rPr>
          <w:fldChar w:fldCharType="end"/>
        </w:r>
      </w:hyperlink>
    </w:p>
    <w:p w14:paraId="2CE78710" w14:textId="3C640AC3" w:rsidR="008C1FA4" w:rsidRDefault="00E24992">
      <w:pPr>
        <w:pStyle w:val="TOC2"/>
        <w:rPr>
          <w:rFonts w:eastAsiaTheme="minorEastAsia" w:cstheme="minorBidi"/>
          <w:sz w:val="22"/>
        </w:rPr>
      </w:pPr>
      <w:hyperlink w:anchor="_Toc40368677" w:history="1">
        <w:r w:rsidR="008C1FA4" w:rsidRPr="0050091D">
          <w:rPr>
            <w:rStyle w:val="Hyperlink"/>
          </w:rPr>
          <w:t>GEO-1002 Basic Building Blocks of Geometry</w:t>
        </w:r>
        <w:r w:rsidR="008C1FA4">
          <w:rPr>
            <w:webHidden/>
          </w:rPr>
          <w:tab/>
        </w:r>
        <w:r w:rsidR="008C1FA4">
          <w:rPr>
            <w:webHidden/>
          </w:rPr>
          <w:fldChar w:fldCharType="begin"/>
        </w:r>
        <w:r w:rsidR="008C1FA4">
          <w:rPr>
            <w:webHidden/>
          </w:rPr>
          <w:instrText xml:space="preserve"> PAGEREF _Toc40368677 \h </w:instrText>
        </w:r>
        <w:r w:rsidR="008C1FA4">
          <w:rPr>
            <w:webHidden/>
          </w:rPr>
        </w:r>
        <w:r w:rsidR="008C1FA4">
          <w:rPr>
            <w:webHidden/>
          </w:rPr>
          <w:fldChar w:fldCharType="separate"/>
        </w:r>
        <w:r w:rsidR="008C1FA4">
          <w:rPr>
            <w:webHidden/>
          </w:rPr>
          <w:t>64</w:t>
        </w:r>
        <w:r w:rsidR="008C1FA4">
          <w:rPr>
            <w:webHidden/>
          </w:rPr>
          <w:fldChar w:fldCharType="end"/>
        </w:r>
      </w:hyperlink>
    </w:p>
    <w:p w14:paraId="49352E67" w14:textId="6DECF02F" w:rsidR="008C1FA4" w:rsidRDefault="00E24992">
      <w:pPr>
        <w:pStyle w:val="TOC2"/>
        <w:rPr>
          <w:rFonts w:eastAsiaTheme="minorEastAsia" w:cstheme="minorBidi"/>
          <w:sz w:val="22"/>
        </w:rPr>
      </w:pPr>
      <w:hyperlink w:anchor="_Toc40368678" w:history="1">
        <w:r w:rsidR="008C1FA4" w:rsidRPr="0050091D">
          <w:rPr>
            <w:rStyle w:val="Hyperlink"/>
          </w:rPr>
          <w:t>GEO-1003 Angles</w:t>
        </w:r>
        <w:r w:rsidR="008C1FA4">
          <w:rPr>
            <w:webHidden/>
          </w:rPr>
          <w:tab/>
        </w:r>
        <w:r w:rsidR="008C1FA4">
          <w:rPr>
            <w:webHidden/>
          </w:rPr>
          <w:fldChar w:fldCharType="begin"/>
        </w:r>
        <w:r w:rsidR="008C1FA4">
          <w:rPr>
            <w:webHidden/>
          </w:rPr>
          <w:instrText xml:space="preserve"> PAGEREF _Toc40368678 \h </w:instrText>
        </w:r>
        <w:r w:rsidR="008C1FA4">
          <w:rPr>
            <w:webHidden/>
          </w:rPr>
        </w:r>
        <w:r w:rsidR="008C1FA4">
          <w:rPr>
            <w:webHidden/>
          </w:rPr>
          <w:fldChar w:fldCharType="separate"/>
        </w:r>
        <w:r w:rsidR="008C1FA4">
          <w:rPr>
            <w:webHidden/>
          </w:rPr>
          <w:t>65</w:t>
        </w:r>
        <w:r w:rsidR="008C1FA4">
          <w:rPr>
            <w:webHidden/>
          </w:rPr>
          <w:fldChar w:fldCharType="end"/>
        </w:r>
      </w:hyperlink>
    </w:p>
    <w:p w14:paraId="18420B19" w14:textId="7D928828" w:rsidR="008C1FA4" w:rsidRDefault="00E24992">
      <w:pPr>
        <w:pStyle w:val="TOC2"/>
        <w:rPr>
          <w:rFonts w:eastAsiaTheme="minorEastAsia" w:cstheme="minorBidi"/>
          <w:sz w:val="22"/>
        </w:rPr>
      </w:pPr>
      <w:hyperlink w:anchor="_Toc40368679" w:history="1">
        <w:r w:rsidR="008C1FA4" w:rsidRPr="0050091D">
          <w:rPr>
            <w:rStyle w:val="Hyperlink"/>
          </w:rPr>
          <w:t>GEO-1004 Lines</w:t>
        </w:r>
        <w:r w:rsidR="008C1FA4">
          <w:rPr>
            <w:webHidden/>
          </w:rPr>
          <w:tab/>
        </w:r>
        <w:r w:rsidR="008C1FA4">
          <w:rPr>
            <w:webHidden/>
          </w:rPr>
          <w:fldChar w:fldCharType="begin"/>
        </w:r>
        <w:r w:rsidR="008C1FA4">
          <w:rPr>
            <w:webHidden/>
          </w:rPr>
          <w:instrText xml:space="preserve"> PAGEREF _Toc40368679 \h </w:instrText>
        </w:r>
        <w:r w:rsidR="008C1FA4">
          <w:rPr>
            <w:webHidden/>
          </w:rPr>
        </w:r>
        <w:r w:rsidR="008C1FA4">
          <w:rPr>
            <w:webHidden/>
          </w:rPr>
          <w:fldChar w:fldCharType="separate"/>
        </w:r>
        <w:r w:rsidR="008C1FA4">
          <w:rPr>
            <w:webHidden/>
          </w:rPr>
          <w:t>65</w:t>
        </w:r>
        <w:r w:rsidR="008C1FA4">
          <w:rPr>
            <w:webHidden/>
          </w:rPr>
          <w:fldChar w:fldCharType="end"/>
        </w:r>
      </w:hyperlink>
    </w:p>
    <w:p w14:paraId="38B08437" w14:textId="18827F5B" w:rsidR="008C1FA4" w:rsidRDefault="00E24992">
      <w:pPr>
        <w:pStyle w:val="TOC2"/>
        <w:rPr>
          <w:rFonts w:eastAsiaTheme="minorEastAsia" w:cstheme="minorBidi"/>
          <w:sz w:val="22"/>
        </w:rPr>
      </w:pPr>
      <w:hyperlink w:anchor="_Toc40368680" w:history="1">
        <w:r w:rsidR="008C1FA4" w:rsidRPr="0050091D">
          <w:rPr>
            <w:rStyle w:val="Hyperlink"/>
          </w:rPr>
          <w:t>GEO-1005 Polygons</w:t>
        </w:r>
        <w:r w:rsidR="008C1FA4">
          <w:rPr>
            <w:webHidden/>
          </w:rPr>
          <w:tab/>
        </w:r>
        <w:r w:rsidR="008C1FA4">
          <w:rPr>
            <w:webHidden/>
          </w:rPr>
          <w:fldChar w:fldCharType="begin"/>
        </w:r>
        <w:r w:rsidR="008C1FA4">
          <w:rPr>
            <w:webHidden/>
          </w:rPr>
          <w:instrText xml:space="preserve"> PAGEREF _Toc40368680 \h </w:instrText>
        </w:r>
        <w:r w:rsidR="008C1FA4">
          <w:rPr>
            <w:webHidden/>
          </w:rPr>
        </w:r>
        <w:r w:rsidR="008C1FA4">
          <w:rPr>
            <w:webHidden/>
          </w:rPr>
          <w:fldChar w:fldCharType="separate"/>
        </w:r>
        <w:r w:rsidR="008C1FA4">
          <w:rPr>
            <w:webHidden/>
          </w:rPr>
          <w:t>66</w:t>
        </w:r>
        <w:r w:rsidR="008C1FA4">
          <w:rPr>
            <w:webHidden/>
          </w:rPr>
          <w:fldChar w:fldCharType="end"/>
        </w:r>
      </w:hyperlink>
    </w:p>
    <w:p w14:paraId="66CD0C6B" w14:textId="77949A54" w:rsidR="008C1FA4" w:rsidRDefault="00E24992">
      <w:pPr>
        <w:pStyle w:val="TOC2"/>
        <w:rPr>
          <w:rFonts w:eastAsiaTheme="minorEastAsia" w:cstheme="minorBidi"/>
          <w:sz w:val="22"/>
        </w:rPr>
      </w:pPr>
      <w:hyperlink w:anchor="_Toc40368681" w:history="1">
        <w:r w:rsidR="008C1FA4" w:rsidRPr="0050091D">
          <w:rPr>
            <w:rStyle w:val="Hyperlink"/>
          </w:rPr>
          <w:t>GEO-1006 Triangles</w:t>
        </w:r>
        <w:r w:rsidR="008C1FA4">
          <w:rPr>
            <w:webHidden/>
          </w:rPr>
          <w:tab/>
        </w:r>
        <w:r w:rsidR="008C1FA4">
          <w:rPr>
            <w:webHidden/>
          </w:rPr>
          <w:fldChar w:fldCharType="begin"/>
        </w:r>
        <w:r w:rsidR="008C1FA4">
          <w:rPr>
            <w:webHidden/>
          </w:rPr>
          <w:instrText xml:space="preserve"> PAGEREF _Toc40368681 \h </w:instrText>
        </w:r>
        <w:r w:rsidR="008C1FA4">
          <w:rPr>
            <w:webHidden/>
          </w:rPr>
        </w:r>
        <w:r w:rsidR="008C1FA4">
          <w:rPr>
            <w:webHidden/>
          </w:rPr>
          <w:fldChar w:fldCharType="separate"/>
        </w:r>
        <w:r w:rsidR="008C1FA4">
          <w:rPr>
            <w:webHidden/>
          </w:rPr>
          <w:t>66</w:t>
        </w:r>
        <w:r w:rsidR="008C1FA4">
          <w:rPr>
            <w:webHidden/>
          </w:rPr>
          <w:fldChar w:fldCharType="end"/>
        </w:r>
      </w:hyperlink>
    </w:p>
    <w:p w14:paraId="636247ED" w14:textId="08C4DF08" w:rsidR="008C1FA4" w:rsidRDefault="00E24992">
      <w:pPr>
        <w:pStyle w:val="TOC2"/>
        <w:rPr>
          <w:rFonts w:eastAsiaTheme="minorEastAsia" w:cstheme="minorBidi"/>
          <w:sz w:val="22"/>
        </w:rPr>
      </w:pPr>
      <w:hyperlink w:anchor="_Toc40368682" w:history="1">
        <w:r w:rsidR="008C1FA4" w:rsidRPr="0050091D">
          <w:rPr>
            <w:rStyle w:val="Hyperlink"/>
          </w:rPr>
          <w:t>GEO-1007 Quadrilaterals</w:t>
        </w:r>
        <w:r w:rsidR="008C1FA4">
          <w:rPr>
            <w:webHidden/>
          </w:rPr>
          <w:tab/>
        </w:r>
        <w:r w:rsidR="008C1FA4">
          <w:rPr>
            <w:webHidden/>
          </w:rPr>
          <w:fldChar w:fldCharType="begin"/>
        </w:r>
        <w:r w:rsidR="008C1FA4">
          <w:rPr>
            <w:webHidden/>
          </w:rPr>
          <w:instrText xml:space="preserve"> PAGEREF _Toc40368682 \h </w:instrText>
        </w:r>
        <w:r w:rsidR="008C1FA4">
          <w:rPr>
            <w:webHidden/>
          </w:rPr>
        </w:r>
        <w:r w:rsidR="008C1FA4">
          <w:rPr>
            <w:webHidden/>
          </w:rPr>
          <w:fldChar w:fldCharType="separate"/>
        </w:r>
        <w:r w:rsidR="008C1FA4">
          <w:rPr>
            <w:webHidden/>
          </w:rPr>
          <w:t>67</w:t>
        </w:r>
        <w:r w:rsidR="008C1FA4">
          <w:rPr>
            <w:webHidden/>
          </w:rPr>
          <w:fldChar w:fldCharType="end"/>
        </w:r>
      </w:hyperlink>
    </w:p>
    <w:p w14:paraId="4C6E2DE2" w14:textId="31F2CB91" w:rsidR="008C1FA4" w:rsidRDefault="00E24992">
      <w:pPr>
        <w:pStyle w:val="TOC2"/>
        <w:rPr>
          <w:rFonts w:eastAsiaTheme="minorEastAsia" w:cstheme="minorBidi"/>
          <w:sz w:val="22"/>
        </w:rPr>
      </w:pPr>
      <w:hyperlink w:anchor="_Toc40368683" w:history="1">
        <w:r w:rsidR="008C1FA4" w:rsidRPr="0050091D">
          <w:rPr>
            <w:rStyle w:val="Hyperlink"/>
          </w:rPr>
          <w:t>GEO-1008 Circles</w:t>
        </w:r>
        <w:r w:rsidR="008C1FA4">
          <w:rPr>
            <w:webHidden/>
          </w:rPr>
          <w:tab/>
        </w:r>
        <w:r w:rsidR="008C1FA4">
          <w:rPr>
            <w:webHidden/>
          </w:rPr>
          <w:fldChar w:fldCharType="begin"/>
        </w:r>
        <w:r w:rsidR="008C1FA4">
          <w:rPr>
            <w:webHidden/>
          </w:rPr>
          <w:instrText xml:space="preserve"> PAGEREF _Toc40368683 \h </w:instrText>
        </w:r>
        <w:r w:rsidR="008C1FA4">
          <w:rPr>
            <w:webHidden/>
          </w:rPr>
        </w:r>
        <w:r w:rsidR="008C1FA4">
          <w:rPr>
            <w:webHidden/>
          </w:rPr>
          <w:fldChar w:fldCharType="separate"/>
        </w:r>
        <w:r w:rsidR="008C1FA4">
          <w:rPr>
            <w:webHidden/>
          </w:rPr>
          <w:t>67</w:t>
        </w:r>
        <w:r w:rsidR="008C1FA4">
          <w:rPr>
            <w:webHidden/>
          </w:rPr>
          <w:fldChar w:fldCharType="end"/>
        </w:r>
      </w:hyperlink>
    </w:p>
    <w:p w14:paraId="39E30853" w14:textId="1F508D01" w:rsidR="008C1FA4" w:rsidRDefault="00E24992">
      <w:pPr>
        <w:pStyle w:val="TOC2"/>
        <w:rPr>
          <w:rFonts w:eastAsiaTheme="minorEastAsia" w:cstheme="minorBidi"/>
          <w:sz w:val="22"/>
        </w:rPr>
      </w:pPr>
      <w:hyperlink w:anchor="_Toc40368684" w:history="1">
        <w:r w:rsidR="008C1FA4" w:rsidRPr="0050091D">
          <w:rPr>
            <w:rStyle w:val="Hyperlink"/>
          </w:rPr>
          <w:t>GEO-1009 Three-dimensional Shapes</w:t>
        </w:r>
        <w:r w:rsidR="008C1FA4">
          <w:rPr>
            <w:webHidden/>
          </w:rPr>
          <w:tab/>
        </w:r>
        <w:r w:rsidR="008C1FA4">
          <w:rPr>
            <w:webHidden/>
          </w:rPr>
          <w:fldChar w:fldCharType="begin"/>
        </w:r>
        <w:r w:rsidR="008C1FA4">
          <w:rPr>
            <w:webHidden/>
          </w:rPr>
          <w:instrText xml:space="preserve"> PAGEREF _Toc40368684 \h </w:instrText>
        </w:r>
        <w:r w:rsidR="008C1FA4">
          <w:rPr>
            <w:webHidden/>
          </w:rPr>
        </w:r>
        <w:r w:rsidR="008C1FA4">
          <w:rPr>
            <w:webHidden/>
          </w:rPr>
          <w:fldChar w:fldCharType="separate"/>
        </w:r>
        <w:r w:rsidR="008C1FA4">
          <w:rPr>
            <w:webHidden/>
          </w:rPr>
          <w:t>68</w:t>
        </w:r>
        <w:r w:rsidR="008C1FA4">
          <w:rPr>
            <w:webHidden/>
          </w:rPr>
          <w:fldChar w:fldCharType="end"/>
        </w:r>
      </w:hyperlink>
    </w:p>
    <w:p w14:paraId="55C32E18" w14:textId="59B1E1D8" w:rsidR="008C1FA4" w:rsidRDefault="00E24992">
      <w:pPr>
        <w:pStyle w:val="TOC2"/>
        <w:rPr>
          <w:rFonts w:eastAsiaTheme="minorEastAsia" w:cstheme="minorBidi"/>
          <w:sz w:val="22"/>
        </w:rPr>
      </w:pPr>
      <w:hyperlink w:anchor="_Toc40368685" w:history="1">
        <w:r w:rsidR="008C1FA4" w:rsidRPr="0050091D">
          <w:rPr>
            <w:rStyle w:val="Hyperlink"/>
          </w:rPr>
          <w:t>GEO-1010 Coordinate Geometry</w:t>
        </w:r>
        <w:r w:rsidR="008C1FA4">
          <w:rPr>
            <w:webHidden/>
          </w:rPr>
          <w:tab/>
        </w:r>
        <w:r w:rsidR="008C1FA4">
          <w:rPr>
            <w:webHidden/>
          </w:rPr>
          <w:fldChar w:fldCharType="begin"/>
        </w:r>
        <w:r w:rsidR="008C1FA4">
          <w:rPr>
            <w:webHidden/>
          </w:rPr>
          <w:instrText xml:space="preserve"> PAGEREF _Toc40368685 \h </w:instrText>
        </w:r>
        <w:r w:rsidR="008C1FA4">
          <w:rPr>
            <w:webHidden/>
          </w:rPr>
        </w:r>
        <w:r w:rsidR="008C1FA4">
          <w:rPr>
            <w:webHidden/>
          </w:rPr>
          <w:fldChar w:fldCharType="separate"/>
        </w:r>
        <w:r w:rsidR="008C1FA4">
          <w:rPr>
            <w:webHidden/>
          </w:rPr>
          <w:t>68</w:t>
        </w:r>
        <w:r w:rsidR="008C1FA4">
          <w:rPr>
            <w:webHidden/>
          </w:rPr>
          <w:fldChar w:fldCharType="end"/>
        </w:r>
      </w:hyperlink>
    </w:p>
    <w:p w14:paraId="3BCC35AC" w14:textId="2A5114A7" w:rsidR="008C1FA4" w:rsidRDefault="00E24992">
      <w:pPr>
        <w:pStyle w:val="TOC2"/>
        <w:rPr>
          <w:rFonts w:eastAsiaTheme="minorEastAsia" w:cstheme="minorBidi"/>
          <w:sz w:val="22"/>
        </w:rPr>
      </w:pPr>
      <w:hyperlink w:anchor="_Toc40368686" w:history="1">
        <w:r w:rsidR="008C1FA4" w:rsidRPr="0050091D">
          <w:rPr>
            <w:rStyle w:val="Hyperlink"/>
          </w:rPr>
          <w:t>GEO-1011 Transformation Geometry</w:t>
        </w:r>
        <w:r w:rsidR="008C1FA4">
          <w:rPr>
            <w:webHidden/>
          </w:rPr>
          <w:tab/>
        </w:r>
        <w:r w:rsidR="008C1FA4">
          <w:rPr>
            <w:webHidden/>
          </w:rPr>
          <w:fldChar w:fldCharType="begin"/>
        </w:r>
        <w:r w:rsidR="008C1FA4">
          <w:rPr>
            <w:webHidden/>
          </w:rPr>
          <w:instrText xml:space="preserve"> PAGEREF _Toc40368686 \h </w:instrText>
        </w:r>
        <w:r w:rsidR="008C1FA4">
          <w:rPr>
            <w:webHidden/>
          </w:rPr>
        </w:r>
        <w:r w:rsidR="008C1FA4">
          <w:rPr>
            <w:webHidden/>
          </w:rPr>
          <w:fldChar w:fldCharType="separate"/>
        </w:r>
        <w:r w:rsidR="008C1FA4">
          <w:rPr>
            <w:webHidden/>
          </w:rPr>
          <w:t>69</w:t>
        </w:r>
        <w:r w:rsidR="008C1FA4">
          <w:rPr>
            <w:webHidden/>
          </w:rPr>
          <w:fldChar w:fldCharType="end"/>
        </w:r>
      </w:hyperlink>
    </w:p>
    <w:p w14:paraId="2433D0FE" w14:textId="15760498" w:rsidR="008C1FA4" w:rsidRDefault="00E24992">
      <w:pPr>
        <w:pStyle w:val="TOC1"/>
        <w:tabs>
          <w:tab w:val="right" w:leader="dot" w:pos="9350"/>
        </w:tabs>
        <w:rPr>
          <w:rFonts w:eastAsiaTheme="minorEastAsia"/>
          <w:noProof/>
        </w:rPr>
      </w:pPr>
      <w:hyperlink w:anchor="_Toc40368687" w:history="1">
        <w:r w:rsidR="008C1FA4" w:rsidRPr="0050091D">
          <w:rPr>
            <w:rStyle w:val="Hyperlink"/>
            <w:noProof/>
          </w:rPr>
          <w:t>MICROSOFT OFFICE SKILLS COURSES</w:t>
        </w:r>
      </w:hyperlink>
    </w:p>
    <w:p w14:paraId="72E55B04" w14:textId="1FED0E50" w:rsidR="008C1FA4" w:rsidRDefault="00E24992">
      <w:pPr>
        <w:pStyle w:val="TOC2"/>
        <w:rPr>
          <w:rFonts w:eastAsiaTheme="minorEastAsia" w:cstheme="minorBidi"/>
          <w:sz w:val="22"/>
        </w:rPr>
      </w:pPr>
      <w:hyperlink w:anchor="_Toc40368688" w:history="1">
        <w:r w:rsidR="008C1FA4" w:rsidRPr="0050091D">
          <w:rPr>
            <w:rStyle w:val="Hyperlink"/>
          </w:rPr>
          <w:t>MSO-1001 Getting Started with Excel</w:t>
        </w:r>
        <w:r w:rsidR="008C1FA4">
          <w:rPr>
            <w:webHidden/>
          </w:rPr>
          <w:tab/>
        </w:r>
        <w:r w:rsidR="008C1FA4">
          <w:rPr>
            <w:webHidden/>
          </w:rPr>
          <w:fldChar w:fldCharType="begin"/>
        </w:r>
        <w:r w:rsidR="008C1FA4">
          <w:rPr>
            <w:webHidden/>
          </w:rPr>
          <w:instrText xml:space="preserve"> PAGEREF _Toc40368688 \h </w:instrText>
        </w:r>
        <w:r w:rsidR="008C1FA4">
          <w:rPr>
            <w:webHidden/>
          </w:rPr>
        </w:r>
        <w:r w:rsidR="008C1FA4">
          <w:rPr>
            <w:webHidden/>
          </w:rPr>
          <w:fldChar w:fldCharType="separate"/>
        </w:r>
        <w:r w:rsidR="008C1FA4">
          <w:rPr>
            <w:webHidden/>
          </w:rPr>
          <w:t>71</w:t>
        </w:r>
        <w:r w:rsidR="008C1FA4">
          <w:rPr>
            <w:webHidden/>
          </w:rPr>
          <w:fldChar w:fldCharType="end"/>
        </w:r>
      </w:hyperlink>
    </w:p>
    <w:p w14:paraId="63E191E0" w14:textId="498AF4A6" w:rsidR="008C1FA4" w:rsidRDefault="00E24992">
      <w:pPr>
        <w:pStyle w:val="TOC2"/>
        <w:rPr>
          <w:rFonts w:eastAsiaTheme="minorEastAsia" w:cstheme="minorBidi"/>
          <w:sz w:val="22"/>
        </w:rPr>
      </w:pPr>
      <w:hyperlink w:anchor="_Toc40368689" w:history="1">
        <w:r w:rsidR="008C1FA4" w:rsidRPr="0050091D">
          <w:rPr>
            <w:rStyle w:val="Hyperlink"/>
          </w:rPr>
          <w:t>MSO-1002 Entering Text and Values</w:t>
        </w:r>
        <w:r w:rsidR="008C1FA4">
          <w:rPr>
            <w:webHidden/>
          </w:rPr>
          <w:tab/>
        </w:r>
        <w:r w:rsidR="008C1FA4">
          <w:rPr>
            <w:webHidden/>
          </w:rPr>
          <w:fldChar w:fldCharType="begin"/>
        </w:r>
        <w:r w:rsidR="008C1FA4">
          <w:rPr>
            <w:webHidden/>
          </w:rPr>
          <w:instrText xml:space="preserve"> PAGEREF _Toc40368689 \h </w:instrText>
        </w:r>
        <w:r w:rsidR="008C1FA4">
          <w:rPr>
            <w:webHidden/>
          </w:rPr>
        </w:r>
        <w:r w:rsidR="008C1FA4">
          <w:rPr>
            <w:webHidden/>
          </w:rPr>
          <w:fldChar w:fldCharType="separate"/>
        </w:r>
        <w:r w:rsidR="008C1FA4">
          <w:rPr>
            <w:webHidden/>
          </w:rPr>
          <w:t>71</w:t>
        </w:r>
        <w:r w:rsidR="008C1FA4">
          <w:rPr>
            <w:webHidden/>
          </w:rPr>
          <w:fldChar w:fldCharType="end"/>
        </w:r>
      </w:hyperlink>
    </w:p>
    <w:p w14:paraId="5FA62E17" w14:textId="3975026A" w:rsidR="008C1FA4" w:rsidRDefault="00E24992">
      <w:pPr>
        <w:pStyle w:val="TOC2"/>
        <w:rPr>
          <w:rFonts w:eastAsiaTheme="minorEastAsia" w:cstheme="minorBidi"/>
          <w:sz w:val="22"/>
        </w:rPr>
      </w:pPr>
      <w:hyperlink w:anchor="_Toc40368690" w:history="1">
        <w:r w:rsidR="008C1FA4" w:rsidRPr="0050091D">
          <w:rPr>
            <w:rStyle w:val="Hyperlink"/>
          </w:rPr>
          <w:t>MSO-1003 Formatting Data</w:t>
        </w:r>
        <w:r w:rsidR="008C1FA4">
          <w:rPr>
            <w:webHidden/>
          </w:rPr>
          <w:tab/>
        </w:r>
        <w:r w:rsidR="008C1FA4">
          <w:rPr>
            <w:webHidden/>
          </w:rPr>
          <w:fldChar w:fldCharType="begin"/>
        </w:r>
        <w:r w:rsidR="008C1FA4">
          <w:rPr>
            <w:webHidden/>
          </w:rPr>
          <w:instrText xml:space="preserve"> PAGEREF _Toc40368690 \h </w:instrText>
        </w:r>
        <w:r w:rsidR="008C1FA4">
          <w:rPr>
            <w:webHidden/>
          </w:rPr>
        </w:r>
        <w:r w:rsidR="008C1FA4">
          <w:rPr>
            <w:webHidden/>
          </w:rPr>
          <w:fldChar w:fldCharType="separate"/>
        </w:r>
        <w:r w:rsidR="008C1FA4">
          <w:rPr>
            <w:webHidden/>
          </w:rPr>
          <w:t>72</w:t>
        </w:r>
        <w:r w:rsidR="008C1FA4">
          <w:rPr>
            <w:webHidden/>
          </w:rPr>
          <w:fldChar w:fldCharType="end"/>
        </w:r>
      </w:hyperlink>
    </w:p>
    <w:p w14:paraId="054321E5" w14:textId="552D77CE" w:rsidR="008C1FA4" w:rsidRDefault="00E24992">
      <w:pPr>
        <w:pStyle w:val="TOC2"/>
        <w:rPr>
          <w:rFonts w:eastAsiaTheme="minorEastAsia" w:cstheme="minorBidi"/>
          <w:sz w:val="22"/>
        </w:rPr>
      </w:pPr>
      <w:hyperlink w:anchor="_Toc40368691" w:history="1">
        <w:r w:rsidR="008C1FA4" w:rsidRPr="0050091D">
          <w:rPr>
            <w:rStyle w:val="Hyperlink"/>
          </w:rPr>
          <w:t>MSO-1004 Formulas and Functions</w:t>
        </w:r>
        <w:r w:rsidR="008C1FA4">
          <w:rPr>
            <w:webHidden/>
          </w:rPr>
          <w:tab/>
        </w:r>
        <w:r w:rsidR="008C1FA4">
          <w:rPr>
            <w:webHidden/>
          </w:rPr>
          <w:fldChar w:fldCharType="begin"/>
        </w:r>
        <w:r w:rsidR="008C1FA4">
          <w:rPr>
            <w:webHidden/>
          </w:rPr>
          <w:instrText xml:space="preserve"> PAGEREF _Toc40368691 \h </w:instrText>
        </w:r>
        <w:r w:rsidR="008C1FA4">
          <w:rPr>
            <w:webHidden/>
          </w:rPr>
        </w:r>
        <w:r w:rsidR="008C1FA4">
          <w:rPr>
            <w:webHidden/>
          </w:rPr>
          <w:fldChar w:fldCharType="separate"/>
        </w:r>
        <w:r w:rsidR="008C1FA4">
          <w:rPr>
            <w:webHidden/>
          </w:rPr>
          <w:t>73</w:t>
        </w:r>
        <w:r w:rsidR="008C1FA4">
          <w:rPr>
            <w:webHidden/>
          </w:rPr>
          <w:fldChar w:fldCharType="end"/>
        </w:r>
      </w:hyperlink>
    </w:p>
    <w:p w14:paraId="7B77F321" w14:textId="7549F8E0" w:rsidR="008C1FA4" w:rsidRDefault="00E24992">
      <w:pPr>
        <w:pStyle w:val="TOC2"/>
        <w:rPr>
          <w:rFonts w:eastAsiaTheme="minorEastAsia" w:cstheme="minorBidi"/>
          <w:sz w:val="22"/>
        </w:rPr>
      </w:pPr>
      <w:hyperlink w:anchor="_Toc40368692" w:history="1">
        <w:r w:rsidR="008C1FA4" w:rsidRPr="0050091D">
          <w:rPr>
            <w:rStyle w:val="Hyperlink"/>
          </w:rPr>
          <w:t>MSO-1005 Working with Dates and Times</w:t>
        </w:r>
        <w:r w:rsidR="008C1FA4">
          <w:rPr>
            <w:webHidden/>
          </w:rPr>
          <w:tab/>
        </w:r>
        <w:r w:rsidR="008C1FA4">
          <w:rPr>
            <w:webHidden/>
          </w:rPr>
          <w:fldChar w:fldCharType="begin"/>
        </w:r>
        <w:r w:rsidR="008C1FA4">
          <w:rPr>
            <w:webHidden/>
          </w:rPr>
          <w:instrText xml:space="preserve"> PAGEREF _Toc40368692 \h </w:instrText>
        </w:r>
        <w:r w:rsidR="008C1FA4">
          <w:rPr>
            <w:webHidden/>
          </w:rPr>
        </w:r>
        <w:r w:rsidR="008C1FA4">
          <w:rPr>
            <w:webHidden/>
          </w:rPr>
          <w:fldChar w:fldCharType="separate"/>
        </w:r>
        <w:r w:rsidR="008C1FA4">
          <w:rPr>
            <w:webHidden/>
          </w:rPr>
          <w:t>73</w:t>
        </w:r>
        <w:r w:rsidR="008C1FA4">
          <w:rPr>
            <w:webHidden/>
          </w:rPr>
          <w:fldChar w:fldCharType="end"/>
        </w:r>
      </w:hyperlink>
    </w:p>
    <w:p w14:paraId="43B727E2" w14:textId="64CBBB55" w:rsidR="008C1FA4" w:rsidRDefault="00E24992">
      <w:pPr>
        <w:pStyle w:val="TOC2"/>
        <w:rPr>
          <w:rFonts w:eastAsiaTheme="minorEastAsia" w:cstheme="minorBidi"/>
          <w:sz w:val="22"/>
        </w:rPr>
      </w:pPr>
      <w:hyperlink w:anchor="_Toc40368693" w:history="1">
        <w:r w:rsidR="008C1FA4" w:rsidRPr="0050091D">
          <w:rPr>
            <w:rStyle w:val="Hyperlink"/>
          </w:rPr>
          <w:t>MSO-1006 Working with Data Tables</w:t>
        </w:r>
        <w:r w:rsidR="008C1FA4">
          <w:rPr>
            <w:webHidden/>
          </w:rPr>
          <w:tab/>
        </w:r>
        <w:r w:rsidR="008C1FA4">
          <w:rPr>
            <w:webHidden/>
          </w:rPr>
          <w:fldChar w:fldCharType="begin"/>
        </w:r>
        <w:r w:rsidR="008C1FA4">
          <w:rPr>
            <w:webHidden/>
          </w:rPr>
          <w:instrText xml:space="preserve"> PAGEREF _Toc40368693 \h </w:instrText>
        </w:r>
        <w:r w:rsidR="008C1FA4">
          <w:rPr>
            <w:webHidden/>
          </w:rPr>
        </w:r>
        <w:r w:rsidR="008C1FA4">
          <w:rPr>
            <w:webHidden/>
          </w:rPr>
          <w:fldChar w:fldCharType="separate"/>
        </w:r>
        <w:r w:rsidR="008C1FA4">
          <w:rPr>
            <w:webHidden/>
          </w:rPr>
          <w:t>74</w:t>
        </w:r>
        <w:r w:rsidR="008C1FA4">
          <w:rPr>
            <w:webHidden/>
          </w:rPr>
          <w:fldChar w:fldCharType="end"/>
        </w:r>
      </w:hyperlink>
    </w:p>
    <w:p w14:paraId="6481DC58" w14:textId="47CB800E" w:rsidR="008C1FA4" w:rsidRDefault="00E24992">
      <w:pPr>
        <w:pStyle w:val="TOC2"/>
        <w:rPr>
          <w:rFonts w:eastAsiaTheme="minorEastAsia" w:cstheme="minorBidi"/>
          <w:sz w:val="22"/>
        </w:rPr>
      </w:pPr>
      <w:hyperlink w:anchor="_Toc40368694" w:history="1">
        <w:r w:rsidR="008C1FA4" w:rsidRPr="0050091D">
          <w:rPr>
            <w:rStyle w:val="Hyperlink"/>
          </w:rPr>
          <w:t>MSO-1007 Displaying Data in Charts</w:t>
        </w:r>
        <w:r w:rsidR="008C1FA4">
          <w:rPr>
            <w:webHidden/>
          </w:rPr>
          <w:tab/>
        </w:r>
        <w:r w:rsidR="008C1FA4">
          <w:rPr>
            <w:webHidden/>
          </w:rPr>
          <w:fldChar w:fldCharType="begin"/>
        </w:r>
        <w:r w:rsidR="008C1FA4">
          <w:rPr>
            <w:webHidden/>
          </w:rPr>
          <w:instrText xml:space="preserve"> PAGEREF _Toc40368694 \h </w:instrText>
        </w:r>
        <w:r w:rsidR="008C1FA4">
          <w:rPr>
            <w:webHidden/>
          </w:rPr>
        </w:r>
        <w:r w:rsidR="008C1FA4">
          <w:rPr>
            <w:webHidden/>
          </w:rPr>
          <w:fldChar w:fldCharType="separate"/>
        </w:r>
        <w:r w:rsidR="008C1FA4">
          <w:rPr>
            <w:webHidden/>
          </w:rPr>
          <w:t>74</w:t>
        </w:r>
        <w:r w:rsidR="008C1FA4">
          <w:rPr>
            <w:webHidden/>
          </w:rPr>
          <w:fldChar w:fldCharType="end"/>
        </w:r>
      </w:hyperlink>
    </w:p>
    <w:p w14:paraId="64EF149A" w14:textId="057DD8CD" w:rsidR="008C1FA4" w:rsidRDefault="00E24992">
      <w:pPr>
        <w:pStyle w:val="TOC2"/>
        <w:rPr>
          <w:rFonts w:eastAsiaTheme="minorEastAsia" w:cstheme="minorBidi"/>
          <w:sz w:val="22"/>
        </w:rPr>
      </w:pPr>
      <w:hyperlink w:anchor="_Toc40368695" w:history="1">
        <w:r w:rsidR="008C1FA4" w:rsidRPr="0050091D">
          <w:rPr>
            <w:rStyle w:val="Hyperlink"/>
          </w:rPr>
          <w:t>MSO-1008 Printing a Worksheet</w:t>
        </w:r>
        <w:r w:rsidR="008C1FA4">
          <w:rPr>
            <w:webHidden/>
          </w:rPr>
          <w:tab/>
        </w:r>
        <w:r w:rsidR="008C1FA4">
          <w:rPr>
            <w:webHidden/>
          </w:rPr>
          <w:fldChar w:fldCharType="begin"/>
        </w:r>
        <w:r w:rsidR="008C1FA4">
          <w:rPr>
            <w:webHidden/>
          </w:rPr>
          <w:instrText xml:space="preserve"> PAGEREF _Toc40368695 \h </w:instrText>
        </w:r>
        <w:r w:rsidR="008C1FA4">
          <w:rPr>
            <w:webHidden/>
          </w:rPr>
        </w:r>
        <w:r w:rsidR="008C1FA4">
          <w:rPr>
            <w:webHidden/>
          </w:rPr>
          <w:fldChar w:fldCharType="separate"/>
        </w:r>
        <w:r w:rsidR="008C1FA4">
          <w:rPr>
            <w:webHidden/>
          </w:rPr>
          <w:t>75</w:t>
        </w:r>
        <w:r w:rsidR="008C1FA4">
          <w:rPr>
            <w:webHidden/>
          </w:rPr>
          <w:fldChar w:fldCharType="end"/>
        </w:r>
      </w:hyperlink>
    </w:p>
    <w:p w14:paraId="42F642B8" w14:textId="2C0FBAAE" w:rsidR="008C1FA4" w:rsidRDefault="00E24992">
      <w:pPr>
        <w:pStyle w:val="TOC2"/>
        <w:rPr>
          <w:rFonts w:eastAsiaTheme="minorEastAsia" w:cstheme="minorBidi"/>
          <w:sz w:val="22"/>
        </w:rPr>
      </w:pPr>
      <w:hyperlink w:anchor="_Toc40368696" w:history="1">
        <w:r w:rsidR="008C1FA4" w:rsidRPr="0050091D">
          <w:rPr>
            <w:rStyle w:val="Hyperlink"/>
          </w:rPr>
          <w:t>MSO-1009 Managing Worksheets</w:t>
        </w:r>
        <w:r w:rsidR="008C1FA4">
          <w:rPr>
            <w:webHidden/>
          </w:rPr>
          <w:tab/>
        </w:r>
        <w:r w:rsidR="008C1FA4">
          <w:rPr>
            <w:webHidden/>
          </w:rPr>
          <w:fldChar w:fldCharType="begin"/>
        </w:r>
        <w:r w:rsidR="008C1FA4">
          <w:rPr>
            <w:webHidden/>
          </w:rPr>
          <w:instrText xml:space="preserve"> PAGEREF _Toc40368696 \h </w:instrText>
        </w:r>
        <w:r w:rsidR="008C1FA4">
          <w:rPr>
            <w:webHidden/>
          </w:rPr>
        </w:r>
        <w:r w:rsidR="008C1FA4">
          <w:rPr>
            <w:webHidden/>
          </w:rPr>
          <w:fldChar w:fldCharType="separate"/>
        </w:r>
        <w:r w:rsidR="008C1FA4">
          <w:rPr>
            <w:webHidden/>
          </w:rPr>
          <w:t>75</w:t>
        </w:r>
        <w:r w:rsidR="008C1FA4">
          <w:rPr>
            <w:webHidden/>
          </w:rPr>
          <w:fldChar w:fldCharType="end"/>
        </w:r>
      </w:hyperlink>
    </w:p>
    <w:p w14:paraId="7C6A6076" w14:textId="568551C9" w:rsidR="008C1FA4" w:rsidRDefault="00E24992">
      <w:pPr>
        <w:pStyle w:val="TOC2"/>
        <w:rPr>
          <w:rFonts w:eastAsiaTheme="minorEastAsia" w:cstheme="minorBidi"/>
          <w:sz w:val="22"/>
        </w:rPr>
      </w:pPr>
      <w:hyperlink w:anchor="_Toc40368697" w:history="1">
        <w:r w:rsidR="008C1FA4" w:rsidRPr="0050091D">
          <w:rPr>
            <w:rStyle w:val="Hyperlink"/>
          </w:rPr>
          <w:t>MSO-1010 Managing Workbooks</w:t>
        </w:r>
        <w:r w:rsidR="008C1FA4">
          <w:rPr>
            <w:webHidden/>
          </w:rPr>
          <w:tab/>
        </w:r>
        <w:r w:rsidR="008C1FA4">
          <w:rPr>
            <w:webHidden/>
          </w:rPr>
          <w:fldChar w:fldCharType="begin"/>
        </w:r>
        <w:r w:rsidR="008C1FA4">
          <w:rPr>
            <w:webHidden/>
          </w:rPr>
          <w:instrText xml:space="preserve"> PAGEREF _Toc40368697 \h </w:instrText>
        </w:r>
        <w:r w:rsidR="008C1FA4">
          <w:rPr>
            <w:webHidden/>
          </w:rPr>
        </w:r>
        <w:r w:rsidR="008C1FA4">
          <w:rPr>
            <w:webHidden/>
          </w:rPr>
          <w:fldChar w:fldCharType="separate"/>
        </w:r>
        <w:r w:rsidR="008C1FA4">
          <w:rPr>
            <w:webHidden/>
          </w:rPr>
          <w:t>75</w:t>
        </w:r>
        <w:r w:rsidR="008C1FA4">
          <w:rPr>
            <w:webHidden/>
          </w:rPr>
          <w:fldChar w:fldCharType="end"/>
        </w:r>
      </w:hyperlink>
    </w:p>
    <w:p w14:paraId="180383FC" w14:textId="4A044D8E" w:rsidR="008C1FA4" w:rsidRDefault="00E24992">
      <w:pPr>
        <w:pStyle w:val="TOC2"/>
        <w:rPr>
          <w:rFonts w:eastAsiaTheme="minorEastAsia" w:cstheme="minorBidi"/>
          <w:sz w:val="22"/>
        </w:rPr>
      </w:pPr>
      <w:hyperlink w:anchor="_Toc40368698" w:history="1">
        <w:r w:rsidR="008C1FA4" w:rsidRPr="0050091D">
          <w:rPr>
            <w:rStyle w:val="Hyperlink"/>
          </w:rPr>
          <w:t>MSO-1011 Securing Worksheets and Workbooks</w:t>
        </w:r>
        <w:r w:rsidR="008C1FA4">
          <w:rPr>
            <w:webHidden/>
          </w:rPr>
          <w:tab/>
        </w:r>
        <w:r w:rsidR="008C1FA4">
          <w:rPr>
            <w:webHidden/>
          </w:rPr>
          <w:fldChar w:fldCharType="begin"/>
        </w:r>
        <w:r w:rsidR="008C1FA4">
          <w:rPr>
            <w:webHidden/>
          </w:rPr>
          <w:instrText xml:space="preserve"> PAGEREF _Toc40368698 \h </w:instrText>
        </w:r>
        <w:r w:rsidR="008C1FA4">
          <w:rPr>
            <w:webHidden/>
          </w:rPr>
        </w:r>
        <w:r w:rsidR="008C1FA4">
          <w:rPr>
            <w:webHidden/>
          </w:rPr>
          <w:fldChar w:fldCharType="separate"/>
        </w:r>
        <w:r w:rsidR="008C1FA4">
          <w:rPr>
            <w:webHidden/>
          </w:rPr>
          <w:t>75</w:t>
        </w:r>
        <w:r w:rsidR="008C1FA4">
          <w:rPr>
            <w:webHidden/>
          </w:rPr>
          <w:fldChar w:fldCharType="end"/>
        </w:r>
      </w:hyperlink>
    </w:p>
    <w:p w14:paraId="59EB0A6D" w14:textId="74283751" w:rsidR="008C1FA4" w:rsidRDefault="00E24992">
      <w:pPr>
        <w:pStyle w:val="TOC2"/>
        <w:rPr>
          <w:rFonts w:eastAsiaTheme="minorEastAsia" w:cstheme="minorBidi"/>
          <w:sz w:val="22"/>
        </w:rPr>
      </w:pPr>
      <w:hyperlink w:anchor="_Toc40368699" w:history="1">
        <w:r w:rsidR="008C1FA4" w:rsidRPr="0050091D">
          <w:rPr>
            <w:rStyle w:val="Hyperlink"/>
          </w:rPr>
          <w:t>MSO-1012 Getting Started with Word</w:t>
        </w:r>
        <w:r w:rsidR="008C1FA4">
          <w:rPr>
            <w:webHidden/>
          </w:rPr>
          <w:tab/>
        </w:r>
        <w:r w:rsidR="008C1FA4">
          <w:rPr>
            <w:webHidden/>
          </w:rPr>
          <w:fldChar w:fldCharType="begin"/>
        </w:r>
        <w:r w:rsidR="008C1FA4">
          <w:rPr>
            <w:webHidden/>
          </w:rPr>
          <w:instrText xml:space="preserve"> PAGEREF _Toc40368699 \h </w:instrText>
        </w:r>
        <w:r w:rsidR="008C1FA4">
          <w:rPr>
            <w:webHidden/>
          </w:rPr>
        </w:r>
        <w:r w:rsidR="008C1FA4">
          <w:rPr>
            <w:webHidden/>
          </w:rPr>
          <w:fldChar w:fldCharType="separate"/>
        </w:r>
        <w:r w:rsidR="008C1FA4">
          <w:rPr>
            <w:webHidden/>
          </w:rPr>
          <w:t>76</w:t>
        </w:r>
        <w:r w:rsidR="008C1FA4">
          <w:rPr>
            <w:webHidden/>
          </w:rPr>
          <w:fldChar w:fldCharType="end"/>
        </w:r>
      </w:hyperlink>
    </w:p>
    <w:p w14:paraId="28FBD410" w14:textId="2E9D8454" w:rsidR="008C1FA4" w:rsidRDefault="00E24992">
      <w:pPr>
        <w:pStyle w:val="TOC2"/>
        <w:rPr>
          <w:rFonts w:eastAsiaTheme="minorEastAsia" w:cstheme="minorBidi"/>
          <w:sz w:val="22"/>
        </w:rPr>
      </w:pPr>
      <w:hyperlink w:anchor="_Toc40368700" w:history="1">
        <w:r w:rsidR="008C1FA4" w:rsidRPr="0050091D">
          <w:rPr>
            <w:rStyle w:val="Hyperlink"/>
          </w:rPr>
          <w:t>MSO-1013 Creating a Document</w:t>
        </w:r>
        <w:r w:rsidR="008C1FA4">
          <w:rPr>
            <w:webHidden/>
          </w:rPr>
          <w:tab/>
        </w:r>
        <w:r w:rsidR="008C1FA4">
          <w:rPr>
            <w:webHidden/>
          </w:rPr>
          <w:fldChar w:fldCharType="begin"/>
        </w:r>
        <w:r w:rsidR="008C1FA4">
          <w:rPr>
            <w:webHidden/>
          </w:rPr>
          <w:instrText xml:space="preserve"> PAGEREF _Toc40368700 \h </w:instrText>
        </w:r>
        <w:r w:rsidR="008C1FA4">
          <w:rPr>
            <w:webHidden/>
          </w:rPr>
        </w:r>
        <w:r w:rsidR="008C1FA4">
          <w:rPr>
            <w:webHidden/>
          </w:rPr>
          <w:fldChar w:fldCharType="separate"/>
        </w:r>
        <w:r w:rsidR="008C1FA4">
          <w:rPr>
            <w:webHidden/>
          </w:rPr>
          <w:t>76</w:t>
        </w:r>
        <w:r w:rsidR="008C1FA4">
          <w:rPr>
            <w:webHidden/>
          </w:rPr>
          <w:fldChar w:fldCharType="end"/>
        </w:r>
      </w:hyperlink>
    </w:p>
    <w:p w14:paraId="600322D5" w14:textId="5C8EE10A" w:rsidR="008C1FA4" w:rsidRDefault="00E24992">
      <w:pPr>
        <w:pStyle w:val="TOC2"/>
        <w:rPr>
          <w:rFonts w:eastAsiaTheme="minorEastAsia" w:cstheme="minorBidi"/>
          <w:sz w:val="22"/>
        </w:rPr>
      </w:pPr>
      <w:hyperlink w:anchor="_Toc40368701" w:history="1">
        <w:r w:rsidR="008C1FA4" w:rsidRPr="0050091D">
          <w:rPr>
            <w:rStyle w:val="Hyperlink"/>
          </w:rPr>
          <w:t>MSO-1014 Font Formatting</w:t>
        </w:r>
        <w:r w:rsidR="008C1FA4">
          <w:rPr>
            <w:webHidden/>
          </w:rPr>
          <w:tab/>
        </w:r>
        <w:r w:rsidR="008C1FA4">
          <w:rPr>
            <w:webHidden/>
          </w:rPr>
          <w:fldChar w:fldCharType="begin"/>
        </w:r>
        <w:r w:rsidR="008C1FA4">
          <w:rPr>
            <w:webHidden/>
          </w:rPr>
          <w:instrText xml:space="preserve"> PAGEREF _Toc40368701 \h </w:instrText>
        </w:r>
        <w:r w:rsidR="008C1FA4">
          <w:rPr>
            <w:webHidden/>
          </w:rPr>
        </w:r>
        <w:r w:rsidR="008C1FA4">
          <w:rPr>
            <w:webHidden/>
          </w:rPr>
          <w:fldChar w:fldCharType="separate"/>
        </w:r>
        <w:r w:rsidR="008C1FA4">
          <w:rPr>
            <w:webHidden/>
          </w:rPr>
          <w:t>77</w:t>
        </w:r>
        <w:r w:rsidR="008C1FA4">
          <w:rPr>
            <w:webHidden/>
          </w:rPr>
          <w:fldChar w:fldCharType="end"/>
        </w:r>
      </w:hyperlink>
    </w:p>
    <w:p w14:paraId="735C27FB" w14:textId="5A11A8CA" w:rsidR="008C1FA4" w:rsidRDefault="00E24992">
      <w:pPr>
        <w:pStyle w:val="TOC2"/>
        <w:rPr>
          <w:rFonts w:eastAsiaTheme="minorEastAsia" w:cstheme="minorBidi"/>
          <w:sz w:val="22"/>
        </w:rPr>
      </w:pPr>
      <w:hyperlink w:anchor="_Toc40368702" w:history="1">
        <w:r w:rsidR="008C1FA4" w:rsidRPr="0050091D">
          <w:rPr>
            <w:rStyle w:val="Hyperlink"/>
          </w:rPr>
          <w:t>MSO-1015 Paragraph Formatting</w:t>
        </w:r>
        <w:r w:rsidR="008C1FA4">
          <w:rPr>
            <w:webHidden/>
          </w:rPr>
          <w:tab/>
        </w:r>
        <w:r w:rsidR="008C1FA4">
          <w:rPr>
            <w:webHidden/>
          </w:rPr>
          <w:fldChar w:fldCharType="begin"/>
        </w:r>
        <w:r w:rsidR="008C1FA4">
          <w:rPr>
            <w:webHidden/>
          </w:rPr>
          <w:instrText xml:space="preserve"> PAGEREF _Toc40368702 \h </w:instrText>
        </w:r>
        <w:r w:rsidR="008C1FA4">
          <w:rPr>
            <w:webHidden/>
          </w:rPr>
        </w:r>
        <w:r w:rsidR="008C1FA4">
          <w:rPr>
            <w:webHidden/>
          </w:rPr>
          <w:fldChar w:fldCharType="separate"/>
        </w:r>
        <w:r w:rsidR="008C1FA4">
          <w:rPr>
            <w:webHidden/>
          </w:rPr>
          <w:t>77</w:t>
        </w:r>
        <w:r w:rsidR="008C1FA4">
          <w:rPr>
            <w:webHidden/>
          </w:rPr>
          <w:fldChar w:fldCharType="end"/>
        </w:r>
      </w:hyperlink>
    </w:p>
    <w:p w14:paraId="3176C9E3" w14:textId="281E24FB" w:rsidR="008C1FA4" w:rsidRDefault="00E24992">
      <w:pPr>
        <w:pStyle w:val="TOC2"/>
        <w:rPr>
          <w:rFonts w:eastAsiaTheme="minorEastAsia" w:cstheme="minorBidi"/>
          <w:sz w:val="22"/>
        </w:rPr>
      </w:pPr>
      <w:hyperlink w:anchor="_Toc40368703" w:history="1">
        <w:r w:rsidR="008C1FA4" w:rsidRPr="0050091D">
          <w:rPr>
            <w:rStyle w:val="Hyperlink"/>
          </w:rPr>
          <w:t>MSO-1016 Checking the Spelling and Grammar</w:t>
        </w:r>
        <w:r w:rsidR="008C1FA4">
          <w:rPr>
            <w:webHidden/>
          </w:rPr>
          <w:tab/>
        </w:r>
        <w:r w:rsidR="008C1FA4">
          <w:rPr>
            <w:webHidden/>
          </w:rPr>
          <w:fldChar w:fldCharType="begin"/>
        </w:r>
        <w:r w:rsidR="008C1FA4">
          <w:rPr>
            <w:webHidden/>
          </w:rPr>
          <w:instrText xml:space="preserve"> PAGEREF _Toc40368703 \h </w:instrText>
        </w:r>
        <w:r w:rsidR="008C1FA4">
          <w:rPr>
            <w:webHidden/>
          </w:rPr>
        </w:r>
        <w:r w:rsidR="008C1FA4">
          <w:rPr>
            <w:webHidden/>
          </w:rPr>
          <w:fldChar w:fldCharType="separate"/>
        </w:r>
        <w:r w:rsidR="008C1FA4">
          <w:rPr>
            <w:webHidden/>
          </w:rPr>
          <w:t>78</w:t>
        </w:r>
        <w:r w:rsidR="008C1FA4">
          <w:rPr>
            <w:webHidden/>
          </w:rPr>
          <w:fldChar w:fldCharType="end"/>
        </w:r>
      </w:hyperlink>
    </w:p>
    <w:p w14:paraId="352BCD20" w14:textId="465EF30E" w:rsidR="008C1FA4" w:rsidRDefault="00E24992">
      <w:pPr>
        <w:pStyle w:val="TOC2"/>
        <w:rPr>
          <w:rFonts w:eastAsiaTheme="minorEastAsia" w:cstheme="minorBidi"/>
          <w:sz w:val="22"/>
        </w:rPr>
      </w:pPr>
      <w:hyperlink w:anchor="_Toc40368704" w:history="1">
        <w:r w:rsidR="008C1FA4" w:rsidRPr="0050091D">
          <w:rPr>
            <w:rStyle w:val="Hyperlink"/>
          </w:rPr>
          <w:t>MSO-1017 Indenting Text</w:t>
        </w:r>
        <w:r w:rsidR="008C1FA4">
          <w:rPr>
            <w:webHidden/>
          </w:rPr>
          <w:tab/>
        </w:r>
        <w:r w:rsidR="008C1FA4">
          <w:rPr>
            <w:webHidden/>
          </w:rPr>
          <w:fldChar w:fldCharType="begin"/>
        </w:r>
        <w:r w:rsidR="008C1FA4">
          <w:rPr>
            <w:webHidden/>
          </w:rPr>
          <w:instrText xml:space="preserve"> PAGEREF _Toc40368704 \h </w:instrText>
        </w:r>
        <w:r w:rsidR="008C1FA4">
          <w:rPr>
            <w:webHidden/>
          </w:rPr>
        </w:r>
        <w:r w:rsidR="008C1FA4">
          <w:rPr>
            <w:webHidden/>
          </w:rPr>
          <w:fldChar w:fldCharType="separate"/>
        </w:r>
        <w:r w:rsidR="008C1FA4">
          <w:rPr>
            <w:webHidden/>
          </w:rPr>
          <w:t>78</w:t>
        </w:r>
        <w:r w:rsidR="008C1FA4">
          <w:rPr>
            <w:webHidden/>
          </w:rPr>
          <w:fldChar w:fldCharType="end"/>
        </w:r>
      </w:hyperlink>
    </w:p>
    <w:p w14:paraId="6C691F49" w14:textId="0D688683" w:rsidR="008C1FA4" w:rsidRDefault="00E24992">
      <w:pPr>
        <w:pStyle w:val="TOC2"/>
        <w:rPr>
          <w:rFonts w:eastAsiaTheme="minorEastAsia" w:cstheme="minorBidi"/>
          <w:sz w:val="22"/>
        </w:rPr>
      </w:pPr>
      <w:hyperlink w:anchor="_Toc40368705" w:history="1">
        <w:r w:rsidR="008C1FA4" w:rsidRPr="0050091D">
          <w:rPr>
            <w:rStyle w:val="Hyperlink"/>
          </w:rPr>
          <w:t>MSO-1018 Applying Styles and Themes</w:t>
        </w:r>
        <w:r w:rsidR="008C1FA4">
          <w:rPr>
            <w:webHidden/>
          </w:rPr>
          <w:tab/>
        </w:r>
        <w:r w:rsidR="008C1FA4">
          <w:rPr>
            <w:webHidden/>
          </w:rPr>
          <w:fldChar w:fldCharType="begin"/>
        </w:r>
        <w:r w:rsidR="008C1FA4">
          <w:rPr>
            <w:webHidden/>
          </w:rPr>
          <w:instrText xml:space="preserve"> PAGEREF _Toc40368705 \h </w:instrText>
        </w:r>
        <w:r w:rsidR="008C1FA4">
          <w:rPr>
            <w:webHidden/>
          </w:rPr>
        </w:r>
        <w:r w:rsidR="008C1FA4">
          <w:rPr>
            <w:webHidden/>
          </w:rPr>
          <w:fldChar w:fldCharType="separate"/>
        </w:r>
        <w:r w:rsidR="008C1FA4">
          <w:rPr>
            <w:webHidden/>
          </w:rPr>
          <w:t>79</w:t>
        </w:r>
        <w:r w:rsidR="008C1FA4">
          <w:rPr>
            <w:webHidden/>
          </w:rPr>
          <w:fldChar w:fldCharType="end"/>
        </w:r>
      </w:hyperlink>
    </w:p>
    <w:p w14:paraId="17E22B7C" w14:textId="107B3955" w:rsidR="008C1FA4" w:rsidRDefault="00E24992">
      <w:pPr>
        <w:pStyle w:val="TOC2"/>
        <w:rPr>
          <w:rFonts w:eastAsiaTheme="minorEastAsia" w:cstheme="minorBidi"/>
          <w:sz w:val="22"/>
        </w:rPr>
      </w:pPr>
      <w:hyperlink w:anchor="_Toc40368706" w:history="1">
        <w:r w:rsidR="008C1FA4" w:rsidRPr="0050091D">
          <w:rPr>
            <w:rStyle w:val="Hyperlink"/>
          </w:rPr>
          <w:t>MSO-1019 Working with Tables</w:t>
        </w:r>
        <w:r w:rsidR="008C1FA4">
          <w:rPr>
            <w:webHidden/>
          </w:rPr>
          <w:tab/>
        </w:r>
        <w:r w:rsidR="008C1FA4">
          <w:rPr>
            <w:webHidden/>
          </w:rPr>
          <w:fldChar w:fldCharType="begin"/>
        </w:r>
        <w:r w:rsidR="008C1FA4">
          <w:rPr>
            <w:webHidden/>
          </w:rPr>
          <w:instrText xml:space="preserve"> PAGEREF _Toc40368706 \h </w:instrText>
        </w:r>
        <w:r w:rsidR="008C1FA4">
          <w:rPr>
            <w:webHidden/>
          </w:rPr>
        </w:r>
        <w:r w:rsidR="008C1FA4">
          <w:rPr>
            <w:webHidden/>
          </w:rPr>
          <w:fldChar w:fldCharType="separate"/>
        </w:r>
        <w:r w:rsidR="008C1FA4">
          <w:rPr>
            <w:webHidden/>
          </w:rPr>
          <w:t>79</w:t>
        </w:r>
        <w:r w:rsidR="008C1FA4">
          <w:rPr>
            <w:webHidden/>
          </w:rPr>
          <w:fldChar w:fldCharType="end"/>
        </w:r>
      </w:hyperlink>
    </w:p>
    <w:p w14:paraId="5AAAE02E" w14:textId="408FD52D" w:rsidR="008C1FA4" w:rsidRDefault="00E24992">
      <w:pPr>
        <w:pStyle w:val="TOC2"/>
        <w:rPr>
          <w:rFonts w:eastAsiaTheme="minorEastAsia" w:cstheme="minorBidi"/>
          <w:sz w:val="22"/>
        </w:rPr>
      </w:pPr>
      <w:hyperlink w:anchor="_Toc40368707" w:history="1">
        <w:r w:rsidR="008C1FA4" w:rsidRPr="0050091D">
          <w:rPr>
            <w:rStyle w:val="Hyperlink"/>
          </w:rPr>
          <w:t>MSO-1020 Working with Images</w:t>
        </w:r>
        <w:r w:rsidR="008C1FA4">
          <w:rPr>
            <w:webHidden/>
          </w:rPr>
          <w:tab/>
        </w:r>
        <w:r w:rsidR="008C1FA4">
          <w:rPr>
            <w:webHidden/>
          </w:rPr>
          <w:fldChar w:fldCharType="begin"/>
        </w:r>
        <w:r w:rsidR="008C1FA4">
          <w:rPr>
            <w:webHidden/>
          </w:rPr>
          <w:instrText xml:space="preserve"> PAGEREF _Toc40368707 \h </w:instrText>
        </w:r>
        <w:r w:rsidR="008C1FA4">
          <w:rPr>
            <w:webHidden/>
          </w:rPr>
        </w:r>
        <w:r w:rsidR="008C1FA4">
          <w:rPr>
            <w:webHidden/>
          </w:rPr>
          <w:fldChar w:fldCharType="separate"/>
        </w:r>
        <w:r w:rsidR="008C1FA4">
          <w:rPr>
            <w:webHidden/>
          </w:rPr>
          <w:t>80</w:t>
        </w:r>
        <w:r w:rsidR="008C1FA4">
          <w:rPr>
            <w:webHidden/>
          </w:rPr>
          <w:fldChar w:fldCharType="end"/>
        </w:r>
      </w:hyperlink>
    </w:p>
    <w:p w14:paraId="68671E06" w14:textId="7DD33AC3" w:rsidR="008C1FA4" w:rsidRDefault="00E24992">
      <w:pPr>
        <w:pStyle w:val="TOC2"/>
        <w:rPr>
          <w:rFonts w:eastAsiaTheme="minorEastAsia" w:cstheme="minorBidi"/>
          <w:sz w:val="22"/>
        </w:rPr>
      </w:pPr>
      <w:hyperlink w:anchor="_Toc40368708" w:history="1">
        <w:r w:rsidR="008C1FA4" w:rsidRPr="0050091D">
          <w:rPr>
            <w:rStyle w:val="Hyperlink"/>
          </w:rPr>
          <w:t>MSO-1021 Using Document Layout Options</w:t>
        </w:r>
        <w:r w:rsidR="008C1FA4">
          <w:rPr>
            <w:webHidden/>
          </w:rPr>
          <w:tab/>
        </w:r>
        <w:r w:rsidR="008C1FA4">
          <w:rPr>
            <w:webHidden/>
          </w:rPr>
          <w:fldChar w:fldCharType="begin"/>
        </w:r>
        <w:r w:rsidR="008C1FA4">
          <w:rPr>
            <w:webHidden/>
          </w:rPr>
          <w:instrText xml:space="preserve"> PAGEREF _Toc40368708 \h </w:instrText>
        </w:r>
        <w:r w:rsidR="008C1FA4">
          <w:rPr>
            <w:webHidden/>
          </w:rPr>
        </w:r>
        <w:r w:rsidR="008C1FA4">
          <w:rPr>
            <w:webHidden/>
          </w:rPr>
          <w:fldChar w:fldCharType="separate"/>
        </w:r>
        <w:r w:rsidR="008C1FA4">
          <w:rPr>
            <w:webHidden/>
          </w:rPr>
          <w:t>80</w:t>
        </w:r>
        <w:r w:rsidR="008C1FA4">
          <w:rPr>
            <w:webHidden/>
          </w:rPr>
          <w:fldChar w:fldCharType="end"/>
        </w:r>
      </w:hyperlink>
    </w:p>
    <w:p w14:paraId="56F7B9CC" w14:textId="1E23E1F5" w:rsidR="008C1FA4" w:rsidRDefault="00E24992">
      <w:pPr>
        <w:pStyle w:val="TOC2"/>
        <w:rPr>
          <w:rFonts w:eastAsiaTheme="minorEastAsia" w:cstheme="minorBidi"/>
          <w:sz w:val="22"/>
        </w:rPr>
      </w:pPr>
      <w:hyperlink w:anchor="_Toc40368709" w:history="1">
        <w:r w:rsidR="008C1FA4" w:rsidRPr="0050091D">
          <w:rPr>
            <w:rStyle w:val="Hyperlink"/>
          </w:rPr>
          <w:t>MSO-1022 Using Find and Replace</w:t>
        </w:r>
        <w:r w:rsidR="008C1FA4">
          <w:rPr>
            <w:webHidden/>
          </w:rPr>
          <w:tab/>
        </w:r>
        <w:r w:rsidR="008C1FA4">
          <w:rPr>
            <w:webHidden/>
          </w:rPr>
          <w:fldChar w:fldCharType="begin"/>
        </w:r>
        <w:r w:rsidR="008C1FA4">
          <w:rPr>
            <w:webHidden/>
          </w:rPr>
          <w:instrText xml:space="preserve"> PAGEREF _Toc40368709 \h </w:instrText>
        </w:r>
        <w:r w:rsidR="008C1FA4">
          <w:rPr>
            <w:webHidden/>
          </w:rPr>
        </w:r>
        <w:r w:rsidR="008C1FA4">
          <w:rPr>
            <w:webHidden/>
          </w:rPr>
          <w:fldChar w:fldCharType="separate"/>
        </w:r>
        <w:r w:rsidR="008C1FA4">
          <w:rPr>
            <w:webHidden/>
          </w:rPr>
          <w:t>81</w:t>
        </w:r>
        <w:r w:rsidR="008C1FA4">
          <w:rPr>
            <w:webHidden/>
          </w:rPr>
          <w:fldChar w:fldCharType="end"/>
        </w:r>
      </w:hyperlink>
    </w:p>
    <w:p w14:paraId="789FBD58" w14:textId="4604452C" w:rsidR="008C1FA4" w:rsidRDefault="00E24992">
      <w:pPr>
        <w:pStyle w:val="TOC2"/>
        <w:rPr>
          <w:rFonts w:eastAsiaTheme="minorEastAsia" w:cstheme="minorBidi"/>
          <w:sz w:val="22"/>
        </w:rPr>
      </w:pPr>
      <w:hyperlink w:anchor="_Toc40368710" w:history="1">
        <w:r w:rsidR="008C1FA4" w:rsidRPr="0050091D">
          <w:rPr>
            <w:rStyle w:val="Hyperlink"/>
          </w:rPr>
          <w:t>MSO-1023 Managing Documents</w:t>
        </w:r>
        <w:r w:rsidR="008C1FA4">
          <w:rPr>
            <w:webHidden/>
          </w:rPr>
          <w:tab/>
        </w:r>
        <w:r w:rsidR="008C1FA4">
          <w:rPr>
            <w:webHidden/>
          </w:rPr>
          <w:fldChar w:fldCharType="begin"/>
        </w:r>
        <w:r w:rsidR="008C1FA4">
          <w:rPr>
            <w:webHidden/>
          </w:rPr>
          <w:instrText xml:space="preserve"> PAGEREF _Toc40368710 \h </w:instrText>
        </w:r>
        <w:r w:rsidR="008C1FA4">
          <w:rPr>
            <w:webHidden/>
          </w:rPr>
        </w:r>
        <w:r w:rsidR="008C1FA4">
          <w:rPr>
            <w:webHidden/>
          </w:rPr>
          <w:fldChar w:fldCharType="separate"/>
        </w:r>
        <w:r w:rsidR="008C1FA4">
          <w:rPr>
            <w:webHidden/>
          </w:rPr>
          <w:t>81</w:t>
        </w:r>
        <w:r w:rsidR="008C1FA4">
          <w:rPr>
            <w:webHidden/>
          </w:rPr>
          <w:fldChar w:fldCharType="end"/>
        </w:r>
      </w:hyperlink>
    </w:p>
    <w:p w14:paraId="232FCAF0" w14:textId="704D7ED0" w:rsidR="008C1FA4" w:rsidRDefault="00E24992">
      <w:pPr>
        <w:pStyle w:val="TOC1"/>
        <w:tabs>
          <w:tab w:val="right" w:leader="dot" w:pos="9350"/>
        </w:tabs>
        <w:rPr>
          <w:rFonts w:eastAsiaTheme="minorEastAsia"/>
          <w:noProof/>
        </w:rPr>
      </w:pPr>
      <w:hyperlink w:anchor="_Toc40368711" w:history="1">
        <w:r w:rsidR="008C1FA4" w:rsidRPr="0050091D">
          <w:rPr>
            <w:rStyle w:val="Hyperlink"/>
            <w:noProof/>
          </w:rPr>
          <w:t>PERSONAL FINANCES SKILLS COURSES</w:t>
        </w:r>
      </w:hyperlink>
    </w:p>
    <w:p w14:paraId="7B89174D" w14:textId="4447AD01" w:rsidR="008C1FA4" w:rsidRDefault="00E24992">
      <w:pPr>
        <w:pStyle w:val="TOC2"/>
        <w:rPr>
          <w:rFonts w:eastAsiaTheme="minorEastAsia" w:cstheme="minorBidi"/>
          <w:sz w:val="22"/>
        </w:rPr>
      </w:pPr>
      <w:hyperlink w:anchor="_Toc40368712" w:history="1">
        <w:r w:rsidR="008C1FA4" w:rsidRPr="0050091D">
          <w:rPr>
            <w:rStyle w:val="Hyperlink"/>
          </w:rPr>
          <w:t>PFI-1001 Compensation</w:t>
        </w:r>
        <w:r w:rsidR="008C1FA4">
          <w:rPr>
            <w:webHidden/>
          </w:rPr>
          <w:tab/>
        </w:r>
        <w:r w:rsidR="008C1FA4">
          <w:rPr>
            <w:webHidden/>
          </w:rPr>
          <w:fldChar w:fldCharType="begin"/>
        </w:r>
        <w:r w:rsidR="008C1FA4">
          <w:rPr>
            <w:webHidden/>
          </w:rPr>
          <w:instrText xml:space="preserve"> PAGEREF _Toc40368712 \h </w:instrText>
        </w:r>
        <w:r w:rsidR="008C1FA4">
          <w:rPr>
            <w:webHidden/>
          </w:rPr>
        </w:r>
        <w:r w:rsidR="008C1FA4">
          <w:rPr>
            <w:webHidden/>
          </w:rPr>
          <w:fldChar w:fldCharType="separate"/>
        </w:r>
        <w:r w:rsidR="008C1FA4">
          <w:rPr>
            <w:webHidden/>
          </w:rPr>
          <w:t>83</w:t>
        </w:r>
        <w:r w:rsidR="008C1FA4">
          <w:rPr>
            <w:webHidden/>
          </w:rPr>
          <w:fldChar w:fldCharType="end"/>
        </w:r>
      </w:hyperlink>
    </w:p>
    <w:p w14:paraId="554FD510" w14:textId="19A6658D" w:rsidR="008C1FA4" w:rsidRDefault="00E24992">
      <w:pPr>
        <w:pStyle w:val="TOC2"/>
        <w:rPr>
          <w:rFonts w:eastAsiaTheme="minorEastAsia" w:cstheme="minorBidi"/>
          <w:sz w:val="22"/>
        </w:rPr>
      </w:pPr>
      <w:hyperlink w:anchor="_Toc40368713" w:history="1">
        <w:r w:rsidR="008C1FA4" w:rsidRPr="0050091D">
          <w:rPr>
            <w:rStyle w:val="Hyperlink"/>
          </w:rPr>
          <w:t>PFI-1004 Banking</w:t>
        </w:r>
        <w:r w:rsidR="008C1FA4">
          <w:rPr>
            <w:webHidden/>
          </w:rPr>
          <w:tab/>
        </w:r>
        <w:r w:rsidR="008C1FA4">
          <w:rPr>
            <w:webHidden/>
          </w:rPr>
          <w:fldChar w:fldCharType="begin"/>
        </w:r>
        <w:r w:rsidR="008C1FA4">
          <w:rPr>
            <w:webHidden/>
          </w:rPr>
          <w:instrText xml:space="preserve"> PAGEREF _Toc40368713 \h </w:instrText>
        </w:r>
        <w:r w:rsidR="008C1FA4">
          <w:rPr>
            <w:webHidden/>
          </w:rPr>
        </w:r>
        <w:r w:rsidR="008C1FA4">
          <w:rPr>
            <w:webHidden/>
          </w:rPr>
          <w:fldChar w:fldCharType="separate"/>
        </w:r>
        <w:r w:rsidR="008C1FA4">
          <w:rPr>
            <w:webHidden/>
          </w:rPr>
          <w:t>83</w:t>
        </w:r>
        <w:r w:rsidR="008C1FA4">
          <w:rPr>
            <w:webHidden/>
          </w:rPr>
          <w:fldChar w:fldCharType="end"/>
        </w:r>
      </w:hyperlink>
    </w:p>
    <w:p w14:paraId="72ADBCD2" w14:textId="42F5B963" w:rsidR="008C1FA4" w:rsidRDefault="00E24992">
      <w:pPr>
        <w:pStyle w:val="TOC2"/>
        <w:rPr>
          <w:rFonts w:eastAsiaTheme="minorEastAsia" w:cstheme="minorBidi"/>
          <w:sz w:val="22"/>
        </w:rPr>
      </w:pPr>
      <w:hyperlink w:anchor="_Toc40368714" w:history="1">
        <w:r w:rsidR="008C1FA4" w:rsidRPr="0050091D">
          <w:rPr>
            <w:rStyle w:val="Hyperlink"/>
          </w:rPr>
          <w:t>PFI-1011 Taxes</w:t>
        </w:r>
        <w:r w:rsidR="008C1FA4">
          <w:rPr>
            <w:webHidden/>
          </w:rPr>
          <w:tab/>
        </w:r>
        <w:r w:rsidR="008C1FA4">
          <w:rPr>
            <w:webHidden/>
          </w:rPr>
          <w:fldChar w:fldCharType="begin"/>
        </w:r>
        <w:r w:rsidR="008C1FA4">
          <w:rPr>
            <w:webHidden/>
          </w:rPr>
          <w:instrText xml:space="preserve"> PAGEREF _Toc40368714 \h </w:instrText>
        </w:r>
        <w:r w:rsidR="008C1FA4">
          <w:rPr>
            <w:webHidden/>
          </w:rPr>
        </w:r>
        <w:r w:rsidR="008C1FA4">
          <w:rPr>
            <w:webHidden/>
          </w:rPr>
          <w:fldChar w:fldCharType="separate"/>
        </w:r>
        <w:r w:rsidR="008C1FA4">
          <w:rPr>
            <w:webHidden/>
          </w:rPr>
          <w:t>84</w:t>
        </w:r>
        <w:r w:rsidR="008C1FA4">
          <w:rPr>
            <w:webHidden/>
          </w:rPr>
          <w:fldChar w:fldCharType="end"/>
        </w:r>
      </w:hyperlink>
    </w:p>
    <w:p w14:paraId="0E31C7B7" w14:textId="1E4AC70C" w:rsidR="008C1FA4" w:rsidRDefault="00E24992">
      <w:pPr>
        <w:pStyle w:val="TOC2"/>
        <w:rPr>
          <w:rFonts w:eastAsiaTheme="minorEastAsia" w:cstheme="minorBidi"/>
          <w:sz w:val="22"/>
        </w:rPr>
      </w:pPr>
      <w:hyperlink w:anchor="_Toc40368715" w:history="1">
        <w:r w:rsidR="008C1FA4" w:rsidRPr="0050091D">
          <w:rPr>
            <w:rStyle w:val="Hyperlink"/>
          </w:rPr>
          <w:t>PFI-1005 Credit Cards</w:t>
        </w:r>
        <w:r w:rsidR="008C1FA4">
          <w:rPr>
            <w:webHidden/>
          </w:rPr>
          <w:tab/>
        </w:r>
        <w:r w:rsidR="008C1FA4">
          <w:rPr>
            <w:webHidden/>
          </w:rPr>
          <w:fldChar w:fldCharType="begin"/>
        </w:r>
        <w:r w:rsidR="008C1FA4">
          <w:rPr>
            <w:webHidden/>
          </w:rPr>
          <w:instrText xml:space="preserve"> PAGEREF _Toc40368715 \h </w:instrText>
        </w:r>
        <w:r w:rsidR="008C1FA4">
          <w:rPr>
            <w:webHidden/>
          </w:rPr>
        </w:r>
        <w:r w:rsidR="008C1FA4">
          <w:rPr>
            <w:webHidden/>
          </w:rPr>
          <w:fldChar w:fldCharType="separate"/>
        </w:r>
        <w:r w:rsidR="008C1FA4">
          <w:rPr>
            <w:webHidden/>
          </w:rPr>
          <w:t>84</w:t>
        </w:r>
        <w:r w:rsidR="008C1FA4">
          <w:rPr>
            <w:webHidden/>
          </w:rPr>
          <w:fldChar w:fldCharType="end"/>
        </w:r>
      </w:hyperlink>
    </w:p>
    <w:p w14:paraId="26C78209" w14:textId="2F1B1715" w:rsidR="008C1FA4" w:rsidRDefault="00E24992">
      <w:pPr>
        <w:pStyle w:val="TOC2"/>
        <w:rPr>
          <w:rFonts w:eastAsiaTheme="minorEastAsia" w:cstheme="minorBidi"/>
          <w:sz w:val="22"/>
        </w:rPr>
      </w:pPr>
      <w:hyperlink w:anchor="_Toc40368716" w:history="1">
        <w:r w:rsidR="008C1FA4" w:rsidRPr="0050091D">
          <w:rPr>
            <w:rStyle w:val="Hyperlink"/>
          </w:rPr>
          <w:t>PFI-1006 Loans</w:t>
        </w:r>
        <w:r w:rsidR="008C1FA4">
          <w:rPr>
            <w:webHidden/>
          </w:rPr>
          <w:tab/>
        </w:r>
        <w:r w:rsidR="008C1FA4">
          <w:rPr>
            <w:webHidden/>
          </w:rPr>
          <w:fldChar w:fldCharType="begin"/>
        </w:r>
        <w:r w:rsidR="008C1FA4">
          <w:rPr>
            <w:webHidden/>
          </w:rPr>
          <w:instrText xml:space="preserve"> PAGEREF _Toc40368716 \h </w:instrText>
        </w:r>
        <w:r w:rsidR="008C1FA4">
          <w:rPr>
            <w:webHidden/>
          </w:rPr>
        </w:r>
        <w:r w:rsidR="008C1FA4">
          <w:rPr>
            <w:webHidden/>
          </w:rPr>
          <w:fldChar w:fldCharType="separate"/>
        </w:r>
        <w:r w:rsidR="008C1FA4">
          <w:rPr>
            <w:webHidden/>
          </w:rPr>
          <w:t>85</w:t>
        </w:r>
        <w:r w:rsidR="008C1FA4">
          <w:rPr>
            <w:webHidden/>
          </w:rPr>
          <w:fldChar w:fldCharType="end"/>
        </w:r>
      </w:hyperlink>
    </w:p>
    <w:p w14:paraId="4ED462D8" w14:textId="0B748B68" w:rsidR="008C1FA4" w:rsidRDefault="00E24992">
      <w:pPr>
        <w:pStyle w:val="TOC2"/>
        <w:rPr>
          <w:rFonts w:eastAsiaTheme="minorEastAsia" w:cstheme="minorBidi"/>
          <w:sz w:val="22"/>
        </w:rPr>
      </w:pPr>
      <w:hyperlink w:anchor="_Toc40368717" w:history="1">
        <w:r w:rsidR="008C1FA4" w:rsidRPr="0050091D">
          <w:rPr>
            <w:rStyle w:val="Hyperlink"/>
          </w:rPr>
          <w:t>PFI-1007 Credit Reports and Credit Scores</w:t>
        </w:r>
        <w:r w:rsidR="008C1FA4">
          <w:rPr>
            <w:webHidden/>
          </w:rPr>
          <w:tab/>
        </w:r>
        <w:r w:rsidR="008C1FA4">
          <w:rPr>
            <w:webHidden/>
          </w:rPr>
          <w:fldChar w:fldCharType="begin"/>
        </w:r>
        <w:r w:rsidR="008C1FA4">
          <w:rPr>
            <w:webHidden/>
          </w:rPr>
          <w:instrText xml:space="preserve"> PAGEREF _Toc40368717 \h </w:instrText>
        </w:r>
        <w:r w:rsidR="008C1FA4">
          <w:rPr>
            <w:webHidden/>
          </w:rPr>
        </w:r>
        <w:r w:rsidR="008C1FA4">
          <w:rPr>
            <w:webHidden/>
          </w:rPr>
          <w:fldChar w:fldCharType="separate"/>
        </w:r>
        <w:r w:rsidR="008C1FA4">
          <w:rPr>
            <w:webHidden/>
          </w:rPr>
          <w:t>85</w:t>
        </w:r>
        <w:r w:rsidR="008C1FA4">
          <w:rPr>
            <w:webHidden/>
          </w:rPr>
          <w:fldChar w:fldCharType="end"/>
        </w:r>
      </w:hyperlink>
    </w:p>
    <w:p w14:paraId="44E0CE90" w14:textId="77B2AB59" w:rsidR="008C1FA4" w:rsidRDefault="00E24992">
      <w:pPr>
        <w:pStyle w:val="TOC2"/>
        <w:rPr>
          <w:rFonts w:eastAsiaTheme="minorEastAsia" w:cstheme="minorBidi"/>
          <w:sz w:val="22"/>
        </w:rPr>
      </w:pPr>
      <w:hyperlink w:anchor="_Toc40368718" w:history="1">
        <w:r w:rsidR="008C1FA4" w:rsidRPr="0050091D">
          <w:rPr>
            <w:rStyle w:val="Hyperlink"/>
          </w:rPr>
          <w:t>PFI-1013 Record Keeping</w:t>
        </w:r>
        <w:r w:rsidR="008C1FA4">
          <w:rPr>
            <w:webHidden/>
          </w:rPr>
          <w:tab/>
        </w:r>
        <w:r w:rsidR="008C1FA4">
          <w:rPr>
            <w:webHidden/>
          </w:rPr>
          <w:fldChar w:fldCharType="begin"/>
        </w:r>
        <w:r w:rsidR="008C1FA4">
          <w:rPr>
            <w:webHidden/>
          </w:rPr>
          <w:instrText xml:space="preserve"> PAGEREF _Toc40368718 \h </w:instrText>
        </w:r>
        <w:r w:rsidR="008C1FA4">
          <w:rPr>
            <w:webHidden/>
          </w:rPr>
        </w:r>
        <w:r w:rsidR="008C1FA4">
          <w:rPr>
            <w:webHidden/>
          </w:rPr>
          <w:fldChar w:fldCharType="separate"/>
        </w:r>
        <w:r w:rsidR="008C1FA4">
          <w:rPr>
            <w:webHidden/>
          </w:rPr>
          <w:t>86</w:t>
        </w:r>
        <w:r w:rsidR="008C1FA4">
          <w:rPr>
            <w:webHidden/>
          </w:rPr>
          <w:fldChar w:fldCharType="end"/>
        </w:r>
      </w:hyperlink>
    </w:p>
    <w:p w14:paraId="7F6138D5" w14:textId="7333B074" w:rsidR="008C1FA4" w:rsidRDefault="00E24992">
      <w:pPr>
        <w:pStyle w:val="TOC2"/>
        <w:rPr>
          <w:rFonts w:eastAsiaTheme="minorEastAsia" w:cstheme="minorBidi"/>
          <w:sz w:val="22"/>
        </w:rPr>
      </w:pPr>
      <w:hyperlink w:anchor="_Toc40368719" w:history="1">
        <w:r w:rsidR="008C1FA4" w:rsidRPr="0050091D">
          <w:rPr>
            <w:rStyle w:val="Hyperlink"/>
          </w:rPr>
          <w:t>PFI-1002 Goal Setting</w:t>
        </w:r>
        <w:r w:rsidR="008C1FA4">
          <w:rPr>
            <w:webHidden/>
          </w:rPr>
          <w:tab/>
        </w:r>
        <w:r w:rsidR="008C1FA4">
          <w:rPr>
            <w:webHidden/>
          </w:rPr>
          <w:fldChar w:fldCharType="begin"/>
        </w:r>
        <w:r w:rsidR="008C1FA4">
          <w:rPr>
            <w:webHidden/>
          </w:rPr>
          <w:instrText xml:space="preserve"> PAGEREF _Toc40368719 \h </w:instrText>
        </w:r>
        <w:r w:rsidR="008C1FA4">
          <w:rPr>
            <w:webHidden/>
          </w:rPr>
        </w:r>
        <w:r w:rsidR="008C1FA4">
          <w:rPr>
            <w:webHidden/>
          </w:rPr>
          <w:fldChar w:fldCharType="separate"/>
        </w:r>
        <w:r w:rsidR="008C1FA4">
          <w:rPr>
            <w:webHidden/>
          </w:rPr>
          <w:t>86</w:t>
        </w:r>
        <w:r w:rsidR="008C1FA4">
          <w:rPr>
            <w:webHidden/>
          </w:rPr>
          <w:fldChar w:fldCharType="end"/>
        </w:r>
      </w:hyperlink>
    </w:p>
    <w:p w14:paraId="4FCE515E" w14:textId="3B1D527F" w:rsidR="008C1FA4" w:rsidRDefault="00E24992">
      <w:pPr>
        <w:pStyle w:val="TOC2"/>
        <w:rPr>
          <w:rFonts w:eastAsiaTheme="minorEastAsia" w:cstheme="minorBidi"/>
          <w:sz w:val="22"/>
        </w:rPr>
      </w:pPr>
      <w:hyperlink w:anchor="_Toc40368720" w:history="1">
        <w:r w:rsidR="008C1FA4" w:rsidRPr="0050091D">
          <w:rPr>
            <w:rStyle w:val="Hyperlink"/>
          </w:rPr>
          <w:t>PFI-1003 Budgeting</w:t>
        </w:r>
        <w:r w:rsidR="008C1FA4">
          <w:rPr>
            <w:webHidden/>
          </w:rPr>
          <w:tab/>
        </w:r>
        <w:r w:rsidR="008C1FA4">
          <w:rPr>
            <w:webHidden/>
          </w:rPr>
          <w:fldChar w:fldCharType="begin"/>
        </w:r>
        <w:r w:rsidR="008C1FA4">
          <w:rPr>
            <w:webHidden/>
          </w:rPr>
          <w:instrText xml:space="preserve"> PAGEREF _Toc40368720 \h </w:instrText>
        </w:r>
        <w:r w:rsidR="008C1FA4">
          <w:rPr>
            <w:webHidden/>
          </w:rPr>
        </w:r>
        <w:r w:rsidR="008C1FA4">
          <w:rPr>
            <w:webHidden/>
          </w:rPr>
          <w:fldChar w:fldCharType="separate"/>
        </w:r>
        <w:r w:rsidR="008C1FA4">
          <w:rPr>
            <w:webHidden/>
          </w:rPr>
          <w:t>87</w:t>
        </w:r>
        <w:r w:rsidR="008C1FA4">
          <w:rPr>
            <w:webHidden/>
          </w:rPr>
          <w:fldChar w:fldCharType="end"/>
        </w:r>
      </w:hyperlink>
    </w:p>
    <w:p w14:paraId="39146515" w14:textId="441903B0" w:rsidR="008C1FA4" w:rsidRDefault="00E24992">
      <w:pPr>
        <w:pStyle w:val="TOC2"/>
        <w:rPr>
          <w:rFonts w:eastAsiaTheme="minorEastAsia" w:cstheme="minorBidi"/>
          <w:sz w:val="22"/>
        </w:rPr>
      </w:pPr>
      <w:hyperlink w:anchor="_Toc40368721" w:history="1">
        <w:r w:rsidR="008C1FA4" w:rsidRPr="0050091D">
          <w:rPr>
            <w:rStyle w:val="Hyperlink"/>
          </w:rPr>
          <w:t>PFI-1008 Retirement Planning</w:t>
        </w:r>
        <w:r w:rsidR="008C1FA4">
          <w:rPr>
            <w:webHidden/>
          </w:rPr>
          <w:tab/>
        </w:r>
        <w:r w:rsidR="008C1FA4">
          <w:rPr>
            <w:webHidden/>
          </w:rPr>
          <w:fldChar w:fldCharType="begin"/>
        </w:r>
        <w:r w:rsidR="008C1FA4">
          <w:rPr>
            <w:webHidden/>
          </w:rPr>
          <w:instrText xml:space="preserve"> PAGEREF _Toc40368721 \h </w:instrText>
        </w:r>
        <w:r w:rsidR="008C1FA4">
          <w:rPr>
            <w:webHidden/>
          </w:rPr>
        </w:r>
        <w:r w:rsidR="008C1FA4">
          <w:rPr>
            <w:webHidden/>
          </w:rPr>
          <w:fldChar w:fldCharType="separate"/>
        </w:r>
        <w:r w:rsidR="008C1FA4">
          <w:rPr>
            <w:webHidden/>
          </w:rPr>
          <w:t>87</w:t>
        </w:r>
        <w:r w:rsidR="008C1FA4">
          <w:rPr>
            <w:webHidden/>
          </w:rPr>
          <w:fldChar w:fldCharType="end"/>
        </w:r>
      </w:hyperlink>
    </w:p>
    <w:p w14:paraId="5E76999D" w14:textId="34F4DC89" w:rsidR="008C1FA4" w:rsidRDefault="00E24992">
      <w:pPr>
        <w:pStyle w:val="TOC2"/>
        <w:rPr>
          <w:rFonts w:eastAsiaTheme="minorEastAsia" w:cstheme="minorBidi"/>
          <w:sz w:val="22"/>
        </w:rPr>
      </w:pPr>
      <w:hyperlink w:anchor="_Toc40368722" w:history="1">
        <w:r w:rsidR="008C1FA4" w:rsidRPr="0050091D">
          <w:rPr>
            <w:rStyle w:val="Hyperlink"/>
          </w:rPr>
          <w:t>PFI-1009 Investing</w:t>
        </w:r>
        <w:r w:rsidR="008C1FA4">
          <w:rPr>
            <w:webHidden/>
          </w:rPr>
          <w:tab/>
        </w:r>
        <w:r w:rsidR="008C1FA4">
          <w:rPr>
            <w:webHidden/>
          </w:rPr>
          <w:fldChar w:fldCharType="begin"/>
        </w:r>
        <w:r w:rsidR="008C1FA4">
          <w:rPr>
            <w:webHidden/>
          </w:rPr>
          <w:instrText xml:space="preserve"> PAGEREF _Toc40368722 \h </w:instrText>
        </w:r>
        <w:r w:rsidR="008C1FA4">
          <w:rPr>
            <w:webHidden/>
          </w:rPr>
        </w:r>
        <w:r w:rsidR="008C1FA4">
          <w:rPr>
            <w:webHidden/>
          </w:rPr>
          <w:fldChar w:fldCharType="separate"/>
        </w:r>
        <w:r w:rsidR="008C1FA4">
          <w:rPr>
            <w:webHidden/>
          </w:rPr>
          <w:t>88</w:t>
        </w:r>
        <w:r w:rsidR="008C1FA4">
          <w:rPr>
            <w:webHidden/>
          </w:rPr>
          <w:fldChar w:fldCharType="end"/>
        </w:r>
      </w:hyperlink>
    </w:p>
    <w:p w14:paraId="06F004B7" w14:textId="74C2D0C4" w:rsidR="008C1FA4" w:rsidRDefault="00E24992">
      <w:pPr>
        <w:pStyle w:val="TOC2"/>
        <w:rPr>
          <w:rFonts w:eastAsiaTheme="minorEastAsia" w:cstheme="minorBidi"/>
          <w:sz w:val="22"/>
        </w:rPr>
      </w:pPr>
      <w:hyperlink w:anchor="_Toc40368723" w:history="1">
        <w:r w:rsidR="008C1FA4" w:rsidRPr="0050091D">
          <w:rPr>
            <w:rStyle w:val="Hyperlink"/>
          </w:rPr>
          <w:t>PFI-1010 Insurance</w:t>
        </w:r>
        <w:r w:rsidR="008C1FA4">
          <w:rPr>
            <w:webHidden/>
          </w:rPr>
          <w:tab/>
        </w:r>
        <w:r w:rsidR="008C1FA4">
          <w:rPr>
            <w:webHidden/>
          </w:rPr>
          <w:fldChar w:fldCharType="begin"/>
        </w:r>
        <w:r w:rsidR="008C1FA4">
          <w:rPr>
            <w:webHidden/>
          </w:rPr>
          <w:instrText xml:space="preserve"> PAGEREF _Toc40368723 \h </w:instrText>
        </w:r>
        <w:r w:rsidR="008C1FA4">
          <w:rPr>
            <w:webHidden/>
          </w:rPr>
        </w:r>
        <w:r w:rsidR="008C1FA4">
          <w:rPr>
            <w:webHidden/>
          </w:rPr>
          <w:fldChar w:fldCharType="separate"/>
        </w:r>
        <w:r w:rsidR="008C1FA4">
          <w:rPr>
            <w:webHidden/>
          </w:rPr>
          <w:t>88</w:t>
        </w:r>
        <w:r w:rsidR="008C1FA4">
          <w:rPr>
            <w:webHidden/>
          </w:rPr>
          <w:fldChar w:fldCharType="end"/>
        </w:r>
      </w:hyperlink>
    </w:p>
    <w:p w14:paraId="40F18A71" w14:textId="556E1AD5" w:rsidR="008C1FA4" w:rsidRDefault="00E24992">
      <w:pPr>
        <w:pStyle w:val="TOC2"/>
        <w:rPr>
          <w:rFonts w:eastAsiaTheme="minorEastAsia" w:cstheme="minorBidi"/>
          <w:sz w:val="22"/>
        </w:rPr>
      </w:pPr>
      <w:hyperlink w:anchor="_Toc40368724" w:history="1">
        <w:r w:rsidR="008C1FA4" w:rsidRPr="0050091D">
          <w:rPr>
            <w:rStyle w:val="Hyperlink"/>
          </w:rPr>
          <w:t>PFI-1012 Estate Planning</w:t>
        </w:r>
        <w:r w:rsidR="008C1FA4">
          <w:rPr>
            <w:webHidden/>
          </w:rPr>
          <w:tab/>
        </w:r>
        <w:r w:rsidR="008C1FA4">
          <w:rPr>
            <w:webHidden/>
          </w:rPr>
          <w:fldChar w:fldCharType="begin"/>
        </w:r>
        <w:r w:rsidR="008C1FA4">
          <w:rPr>
            <w:webHidden/>
          </w:rPr>
          <w:instrText xml:space="preserve"> PAGEREF _Toc40368724 \h </w:instrText>
        </w:r>
        <w:r w:rsidR="008C1FA4">
          <w:rPr>
            <w:webHidden/>
          </w:rPr>
        </w:r>
        <w:r w:rsidR="008C1FA4">
          <w:rPr>
            <w:webHidden/>
          </w:rPr>
          <w:fldChar w:fldCharType="separate"/>
        </w:r>
        <w:r w:rsidR="008C1FA4">
          <w:rPr>
            <w:webHidden/>
          </w:rPr>
          <w:t>89</w:t>
        </w:r>
        <w:r w:rsidR="008C1FA4">
          <w:rPr>
            <w:webHidden/>
          </w:rPr>
          <w:fldChar w:fldCharType="end"/>
        </w:r>
      </w:hyperlink>
    </w:p>
    <w:p w14:paraId="0D58E01B" w14:textId="657CCB82" w:rsidR="008C1FA4" w:rsidRDefault="00E24992">
      <w:pPr>
        <w:pStyle w:val="TOC1"/>
        <w:tabs>
          <w:tab w:val="right" w:leader="dot" w:pos="9350"/>
        </w:tabs>
        <w:rPr>
          <w:rFonts w:eastAsiaTheme="minorEastAsia"/>
          <w:noProof/>
        </w:rPr>
      </w:pPr>
      <w:hyperlink w:anchor="_Toc40368725" w:history="1">
        <w:r w:rsidR="008C1FA4" w:rsidRPr="0050091D">
          <w:rPr>
            <w:rStyle w:val="Hyperlink"/>
            <w:noProof/>
          </w:rPr>
          <w:t>STRESS MANAGEMENT SKILLS COURSES</w:t>
        </w:r>
      </w:hyperlink>
    </w:p>
    <w:p w14:paraId="259A1120" w14:textId="0FA46D71" w:rsidR="008C1FA4" w:rsidRDefault="00E24992">
      <w:pPr>
        <w:pStyle w:val="TOC2"/>
        <w:rPr>
          <w:rFonts w:eastAsiaTheme="minorEastAsia" w:cstheme="minorBidi"/>
          <w:sz w:val="22"/>
        </w:rPr>
      </w:pPr>
      <w:hyperlink w:anchor="_Toc40368726" w:history="1">
        <w:r w:rsidR="008C1FA4" w:rsidRPr="0050091D">
          <w:rPr>
            <w:rStyle w:val="Hyperlink"/>
          </w:rPr>
          <w:t>STR-1001 Dealing with Stress</w:t>
        </w:r>
        <w:r w:rsidR="008C1FA4">
          <w:rPr>
            <w:webHidden/>
          </w:rPr>
          <w:tab/>
        </w:r>
        <w:r w:rsidR="008C1FA4">
          <w:rPr>
            <w:webHidden/>
          </w:rPr>
          <w:fldChar w:fldCharType="begin"/>
        </w:r>
        <w:r w:rsidR="008C1FA4">
          <w:rPr>
            <w:webHidden/>
          </w:rPr>
          <w:instrText xml:space="preserve"> PAGEREF _Toc40368726 \h </w:instrText>
        </w:r>
        <w:r w:rsidR="008C1FA4">
          <w:rPr>
            <w:webHidden/>
          </w:rPr>
        </w:r>
        <w:r w:rsidR="008C1FA4">
          <w:rPr>
            <w:webHidden/>
          </w:rPr>
          <w:fldChar w:fldCharType="separate"/>
        </w:r>
        <w:r w:rsidR="008C1FA4">
          <w:rPr>
            <w:webHidden/>
          </w:rPr>
          <w:t>91</w:t>
        </w:r>
        <w:r w:rsidR="008C1FA4">
          <w:rPr>
            <w:webHidden/>
          </w:rPr>
          <w:fldChar w:fldCharType="end"/>
        </w:r>
      </w:hyperlink>
    </w:p>
    <w:p w14:paraId="228FBDA3" w14:textId="1ACBCB7C" w:rsidR="008C1FA4" w:rsidRDefault="00E24992">
      <w:pPr>
        <w:pStyle w:val="TOC2"/>
        <w:rPr>
          <w:rFonts w:eastAsiaTheme="minorEastAsia" w:cstheme="minorBidi"/>
          <w:sz w:val="22"/>
        </w:rPr>
      </w:pPr>
      <w:hyperlink w:anchor="_Toc40368727" w:history="1">
        <w:r w:rsidR="008C1FA4" w:rsidRPr="0050091D">
          <w:rPr>
            <w:rStyle w:val="Hyperlink"/>
          </w:rPr>
          <w:t>STR-1002 Coping with On-the-Job Stress</w:t>
        </w:r>
        <w:r w:rsidR="008C1FA4">
          <w:rPr>
            <w:webHidden/>
          </w:rPr>
          <w:tab/>
        </w:r>
        <w:r w:rsidR="008C1FA4">
          <w:rPr>
            <w:webHidden/>
          </w:rPr>
          <w:fldChar w:fldCharType="begin"/>
        </w:r>
        <w:r w:rsidR="008C1FA4">
          <w:rPr>
            <w:webHidden/>
          </w:rPr>
          <w:instrText xml:space="preserve"> PAGEREF _Toc40368727 \h </w:instrText>
        </w:r>
        <w:r w:rsidR="008C1FA4">
          <w:rPr>
            <w:webHidden/>
          </w:rPr>
        </w:r>
        <w:r w:rsidR="008C1FA4">
          <w:rPr>
            <w:webHidden/>
          </w:rPr>
          <w:fldChar w:fldCharType="separate"/>
        </w:r>
        <w:r w:rsidR="008C1FA4">
          <w:rPr>
            <w:webHidden/>
          </w:rPr>
          <w:t>91</w:t>
        </w:r>
        <w:r w:rsidR="008C1FA4">
          <w:rPr>
            <w:webHidden/>
          </w:rPr>
          <w:fldChar w:fldCharType="end"/>
        </w:r>
      </w:hyperlink>
    </w:p>
    <w:p w14:paraId="7F6AD4DA" w14:textId="0DDE938E" w:rsidR="008C1FA4" w:rsidRDefault="00E24992">
      <w:pPr>
        <w:pStyle w:val="TOC1"/>
        <w:tabs>
          <w:tab w:val="right" w:leader="dot" w:pos="9350"/>
        </w:tabs>
        <w:rPr>
          <w:rFonts w:eastAsiaTheme="minorEastAsia"/>
          <w:noProof/>
        </w:rPr>
      </w:pPr>
      <w:hyperlink w:anchor="_Toc40368728" w:history="1">
        <w:r w:rsidR="008C1FA4" w:rsidRPr="0050091D">
          <w:rPr>
            <w:rStyle w:val="Hyperlink"/>
            <w:noProof/>
          </w:rPr>
          <w:t>STUDY SKILLS SKILLS COURSES</w:t>
        </w:r>
      </w:hyperlink>
    </w:p>
    <w:p w14:paraId="4074A9B4" w14:textId="1C67E1B5" w:rsidR="008C1FA4" w:rsidRDefault="00E24992">
      <w:pPr>
        <w:pStyle w:val="TOC2"/>
        <w:rPr>
          <w:rFonts w:eastAsiaTheme="minorEastAsia" w:cstheme="minorBidi"/>
          <w:sz w:val="22"/>
        </w:rPr>
      </w:pPr>
      <w:hyperlink w:anchor="_Toc40368729" w:history="1">
        <w:r w:rsidR="008C1FA4" w:rsidRPr="0050091D">
          <w:rPr>
            <w:rStyle w:val="Hyperlink"/>
          </w:rPr>
          <w:t>STU-1001 Greatest Day Ever</w:t>
        </w:r>
        <w:r w:rsidR="008C1FA4">
          <w:rPr>
            <w:webHidden/>
          </w:rPr>
          <w:tab/>
        </w:r>
        <w:r w:rsidR="008C1FA4">
          <w:rPr>
            <w:webHidden/>
          </w:rPr>
          <w:fldChar w:fldCharType="begin"/>
        </w:r>
        <w:r w:rsidR="008C1FA4">
          <w:rPr>
            <w:webHidden/>
          </w:rPr>
          <w:instrText xml:space="preserve"> PAGEREF _Toc40368729 \h </w:instrText>
        </w:r>
        <w:r w:rsidR="008C1FA4">
          <w:rPr>
            <w:webHidden/>
          </w:rPr>
        </w:r>
        <w:r w:rsidR="008C1FA4">
          <w:rPr>
            <w:webHidden/>
          </w:rPr>
          <w:fldChar w:fldCharType="separate"/>
        </w:r>
        <w:r w:rsidR="008C1FA4">
          <w:rPr>
            <w:webHidden/>
          </w:rPr>
          <w:t>93</w:t>
        </w:r>
        <w:r w:rsidR="008C1FA4">
          <w:rPr>
            <w:webHidden/>
          </w:rPr>
          <w:fldChar w:fldCharType="end"/>
        </w:r>
      </w:hyperlink>
    </w:p>
    <w:p w14:paraId="569F37A1" w14:textId="2FB9D553" w:rsidR="008C1FA4" w:rsidRDefault="00E24992">
      <w:pPr>
        <w:pStyle w:val="TOC2"/>
        <w:rPr>
          <w:rFonts w:eastAsiaTheme="minorEastAsia" w:cstheme="minorBidi"/>
          <w:sz w:val="22"/>
        </w:rPr>
      </w:pPr>
      <w:hyperlink w:anchor="_Toc40368730" w:history="1">
        <w:r w:rsidR="008C1FA4" w:rsidRPr="0050091D">
          <w:rPr>
            <w:rStyle w:val="Hyperlink"/>
          </w:rPr>
          <w:t>STU-1002 How to Take a Course</w:t>
        </w:r>
        <w:r w:rsidR="008C1FA4">
          <w:rPr>
            <w:webHidden/>
          </w:rPr>
          <w:tab/>
        </w:r>
        <w:r w:rsidR="008C1FA4">
          <w:rPr>
            <w:webHidden/>
          </w:rPr>
          <w:fldChar w:fldCharType="begin"/>
        </w:r>
        <w:r w:rsidR="008C1FA4">
          <w:rPr>
            <w:webHidden/>
          </w:rPr>
          <w:instrText xml:space="preserve"> PAGEREF _Toc40368730 \h </w:instrText>
        </w:r>
        <w:r w:rsidR="008C1FA4">
          <w:rPr>
            <w:webHidden/>
          </w:rPr>
        </w:r>
        <w:r w:rsidR="008C1FA4">
          <w:rPr>
            <w:webHidden/>
          </w:rPr>
          <w:fldChar w:fldCharType="separate"/>
        </w:r>
        <w:r w:rsidR="008C1FA4">
          <w:rPr>
            <w:webHidden/>
          </w:rPr>
          <w:t>93</w:t>
        </w:r>
        <w:r w:rsidR="008C1FA4">
          <w:rPr>
            <w:webHidden/>
          </w:rPr>
          <w:fldChar w:fldCharType="end"/>
        </w:r>
      </w:hyperlink>
    </w:p>
    <w:p w14:paraId="35260224" w14:textId="31DE5B20" w:rsidR="008C1FA4" w:rsidRDefault="00E24992">
      <w:pPr>
        <w:pStyle w:val="TOC2"/>
        <w:rPr>
          <w:rFonts w:eastAsiaTheme="minorEastAsia" w:cstheme="minorBidi"/>
          <w:sz w:val="22"/>
        </w:rPr>
      </w:pPr>
      <w:hyperlink w:anchor="_Toc40368731" w:history="1">
        <w:r w:rsidR="008C1FA4" w:rsidRPr="0050091D">
          <w:rPr>
            <w:rStyle w:val="Hyperlink"/>
          </w:rPr>
          <w:t>STU-1003 How to Navigate the LMS</w:t>
        </w:r>
        <w:r w:rsidR="008C1FA4">
          <w:rPr>
            <w:webHidden/>
          </w:rPr>
          <w:tab/>
        </w:r>
        <w:r w:rsidR="008C1FA4">
          <w:rPr>
            <w:webHidden/>
          </w:rPr>
          <w:fldChar w:fldCharType="begin"/>
        </w:r>
        <w:r w:rsidR="008C1FA4">
          <w:rPr>
            <w:webHidden/>
          </w:rPr>
          <w:instrText xml:space="preserve"> PAGEREF _Toc40368731 \h </w:instrText>
        </w:r>
        <w:r w:rsidR="008C1FA4">
          <w:rPr>
            <w:webHidden/>
          </w:rPr>
        </w:r>
        <w:r w:rsidR="008C1FA4">
          <w:rPr>
            <w:webHidden/>
          </w:rPr>
          <w:fldChar w:fldCharType="separate"/>
        </w:r>
        <w:r w:rsidR="008C1FA4">
          <w:rPr>
            <w:webHidden/>
          </w:rPr>
          <w:t>94</w:t>
        </w:r>
        <w:r w:rsidR="008C1FA4">
          <w:rPr>
            <w:webHidden/>
          </w:rPr>
          <w:fldChar w:fldCharType="end"/>
        </w:r>
      </w:hyperlink>
    </w:p>
    <w:p w14:paraId="0E2CF313" w14:textId="22A96BEE" w:rsidR="008C1FA4" w:rsidRDefault="00E24992">
      <w:pPr>
        <w:pStyle w:val="TOC2"/>
        <w:rPr>
          <w:rFonts w:eastAsiaTheme="minorEastAsia" w:cstheme="minorBidi"/>
          <w:sz w:val="22"/>
        </w:rPr>
      </w:pPr>
      <w:hyperlink w:anchor="_Toc40368732" w:history="1">
        <w:r w:rsidR="008C1FA4" w:rsidRPr="0050091D">
          <w:rPr>
            <w:rStyle w:val="Hyperlink"/>
          </w:rPr>
          <w:t>STU-1004 Tips for Succeeding in Online Learning</w:t>
        </w:r>
        <w:r w:rsidR="008C1FA4">
          <w:rPr>
            <w:webHidden/>
          </w:rPr>
          <w:tab/>
        </w:r>
        <w:r w:rsidR="008C1FA4">
          <w:rPr>
            <w:webHidden/>
          </w:rPr>
          <w:fldChar w:fldCharType="begin"/>
        </w:r>
        <w:r w:rsidR="008C1FA4">
          <w:rPr>
            <w:webHidden/>
          </w:rPr>
          <w:instrText xml:space="preserve"> PAGEREF _Toc40368732 \h </w:instrText>
        </w:r>
        <w:r w:rsidR="008C1FA4">
          <w:rPr>
            <w:webHidden/>
          </w:rPr>
        </w:r>
        <w:r w:rsidR="008C1FA4">
          <w:rPr>
            <w:webHidden/>
          </w:rPr>
          <w:fldChar w:fldCharType="separate"/>
        </w:r>
        <w:r w:rsidR="008C1FA4">
          <w:rPr>
            <w:webHidden/>
          </w:rPr>
          <w:t>94</w:t>
        </w:r>
        <w:r w:rsidR="008C1FA4">
          <w:rPr>
            <w:webHidden/>
          </w:rPr>
          <w:fldChar w:fldCharType="end"/>
        </w:r>
      </w:hyperlink>
    </w:p>
    <w:p w14:paraId="6D75EB21" w14:textId="4DF2C28D" w:rsidR="008C1FA4" w:rsidRDefault="00E24992">
      <w:pPr>
        <w:pStyle w:val="TOC1"/>
        <w:tabs>
          <w:tab w:val="right" w:leader="dot" w:pos="9350"/>
        </w:tabs>
        <w:rPr>
          <w:rFonts w:eastAsiaTheme="minorEastAsia"/>
          <w:noProof/>
        </w:rPr>
      </w:pPr>
      <w:hyperlink w:anchor="_Toc40368733" w:history="1">
        <w:r w:rsidR="008C1FA4" w:rsidRPr="0050091D">
          <w:rPr>
            <w:rStyle w:val="Hyperlink"/>
            <w:noProof/>
          </w:rPr>
          <w:t>TEAM BUILDING SKILLS COURSES</w:t>
        </w:r>
      </w:hyperlink>
    </w:p>
    <w:p w14:paraId="5FCA38EA" w14:textId="424861A8" w:rsidR="008C1FA4" w:rsidRDefault="00E24992">
      <w:pPr>
        <w:pStyle w:val="TOC2"/>
        <w:rPr>
          <w:rFonts w:eastAsiaTheme="minorEastAsia" w:cstheme="minorBidi"/>
          <w:sz w:val="22"/>
        </w:rPr>
      </w:pPr>
      <w:hyperlink w:anchor="_Toc40368734" w:history="1">
        <w:r w:rsidR="008C1FA4" w:rsidRPr="0050091D">
          <w:rPr>
            <w:rStyle w:val="Hyperlink"/>
          </w:rPr>
          <w:t>TEA-1001 Working in a Group</w:t>
        </w:r>
        <w:r w:rsidR="008C1FA4">
          <w:rPr>
            <w:webHidden/>
          </w:rPr>
          <w:tab/>
        </w:r>
        <w:r w:rsidR="008C1FA4">
          <w:rPr>
            <w:webHidden/>
          </w:rPr>
          <w:fldChar w:fldCharType="begin"/>
        </w:r>
        <w:r w:rsidR="008C1FA4">
          <w:rPr>
            <w:webHidden/>
          </w:rPr>
          <w:instrText xml:space="preserve"> PAGEREF _Toc40368734 \h </w:instrText>
        </w:r>
        <w:r w:rsidR="008C1FA4">
          <w:rPr>
            <w:webHidden/>
          </w:rPr>
        </w:r>
        <w:r w:rsidR="008C1FA4">
          <w:rPr>
            <w:webHidden/>
          </w:rPr>
          <w:fldChar w:fldCharType="separate"/>
        </w:r>
        <w:r w:rsidR="008C1FA4">
          <w:rPr>
            <w:webHidden/>
          </w:rPr>
          <w:t>96</w:t>
        </w:r>
        <w:r w:rsidR="008C1FA4">
          <w:rPr>
            <w:webHidden/>
          </w:rPr>
          <w:fldChar w:fldCharType="end"/>
        </w:r>
      </w:hyperlink>
    </w:p>
    <w:p w14:paraId="6BF64072" w14:textId="72DE7A66" w:rsidR="008C1FA4" w:rsidRDefault="00E24992">
      <w:pPr>
        <w:pStyle w:val="TOC2"/>
        <w:rPr>
          <w:rFonts w:eastAsiaTheme="minorEastAsia" w:cstheme="minorBidi"/>
          <w:sz w:val="22"/>
        </w:rPr>
      </w:pPr>
      <w:hyperlink w:anchor="_Toc40368735" w:history="1">
        <w:r w:rsidR="008C1FA4" w:rsidRPr="0050091D">
          <w:rPr>
            <w:rStyle w:val="Hyperlink"/>
          </w:rPr>
          <w:t>TEA-1002 Group Communication</w:t>
        </w:r>
        <w:r w:rsidR="008C1FA4">
          <w:rPr>
            <w:webHidden/>
          </w:rPr>
          <w:tab/>
        </w:r>
        <w:r w:rsidR="008C1FA4">
          <w:rPr>
            <w:webHidden/>
          </w:rPr>
          <w:fldChar w:fldCharType="begin"/>
        </w:r>
        <w:r w:rsidR="008C1FA4">
          <w:rPr>
            <w:webHidden/>
          </w:rPr>
          <w:instrText xml:space="preserve"> PAGEREF _Toc40368735 \h </w:instrText>
        </w:r>
        <w:r w:rsidR="008C1FA4">
          <w:rPr>
            <w:webHidden/>
          </w:rPr>
        </w:r>
        <w:r w:rsidR="008C1FA4">
          <w:rPr>
            <w:webHidden/>
          </w:rPr>
          <w:fldChar w:fldCharType="separate"/>
        </w:r>
        <w:r w:rsidR="008C1FA4">
          <w:rPr>
            <w:webHidden/>
          </w:rPr>
          <w:t>96</w:t>
        </w:r>
        <w:r w:rsidR="008C1FA4">
          <w:rPr>
            <w:webHidden/>
          </w:rPr>
          <w:fldChar w:fldCharType="end"/>
        </w:r>
      </w:hyperlink>
    </w:p>
    <w:p w14:paraId="611354A4" w14:textId="361A7AA3" w:rsidR="008C1FA4" w:rsidRDefault="00E24992">
      <w:pPr>
        <w:pStyle w:val="TOC2"/>
        <w:rPr>
          <w:rFonts w:eastAsiaTheme="minorEastAsia" w:cstheme="minorBidi"/>
          <w:sz w:val="22"/>
        </w:rPr>
      </w:pPr>
      <w:hyperlink w:anchor="_Toc40368736" w:history="1">
        <w:r w:rsidR="008C1FA4" w:rsidRPr="0050091D">
          <w:rPr>
            <w:rStyle w:val="Hyperlink"/>
          </w:rPr>
          <w:t>TEA-1003 Effective Collaboration</w:t>
        </w:r>
        <w:r w:rsidR="008C1FA4">
          <w:rPr>
            <w:webHidden/>
          </w:rPr>
          <w:tab/>
        </w:r>
        <w:r w:rsidR="008C1FA4">
          <w:rPr>
            <w:webHidden/>
          </w:rPr>
          <w:fldChar w:fldCharType="begin"/>
        </w:r>
        <w:r w:rsidR="008C1FA4">
          <w:rPr>
            <w:webHidden/>
          </w:rPr>
          <w:instrText xml:space="preserve"> PAGEREF _Toc40368736 \h </w:instrText>
        </w:r>
        <w:r w:rsidR="008C1FA4">
          <w:rPr>
            <w:webHidden/>
          </w:rPr>
        </w:r>
        <w:r w:rsidR="008C1FA4">
          <w:rPr>
            <w:webHidden/>
          </w:rPr>
          <w:fldChar w:fldCharType="separate"/>
        </w:r>
        <w:r w:rsidR="008C1FA4">
          <w:rPr>
            <w:webHidden/>
          </w:rPr>
          <w:t>97</w:t>
        </w:r>
        <w:r w:rsidR="008C1FA4">
          <w:rPr>
            <w:webHidden/>
          </w:rPr>
          <w:fldChar w:fldCharType="end"/>
        </w:r>
      </w:hyperlink>
    </w:p>
    <w:p w14:paraId="3DA301E7" w14:textId="4CACAB4E" w:rsidR="008C1FA4" w:rsidRDefault="00E24992">
      <w:pPr>
        <w:pStyle w:val="TOC2"/>
        <w:rPr>
          <w:rFonts w:eastAsiaTheme="minorEastAsia" w:cstheme="minorBidi"/>
          <w:sz w:val="22"/>
        </w:rPr>
      </w:pPr>
      <w:hyperlink w:anchor="_Toc40368737" w:history="1">
        <w:r w:rsidR="008C1FA4" w:rsidRPr="0050091D">
          <w:rPr>
            <w:rStyle w:val="Hyperlink"/>
          </w:rPr>
          <w:t>TEA-1004 Life Stages of a Team</w:t>
        </w:r>
        <w:r w:rsidR="008C1FA4">
          <w:rPr>
            <w:webHidden/>
          </w:rPr>
          <w:tab/>
        </w:r>
        <w:r w:rsidR="008C1FA4">
          <w:rPr>
            <w:webHidden/>
          </w:rPr>
          <w:fldChar w:fldCharType="begin"/>
        </w:r>
        <w:r w:rsidR="008C1FA4">
          <w:rPr>
            <w:webHidden/>
          </w:rPr>
          <w:instrText xml:space="preserve"> PAGEREF _Toc40368737 \h </w:instrText>
        </w:r>
        <w:r w:rsidR="008C1FA4">
          <w:rPr>
            <w:webHidden/>
          </w:rPr>
        </w:r>
        <w:r w:rsidR="008C1FA4">
          <w:rPr>
            <w:webHidden/>
          </w:rPr>
          <w:fldChar w:fldCharType="separate"/>
        </w:r>
        <w:r w:rsidR="008C1FA4">
          <w:rPr>
            <w:webHidden/>
          </w:rPr>
          <w:t>97</w:t>
        </w:r>
        <w:r w:rsidR="008C1FA4">
          <w:rPr>
            <w:webHidden/>
          </w:rPr>
          <w:fldChar w:fldCharType="end"/>
        </w:r>
      </w:hyperlink>
    </w:p>
    <w:p w14:paraId="318CCB18" w14:textId="73EE475C" w:rsidR="008C1FA4" w:rsidRDefault="00E24992">
      <w:pPr>
        <w:pStyle w:val="TOC2"/>
        <w:rPr>
          <w:rFonts w:eastAsiaTheme="minorEastAsia" w:cstheme="minorBidi"/>
          <w:sz w:val="22"/>
        </w:rPr>
      </w:pPr>
      <w:hyperlink w:anchor="_Toc40368738" w:history="1">
        <w:r w:rsidR="008C1FA4" w:rsidRPr="0050091D">
          <w:rPr>
            <w:rStyle w:val="Hyperlink"/>
          </w:rPr>
          <w:t>TEA-1005 Meetings</w:t>
        </w:r>
        <w:r w:rsidR="008C1FA4">
          <w:rPr>
            <w:webHidden/>
          </w:rPr>
          <w:tab/>
        </w:r>
        <w:r w:rsidR="008C1FA4">
          <w:rPr>
            <w:webHidden/>
          </w:rPr>
          <w:fldChar w:fldCharType="begin"/>
        </w:r>
        <w:r w:rsidR="008C1FA4">
          <w:rPr>
            <w:webHidden/>
          </w:rPr>
          <w:instrText xml:space="preserve"> PAGEREF _Toc40368738 \h </w:instrText>
        </w:r>
        <w:r w:rsidR="008C1FA4">
          <w:rPr>
            <w:webHidden/>
          </w:rPr>
        </w:r>
        <w:r w:rsidR="008C1FA4">
          <w:rPr>
            <w:webHidden/>
          </w:rPr>
          <w:fldChar w:fldCharType="separate"/>
        </w:r>
        <w:r w:rsidR="008C1FA4">
          <w:rPr>
            <w:webHidden/>
          </w:rPr>
          <w:t>98</w:t>
        </w:r>
        <w:r w:rsidR="008C1FA4">
          <w:rPr>
            <w:webHidden/>
          </w:rPr>
          <w:fldChar w:fldCharType="end"/>
        </w:r>
      </w:hyperlink>
    </w:p>
    <w:p w14:paraId="015818D6" w14:textId="382E7680" w:rsidR="008C1FA4" w:rsidRDefault="00E24992">
      <w:pPr>
        <w:pStyle w:val="TOC2"/>
        <w:rPr>
          <w:rFonts w:eastAsiaTheme="minorEastAsia" w:cstheme="minorBidi"/>
          <w:sz w:val="22"/>
        </w:rPr>
      </w:pPr>
      <w:hyperlink w:anchor="_Toc40368739" w:history="1">
        <w:r w:rsidR="008C1FA4" w:rsidRPr="0050091D">
          <w:rPr>
            <w:rStyle w:val="Hyperlink"/>
          </w:rPr>
          <w:t>TEA-1006 Diversity</w:t>
        </w:r>
        <w:r w:rsidR="008C1FA4">
          <w:rPr>
            <w:webHidden/>
          </w:rPr>
          <w:tab/>
        </w:r>
        <w:r w:rsidR="008C1FA4">
          <w:rPr>
            <w:webHidden/>
          </w:rPr>
          <w:fldChar w:fldCharType="begin"/>
        </w:r>
        <w:r w:rsidR="008C1FA4">
          <w:rPr>
            <w:webHidden/>
          </w:rPr>
          <w:instrText xml:space="preserve"> PAGEREF _Toc40368739 \h </w:instrText>
        </w:r>
        <w:r w:rsidR="008C1FA4">
          <w:rPr>
            <w:webHidden/>
          </w:rPr>
        </w:r>
        <w:r w:rsidR="008C1FA4">
          <w:rPr>
            <w:webHidden/>
          </w:rPr>
          <w:fldChar w:fldCharType="separate"/>
        </w:r>
        <w:r w:rsidR="008C1FA4">
          <w:rPr>
            <w:webHidden/>
          </w:rPr>
          <w:t>99</w:t>
        </w:r>
        <w:r w:rsidR="008C1FA4">
          <w:rPr>
            <w:webHidden/>
          </w:rPr>
          <w:fldChar w:fldCharType="end"/>
        </w:r>
      </w:hyperlink>
    </w:p>
    <w:p w14:paraId="2BBD774D" w14:textId="1888EF0D" w:rsidR="008C1FA4" w:rsidRDefault="00E24992">
      <w:pPr>
        <w:pStyle w:val="TOC2"/>
        <w:rPr>
          <w:rFonts w:eastAsiaTheme="minorEastAsia" w:cstheme="minorBidi"/>
          <w:sz w:val="22"/>
        </w:rPr>
      </w:pPr>
      <w:hyperlink w:anchor="_Toc40368740" w:history="1">
        <w:r w:rsidR="008C1FA4" w:rsidRPr="0050091D">
          <w:rPr>
            <w:rStyle w:val="Hyperlink"/>
          </w:rPr>
          <w:t>TEA-1007 Creativity</w:t>
        </w:r>
        <w:r w:rsidR="008C1FA4">
          <w:rPr>
            <w:webHidden/>
          </w:rPr>
          <w:tab/>
        </w:r>
        <w:r w:rsidR="008C1FA4">
          <w:rPr>
            <w:webHidden/>
          </w:rPr>
          <w:fldChar w:fldCharType="begin"/>
        </w:r>
        <w:r w:rsidR="008C1FA4">
          <w:rPr>
            <w:webHidden/>
          </w:rPr>
          <w:instrText xml:space="preserve"> PAGEREF _Toc40368740 \h </w:instrText>
        </w:r>
        <w:r w:rsidR="008C1FA4">
          <w:rPr>
            <w:webHidden/>
          </w:rPr>
        </w:r>
        <w:r w:rsidR="008C1FA4">
          <w:rPr>
            <w:webHidden/>
          </w:rPr>
          <w:fldChar w:fldCharType="separate"/>
        </w:r>
        <w:r w:rsidR="008C1FA4">
          <w:rPr>
            <w:webHidden/>
          </w:rPr>
          <w:t>99</w:t>
        </w:r>
        <w:r w:rsidR="008C1FA4">
          <w:rPr>
            <w:webHidden/>
          </w:rPr>
          <w:fldChar w:fldCharType="end"/>
        </w:r>
      </w:hyperlink>
    </w:p>
    <w:p w14:paraId="1E96893C" w14:textId="657DA56F" w:rsidR="008C1FA4" w:rsidRDefault="00E24992">
      <w:pPr>
        <w:pStyle w:val="TOC2"/>
        <w:rPr>
          <w:rFonts w:eastAsiaTheme="minorEastAsia" w:cstheme="minorBidi"/>
          <w:sz w:val="22"/>
        </w:rPr>
      </w:pPr>
      <w:hyperlink w:anchor="_Toc40368741" w:history="1">
        <w:r w:rsidR="008C1FA4" w:rsidRPr="0050091D">
          <w:rPr>
            <w:rStyle w:val="Hyperlink"/>
          </w:rPr>
          <w:t>TEA-1008 Problem-Solving</w:t>
        </w:r>
        <w:r w:rsidR="008C1FA4">
          <w:rPr>
            <w:webHidden/>
          </w:rPr>
          <w:tab/>
        </w:r>
        <w:r w:rsidR="008C1FA4">
          <w:rPr>
            <w:webHidden/>
          </w:rPr>
          <w:fldChar w:fldCharType="begin"/>
        </w:r>
        <w:r w:rsidR="008C1FA4">
          <w:rPr>
            <w:webHidden/>
          </w:rPr>
          <w:instrText xml:space="preserve"> PAGEREF _Toc40368741 \h </w:instrText>
        </w:r>
        <w:r w:rsidR="008C1FA4">
          <w:rPr>
            <w:webHidden/>
          </w:rPr>
        </w:r>
        <w:r w:rsidR="008C1FA4">
          <w:rPr>
            <w:webHidden/>
          </w:rPr>
          <w:fldChar w:fldCharType="separate"/>
        </w:r>
        <w:r w:rsidR="008C1FA4">
          <w:rPr>
            <w:webHidden/>
          </w:rPr>
          <w:t>100</w:t>
        </w:r>
        <w:r w:rsidR="008C1FA4">
          <w:rPr>
            <w:webHidden/>
          </w:rPr>
          <w:fldChar w:fldCharType="end"/>
        </w:r>
      </w:hyperlink>
    </w:p>
    <w:p w14:paraId="101B93FC" w14:textId="2D8FEB0A" w:rsidR="008C1FA4" w:rsidRDefault="00E24992">
      <w:pPr>
        <w:pStyle w:val="TOC2"/>
        <w:rPr>
          <w:rFonts w:eastAsiaTheme="minorEastAsia" w:cstheme="minorBidi"/>
          <w:sz w:val="22"/>
        </w:rPr>
      </w:pPr>
      <w:hyperlink w:anchor="_Toc40368742" w:history="1">
        <w:r w:rsidR="008C1FA4" w:rsidRPr="0050091D">
          <w:rPr>
            <w:rStyle w:val="Hyperlink"/>
          </w:rPr>
          <w:t>TEA-1009 Decision-Making</w:t>
        </w:r>
        <w:r w:rsidR="008C1FA4">
          <w:rPr>
            <w:webHidden/>
          </w:rPr>
          <w:tab/>
        </w:r>
        <w:r w:rsidR="008C1FA4">
          <w:rPr>
            <w:webHidden/>
          </w:rPr>
          <w:fldChar w:fldCharType="begin"/>
        </w:r>
        <w:r w:rsidR="008C1FA4">
          <w:rPr>
            <w:webHidden/>
          </w:rPr>
          <w:instrText xml:space="preserve"> PAGEREF _Toc40368742 \h </w:instrText>
        </w:r>
        <w:r w:rsidR="008C1FA4">
          <w:rPr>
            <w:webHidden/>
          </w:rPr>
        </w:r>
        <w:r w:rsidR="008C1FA4">
          <w:rPr>
            <w:webHidden/>
          </w:rPr>
          <w:fldChar w:fldCharType="separate"/>
        </w:r>
        <w:r w:rsidR="008C1FA4">
          <w:rPr>
            <w:webHidden/>
          </w:rPr>
          <w:t>101</w:t>
        </w:r>
        <w:r w:rsidR="008C1FA4">
          <w:rPr>
            <w:webHidden/>
          </w:rPr>
          <w:fldChar w:fldCharType="end"/>
        </w:r>
      </w:hyperlink>
    </w:p>
    <w:p w14:paraId="0D08E9D4" w14:textId="2B628B49" w:rsidR="008C1FA4" w:rsidRDefault="00E24992">
      <w:pPr>
        <w:pStyle w:val="TOC2"/>
        <w:rPr>
          <w:rFonts w:eastAsiaTheme="minorEastAsia" w:cstheme="minorBidi"/>
          <w:sz w:val="22"/>
        </w:rPr>
      </w:pPr>
      <w:hyperlink w:anchor="_Toc40368743" w:history="1">
        <w:r w:rsidR="008C1FA4" w:rsidRPr="0050091D">
          <w:rPr>
            <w:rStyle w:val="Hyperlink"/>
          </w:rPr>
          <w:t>TEA-1010 Conflict Management</w:t>
        </w:r>
        <w:r w:rsidR="008C1FA4">
          <w:rPr>
            <w:webHidden/>
          </w:rPr>
          <w:tab/>
        </w:r>
        <w:r w:rsidR="008C1FA4">
          <w:rPr>
            <w:webHidden/>
          </w:rPr>
          <w:fldChar w:fldCharType="begin"/>
        </w:r>
        <w:r w:rsidR="008C1FA4">
          <w:rPr>
            <w:webHidden/>
          </w:rPr>
          <w:instrText xml:space="preserve"> PAGEREF _Toc40368743 \h </w:instrText>
        </w:r>
        <w:r w:rsidR="008C1FA4">
          <w:rPr>
            <w:webHidden/>
          </w:rPr>
        </w:r>
        <w:r w:rsidR="008C1FA4">
          <w:rPr>
            <w:webHidden/>
          </w:rPr>
          <w:fldChar w:fldCharType="separate"/>
        </w:r>
        <w:r w:rsidR="008C1FA4">
          <w:rPr>
            <w:webHidden/>
          </w:rPr>
          <w:t>102</w:t>
        </w:r>
        <w:r w:rsidR="008C1FA4">
          <w:rPr>
            <w:webHidden/>
          </w:rPr>
          <w:fldChar w:fldCharType="end"/>
        </w:r>
      </w:hyperlink>
    </w:p>
    <w:p w14:paraId="29FF197C" w14:textId="6C1076DC" w:rsidR="008C1FA4" w:rsidRDefault="00E24992">
      <w:pPr>
        <w:pStyle w:val="TOC2"/>
        <w:rPr>
          <w:rFonts w:eastAsiaTheme="minorEastAsia" w:cstheme="minorBidi"/>
          <w:sz w:val="22"/>
        </w:rPr>
      </w:pPr>
      <w:hyperlink w:anchor="_Toc40368744" w:history="1">
        <w:r w:rsidR="008C1FA4" w:rsidRPr="0050091D">
          <w:rPr>
            <w:rStyle w:val="Hyperlink"/>
          </w:rPr>
          <w:t>TEA-1011 Leadership</w:t>
        </w:r>
        <w:r w:rsidR="008C1FA4">
          <w:rPr>
            <w:webHidden/>
          </w:rPr>
          <w:tab/>
        </w:r>
        <w:r w:rsidR="008C1FA4">
          <w:rPr>
            <w:webHidden/>
          </w:rPr>
          <w:fldChar w:fldCharType="begin"/>
        </w:r>
        <w:r w:rsidR="008C1FA4">
          <w:rPr>
            <w:webHidden/>
          </w:rPr>
          <w:instrText xml:space="preserve"> PAGEREF _Toc40368744 \h </w:instrText>
        </w:r>
        <w:r w:rsidR="008C1FA4">
          <w:rPr>
            <w:webHidden/>
          </w:rPr>
        </w:r>
        <w:r w:rsidR="008C1FA4">
          <w:rPr>
            <w:webHidden/>
          </w:rPr>
          <w:fldChar w:fldCharType="separate"/>
        </w:r>
        <w:r w:rsidR="008C1FA4">
          <w:rPr>
            <w:webHidden/>
          </w:rPr>
          <w:t>102</w:t>
        </w:r>
        <w:r w:rsidR="008C1FA4">
          <w:rPr>
            <w:webHidden/>
          </w:rPr>
          <w:fldChar w:fldCharType="end"/>
        </w:r>
      </w:hyperlink>
    </w:p>
    <w:p w14:paraId="3A81735D" w14:textId="2FA0A04A" w:rsidR="008C1FA4" w:rsidRDefault="00E24992">
      <w:pPr>
        <w:pStyle w:val="TOC2"/>
        <w:rPr>
          <w:rFonts w:eastAsiaTheme="minorEastAsia" w:cstheme="minorBidi"/>
          <w:sz w:val="22"/>
        </w:rPr>
      </w:pPr>
      <w:hyperlink w:anchor="_Toc40368745" w:history="1">
        <w:r w:rsidR="008C1FA4" w:rsidRPr="0050091D">
          <w:rPr>
            <w:rStyle w:val="Hyperlink"/>
          </w:rPr>
          <w:t>TEA-1012 Virtual Groups</w:t>
        </w:r>
        <w:r w:rsidR="008C1FA4">
          <w:rPr>
            <w:webHidden/>
          </w:rPr>
          <w:tab/>
        </w:r>
        <w:r w:rsidR="008C1FA4">
          <w:rPr>
            <w:webHidden/>
          </w:rPr>
          <w:fldChar w:fldCharType="begin"/>
        </w:r>
        <w:r w:rsidR="008C1FA4">
          <w:rPr>
            <w:webHidden/>
          </w:rPr>
          <w:instrText xml:space="preserve"> PAGEREF _Toc40368745 \h </w:instrText>
        </w:r>
        <w:r w:rsidR="008C1FA4">
          <w:rPr>
            <w:webHidden/>
          </w:rPr>
        </w:r>
        <w:r w:rsidR="008C1FA4">
          <w:rPr>
            <w:webHidden/>
          </w:rPr>
          <w:fldChar w:fldCharType="separate"/>
        </w:r>
        <w:r w:rsidR="008C1FA4">
          <w:rPr>
            <w:webHidden/>
          </w:rPr>
          <w:t>103</w:t>
        </w:r>
        <w:r w:rsidR="008C1FA4">
          <w:rPr>
            <w:webHidden/>
          </w:rPr>
          <w:fldChar w:fldCharType="end"/>
        </w:r>
      </w:hyperlink>
    </w:p>
    <w:p w14:paraId="133399A8" w14:textId="73AB2F25" w:rsidR="008C1FA4" w:rsidRDefault="00E24992">
      <w:pPr>
        <w:pStyle w:val="TOC2"/>
        <w:rPr>
          <w:rFonts w:eastAsiaTheme="minorEastAsia" w:cstheme="minorBidi"/>
          <w:sz w:val="22"/>
        </w:rPr>
      </w:pPr>
      <w:hyperlink w:anchor="_Toc40368746" w:history="1">
        <w:r w:rsidR="008C1FA4" w:rsidRPr="0050091D">
          <w:rPr>
            <w:rStyle w:val="Hyperlink"/>
          </w:rPr>
          <w:t>TEA-1013 Teamwork</w:t>
        </w:r>
        <w:r w:rsidR="008C1FA4">
          <w:rPr>
            <w:webHidden/>
          </w:rPr>
          <w:tab/>
        </w:r>
        <w:r w:rsidR="008C1FA4">
          <w:rPr>
            <w:webHidden/>
          </w:rPr>
          <w:fldChar w:fldCharType="begin"/>
        </w:r>
        <w:r w:rsidR="008C1FA4">
          <w:rPr>
            <w:webHidden/>
          </w:rPr>
          <w:instrText xml:space="preserve"> PAGEREF _Toc40368746 \h </w:instrText>
        </w:r>
        <w:r w:rsidR="008C1FA4">
          <w:rPr>
            <w:webHidden/>
          </w:rPr>
        </w:r>
        <w:r w:rsidR="008C1FA4">
          <w:rPr>
            <w:webHidden/>
          </w:rPr>
          <w:fldChar w:fldCharType="separate"/>
        </w:r>
        <w:r w:rsidR="008C1FA4">
          <w:rPr>
            <w:webHidden/>
          </w:rPr>
          <w:t>103</w:t>
        </w:r>
        <w:r w:rsidR="008C1FA4">
          <w:rPr>
            <w:webHidden/>
          </w:rPr>
          <w:fldChar w:fldCharType="end"/>
        </w:r>
      </w:hyperlink>
    </w:p>
    <w:p w14:paraId="3D9A7C2D" w14:textId="07A62286" w:rsidR="008C1FA4" w:rsidRDefault="00E24992">
      <w:pPr>
        <w:pStyle w:val="TOC2"/>
        <w:rPr>
          <w:rFonts w:eastAsiaTheme="minorEastAsia" w:cstheme="minorBidi"/>
          <w:sz w:val="22"/>
        </w:rPr>
      </w:pPr>
      <w:hyperlink w:anchor="_Toc40368747" w:history="1">
        <w:r w:rsidR="008C1FA4" w:rsidRPr="0050091D">
          <w:rPr>
            <w:rStyle w:val="Hyperlink"/>
          </w:rPr>
          <w:t>TEA-1014 Team Building</w:t>
        </w:r>
        <w:r w:rsidR="008C1FA4">
          <w:rPr>
            <w:webHidden/>
          </w:rPr>
          <w:tab/>
        </w:r>
        <w:r w:rsidR="008C1FA4">
          <w:rPr>
            <w:webHidden/>
          </w:rPr>
          <w:fldChar w:fldCharType="begin"/>
        </w:r>
        <w:r w:rsidR="008C1FA4">
          <w:rPr>
            <w:webHidden/>
          </w:rPr>
          <w:instrText xml:space="preserve"> PAGEREF _Toc40368747 \h </w:instrText>
        </w:r>
        <w:r w:rsidR="008C1FA4">
          <w:rPr>
            <w:webHidden/>
          </w:rPr>
        </w:r>
        <w:r w:rsidR="008C1FA4">
          <w:rPr>
            <w:webHidden/>
          </w:rPr>
          <w:fldChar w:fldCharType="separate"/>
        </w:r>
        <w:r w:rsidR="008C1FA4">
          <w:rPr>
            <w:webHidden/>
          </w:rPr>
          <w:t>104</w:t>
        </w:r>
        <w:r w:rsidR="008C1FA4">
          <w:rPr>
            <w:webHidden/>
          </w:rPr>
          <w:fldChar w:fldCharType="end"/>
        </w:r>
      </w:hyperlink>
    </w:p>
    <w:p w14:paraId="6A9AA263" w14:textId="0EA6F818" w:rsidR="008C1FA4" w:rsidRDefault="00E24992">
      <w:pPr>
        <w:pStyle w:val="TOC2"/>
        <w:rPr>
          <w:rFonts w:eastAsiaTheme="minorEastAsia" w:cstheme="minorBidi"/>
          <w:sz w:val="22"/>
        </w:rPr>
      </w:pPr>
      <w:hyperlink w:anchor="_Toc40368748" w:history="1">
        <w:r w:rsidR="008C1FA4" w:rsidRPr="0050091D">
          <w:rPr>
            <w:rStyle w:val="Hyperlink"/>
          </w:rPr>
          <w:t>TEA-1015 Team Development</w:t>
        </w:r>
        <w:r w:rsidR="008C1FA4">
          <w:rPr>
            <w:webHidden/>
          </w:rPr>
          <w:tab/>
        </w:r>
        <w:r w:rsidR="008C1FA4">
          <w:rPr>
            <w:webHidden/>
          </w:rPr>
          <w:fldChar w:fldCharType="begin"/>
        </w:r>
        <w:r w:rsidR="008C1FA4">
          <w:rPr>
            <w:webHidden/>
          </w:rPr>
          <w:instrText xml:space="preserve"> PAGEREF _Toc40368748 \h </w:instrText>
        </w:r>
        <w:r w:rsidR="008C1FA4">
          <w:rPr>
            <w:webHidden/>
          </w:rPr>
        </w:r>
        <w:r w:rsidR="008C1FA4">
          <w:rPr>
            <w:webHidden/>
          </w:rPr>
          <w:fldChar w:fldCharType="separate"/>
        </w:r>
        <w:r w:rsidR="008C1FA4">
          <w:rPr>
            <w:webHidden/>
          </w:rPr>
          <w:t>104</w:t>
        </w:r>
        <w:r w:rsidR="008C1FA4">
          <w:rPr>
            <w:webHidden/>
          </w:rPr>
          <w:fldChar w:fldCharType="end"/>
        </w:r>
      </w:hyperlink>
    </w:p>
    <w:p w14:paraId="49549A37" w14:textId="50D15B28" w:rsidR="008C1FA4" w:rsidRDefault="00E24992">
      <w:pPr>
        <w:pStyle w:val="TOC2"/>
        <w:rPr>
          <w:rFonts w:eastAsiaTheme="minorEastAsia" w:cstheme="minorBidi"/>
          <w:sz w:val="22"/>
        </w:rPr>
      </w:pPr>
      <w:hyperlink w:anchor="_Toc40368749" w:history="1">
        <w:r w:rsidR="008C1FA4" w:rsidRPr="0050091D">
          <w:rPr>
            <w:rStyle w:val="Hyperlink"/>
          </w:rPr>
          <w:t>TEA-1016 Team Problem Solving</w:t>
        </w:r>
        <w:r w:rsidR="008C1FA4">
          <w:rPr>
            <w:webHidden/>
          </w:rPr>
          <w:tab/>
        </w:r>
        <w:r w:rsidR="008C1FA4">
          <w:rPr>
            <w:webHidden/>
          </w:rPr>
          <w:fldChar w:fldCharType="begin"/>
        </w:r>
        <w:r w:rsidR="008C1FA4">
          <w:rPr>
            <w:webHidden/>
          </w:rPr>
          <w:instrText xml:space="preserve"> PAGEREF _Toc40368749 \h </w:instrText>
        </w:r>
        <w:r w:rsidR="008C1FA4">
          <w:rPr>
            <w:webHidden/>
          </w:rPr>
        </w:r>
        <w:r w:rsidR="008C1FA4">
          <w:rPr>
            <w:webHidden/>
          </w:rPr>
          <w:fldChar w:fldCharType="separate"/>
        </w:r>
        <w:r w:rsidR="008C1FA4">
          <w:rPr>
            <w:webHidden/>
          </w:rPr>
          <w:t>105</w:t>
        </w:r>
        <w:r w:rsidR="008C1FA4">
          <w:rPr>
            <w:webHidden/>
          </w:rPr>
          <w:fldChar w:fldCharType="end"/>
        </w:r>
      </w:hyperlink>
    </w:p>
    <w:p w14:paraId="4DACF92F" w14:textId="5AFCC67B" w:rsidR="008C1FA4" w:rsidRDefault="00E24992">
      <w:pPr>
        <w:pStyle w:val="TOC2"/>
        <w:rPr>
          <w:rFonts w:eastAsiaTheme="minorEastAsia" w:cstheme="minorBidi"/>
          <w:sz w:val="22"/>
        </w:rPr>
      </w:pPr>
      <w:hyperlink w:anchor="_Toc40368750" w:history="1">
        <w:r w:rsidR="008C1FA4" w:rsidRPr="0050091D">
          <w:rPr>
            <w:rStyle w:val="Hyperlink"/>
          </w:rPr>
          <w:t>TEA-1017 Training and Development</w:t>
        </w:r>
        <w:r w:rsidR="008C1FA4">
          <w:rPr>
            <w:webHidden/>
          </w:rPr>
          <w:tab/>
        </w:r>
        <w:r w:rsidR="008C1FA4">
          <w:rPr>
            <w:webHidden/>
          </w:rPr>
          <w:fldChar w:fldCharType="begin"/>
        </w:r>
        <w:r w:rsidR="008C1FA4">
          <w:rPr>
            <w:webHidden/>
          </w:rPr>
          <w:instrText xml:space="preserve"> PAGEREF _Toc40368750 \h </w:instrText>
        </w:r>
        <w:r w:rsidR="008C1FA4">
          <w:rPr>
            <w:webHidden/>
          </w:rPr>
        </w:r>
        <w:r w:rsidR="008C1FA4">
          <w:rPr>
            <w:webHidden/>
          </w:rPr>
          <w:fldChar w:fldCharType="separate"/>
        </w:r>
        <w:r w:rsidR="008C1FA4">
          <w:rPr>
            <w:webHidden/>
          </w:rPr>
          <w:t>105</w:t>
        </w:r>
        <w:r w:rsidR="008C1FA4">
          <w:rPr>
            <w:webHidden/>
          </w:rPr>
          <w:fldChar w:fldCharType="end"/>
        </w:r>
      </w:hyperlink>
    </w:p>
    <w:p w14:paraId="7FE06BAB" w14:textId="6742F144" w:rsidR="008C1FA4" w:rsidRDefault="00E24992">
      <w:pPr>
        <w:pStyle w:val="TOC1"/>
        <w:tabs>
          <w:tab w:val="right" w:leader="dot" w:pos="9350"/>
        </w:tabs>
        <w:rPr>
          <w:rFonts w:eastAsiaTheme="minorEastAsia"/>
          <w:noProof/>
        </w:rPr>
      </w:pPr>
      <w:hyperlink w:anchor="_Toc40368751" w:history="1">
        <w:r w:rsidR="008C1FA4" w:rsidRPr="0050091D">
          <w:rPr>
            <w:rStyle w:val="Hyperlink"/>
            <w:noProof/>
          </w:rPr>
          <w:t>TIME MANAGEMENT SKILLS COURSES</w:t>
        </w:r>
      </w:hyperlink>
    </w:p>
    <w:p w14:paraId="5F8F7907" w14:textId="1346B858" w:rsidR="008C1FA4" w:rsidRDefault="00E24992">
      <w:pPr>
        <w:pStyle w:val="TOC2"/>
        <w:rPr>
          <w:rFonts w:eastAsiaTheme="minorEastAsia" w:cstheme="minorBidi"/>
          <w:sz w:val="22"/>
        </w:rPr>
      </w:pPr>
      <w:hyperlink w:anchor="_Toc40368752" w:history="1">
        <w:r w:rsidR="008C1FA4" w:rsidRPr="0050091D">
          <w:rPr>
            <w:rStyle w:val="Hyperlink"/>
          </w:rPr>
          <w:t>TIM-1001 Managing Your Time</w:t>
        </w:r>
        <w:r w:rsidR="008C1FA4">
          <w:rPr>
            <w:webHidden/>
          </w:rPr>
          <w:tab/>
        </w:r>
        <w:r w:rsidR="008C1FA4">
          <w:rPr>
            <w:webHidden/>
          </w:rPr>
          <w:fldChar w:fldCharType="begin"/>
        </w:r>
        <w:r w:rsidR="008C1FA4">
          <w:rPr>
            <w:webHidden/>
          </w:rPr>
          <w:instrText xml:space="preserve"> PAGEREF _Toc40368752 \h </w:instrText>
        </w:r>
        <w:r w:rsidR="008C1FA4">
          <w:rPr>
            <w:webHidden/>
          </w:rPr>
        </w:r>
        <w:r w:rsidR="008C1FA4">
          <w:rPr>
            <w:webHidden/>
          </w:rPr>
          <w:fldChar w:fldCharType="separate"/>
        </w:r>
        <w:r w:rsidR="008C1FA4">
          <w:rPr>
            <w:webHidden/>
          </w:rPr>
          <w:t>107</w:t>
        </w:r>
        <w:r w:rsidR="008C1FA4">
          <w:rPr>
            <w:webHidden/>
          </w:rPr>
          <w:fldChar w:fldCharType="end"/>
        </w:r>
      </w:hyperlink>
    </w:p>
    <w:p w14:paraId="1E22EFC4" w14:textId="4EC75EFC" w:rsidR="008C1FA4" w:rsidRDefault="00E24992">
      <w:pPr>
        <w:pStyle w:val="TOC2"/>
        <w:rPr>
          <w:rFonts w:eastAsiaTheme="minorEastAsia" w:cstheme="minorBidi"/>
          <w:sz w:val="22"/>
        </w:rPr>
      </w:pPr>
      <w:hyperlink w:anchor="_Toc40368753" w:history="1">
        <w:r w:rsidR="008C1FA4" w:rsidRPr="0050091D">
          <w:rPr>
            <w:rStyle w:val="Hyperlink"/>
          </w:rPr>
          <w:t>TIM-1003 Making a List and Checking It Twice</w:t>
        </w:r>
        <w:r w:rsidR="008C1FA4">
          <w:rPr>
            <w:webHidden/>
          </w:rPr>
          <w:tab/>
        </w:r>
        <w:r w:rsidR="008C1FA4">
          <w:rPr>
            <w:webHidden/>
          </w:rPr>
          <w:fldChar w:fldCharType="begin"/>
        </w:r>
        <w:r w:rsidR="008C1FA4">
          <w:rPr>
            <w:webHidden/>
          </w:rPr>
          <w:instrText xml:space="preserve"> PAGEREF _Toc40368753 \h </w:instrText>
        </w:r>
        <w:r w:rsidR="008C1FA4">
          <w:rPr>
            <w:webHidden/>
          </w:rPr>
        </w:r>
        <w:r w:rsidR="008C1FA4">
          <w:rPr>
            <w:webHidden/>
          </w:rPr>
          <w:fldChar w:fldCharType="separate"/>
        </w:r>
        <w:r w:rsidR="008C1FA4">
          <w:rPr>
            <w:webHidden/>
          </w:rPr>
          <w:t>107</w:t>
        </w:r>
        <w:r w:rsidR="008C1FA4">
          <w:rPr>
            <w:webHidden/>
          </w:rPr>
          <w:fldChar w:fldCharType="end"/>
        </w:r>
      </w:hyperlink>
    </w:p>
    <w:p w14:paraId="3D54ED19" w14:textId="699E9751" w:rsidR="008C1FA4" w:rsidRDefault="00E24992">
      <w:pPr>
        <w:pStyle w:val="TOC2"/>
        <w:rPr>
          <w:rFonts w:eastAsiaTheme="minorEastAsia" w:cstheme="minorBidi"/>
          <w:sz w:val="22"/>
        </w:rPr>
      </w:pPr>
      <w:hyperlink w:anchor="_Toc40368754" w:history="1">
        <w:r w:rsidR="008C1FA4" w:rsidRPr="0050091D">
          <w:rPr>
            <w:rStyle w:val="Hyperlink"/>
          </w:rPr>
          <w:t>TIM-1004 Planning Your Day</w:t>
        </w:r>
        <w:r w:rsidR="008C1FA4">
          <w:rPr>
            <w:webHidden/>
          </w:rPr>
          <w:tab/>
        </w:r>
        <w:r w:rsidR="008C1FA4">
          <w:rPr>
            <w:webHidden/>
          </w:rPr>
          <w:fldChar w:fldCharType="begin"/>
        </w:r>
        <w:r w:rsidR="008C1FA4">
          <w:rPr>
            <w:webHidden/>
          </w:rPr>
          <w:instrText xml:space="preserve"> PAGEREF _Toc40368754 \h </w:instrText>
        </w:r>
        <w:r w:rsidR="008C1FA4">
          <w:rPr>
            <w:webHidden/>
          </w:rPr>
        </w:r>
        <w:r w:rsidR="008C1FA4">
          <w:rPr>
            <w:webHidden/>
          </w:rPr>
          <w:fldChar w:fldCharType="separate"/>
        </w:r>
        <w:r w:rsidR="008C1FA4">
          <w:rPr>
            <w:webHidden/>
          </w:rPr>
          <w:t>108</w:t>
        </w:r>
        <w:r w:rsidR="008C1FA4">
          <w:rPr>
            <w:webHidden/>
          </w:rPr>
          <w:fldChar w:fldCharType="end"/>
        </w:r>
      </w:hyperlink>
    </w:p>
    <w:p w14:paraId="7E18A913" w14:textId="0BF1E633" w:rsidR="008C1FA4" w:rsidRDefault="00E24992">
      <w:pPr>
        <w:pStyle w:val="TOC2"/>
        <w:rPr>
          <w:rFonts w:eastAsiaTheme="minorEastAsia" w:cstheme="minorBidi"/>
          <w:sz w:val="22"/>
        </w:rPr>
      </w:pPr>
      <w:hyperlink w:anchor="_Toc40368755" w:history="1">
        <w:r w:rsidR="008C1FA4" w:rsidRPr="0050091D">
          <w:rPr>
            <w:rStyle w:val="Hyperlink"/>
          </w:rPr>
          <w:t>TIM-1005 Adopting Timesaving Strategies</w:t>
        </w:r>
        <w:r w:rsidR="008C1FA4">
          <w:rPr>
            <w:webHidden/>
          </w:rPr>
          <w:tab/>
        </w:r>
        <w:r w:rsidR="008C1FA4">
          <w:rPr>
            <w:webHidden/>
          </w:rPr>
          <w:fldChar w:fldCharType="begin"/>
        </w:r>
        <w:r w:rsidR="008C1FA4">
          <w:rPr>
            <w:webHidden/>
          </w:rPr>
          <w:instrText xml:space="preserve"> PAGEREF _Toc40368755 \h </w:instrText>
        </w:r>
        <w:r w:rsidR="008C1FA4">
          <w:rPr>
            <w:webHidden/>
          </w:rPr>
        </w:r>
        <w:r w:rsidR="008C1FA4">
          <w:rPr>
            <w:webHidden/>
          </w:rPr>
          <w:fldChar w:fldCharType="separate"/>
        </w:r>
        <w:r w:rsidR="008C1FA4">
          <w:rPr>
            <w:webHidden/>
          </w:rPr>
          <w:t>108</w:t>
        </w:r>
        <w:r w:rsidR="008C1FA4">
          <w:rPr>
            <w:webHidden/>
          </w:rPr>
          <w:fldChar w:fldCharType="end"/>
        </w:r>
      </w:hyperlink>
    </w:p>
    <w:p w14:paraId="131B4BAB" w14:textId="7D1005B3" w:rsidR="008C1FA4" w:rsidRDefault="00E24992">
      <w:pPr>
        <w:pStyle w:val="TOC2"/>
        <w:rPr>
          <w:rFonts w:eastAsiaTheme="minorEastAsia" w:cstheme="minorBidi"/>
          <w:sz w:val="22"/>
        </w:rPr>
      </w:pPr>
      <w:hyperlink w:anchor="_Toc40368756" w:history="1">
        <w:r w:rsidR="008C1FA4" w:rsidRPr="0050091D">
          <w:rPr>
            <w:rStyle w:val="Hyperlink"/>
          </w:rPr>
          <w:t>TIM-1006 Getting Organized</w:t>
        </w:r>
        <w:r w:rsidR="008C1FA4">
          <w:rPr>
            <w:webHidden/>
          </w:rPr>
          <w:tab/>
        </w:r>
        <w:r w:rsidR="008C1FA4">
          <w:rPr>
            <w:webHidden/>
          </w:rPr>
          <w:fldChar w:fldCharType="begin"/>
        </w:r>
        <w:r w:rsidR="008C1FA4">
          <w:rPr>
            <w:webHidden/>
          </w:rPr>
          <w:instrText xml:space="preserve"> PAGEREF _Toc40368756 \h </w:instrText>
        </w:r>
        <w:r w:rsidR="008C1FA4">
          <w:rPr>
            <w:webHidden/>
          </w:rPr>
        </w:r>
        <w:r w:rsidR="008C1FA4">
          <w:rPr>
            <w:webHidden/>
          </w:rPr>
          <w:fldChar w:fldCharType="separate"/>
        </w:r>
        <w:r w:rsidR="008C1FA4">
          <w:rPr>
            <w:webHidden/>
          </w:rPr>
          <w:t>109</w:t>
        </w:r>
        <w:r w:rsidR="008C1FA4">
          <w:rPr>
            <w:webHidden/>
          </w:rPr>
          <w:fldChar w:fldCharType="end"/>
        </w:r>
      </w:hyperlink>
    </w:p>
    <w:p w14:paraId="1932AC13" w14:textId="6973FA3D" w:rsidR="008C1FA4" w:rsidRDefault="00E24992">
      <w:pPr>
        <w:pStyle w:val="TOC2"/>
        <w:rPr>
          <w:rFonts w:eastAsiaTheme="minorEastAsia" w:cstheme="minorBidi"/>
          <w:sz w:val="22"/>
        </w:rPr>
      </w:pPr>
      <w:hyperlink w:anchor="_Toc40368757" w:history="1">
        <w:r w:rsidR="008C1FA4" w:rsidRPr="0050091D">
          <w:rPr>
            <w:rStyle w:val="Hyperlink"/>
          </w:rPr>
          <w:t>TIM-1007 Ending Procrastination</w:t>
        </w:r>
        <w:r w:rsidR="008C1FA4">
          <w:rPr>
            <w:webHidden/>
          </w:rPr>
          <w:tab/>
        </w:r>
        <w:r w:rsidR="008C1FA4">
          <w:rPr>
            <w:webHidden/>
          </w:rPr>
          <w:fldChar w:fldCharType="begin"/>
        </w:r>
        <w:r w:rsidR="008C1FA4">
          <w:rPr>
            <w:webHidden/>
          </w:rPr>
          <w:instrText xml:space="preserve"> PAGEREF _Toc40368757 \h </w:instrText>
        </w:r>
        <w:r w:rsidR="008C1FA4">
          <w:rPr>
            <w:webHidden/>
          </w:rPr>
        </w:r>
        <w:r w:rsidR="008C1FA4">
          <w:rPr>
            <w:webHidden/>
          </w:rPr>
          <w:fldChar w:fldCharType="separate"/>
        </w:r>
        <w:r w:rsidR="008C1FA4">
          <w:rPr>
            <w:webHidden/>
          </w:rPr>
          <w:t>109</w:t>
        </w:r>
        <w:r w:rsidR="008C1FA4">
          <w:rPr>
            <w:webHidden/>
          </w:rPr>
          <w:fldChar w:fldCharType="end"/>
        </w:r>
      </w:hyperlink>
    </w:p>
    <w:p w14:paraId="48001D48" w14:textId="541BEE95" w:rsidR="008C1FA4" w:rsidRDefault="00E24992">
      <w:pPr>
        <w:pStyle w:val="TOC2"/>
        <w:rPr>
          <w:rFonts w:eastAsiaTheme="minorEastAsia" w:cstheme="minorBidi"/>
          <w:sz w:val="22"/>
        </w:rPr>
      </w:pPr>
      <w:hyperlink w:anchor="_Toc40368758" w:history="1">
        <w:r w:rsidR="008C1FA4" w:rsidRPr="0050091D">
          <w:rPr>
            <w:rStyle w:val="Hyperlink"/>
          </w:rPr>
          <w:t>TIM-1008 Taking Advantage of Technology</w:t>
        </w:r>
        <w:r w:rsidR="008C1FA4">
          <w:rPr>
            <w:webHidden/>
          </w:rPr>
          <w:tab/>
        </w:r>
        <w:r w:rsidR="008C1FA4">
          <w:rPr>
            <w:webHidden/>
          </w:rPr>
          <w:fldChar w:fldCharType="begin"/>
        </w:r>
        <w:r w:rsidR="008C1FA4">
          <w:rPr>
            <w:webHidden/>
          </w:rPr>
          <w:instrText xml:space="preserve"> PAGEREF _Toc40368758 \h </w:instrText>
        </w:r>
        <w:r w:rsidR="008C1FA4">
          <w:rPr>
            <w:webHidden/>
          </w:rPr>
        </w:r>
        <w:r w:rsidR="008C1FA4">
          <w:rPr>
            <w:webHidden/>
          </w:rPr>
          <w:fldChar w:fldCharType="separate"/>
        </w:r>
        <w:r w:rsidR="008C1FA4">
          <w:rPr>
            <w:webHidden/>
          </w:rPr>
          <w:t>110</w:t>
        </w:r>
        <w:r w:rsidR="008C1FA4">
          <w:rPr>
            <w:webHidden/>
          </w:rPr>
          <w:fldChar w:fldCharType="end"/>
        </w:r>
      </w:hyperlink>
    </w:p>
    <w:p w14:paraId="47703ED4" w14:textId="6A6231BB" w:rsidR="008C1FA4" w:rsidRDefault="00E24992">
      <w:pPr>
        <w:pStyle w:val="TOC1"/>
        <w:tabs>
          <w:tab w:val="right" w:leader="dot" w:pos="9350"/>
        </w:tabs>
        <w:rPr>
          <w:rFonts w:eastAsiaTheme="minorEastAsia"/>
          <w:noProof/>
        </w:rPr>
      </w:pPr>
      <w:hyperlink w:anchor="_Toc40368759" w:history="1">
        <w:r w:rsidR="008C1FA4" w:rsidRPr="0050091D">
          <w:rPr>
            <w:rStyle w:val="Hyperlink"/>
            <w:noProof/>
          </w:rPr>
          <w:t>WORKPLACE SKILLS COURSES</w:t>
        </w:r>
      </w:hyperlink>
    </w:p>
    <w:p w14:paraId="38272588" w14:textId="46D68CB3" w:rsidR="008C1FA4" w:rsidRDefault="00E24992">
      <w:pPr>
        <w:pStyle w:val="TOC2"/>
        <w:rPr>
          <w:rFonts w:eastAsiaTheme="minorEastAsia" w:cstheme="minorBidi"/>
          <w:sz w:val="22"/>
        </w:rPr>
      </w:pPr>
      <w:hyperlink w:anchor="_Toc40368760" w:history="1">
        <w:r w:rsidR="008C1FA4" w:rsidRPr="0050091D">
          <w:rPr>
            <w:rStyle w:val="Hyperlink"/>
          </w:rPr>
          <w:t>WRK-1001 Handling Dangerous Workplace Situations</w:t>
        </w:r>
        <w:r w:rsidR="008C1FA4">
          <w:rPr>
            <w:webHidden/>
          </w:rPr>
          <w:tab/>
        </w:r>
        <w:r w:rsidR="008C1FA4">
          <w:rPr>
            <w:webHidden/>
          </w:rPr>
          <w:fldChar w:fldCharType="begin"/>
        </w:r>
        <w:r w:rsidR="008C1FA4">
          <w:rPr>
            <w:webHidden/>
          </w:rPr>
          <w:instrText xml:space="preserve"> PAGEREF _Toc40368760 \h </w:instrText>
        </w:r>
        <w:r w:rsidR="008C1FA4">
          <w:rPr>
            <w:webHidden/>
          </w:rPr>
        </w:r>
        <w:r w:rsidR="008C1FA4">
          <w:rPr>
            <w:webHidden/>
          </w:rPr>
          <w:fldChar w:fldCharType="separate"/>
        </w:r>
        <w:r w:rsidR="008C1FA4">
          <w:rPr>
            <w:webHidden/>
          </w:rPr>
          <w:t>112</w:t>
        </w:r>
        <w:r w:rsidR="008C1FA4">
          <w:rPr>
            <w:webHidden/>
          </w:rPr>
          <w:fldChar w:fldCharType="end"/>
        </w:r>
      </w:hyperlink>
    </w:p>
    <w:p w14:paraId="50D79611" w14:textId="550651C6" w:rsidR="008C1FA4" w:rsidRDefault="00E24992">
      <w:pPr>
        <w:pStyle w:val="TOC1"/>
        <w:tabs>
          <w:tab w:val="right" w:leader="dot" w:pos="9350"/>
        </w:tabs>
        <w:rPr>
          <w:rFonts w:eastAsiaTheme="minorEastAsia"/>
          <w:noProof/>
        </w:rPr>
      </w:pPr>
      <w:hyperlink w:anchor="_Toc40368761" w:history="1">
        <w:r w:rsidR="008C1FA4" w:rsidRPr="0050091D">
          <w:rPr>
            <w:rStyle w:val="Hyperlink"/>
            <w:noProof/>
          </w:rPr>
          <w:t>HEALTH &amp; SAFETY SKILLS</w:t>
        </w:r>
      </w:hyperlink>
    </w:p>
    <w:p w14:paraId="79A4E4D6" w14:textId="2761BB9B" w:rsidR="008C1FA4" w:rsidRDefault="00E24992">
      <w:pPr>
        <w:pStyle w:val="TOC1"/>
        <w:tabs>
          <w:tab w:val="right" w:leader="dot" w:pos="9350"/>
        </w:tabs>
        <w:rPr>
          <w:rFonts w:eastAsiaTheme="minorEastAsia"/>
          <w:noProof/>
        </w:rPr>
      </w:pPr>
      <w:hyperlink w:anchor="_Toc40368762" w:history="1">
        <w:r w:rsidR="008C1FA4" w:rsidRPr="0050091D">
          <w:rPr>
            <w:rStyle w:val="Hyperlink"/>
            <w:noProof/>
          </w:rPr>
          <w:t>HEALTH &amp; SAFETY SKILLS COURSES</w:t>
        </w:r>
      </w:hyperlink>
    </w:p>
    <w:p w14:paraId="45EBDDB4" w14:textId="36BE11CD" w:rsidR="008C1FA4" w:rsidRDefault="00E24992">
      <w:pPr>
        <w:pStyle w:val="TOC2"/>
        <w:rPr>
          <w:rFonts w:eastAsiaTheme="minorEastAsia" w:cstheme="minorBidi"/>
          <w:sz w:val="22"/>
        </w:rPr>
      </w:pPr>
      <w:hyperlink w:anchor="_Toc40368763" w:history="1">
        <w:r w:rsidR="008C1FA4" w:rsidRPr="0050091D">
          <w:rPr>
            <w:rStyle w:val="Hyperlink"/>
          </w:rPr>
          <w:t>SAF-1001 Introduction to OSHA</w:t>
        </w:r>
        <w:r w:rsidR="008C1FA4">
          <w:rPr>
            <w:webHidden/>
          </w:rPr>
          <w:tab/>
        </w:r>
        <w:r w:rsidR="008C1FA4">
          <w:rPr>
            <w:webHidden/>
          </w:rPr>
          <w:fldChar w:fldCharType="begin"/>
        </w:r>
        <w:r w:rsidR="008C1FA4">
          <w:rPr>
            <w:webHidden/>
          </w:rPr>
          <w:instrText xml:space="preserve"> PAGEREF _Toc40368763 \h </w:instrText>
        </w:r>
        <w:r w:rsidR="008C1FA4">
          <w:rPr>
            <w:webHidden/>
          </w:rPr>
        </w:r>
        <w:r w:rsidR="008C1FA4">
          <w:rPr>
            <w:webHidden/>
          </w:rPr>
          <w:fldChar w:fldCharType="separate"/>
        </w:r>
        <w:r w:rsidR="008C1FA4">
          <w:rPr>
            <w:webHidden/>
          </w:rPr>
          <w:t>115</w:t>
        </w:r>
        <w:r w:rsidR="008C1FA4">
          <w:rPr>
            <w:webHidden/>
          </w:rPr>
          <w:fldChar w:fldCharType="end"/>
        </w:r>
      </w:hyperlink>
    </w:p>
    <w:p w14:paraId="04A514E4" w14:textId="5E7642BE" w:rsidR="008C1FA4" w:rsidRDefault="00E24992">
      <w:pPr>
        <w:pStyle w:val="TOC2"/>
        <w:rPr>
          <w:rFonts w:eastAsiaTheme="minorEastAsia" w:cstheme="minorBidi"/>
          <w:sz w:val="22"/>
        </w:rPr>
      </w:pPr>
      <w:hyperlink w:anchor="_Toc40368764" w:history="1">
        <w:r w:rsidR="008C1FA4" w:rsidRPr="0050091D">
          <w:rPr>
            <w:rStyle w:val="Hyperlink"/>
          </w:rPr>
          <w:t>SAF-1002 Making Work a Safer Place</w:t>
        </w:r>
        <w:r w:rsidR="008C1FA4">
          <w:rPr>
            <w:webHidden/>
          </w:rPr>
          <w:tab/>
        </w:r>
        <w:r w:rsidR="008C1FA4">
          <w:rPr>
            <w:webHidden/>
          </w:rPr>
          <w:fldChar w:fldCharType="begin"/>
        </w:r>
        <w:r w:rsidR="008C1FA4">
          <w:rPr>
            <w:webHidden/>
          </w:rPr>
          <w:instrText xml:space="preserve"> PAGEREF _Toc40368764 \h </w:instrText>
        </w:r>
        <w:r w:rsidR="008C1FA4">
          <w:rPr>
            <w:webHidden/>
          </w:rPr>
        </w:r>
        <w:r w:rsidR="008C1FA4">
          <w:rPr>
            <w:webHidden/>
          </w:rPr>
          <w:fldChar w:fldCharType="separate"/>
        </w:r>
        <w:r w:rsidR="008C1FA4">
          <w:rPr>
            <w:webHidden/>
          </w:rPr>
          <w:t>115</w:t>
        </w:r>
        <w:r w:rsidR="008C1FA4">
          <w:rPr>
            <w:webHidden/>
          </w:rPr>
          <w:fldChar w:fldCharType="end"/>
        </w:r>
      </w:hyperlink>
    </w:p>
    <w:p w14:paraId="4C1F21C7" w14:textId="713A2821" w:rsidR="008C1FA4" w:rsidRDefault="00E24992">
      <w:pPr>
        <w:pStyle w:val="TOC2"/>
        <w:rPr>
          <w:rFonts w:eastAsiaTheme="minorEastAsia" w:cstheme="minorBidi"/>
          <w:sz w:val="22"/>
        </w:rPr>
      </w:pPr>
      <w:hyperlink w:anchor="_Toc40368765" w:history="1">
        <w:r w:rsidR="008C1FA4" w:rsidRPr="0050091D">
          <w:rPr>
            <w:rStyle w:val="Hyperlink"/>
          </w:rPr>
          <w:t>SAF-1003 Help! What to Do in an Emergency</w:t>
        </w:r>
        <w:r w:rsidR="008C1FA4">
          <w:rPr>
            <w:webHidden/>
          </w:rPr>
          <w:tab/>
        </w:r>
        <w:r w:rsidR="008C1FA4">
          <w:rPr>
            <w:webHidden/>
          </w:rPr>
          <w:fldChar w:fldCharType="begin"/>
        </w:r>
        <w:r w:rsidR="008C1FA4">
          <w:rPr>
            <w:webHidden/>
          </w:rPr>
          <w:instrText xml:space="preserve"> PAGEREF _Toc40368765 \h </w:instrText>
        </w:r>
        <w:r w:rsidR="008C1FA4">
          <w:rPr>
            <w:webHidden/>
          </w:rPr>
        </w:r>
        <w:r w:rsidR="008C1FA4">
          <w:rPr>
            <w:webHidden/>
          </w:rPr>
          <w:fldChar w:fldCharType="separate"/>
        </w:r>
        <w:r w:rsidR="008C1FA4">
          <w:rPr>
            <w:webHidden/>
          </w:rPr>
          <w:t>116</w:t>
        </w:r>
        <w:r w:rsidR="008C1FA4">
          <w:rPr>
            <w:webHidden/>
          </w:rPr>
          <w:fldChar w:fldCharType="end"/>
        </w:r>
      </w:hyperlink>
    </w:p>
    <w:p w14:paraId="615FBCE9" w14:textId="65F6EADD" w:rsidR="008C1FA4" w:rsidRDefault="00E24992">
      <w:pPr>
        <w:pStyle w:val="TOC2"/>
        <w:rPr>
          <w:rFonts w:eastAsiaTheme="minorEastAsia" w:cstheme="minorBidi"/>
          <w:sz w:val="22"/>
        </w:rPr>
      </w:pPr>
      <w:hyperlink w:anchor="_Toc40368766" w:history="1">
        <w:r w:rsidR="008C1FA4" w:rsidRPr="0050091D">
          <w:rPr>
            <w:rStyle w:val="Hyperlink"/>
          </w:rPr>
          <w:t>SAF-1004 Personal Protective Equipment</w:t>
        </w:r>
        <w:r w:rsidR="008C1FA4">
          <w:rPr>
            <w:webHidden/>
          </w:rPr>
          <w:tab/>
        </w:r>
        <w:r w:rsidR="008C1FA4">
          <w:rPr>
            <w:webHidden/>
          </w:rPr>
          <w:fldChar w:fldCharType="begin"/>
        </w:r>
        <w:r w:rsidR="008C1FA4">
          <w:rPr>
            <w:webHidden/>
          </w:rPr>
          <w:instrText xml:space="preserve"> PAGEREF _Toc40368766 \h </w:instrText>
        </w:r>
        <w:r w:rsidR="008C1FA4">
          <w:rPr>
            <w:webHidden/>
          </w:rPr>
        </w:r>
        <w:r w:rsidR="008C1FA4">
          <w:rPr>
            <w:webHidden/>
          </w:rPr>
          <w:fldChar w:fldCharType="separate"/>
        </w:r>
        <w:r w:rsidR="008C1FA4">
          <w:rPr>
            <w:webHidden/>
          </w:rPr>
          <w:t>116</w:t>
        </w:r>
        <w:r w:rsidR="008C1FA4">
          <w:rPr>
            <w:webHidden/>
          </w:rPr>
          <w:fldChar w:fldCharType="end"/>
        </w:r>
      </w:hyperlink>
    </w:p>
    <w:p w14:paraId="30DF2CE2" w14:textId="701C94E9" w:rsidR="008C1FA4" w:rsidRDefault="00E24992">
      <w:pPr>
        <w:pStyle w:val="TOC2"/>
        <w:rPr>
          <w:rFonts w:eastAsiaTheme="minorEastAsia" w:cstheme="minorBidi"/>
          <w:sz w:val="22"/>
        </w:rPr>
      </w:pPr>
      <w:hyperlink w:anchor="_Toc40368767" w:history="1">
        <w:r w:rsidR="008C1FA4" w:rsidRPr="0050091D">
          <w:rPr>
            <w:rStyle w:val="Hyperlink"/>
          </w:rPr>
          <w:t>SAF-1005 Eye and Face Protection</w:t>
        </w:r>
        <w:r w:rsidR="008C1FA4">
          <w:rPr>
            <w:webHidden/>
          </w:rPr>
          <w:tab/>
        </w:r>
        <w:r w:rsidR="008C1FA4">
          <w:rPr>
            <w:webHidden/>
          </w:rPr>
          <w:fldChar w:fldCharType="begin"/>
        </w:r>
        <w:r w:rsidR="008C1FA4">
          <w:rPr>
            <w:webHidden/>
          </w:rPr>
          <w:instrText xml:space="preserve"> PAGEREF _Toc40368767 \h </w:instrText>
        </w:r>
        <w:r w:rsidR="008C1FA4">
          <w:rPr>
            <w:webHidden/>
          </w:rPr>
        </w:r>
        <w:r w:rsidR="008C1FA4">
          <w:rPr>
            <w:webHidden/>
          </w:rPr>
          <w:fldChar w:fldCharType="separate"/>
        </w:r>
        <w:r w:rsidR="008C1FA4">
          <w:rPr>
            <w:webHidden/>
          </w:rPr>
          <w:t>117</w:t>
        </w:r>
        <w:r w:rsidR="008C1FA4">
          <w:rPr>
            <w:webHidden/>
          </w:rPr>
          <w:fldChar w:fldCharType="end"/>
        </w:r>
      </w:hyperlink>
    </w:p>
    <w:p w14:paraId="7CC9A5B3" w14:textId="4F453A68" w:rsidR="008C1FA4" w:rsidRDefault="00E24992">
      <w:pPr>
        <w:pStyle w:val="TOC2"/>
        <w:rPr>
          <w:rFonts w:eastAsiaTheme="minorEastAsia" w:cstheme="minorBidi"/>
          <w:sz w:val="22"/>
        </w:rPr>
      </w:pPr>
      <w:hyperlink w:anchor="_Toc40368768" w:history="1">
        <w:r w:rsidR="008C1FA4" w:rsidRPr="0050091D">
          <w:rPr>
            <w:rStyle w:val="Hyperlink"/>
          </w:rPr>
          <w:t>SAF-1006 Head Protection</w:t>
        </w:r>
        <w:r w:rsidR="008C1FA4">
          <w:rPr>
            <w:webHidden/>
          </w:rPr>
          <w:tab/>
        </w:r>
        <w:r w:rsidR="008C1FA4">
          <w:rPr>
            <w:webHidden/>
          </w:rPr>
          <w:fldChar w:fldCharType="begin"/>
        </w:r>
        <w:r w:rsidR="008C1FA4">
          <w:rPr>
            <w:webHidden/>
          </w:rPr>
          <w:instrText xml:space="preserve"> PAGEREF _Toc40368768 \h </w:instrText>
        </w:r>
        <w:r w:rsidR="008C1FA4">
          <w:rPr>
            <w:webHidden/>
          </w:rPr>
        </w:r>
        <w:r w:rsidR="008C1FA4">
          <w:rPr>
            <w:webHidden/>
          </w:rPr>
          <w:fldChar w:fldCharType="separate"/>
        </w:r>
        <w:r w:rsidR="008C1FA4">
          <w:rPr>
            <w:webHidden/>
          </w:rPr>
          <w:t>117</w:t>
        </w:r>
        <w:r w:rsidR="008C1FA4">
          <w:rPr>
            <w:webHidden/>
          </w:rPr>
          <w:fldChar w:fldCharType="end"/>
        </w:r>
      </w:hyperlink>
    </w:p>
    <w:p w14:paraId="5EE6CECB" w14:textId="274687F1" w:rsidR="008C1FA4" w:rsidRDefault="00E24992">
      <w:pPr>
        <w:pStyle w:val="TOC2"/>
        <w:rPr>
          <w:rFonts w:eastAsiaTheme="minorEastAsia" w:cstheme="minorBidi"/>
          <w:sz w:val="22"/>
        </w:rPr>
      </w:pPr>
      <w:hyperlink w:anchor="_Toc40368769" w:history="1">
        <w:r w:rsidR="008C1FA4" w:rsidRPr="0050091D">
          <w:rPr>
            <w:rStyle w:val="Hyperlink"/>
          </w:rPr>
          <w:t>SAF-1007 Foot and Leg Protection</w:t>
        </w:r>
        <w:r w:rsidR="008C1FA4">
          <w:rPr>
            <w:webHidden/>
          </w:rPr>
          <w:tab/>
        </w:r>
        <w:r w:rsidR="008C1FA4">
          <w:rPr>
            <w:webHidden/>
          </w:rPr>
          <w:fldChar w:fldCharType="begin"/>
        </w:r>
        <w:r w:rsidR="008C1FA4">
          <w:rPr>
            <w:webHidden/>
          </w:rPr>
          <w:instrText xml:space="preserve"> PAGEREF _Toc40368769 \h </w:instrText>
        </w:r>
        <w:r w:rsidR="008C1FA4">
          <w:rPr>
            <w:webHidden/>
          </w:rPr>
        </w:r>
        <w:r w:rsidR="008C1FA4">
          <w:rPr>
            <w:webHidden/>
          </w:rPr>
          <w:fldChar w:fldCharType="separate"/>
        </w:r>
        <w:r w:rsidR="008C1FA4">
          <w:rPr>
            <w:webHidden/>
          </w:rPr>
          <w:t>118</w:t>
        </w:r>
        <w:r w:rsidR="008C1FA4">
          <w:rPr>
            <w:webHidden/>
          </w:rPr>
          <w:fldChar w:fldCharType="end"/>
        </w:r>
      </w:hyperlink>
    </w:p>
    <w:p w14:paraId="57982ADF" w14:textId="519E5C74" w:rsidR="008C1FA4" w:rsidRDefault="00E24992">
      <w:pPr>
        <w:pStyle w:val="TOC2"/>
        <w:rPr>
          <w:rFonts w:eastAsiaTheme="minorEastAsia" w:cstheme="minorBidi"/>
          <w:sz w:val="22"/>
        </w:rPr>
      </w:pPr>
      <w:hyperlink w:anchor="_Toc40368770" w:history="1">
        <w:r w:rsidR="008C1FA4" w:rsidRPr="0050091D">
          <w:rPr>
            <w:rStyle w:val="Hyperlink"/>
          </w:rPr>
          <w:t>SAF-1008 Hand and Arm Protection</w:t>
        </w:r>
        <w:r w:rsidR="008C1FA4">
          <w:rPr>
            <w:webHidden/>
          </w:rPr>
          <w:tab/>
        </w:r>
        <w:r w:rsidR="008C1FA4">
          <w:rPr>
            <w:webHidden/>
          </w:rPr>
          <w:fldChar w:fldCharType="begin"/>
        </w:r>
        <w:r w:rsidR="008C1FA4">
          <w:rPr>
            <w:webHidden/>
          </w:rPr>
          <w:instrText xml:space="preserve"> PAGEREF _Toc40368770 \h </w:instrText>
        </w:r>
        <w:r w:rsidR="008C1FA4">
          <w:rPr>
            <w:webHidden/>
          </w:rPr>
        </w:r>
        <w:r w:rsidR="008C1FA4">
          <w:rPr>
            <w:webHidden/>
          </w:rPr>
          <w:fldChar w:fldCharType="separate"/>
        </w:r>
        <w:r w:rsidR="008C1FA4">
          <w:rPr>
            <w:webHidden/>
          </w:rPr>
          <w:t>118</w:t>
        </w:r>
        <w:r w:rsidR="008C1FA4">
          <w:rPr>
            <w:webHidden/>
          </w:rPr>
          <w:fldChar w:fldCharType="end"/>
        </w:r>
      </w:hyperlink>
    </w:p>
    <w:p w14:paraId="03B180C9" w14:textId="66B08F87" w:rsidR="008C1FA4" w:rsidRDefault="00E24992">
      <w:pPr>
        <w:pStyle w:val="TOC2"/>
        <w:rPr>
          <w:rFonts w:eastAsiaTheme="minorEastAsia" w:cstheme="minorBidi"/>
          <w:sz w:val="22"/>
        </w:rPr>
      </w:pPr>
      <w:hyperlink w:anchor="_Toc40368771" w:history="1">
        <w:r w:rsidR="008C1FA4" w:rsidRPr="0050091D">
          <w:rPr>
            <w:rStyle w:val="Hyperlink"/>
          </w:rPr>
          <w:t>SAF-1009 Body Protection</w:t>
        </w:r>
        <w:r w:rsidR="008C1FA4">
          <w:rPr>
            <w:webHidden/>
          </w:rPr>
          <w:tab/>
        </w:r>
        <w:r w:rsidR="008C1FA4">
          <w:rPr>
            <w:webHidden/>
          </w:rPr>
          <w:fldChar w:fldCharType="begin"/>
        </w:r>
        <w:r w:rsidR="008C1FA4">
          <w:rPr>
            <w:webHidden/>
          </w:rPr>
          <w:instrText xml:space="preserve"> PAGEREF _Toc40368771 \h </w:instrText>
        </w:r>
        <w:r w:rsidR="008C1FA4">
          <w:rPr>
            <w:webHidden/>
          </w:rPr>
        </w:r>
        <w:r w:rsidR="008C1FA4">
          <w:rPr>
            <w:webHidden/>
          </w:rPr>
          <w:fldChar w:fldCharType="separate"/>
        </w:r>
        <w:r w:rsidR="008C1FA4">
          <w:rPr>
            <w:webHidden/>
          </w:rPr>
          <w:t>119</w:t>
        </w:r>
        <w:r w:rsidR="008C1FA4">
          <w:rPr>
            <w:webHidden/>
          </w:rPr>
          <w:fldChar w:fldCharType="end"/>
        </w:r>
      </w:hyperlink>
    </w:p>
    <w:p w14:paraId="4BA65558" w14:textId="734DFA0B" w:rsidR="008C1FA4" w:rsidRDefault="00E24992">
      <w:pPr>
        <w:pStyle w:val="TOC2"/>
        <w:rPr>
          <w:rFonts w:eastAsiaTheme="minorEastAsia" w:cstheme="minorBidi"/>
          <w:sz w:val="22"/>
        </w:rPr>
      </w:pPr>
      <w:hyperlink w:anchor="_Toc40368772" w:history="1">
        <w:r w:rsidR="008C1FA4" w:rsidRPr="0050091D">
          <w:rPr>
            <w:rStyle w:val="Hyperlink"/>
          </w:rPr>
          <w:t>SAF-1010 Hearing Protection</w:t>
        </w:r>
        <w:r w:rsidR="008C1FA4">
          <w:rPr>
            <w:webHidden/>
          </w:rPr>
          <w:tab/>
        </w:r>
        <w:r w:rsidR="008C1FA4">
          <w:rPr>
            <w:webHidden/>
          </w:rPr>
          <w:fldChar w:fldCharType="begin"/>
        </w:r>
        <w:r w:rsidR="008C1FA4">
          <w:rPr>
            <w:webHidden/>
          </w:rPr>
          <w:instrText xml:space="preserve"> PAGEREF _Toc40368772 \h </w:instrText>
        </w:r>
        <w:r w:rsidR="008C1FA4">
          <w:rPr>
            <w:webHidden/>
          </w:rPr>
        </w:r>
        <w:r w:rsidR="008C1FA4">
          <w:rPr>
            <w:webHidden/>
          </w:rPr>
          <w:fldChar w:fldCharType="separate"/>
        </w:r>
        <w:r w:rsidR="008C1FA4">
          <w:rPr>
            <w:webHidden/>
          </w:rPr>
          <w:t>119</w:t>
        </w:r>
        <w:r w:rsidR="008C1FA4">
          <w:rPr>
            <w:webHidden/>
          </w:rPr>
          <w:fldChar w:fldCharType="end"/>
        </w:r>
      </w:hyperlink>
    </w:p>
    <w:p w14:paraId="4724DEE5" w14:textId="67CF7952" w:rsidR="008C1FA4" w:rsidRDefault="00E24992">
      <w:pPr>
        <w:pStyle w:val="TOC2"/>
        <w:rPr>
          <w:rFonts w:eastAsiaTheme="minorEastAsia" w:cstheme="minorBidi"/>
          <w:sz w:val="22"/>
        </w:rPr>
      </w:pPr>
      <w:hyperlink w:anchor="_Toc40368773" w:history="1">
        <w:r w:rsidR="008C1FA4" w:rsidRPr="0050091D">
          <w:rPr>
            <w:rStyle w:val="Hyperlink"/>
          </w:rPr>
          <w:t>SAF-1011 Respiratory Protection</w:t>
        </w:r>
        <w:r w:rsidR="008C1FA4">
          <w:rPr>
            <w:webHidden/>
          </w:rPr>
          <w:tab/>
        </w:r>
        <w:r w:rsidR="008C1FA4">
          <w:rPr>
            <w:webHidden/>
          </w:rPr>
          <w:fldChar w:fldCharType="begin"/>
        </w:r>
        <w:r w:rsidR="008C1FA4">
          <w:rPr>
            <w:webHidden/>
          </w:rPr>
          <w:instrText xml:space="preserve"> PAGEREF _Toc40368773 \h </w:instrText>
        </w:r>
        <w:r w:rsidR="008C1FA4">
          <w:rPr>
            <w:webHidden/>
          </w:rPr>
        </w:r>
        <w:r w:rsidR="008C1FA4">
          <w:rPr>
            <w:webHidden/>
          </w:rPr>
          <w:fldChar w:fldCharType="separate"/>
        </w:r>
        <w:r w:rsidR="008C1FA4">
          <w:rPr>
            <w:webHidden/>
          </w:rPr>
          <w:t>120</w:t>
        </w:r>
        <w:r w:rsidR="008C1FA4">
          <w:rPr>
            <w:webHidden/>
          </w:rPr>
          <w:fldChar w:fldCharType="end"/>
        </w:r>
      </w:hyperlink>
    </w:p>
    <w:p w14:paraId="6C87CD6E" w14:textId="276AB081" w:rsidR="008C1FA4" w:rsidRDefault="00E24992">
      <w:pPr>
        <w:pStyle w:val="TOC2"/>
        <w:rPr>
          <w:rFonts w:eastAsiaTheme="minorEastAsia" w:cstheme="minorBidi"/>
          <w:sz w:val="22"/>
        </w:rPr>
      </w:pPr>
      <w:hyperlink w:anchor="_Toc40368774" w:history="1">
        <w:r w:rsidR="008C1FA4" w:rsidRPr="0050091D">
          <w:rPr>
            <w:rStyle w:val="Hyperlink"/>
          </w:rPr>
          <w:t>SAF-1012 Hazardous Materials</w:t>
        </w:r>
        <w:r w:rsidR="008C1FA4">
          <w:rPr>
            <w:webHidden/>
          </w:rPr>
          <w:tab/>
        </w:r>
        <w:r w:rsidR="008C1FA4">
          <w:rPr>
            <w:webHidden/>
          </w:rPr>
          <w:fldChar w:fldCharType="begin"/>
        </w:r>
        <w:r w:rsidR="008C1FA4">
          <w:rPr>
            <w:webHidden/>
          </w:rPr>
          <w:instrText xml:space="preserve"> PAGEREF _Toc40368774 \h </w:instrText>
        </w:r>
        <w:r w:rsidR="008C1FA4">
          <w:rPr>
            <w:webHidden/>
          </w:rPr>
        </w:r>
        <w:r w:rsidR="008C1FA4">
          <w:rPr>
            <w:webHidden/>
          </w:rPr>
          <w:fldChar w:fldCharType="separate"/>
        </w:r>
        <w:r w:rsidR="008C1FA4">
          <w:rPr>
            <w:webHidden/>
          </w:rPr>
          <w:t>120</w:t>
        </w:r>
        <w:r w:rsidR="008C1FA4">
          <w:rPr>
            <w:webHidden/>
          </w:rPr>
          <w:fldChar w:fldCharType="end"/>
        </w:r>
      </w:hyperlink>
    </w:p>
    <w:p w14:paraId="30E0F7C9" w14:textId="29D34C89" w:rsidR="008C1FA4" w:rsidRDefault="00E24992">
      <w:pPr>
        <w:pStyle w:val="TOC2"/>
        <w:rPr>
          <w:rFonts w:eastAsiaTheme="minorEastAsia" w:cstheme="minorBidi"/>
          <w:sz w:val="22"/>
        </w:rPr>
      </w:pPr>
      <w:hyperlink w:anchor="_Toc40368775" w:history="1">
        <w:r w:rsidR="008C1FA4" w:rsidRPr="0050091D">
          <w:rPr>
            <w:rStyle w:val="Hyperlink"/>
          </w:rPr>
          <w:t>SAF-1013 HazCom</w:t>
        </w:r>
        <w:r w:rsidR="008C1FA4">
          <w:rPr>
            <w:webHidden/>
          </w:rPr>
          <w:tab/>
        </w:r>
        <w:r w:rsidR="008C1FA4">
          <w:rPr>
            <w:webHidden/>
          </w:rPr>
          <w:fldChar w:fldCharType="begin"/>
        </w:r>
        <w:r w:rsidR="008C1FA4">
          <w:rPr>
            <w:webHidden/>
          </w:rPr>
          <w:instrText xml:space="preserve"> PAGEREF _Toc40368775 \h </w:instrText>
        </w:r>
        <w:r w:rsidR="008C1FA4">
          <w:rPr>
            <w:webHidden/>
          </w:rPr>
        </w:r>
        <w:r w:rsidR="008C1FA4">
          <w:rPr>
            <w:webHidden/>
          </w:rPr>
          <w:fldChar w:fldCharType="separate"/>
        </w:r>
        <w:r w:rsidR="008C1FA4">
          <w:rPr>
            <w:webHidden/>
          </w:rPr>
          <w:t>121</w:t>
        </w:r>
        <w:r w:rsidR="008C1FA4">
          <w:rPr>
            <w:webHidden/>
          </w:rPr>
          <w:fldChar w:fldCharType="end"/>
        </w:r>
      </w:hyperlink>
    </w:p>
    <w:p w14:paraId="418EB98E" w14:textId="0A900B25" w:rsidR="008C1FA4" w:rsidRDefault="00E24992">
      <w:pPr>
        <w:pStyle w:val="TOC2"/>
        <w:rPr>
          <w:rFonts w:eastAsiaTheme="minorEastAsia" w:cstheme="minorBidi"/>
          <w:sz w:val="22"/>
        </w:rPr>
      </w:pPr>
      <w:hyperlink w:anchor="_Toc40368776" w:history="1">
        <w:r w:rsidR="008C1FA4" w:rsidRPr="0050091D">
          <w:rPr>
            <w:rStyle w:val="Hyperlink"/>
          </w:rPr>
          <w:t>SAF-1014 Hazardous Waste</w:t>
        </w:r>
        <w:r w:rsidR="008C1FA4">
          <w:rPr>
            <w:webHidden/>
          </w:rPr>
          <w:tab/>
        </w:r>
        <w:r w:rsidR="008C1FA4">
          <w:rPr>
            <w:webHidden/>
          </w:rPr>
          <w:fldChar w:fldCharType="begin"/>
        </w:r>
        <w:r w:rsidR="008C1FA4">
          <w:rPr>
            <w:webHidden/>
          </w:rPr>
          <w:instrText xml:space="preserve"> PAGEREF _Toc40368776 \h </w:instrText>
        </w:r>
        <w:r w:rsidR="008C1FA4">
          <w:rPr>
            <w:webHidden/>
          </w:rPr>
        </w:r>
        <w:r w:rsidR="008C1FA4">
          <w:rPr>
            <w:webHidden/>
          </w:rPr>
          <w:fldChar w:fldCharType="separate"/>
        </w:r>
        <w:r w:rsidR="008C1FA4">
          <w:rPr>
            <w:webHidden/>
          </w:rPr>
          <w:t>121</w:t>
        </w:r>
        <w:r w:rsidR="008C1FA4">
          <w:rPr>
            <w:webHidden/>
          </w:rPr>
          <w:fldChar w:fldCharType="end"/>
        </w:r>
      </w:hyperlink>
    </w:p>
    <w:p w14:paraId="1B7146C4" w14:textId="1A5F113B" w:rsidR="008C1FA4" w:rsidRDefault="00E24992">
      <w:pPr>
        <w:pStyle w:val="TOC2"/>
        <w:rPr>
          <w:rFonts w:eastAsiaTheme="minorEastAsia" w:cstheme="minorBidi"/>
          <w:sz w:val="22"/>
        </w:rPr>
      </w:pPr>
      <w:hyperlink w:anchor="_Toc40368777" w:history="1">
        <w:r w:rsidR="008C1FA4" w:rsidRPr="0050091D">
          <w:rPr>
            <w:rStyle w:val="Hyperlink"/>
          </w:rPr>
          <w:t>SAF-1015 Hazard Material Storage</w:t>
        </w:r>
        <w:r w:rsidR="008C1FA4">
          <w:rPr>
            <w:webHidden/>
          </w:rPr>
          <w:tab/>
        </w:r>
        <w:r w:rsidR="008C1FA4">
          <w:rPr>
            <w:webHidden/>
          </w:rPr>
          <w:fldChar w:fldCharType="begin"/>
        </w:r>
        <w:r w:rsidR="008C1FA4">
          <w:rPr>
            <w:webHidden/>
          </w:rPr>
          <w:instrText xml:space="preserve"> PAGEREF _Toc40368777 \h </w:instrText>
        </w:r>
        <w:r w:rsidR="008C1FA4">
          <w:rPr>
            <w:webHidden/>
          </w:rPr>
        </w:r>
        <w:r w:rsidR="008C1FA4">
          <w:rPr>
            <w:webHidden/>
          </w:rPr>
          <w:fldChar w:fldCharType="separate"/>
        </w:r>
        <w:r w:rsidR="008C1FA4">
          <w:rPr>
            <w:webHidden/>
          </w:rPr>
          <w:t>122</w:t>
        </w:r>
        <w:r w:rsidR="008C1FA4">
          <w:rPr>
            <w:webHidden/>
          </w:rPr>
          <w:fldChar w:fldCharType="end"/>
        </w:r>
      </w:hyperlink>
    </w:p>
    <w:p w14:paraId="63B4A04C" w14:textId="60D8A3B5" w:rsidR="008C1FA4" w:rsidRDefault="00E24992">
      <w:pPr>
        <w:pStyle w:val="TOC2"/>
        <w:rPr>
          <w:rFonts w:eastAsiaTheme="minorEastAsia" w:cstheme="minorBidi"/>
          <w:sz w:val="22"/>
        </w:rPr>
      </w:pPr>
      <w:hyperlink w:anchor="_Toc40368778" w:history="1">
        <w:r w:rsidR="008C1FA4" w:rsidRPr="0050091D">
          <w:rPr>
            <w:rStyle w:val="Hyperlink"/>
          </w:rPr>
          <w:t>SAF-1016 Work Area Safety</w:t>
        </w:r>
        <w:r w:rsidR="008C1FA4">
          <w:rPr>
            <w:webHidden/>
          </w:rPr>
          <w:tab/>
        </w:r>
        <w:r w:rsidR="008C1FA4">
          <w:rPr>
            <w:webHidden/>
          </w:rPr>
          <w:fldChar w:fldCharType="begin"/>
        </w:r>
        <w:r w:rsidR="008C1FA4">
          <w:rPr>
            <w:webHidden/>
          </w:rPr>
          <w:instrText xml:space="preserve"> PAGEREF _Toc40368778 \h </w:instrText>
        </w:r>
        <w:r w:rsidR="008C1FA4">
          <w:rPr>
            <w:webHidden/>
          </w:rPr>
        </w:r>
        <w:r w:rsidR="008C1FA4">
          <w:rPr>
            <w:webHidden/>
          </w:rPr>
          <w:fldChar w:fldCharType="separate"/>
        </w:r>
        <w:r w:rsidR="008C1FA4">
          <w:rPr>
            <w:webHidden/>
          </w:rPr>
          <w:t>122</w:t>
        </w:r>
        <w:r w:rsidR="008C1FA4">
          <w:rPr>
            <w:webHidden/>
          </w:rPr>
          <w:fldChar w:fldCharType="end"/>
        </w:r>
      </w:hyperlink>
    </w:p>
    <w:p w14:paraId="23766E4F" w14:textId="02AD4336" w:rsidR="008C1FA4" w:rsidRDefault="00E24992">
      <w:pPr>
        <w:pStyle w:val="TOC2"/>
        <w:rPr>
          <w:rFonts w:eastAsiaTheme="minorEastAsia" w:cstheme="minorBidi"/>
          <w:sz w:val="22"/>
        </w:rPr>
      </w:pPr>
      <w:hyperlink w:anchor="_Toc40368779" w:history="1">
        <w:r w:rsidR="008C1FA4" w:rsidRPr="0050091D">
          <w:rPr>
            <w:rStyle w:val="Hyperlink"/>
          </w:rPr>
          <w:t>SAF-1017 Permit-Related Safety</w:t>
        </w:r>
        <w:r w:rsidR="008C1FA4">
          <w:rPr>
            <w:webHidden/>
          </w:rPr>
          <w:tab/>
        </w:r>
        <w:r w:rsidR="008C1FA4">
          <w:rPr>
            <w:webHidden/>
          </w:rPr>
          <w:fldChar w:fldCharType="begin"/>
        </w:r>
        <w:r w:rsidR="008C1FA4">
          <w:rPr>
            <w:webHidden/>
          </w:rPr>
          <w:instrText xml:space="preserve"> PAGEREF _Toc40368779 \h </w:instrText>
        </w:r>
        <w:r w:rsidR="008C1FA4">
          <w:rPr>
            <w:webHidden/>
          </w:rPr>
        </w:r>
        <w:r w:rsidR="008C1FA4">
          <w:rPr>
            <w:webHidden/>
          </w:rPr>
          <w:fldChar w:fldCharType="separate"/>
        </w:r>
        <w:r w:rsidR="008C1FA4">
          <w:rPr>
            <w:webHidden/>
          </w:rPr>
          <w:t>123</w:t>
        </w:r>
        <w:r w:rsidR="008C1FA4">
          <w:rPr>
            <w:webHidden/>
          </w:rPr>
          <w:fldChar w:fldCharType="end"/>
        </w:r>
      </w:hyperlink>
    </w:p>
    <w:p w14:paraId="1172995B" w14:textId="63942633" w:rsidR="008C1FA4" w:rsidRDefault="00E24992">
      <w:pPr>
        <w:pStyle w:val="TOC2"/>
        <w:rPr>
          <w:rFonts w:eastAsiaTheme="minorEastAsia" w:cstheme="minorBidi"/>
          <w:sz w:val="22"/>
        </w:rPr>
      </w:pPr>
      <w:hyperlink w:anchor="_Toc40368780" w:history="1">
        <w:r w:rsidR="008C1FA4" w:rsidRPr="0050091D">
          <w:rPr>
            <w:rStyle w:val="Hyperlink"/>
          </w:rPr>
          <w:t>SAF-1018 Fall Prevention</w:t>
        </w:r>
        <w:r w:rsidR="008C1FA4">
          <w:rPr>
            <w:webHidden/>
          </w:rPr>
          <w:tab/>
        </w:r>
        <w:r w:rsidR="008C1FA4">
          <w:rPr>
            <w:webHidden/>
          </w:rPr>
          <w:fldChar w:fldCharType="begin"/>
        </w:r>
        <w:r w:rsidR="008C1FA4">
          <w:rPr>
            <w:webHidden/>
          </w:rPr>
          <w:instrText xml:space="preserve"> PAGEREF _Toc40368780 \h </w:instrText>
        </w:r>
        <w:r w:rsidR="008C1FA4">
          <w:rPr>
            <w:webHidden/>
          </w:rPr>
        </w:r>
        <w:r w:rsidR="008C1FA4">
          <w:rPr>
            <w:webHidden/>
          </w:rPr>
          <w:fldChar w:fldCharType="separate"/>
        </w:r>
        <w:r w:rsidR="008C1FA4">
          <w:rPr>
            <w:webHidden/>
          </w:rPr>
          <w:t>123</w:t>
        </w:r>
        <w:r w:rsidR="008C1FA4">
          <w:rPr>
            <w:webHidden/>
          </w:rPr>
          <w:fldChar w:fldCharType="end"/>
        </w:r>
      </w:hyperlink>
    </w:p>
    <w:p w14:paraId="7471E490" w14:textId="1C0A7A6E" w:rsidR="008C1FA4" w:rsidRDefault="00E24992">
      <w:pPr>
        <w:pStyle w:val="TOC2"/>
        <w:rPr>
          <w:rFonts w:eastAsiaTheme="minorEastAsia" w:cstheme="minorBidi"/>
          <w:sz w:val="22"/>
        </w:rPr>
      </w:pPr>
      <w:hyperlink w:anchor="_Toc40368781" w:history="1">
        <w:r w:rsidR="008C1FA4" w:rsidRPr="0050091D">
          <w:rPr>
            <w:rStyle w:val="Hyperlink"/>
          </w:rPr>
          <w:t>SAF-1019 Ladder Safety</w:t>
        </w:r>
        <w:r w:rsidR="008C1FA4">
          <w:rPr>
            <w:webHidden/>
          </w:rPr>
          <w:tab/>
        </w:r>
        <w:r w:rsidR="008C1FA4">
          <w:rPr>
            <w:webHidden/>
          </w:rPr>
          <w:fldChar w:fldCharType="begin"/>
        </w:r>
        <w:r w:rsidR="008C1FA4">
          <w:rPr>
            <w:webHidden/>
          </w:rPr>
          <w:instrText xml:space="preserve"> PAGEREF _Toc40368781 \h </w:instrText>
        </w:r>
        <w:r w:rsidR="008C1FA4">
          <w:rPr>
            <w:webHidden/>
          </w:rPr>
        </w:r>
        <w:r w:rsidR="008C1FA4">
          <w:rPr>
            <w:webHidden/>
          </w:rPr>
          <w:fldChar w:fldCharType="separate"/>
        </w:r>
        <w:r w:rsidR="008C1FA4">
          <w:rPr>
            <w:webHidden/>
          </w:rPr>
          <w:t>124</w:t>
        </w:r>
        <w:r w:rsidR="008C1FA4">
          <w:rPr>
            <w:webHidden/>
          </w:rPr>
          <w:fldChar w:fldCharType="end"/>
        </w:r>
      </w:hyperlink>
    </w:p>
    <w:p w14:paraId="505A6478" w14:textId="08E4B662" w:rsidR="008C1FA4" w:rsidRDefault="00E24992">
      <w:pPr>
        <w:pStyle w:val="TOC2"/>
        <w:rPr>
          <w:rFonts w:eastAsiaTheme="minorEastAsia" w:cstheme="minorBidi"/>
          <w:sz w:val="22"/>
        </w:rPr>
      </w:pPr>
      <w:hyperlink w:anchor="_Toc40368782" w:history="1">
        <w:r w:rsidR="008C1FA4" w:rsidRPr="0050091D">
          <w:rPr>
            <w:rStyle w:val="Hyperlink"/>
          </w:rPr>
          <w:t>SAF-1020 Electrical Safety</w:t>
        </w:r>
        <w:r w:rsidR="008C1FA4">
          <w:rPr>
            <w:webHidden/>
          </w:rPr>
          <w:tab/>
        </w:r>
        <w:r w:rsidR="008C1FA4">
          <w:rPr>
            <w:webHidden/>
          </w:rPr>
          <w:fldChar w:fldCharType="begin"/>
        </w:r>
        <w:r w:rsidR="008C1FA4">
          <w:rPr>
            <w:webHidden/>
          </w:rPr>
          <w:instrText xml:space="preserve"> PAGEREF _Toc40368782 \h </w:instrText>
        </w:r>
        <w:r w:rsidR="008C1FA4">
          <w:rPr>
            <w:webHidden/>
          </w:rPr>
        </w:r>
        <w:r w:rsidR="008C1FA4">
          <w:rPr>
            <w:webHidden/>
          </w:rPr>
          <w:fldChar w:fldCharType="separate"/>
        </w:r>
        <w:r w:rsidR="008C1FA4">
          <w:rPr>
            <w:webHidden/>
          </w:rPr>
          <w:t>124</w:t>
        </w:r>
        <w:r w:rsidR="008C1FA4">
          <w:rPr>
            <w:webHidden/>
          </w:rPr>
          <w:fldChar w:fldCharType="end"/>
        </w:r>
      </w:hyperlink>
    </w:p>
    <w:p w14:paraId="36CD28AF" w14:textId="46A97240" w:rsidR="008C1FA4" w:rsidRDefault="00E24992">
      <w:pPr>
        <w:pStyle w:val="TOC2"/>
        <w:rPr>
          <w:rFonts w:eastAsiaTheme="minorEastAsia" w:cstheme="minorBidi"/>
          <w:sz w:val="22"/>
        </w:rPr>
      </w:pPr>
      <w:hyperlink w:anchor="_Toc40368783" w:history="1">
        <w:r w:rsidR="008C1FA4" w:rsidRPr="0050091D">
          <w:rPr>
            <w:rStyle w:val="Hyperlink"/>
          </w:rPr>
          <w:t>SAF-1021 Lockout/Tagout</w:t>
        </w:r>
        <w:r w:rsidR="008C1FA4">
          <w:rPr>
            <w:webHidden/>
          </w:rPr>
          <w:tab/>
        </w:r>
        <w:r w:rsidR="008C1FA4">
          <w:rPr>
            <w:webHidden/>
          </w:rPr>
          <w:fldChar w:fldCharType="begin"/>
        </w:r>
        <w:r w:rsidR="008C1FA4">
          <w:rPr>
            <w:webHidden/>
          </w:rPr>
          <w:instrText xml:space="preserve"> PAGEREF _Toc40368783 \h </w:instrText>
        </w:r>
        <w:r w:rsidR="008C1FA4">
          <w:rPr>
            <w:webHidden/>
          </w:rPr>
        </w:r>
        <w:r w:rsidR="008C1FA4">
          <w:rPr>
            <w:webHidden/>
          </w:rPr>
          <w:fldChar w:fldCharType="separate"/>
        </w:r>
        <w:r w:rsidR="008C1FA4">
          <w:rPr>
            <w:webHidden/>
          </w:rPr>
          <w:t>125</w:t>
        </w:r>
        <w:r w:rsidR="008C1FA4">
          <w:rPr>
            <w:webHidden/>
          </w:rPr>
          <w:fldChar w:fldCharType="end"/>
        </w:r>
      </w:hyperlink>
    </w:p>
    <w:p w14:paraId="779E9A49" w14:textId="3DED4051" w:rsidR="008C1FA4" w:rsidRDefault="00E24992">
      <w:pPr>
        <w:pStyle w:val="TOC2"/>
        <w:rPr>
          <w:rFonts w:eastAsiaTheme="minorEastAsia" w:cstheme="minorBidi"/>
          <w:sz w:val="22"/>
        </w:rPr>
      </w:pPr>
      <w:hyperlink w:anchor="_Toc40368784" w:history="1">
        <w:r w:rsidR="008C1FA4" w:rsidRPr="0050091D">
          <w:rPr>
            <w:rStyle w:val="Hyperlink"/>
          </w:rPr>
          <w:t>SAF-1022 Fire Safety</w:t>
        </w:r>
        <w:r w:rsidR="008C1FA4">
          <w:rPr>
            <w:webHidden/>
          </w:rPr>
          <w:tab/>
        </w:r>
        <w:r w:rsidR="008C1FA4">
          <w:rPr>
            <w:webHidden/>
          </w:rPr>
          <w:fldChar w:fldCharType="begin"/>
        </w:r>
        <w:r w:rsidR="008C1FA4">
          <w:rPr>
            <w:webHidden/>
          </w:rPr>
          <w:instrText xml:space="preserve"> PAGEREF _Toc40368784 \h </w:instrText>
        </w:r>
        <w:r w:rsidR="008C1FA4">
          <w:rPr>
            <w:webHidden/>
          </w:rPr>
        </w:r>
        <w:r w:rsidR="008C1FA4">
          <w:rPr>
            <w:webHidden/>
          </w:rPr>
          <w:fldChar w:fldCharType="separate"/>
        </w:r>
        <w:r w:rsidR="008C1FA4">
          <w:rPr>
            <w:webHidden/>
          </w:rPr>
          <w:t>125</w:t>
        </w:r>
        <w:r w:rsidR="008C1FA4">
          <w:rPr>
            <w:webHidden/>
          </w:rPr>
          <w:fldChar w:fldCharType="end"/>
        </w:r>
      </w:hyperlink>
    </w:p>
    <w:p w14:paraId="1A91E51F" w14:textId="492C8240" w:rsidR="008C1FA4" w:rsidRDefault="00E24992">
      <w:pPr>
        <w:pStyle w:val="TOC2"/>
        <w:rPr>
          <w:rFonts w:eastAsiaTheme="minorEastAsia" w:cstheme="minorBidi"/>
          <w:sz w:val="22"/>
        </w:rPr>
      </w:pPr>
      <w:hyperlink w:anchor="_Toc40368785" w:history="1">
        <w:r w:rsidR="008C1FA4" w:rsidRPr="0050091D">
          <w:rPr>
            <w:rStyle w:val="Hyperlink"/>
          </w:rPr>
          <w:t>SAF-1023 Fire Extinguishers</w:t>
        </w:r>
        <w:r w:rsidR="008C1FA4">
          <w:rPr>
            <w:webHidden/>
          </w:rPr>
          <w:tab/>
        </w:r>
        <w:r w:rsidR="008C1FA4">
          <w:rPr>
            <w:webHidden/>
          </w:rPr>
          <w:fldChar w:fldCharType="begin"/>
        </w:r>
        <w:r w:rsidR="008C1FA4">
          <w:rPr>
            <w:webHidden/>
          </w:rPr>
          <w:instrText xml:space="preserve"> PAGEREF _Toc40368785 \h </w:instrText>
        </w:r>
        <w:r w:rsidR="008C1FA4">
          <w:rPr>
            <w:webHidden/>
          </w:rPr>
        </w:r>
        <w:r w:rsidR="008C1FA4">
          <w:rPr>
            <w:webHidden/>
          </w:rPr>
          <w:fldChar w:fldCharType="separate"/>
        </w:r>
        <w:r w:rsidR="008C1FA4">
          <w:rPr>
            <w:webHidden/>
          </w:rPr>
          <w:t>126</w:t>
        </w:r>
        <w:r w:rsidR="008C1FA4">
          <w:rPr>
            <w:webHidden/>
          </w:rPr>
          <w:fldChar w:fldCharType="end"/>
        </w:r>
      </w:hyperlink>
    </w:p>
    <w:p w14:paraId="6A0FA0D0" w14:textId="111851AC" w:rsidR="008C1FA4" w:rsidRDefault="00E24992">
      <w:pPr>
        <w:pStyle w:val="TOC2"/>
        <w:rPr>
          <w:rFonts w:eastAsiaTheme="minorEastAsia" w:cstheme="minorBidi"/>
          <w:sz w:val="22"/>
        </w:rPr>
      </w:pPr>
      <w:hyperlink w:anchor="_Toc40368786" w:history="1">
        <w:r w:rsidR="008C1FA4" w:rsidRPr="0050091D">
          <w:rPr>
            <w:rStyle w:val="Hyperlink"/>
          </w:rPr>
          <w:t>SAF-1024 Material Handling Basics</w:t>
        </w:r>
        <w:r w:rsidR="008C1FA4">
          <w:rPr>
            <w:webHidden/>
          </w:rPr>
          <w:tab/>
        </w:r>
        <w:r w:rsidR="008C1FA4">
          <w:rPr>
            <w:webHidden/>
          </w:rPr>
          <w:fldChar w:fldCharType="begin"/>
        </w:r>
        <w:r w:rsidR="008C1FA4">
          <w:rPr>
            <w:webHidden/>
          </w:rPr>
          <w:instrText xml:space="preserve"> PAGEREF _Toc40368786 \h </w:instrText>
        </w:r>
        <w:r w:rsidR="008C1FA4">
          <w:rPr>
            <w:webHidden/>
          </w:rPr>
        </w:r>
        <w:r w:rsidR="008C1FA4">
          <w:rPr>
            <w:webHidden/>
          </w:rPr>
          <w:fldChar w:fldCharType="separate"/>
        </w:r>
        <w:r w:rsidR="008C1FA4">
          <w:rPr>
            <w:webHidden/>
          </w:rPr>
          <w:t>126</w:t>
        </w:r>
        <w:r w:rsidR="008C1FA4">
          <w:rPr>
            <w:webHidden/>
          </w:rPr>
          <w:fldChar w:fldCharType="end"/>
        </w:r>
      </w:hyperlink>
    </w:p>
    <w:p w14:paraId="7499417F" w14:textId="6CED4174" w:rsidR="008C1FA4" w:rsidRDefault="00E24992">
      <w:pPr>
        <w:pStyle w:val="TOC2"/>
        <w:rPr>
          <w:rFonts w:eastAsiaTheme="minorEastAsia" w:cstheme="minorBidi"/>
          <w:sz w:val="22"/>
        </w:rPr>
      </w:pPr>
      <w:hyperlink w:anchor="_Toc40368787" w:history="1">
        <w:r w:rsidR="008C1FA4" w:rsidRPr="0050091D">
          <w:rPr>
            <w:rStyle w:val="Hyperlink"/>
          </w:rPr>
          <w:t>SAF-1025 Powered Industrial Trucks</w:t>
        </w:r>
        <w:r w:rsidR="008C1FA4">
          <w:rPr>
            <w:webHidden/>
          </w:rPr>
          <w:tab/>
        </w:r>
        <w:r w:rsidR="008C1FA4">
          <w:rPr>
            <w:webHidden/>
          </w:rPr>
          <w:fldChar w:fldCharType="begin"/>
        </w:r>
        <w:r w:rsidR="008C1FA4">
          <w:rPr>
            <w:webHidden/>
          </w:rPr>
          <w:instrText xml:space="preserve"> PAGEREF _Toc40368787 \h </w:instrText>
        </w:r>
        <w:r w:rsidR="008C1FA4">
          <w:rPr>
            <w:webHidden/>
          </w:rPr>
        </w:r>
        <w:r w:rsidR="008C1FA4">
          <w:rPr>
            <w:webHidden/>
          </w:rPr>
          <w:fldChar w:fldCharType="separate"/>
        </w:r>
        <w:r w:rsidR="008C1FA4">
          <w:rPr>
            <w:webHidden/>
          </w:rPr>
          <w:t>127</w:t>
        </w:r>
        <w:r w:rsidR="008C1FA4">
          <w:rPr>
            <w:webHidden/>
          </w:rPr>
          <w:fldChar w:fldCharType="end"/>
        </w:r>
      </w:hyperlink>
    </w:p>
    <w:p w14:paraId="3672A198" w14:textId="4646D1D6" w:rsidR="008C1FA4" w:rsidRDefault="00E24992">
      <w:pPr>
        <w:pStyle w:val="TOC2"/>
        <w:rPr>
          <w:rFonts w:eastAsiaTheme="minorEastAsia" w:cstheme="minorBidi"/>
          <w:sz w:val="22"/>
        </w:rPr>
      </w:pPr>
      <w:hyperlink w:anchor="_Toc40368788" w:history="1">
        <w:r w:rsidR="008C1FA4" w:rsidRPr="0050091D">
          <w:rPr>
            <w:rStyle w:val="Hyperlink"/>
          </w:rPr>
          <w:t>SAF-1026 Crane and Rigging Safety</w:t>
        </w:r>
        <w:r w:rsidR="008C1FA4">
          <w:rPr>
            <w:webHidden/>
          </w:rPr>
          <w:tab/>
        </w:r>
        <w:r w:rsidR="008C1FA4">
          <w:rPr>
            <w:webHidden/>
          </w:rPr>
          <w:fldChar w:fldCharType="begin"/>
        </w:r>
        <w:r w:rsidR="008C1FA4">
          <w:rPr>
            <w:webHidden/>
          </w:rPr>
          <w:instrText xml:space="preserve"> PAGEREF _Toc40368788 \h </w:instrText>
        </w:r>
        <w:r w:rsidR="008C1FA4">
          <w:rPr>
            <w:webHidden/>
          </w:rPr>
        </w:r>
        <w:r w:rsidR="008C1FA4">
          <w:rPr>
            <w:webHidden/>
          </w:rPr>
          <w:fldChar w:fldCharType="separate"/>
        </w:r>
        <w:r w:rsidR="008C1FA4">
          <w:rPr>
            <w:webHidden/>
          </w:rPr>
          <w:t>127</w:t>
        </w:r>
        <w:r w:rsidR="008C1FA4">
          <w:rPr>
            <w:webHidden/>
          </w:rPr>
          <w:fldChar w:fldCharType="end"/>
        </w:r>
      </w:hyperlink>
    </w:p>
    <w:p w14:paraId="66AE12D1" w14:textId="546A0BAF" w:rsidR="008C1FA4" w:rsidRDefault="00E24992">
      <w:pPr>
        <w:pStyle w:val="TOC2"/>
        <w:rPr>
          <w:rFonts w:eastAsiaTheme="minorEastAsia" w:cstheme="minorBidi"/>
          <w:sz w:val="22"/>
        </w:rPr>
      </w:pPr>
      <w:hyperlink w:anchor="_Toc40368789" w:history="1">
        <w:r w:rsidR="008C1FA4" w:rsidRPr="0050091D">
          <w:rPr>
            <w:rStyle w:val="Hyperlink"/>
          </w:rPr>
          <w:t>SAF-1027 Hand Tool Safety</w:t>
        </w:r>
        <w:r w:rsidR="008C1FA4">
          <w:rPr>
            <w:webHidden/>
          </w:rPr>
          <w:tab/>
        </w:r>
        <w:r w:rsidR="008C1FA4">
          <w:rPr>
            <w:webHidden/>
          </w:rPr>
          <w:fldChar w:fldCharType="begin"/>
        </w:r>
        <w:r w:rsidR="008C1FA4">
          <w:rPr>
            <w:webHidden/>
          </w:rPr>
          <w:instrText xml:space="preserve"> PAGEREF _Toc40368789 \h </w:instrText>
        </w:r>
        <w:r w:rsidR="008C1FA4">
          <w:rPr>
            <w:webHidden/>
          </w:rPr>
        </w:r>
        <w:r w:rsidR="008C1FA4">
          <w:rPr>
            <w:webHidden/>
          </w:rPr>
          <w:fldChar w:fldCharType="separate"/>
        </w:r>
        <w:r w:rsidR="008C1FA4">
          <w:rPr>
            <w:webHidden/>
          </w:rPr>
          <w:t>128</w:t>
        </w:r>
        <w:r w:rsidR="008C1FA4">
          <w:rPr>
            <w:webHidden/>
          </w:rPr>
          <w:fldChar w:fldCharType="end"/>
        </w:r>
      </w:hyperlink>
    </w:p>
    <w:p w14:paraId="3F14CA85" w14:textId="3013F4A7" w:rsidR="008C1FA4" w:rsidRDefault="00E24992">
      <w:pPr>
        <w:pStyle w:val="TOC2"/>
        <w:rPr>
          <w:rFonts w:eastAsiaTheme="minorEastAsia" w:cstheme="minorBidi"/>
          <w:sz w:val="22"/>
        </w:rPr>
      </w:pPr>
      <w:hyperlink w:anchor="_Toc40368790" w:history="1">
        <w:r w:rsidR="008C1FA4" w:rsidRPr="0050091D">
          <w:rPr>
            <w:rStyle w:val="Hyperlink"/>
          </w:rPr>
          <w:t>SAF-1028 Power Tool Safety</w:t>
        </w:r>
        <w:r w:rsidR="008C1FA4">
          <w:rPr>
            <w:webHidden/>
          </w:rPr>
          <w:tab/>
        </w:r>
        <w:r w:rsidR="008C1FA4">
          <w:rPr>
            <w:webHidden/>
          </w:rPr>
          <w:fldChar w:fldCharType="begin"/>
        </w:r>
        <w:r w:rsidR="008C1FA4">
          <w:rPr>
            <w:webHidden/>
          </w:rPr>
          <w:instrText xml:space="preserve"> PAGEREF _Toc40368790 \h </w:instrText>
        </w:r>
        <w:r w:rsidR="008C1FA4">
          <w:rPr>
            <w:webHidden/>
          </w:rPr>
        </w:r>
        <w:r w:rsidR="008C1FA4">
          <w:rPr>
            <w:webHidden/>
          </w:rPr>
          <w:fldChar w:fldCharType="separate"/>
        </w:r>
        <w:r w:rsidR="008C1FA4">
          <w:rPr>
            <w:webHidden/>
          </w:rPr>
          <w:t>128</w:t>
        </w:r>
        <w:r w:rsidR="008C1FA4">
          <w:rPr>
            <w:webHidden/>
          </w:rPr>
          <w:fldChar w:fldCharType="end"/>
        </w:r>
      </w:hyperlink>
    </w:p>
    <w:p w14:paraId="1BAA2E0E" w14:textId="172AB926" w:rsidR="008C1FA4" w:rsidRDefault="00E24992">
      <w:pPr>
        <w:pStyle w:val="TOC2"/>
        <w:rPr>
          <w:rFonts w:eastAsiaTheme="minorEastAsia" w:cstheme="minorBidi"/>
          <w:sz w:val="22"/>
        </w:rPr>
      </w:pPr>
      <w:hyperlink w:anchor="_Toc40368791" w:history="1">
        <w:r w:rsidR="008C1FA4" w:rsidRPr="0050091D">
          <w:rPr>
            <w:rStyle w:val="Hyperlink"/>
          </w:rPr>
          <w:t>SAF-1029 Sheet Metal and Compressed Gas Safety</w:t>
        </w:r>
        <w:r w:rsidR="008C1FA4">
          <w:rPr>
            <w:webHidden/>
          </w:rPr>
          <w:tab/>
        </w:r>
        <w:r w:rsidR="008C1FA4">
          <w:rPr>
            <w:webHidden/>
          </w:rPr>
          <w:fldChar w:fldCharType="begin"/>
        </w:r>
        <w:r w:rsidR="008C1FA4">
          <w:rPr>
            <w:webHidden/>
          </w:rPr>
          <w:instrText xml:space="preserve"> PAGEREF _Toc40368791 \h </w:instrText>
        </w:r>
        <w:r w:rsidR="008C1FA4">
          <w:rPr>
            <w:webHidden/>
          </w:rPr>
        </w:r>
        <w:r w:rsidR="008C1FA4">
          <w:rPr>
            <w:webHidden/>
          </w:rPr>
          <w:fldChar w:fldCharType="separate"/>
        </w:r>
        <w:r w:rsidR="008C1FA4">
          <w:rPr>
            <w:webHidden/>
          </w:rPr>
          <w:t>129</w:t>
        </w:r>
        <w:r w:rsidR="008C1FA4">
          <w:rPr>
            <w:webHidden/>
          </w:rPr>
          <w:fldChar w:fldCharType="end"/>
        </w:r>
      </w:hyperlink>
    </w:p>
    <w:p w14:paraId="6AB58B7A" w14:textId="4E6B8E7F" w:rsidR="008C1FA4" w:rsidRDefault="00E24992">
      <w:pPr>
        <w:pStyle w:val="TOC2"/>
        <w:rPr>
          <w:rFonts w:eastAsiaTheme="minorEastAsia" w:cstheme="minorBidi"/>
          <w:sz w:val="22"/>
        </w:rPr>
      </w:pPr>
      <w:hyperlink w:anchor="_Toc40368792" w:history="1">
        <w:r w:rsidR="008C1FA4" w:rsidRPr="0050091D">
          <w:rPr>
            <w:rStyle w:val="Hyperlink"/>
          </w:rPr>
          <w:t>SAF-1030 Machine Safety</w:t>
        </w:r>
        <w:r w:rsidR="008C1FA4">
          <w:rPr>
            <w:webHidden/>
          </w:rPr>
          <w:tab/>
        </w:r>
        <w:r w:rsidR="008C1FA4">
          <w:rPr>
            <w:webHidden/>
          </w:rPr>
          <w:fldChar w:fldCharType="begin"/>
        </w:r>
        <w:r w:rsidR="008C1FA4">
          <w:rPr>
            <w:webHidden/>
          </w:rPr>
          <w:instrText xml:space="preserve"> PAGEREF _Toc40368792 \h </w:instrText>
        </w:r>
        <w:r w:rsidR="008C1FA4">
          <w:rPr>
            <w:webHidden/>
          </w:rPr>
        </w:r>
        <w:r w:rsidR="008C1FA4">
          <w:rPr>
            <w:webHidden/>
          </w:rPr>
          <w:fldChar w:fldCharType="separate"/>
        </w:r>
        <w:r w:rsidR="008C1FA4">
          <w:rPr>
            <w:webHidden/>
          </w:rPr>
          <w:t>129</w:t>
        </w:r>
        <w:r w:rsidR="008C1FA4">
          <w:rPr>
            <w:webHidden/>
          </w:rPr>
          <w:fldChar w:fldCharType="end"/>
        </w:r>
      </w:hyperlink>
    </w:p>
    <w:p w14:paraId="51B4B098" w14:textId="120BB862" w:rsidR="008C1FA4" w:rsidRDefault="00E24992">
      <w:pPr>
        <w:pStyle w:val="TOC2"/>
        <w:rPr>
          <w:rFonts w:eastAsiaTheme="minorEastAsia" w:cstheme="minorBidi"/>
          <w:sz w:val="22"/>
        </w:rPr>
      </w:pPr>
      <w:hyperlink w:anchor="_Toc40368793" w:history="1">
        <w:r w:rsidR="008C1FA4" w:rsidRPr="0050091D">
          <w:rPr>
            <w:rStyle w:val="Hyperlink"/>
          </w:rPr>
          <w:t>SAF-1031 Safety Devices</w:t>
        </w:r>
        <w:r w:rsidR="008C1FA4">
          <w:rPr>
            <w:webHidden/>
          </w:rPr>
          <w:tab/>
        </w:r>
        <w:r w:rsidR="008C1FA4">
          <w:rPr>
            <w:webHidden/>
          </w:rPr>
          <w:fldChar w:fldCharType="begin"/>
        </w:r>
        <w:r w:rsidR="008C1FA4">
          <w:rPr>
            <w:webHidden/>
          </w:rPr>
          <w:instrText xml:space="preserve"> PAGEREF _Toc40368793 \h </w:instrText>
        </w:r>
        <w:r w:rsidR="008C1FA4">
          <w:rPr>
            <w:webHidden/>
          </w:rPr>
        </w:r>
        <w:r w:rsidR="008C1FA4">
          <w:rPr>
            <w:webHidden/>
          </w:rPr>
          <w:fldChar w:fldCharType="separate"/>
        </w:r>
        <w:r w:rsidR="008C1FA4">
          <w:rPr>
            <w:webHidden/>
          </w:rPr>
          <w:t>130</w:t>
        </w:r>
        <w:r w:rsidR="008C1FA4">
          <w:rPr>
            <w:webHidden/>
          </w:rPr>
          <w:fldChar w:fldCharType="end"/>
        </w:r>
      </w:hyperlink>
    </w:p>
    <w:p w14:paraId="1BE798EE" w14:textId="225256D0" w:rsidR="008C1FA4" w:rsidRDefault="00E24992">
      <w:pPr>
        <w:pStyle w:val="TOC1"/>
        <w:tabs>
          <w:tab w:val="right" w:leader="dot" w:pos="9350"/>
        </w:tabs>
        <w:rPr>
          <w:rFonts w:eastAsiaTheme="minorEastAsia"/>
          <w:noProof/>
        </w:rPr>
      </w:pPr>
      <w:hyperlink w:anchor="_Toc40368794" w:history="1">
        <w:r w:rsidR="008C1FA4" w:rsidRPr="0050091D">
          <w:rPr>
            <w:rStyle w:val="Hyperlink"/>
            <w:noProof/>
          </w:rPr>
          <w:t>CONTINOUS IMPROVEMENT SKILLS</w:t>
        </w:r>
      </w:hyperlink>
    </w:p>
    <w:p w14:paraId="1EE2908B" w14:textId="67FEA378" w:rsidR="008C1FA4" w:rsidRDefault="00E24992">
      <w:pPr>
        <w:pStyle w:val="TOC1"/>
        <w:tabs>
          <w:tab w:val="right" w:leader="dot" w:pos="9350"/>
        </w:tabs>
        <w:rPr>
          <w:rFonts w:eastAsiaTheme="minorEastAsia"/>
          <w:noProof/>
        </w:rPr>
      </w:pPr>
      <w:hyperlink w:anchor="_Toc40368795" w:history="1">
        <w:r w:rsidR="008C1FA4" w:rsidRPr="0050091D">
          <w:rPr>
            <w:rStyle w:val="Hyperlink"/>
            <w:noProof/>
          </w:rPr>
          <w:t>LEAN MANUFACTURING SKILLS COURSES</w:t>
        </w:r>
      </w:hyperlink>
    </w:p>
    <w:p w14:paraId="74CFF32B" w14:textId="642F3FDC" w:rsidR="008C1FA4" w:rsidRDefault="00E24992">
      <w:pPr>
        <w:pStyle w:val="TOC2"/>
        <w:rPr>
          <w:rFonts w:eastAsiaTheme="minorEastAsia" w:cstheme="minorBidi"/>
          <w:sz w:val="22"/>
        </w:rPr>
      </w:pPr>
      <w:hyperlink w:anchor="_Toc40368796" w:history="1">
        <w:r w:rsidR="008C1FA4" w:rsidRPr="0050091D">
          <w:rPr>
            <w:rStyle w:val="Hyperlink"/>
          </w:rPr>
          <w:t>LEA-1001 Lean Principles</w:t>
        </w:r>
        <w:r w:rsidR="008C1FA4">
          <w:rPr>
            <w:webHidden/>
          </w:rPr>
          <w:tab/>
        </w:r>
        <w:r w:rsidR="008C1FA4">
          <w:rPr>
            <w:webHidden/>
          </w:rPr>
          <w:fldChar w:fldCharType="begin"/>
        </w:r>
        <w:r w:rsidR="008C1FA4">
          <w:rPr>
            <w:webHidden/>
          </w:rPr>
          <w:instrText xml:space="preserve"> PAGEREF _Toc40368796 \h </w:instrText>
        </w:r>
        <w:r w:rsidR="008C1FA4">
          <w:rPr>
            <w:webHidden/>
          </w:rPr>
        </w:r>
        <w:r w:rsidR="008C1FA4">
          <w:rPr>
            <w:webHidden/>
          </w:rPr>
          <w:fldChar w:fldCharType="separate"/>
        </w:r>
        <w:r w:rsidR="008C1FA4">
          <w:rPr>
            <w:webHidden/>
          </w:rPr>
          <w:t>133</w:t>
        </w:r>
        <w:r w:rsidR="008C1FA4">
          <w:rPr>
            <w:webHidden/>
          </w:rPr>
          <w:fldChar w:fldCharType="end"/>
        </w:r>
      </w:hyperlink>
    </w:p>
    <w:p w14:paraId="68B0AE2E" w14:textId="0DEC5822" w:rsidR="008C1FA4" w:rsidRDefault="00E24992">
      <w:pPr>
        <w:pStyle w:val="TOC2"/>
        <w:rPr>
          <w:rFonts w:eastAsiaTheme="minorEastAsia" w:cstheme="minorBidi"/>
          <w:sz w:val="22"/>
        </w:rPr>
      </w:pPr>
      <w:hyperlink w:anchor="_Toc40368797" w:history="1">
        <w:r w:rsidR="008C1FA4" w:rsidRPr="0050091D">
          <w:rPr>
            <w:rStyle w:val="Hyperlink"/>
          </w:rPr>
          <w:t>LEA-1002 The History of Lean Manufacturing</w:t>
        </w:r>
        <w:r w:rsidR="008C1FA4">
          <w:rPr>
            <w:webHidden/>
          </w:rPr>
          <w:tab/>
        </w:r>
        <w:r w:rsidR="008C1FA4">
          <w:rPr>
            <w:webHidden/>
          </w:rPr>
          <w:fldChar w:fldCharType="begin"/>
        </w:r>
        <w:r w:rsidR="008C1FA4">
          <w:rPr>
            <w:webHidden/>
          </w:rPr>
          <w:instrText xml:space="preserve"> PAGEREF _Toc40368797 \h </w:instrText>
        </w:r>
        <w:r w:rsidR="008C1FA4">
          <w:rPr>
            <w:webHidden/>
          </w:rPr>
        </w:r>
        <w:r w:rsidR="008C1FA4">
          <w:rPr>
            <w:webHidden/>
          </w:rPr>
          <w:fldChar w:fldCharType="separate"/>
        </w:r>
        <w:r w:rsidR="008C1FA4">
          <w:rPr>
            <w:webHidden/>
          </w:rPr>
          <w:t>133</w:t>
        </w:r>
        <w:r w:rsidR="008C1FA4">
          <w:rPr>
            <w:webHidden/>
          </w:rPr>
          <w:fldChar w:fldCharType="end"/>
        </w:r>
      </w:hyperlink>
    </w:p>
    <w:p w14:paraId="5D171AC3" w14:textId="6D8EA861" w:rsidR="008C1FA4" w:rsidRDefault="00E24992">
      <w:pPr>
        <w:pStyle w:val="TOC2"/>
        <w:rPr>
          <w:rFonts w:eastAsiaTheme="minorEastAsia" w:cstheme="minorBidi"/>
          <w:sz w:val="22"/>
        </w:rPr>
      </w:pPr>
      <w:hyperlink w:anchor="_Toc40368798" w:history="1">
        <w:r w:rsidR="008C1FA4" w:rsidRPr="0050091D">
          <w:rPr>
            <w:rStyle w:val="Hyperlink"/>
          </w:rPr>
          <w:t>LEA-1003 Workplace Organization</w:t>
        </w:r>
        <w:r w:rsidR="008C1FA4">
          <w:rPr>
            <w:webHidden/>
          </w:rPr>
          <w:tab/>
        </w:r>
        <w:r w:rsidR="008C1FA4">
          <w:rPr>
            <w:webHidden/>
          </w:rPr>
          <w:fldChar w:fldCharType="begin"/>
        </w:r>
        <w:r w:rsidR="008C1FA4">
          <w:rPr>
            <w:webHidden/>
          </w:rPr>
          <w:instrText xml:space="preserve"> PAGEREF _Toc40368798 \h </w:instrText>
        </w:r>
        <w:r w:rsidR="008C1FA4">
          <w:rPr>
            <w:webHidden/>
          </w:rPr>
        </w:r>
        <w:r w:rsidR="008C1FA4">
          <w:rPr>
            <w:webHidden/>
          </w:rPr>
          <w:fldChar w:fldCharType="separate"/>
        </w:r>
        <w:r w:rsidR="008C1FA4">
          <w:rPr>
            <w:webHidden/>
          </w:rPr>
          <w:t>134</w:t>
        </w:r>
        <w:r w:rsidR="008C1FA4">
          <w:rPr>
            <w:webHidden/>
          </w:rPr>
          <w:fldChar w:fldCharType="end"/>
        </w:r>
      </w:hyperlink>
    </w:p>
    <w:p w14:paraId="5A6A94F0" w14:textId="1F32C1E5" w:rsidR="008C1FA4" w:rsidRDefault="00E24992">
      <w:pPr>
        <w:pStyle w:val="TOC2"/>
        <w:rPr>
          <w:rFonts w:eastAsiaTheme="minorEastAsia" w:cstheme="minorBidi"/>
          <w:sz w:val="22"/>
        </w:rPr>
      </w:pPr>
      <w:hyperlink w:anchor="_Toc40368799" w:history="1">
        <w:r w:rsidR="008C1FA4" w:rsidRPr="0050091D">
          <w:rPr>
            <w:rStyle w:val="Hyperlink"/>
          </w:rPr>
          <w:t>LEA-1004 S1: Sort</w:t>
        </w:r>
        <w:r w:rsidR="008C1FA4">
          <w:rPr>
            <w:webHidden/>
          </w:rPr>
          <w:tab/>
        </w:r>
        <w:r w:rsidR="008C1FA4">
          <w:rPr>
            <w:webHidden/>
          </w:rPr>
          <w:fldChar w:fldCharType="begin"/>
        </w:r>
        <w:r w:rsidR="008C1FA4">
          <w:rPr>
            <w:webHidden/>
          </w:rPr>
          <w:instrText xml:space="preserve"> PAGEREF _Toc40368799 \h </w:instrText>
        </w:r>
        <w:r w:rsidR="008C1FA4">
          <w:rPr>
            <w:webHidden/>
          </w:rPr>
        </w:r>
        <w:r w:rsidR="008C1FA4">
          <w:rPr>
            <w:webHidden/>
          </w:rPr>
          <w:fldChar w:fldCharType="separate"/>
        </w:r>
        <w:r w:rsidR="008C1FA4">
          <w:rPr>
            <w:webHidden/>
          </w:rPr>
          <w:t>134</w:t>
        </w:r>
        <w:r w:rsidR="008C1FA4">
          <w:rPr>
            <w:webHidden/>
          </w:rPr>
          <w:fldChar w:fldCharType="end"/>
        </w:r>
      </w:hyperlink>
    </w:p>
    <w:p w14:paraId="45E09CD2" w14:textId="29EBEB4F" w:rsidR="008C1FA4" w:rsidRDefault="00E24992">
      <w:pPr>
        <w:pStyle w:val="TOC2"/>
        <w:rPr>
          <w:rFonts w:eastAsiaTheme="minorEastAsia" w:cstheme="minorBidi"/>
          <w:sz w:val="22"/>
        </w:rPr>
      </w:pPr>
      <w:hyperlink w:anchor="_Toc40368800" w:history="1">
        <w:r w:rsidR="008C1FA4" w:rsidRPr="0050091D">
          <w:rPr>
            <w:rStyle w:val="Hyperlink"/>
          </w:rPr>
          <w:t>LEA-1005 S2: Straighten</w:t>
        </w:r>
        <w:r w:rsidR="008C1FA4">
          <w:rPr>
            <w:webHidden/>
          </w:rPr>
          <w:tab/>
        </w:r>
        <w:r w:rsidR="008C1FA4">
          <w:rPr>
            <w:webHidden/>
          </w:rPr>
          <w:fldChar w:fldCharType="begin"/>
        </w:r>
        <w:r w:rsidR="008C1FA4">
          <w:rPr>
            <w:webHidden/>
          </w:rPr>
          <w:instrText xml:space="preserve"> PAGEREF _Toc40368800 \h </w:instrText>
        </w:r>
        <w:r w:rsidR="008C1FA4">
          <w:rPr>
            <w:webHidden/>
          </w:rPr>
        </w:r>
        <w:r w:rsidR="008C1FA4">
          <w:rPr>
            <w:webHidden/>
          </w:rPr>
          <w:fldChar w:fldCharType="separate"/>
        </w:r>
        <w:r w:rsidR="008C1FA4">
          <w:rPr>
            <w:webHidden/>
          </w:rPr>
          <w:t>135</w:t>
        </w:r>
        <w:r w:rsidR="008C1FA4">
          <w:rPr>
            <w:webHidden/>
          </w:rPr>
          <w:fldChar w:fldCharType="end"/>
        </w:r>
      </w:hyperlink>
    </w:p>
    <w:p w14:paraId="54ECF1C4" w14:textId="23379B11" w:rsidR="008C1FA4" w:rsidRDefault="00E24992">
      <w:pPr>
        <w:pStyle w:val="TOC2"/>
        <w:rPr>
          <w:rFonts w:eastAsiaTheme="minorEastAsia" w:cstheme="minorBidi"/>
          <w:sz w:val="22"/>
        </w:rPr>
      </w:pPr>
      <w:hyperlink w:anchor="_Toc40368801" w:history="1">
        <w:r w:rsidR="008C1FA4" w:rsidRPr="0050091D">
          <w:rPr>
            <w:rStyle w:val="Hyperlink"/>
          </w:rPr>
          <w:t>LEA-1006 S3: Shine</w:t>
        </w:r>
        <w:r w:rsidR="008C1FA4">
          <w:rPr>
            <w:webHidden/>
          </w:rPr>
          <w:tab/>
        </w:r>
        <w:r w:rsidR="008C1FA4">
          <w:rPr>
            <w:webHidden/>
          </w:rPr>
          <w:fldChar w:fldCharType="begin"/>
        </w:r>
        <w:r w:rsidR="008C1FA4">
          <w:rPr>
            <w:webHidden/>
          </w:rPr>
          <w:instrText xml:space="preserve"> PAGEREF _Toc40368801 \h </w:instrText>
        </w:r>
        <w:r w:rsidR="008C1FA4">
          <w:rPr>
            <w:webHidden/>
          </w:rPr>
        </w:r>
        <w:r w:rsidR="008C1FA4">
          <w:rPr>
            <w:webHidden/>
          </w:rPr>
          <w:fldChar w:fldCharType="separate"/>
        </w:r>
        <w:r w:rsidR="008C1FA4">
          <w:rPr>
            <w:webHidden/>
          </w:rPr>
          <w:t>135</w:t>
        </w:r>
        <w:r w:rsidR="008C1FA4">
          <w:rPr>
            <w:webHidden/>
          </w:rPr>
          <w:fldChar w:fldCharType="end"/>
        </w:r>
      </w:hyperlink>
    </w:p>
    <w:p w14:paraId="2103BF00" w14:textId="5BEB331B" w:rsidR="008C1FA4" w:rsidRDefault="00E24992">
      <w:pPr>
        <w:pStyle w:val="TOC2"/>
        <w:rPr>
          <w:rFonts w:eastAsiaTheme="minorEastAsia" w:cstheme="minorBidi"/>
          <w:sz w:val="22"/>
        </w:rPr>
      </w:pPr>
      <w:hyperlink w:anchor="_Toc40368802" w:history="1">
        <w:r w:rsidR="008C1FA4" w:rsidRPr="0050091D">
          <w:rPr>
            <w:rStyle w:val="Hyperlink"/>
          </w:rPr>
          <w:t>LEA-1007 S4: Standardize</w:t>
        </w:r>
        <w:r w:rsidR="008C1FA4">
          <w:rPr>
            <w:webHidden/>
          </w:rPr>
          <w:tab/>
        </w:r>
        <w:r w:rsidR="008C1FA4">
          <w:rPr>
            <w:webHidden/>
          </w:rPr>
          <w:fldChar w:fldCharType="begin"/>
        </w:r>
        <w:r w:rsidR="008C1FA4">
          <w:rPr>
            <w:webHidden/>
          </w:rPr>
          <w:instrText xml:space="preserve"> PAGEREF _Toc40368802 \h </w:instrText>
        </w:r>
        <w:r w:rsidR="008C1FA4">
          <w:rPr>
            <w:webHidden/>
          </w:rPr>
        </w:r>
        <w:r w:rsidR="008C1FA4">
          <w:rPr>
            <w:webHidden/>
          </w:rPr>
          <w:fldChar w:fldCharType="separate"/>
        </w:r>
        <w:r w:rsidR="008C1FA4">
          <w:rPr>
            <w:webHidden/>
          </w:rPr>
          <w:t>136</w:t>
        </w:r>
        <w:r w:rsidR="008C1FA4">
          <w:rPr>
            <w:webHidden/>
          </w:rPr>
          <w:fldChar w:fldCharType="end"/>
        </w:r>
      </w:hyperlink>
    </w:p>
    <w:p w14:paraId="27C331D4" w14:textId="171AF1DA" w:rsidR="008C1FA4" w:rsidRDefault="00E24992">
      <w:pPr>
        <w:pStyle w:val="TOC2"/>
        <w:rPr>
          <w:rFonts w:eastAsiaTheme="minorEastAsia" w:cstheme="minorBidi"/>
          <w:sz w:val="22"/>
        </w:rPr>
      </w:pPr>
      <w:hyperlink w:anchor="_Toc40368803" w:history="1">
        <w:r w:rsidR="008C1FA4" w:rsidRPr="0050091D">
          <w:rPr>
            <w:rStyle w:val="Hyperlink"/>
          </w:rPr>
          <w:t>LEA-1008 S5: Sustain</w:t>
        </w:r>
        <w:r w:rsidR="008C1FA4">
          <w:rPr>
            <w:webHidden/>
          </w:rPr>
          <w:tab/>
        </w:r>
        <w:r w:rsidR="008C1FA4">
          <w:rPr>
            <w:webHidden/>
          </w:rPr>
          <w:fldChar w:fldCharType="begin"/>
        </w:r>
        <w:r w:rsidR="008C1FA4">
          <w:rPr>
            <w:webHidden/>
          </w:rPr>
          <w:instrText xml:space="preserve"> PAGEREF _Toc40368803 \h </w:instrText>
        </w:r>
        <w:r w:rsidR="008C1FA4">
          <w:rPr>
            <w:webHidden/>
          </w:rPr>
        </w:r>
        <w:r w:rsidR="008C1FA4">
          <w:rPr>
            <w:webHidden/>
          </w:rPr>
          <w:fldChar w:fldCharType="separate"/>
        </w:r>
        <w:r w:rsidR="008C1FA4">
          <w:rPr>
            <w:webHidden/>
          </w:rPr>
          <w:t>136</w:t>
        </w:r>
        <w:r w:rsidR="008C1FA4">
          <w:rPr>
            <w:webHidden/>
          </w:rPr>
          <w:fldChar w:fldCharType="end"/>
        </w:r>
      </w:hyperlink>
    </w:p>
    <w:p w14:paraId="065B48CB" w14:textId="11392E2A" w:rsidR="008C1FA4" w:rsidRDefault="00E24992">
      <w:pPr>
        <w:pStyle w:val="TOC1"/>
        <w:tabs>
          <w:tab w:val="right" w:leader="dot" w:pos="9350"/>
        </w:tabs>
        <w:rPr>
          <w:rFonts w:eastAsiaTheme="minorEastAsia"/>
          <w:noProof/>
        </w:rPr>
      </w:pPr>
      <w:hyperlink w:anchor="_Toc40368804" w:history="1">
        <w:r w:rsidR="008C1FA4" w:rsidRPr="0050091D">
          <w:rPr>
            <w:rStyle w:val="Hyperlink"/>
            <w:noProof/>
          </w:rPr>
          <w:t>QUALITY SKILLS COURSES</w:t>
        </w:r>
      </w:hyperlink>
    </w:p>
    <w:p w14:paraId="77043EC0" w14:textId="14709461" w:rsidR="008C1FA4" w:rsidRDefault="00E24992">
      <w:pPr>
        <w:pStyle w:val="TOC2"/>
        <w:rPr>
          <w:rFonts w:eastAsiaTheme="minorEastAsia" w:cstheme="minorBidi"/>
          <w:sz w:val="22"/>
        </w:rPr>
      </w:pPr>
      <w:hyperlink w:anchor="_Toc40368805" w:history="1">
        <w:r w:rsidR="008C1FA4" w:rsidRPr="0050091D">
          <w:rPr>
            <w:rStyle w:val="Hyperlink"/>
          </w:rPr>
          <w:t>QUA-1001 Introduction to Quality</w:t>
        </w:r>
        <w:r w:rsidR="008C1FA4">
          <w:rPr>
            <w:webHidden/>
          </w:rPr>
          <w:tab/>
        </w:r>
        <w:r w:rsidR="008C1FA4">
          <w:rPr>
            <w:webHidden/>
          </w:rPr>
          <w:fldChar w:fldCharType="begin"/>
        </w:r>
        <w:r w:rsidR="008C1FA4">
          <w:rPr>
            <w:webHidden/>
          </w:rPr>
          <w:instrText xml:space="preserve"> PAGEREF _Toc40368805 \h </w:instrText>
        </w:r>
        <w:r w:rsidR="008C1FA4">
          <w:rPr>
            <w:webHidden/>
          </w:rPr>
        </w:r>
        <w:r w:rsidR="008C1FA4">
          <w:rPr>
            <w:webHidden/>
          </w:rPr>
          <w:fldChar w:fldCharType="separate"/>
        </w:r>
        <w:r w:rsidR="008C1FA4">
          <w:rPr>
            <w:webHidden/>
          </w:rPr>
          <w:t>138</w:t>
        </w:r>
        <w:r w:rsidR="008C1FA4">
          <w:rPr>
            <w:webHidden/>
          </w:rPr>
          <w:fldChar w:fldCharType="end"/>
        </w:r>
      </w:hyperlink>
    </w:p>
    <w:p w14:paraId="78E855FD" w14:textId="345CA543" w:rsidR="008C1FA4" w:rsidRDefault="00E24992">
      <w:pPr>
        <w:pStyle w:val="TOC2"/>
        <w:rPr>
          <w:rFonts w:eastAsiaTheme="minorEastAsia" w:cstheme="minorBidi"/>
          <w:sz w:val="22"/>
        </w:rPr>
      </w:pPr>
      <w:hyperlink w:anchor="_Toc40368806" w:history="1">
        <w:r w:rsidR="008C1FA4" w:rsidRPr="0050091D">
          <w:rPr>
            <w:rStyle w:val="Hyperlink"/>
          </w:rPr>
          <w:t>QUA-1002 ISO 9000</w:t>
        </w:r>
        <w:r w:rsidR="008C1FA4">
          <w:rPr>
            <w:webHidden/>
          </w:rPr>
          <w:tab/>
        </w:r>
        <w:r w:rsidR="008C1FA4">
          <w:rPr>
            <w:webHidden/>
          </w:rPr>
          <w:fldChar w:fldCharType="begin"/>
        </w:r>
        <w:r w:rsidR="008C1FA4">
          <w:rPr>
            <w:webHidden/>
          </w:rPr>
          <w:instrText xml:space="preserve"> PAGEREF _Toc40368806 \h </w:instrText>
        </w:r>
        <w:r w:rsidR="008C1FA4">
          <w:rPr>
            <w:webHidden/>
          </w:rPr>
        </w:r>
        <w:r w:rsidR="008C1FA4">
          <w:rPr>
            <w:webHidden/>
          </w:rPr>
          <w:fldChar w:fldCharType="separate"/>
        </w:r>
        <w:r w:rsidR="008C1FA4">
          <w:rPr>
            <w:webHidden/>
          </w:rPr>
          <w:t>138</w:t>
        </w:r>
        <w:r w:rsidR="008C1FA4">
          <w:rPr>
            <w:webHidden/>
          </w:rPr>
          <w:fldChar w:fldCharType="end"/>
        </w:r>
      </w:hyperlink>
    </w:p>
    <w:p w14:paraId="0437D010" w14:textId="21D61F98" w:rsidR="008C1FA4" w:rsidRDefault="00E24992">
      <w:pPr>
        <w:pStyle w:val="TOC2"/>
        <w:rPr>
          <w:rFonts w:eastAsiaTheme="minorEastAsia" w:cstheme="minorBidi"/>
          <w:sz w:val="22"/>
        </w:rPr>
      </w:pPr>
      <w:hyperlink w:anchor="_Toc40368807" w:history="1">
        <w:r w:rsidR="008C1FA4" w:rsidRPr="0050091D">
          <w:rPr>
            <w:rStyle w:val="Hyperlink"/>
          </w:rPr>
          <w:t>QUA-1003 Standards Organizations</w:t>
        </w:r>
        <w:r w:rsidR="008C1FA4">
          <w:rPr>
            <w:webHidden/>
          </w:rPr>
          <w:tab/>
        </w:r>
        <w:r w:rsidR="008C1FA4">
          <w:rPr>
            <w:webHidden/>
          </w:rPr>
          <w:fldChar w:fldCharType="begin"/>
        </w:r>
        <w:r w:rsidR="008C1FA4">
          <w:rPr>
            <w:webHidden/>
          </w:rPr>
          <w:instrText xml:space="preserve"> PAGEREF _Toc40368807 \h </w:instrText>
        </w:r>
        <w:r w:rsidR="008C1FA4">
          <w:rPr>
            <w:webHidden/>
          </w:rPr>
        </w:r>
        <w:r w:rsidR="008C1FA4">
          <w:rPr>
            <w:webHidden/>
          </w:rPr>
          <w:fldChar w:fldCharType="separate"/>
        </w:r>
        <w:r w:rsidR="008C1FA4">
          <w:rPr>
            <w:webHidden/>
          </w:rPr>
          <w:t>139</w:t>
        </w:r>
        <w:r w:rsidR="008C1FA4">
          <w:rPr>
            <w:webHidden/>
          </w:rPr>
          <w:fldChar w:fldCharType="end"/>
        </w:r>
      </w:hyperlink>
    </w:p>
    <w:p w14:paraId="6C35A0BE" w14:textId="09A7D212" w:rsidR="008C1FA4" w:rsidRDefault="00E24992">
      <w:pPr>
        <w:pStyle w:val="TOC2"/>
        <w:rPr>
          <w:rFonts w:eastAsiaTheme="minorEastAsia" w:cstheme="minorBidi"/>
          <w:sz w:val="22"/>
        </w:rPr>
      </w:pPr>
      <w:hyperlink w:anchor="_Toc40368808" w:history="1">
        <w:r w:rsidR="008C1FA4" w:rsidRPr="0050091D">
          <w:rPr>
            <w:rStyle w:val="Hyperlink"/>
          </w:rPr>
          <w:t>QUA-1004 Quality Organizations</w:t>
        </w:r>
        <w:r w:rsidR="008C1FA4">
          <w:rPr>
            <w:webHidden/>
          </w:rPr>
          <w:tab/>
        </w:r>
        <w:r w:rsidR="008C1FA4">
          <w:rPr>
            <w:webHidden/>
          </w:rPr>
          <w:fldChar w:fldCharType="begin"/>
        </w:r>
        <w:r w:rsidR="008C1FA4">
          <w:rPr>
            <w:webHidden/>
          </w:rPr>
          <w:instrText xml:space="preserve"> PAGEREF _Toc40368808 \h </w:instrText>
        </w:r>
        <w:r w:rsidR="008C1FA4">
          <w:rPr>
            <w:webHidden/>
          </w:rPr>
        </w:r>
        <w:r w:rsidR="008C1FA4">
          <w:rPr>
            <w:webHidden/>
          </w:rPr>
          <w:fldChar w:fldCharType="separate"/>
        </w:r>
        <w:r w:rsidR="008C1FA4">
          <w:rPr>
            <w:webHidden/>
          </w:rPr>
          <w:t>139</w:t>
        </w:r>
        <w:r w:rsidR="008C1FA4">
          <w:rPr>
            <w:webHidden/>
          </w:rPr>
          <w:fldChar w:fldCharType="end"/>
        </w:r>
      </w:hyperlink>
    </w:p>
    <w:p w14:paraId="60649C4C" w14:textId="6C9394FF" w:rsidR="008C1FA4" w:rsidRDefault="00E24992">
      <w:pPr>
        <w:pStyle w:val="TOC2"/>
        <w:rPr>
          <w:rFonts w:eastAsiaTheme="minorEastAsia" w:cstheme="minorBidi"/>
          <w:sz w:val="22"/>
        </w:rPr>
      </w:pPr>
      <w:hyperlink w:anchor="_Toc40368809" w:history="1">
        <w:r w:rsidR="008C1FA4" w:rsidRPr="0050091D">
          <w:rPr>
            <w:rStyle w:val="Hyperlink"/>
          </w:rPr>
          <w:t>QUA-1005 Basic Quality Roles and Responsibilities</w:t>
        </w:r>
        <w:r w:rsidR="008C1FA4">
          <w:rPr>
            <w:webHidden/>
          </w:rPr>
          <w:tab/>
        </w:r>
        <w:r w:rsidR="008C1FA4">
          <w:rPr>
            <w:webHidden/>
          </w:rPr>
          <w:fldChar w:fldCharType="begin"/>
        </w:r>
        <w:r w:rsidR="008C1FA4">
          <w:rPr>
            <w:webHidden/>
          </w:rPr>
          <w:instrText xml:space="preserve"> PAGEREF _Toc40368809 \h </w:instrText>
        </w:r>
        <w:r w:rsidR="008C1FA4">
          <w:rPr>
            <w:webHidden/>
          </w:rPr>
        </w:r>
        <w:r w:rsidR="008C1FA4">
          <w:rPr>
            <w:webHidden/>
          </w:rPr>
          <w:fldChar w:fldCharType="separate"/>
        </w:r>
        <w:r w:rsidR="008C1FA4">
          <w:rPr>
            <w:webHidden/>
          </w:rPr>
          <w:t>140</w:t>
        </w:r>
        <w:r w:rsidR="008C1FA4">
          <w:rPr>
            <w:webHidden/>
          </w:rPr>
          <w:fldChar w:fldCharType="end"/>
        </w:r>
      </w:hyperlink>
    </w:p>
    <w:p w14:paraId="0ECCF271" w14:textId="391622C8" w:rsidR="008C1FA4" w:rsidRDefault="00E24992">
      <w:pPr>
        <w:pStyle w:val="TOC2"/>
        <w:rPr>
          <w:rFonts w:eastAsiaTheme="minorEastAsia" w:cstheme="minorBidi"/>
          <w:sz w:val="22"/>
        </w:rPr>
      </w:pPr>
      <w:hyperlink w:anchor="_Toc40368810" w:history="1">
        <w:r w:rsidR="008C1FA4" w:rsidRPr="0050091D">
          <w:rPr>
            <w:rStyle w:val="Hyperlink"/>
          </w:rPr>
          <w:t>QUA-1006 Quality Concepts</w:t>
        </w:r>
        <w:r w:rsidR="008C1FA4">
          <w:rPr>
            <w:webHidden/>
          </w:rPr>
          <w:tab/>
        </w:r>
        <w:r w:rsidR="008C1FA4">
          <w:rPr>
            <w:webHidden/>
          </w:rPr>
          <w:fldChar w:fldCharType="begin"/>
        </w:r>
        <w:r w:rsidR="008C1FA4">
          <w:rPr>
            <w:webHidden/>
          </w:rPr>
          <w:instrText xml:space="preserve"> PAGEREF _Toc40368810 \h </w:instrText>
        </w:r>
        <w:r w:rsidR="008C1FA4">
          <w:rPr>
            <w:webHidden/>
          </w:rPr>
        </w:r>
        <w:r w:rsidR="008C1FA4">
          <w:rPr>
            <w:webHidden/>
          </w:rPr>
          <w:fldChar w:fldCharType="separate"/>
        </w:r>
        <w:r w:rsidR="008C1FA4">
          <w:rPr>
            <w:webHidden/>
          </w:rPr>
          <w:t>140</w:t>
        </w:r>
        <w:r w:rsidR="008C1FA4">
          <w:rPr>
            <w:webHidden/>
          </w:rPr>
          <w:fldChar w:fldCharType="end"/>
        </w:r>
      </w:hyperlink>
    </w:p>
    <w:p w14:paraId="677DA2EE" w14:textId="65A76A5D" w:rsidR="008C1FA4" w:rsidRDefault="00E24992">
      <w:pPr>
        <w:pStyle w:val="TOC2"/>
        <w:rPr>
          <w:rFonts w:eastAsiaTheme="minorEastAsia" w:cstheme="minorBidi"/>
          <w:sz w:val="22"/>
        </w:rPr>
      </w:pPr>
      <w:hyperlink w:anchor="_Toc40368811" w:history="1">
        <w:r w:rsidR="008C1FA4" w:rsidRPr="0050091D">
          <w:rPr>
            <w:rStyle w:val="Hyperlink"/>
          </w:rPr>
          <w:t>QUA-1007 The Cost of Quality</w:t>
        </w:r>
        <w:r w:rsidR="008C1FA4">
          <w:rPr>
            <w:webHidden/>
          </w:rPr>
          <w:tab/>
        </w:r>
        <w:r w:rsidR="008C1FA4">
          <w:rPr>
            <w:webHidden/>
          </w:rPr>
          <w:fldChar w:fldCharType="begin"/>
        </w:r>
        <w:r w:rsidR="008C1FA4">
          <w:rPr>
            <w:webHidden/>
          </w:rPr>
          <w:instrText xml:space="preserve"> PAGEREF _Toc40368811 \h </w:instrText>
        </w:r>
        <w:r w:rsidR="008C1FA4">
          <w:rPr>
            <w:webHidden/>
          </w:rPr>
        </w:r>
        <w:r w:rsidR="008C1FA4">
          <w:rPr>
            <w:webHidden/>
          </w:rPr>
          <w:fldChar w:fldCharType="separate"/>
        </w:r>
        <w:r w:rsidR="008C1FA4">
          <w:rPr>
            <w:webHidden/>
          </w:rPr>
          <w:t>141</w:t>
        </w:r>
        <w:r w:rsidR="008C1FA4">
          <w:rPr>
            <w:webHidden/>
          </w:rPr>
          <w:fldChar w:fldCharType="end"/>
        </w:r>
      </w:hyperlink>
    </w:p>
    <w:p w14:paraId="59E0620C" w14:textId="47E34176" w:rsidR="008C1FA4" w:rsidRDefault="00E24992">
      <w:pPr>
        <w:pStyle w:val="TOC2"/>
        <w:rPr>
          <w:rFonts w:eastAsiaTheme="minorEastAsia" w:cstheme="minorBidi"/>
          <w:sz w:val="22"/>
        </w:rPr>
      </w:pPr>
      <w:hyperlink w:anchor="_Toc40368812" w:history="1">
        <w:r w:rsidR="008C1FA4" w:rsidRPr="0050091D">
          <w:rPr>
            <w:rStyle w:val="Hyperlink"/>
          </w:rPr>
          <w:t>QUA-1008 Managing Quality</w:t>
        </w:r>
        <w:r w:rsidR="008C1FA4">
          <w:rPr>
            <w:webHidden/>
          </w:rPr>
          <w:tab/>
        </w:r>
        <w:r w:rsidR="008C1FA4">
          <w:rPr>
            <w:webHidden/>
          </w:rPr>
          <w:fldChar w:fldCharType="begin"/>
        </w:r>
        <w:r w:rsidR="008C1FA4">
          <w:rPr>
            <w:webHidden/>
          </w:rPr>
          <w:instrText xml:space="preserve"> PAGEREF _Toc40368812 \h </w:instrText>
        </w:r>
        <w:r w:rsidR="008C1FA4">
          <w:rPr>
            <w:webHidden/>
          </w:rPr>
        </w:r>
        <w:r w:rsidR="008C1FA4">
          <w:rPr>
            <w:webHidden/>
          </w:rPr>
          <w:fldChar w:fldCharType="separate"/>
        </w:r>
        <w:r w:rsidR="008C1FA4">
          <w:rPr>
            <w:webHidden/>
          </w:rPr>
          <w:t>141</w:t>
        </w:r>
        <w:r w:rsidR="008C1FA4">
          <w:rPr>
            <w:webHidden/>
          </w:rPr>
          <w:fldChar w:fldCharType="end"/>
        </w:r>
      </w:hyperlink>
    </w:p>
    <w:p w14:paraId="101E3B2E" w14:textId="5218F697" w:rsidR="008C1FA4" w:rsidRDefault="00E24992">
      <w:pPr>
        <w:pStyle w:val="TOC2"/>
        <w:rPr>
          <w:rFonts w:eastAsiaTheme="minorEastAsia" w:cstheme="minorBidi"/>
          <w:sz w:val="22"/>
        </w:rPr>
      </w:pPr>
      <w:hyperlink w:anchor="_Toc40368813" w:history="1">
        <w:r w:rsidR="008C1FA4" w:rsidRPr="0050091D">
          <w:rPr>
            <w:rStyle w:val="Hyperlink"/>
          </w:rPr>
          <w:t>QUA-1009 Quality Documents</w:t>
        </w:r>
        <w:r w:rsidR="008C1FA4">
          <w:rPr>
            <w:webHidden/>
          </w:rPr>
          <w:tab/>
        </w:r>
        <w:r w:rsidR="008C1FA4">
          <w:rPr>
            <w:webHidden/>
          </w:rPr>
          <w:fldChar w:fldCharType="begin"/>
        </w:r>
        <w:r w:rsidR="008C1FA4">
          <w:rPr>
            <w:webHidden/>
          </w:rPr>
          <w:instrText xml:space="preserve"> PAGEREF _Toc40368813 \h </w:instrText>
        </w:r>
        <w:r w:rsidR="008C1FA4">
          <w:rPr>
            <w:webHidden/>
          </w:rPr>
        </w:r>
        <w:r w:rsidR="008C1FA4">
          <w:rPr>
            <w:webHidden/>
          </w:rPr>
          <w:fldChar w:fldCharType="separate"/>
        </w:r>
        <w:r w:rsidR="008C1FA4">
          <w:rPr>
            <w:webHidden/>
          </w:rPr>
          <w:t>142</w:t>
        </w:r>
        <w:r w:rsidR="008C1FA4">
          <w:rPr>
            <w:webHidden/>
          </w:rPr>
          <w:fldChar w:fldCharType="end"/>
        </w:r>
      </w:hyperlink>
    </w:p>
    <w:p w14:paraId="72D11EDC" w14:textId="068DBD59" w:rsidR="008C1FA4" w:rsidRDefault="00E24992">
      <w:pPr>
        <w:pStyle w:val="TOC2"/>
        <w:rPr>
          <w:rFonts w:eastAsiaTheme="minorEastAsia" w:cstheme="minorBidi"/>
          <w:sz w:val="22"/>
        </w:rPr>
      </w:pPr>
      <w:hyperlink w:anchor="_Toc40368814" w:history="1">
        <w:r w:rsidR="008C1FA4" w:rsidRPr="0050091D">
          <w:rPr>
            <w:rStyle w:val="Hyperlink"/>
          </w:rPr>
          <w:t>QUA-1010 Corrective and Preventive Action</w:t>
        </w:r>
        <w:r w:rsidR="008C1FA4">
          <w:rPr>
            <w:webHidden/>
          </w:rPr>
          <w:tab/>
        </w:r>
        <w:r w:rsidR="008C1FA4">
          <w:rPr>
            <w:webHidden/>
          </w:rPr>
          <w:fldChar w:fldCharType="begin"/>
        </w:r>
        <w:r w:rsidR="008C1FA4">
          <w:rPr>
            <w:webHidden/>
          </w:rPr>
          <w:instrText xml:space="preserve"> PAGEREF _Toc40368814 \h </w:instrText>
        </w:r>
        <w:r w:rsidR="008C1FA4">
          <w:rPr>
            <w:webHidden/>
          </w:rPr>
        </w:r>
        <w:r w:rsidR="008C1FA4">
          <w:rPr>
            <w:webHidden/>
          </w:rPr>
          <w:fldChar w:fldCharType="separate"/>
        </w:r>
        <w:r w:rsidR="008C1FA4">
          <w:rPr>
            <w:webHidden/>
          </w:rPr>
          <w:t>142</w:t>
        </w:r>
        <w:r w:rsidR="008C1FA4">
          <w:rPr>
            <w:webHidden/>
          </w:rPr>
          <w:fldChar w:fldCharType="end"/>
        </w:r>
      </w:hyperlink>
    </w:p>
    <w:p w14:paraId="5B99E53E" w14:textId="58CAEBEF" w:rsidR="008C1FA4" w:rsidRDefault="00E24992">
      <w:pPr>
        <w:pStyle w:val="TOC2"/>
        <w:rPr>
          <w:rFonts w:eastAsiaTheme="minorEastAsia" w:cstheme="minorBidi"/>
          <w:sz w:val="22"/>
        </w:rPr>
      </w:pPr>
      <w:hyperlink w:anchor="_Toc40368815" w:history="1">
        <w:r w:rsidR="008C1FA4" w:rsidRPr="0050091D">
          <w:rPr>
            <w:rStyle w:val="Hyperlink"/>
          </w:rPr>
          <w:t>QUA-1011 Introduction to SPC</w:t>
        </w:r>
        <w:r w:rsidR="008C1FA4">
          <w:rPr>
            <w:webHidden/>
          </w:rPr>
          <w:tab/>
        </w:r>
        <w:r w:rsidR="008C1FA4">
          <w:rPr>
            <w:webHidden/>
          </w:rPr>
          <w:fldChar w:fldCharType="begin"/>
        </w:r>
        <w:r w:rsidR="008C1FA4">
          <w:rPr>
            <w:webHidden/>
          </w:rPr>
          <w:instrText xml:space="preserve"> PAGEREF _Toc40368815 \h </w:instrText>
        </w:r>
        <w:r w:rsidR="008C1FA4">
          <w:rPr>
            <w:webHidden/>
          </w:rPr>
        </w:r>
        <w:r w:rsidR="008C1FA4">
          <w:rPr>
            <w:webHidden/>
          </w:rPr>
          <w:fldChar w:fldCharType="separate"/>
        </w:r>
        <w:r w:rsidR="008C1FA4">
          <w:rPr>
            <w:webHidden/>
          </w:rPr>
          <w:t>143</w:t>
        </w:r>
        <w:r w:rsidR="008C1FA4">
          <w:rPr>
            <w:webHidden/>
          </w:rPr>
          <w:fldChar w:fldCharType="end"/>
        </w:r>
      </w:hyperlink>
    </w:p>
    <w:p w14:paraId="39FC5729" w14:textId="792C43E1" w:rsidR="008C1FA4" w:rsidRDefault="00E24992">
      <w:pPr>
        <w:pStyle w:val="TOC2"/>
        <w:rPr>
          <w:rFonts w:eastAsiaTheme="minorEastAsia" w:cstheme="minorBidi"/>
          <w:sz w:val="22"/>
        </w:rPr>
      </w:pPr>
      <w:hyperlink w:anchor="_Toc40368816" w:history="1">
        <w:r w:rsidR="008C1FA4" w:rsidRPr="0050091D">
          <w:rPr>
            <w:rStyle w:val="Hyperlink"/>
          </w:rPr>
          <w:t>QUA-1012 Probability and Variation</w:t>
        </w:r>
        <w:r w:rsidR="008C1FA4">
          <w:rPr>
            <w:webHidden/>
          </w:rPr>
          <w:tab/>
        </w:r>
        <w:r w:rsidR="008C1FA4">
          <w:rPr>
            <w:webHidden/>
          </w:rPr>
          <w:fldChar w:fldCharType="begin"/>
        </w:r>
        <w:r w:rsidR="008C1FA4">
          <w:rPr>
            <w:webHidden/>
          </w:rPr>
          <w:instrText xml:space="preserve"> PAGEREF _Toc40368816 \h </w:instrText>
        </w:r>
        <w:r w:rsidR="008C1FA4">
          <w:rPr>
            <w:webHidden/>
          </w:rPr>
        </w:r>
        <w:r w:rsidR="008C1FA4">
          <w:rPr>
            <w:webHidden/>
          </w:rPr>
          <w:fldChar w:fldCharType="separate"/>
        </w:r>
        <w:r w:rsidR="008C1FA4">
          <w:rPr>
            <w:webHidden/>
          </w:rPr>
          <w:t>143</w:t>
        </w:r>
        <w:r w:rsidR="008C1FA4">
          <w:rPr>
            <w:webHidden/>
          </w:rPr>
          <w:fldChar w:fldCharType="end"/>
        </w:r>
      </w:hyperlink>
    </w:p>
    <w:p w14:paraId="20A89F5B" w14:textId="266274F5" w:rsidR="008C1FA4" w:rsidRDefault="00E24992">
      <w:pPr>
        <w:pStyle w:val="TOC2"/>
        <w:rPr>
          <w:rFonts w:eastAsiaTheme="minorEastAsia" w:cstheme="minorBidi"/>
          <w:sz w:val="22"/>
        </w:rPr>
      </w:pPr>
      <w:hyperlink w:anchor="_Toc40368817" w:history="1">
        <w:r w:rsidR="008C1FA4" w:rsidRPr="0050091D">
          <w:rPr>
            <w:rStyle w:val="Hyperlink"/>
          </w:rPr>
          <w:t>QUA-1013 The Control Chart</w:t>
        </w:r>
        <w:r w:rsidR="008C1FA4">
          <w:rPr>
            <w:webHidden/>
          </w:rPr>
          <w:tab/>
        </w:r>
        <w:r w:rsidR="008C1FA4">
          <w:rPr>
            <w:webHidden/>
          </w:rPr>
          <w:fldChar w:fldCharType="begin"/>
        </w:r>
        <w:r w:rsidR="008C1FA4">
          <w:rPr>
            <w:webHidden/>
          </w:rPr>
          <w:instrText xml:space="preserve"> PAGEREF _Toc40368817 \h </w:instrText>
        </w:r>
        <w:r w:rsidR="008C1FA4">
          <w:rPr>
            <w:webHidden/>
          </w:rPr>
        </w:r>
        <w:r w:rsidR="008C1FA4">
          <w:rPr>
            <w:webHidden/>
          </w:rPr>
          <w:fldChar w:fldCharType="separate"/>
        </w:r>
        <w:r w:rsidR="008C1FA4">
          <w:rPr>
            <w:webHidden/>
          </w:rPr>
          <w:t>144</w:t>
        </w:r>
        <w:r w:rsidR="008C1FA4">
          <w:rPr>
            <w:webHidden/>
          </w:rPr>
          <w:fldChar w:fldCharType="end"/>
        </w:r>
      </w:hyperlink>
    </w:p>
    <w:p w14:paraId="7FF62944" w14:textId="047F894A" w:rsidR="008C1FA4" w:rsidRDefault="00E24992">
      <w:pPr>
        <w:pStyle w:val="TOC2"/>
        <w:rPr>
          <w:rFonts w:eastAsiaTheme="minorEastAsia" w:cstheme="minorBidi"/>
          <w:sz w:val="22"/>
        </w:rPr>
      </w:pPr>
      <w:hyperlink w:anchor="_Toc40368818" w:history="1">
        <w:r w:rsidR="008C1FA4" w:rsidRPr="0050091D">
          <w:rPr>
            <w:rStyle w:val="Hyperlink"/>
          </w:rPr>
          <w:t>QUA-2001 Control Chart Analysis</w:t>
        </w:r>
        <w:r w:rsidR="008C1FA4">
          <w:rPr>
            <w:webHidden/>
          </w:rPr>
          <w:tab/>
        </w:r>
        <w:r w:rsidR="008C1FA4">
          <w:rPr>
            <w:webHidden/>
          </w:rPr>
          <w:fldChar w:fldCharType="begin"/>
        </w:r>
        <w:r w:rsidR="008C1FA4">
          <w:rPr>
            <w:webHidden/>
          </w:rPr>
          <w:instrText xml:space="preserve"> PAGEREF _Toc40368818 \h </w:instrText>
        </w:r>
        <w:r w:rsidR="008C1FA4">
          <w:rPr>
            <w:webHidden/>
          </w:rPr>
        </w:r>
        <w:r w:rsidR="008C1FA4">
          <w:rPr>
            <w:webHidden/>
          </w:rPr>
          <w:fldChar w:fldCharType="separate"/>
        </w:r>
        <w:r w:rsidR="008C1FA4">
          <w:rPr>
            <w:webHidden/>
          </w:rPr>
          <w:t>144</w:t>
        </w:r>
        <w:r w:rsidR="008C1FA4">
          <w:rPr>
            <w:webHidden/>
          </w:rPr>
          <w:fldChar w:fldCharType="end"/>
        </w:r>
      </w:hyperlink>
    </w:p>
    <w:p w14:paraId="219A1349" w14:textId="1141AE91" w:rsidR="008C1FA4" w:rsidRDefault="00E24992">
      <w:pPr>
        <w:pStyle w:val="TOC2"/>
        <w:rPr>
          <w:rFonts w:eastAsiaTheme="minorEastAsia" w:cstheme="minorBidi"/>
          <w:sz w:val="22"/>
        </w:rPr>
      </w:pPr>
      <w:hyperlink w:anchor="_Toc40368819" w:history="1">
        <w:r w:rsidR="008C1FA4" w:rsidRPr="0050091D">
          <w:rPr>
            <w:rStyle w:val="Hyperlink"/>
          </w:rPr>
          <w:t>QUA-2002 Process Capability</w:t>
        </w:r>
        <w:r w:rsidR="008C1FA4">
          <w:rPr>
            <w:webHidden/>
          </w:rPr>
          <w:tab/>
        </w:r>
        <w:r w:rsidR="008C1FA4">
          <w:rPr>
            <w:webHidden/>
          </w:rPr>
          <w:fldChar w:fldCharType="begin"/>
        </w:r>
        <w:r w:rsidR="008C1FA4">
          <w:rPr>
            <w:webHidden/>
          </w:rPr>
          <w:instrText xml:space="preserve"> PAGEREF _Toc40368819 \h </w:instrText>
        </w:r>
        <w:r w:rsidR="008C1FA4">
          <w:rPr>
            <w:webHidden/>
          </w:rPr>
        </w:r>
        <w:r w:rsidR="008C1FA4">
          <w:rPr>
            <w:webHidden/>
          </w:rPr>
          <w:fldChar w:fldCharType="separate"/>
        </w:r>
        <w:r w:rsidR="008C1FA4">
          <w:rPr>
            <w:webHidden/>
          </w:rPr>
          <w:t>145</w:t>
        </w:r>
        <w:r w:rsidR="008C1FA4">
          <w:rPr>
            <w:webHidden/>
          </w:rPr>
          <w:fldChar w:fldCharType="end"/>
        </w:r>
      </w:hyperlink>
    </w:p>
    <w:p w14:paraId="2EE29B7B" w14:textId="0FCB96E1" w:rsidR="008C1FA4" w:rsidRDefault="00E24992">
      <w:pPr>
        <w:pStyle w:val="TOC2"/>
        <w:rPr>
          <w:rFonts w:eastAsiaTheme="minorEastAsia" w:cstheme="minorBidi"/>
          <w:sz w:val="22"/>
        </w:rPr>
      </w:pPr>
      <w:hyperlink w:anchor="_Toc40368820" w:history="1">
        <w:r w:rsidR="008C1FA4" w:rsidRPr="0050091D">
          <w:rPr>
            <w:rStyle w:val="Hyperlink"/>
          </w:rPr>
          <w:t>QUA-2003 Problem Solving Tools</w:t>
        </w:r>
        <w:r w:rsidR="008C1FA4">
          <w:rPr>
            <w:webHidden/>
          </w:rPr>
          <w:tab/>
        </w:r>
        <w:r w:rsidR="008C1FA4">
          <w:rPr>
            <w:webHidden/>
          </w:rPr>
          <w:fldChar w:fldCharType="begin"/>
        </w:r>
        <w:r w:rsidR="008C1FA4">
          <w:rPr>
            <w:webHidden/>
          </w:rPr>
          <w:instrText xml:space="preserve"> PAGEREF _Toc40368820 \h </w:instrText>
        </w:r>
        <w:r w:rsidR="008C1FA4">
          <w:rPr>
            <w:webHidden/>
          </w:rPr>
        </w:r>
        <w:r w:rsidR="008C1FA4">
          <w:rPr>
            <w:webHidden/>
          </w:rPr>
          <w:fldChar w:fldCharType="separate"/>
        </w:r>
        <w:r w:rsidR="008C1FA4">
          <w:rPr>
            <w:webHidden/>
          </w:rPr>
          <w:t>145</w:t>
        </w:r>
        <w:r w:rsidR="008C1FA4">
          <w:rPr>
            <w:webHidden/>
          </w:rPr>
          <w:fldChar w:fldCharType="end"/>
        </w:r>
      </w:hyperlink>
    </w:p>
    <w:p w14:paraId="46738DDB" w14:textId="3621A584" w:rsidR="008C1FA4" w:rsidRDefault="00E24992">
      <w:pPr>
        <w:pStyle w:val="TOC2"/>
        <w:rPr>
          <w:rFonts w:eastAsiaTheme="minorEastAsia" w:cstheme="minorBidi"/>
          <w:sz w:val="22"/>
        </w:rPr>
      </w:pPr>
      <w:hyperlink w:anchor="_Toc40368821" w:history="1">
        <w:r w:rsidR="008C1FA4" w:rsidRPr="0050091D">
          <w:rPr>
            <w:rStyle w:val="Hyperlink"/>
          </w:rPr>
          <w:t>QUA-2004 Problem Solving</w:t>
        </w:r>
        <w:r w:rsidR="008C1FA4">
          <w:rPr>
            <w:webHidden/>
          </w:rPr>
          <w:tab/>
        </w:r>
        <w:r w:rsidR="008C1FA4">
          <w:rPr>
            <w:webHidden/>
          </w:rPr>
          <w:fldChar w:fldCharType="begin"/>
        </w:r>
        <w:r w:rsidR="008C1FA4">
          <w:rPr>
            <w:webHidden/>
          </w:rPr>
          <w:instrText xml:space="preserve"> PAGEREF _Toc40368821 \h </w:instrText>
        </w:r>
        <w:r w:rsidR="008C1FA4">
          <w:rPr>
            <w:webHidden/>
          </w:rPr>
        </w:r>
        <w:r w:rsidR="008C1FA4">
          <w:rPr>
            <w:webHidden/>
          </w:rPr>
          <w:fldChar w:fldCharType="separate"/>
        </w:r>
        <w:r w:rsidR="008C1FA4">
          <w:rPr>
            <w:webHidden/>
          </w:rPr>
          <w:t>146</w:t>
        </w:r>
        <w:r w:rsidR="008C1FA4">
          <w:rPr>
            <w:webHidden/>
          </w:rPr>
          <w:fldChar w:fldCharType="end"/>
        </w:r>
      </w:hyperlink>
    </w:p>
    <w:p w14:paraId="5A15F209" w14:textId="3E7DDA8F" w:rsidR="008C1FA4" w:rsidRDefault="00E24992">
      <w:pPr>
        <w:pStyle w:val="TOC1"/>
        <w:tabs>
          <w:tab w:val="right" w:leader="dot" w:pos="9350"/>
        </w:tabs>
        <w:rPr>
          <w:rFonts w:eastAsiaTheme="minorEastAsia"/>
          <w:noProof/>
        </w:rPr>
      </w:pPr>
      <w:hyperlink w:anchor="_Toc40368822" w:history="1">
        <w:r w:rsidR="008C1FA4" w:rsidRPr="0050091D">
          <w:rPr>
            <w:rStyle w:val="Hyperlink"/>
            <w:noProof/>
          </w:rPr>
          <w:t>SIX SIGMA SKILLS COURSES</w:t>
        </w:r>
      </w:hyperlink>
    </w:p>
    <w:p w14:paraId="16F31731" w14:textId="529D3736" w:rsidR="008C1FA4" w:rsidRDefault="00E24992">
      <w:pPr>
        <w:pStyle w:val="TOC2"/>
        <w:rPr>
          <w:rFonts w:eastAsiaTheme="minorEastAsia" w:cstheme="minorBidi"/>
          <w:sz w:val="22"/>
        </w:rPr>
      </w:pPr>
      <w:hyperlink w:anchor="_Toc40368823" w:history="1">
        <w:r w:rsidR="008C1FA4" w:rsidRPr="0050091D">
          <w:rPr>
            <w:rStyle w:val="Hyperlink"/>
          </w:rPr>
          <w:t>SIX-3001 Six Sigma and the Organization</w:t>
        </w:r>
        <w:r w:rsidR="008C1FA4">
          <w:rPr>
            <w:webHidden/>
          </w:rPr>
          <w:tab/>
        </w:r>
        <w:r w:rsidR="008C1FA4">
          <w:rPr>
            <w:webHidden/>
          </w:rPr>
          <w:fldChar w:fldCharType="begin"/>
        </w:r>
        <w:r w:rsidR="008C1FA4">
          <w:rPr>
            <w:webHidden/>
          </w:rPr>
          <w:instrText xml:space="preserve"> PAGEREF _Toc40368823 \h </w:instrText>
        </w:r>
        <w:r w:rsidR="008C1FA4">
          <w:rPr>
            <w:webHidden/>
          </w:rPr>
        </w:r>
        <w:r w:rsidR="008C1FA4">
          <w:rPr>
            <w:webHidden/>
          </w:rPr>
          <w:fldChar w:fldCharType="separate"/>
        </w:r>
        <w:r w:rsidR="008C1FA4">
          <w:rPr>
            <w:webHidden/>
          </w:rPr>
          <w:t>148</w:t>
        </w:r>
        <w:r w:rsidR="008C1FA4">
          <w:rPr>
            <w:webHidden/>
          </w:rPr>
          <w:fldChar w:fldCharType="end"/>
        </w:r>
      </w:hyperlink>
    </w:p>
    <w:p w14:paraId="06CD7710" w14:textId="1E0A401B" w:rsidR="008C1FA4" w:rsidRDefault="00E24992">
      <w:pPr>
        <w:pStyle w:val="TOC2"/>
        <w:rPr>
          <w:rFonts w:eastAsiaTheme="minorEastAsia" w:cstheme="minorBidi"/>
          <w:sz w:val="22"/>
        </w:rPr>
      </w:pPr>
      <w:hyperlink w:anchor="_Toc40368824" w:history="1">
        <w:r w:rsidR="008C1FA4" w:rsidRPr="0050091D">
          <w:rPr>
            <w:rStyle w:val="Hyperlink"/>
          </w:rPr>
          <w:t>SIX-3003 Design for Six-Sigma</w:t>
        </w:r>
        <w:r w:rsidR="008C1FA4">
          <w:rPr>
            <w:webHidden/>
          </w:rPr>
          <w:tab/>
        </w:r>
        <w:r w:rsidR="008C1FA4">
          <w:rPr>
            <w:webHidden/>
          </w:rPr>
          <w:fldChar w:fldCharType="begin"/>
        </w:r>
        <w:r w:rsidR="008C1FA4">
          <w:rPr>
            <w:webHidden/>
          </w:rPr>
          <w:instrText xml:space="preserve"> PAGEREF _Toc40368824 \h </w:instrText>
        </w:r>
        <w:r w:rsidR="008C1FA4">
          <w:rPr>
            <w:webHidden/>
          </w:rPr>
        </w:r>
        <w:r w:rsidR="008C1FA4">
          <w:rPr>
            <w:webHidden/>
          </w:rPr>
          <w:fldChar w:fldCharType="separate"/>
        </w:r>
        <w:r w:rsidR="008C1FA4">
          <w:rPr>
            <w:webHidden/>
          </w:rPr>
          <w:t>149</w:t>
        </w:r>
        <w:r w:rsidR="008C1FA4">
          <w:rPr>
            <w:webHidden/>
          </w:rPr>
          <w:fldChar w:fldCharType="end"/>
        </w:r>
      </w:hyperlink>
    </w:p>
    <w:p w14:paraId="135D6680" w14:textId="4ECB6EC8" w:rsidR="008C1FA4" w:rsidRDefault="00E24992">
      <w:pPr>
        <w:pStyle w:val="TOC2"/>
        <w:rPr>
          <w:rFonts w:eastAsiaTheme="minorEastAsia" w:cstheme="minorBidi"/>
          <w:sz w:val="22"/>
        </w:rPr>
      </w:pPr>
      <w:hyperlink w:anchor="_Toc40368825" w:history="1">
        <w:r w:rsidR="008C1FA4" w:rsidRPr="0050091D">
          <w:rPr>
            <w:rStyle w:val="Hyperlink"/>
          </w:rPr>
          <w:t>SIX-3004 Process Elements for Projects</w:t>
        </w:r>
        <w:r w:rsidR="008C1FA4">
          <w:rPr>
            <w:webHidden/>
          </w:rPr>
          <w:tab/>
        </w:r>
        <w:r w:rsidR="008C1FA4">
          <w:rPr>
            <w:webHidden/>
          </w:rPr>
          <w:fldChar w:fldCharType="begin"/>
        </w:r>
        <w:r w:rsidR="008C1FA4">
          <w:rPr>
            <w:webHidden/>
          </w:rPr>
          <w:instrText xml:space="preserve"> PAGEREF _Toc40368825 \h </w:instrText>
        </w:r>
        <w:r w:rsidR="008C1FA4">
          <w:rPr>
            <w:webHidden/>
          </w:rPr>
        </w:r>
        <w:r w:rsidR="008C1FA4">
          <w:rPr>
            <w:webHidden/>
          </w:rPr>
          <w:fldChar w:fldCharType="separate"/>
        </w:r>
        <w:r w:rsidR="008C1FA4">
          <w:rPr>
            <w:webHidden/>
          </w:rPr>
          <w:t>150</w:t>
        </w:r>
        <w:r w:rsidR="008C1FA4">
          <w:rPr>
            <w:webHidden/>
          </w:rPr>
          <w:fldChar w:fldCharType="end"/>
        </w:r>
      </w:hyperlink>
    </w:p>
    <w:p w14:paraId="0131ED22" w14:textId="08C6DE69" w:rsidR="008C1FA4" w:rsidRDefault="00E24992">
      <w:pPr>
        <w:pStyle w:val="TOC2"/>
        <w:rPr>
          <w:rFonts w:eastAsiaTheme="minorEastAsia" w:cstheme="minorBidi"/>
          <w:sz w:val="22"/>
        </w:rPr>
      </w:pPr>
      <w:hyperlink w:anchor="_Toc40368826" w:history="1">
        <w:r w:rsidR="008C1FA4" w:rsidRPr="0050091D">
          <w:rPr>
            <w:rStyle w:val="Hyperlink"/>
          </w:rPr>
          <w:t>SIX-3005 Project Management Basics</w:t>
        </w:r>
        <w:r w:rsidR="008C1FA4">
          <w:rPr>
            <w:webHidden/>
          </w:rPr>
          <w:tab/>
        </w:r>
        <w:r w:rsidR="008C1FA4">
          <w:rPr>
            <w:webHidden/>
          </w:rPr>
          <w:fldChar w:fldCharType="begin"/>
        </w:r>
        <w:r w:rsidR="008C1FA4">
          <w:rPr>
            <w:webHidden/>
          </w:rPr>
          <w:instrText xml:space="preserve"> PAGEREF _Toc40368826 \h </w:instrText>
        </w:r>
        <w:r w:rsidR="008C1FA4">
          <w:rPr>
            <w:webHidden/>
          </w:rPr>
        </w:r>
        <w:r w:rsidR="008C1FA4">
          <w:rPr>
            <w:webHidden/>
          </w:rPr>
          <w:fldChar w:fldCharType="separate"/>
        </w:r>
        <w:r w:rsidR="008C1FA4">
          <w:rPr>
            <w:webHidden/>
          </w:rPr>
          <w:t>150</w:t>
        </w:r>
        <w:r w:rsidR="008C1FA4">
          <w:rPr>
            <w:webHidden/>
          </w:rPr>
          <w:fldChar w:fldCharType="end"/>
        </w:r>
      </w:hyperlink>
    </w:p>
    <w:p w14:paraId="7362E067" w14:textId="41314383" w:rsidR="008C1FA4" w:rsidRDefault="00E24992">
      <w:pPr>
        <w:pStyle w:val="TOC2"/>
        <w:rPr>
          <w:rFonts w:eastAsiaTheme="minorEastAsia" w:cstheme="minorBidi"/>
          <w:sz w:val="22"/>
        </w:rPr>
      </w:pPr>
      <w:hyperlink w:anchor="_Toc40368827" w:history="1">
        <w:r w:rsidR="008C1FA4" w:rsidRPr="0050091D">
          <w:rPr>
            <w:rStyle w:val="Hyperlink"/>
          </w:rPr>
          <w:t>SIX-3006 Management and Planning Tools</w:t>
        </w:r>
        <w:r w:rsidR="008C1FA4">
          <w:rPr>
            <w:webHidden/>
          </w:rPr>
          <w:tab/>
        </w:r>
        <w:r w:rsidR="008C1FA4">
          <w:rPr>
            <w:webHidden/>
          </w:rPr>
          <w:fldChar w:fldCharType="begin"/>
        </w:r>
        <w:r w:rsidR="008C1FA4">
          <w:rPr>
            <w:webHidden/>
          </w:rPr>
          <w:instrText xml:space="preserve"> PAGEREF _Toc40368827 \h </w:instrText>
        </w:r>
        <w:r w:rsidR="008C1FA4">
          <w:rPr>
            <w:webHidden/>
          </w:rPr>
        </w:r>
        <w:r w:rsidR="008C1FA4">
          <w:rPr>
            <w:webHidden/>
          </w:rPr>
          <w:fldChar w:fldCharType="separate"/>
        </w:r>
        <w:r w:rsidR="008C1FA4">
          <w:rPr>
            <w:webHidden/>
          </w:rPr>
          <w:t>151</w:t>
        </w:r>
        <w:r w:rsidR="008C1FA4">
          <w:rPr>
            <w:webHidden/>
          </w:rPr>
          <w:fldChar w:fldCharType="end"/>
        </w:r>
      </w:hyperlink>
    </w:p>
    <w:p w14:paraId="3347D252" w14:textId="21883375" w:rsidR="008C1FA4" w:rsidRDefault="00E24992">
      <w:pPr>
        <w:pStyle w:val="TOC2"/>
        <w:rPr>
          <w:rFonts w:eastAsiaTheme="minorEastAsia" w:cstheme="minorBidi"/>
          <w:sz w:val="22"/>
        </w:rPr>
      </w:pPr>
      <w:hyperlink w:anchor="_Toc40368828" w:history="1">
        <w:r w:rsidR="008C1FA4" w:rsidRPr="0050091D">
          <w:rPr>
            <w:rStyle w:val="Hyperlink"/>
          </w:rPr>
          <w:t>SIX-3007 Business Results for Improvement Projects</w:t>
        </w:r>
        <w:r w:rsidR="008C1FA4">
          <w:rPr>
            <w:webHidden/>
          </w:rPr>
          <w:tab/>
        </w:r>
        <w:r w:rsidR="008C1FA4">
          <w:rPr>
            <w:webHidden/>
          </w:rPr>
          <w:fldChar w:fldCharType="begin"/>
        </w:r>
        <w:r w:rsidR="008C1FA4">
          <w:rPr>
            <w:webHidden/>
          </w:rPr>
          <w:instrText xml:space="preserve"> PAGEREF _Toc40368828 \h </w:instrText>
        </w:r>
        <w:r w:rsidR="008C1FA4">
          <w:rPr>
            <w:webHidden/>
          </w:rPr>
        </w:r>
        <w:r w:rsidR="008C1FA4">
          <w:rPr>
            <w:webHidden/>
          </w:rPr>
          <w:fldChar w:fldCharType="separate"/>
        </w:r>
        <w:r w:rsidR="008C1FA4">
          <w:rPr>
            <w:webHidden/>
          </w:rPr>
          <w:t>151</w:t>
        </w:r>
        <w:r w:rsidR="008C1FA4">
          <w:rPr>
            <w:webHidden/>
          </w:rPr>
          <w:fldChar w:fldCharType="end"/>
        </w:r>
      </w:hyperlink>
    </w:p>
    <w:p w14:paraId="655C5F64" w14:textId="2AB77373" w:rsidR="008C1FA4" w:rsidRDefault="00E24992">
      <w:pPr>
        <w:pStyle w:val="TOC2"/>
        <w:rPr>
          <w:rFonts w:eastAsiaTheme="minorEastAsia" w:cstheme="minorBidi"/>
          <w:sz w:val="22"/>
        </w:rPr>
      </w:pPr>
      <w:hyperlink w:anchor="_Toc40368829" w:history="1">
        <w:r w:rsidR="008C1FA4" w:rsidRPr="0050091D">
          <w:rPr>
            <w:rStyle w:val="Hyperlink"/>
          </w:rPr>
          <w:t>SIX-3008 Project Team Dynamics and Performance</w:t>
        </w:r>
        <w:r w:rsidR="008C1FA4">
          <w:rPr>
            <w:webHidden/>
          </w:rPr>
          <w:tab/>
        </w:r>
        <w:r w:rsidR="008C1FA4">
          <w:rPr>
            <w:webHidden/>
          </w:rPr>
          <w:fldChar w:fldCharType="begin"/>
        </w:r>
        <w:r w:rsidR="008C1FA4">
          <w:rPr>
            <w:webHidden/>
          </w:rPr>
          <w:instrText xml:space="preserve"> PAGEREF _Toc40368829 \h </w:instrText>
        </w:r>
        <w:r w:rsidR="008C1FA4">
          <w:rPr>
            <w:webHidden/>
          </w:rPr>
        </w:r>
        <w:r w:rsidR="008C1FA4">
          <w:rPr>
            <w:webHidden/>
          </w:rPr>
          <w:fldChar w:fldCharType="separate"/>
        </w:r>
        <w:r w:rsidR="008C1FA4">
          <w:rPr>
            <w:webHidden/>
          </w:rPr>
          <w:t>152</w:t>
        </w:r>
        <w:r w:rsidR="008C1FA4">
          <w:rPr>
            <w:webHidden/>
          </w:rPr>
          <w:fldChar w:fldCharType="end"/>
        </w:r>
      </w:hyperlink>
    </w:p>
    <w:p w14:paraId="23C463BC" w14:textId="66086F5B" w:rsidR="008C1FA4" w:rsidRDefault="00E24992">
      <w:pPr>
        <w:pStyle w:val="TOC2"/>
        <w:rPr>
          <w:rFonts w:eastAsiaTheme="minorEastAsia" w:cstheme="minorBidi"/>
          <w:sz w:val="22"/>
        </w:rPr>
      </w:pPr>
      <w:hyperlink w:anchor="_Toc40368830" w:history="1">
        <w:r w:rsidR="008C1FA4" w:rsidRPr="0050091D">
          <w:rPr>
            <w:rStyle w:val="Hyperlink"/>
          </w:rPr>
          <w:t>SIX-3009 Problem Solving Tools</w:t>
        </w:r>
        <w:r w:rsidR="008C1FA4">
          <w:rPr>
            <w:webHidden/>
          </w:rPr>
          <w:tab/>
        </w:r>
        <w:r w:rsidR="008C1FA4">
          <w:rPr>
            <w:webHidden/>
          </w:rPr>
          <w:fldChar w:fldCharType="begin"/>
        </w:r>
        <w:r w:rsidR="008C1FA4">
          <w:rPr>
            <w:webHidden/>
          </w:rPr>
          <w:instrText xml:space="preserve"> PAGEREF _Toc40368830 \h </w:instrText>
        </w:r>
        <w:r w:rsidR="008C1FA4">
          <w:rPr>
            <w:webHidden/>
          </w:rPr>
        </w:r>
        <w:r w:rsidR="008C1FA4">
          <w:rPr>
            <w:webHidden/>
          </w:rPr>
          <w:fldChar w:fldCharType="separate"/>
        </w:r>
        <w:r w:rsidR="008C1FA4">
          <w:rPr>
            <w:webHidden/>
          </w:rPr>
          <w:t>153</w:t>
        </w:r>
        <w:r w:rsidR="008C1FA4">
          <w:rPr>
            <w:webHidden/>
          </w:rPr>
          <w:fldChar w:fldCharType="end"/>
        </w:r>
      </w:hyperlink>
    </w:p>
    <w:p w14:paraId="4032E60F" w14:textId="0C91EA68" w:rsidR="008C1FA4" w:rsidRDefault="00E24992">
      <w:pPr>
        <w:pStyle w:val="TOC2"/>
        <w:rPr>
          <w:rFonts w:eastAsiaTheme="minorEastAsia" w:cstheme="minorBidi"/>
          <w:sz w:val="22"/>
        </w:rPr>
      </w:pPr>
      <w:hyperlink w:anchor="_Toc40368831" w:history="1">
        <w:r w:rsidR="008C1FA4" w:rsidRPr="0050091D">
          <w:rPr>
            <w:rStyle w:val="Hyperlink"/>
          </w:rPr>
          <w:t>SIX-3010 Process Analysis and Documentation</w:t>
        </w:r>
        <w:r w:rsidR="008C1FA4">
          <w:rPr>
            <w:webHidden/>
          </w:rPr>
          <w:tab/>
        </w:r>
        <w:r w:rsidR="008C1FA4">
          <w:rPr>
            <w:webHidden/>
          </w:rPr>
          <w:fldChar w:fldCharType="begin"/>
        </w:r>
        <w:r w:rsidR="008C1FA4">
          <w:rPr>
            <w:webHidden/>
          </w:rPr>
          <w:instrText xml:space="preserve"> PAGEREF _Toc40368831 \h </w:instrText>
        </w:r>
        <w:r w:rsidR="008C1FA4">
          <w:rPr>
            <w:webHidden/>
          </w:rPr>
        </w:r>
        <w:r w:rsidR="008C1FA4">
          <w:rPr>
            <w:webHidden/>
          </w:rPr>
          <w:fldChar w:fldCharType="separate"/>
        </w:r>
        <w:r w:rsidR="008C1FA4">
          <w:rPr>
            <w:webHidden/>
          </w:rPr>
          <w:t>154</w:t>
        </w:r>
        <w:r w:rsidR="008C1FA4">
          <w:rPr>
            <w:webHidden/>
          </w:rPr>
          <w:fldChar w:fldCharType="end"/>
        </w:r>
      </w:hyperlink>
    </w:p>
    <w:p w14:paraId="7BB0A137" w14:textId="0D683DF3" w:rsidR="008C1FA4" w:rsidRDefault="00E24992">
      <w:pPr>
        <w:pStyle w:val="TOC2"/>
        <w:rPr>
          <w:rFonts w:eastAsiaTheme="minorEastAsia" w:cstheme="minorBidi"/>
          <w:sz w:val="22"/>
        </w:rPr>
      </w:pPr>
      <w:hyperlink w:anchor="_Toc40368832" w:history="1">
        <w:r w:rsidR="008C1FA4" w:rsidRPr="0050091D">
          <w:rPr>
            <w:rStyle w:val="Hyperlink"/>
          </w:rPr>
          <w:t>SIX-3011 Probability and Statistics</w:t>
        </w:r>
        <w:r w:rsidR="008C1FA4">
          <w:rPr>
            <w:webHidden/>
          </w:rPr>
          <w:tab/>
        </w:r>
        <w:r w:rsidR="008C1FA4">
          <w:rPr>
            <w:webHidden/>
          </w:rPr>
          <w:fldChar w:fldCharType="begin"/>
        </w:r>
        <w:r w:rsidR="008C1FA4">
          <w:rPr>
            <w:webHidden/>
          </w:rPr>
          <w:instrText xml:space="preserve"> PAGEREF _Toc40368832 \h </w:instrText>
        </w:r>
        <w:r w:rsidR="008C1FA4">
          <w:rPr>
            <w:webHidden/>
          </w:rPr>
        </w:r>
        <w:r w:rsidR="008C1FA4">
          <w:rPr>
            <w:webHidden/>
          </w:rPr>
          <w:fldChar w:fldCharType="separate"/>
        </w:r>
        <w:r w:rsidR="008C1FA4">
          <w:rPr>
            <w:webHidden/>
          </w:rPr>
          <w:t>154</w:t>
        </w:r>
        <w:r w:rsidR="008C1FA4">
          <w:rPr>
            <w:webHidden/>
          </w:rPr>
          <w:fldChar w:fldCharType="end"/>
        </w:r>
      </w:hyperlink>
    </w:p>
    <w:p w14:paraId="4225BE08" w14:textId="3CA6380B" w:rsidR="008C1FA4" w:rsidRDefault="00E24992">
      <w:pPr>
        <w:pStyle w:val="TOC2"/>
        <w:rPr>
          <w:rFonts w:eastAsiaTheme="minorEastAsia" w:cstheme="minorBidi"/>
          <w:sz w:val="22"/>
        </w:rPr>
      </w:pPr>
      <w:hyperlink w:anchor="_Toc40368833" w:history="1">
        <w:r w:rsidR="008C1FA4" w:rsidRPr="0050091D">
          <w:rPr>
            <w:rStyle w:val="Hyperlink"/>
          </w:rPr>
          <w:t>SIX-3012 Collecting and Summarizing Data</w:t>
        </w:r>
        <w:r w:rsidR="008C1FA4">
          <w:rPr>
            <w:webHidden/>
          </w:rPr>
          <w:tab/>
        </w:r>
        <w:r w:rsidR="008C1FA4">
          <w:rPr>
            <w:webHidden/>
          </w:rPr>
          <w:fldChar w:fldCharType="begin"/>
        </w:r>
        <w:r w:rsidR="008C1FA4">
          <w:rPr>
            <w:webHidden/>
          </w:rPr>
          <w:instrText xml:space="preserve"> PAGEREF _Toc40368833 \h </w:instrText>
        </w:r>
        <w:r w:rsidR="008C1FA4">
          <w:rPr>
            <w:webHidden/>
          </w:rPr>
        </w:r>
        <w:r w:rsidR="008C1FA4">
          <w:rPr>
            <w:webHidden/>
          </w:rPr>
          <w:fldChar w:fldCharType="separate"/>
        </w:r>
        <w:r w:rsidR="008C1FA4">
          <w:rPr>
            <w:webHidden/>
          </w:rPr>
          <w:t>155</w:t>
        </w:r>
        <w:r w:rsidR="008C1FA4">
          <w:rPr>
            <w:webHidden/>
          </w:rPr>
          <w:fldChar w:fldCharType="end"/>
        </w:r>
      </w:hyperlink>
    </w:p>
    <w:p w14:paraId="3CF806E8" w14:textId="33B5EAB2" w:rsidR="008C1FA4" w:rsidRDefault="00E24992">
      <w:pPr>
        <w:pStyle w:val="TOC2"/>
        <w:rPr>
          <w:rFonts w:eastAsiaTheme="minorEastAsia" w:cstheme="minorBidi"/>
          <w:sz w:val="22"/>
        </w:rPr>
      </w:pPr>
      <w:hyperlink w:anchor="_Toc40368834" w:history="1">
        <w:r w:rsidR="008C1FA4" w:rsidRPr="0050091D">
          <w:rPr>
            <w:rStyle w:val="Hyperlink"/>
          </w:rPr>
          <w:t>SIX-3013 Probability Distributions</w:t>
        </w:r>
        <w:r w:rsidR="008C1FA4">
          <w:rPr>
            <w:webHidden/>
          </w:rPr>
          <w:tab/>
        </w:r>
        <w:r w:rsidR="008C1FA4">
          <w:rPr>
            <w:webHidden/>
          </w:rPr>
          <w:fldChar w:fldCharType="begin"/>
        </w:r>
        <w:r w:rsidR="008C1FA4">
          <w:rPr>
            <w:webHidden/>
          </w:rPr>
          <w:instrText xml:space="preserve"> PAGEREF _Toc40368834 \h </w:instrText>
        </w:r>
        <w:r w:rsidR="008C1FA4">
          <w:rPr>
            <w:webHidden/>
          </w:rPr>
        </w:r>
        <w:r w:rsidR="008C1FA4">
          <w:rPr>
            <w:webHidden/>
          </w:rPr>
          <w:fldChar w:fldCharType="separate"/>
        </w:r>
        <w:r w:rsidR="008C1FA4">
          <w:rPr>
            <w:webHidden/>
          </w:rPr>
          <w:t>155</w:t>
        </w:r>
        <w:r w:rsidR="008C1FA4">
          <w:rPr>
            <w:webHidden/>
          </w:rPr>
          <w:fldChar w:fldCharType="end"/>
        </w:r>
      </w:hyperlink>
    </w:p>
    <w:p w14:paraId="122DCF7F" w14:textId="015C1473" w:rsidR="008C1FA4" w:rsidRDefault="00E24992">
      <w:pPr>
        <w:pStyle w:val="TOC2"/>
        <w:rPr>
          <w:rFonts w:eastAsiaTheme="minorEastAsia" w:cstheme="minorBidi"/>
          <w:sz w:val="22"/>
        </w:rPr>
      </w:pPr>
      <w:hyperlink w:anchor="_Toc40368835" w:history="1">
        <w:r w:rsidR="008C1FA4" w:rsidRPr="0050091D">
          <w:rPr>
            <w:rStyle w:val="Hyperlink"/>
          </w:rPr>
          <w:t>SIX-3014 Measurement System Analysis</w:t>
        </w:r>
        <w:r w:rsidR="008C1FA4">
          <w:rPr>
            <w:webHidden/>
          </w:rPr>
          <w:tab/>
        </w:r>
        <w:r w:rsidR="008C1FA4">
          <w:rPr>
            <w:webHidden/>
          </w:rPr>
          <w:fldChar w:fldCharType="begin"/>
        </w:r>
        <w:r w:rsidR="008C1FA4">
          <w:rPr>
            <w:webHidden/>
          </w:rPr>
          <w:instrText xml:space="preserve"> PAGEREF _Toc40368835 \h </w:instrText>
        </w:r>
        <w:r w:rsidR="008C1FA4">
          <w:rPr>
            <w:webHidden/>
          </w:rPr>
        </w:r>
        <w:r w:rsidR="008C1FA4">
          <w:rPr>
            <w:webHidden/>
          </w:rPr>
          <w:fldChar w:fldCharType="separate"/>
        </w:r>
        <w:r w:rsidR="008C1FA4">
          <w:rPr>
            <w:webHidden/>
          </w:rPr>
          <w:t>156</w:t>
        </w:r>
        <w:r w:rsidR="008C1FA4">
          <w:rPr>
            <w:webHidden/>
          </w:rPr>
          <w:fldChar w:fldCharType="end"/>
        </w:r>
      </w:hyperlink>
    </w:p>
    <w:p w14:paraId="027DED1E" w14:textId="6E915AB4" w:rsidR="008C1FA4" w:rsidRDefault="00E24992">
      <w:pPr>
        <w:pStyle w:val="TOC2"/>
        <w:rPr>
          <w:rFonts w:eastAsiaTheme="minorEastAsia" w:cstheme="minorBidi"/>
          <w:sz w:val="22"/>
        </w:rPr>
      </w:pPr>
      <w:hyperlink w:anchor="_Toc40368836" w:history="1">
        <w:r w:rsidR="008C1FA4" w:rsidRPr="0050091D">
          <w:rPr>
            <w:rStyle w:val="Hyperlink"/>
          </w:rPr>
          <w:t>SIX-3015 Process Capability Performance</w:t>
        </w:r>
        <w:r w:rsidR="008C1FA4">
          <w:rPr>
            <w:webHidden/>
          </w:rPr>
          <w:tab/>
        </w:r>
        <w:r w:rsidR="008C1FA4">
          <w:rPr>
            <w:webHidden/>
          </w:rPr>
          <w:fldChar w:fldCharType="begin"/>
        </w:r>
        <w:r w:rsidR="008C1FA4">
          <w:rPr>
            <w:webHidden/>
          </w:rPr>
          <w:instrText xml:space="preserve"> PAGEREF _Toc40368836 \h </w:instrText>
        </w:r>
        <w:r w:rsidR="008C1FA4">
          <w:rPr>
            <w:webHidden/>
          </w:rPr>
        </w:r>
        <w:r w:rsidR="008C1FA4">
          <w:rPr>
            <w:webHidden/>
          </w:rPr>
          <w:fldChar w:fldCharType="separate"/>
        </w:r>
        <w:r w:rsidR="008C1FA4">
          <w:rPr>
            <w:webHidden/>
          </w:rPr>
          <w:t>156</w:t>
        </w:r>
        <w:r w:rsidR="008C1FA4">
          <w:rPr>
            <w:webHidden/>
          </w:rPr>
          <w:fldChar w:fldCharType="end"/>
        </w:r>
      </w:hyperlink>
    </w:p>
    <w:p w14:paraId="33FE514B" w14:textId="6190ECA5" w:rsidR="008C1FA4" w:rsidRDefault="00E24992">
      <w:pPr>
        <w:pStyle w:val="TOC2"/>
        <w:rPr>
          <w:rFonts w:eastAsiaTheme="minorEastAsia" w:cstheme="minorBidi"/>
          <w:sz w:val="22"/>
        </w:rPr>
      </w:pPr>
      <w:hyperlink w:anchor="_Toc40368837" w:history="1">
        <w:r w:rsidR="008C1FA4" w:rsidRPr="0050091D">
          <w:rPr>
            <w:rStyle w:val="Hyperlink"/>
          </w:rPr>
          <w:t>SIX-3016 Exploratory Data Analysis</w:t>
        </w:r>
        <w:r w:rsidR="008C1FA4">
          <w:rPr>
            <w:webHidden/>
          </w:rPr>
          <w:tab/>
        </w:r>
        <w:r w:rsidR="008C1FA4">
          <w:rPr>
            <w:webHidden/>
          </w:rPr>
          <w:fldChar w:fldCharType="begin"/>
        </w:r>
        <w:r w:rsidR="008C1FA4">
          <w:rPr>
            <w:webHidden/>
          </w:rPr>
          <w:instrText xml:space="preserve"> PAGEREF _Toc40368837 \h </w:instrText>
        </w:r>
        <w:r w:rsidR="008C1FA4">
          <w:rPr>
            <w:webHidden/>
          </w:rPr>
        </w:r>
        <w:r w:rsidR="008C1FA4">
          <w:rPr>
            <w:webHidden/>
          </w:rPr>
          <w:fldChar w:fldCharType="separate"/>
        </w:r>
        <w:r w:rsidR="008C1FA4">
          <w:rPr>
            <w:webHidden/>
          </w:rPr>
          <w:t>157</w:t>
        </w:r>
        <w:r w:rsidR="008C1FA4">
          <w:rPr>
            <w:webHidden/>
          </w:rPr>
          <w:fldChar w:fldCharType="end"/>
        </w:r>
      </w:hyperlink>
    </w:p>
    <w:p w14:paraId="3E818955" w14:textId="3282BC5C" w:rsidR="008C1FA4" w:rsidRDefault="00E24992">
      <w:pPr>
        <w:pStyle w:val="TOC2"/>
        <w:rPr>
          <w:rFonts w:eastAsiaTheme="minorEastAsia" w:cstheme="minorBidi"/>
          <w:sz w:val="22"/>
        </w:rPr>
      </w:pPr>
      <w:hyperlink w:anchor="_Toc40368838" w:history="1">
        <w:r w:rsidR="008C1FA4" w:rsidRPr="0050091D">
          <w:rPr>
            <w:rStyle w:val="Hyperlink"/>
          </w:rPr>
          <w:t>SIX-3017 Hypotheses Test Basics</w:t>
        </w:r>
        <w:r w:rsidR="008C1FA4">
          <w:rPr>
            <w:webHidden/>
          </w:rPr>
          <w:tab/>
        </w:r>
        <w:r w:rsidR="008C1FA4">
          <w:rPr>
            <w:webHidden/>
          </w:rPr>
          <w:fldChar w:fldCharType="begin"/>
        </w:r>
        <w:r w:rsidR="008C1FA4">
          <w:rPr>
            <w:webHidden/>
          </w:rPr>
          <w:instrText xml:space="preserve"> PAGEREF _Toc40368838 \h </w:instrText>
        </w:r>
        <w:r w:rsidR="008C1FA4">
          <w:rPr>
            <w:webHidden/>
          </w:rPr>
        </w:r>
        <w:r w:rsidR="008C1FA4">
          <w:rPr>
            <w:webHidden/>
          </w:rPr>
          <w:fldChar w:fldCharType="separate"/>
        </w:r>
        <w:r w:rsidR="008C1FA4">
          <w:rPr>
            <w:webHidden/>
          </w:rPr>
          <w:t>157</w:t>
        </w:r>
        <w:r w:rsidR="008C1FA4">
          <w:rPr>
            <w:webHidden/>
          </w:rPr>
          <w:fldChar w:fldCharType="end"/>
        </w:r>
      </w:hyperlink>
    </w:p>
    <w:p w14:paraId="0A7E5F9E" w14:textId="786F02D6" w:rsidR="008C1FA4" w:rsidRDefault="00E24992">
      <w:pPr>
        <w:pStyle w:val="TOC2"/>
        <w:rPr>
          <w:rFonts w:eastAsiaTheme="minorEastAsia" w:cstheme="minorBidi"/>
          <w:sz w:val="22"/>
        </w:rPr>
      </w:pPr>
      <w:hyperlink w:anchor="_Toc40368839" w:history="1">
        <w:r w:rsidR="008C1FA4" w:rsidRPr="0050091D">
          <w:rPr>
            <w:rStyle w:val="Hyperlink"/>
          </w:rPr>
          <w:t>SIX-3018 Hypotheses Tests</w:t>
        </w:r>
        <w:r w:rsidR="008C1FA4">
          <w:rPr>
            <w:webHidden/>
          </w:rPr>
          <w:tab/>
        </w:r>
        <w:r w:rsidR="008C1FA4">
          <w:rPr>
            <w:webHidden/>
          </w:rPr>
          <w:fldChar w:fldCharType="begin"/>
        </w:r>
        <w:r w:rsidR="008C1FA4">
          <w:rPr>
            <w:webHidden/>
          </w:rPr>
          <w:instrText xml:space="preserve"> PAGEREF _Toc40368839 \h </w:instrText>
        </w:r>
        <w:r w:rsidR="008C1FA4">
          <w:rPr>
            <w:webHidden/>
          </w:rPr>
        </w:r>
        <w:r w:rsidR="008C1FA4">
          <w:rPr>
            <w:webHidden/>
          </w:rPr>
          <w:fldChar w:fldCharType="separate"/>
        </w:r>
        <w:r w:rsidR="008C1FA4">
          <w:rPr>
            <w:webHidden/>
          </w:rPr>
          <w:t>158</w:t>
        </w:r>
        <w:r w:rsidR="008C1FA4">
          <w:rPr>
            <w:webHidden/>
          </w:rPr>
          <w:fldChar w:fldCharType="end"/>
        </w:r>
      </w:hyperlink>
    </w:p>
    <w:p w14:paraId="2D26ECCB" w14:textId="230EEB66" w:rsidR="008C1FA4" w:rsidRDefault="00E24992">
      <w:pPr>
        <w:pStyle w:val="TOC2"/>
        <w:rPr>
          <w:rFonts w:eastAsiaTheme="minorEastAsia" w:cstheme="minorBidi"/>
          <w:sz w:val="22"/>
        </w:rPr>
      </w:pPr>
      <w:hyperlink w:anchor="_Toc40368840" w:history="1">
        <w:r w:rsidR="008C1FA4" w:rsidRPr="0050091D">
          <w:rPr>
            <w:rStyle w:val="Hyperlink"/>
          </w:rPr>
          <w:t>SIX-3019 Design of Experiments</w:t>
        </w:r>
        <w:r w:rsidR="008C1FA4">
          <w:rPr>
            <w:webHidden/>
          </w:rPr>
          <w:tab/>
        </w:r>
        <w:r w:rsidR="008C1FA4">
          <w:rPr>
            <w:webHidden/>
          </w:rPr>
          <w:fldChar w:fldCharType="begin"/>
        </w:r>
        <w:r w:rsidR="008C1FA4">
          <w:rPr>
            <w:webHidden/>
          </w:rPr>
          <w:instrText xml:space="preserve"> PAGEREF _Toc40368840 \h </w:instrText>
        </w:r>
        <w:r w:rsidR="008C1FA4">
          <w:rPr>
            <w:webHidden/>
          </w:rPr>
        </w:r>
        <w:r w:rsidR="008C1FA4">
          <w:rPr>
            <w:webHidden/>
          </w:rPr>
          <w:fldChar w:fldCharType="separate"/>
        </w:r>
        <w:r w:rsidR="008C1FA4">
          <w:rPr>
            <w:webHidden/>
          </w:rPr>
          <w:t>158</w:t>
        </w:r>
        <w:r w:rsidR="008C1FA4">
          <w:rPr>
            <w:webHidden/>
          </w:rPr>
          <w:fldChar w:fldCharType="end"/>
        </w:r>
      </w:hyperlink>
    </w:p>
    <w:p w14:paraId="4956EAA8" w14:textId="6FD8812E" w:rsidR="008C1FA4" w:rsidRDefault="00E24992">
      <w:pPr>
        <w:pStyle w:val="TOC2"/>
        <w:rPr>
          <w:rFonts w:eastAsiaTheme="minorEastAsia" w:cstheme="minorBidi"/>
          <w:sz w:val="22"/>
        </w:rPr>
      </w:pPr>
      <w:hyperlink w:anchor="_Toc40368841" w:history="1">
        <w:r w:rsidR="008C1FA4" w:rsidRPr="0050091D">
          <w:rPr>
            <w:rStyle w:val="Hyperlink"/>
          </w:rPr>
          <w:t>SIX-3020 SPC</w:t>
        </w:r>
        <w:r w:rsidR="008C1FA4">
          <w:rPr>
            <w:webHidden/>
          </w:rPr>
          <w:tab/>
        </w:r>
        <w:r w:rsidR="008C1FA4">
          <w:rPr>
            <w:webHidden/>
          </w:rPr>
          <w:fldChar w:fldCharType="begin"/>
        </w:r>
        <w:r w:rsidR="008C1FA4">
          <w:rPr>
            <w:webHidden/>
          </w:rPr>
          <w:instrText xml:space="preserve"> PAGEREF _Toc40368841 \h </w:instrText>
        </w:r>
        <w:r w:rsidR="008C1FA4">
          <w:rPr>
            <w:webHidden/>
          </w:rPr>
        </w:r>
        <w:r w:rsidR="008C1FA4">
          <w:rPr>
            <w:webHidden/>
          </w:rPr>
          <w:fldChar w:fldCharType="separate"/>
        </w:r>
        <w:r w:rsidR="008C1FA4">
          <w:rPr>
            <w:webHidden/>
          </w:rPr>
          <w:t>159</w:t>
        </w:r>
        <w:r w:rsidR="008C1FA4">
          <w:rPr>
            <w:webHidden/>
          </w:rPr>
          <w:fldChar w:fldCharType="end"/>
        </w:r>
      </w:hyperlink>
    </w:p>
    <w:p w14:paraId="267510BD" w14:textId="11D1E29B" w:rsidR="008C1FA4" w:rsidRDefault="00E24992">
      <w:pPr>
        <w:pStyle w:val="TOC2"/>
        <w:rPr>
          <w:rFonts w:eastAsiaTheme="minorEastAsia" w:cstheme="minorBidi"/>
          <w:sz w:val="22"/>
        </w:rPr>
      </w:pPr>
      <w:hyperlink w:anchor="_Toc40368842" w:history="1">
        <w:r w:rsidR="008C1FA4" w:rsidRPr="0050091D">
          <w:rPr>
            <w:rStyle w:val="Hyperlink"/>
          </w:rPr>
          <w:t>SIX-3021 Implement and Validate</w:t>
        </w:r>
        <w:r w:rsidR="008C1FA4">
          <w:rPr>
            <w:webHidden/>
          </w:rPr>
          <w:tab/>
        </w:r>
        <w:r w:rsidR="008C1FA4">
          <w:rPr>
            <w:webHidden/>
          </w:rPr>
          <w:fldChar w:fldCharType="begin"/>
        </w:r>
        <w:r w:rsidR="008C1FA4">
          <w:rPr>
            <w:webHidden/>
          </w:rPr>
          <w:instrText xml:space="preserve"> PAGEREF _Toc40368842 \h </w:instrText>
        </w:r>
        <w:r w:rsidR="008C1FA4">
          <w:rPr>
            <w:webHidden/>
          </w:rPr>
        </w:r>
        <w:r w:rsidR="008C1FA4">
          <w:rPr>
            <w:webHidden/>
          </w:rPr>
          <w:fldChar w:fldCharType="separate"/>
        </w:r>
        <w:r w:rsidR="008C1FA4">
          <w:rPr>
            <w:webHidden/>
          </w:rPr>
          <w:t>159</w:t>
        </w:r>
        <w:r w:rsidR="008C1FA4">
          <w:rPr>
            <w:webHidden/>
          </w:rPr>
          <w:fldChar w:fldCharType="end"/>
        </w:r>
      </w:hyperlink>
    </w:p>
    <w:p w14:paraId="740FF71A" w14:textId="19C3C29E" w:rsidR="008C1FA4" w:rsidRDefault="00E24992">
      <w:pPr>
        <w:pStyle w:val="TOC2"/>
        <w:rPr>
          <w:rFonts w:eastAsiaTheme="minorEastAsia" w:cstheme="minorBidi"/>
          <w:sz w:val="22"/>
        </w:rPr>
      </w:pPr>
      <w:hyperlink w:anchor="_Toc40368843" w:history="1">
        <w:r w:rsidR="008C1FA4" w:rsidRPr="0050091D">
          <w:rPr>
            <w:rStyle w:val="Hyperlink"/>
          </w:rPr>
          <w:t>SIX-3022 Control Plans</w:t>
        </w:r>
        <w:r w:rsidR="008C1FA4">
          <w:rPr>
            <w:webHidden/>
          </w:rPr>
          <w:tab/>
        </w:r>
        <w:r w:rsidR="008C1FA4">
          <w:rPr>
            <w:webHidden/>
          </w:rPr>
          <w:fldChar w:fldCharType="begin"/>
        </w:r>
        <w:r w:rsidR="008C1FA4">
          <w:rPr>
            <w:webHidden/>
          </w:rPr>
          <w:instrText xml:space="preserve"> PAGEREF _Toc40368843 \h </w:instrText>
        </w:r>
        <w:r w:rsidR="008C1FA4">
          <w:rPr>
            <w:webHidden/>
          </w:rPr>
        </w:r>
        <w:r w:rsidR="008C1FA4">
          <w:rPr>
            <w:webHidden/>
          </w:rPr>
          <w:fldChar w:fldCharType="separate"/>
        </w:r>
        <w:r w:rsidR="008C1FA4">
          <w:rPr>
            <w:webHidden/>
          </w:rPr>
          <w:t>160</w:t>
        </w:r>
        <w:r w:rsidR="008C1FA4">
          <w:rPr>
            <w:webHidden/>
          </w:rPr>
          <w:fldChar w:fldCharType="end"/>
        </w:r>
      </w:hyperlink>
    </w:p>
    <w:p w14:paraId="2387957C" w14:textId="6135BFA2" w:rsidR="008C1FA4" w:rsidRDefault="00E24992">
      <w:pPr>
        <w:pStyle w:val="TOC1"/>
        <w:tabs>
          <w:tab w:val="right" w:leader="dot" w:pos="9350"/>
        </w:tabs>
        <w:rPr>
          <w:rFonts w:eastAsiaTheme="minorEastAsia"/>
          <w:noProof/>
        </w:rPr>
      </w:pPr>
      <w:hyperlink w:anchor="_Toc40368844" w:history="1">
        <w:r w:rsidR="008C1FA4" w:rsidRPr="0050091D">
          <w:rPr>
            <w:rStyle w:val="Hyperlink"/>
            <w:noProof/>
          </w:rPr>
          <w:t>TECHNICAL SKILLS</w:t>
        </w:r>
      </w:hyperlink>
    </w:p>
    <w:p w14:paraId="237E8566" w14:textId="002EE5B9" w:rsidR="008C1FA4" w:rsidRDefault="00E24992">
      <w:pPr>
        <w:pStyle w:val="TOC1"/>
        <w:tabs>
          <w:tab w:val="right" w:leader="dot" w:pos="9350"/>
        </w:tabs>
        <w:rPr>
          <w:rFonts w:eastAsiaTheme="minorEastAsia"/>
          <w:noProof/>
        </w:rPr>
      </w:pPr>
      <w:hyperlink w:anchor="_Toc40368845" w:history="1">
        <w:r w:rsidR="008C1FA4" w:rsidRPr="0050091D">
          <w:rPr>
            <w:rStyle w:val="Hyperlink"/>
            <w:noProof/>
          </w:rPr>
          <w:t>AEROSPACE MANUFACTURING SKILLS COURSES</w:t>
        </w:r>
      </w:hyperlink>
    </w:p>
    <w:p w14:paraId="47D05B3E" w14:textId="27FC90D0" w:rsidR="008C1FA4" w:rsidRDefault="00E24992">
      <w:pPr>
        <w:pStyle w:val="TOC2"/>
        <w:rPr>
          <w:rFonts w:eastAsiaTheme="minorEastAsia" w:cstheme="minorBidi"/>
          <w:sz w:val="22"/>
        </w:rPr>
      </w:pPr>
      <w:hyperlink w:anchor="_Toc40368846" w:history="1">
        <w:r w:rsidR="008C1FA4" w:rsidRPr="0050091D">
          <w:rPr>
            <w:rStyle w:val="Hyperlink"/>
          </w:rPr>
          <w:t>AER-1001 The History of Aviation</w:t>
        </w:r>
        <w:r w:rsidR="008C1FA4">
          <w:rPr>
            <w:webHidden/>
          </w:rPr>
          <w:tab/>
        </w:r>
        <w:r w:rsidR="008C1FA4">
          <w:rPr>
            <w:webHidden/>
          </w:rPr>
          <w:fldChar w:fldCharType="begin"/>
        </w:r>
        <w:r w:rsidR="008C1FA4">
          <w:rPr>
            <w:webHidden/>
          </w:rPr>
          <w:instrText xml:space="preserve"> PAGEREF _Toc40368846 \h </w:instrText>
        </w:r>
        <w:r w:rsidR="008C1FA4">
          <w:rPr>
            <w:webHidden/>
          </w:rPr>
        </w:r>
        <w:r w:rsidR="008C1FA4">
          <w:rPr>
            <w:webHidden/>
          </w:rPr>
          <w:fldChar w:fldCharType="separate"/>
        </w:r>
        <w:r w:rsidR="008C1FA4">
          <w:rPr>
            <w:webHidden/>
          </w:rPr>
          <w:t>163</w:t>
        </w:r>
        <w:r w:rsidR="008C1FA4">
          <w:rPr>
            <w:webHidden/>
          </w:rPr>
          <w:fldChar w:fldCharType="end"/>
        </w:r>
      </w:hyperlink>
    </w:p>
    <w:p w14:paraId="1F49346A" w14:textId="69BDB460" w:rsidR="008C1FA4" w:rsidRDefault="00E24992">
      <w:pPr>
        <w:pStyle w:val="TOC2"/>
        <w:rPr>
          <w:rFonts w:eastAsiaTheme="minorEastAsia" w:cstheme="minorBidi"/>
          <w:sz w:val="22"/>
        </w:rPr>
      </w:pPr>
      <w:hyperlink w:anchor="_Toc40368847" w:history="1">
        <w:r w:rsidR="008C1FA4" w:rsidRPr="0050091D">
          <w:rPr>
            <w:rStyle w:val="Hyperlink"/>
          </w:rPr>
          <w:t>AER-1002 Primary Assemblies of an Aircraft</w:t>
        </w:r>
        <w:r w:rsidR="008C1FA4">
          <w:rPr>
            <w:webHidden/>
          </w:rPr>
          <w:tab/>
        </w:r>
        <w:r w:rsidR="008C1FA4">
          <w:rPr>
            <w:webHidden/>
          </w:rPr>
          <w:fldChar w:fldCharType="begin"/>
        </w:r>
        <w:r w:rsidR="008C1FA4">
          <w:rPr>
            <w:webHidden/>
          </w:rPr>
          <w:instrText xml:space="preserve"> PAGEREF _Toc40368847 \h </w:instrText>
        </w:r>
        <w:r w:rsidR="008C1FA4">
          <w:rPr>
            <w:webHidden/>
          </w:rPr>
        </w:r>
        <w:r w:rsidR="008C1FA4">
          <w:rPr>
            <w:webHidden/>
          </w:rPr>
          <w:fldChar w:fldCharType="separate"/>
        </w:r>
        <w:r w:rsidR="008C1FA4">
          <w:rPr>
            <w:webHidden/>
          </w:rPr>
          <w:t>163</w:t>
        </w:r>
        <w:r w:rsidR="008C1FA4">
          <w:rPr>
            <w:webHidden/>
          </w:rPr>
          <w:fldChar w:fldCharType="end"/>
        </w:r>
      </w:hyperlink>
    </w:p>
    <w:p w14:paraId="566C86A5" w14:textId="31FC3A87" w:rsidR="008C1FA4" w:rsidRDefault="00E24992">
      <w:pPr>
        <w:pStyle w:val="TOC2"/>
        <w:rPr>
          <w:rFonts w:eastAsiaTheme="minorEastAsia" w:cstheme="minorBidi"/>
          <w:sz w:val="22"/>
        </w:rPr>
      </w:pPr>
      <w:hyperlink w:anchor="_Toc40368848" w:history="1">
        <w:r w:rsidR="008C1FA4" w:rsidRPr="0050091D">
          <w:rPr>
            <w:rStyle w:val="Hyperlink"/>
          </w:rPr>
          <w:t>AER-1003 Principles of Flight</w:t>
        </w:r>
        <w:r w:rsidR="008C1FA4">
          <w:rPr>
            <w:webHidden/>
          </w:rPr>
          <w:tab/>
        </w:r>
        <w:r w:rsidR="008C1FA4">
          <w:rPr>
            <w:webHidden/>
          </w:rPr>
          <w:fldChar w:fldCharType="begin"/>
        </w:r>
        <w:r w:rsidR="008C1FA4">
          <w:rPr>
            <w:webHidden/>
          </w:rPr>
          <w:instrText xml:space="preserve"> PAGEREF _Toc40368848 \h </w:instrText>
        </w:r>
        <w:r w:rsidR="008C1FA4">
          <w:rPr>
            <w:webHidden/>
          </w:rPr>
        </w:r>
        <w:r w:rsidR="008C1FA4">
          <w:rPr>
            <w:webHidden/>
          </w:rPr>
          <w:fldChar w:fldCharType="separate"/>
        </w:r>
        <w:r w:rsidR="008C1FA4">
          <w:rPr>
            <w:webHidden/>
          </w:rPr>
          <w:t>164</w:t>
        </w:r>
        <w:r w:rsidR="008C1FA4">
          <w:rPr>
            <w:webHidden/>
          </w:rPr>
          <w:fldChar w:fldCharType="end"/>
        </w:r>
      </w:hyperlink>
    </w:p>
    <w:p w14:paraId="1C76545D" w14:textId="6F3A8092" w:rsidR="008C1FA4" w:rsidRDefault="00E24992">
      <w:pPr>
        <w:pStyle w:val="TOC2"/>
        <w:rPr>
          <w:rFonts w:eastAsiaTheme="minorEastAsia" w:cstheme="minorBidi"/>
          <w:sz w:val="22"/>
        </w:rPr>
      </w:pPr>
      <w:hyperlink w:anchor="_Toc40368849" w:history="1">
        <w:r w:rsidR="008C1FA4" w:rsidRPr="0050091D">
          <w:rPr>
            <w:rStyle w:val="Hyperlink"/>
          </w:rPr>
          <w:t>AER-1004 Airplane Control</w:t>
        </w:r>
        <w:r w:rsidR="008C1FA4">
          <w:rPr>
            <w:webHidden/>
          </w:rPr>
          <w:tab/>
        </w:r>
        <w:r w:rsidR="008C1FA4">
          <w:rPr>
            <w:webHidden/>
          </w:rPr>
          <w:fldChar w:fldCharType="begin"/>
        </w:r>
        <w:r w:rsidR="008C1FA4">
          <w:rPr>
            <w:webHidden/>
          </w:rPr>
          <w:instrText xml:space="preserve"> PAGEREF _Toc40368849 \h </w:instrText>
        </w:r>
        <w:r w:rsidR="008C1FA4">
          <w:rPr>
            <w:webHidden/>
          </w:rPr>
        </w:r>
        <w:r w:rsidR="008C1FA4">
          <w:rPr>
            <w:webHidden/>
          </w:rPr>
          <w:fldChar w:fldCharType="separate"/>
        </w:r>
        <w:r w:rsidR="008C1FA4">
          <w:rPr>
            <w:webHidden/>
          </w:rPr>
          <w:t>164</w:t>
        </w:r>
        <w:r w:rsidR="008C1FA4">
          <w:rPr>
            <w:webHidden/>
          </w:rPr>
          <w:fldChar w:fldCharType="end"/>
        </w:r>
      </w:hyperlink>
    </w:p>
    <w:p w14:paraId="028F4742" w14:textId="40B0F09A" w:rsidR="008C1FA4" w:rsidRDefault="00E24992">
      <w:pPr>
        <w:pStyle w:val="TOC2"/>
        <w:rPr>
          <w:rFonts w:eastAsiaTheme="minorEastAsia" w:cstheme="minorBidi"/>
          <w:sz w:val="22"/>
        </w:rPr>
      </w:pPr>
      <w:hyperlink w:anchor="_Toc40368850" w:history="1">
        <w:r w:rsidR="008C1FA4" w:rsidRPr="0050091D">
          <w:rPr>
            <w:rStyle w:val="Hyperlink"/>
          </w:rPr>
          <w:t>AER-1005 Aircraft Configuration</w:t>
        </w:r>
        <w:r w:rsidR="008C1FA4">
          <w:rPr>
            <w:webHidden/>
          </w:rPr>
          <w:tab/>
        </w:r>
        <w:r w:rsidR="008C1FA4">
          <w:rPr>
            <w:webHidden/>
          </w:rPr>
          <w:fldChar w:fldCharType="begin"/>
        </w:r>
        <w:r w:rsidR="008C1FA4">
          <w:rPr>
            <w:webHidden/>
          </w:rPr>
          <w:instrText xml:space="preserve"> PAGEREF _Toc40368850 \h </w:instrText>
        </w:r>
        <w:r w:rsidR="008C1FA4">
          <w:rPr>
            <w:webHidden/>
          </w:rPr>
        </w:r>
        <w:r w:rsidR="008C1FA4">
          <w:rPr>
            <w:webHidden/>
          </w:rPr>
          <w:fldChar w:fldCharType="separate"/>
        </w:r>
        <w:r w:rsidR="008C1FA4">
          <w:rPr>
            <w:webHidden/>
          </w:rPr>
          <w:t>165</w:t>
        </w:r>
        <w:r w:rsidR="008C1FA4">
          <w:rPr>
            <w:webHidden/>
          </w:rPr>
          <w:fldChar w:fldCharType="end"/>
        </w:r>
      </w:hyperlink>
    </w:p>
    <w:p w14:paraId="4DAD6FCA" w14:textId="49C6EC3A" w:rsidR="008C1FA4" w:rsidRDefault="00E24992">
      <w:pPr>
        <w:pStyle w:val="TOC2"/>
        <w:rPr>
          <w:rFonts w:eastAsiaTheme="minorEastAsia" w:cstheme="minorBidi"/>
          <w:sz w:val="22"/>
        </w:rPr>
      </w:pPr>
      <w:hyperlink w:anchor="_Toc40368851" w:history="1">
        <w:r w:rsidR="008C1FA4" w:rsidRPr="0050091D">
          <w:rPr>
            <w:rStyle w:val="Hyperlink"/>
          </w:rPr>
          <w:t>AER-1006 Aircraft Materials</w:t>
        </w:r>
        <w:r w:rsidR="008C1FA4">
          <w:rPr>
            <w:webHidden/>
          </w:rPr>
          <w:tab/>
        </w:r>
        <w:r w:rsidR="008C1FA4">
          <w:rPr>
            <w:webHidden/>
          </w:rPr>
          <w:fldChar w:fldCharType="begin"/>
        </w:r>
        <w:r w:rsidR="008C1FA4">
          <w:rPr>
            <w:webHidden/>
          </w:rPr>
          <w:instrText xml:space="preserve"> PAGEREF _Toc40368851 \h </w:instrText>
        </w:r>
        <w:r w:rsidR="008C1FA4">
          <w:rPr>
            <w:webHidden/>
          </w:rPr>
        </w:r>
        <w:r w:rsidR="008C1FA4">
          <w:rPr>
            <w:webHidden/>
          </w:rPr>
          <w:fldChar w:fldCharType="separate"/>
        </w:r>
        <w:r w:rsidR="008C1FA4">
          <w:rPr>
            <w:webHidden/>
          </w:rPr>
          <w:t>165</w:t>
        </w:r>
        <w:r w:rsidR="008C1FA4">
          <w:rPr>
            <w:webHidden/>
          </w:rPr>
          <w:fldChar w:fldCharType="end"/>
        </w:r>
      </w:hyperlink>
    </w:p>
    <w:p w14:paraId="11A676CC" w14:textId="5CFA60E4" w:rsidR="008C1FA4" w:rsidRDefault="00E24992">
      <w:pPr>
        <w:pStyle w:val="TOC2"/>
        <w:rPr>
          <w:rFonts w:eastAsiaTheme="minorEastAsia" w:cstheme="minorBidi"/>
          <w:sz w:val="22"/>
        </w:rPr>
      </w:pPr>
      <w:hyperlink w:anchor="_Toc40368852" w:history="1">
        <w:r w:rsidR="008C1FA4" w:rsidRPr="0050091D">
          <w:rPr>
            <w:rStyle w:val="Hyperlink"/>
          </w:rPr>
          <w:t>AER-1007 Aircraft Construction</w:t>
        </w:r>
        <w:r w:rsidR="008C1FA4">
          <w:rPr>
            <w:webHidden/>
          </w:rPr>
          <w:tab/>
        </w:r>
        <w:r w:rsidR="008C1FA4">
          <w:rPr>
            <w:webHidden/>
          </w:rPr>
          <w:fldChar w:fldCharType="begin"/>
        </w:r>
        <w:r w:rsidR="008C1FA4">
          <w:rPr>
            <w:webHidden/>
          </w:rPr>
          <w:instrText xml:space="preserve"> PAGEREF _Toc40368852 \h </w:instrText>
        </w:r>
        <w:r w:rsidR="008C1FA4">
          <w:rPr>
            <w:webHidden/>
          </w:rPr>
        </w:r>
        <w:r w:rsidR="008C1FA4">
          <w:rPr>
            <w:webHidden/>
          </w:rPr>
          <w:fldChar w:fldCharType="separate"/>
        </w:r>
        <w:r w:rsidR="008C1FA4">
          <w:rPr>
            <w:webHidden/>
          </w:rPr>
          <w:t>166</w:t>
        </w:r>
        <w:r w:rsidR="008C1FA4">
          <w:rPr>
            <w:webHidden/>
          </w:rPr>
          <w:fldChar w:fldCharType="end"/>
        </w:r>
      </w:hyperlink>
    </w:p>
    <w:p w14:paraId="3A28357E" w14:textId="056AAF6A" w:rsidR="008C1FA4" w:rsidRDefault="00E24992">
      <w:pPr>
        <w:pStyle w:val="TOC2"/>
        <w:rPr>
          <w:rFonts w:eastAsiaTheme="minorEastAsia" w:cstheme="minorBidi"/>
          <w:sz w:val="22"/>
        </w:rPr>
      </w:pPr>
      <w:hyperlink w:anchor="_Toc40368853" w:history="1">
        <w:r w:rsidR="008C1FA4" w:rsidRPr="0050091D">
          <w:rPr>
            <w:rStyle w:val="Hyperlink"/>
          </w:rPr>
          <w:t>AER-1008 Aircraft Corrosion</w:t>
        </w:r>
        <w:r w:rsidR="008C1FA4">
          <w:rPr>
            <w:webHidden/>
          </w:rPr>
          <w:tab/>
        </w:r>
        <w:r w:rsidR="008C1FA4">
          <w:rPr>
            <w:webHidden/>
          </w:rPr>
          <w:fldChar w:fldCharType="begin"/>
        </w:r>
        <w:r w:rsidR="008C1FA4">
          <w:rPr>
            <w:webHidden/>
          </w:rPr>
          <w:instrText xml:space="preserve"> PAGEREF _Toc40368853 \h </w:instrText>
        </w:r>
        <w:r w:rsidR="008C1FA4">
          <w:rPr>
            <w:webHidden/>
          </w:rPr>
        </w:r>
        <w:r w:rsidR="008C1FA4">
          <w:rPr>
            <w:webHidden/>
          </w:rPr>
          <w:fldChar w:fldCharType="separate"/>
        </w:r>
        <w:r w:rsidR="008C1FA4">
          <w:rPr>
            <w:webHidden/>
          </w:rPr>
          <w:t>166</w:t>
        </w:r>
        <w:r w:rsidR="008C1FA4">
          <w:rPr>
            <w:webHidden/>
          </w:rPr>
          <w:fldChar w:fldCharType="end"/>
        </w:r>
      </w:hyperlink>
    </w:p>
    <w:p w14:paraId="33990442" w14:textId="161F693F" w:rsidR="008C1FA4" w:rsidRDefault="00E24992">
      <w:pPr>
        <w:pStyle w:val="TOC2"/>
        <w:rPr>
          <w:rFonts w:eastAsiaTheme="minorEastAsia" w:cstheme="minorBidi"/>
          <w:sz w:val="22"/>
        </w:rPr>
      </w:pPr>
      <w:hyperlink w:anchor="_Toc40368854" w:history="1">
        <w:r w:rsidR="008C1FA4" w:rsidRPr="0050091D">
          <w:rPr>
            <w:rStyle w:val="Hyperlink"/>
          </w:rPr>
          <w:t>AER-1009 Aircraft Regulations</w:t>
        </w:r>
        <w:r w:rsidR="008C1FA4">
          <w:rPr>
            <w:webHidden/>
          </w:rPr>
          <w:tab/>
        </w:r>
        <w:r w:rsidR="008C1FA4">
          <w:rPr>
            <w:webHidden/>
          </w:rPr>
          <w:fldChar w:fldCharType="begin"/>
        </w:r>
        <w:r w:rsidR="008C1FA4">
          <w:rPr>
            <w:webHidden/>
          </w:rPr>
          <w:instrText xml:space="preserve"> PAGEREF _Toc40368854 \h </w:instrText>
        </w:r>
        <w:r w:rsidR="008C1FA4">
          <w:rPr>
            <w:webHidden/>
          </w:rPr>
        </w:r>
        <w:r w:rsidR="008C1FA4">
          <w:rPr>
            <w:webHidden/>
          </w:rPr>
          <w:fldChar w:fldCharType="separate"/>
        </w:r>
        <w:r w:rsidR="008C1FA4">
          <w:rPr>
            <w:webHidden/>
          </w:rPr>
          <w:t>167</w:t>
        </w:r>
        <w:r w:rsidR="008C1FA4">
          <w:rPr>
            <w:webHidden/>
          </w:rPr>
          <w:fldChar w:fldCharType="end"/>
        </w:r>
      </w:hyperlink>
    </w:p>
    <w:p w14:paraId="10451785" w14:textId="0B2E6F01" w:rsidR="008C1FA4" w:rsidRDefault="00E24992">
      <w:pPr>
        <w:pStyle w:val="TOC2"/>
        <w:rPr>
          <w:rFonts w:eastAsiaTheme="minorEastAsia" w:cstheme="minorBidi"/>
          <w:sz w:val="22"/>
        </w:rPr>
      </w:pPr>
      <w:hyperlink w:anchor="_Toc40368855" w:history="1">
        <w:r w:rsidR="008C1FA4" w:rsidRPr="0050091D">
          <w:rPr>
            <w:rStyle w:val="Hyperlink"/>
          </w:rPr>
          <w:t>AER-2001 Introduction to Sealing</w:t>
        </w:r>
        <w:r w:rsidR="008C1FA4">
          <w:rPr>
            <w:webHidden/>
          </w:rPr>
          <w:tab/>
        </w:r>
        <w:r w:rsidR="008C1FA4">
          <w:rPr>
            <w:webHidden/>
          </w:rPr>
          <w:fldChar w:fldCharType="begin"/>
        </w:r>
        <w:r w:rsidR="008C1FA4">
          <w:rPr>
            <w:webHidden/>
          </w:rPr>
          <w:instrText xml:space="preserve"> PAGEREF _Toc40368855 \h </w:instrText>
        </w:r>
        <w:r w:rsidR="008C1FA4">
          <w:rPr>
            <w:webHidden/>
          </w:rPr>
        </w:r>
        <w:r w:rsidR="008C1FA4">
          <w:rPr>
            <w:webHidden/>
          </w:rPr>
          <w:fldChar w:fldCharType="separate"/>
        </w:r>
        <w:r w:rsidR="008C1FA4">
          <w:rPr>
            <w:webHidden/>
          </w:rPr>
          <w:t>167</w:t>
        </w:r>
        <w:r w:rsidR="008C1FA4">
          <w:rPr>
            <w:webHidden/>
          </w:rPr>
          <w:fldChar w:fldCharType="end"/>
        </w:r>
      </w:hyperlink>
    </w:p>
    <w:p w14:paraId="45A3FDFE" w14:textId="16AACD6F" w:rsidR="008C1FA4" w:rsidRDefault="00E24992">
      <w:pPr>
        <w:pStyle w:val="TOC2"/>
        <w:rPr>
          <w:rFonts w:eastAsiaTheme="minorEastAsia" w:cstheme="minorBidi"/>
          <w:sz w:val="22"/>
        </w:rPr>
      </w:pPr>
      <w:hyperlink w:anchor="_Toc40368856" w:history="1">
        <w:r w:rsidR="008C1FA4" w:rsidRPr="0050091D">
          <w:rPr>
            <w:rStyle w:val="Hyperlink"/>
          </w:rPr>
          <w:t>AER-2002 Chemical Safety</w:t>
        </w:r>
        <w:r w:rsidR="008C1FA4">
          <w:rPr>
            <w:webHidden/>
          </w:rPr>
          <w:tab/>
        </w:r>
        <w:r w:rsidR="008C1FA4">
          <w:rPr>
            <w:webHidden/>
          </w:rPr>
          <w:fldChar w:fldCharType="begin"/>
        </w:r>
        <w:r w:rsidR="008C1FA4">
          <w:rPr>
            <w:webHidden/>
          </w:rPr>
          <w:instrText xml:space="preserve"> PAGEREF _Toc40368856 \h </w:instrText>
        </w:r>
        <w:r w:rsidR="008C1FA4">
          <w:rPr>
            <w:webHidden/>
          </w:rPr>
        </w:r>
        <w:r w:rsidR="008C1FA4">
          <w:rPr>
            <w:webHidden/>
          </w:rPr>
          <w:fldChar w:fldCharType="separate"/>
        </w:r>
        <w:r w:rsidR="008C1FA4">
          <w:rPr>
            <w:webHidden/>
          </w:rPr>
          <w:t>168</w:t>
        </w:r>
        <w:r w:rsidR="008C1FA4">
          <w:rPr>
            <w:webHidden/>
          </w:rPr>
          <w:fldChar w:fldCharType="end"/>
        </w:r>
      </w:hyperlink>
    </w:p>
    <w:p w14:paraId="3F53C759" w14:textId="18A7B3C0" w:rsidR="008C1FA4" w:rsidRDefault="00E24992">
      <w:pPr>
        <w:pStyle w:val="TOC2"/>
        <w:rPr>
          <w:rFonts w:eastAsiaTheme="minorEastAsia" w:cstheme="minorBidi"/>
          <w:sz w:val="22"/>
        </w:rPr>
      </w:pPr>
      <w:hyperlink w:anchor="_Toc40368857" w:history="1">
        <w:r w:rsidR="008C1FA4" w:rsidRPr="0050091D">
          <w:rPr>
            <w:rStyle w:val="Hyperlink"/>
          </w:rPr>
          <w:t>AER-2003 Preparing the Surface</w:t>
        </w:r>
        <w:r w:rsidR="008C1FA4">
          <w:rPr>
            <w:webHidden/>
          </w:rPr>
          <w:tab/>
        </w:r>
        <w:r w:rsidR="008C1FA4">
          <w:rPr>
            <w:webHidden/>
          </w:rPr>
          <w:fldChar w:fldCharType="begin"/>
        </w:r>
        <w:r w:rsidR="008C1FA4">
          <w:rPr>
            <w:webHidden/>
          </w:rPr>
          <w:instrText xml:space="preserve"> PAGEREF _Toc40368857 \h </w:instrText>
        </w:r>
        <w:r w:rsidR="008C1FA4">
          <w:rPr>
            <w:webHidden/>
          </w:rPr>
        </w:r>
        <w:r w:rsidR="008C1FA4">
          <w:rPr>
            <w:webHidden/>
          </w:rPr>
          <w:fldChar w:fldCharType="separate"/>
        </w:r>
        <w:r w:rsidR="008C1FA4">
          <w:rPr>
            <w:webHidden/>
          </w:rPr>
          <w:t>168</w:t>
        </w:r>
        <w:r w:rsidR="008C1FA4">
          <w:rPr>
            <w:webHidden/>
          </w:rPr>
          <w:fldChar w:fldCharType="end"/>
        </w:r>
      </w:hyperlink>
    </w:p>
    <w:p w14:paraId="0C138584" w14:textId="4292855A" w:rsidR="008C1FA4" w:rsidRDefault="00E24992">
      <w:pPr>
        <w:pStyle w:val="TOC2"/>
        <w:rPr>
          <w:rFonts w:eastAsiaTheme="minorEastAsia" w:cstheme="minorBidi"/>
          <w:sz w:val="22"/>
        </w:rPr>
      </w:pPr>
      <w:hyperlink w:anchor="_Toc40368858" w:history="1">
        <w:r w:rsidR="008C1FA4" w:rsidRPr="0050091D">
          <w:rPr>
            <w:rStyle w:val="Hyperlink"/>
          </w:rPr>
          <w:t>AER-2004 Selecting the Right Sealant</w:t>
        </w:r>
        <w:r w:rsidR="008C1FA4">
          <w:rPr>
            <w:webHidden/>
          </w:rPr>
          <w:tab/>
        </w:r>
        <w:r w:rsidR="008C1FA4">
          <w:rPr>
            <w:webHidden/>
          </w:rPr>
          <w:fldChar w:fldCharType="begin"/>
        </w:r>
        <w:r w:rsidR="008C1FA4">
          <w:rPr>
            <w:webHidden/>
          </w:rPr>
          <w:instrText xml:space="preserve"> PAGEREF _Toc40368858 \h </w:instrText>
        </w:r>
        <w:r w:rsidR="008C1FA4">
          <w:rPr>
            <w:webHidden/>
          </w:rPr>
        </w:r>
        <w:r w:rsidR="008C1FA4">
          <w:rPr>
            <w:webHidden/>
          </w:rPr>
          <w:fldChar w:fldCharType="separate"/>
        </w:r>
        <w:r w:rsidR="008C1FA4">
          <w:rPr>
            <w:webHidden/>
          </w:rPr>
          <w:t>169</w:t>
        </w:r>
        <w:r w:rsidR="008C1FA4">
          <w:rPr>
            <w:webHidden/>
          </w:rPr>
          <w:fldChar w:fldCharType="end"/>
        </w:r>
      </w:hyperlink>
    </w:p>
    <w:p w14:paraId="63F5C6CF" w14:textId="44348E87" w:rsidR="008C1FA4" w:rsidRDefault="00E24992">
      <w:pPr>
        <w:pStyle w:val="TOC2"/>
        <w:rPr>
          <w:rFonts w:eastAsiaTheme="minorEastAsia" w:cstheme="minorBidi"/>
          <w:sz w:val="22"/>
        </w:rPr>
      </w:pPr>
      <w:hyperlink w:anchor="_Toc40368859" w:history="1">
        <w:r w:rsidR="008C1FA4" w:rsidRPr="0050091D">
          <w:rPr>
            <w:rStyle w:val="Hyperlink"/>
          </w:rPr>
          <w:t>AER-2005 Applying the Sealant</w:t>
        </w:r>
        <w:r w:rsidR="008C1FA4">
          <w:rPr>
            <w:webHidden/>
          </w:rPr>
          <w:tab/>
        </w:r>
        <w:r w:rsidR="008C1FA4">
          <w:rPr>
            <w:webHidden/>
          </w:rPr>
          <w:fldChar w:fldCharType="begin"/>
        </w:r>
        <w:r w:rsidR="008C1FA4">
          <w:rPr>
            <w:webHidden/>
          </w:rPr>
          <w:instrText xml:space="preserve"> PAGEREF _Toc40368859 \h </w:instrText>
        </w:r>
        <w:r w:rsidR="008C1FA4">
          <w:rPr>
            <w:webHidden/>
          </w:rPr>
        </w:r>
        <w:r w:rsidR="008C1FA4">
          <w:rPr>
            <w:webHidden/>
          </w:rPr>
          <w:fldChar w:fldCharType="separate"/>
        </w:r>
        <w:r w:rsidR="008C1FA4">
          <w:rPr>
            <w:webHidden/>
          </w:rPr>
          <w:t>169</w:t>
        </w:r>
        <w:r w:rsidR="008C1FA4">
          <w:rPr>
            <w:webHidden/>
          </w:rPr>
          <w:fldChar w:fldCharType="end"/>
        </w:r>
      </w:hyperlink>
    </w:p>
    <w:p w14:paraId="66D8D355" w14:textId="66447D68" w:rsidR="008C1FA4" w:rsidRDefault="00E24992">
      <w:pPr>
        <w:pStyle w:val="TOC2"/>
        <w:rPr>
          <w:rFonts w:eastAsiaTheme="minorEastAsia" w:cstheme="minorBidi"/>
          <w:sz w:val="22"/>
        </w:rPr>
      </w:pPr>
      <w:hyperlink w:anchor="_Toc40368860" w:history="1">
        <w:r w:rsidR="008C1FA4" w:rsidRPr="0050091D">
          <w:rPr>
            <w:rStyle w:val="Hyperlink"/>
          </w:rPr>
          <w:t>AER-2006 Electricity and the Airplane</w:t>
        </w:r>
        <w:r w:rsidR="008C1FA4">
          <w:rPr>
            <w:webHidden/>
          </w:rPr>
          <w:tab/>
        </w:r>
        <w:r w:rsidR="008C1FA4">
          <w:rPr>
            <w:webHidden/>
          </w:rPr>
          <w:fldChar w:fldCharType="begin"/>
        </w:r>
        <w:r w:rsidR="008C1FA4">
          <w:rPr>
            <w:webHidden/>
          </w:rPr>
          <w:instrText xml:space="preserve"> PAGEREF _Toc40368860 \h </w:instrText>
        </w:r>
        <w:r w:rsidR="008C1FA4">
          <w:rPr>
            <w:webHidden/>
          </w:rPr>
        </w:r>
        <w:r w:rsidR="008C1FA4">
          <w:rPr>
            <w:webHidden/>
          </w:rPr>
          <w:fldChar w:fldCharType="separate"/>
        </w:r>
        <w:r w:rsidR="008C1FA4">
          <w:rPr>
            <w:webHidden/>
          </w:rPr>
          <w:t>170</w:t>
        </w:r>
        <w:r w:rsidR="008C1FA4">
          <w:rPr>
            <w:webHidden/>
          </w:rPr>
          <w:fldChar w:fldCharType="end"/>
        </w:r>
      </w:hyperlink>
    </w:p>
    <w:p w14:paraId="27303F71" w14:textId="09C89FD7" w:rsidR="008C1FA4" w:rsidRDefault="00E24992">
      <w:pPr>
        <w:pStyle w:val="TOC2"/>
        <w:rPr>
          <w:rFonts w:eastAsiaTheme="minorEastAsia" w:cstheme="minorBidi"/>
          <w:sz w:val="22"/>
        </w:rPr>
      </w:pPr>
      <w:hyperlink w:anchor="_Toc40368861" w:history="1">
        <w:r w:rsidR="008C1FA4" w:rsidRPr="0050091D">
          <w:rPr>
            <w:rStyle w:val="Hyperlink"/>
          </w:rPr>
          <w:t>AER-2007 Wiring in Airplanes</w:t>
        </w:r>
        <w:r w:rsidR="008C1FA4">
          <w:rPr>
            <w:webHidden/>
          </w:rPr>
          <w:tab/>
        </w:r>
        <w:r w:rsidR="008C1FA4">
          <w:rPr>
            <w:webHidden/>
          </w:rPr>
          <w:fldChar w:fldCharType="begin"/>
        </w:r>
        <w:r w:rsidR="008C1FA4">
          <w:rPr>
            <w:webHidden/>
          </w:rPr>
          <w:instrText xml:space="preserve"> PAGEREF _Toc40368861 \h </w:instrText>
        </w:r>
        <w:r w:rsidR="008C1FA4">
          <w:rPr>
            <w:webHidden/>
          </w:rPr>
        </w:r>
        <w:r w:rsidR="008C1FA4">
          <w:rPr>
            <w:webHidden/>
          </w:rPr>
          <w:fldChar w:fldCharType="separate"/>
        </w:r>
        <w:r w:rsidR="008C1FA4">
          <w:rPr>
            <w:webHidden/>
          </w:rPr>
          <w:t>170</w:t>
        </w:r>
        <w:r w:rsidR="008C1FA4">
          <w:rPr>
            <w:webHidden/>
          </w:rPr>
          <w:fldChar w:fldCharType="end"/>
        </w:r>
      </w:hyperlink>
    </w:p>
    <w:p w14:paraId="00FEAA8C" w14:textId="750E5BDC" w:rsidR="008C1FA4" w:rsidRDefault="00E24992">
      <w:pPr>
        <w:pStyle w:val="TOC2"/>
        <w:rPr>
          <w:rFonts w:eastAsiaTheme="minorEastAsia" w:cstheme="minorBidi"/>
          <w:sz w:val="22"/>
        </w:rPr>
      </w:pPr>
      <w:hyperlink w:anchor="_Toc40368862" w:history="1">
        <w:r w:rsidR="008C1FA4" w:rsidRPr="0050091D">
          <w:rPr>
            <w:rStyle w:val="Hyperlink"/>
          </w:rPr>
          <w:t>AER-2008 Wire and Cable Basics</w:t>
        </w:r>
        <w:r w:rsidR="008C1FA4">
          <w:rPr>
            <w:webHidden/>
          </w:rPr>
          <w:tab/>
        </w:r>
        <w:r w:rsidR="008C1FA4">
          <w:rPr>
            <w:webHidden/>
          </w:rPr>
          <w:fldChar w:fldCharType="begin"/>
        </w:r>
        <w:r w:rsidR="008C1FA4">
          <w:rPr>
            <w:webHidden/>
          </w:rPr>
          <w:instrText xml:space="preserve"> PAGEREF _Toc40368862 \h </w:instrText>
        </w:r>
        <w:r w:rsidR="008C1FA4">
          <w:rPr>
            <w:webHidden/>
          </w:rPr>
        </w:r>
        <w:r w:rsidR="008C1FA4">
          <w:rPr>
            <w:webHidden/>
          </w:rPr>
          <w:fldChar w:fldCharType="separate"/>
        </w:r>
        <w:r w:rsidR="008C1FA4">
          <w:rPr>
            <w:webHidden/>
          </w:rPr>
          <w:t>171</w:t>
        </w:r>
        <w:r w:rsidR="008C1FA4">
          <w:rPr>
            <w:webHidden/>
          </w:rPr>
          <w:fldChar w:fldCharType="end"/>
        </w:r>
      </w:hyperlink>
    </w:p>
    <w:p w14:paraId="44E15DD4" w14:textId="23178C49" w:rsidR="008C1FA4" w:rsidRDefault="00E24992">
      <w:pPr>
        <w:pStyle w:val="TOC2"/>
        <w:rPr>
          <w:rFonts w:eastAsiaTheme="minorEastAsia" w:cstheme="minorBidi"/>
          <w:sz w:val="22"/>
        </w:rPr>
      </w:pPr>
      <w:hyperlink w:anchor="_Toc40368863" w:history="1">
        <w:r w:rsidR="008C1FA4" w:rsidRPr="0050091D">
          <w:rPr>
            <w:rStyle w:val="Hyperlink"/>
          </w:rPr>
          <w:t>AER-2009 Wire, Cable, and Wire Bundle Markings</w:t>
        </w:r>
        <w:r w:rsidR="008C1FA4">
          <w:rPr>
            <w:webHidden/>
          </w:rPr>
          <w:tab/>
        </w:r>
        <w:r w:rsidR="008C1FA4">
          <w:rPr>
            <w:webHidden/>
          </w:rPr>
          <w:fldChar w:fldCharType="begin"/>
        </w:r>
        <w:r w:rsidR="008C1FA4">
          <w:rPr>
            <w:webHidden/>
          </w:rPr>
          <w:instrText xml:space="preserve"> PAGEREF _Toc40368863 \h </w:instrText>
        </w:r>
        <w:r w:rsidR="008C1FA4">
          <w:rPr>
            <w:webHidden/>
          </w:rPr>
        </w:r>
        <w:r w:rsidR="008C1FA4">
          <w:rPr>
            <w:webHidden/>
          </w:rPr>
          <w:fldChar w:fldCharType="separate"/>
        </w:r>
        <w:r w:rsidR="008C1FA4">
          <w:rPr>
            <w:webHidden/>
          </w:rPr>
          <w:t>171</w:t>
        </w:r>
        <w:r w:rsidR="008C1FA4">
          <w:rPr>
            <w:webHidden/>
          </w:rPr>
          <w:fldChar w:fldCharType="end"/>
        </w:r>
      </w:hyperlink>
    </w:p>
    <w:p w14:paraId="14D964DD" w14:textId="4AD27C0F" w:rsidR="008C1FA4" w:rsidRDefault="00E24992">
      <w:pPr>
        <w:pStyle w:val="TOC2"/>
        <w:rPr>
          <w:rFonts w:eastAsiaTheme="minorEastAsia" w:cstheme="minorBidi"/>
          <w:sz w:val="22"/>
        </w:rPr>
      </w:pPr>
      <w:hyperlink w:anchor="_Toc40368864" w:history="1">
        <w:r w:rsidR="008C1FA4" w:rsidRPr="0050091D">
          <w:rPr>
            <w:rStyle w:val="Hyperlink"/>
          </w:rPr>
          <w:t>AER-2010 Circular Connectors and Contacts</w:t>
        </w:r>
        <w:r w:rsidR="008C1FA4">
          <w:rPr>
            <w:webHidden/>
          </w:rPr>
          <w:tab/>
        </w:r>
        <w:r w:rsidR="008C1FA4">
          <w:rPr>
            <w:webHidden/>
          </w:rPr>
          <w:fldChar w:fldCharType="begin"/>
        </w:r>
        <w:r w:rsidR="008C1FA4">
          <w:rPr>
            <w:webHidden/>
          </w:rPr>
          <w:instrText xml:space="preserve"> PAGEREF _Toc40368864 \h </w:instrText>
        </w:r>
        <w:r w:rsidR="008C1FA4">
          <w:rPr>
            <w:webHidden/>
          </w:rPr>
        </w:r>
        <w:r w:rsidR="008C1FA4">
          <w:rPr>
            <w:webHidden/>
          </w:rPr>
          <w:fldChar w:fldCharType="separate"/>
        </w:r>
        <w:r w:rsidR="008C1FA4">
          <w:rPr>
            <w:webHidden/>
          </w:rPr>
          <w:t>172</w:t>
        </w:r>
        <w:r w:rsidR="008C1FA4">
          <w:rPr>
            <w:webHidden/>
          </w:rPr>
          <w:fldChar w:fldCharType="end"/>
        </w:r>
      </w:hyperlink>
    </w:p>
    <w:p w14:paraId="72FF1EDD" w14:textId="73ADF4C6" w:rsidR="008C1FA4" w:rsidRDefault="00E24992">
      <w:pPr>
        <w:pStyle w:val="TOC2"/>
        <w:rPr>
          <w:rFonts w:eastAsiaTheme="minorEastAsia" w:cstheme="minorBidi"/>
          <w:sz w:val="22"/>
        </w:rPr>
      </w:pPr>
      <w:hyperlink w:anchor="_Toc40368865" w:history="1">
        <w:r w:rsidR="008C1FA4" w:rsidRPr="0050091D">
          <w:rPr>
            <w:rStyle w:val="Hyperlink"/>
          </w:rPr>
          <w:t>AER-2011 Installing a Connector</w:t>
        </w:r>
        <w:r w:rsidR="008C1FA4">
          <w:rPr>
            <w:webHidden/>
          </w:rPr>
          <w:tab/>
        </w:r>
        <w:r w:rsidR="008C1FA4">
          <w:rPr>
            <w:webHidden/>
          </w:rPr>
          <w:fldChar w:fldCharType="begin"/>
        </w:r>
        <w:r w:rsidR="008C1FA4">
          <w:rPr>
            <w:webHidden/>
          </w:rPr>
          <w:instrText xml:space="preserve"> PAGEREF _Toc40368865 \h </w:instrText>
        </w:r>
        <w:r w:rsidR="008C1FA4">
          <w:rPr>
            <w:webHidden/>
          </w:rPr>
        </w:r>
        <w:r w:rsidR="008C1FA4">
          <w:rPr>
            <w:webHidden/>
          </w:rPr>
          <w:fldChar w:fldCharType="separate"/>
        </w:r>
        <w:r w:rsidR="008C1FA4">
          <w:rPr>
            <w:webHidden/>
          </w:rPr>
          <w:t>172</w:t>
        </w:r>
        <w:r w:rsidR="008C1FA4">
          <w:rPr>
            <w:webHidden/>
          </w:rPr>
          <w:fldChar w:fldCharType="end"/>
        </w:r>
      </w:hyperlink>
    </w:p>
    <w:p w14:paraId="40500769" w14:textId="7A6E4B6C" w:rsidR="008C1FA4" w:rsidRDefault="00E24992">
      <w:pPr>
        <w:pStyle w:val="TOC2"/>
        <w:rPr>
          <w:rFonts w:eastAsiaTheme="minorEastAsia" w:cstheme="minorBidi"/>
          <w:sz w:val="22"/>
        </w:rPr>
      </w:pPr>
      <w:hyperlink w:anchor="_Toc40368866" w:history="1">
        <w:r w:rsidR="008C1FA4" w:rsidRPr="0050091D">
          <w:rPr>
            <w:rStyle w:val="Hyperlink"/>
          </w:rPr>
          <w:t>AER-2012 MTC Connectors</w:t>
        </w:r>
        <w:r w:rsidR="008C1FA4">
          <w:rPr>
            <w:webHidden/>
          </w:rPr>
          <w:tab/>
        </w:r>
        <w:r w:rsidR="008C1FA4">
          <w:rPr>
            <w:webHidden/>
          </w:rPr>
          <w:fldChar w:fldCharType="begin"/>
        </w:r>
        <w:r w:rsidR="008C1FA4">
          <w:rPr>
            <w:webHidden/>
          </w:rPr>
          <w:instrText xml:space="preserve"> PAGEREF _Toc40368866 \h </w:instrText>
        </w:r>
        <w:r w:rsidR="008C1FA4">
          <w:rPr>
            <w:webHidden/>
          </w:rPr>
        </w:r>
        <w:r w:rsidR="008C1FA4">
          <w:rPr>
            <w:webHidden/>
          </w:rPr>
          <w:fldChar w:fldCharType="separate"/>
        </w:r>
        <w:r w:rsidR="008C1FA4">
          <w:rPr>
            <w:webHidden/>
          </w:rPr>
          <w:t>173</w:t>
        </w:r>
        <w:r w:rsidR="008C1FA4">
          <w:rPr>
            <w:webHidden/>
          </w:rPr>
          <w:fldChar w:fldCharType="end"/>
        </w:r>
      </w:hyperlink>
    </w:p>
    <w:p w14:paraId="59391C30" w14:textId="519AC7C5" w:rsidR="008C1FA4" w:rsidRDefault="00E24992">
      <w:pPr>
        <w:pStyle w:val="TOC2"/>
        <w:rPr>
          <w:rFonts w:eastAsiaTheme="minorEastAsia" w:cstheme="minorBidi"/>
          <w:sz w:val="22"/>
        </w:rPr>
      </w:pPr>
      <w:hyperlink w:anchor="_Toc40368867" w:history="1">
        <w:r w:rsidR="008C1FA4" w:rsidRPr="0050091D">
          <w:rPr>
            <w:rStyle w:val="Hyperlink"/>
          </w:rPr>
          <w:t>AER-2013 Tying Wire Bundles</w:t>
        </w:r>
        <w:r w:rsidR="008C1FA4">
          <w:rPr>
            <w:webHidden/>
          </w:rPr>
          <w:tab/>
        </w:r>
        <w:r w:rsidR="008C1FA4">
          <w:rPr>
            <w:webHidden/>
          </w:rPr>
          <w:fldChar w:fldCharType="begin"/>
        </w:r>
        <w:r w:rsidR="008C1FA4">
          <w:rPr>
            <w:webHidden/>
          </w:rPr>
          <w:instrText xml:space="preserve"> PAGEREF _Toc40368867 \h </w:instrText>
        </w:r>
        <w:r w:rsidR="008C1FA4">
          <w:rPr>
            <w:webHidden/>
          </w:rPr>
        </w:r>
        <w:r w:rsidR="008C1FA4">
          <w:rPr>
            <w:webHidden/>
          </w:rPr>
          <w:fldChar w:fldCharType="separate"/>
        </w:r>
        <w:r w:rsidR="008C1FA4">
          <w:rPr>
            <w:webHidden/>
          </w:rPr>
          <w:t>173</w:t>
        </w:r>
        <w:r w:rsidR="008C1FA4">
          <w:rPr>
            <w:webHidden/>
          </w:rPr>
          <w:fldChar w:fldCharType="end"/>
        </w:r>
      </w:hyperlink>
    </w:p>
    <w:p w14:paraId="7EFB3D7E" w14:textId="1309DC2A" w:rsidR="008C1FA4" w:rsidRDefault="00E24992">
      <w:pPr>
        <w:pStyle w:val="TOC2"/>
        <w:rPr>
          <w:rFonts w:eastAsiaTheme="minorEastAsia" w:cstheme="minorBidi"/>
          <w:sz w:val="22"/>
        </w:rPr>
      </w:pPr>
      <w:hyperlink w:anchor="_Toc40368868" w:history="1">
        <w:r w:rsidR="008C1FA4" w:rsidRPr="0050091D">
          <w:rPr>
            <w:rStyle w:val="Hyperlink"/>
          </w:rPr>
          <w:t>AER-3001 Flight Control Systems</w:t>
        </w:r>
        <w:r w:rsidR="008C1FA4">
          <w:rPr>
            <w:webHidden/>
          </w:rPr>
          <w:tab/>
        </w:r>
        <w:r w:rsidR="008C1FA4">
          <w:rPr>
            <w:webHidden/>
          </w:rPr>
          <w:fldChar w:fldCharType="begin"/>
        </w:r>
        <w:r w:rsidR="008C1FA4">
          <w:rPr>
            <w:webHidden/>
          </w:rPr>
          <w:instrText xml:space="preserve"> PAGEREF _Toc40368868 \h </w:instrText>
        </w:r>
        <w:r w:rsidR="008C1FA4">
          <w:rPr>
            <w:webHidden/>
          </w:rPr>
        </w:r>
        <w:r w:rsidR="008C1FA4">
          <w:rPr>
            <w:webHidden/>
          </w:rPr>
          <w:fldChar w:fldCharType="separate"/>
        </w:r>
        <w:r w:rsidR="008C1FA4">
          <w:rPr>
            <w:webHidden/>
          </w:rPr>
          <w:t>174</w:t>
        </w:r>
        <w:r w:rsidR="008C1FA4">
          <w:rPr>
            <w:webHidden/>
          </w:rPr>
          <w:fldChar w:fldCharType="end"/>
        </w:r>
      </w:hyperlink>
    </w:p>
    <w:p w14:paraId="077305BC" w14:textId="3E5B7270" w:rsidR="008C1FA4" w:rsidRDefault="00E24992">
      <w:pPr>
        <w:pStyle w:val="TOC2"/>
        <w:rPr>
          <w:rFonts w:eastAsiaTheme="minorEastAsia" w:cstheme="minorBidi"/>
          <w:sz w:val="22"/>
        </w:rPr>
      </w:pPr>
      <w:hyperlink w:anchor="_Toc40368869" w:history="1">
        <w:r w:rsidR="008C1FA4" w:rsidRPr="0050091D">
          <w:rPr>
            <w:rStyle w:val="Hyperlink"/>
          </w:rPr>
          <w:t>AER-3002 Mechanical Systems</w:t>
        </w:r>
        <w:r w:rsidR="008C1FA4">
          <w:rPr>
            <w:webHidden/>
          </w:rPr>
          <w:tab/>
        </w:r>
        <w:r w:rsidR="008C1FA4">
          <w:rPr>
            <w:webHidden/>
          </w:rPr>
          <w:fldChar w:fldCharType="begin"/>
        </w:r>
        <w:r w:rsidR="008C1FA4">
          <w:rPr>
            <w:webHidden/>
          </w:rPr>
          <w:instrText xml:space="preserve"> PAGEREF _Toc40368869 \h </w:instrText>
        </w:r>
        <w:r w:rsidR="008C1FA4">
          <w:rPr>
            <w:webHidden/>
          </w:rPr>
        </w:r>
        <w:r w:rsidR="008C1FA4">
          <w:rPr>
            <w:webHidden/>
          </w:rPr>
          <w:fldChar w:fldCharType="separate"/>
        </w:r>
        <w:r w:rsidR="008C1FA4">
          <w:rPr>
            <w:webHidden/>
          </w:rPr>
          <w:t>174</w:t>
        </w:r>
        <w:r w:rsidR="008C1FA4">
          <w:rPr>
            <w:webHidden/>
          </w:rPr>
          <w:fldChar w:fldCharType="end"/>
        </w:r>
      </w:hyperlink>
    </w:p>
    <w:p w14:paraId="62AFB39E" w14:textId="3D453628" w:rsidR="008C1FA4" w:rsidRDefault="00E24992">
      <w:pPr>
        <w:pStyle w:val="TOC2"/>
        <w:rPr>
          <w:rFonts w:eastAsiaTheme="minorEastAsia" w:cstheme="minorBidi"/>
          <w:sz w:val="22"/>
        </w:rPr>
      </w:pPr>
      <w:hyperlink w:anchor="_Toc40368870" w:history="1">
        <w:r w:rsidR="008C1FA4" w:rsidRPr="0050091D">
          <w:rPr>
            <w:rStyle w:val="Hyperlink"/>
          </w:rPr>
          <w:t>AER-3003 Landing Gear Systems</w:t>
        </w:r>
        <w:r w:rsidR="008C1FA4">
          <w:rPr>
            <w:webHidden/>
          </w:rPr>
          <w:tab/>
        </w:r>
        <w:r w:rsidR="008C1FA4">
          <w:rPr>
            <w:webHidden/>
          </w:rPr>
          <w:fldChar w:fldCharType="begin"/>
        </w:r>
        <w:r w:rsidR="008C1FA4">
          <w:rPr>
            <w:webHidden/>
          </w:rPr>
          <w:instrText xml:space="preserve"> PAGEREF _Toc40368870 \h </w:instrText>
        </w:r>
        <w:r w:rsidR="008C1FA4">
          <w:rPr>
            <w:webHidden/>
          </w:rPr>
        </w:r>
        <w:r w:rsidR="008C1FA4">
          <w:rPr>
            <w:webHidden/>
          </w:rPr>
          <w:fldChar w:fldCharType="separate"/>
        </w:r>
        <w:r w:rsidR="008C1FA4">
          <w:rPr>
            <w:webHidden/>
          </w:rPr>
          <w:t>175</w:t>
        </w:r>
        <w:r w:rsidR="008C1FA4">
          <w:rPr>
            <w:webHidden/>
          </w:rPr>
          <w:fldChar w:fldCharType="end"/>
        </w:r>
      </w:hyperlink>
    </w:p>
    <w:p w14:paraId="098AA8B1" w14:textId="74D632BD" w:rsidR="008C1FA4" w:rsidRDefault="00E24992">
      <w:pPr>
        <w:pStyle w:val="TOC2"/>
        <w:rPr>
          <w:rFonts w:eastAsiaTheme="minorEastAsia" w:cstheme="minorBidi"/>
          <w:sz w:val="22"/>
        </w:rPr>
      </w:pPr>
      <w:hyperlink w:anchor="_Toc40368871" w:history="1">
        <w:r w:rsidR="008C1FA4" w:rsidRPr="0050091D">
          <w:rPr>
            <w:rStyle w:val="Hyperlink"/>
          </w:rPr>
          <w:t>AER-3004 Aerospace Hydraulic Systems</w:t>
        </w:r>
        <w:r w:rsidR="008C1FA4">
          <w:rPr>
            <w:webHidden/>
          </w:rPr>
          <w:tab/>
        </w:r>
        <w:r w:rsidR="008C1FA4">
          <w:rPr>
            <w:webHidden/>
          </w:rPr>
          <w:fldChar w:fldCharType="begin"/>
        </w:r>
        <w:r w:rsidR="008C1FA4">
          <w:rPr>
            <w:webHidden/>
          </w:rPr>
          <w:instrText xml:space="preserve"> PAGEREF _Toc40368871 \h </w:instrText>
        </w:r>
        <w:r w:rsidR="008C1FA4">
          <w:rPr>
            <w:webHidden/>
          </w:rPr>
        </w:r>
        <w:r w:rsidR="008C1FA4">
          <w:rPr>
            <w:webHidden/>
          </w:rPr>
          <w:fldChar w:fldCharType="separate"/>
        </w:r>
        <w:r w:rsidR="008C1FA4">
          <w:rPr>
            <w:webHidden/>
          </w:rPr>
          <w:t>175</w:t>
        </w:r>
        <w:r w:rsidR="008C1FA4">
          <w:rPr>
            <w:webHidden/>
          </w:rPr>
          <w:fldChar w:fldCharType="end"/>
        </w:r>
      </w:hyperlink>
    </w:p>
    <w:p w14:paraId="27763E2F" w14:textId="428E2B80" w:rsidR="008C1FA4" w:rsidRDefault="00E24992">
      <w:pPr>
        <w:pStyle w:val="TOC2"/>
        <w:rPr>
          <w:rFonts w:eastAsiaTheme="minorEastAsia" w:cstheme="minorBidi"/>
          <w:sz w:val="22"/>
        </w:rPr>
      </w:pPr>
      <w:hyperlink w:anchor="_Toc40368872" w:history="1">
        <w:r w:rsidR="008C1FA4" w:rsidRPr="0050091D">
          <w:rPr>
            <w:rStyle w:val="Hyperlink"/>
          </w:rPr>
          <w:t>AER-3005 Aerospace Pneumatic Systems</w:t>
        </w:r>
        <w:r w:rsidR="008C1FA4">
          <w:rPr>
            <w:webHidden/>
          </w:rPr>
          <w:tab/>
        </w:r>
        <w:r w:rsidR="008C1FA4">
          <w:rPr>
            <w:webHidden/>
          </w:rPr>
          <w:fldChar w:fldCharType="begin"/>
        </w:r>
        <w:r w:rsidR="008C1FA4">
          <w:rPr>
            <w:webHidden/>
          </w:rPr>
          <w:instrText xml:space="preserve"> PAGEREF _Toc40368872 \h </w:instrText>
        </w:r>
        <w:r w:rsidR="008C1FA4">
          <w:rPr>
            <w:webHidden/>
          </w:rPr>
        </w:r>
        <w:r w:rsidR="008C1FA4">
          <w:rPr>
            <w:webHidden/>
          </w:rPr>
          <w:fldChar w:fldCharType="separate"/>
        </w:r>
        <w:r w:rsidR="008C1FA4">
          <w:rPr>
            <w:webHidden/>
          </w:rPr>
          <w:t>176</w:t>
        </w:r>
        <w:r w:rsidR="008C1FA4">
          <w:rPr>
            <w:webHidden/>
          </w:rPr>
          <w:fldChar w:fldCharType="end"/>
        </w:r>
      </w:hyperlink>
    </w:p>
    <w:p w14:paraId="7E3C472B" w14:textId="42B8B126" w:rsidR="008C1FA4" w:rsidRDefault="00E24992">
      <w:pPr>
        <w:pStyle w:val="TOC2"/>
        <w:rPr>
          <w:rFonts w:eastAsiaTheme="minorEastAsia" w:cstheme="minorBidi"/>
          <w:sz w:val="22"/>
        </w:rPr>
      </w:pPr>
      <w:hyperlink w:anchor="_Toc40368873" w:history="1">
        <w:r w:rsidR="008C1FA4" w:rsidRPr="0050091D">
          <w:rPr>
            <w:rStyle w:val="Hyperlink"/>
          </w:rPr>
          <w:t>AER-3006 Electrical Systems</w:t>
        </w:r>
        <w:r w:rsidR="008C1FA4">
          <w:rPr>
            <w:webHidden/>
          </w:rPr>
          <w:tab/>
        </w:r>
        <w:r w:rsidR="008C1FA4">
          <w:rPr>
            <w:webHidden/>
          </w:rPr>
          <w:fldChar w:fldCharType="begin"/>
        </w:r>
        <w:r w:rsidR="008C1FA4">
          <w:rPr>
            <w:webHidden/>
          </w:rPr>
          <w:instrText xml:space="preserve"> PAGEREF _Toc40368873 \h </w:instrText>
        </w:r>
        <w:r w:rsidR="008C1FA4">
          <w:rPr>
            <w:webHidden/>
          </w:rPr>
        </w:r>
        <w:r w:rsidR="008C1FA4">
          <w:rPr>
            <w:webHidden/>
          </w:rPr>
          <w:fldChar w:fldCharType="separate"/>
        </w:r>
        <w:r w:rsidR="008C1FA4">
          <w:rPr>
            <w:webHidden/>
          </w:rPr>
          <w:t>176</w:t>
        </w:r>
        <w:r w:rsidR="008C1FA4">
          <w:rPr>
            <w:webHidden/>
          </w:rPr>
          <w:fldChar w:fldCharType="end"/>
        </w:r>
      </w:hyperlink>
    </w:p>
    <w:p w14:paraId="6983425E" w14:textId="2DE41709" w:rsidR="008C1FA4" w:rsidRDefault="00E24992">
      <w:pPr>
        <w:pStyle w:val="TOC2"/>
        <w:rPr>
          <w:rFonts w:eastAsiaTheme="minorEastAsia" w:cstheme="minorBidi"/>
          <w:sz w:val="22"/>
        </w:rPr>
      </w:pPr>
      <w:hyperlink w:anchor="_Toc40368874" w:history="1">
        <w:r w:rsidR="008C1FA4" w:rsidRPr="0050091D">
          <w:rPr>
            <w:rStyle w:val="Hyperlink"/>
          </w:rPr>
          <w:t>AER-3007 Propulsion Systems</w:t>
        </w:r>
        <w:r w:rsidR="008C1FA4">
          <w:rPr>
            <w:webHidden/>
          </w:rPr>
          <w:tab/>
        </w:r>
        <w:r w:rsidR="008C1FA4">
          <w:rPr>
            <w:webHidden/>
          </w:rPr>
          <w:fldChar w:fldCharType="begin"/>
        </w:r>
        <w:r w:rsidR="008C1FA4">
          <w:rPr>
            <w:webHidden/>
          </w:rPr>
          <w:instrText xml:space="preserve"> PAGEREF _Toc40368874 \h </w:instrText>
        </w:r>
        <w:r w:rsidR="008C1FA4">
          <w:rPr>
            <w:webHidden/>
          </w:rPr>
        </w:r>
        <w:r w:rsidR="008C1FA4">
          <w:rPr>
            <w:webHidden/>
          </w:rPr>
          <w:fldChar w:fldCharType="separate"/>
        </w:r>
        <w:r w:rsidR="008C1FA4">
          <w:rPr>
            <w:webHidden/>
          </w:rPr>
          <w:t>177</w:t>
        </w:r>
        <w:r w:rsidR="008C1FA4">
          <w:rPr>
            <w:webHidden/>
          </w:rPr>
          <w:fldChar w:fldCharType="end"/>
        </w:r>
      </w:hyperlink>
    </w:p>
    <w:p w14:paraId="6B95F2D4" w14:textId="3D1DC86A" w:rsidR="008C1FA4" w:rsidRDefault="00E24992">
      <w:pPr>
        <w:pStyle w:val="TOC2"/>
        <w:rPr>
          <w:rFonts w:eastAsiaTheme="minorEastAsia" w:cstheme="minorBidi"/>
          <w:sz w:val="22"/>
        </w:rPr>
      </w:pPr>
      <w:hyperlink w:anchor="_Toc40368875" w:history="1">
        <w:r w:rsidR="008C1FA4" w:rsidRPr="0050091D">
          <w:rPr>
            <w:rStyle w:val="Hyperlink"/>
          </w:rPr>
          <w:t>AER-3008 Fuel Systems</w:t>
        </w:r>
        <w:r w:rsidR="008C1FA4">
          <w:rPr>
            <w:webHidden/>
          </w:rPr>
          <w:tab/>
        </w:r>
        <w:r w:rsidR="008C1FA4">
          <w:rPr>
            <w:webHidden/>
          </w:rPr>
          <w:fldChar w:fldCharType="begin"/>
        </w:r>
        <w:r w:rsidR="008C1FA4">
          <w:rPr>
            <w:webHidden/>
          </w:rPr>
          <w:instrText xml:space="preserve"> PAGEREF _Toc40368875 \h </w:instrText>
        </w:r>
        <w:r w:rsidR="008C1FA4">
          <w:rPr>
            <w:webHidden/>
          </w:rPr>
        </w:r>
        <w:r w:rsidR="008C1FA4">
          <w:rPr>
            <w:webHidden/>
          </w:rPr>
          <w:fldChar w:fldCharType="separate"/>
        </w:r>
        <w:r w:rsidR="008C1FA4">
          <w:rPr>
            <w:webHidden/>
          </w:rPr>
          <w:t>177</w:t>
        </w:r>
        <w:r w:rsidR="008C1FA4">
          <w:rPr>
            <w:webHidden/>
          </w:rPr>
          <w:fldChar w:fldCharType="end"/>
        </w:r>
      </w:hyperlink>
    </w:p>
    <w:p w14:paraId="72919152" w14:textId="6E9783C1" w:rsidR="008C1FA4" w:rsidRDefault="00E24992">
      <w:pPr>
        <w:pStyle w:val="TOC2"/>
        <w:rPr>
          <w:rFonts w:eastAsiaTheme="minorEastAsia" w:cstheme="minorBidi"/>
          <w:sz w:val="22"/>
        </w:rPr>
      </w:pPr>
      <w:hyperlink w:anchor="_Toc40368876" w:history="1">
        <w:r w:rsidR="008C1FA4" w:rsidRPr="0050091D">
          <w:rPr>
            <w:rStyle w:val="Hyperlink"/>
          </w:rPr>
          <w:t>AER-3009 Avionics Systems</w:t>
        </w:r>
        <w:r w:rsidR="008C1FA4">
          <w:rPr>
            <w:webHidden/>
          </w:rPr>
          <w:tab/>
        </w:r>
        <w:r w:rsidR="008C1FA4">
          <w:rPr>
            <w:webHidden/>
          </w:rPr>
          <w:fldChar w:fldCharType="begin"/>
        </w:r>
        <w:r w:rsidR="008C1FA4">
          <w:rPr>
            <w:webHidden/>
          </w:rPr>
          <w:instrText xml:space="preserve"> PAGEREF _Toc40368876 \h </w:instrText>
        </w:r>
        <w:r w:rsidR="008C1FA4">
          <w:rPr>
            <w:webHidden/>
          </w:rPr>
        </w:r>
        <w:r w:rsidR="008C1FA4">
          <w:rPr>
            <w:webHidden/>
          </w:rPr>
          <w:fldChar w:fldCharType="separate"/>
        </w:r>
        <w:r w:rsidR="008C1FA4">
          <w:rPr>
            <w:webHidden/>
          </w:rPr>
          <w:t>178</w:t>
        </w:r>
        <w:r w:rsidR="008C1FA4">
          <w:rPr>
            <w:webHidden/>
          </w:rPr>
          <w:fldChar w:fldCharType="end"/>
        </w:r>
      </w:hyperlink>
    </w:p>
    <w:p w14:paraId="5580DC9E" w14:textId="3B6921BF" w:rsidR="008C1FA4" w:rsidRDefault="00E24992">
      <w:pPr>
        <w:pStyle w:val="TOC2"/>
        <w:rPr>
          <w:rFonts w:eastAsiaTheme="minorEastAsia" w:cstheme="minorBidi"/>
          <w:sz w:val="22"/>
        </w:rPr>
      </w:pPr>
      <w:hyperlink w:anchor="_Toc40368877" w:history="1">
        <w:r w:rsidR="008C1FA4" w:rsidRPr="0050091D">
          <w:rPr>
            <w:rStyle w:val="Hyperlink"/>
          </w:rPr>
          <w:t>AER-3010 Anti-Icing and De-Icing Systems</w:t>
        </w:r>
        <w:r w:rsidR="008C1FA4">
          <w:rPr>
            <w:webHidden/>
          </w:rPr>
          <w:tab/>
        </w:r>
        <w:r w:rsidR="008C1FA4">
          <w:rPr>
            <w:webHidden/>
          </w:rPr>
          <w:fldChar w:fldCharType="begin"/>
        </w:r>
        <w:r w:rsidR="008C1FA4">
          <w:rPr>
            <w:webHidden/>
          </w:rPr>
          <w:instrText xml:space="preserve"> PAGEREF _Toc40368877 \h </w:instrText>
        </w:r>
        <w:r w:rsidR="008C1FA4">
          <w:rPr>
            <w:webHidden/>
          </w:rPr>
        </w:r>
        <w:r w:rsidR="008C1FA4">
          <w:rPr>
            <w:webHidden/>
          </w:rPr>
          <w:fldChar w:fldCharType="separate"/>
        </w:r>
        <w:r w:rsidR="008C1FA4">
          <w:rPr>
            <w:webHidden/>
          </w:rPr>
          <w:t>178</w:t>
        </w:r>
        <w:r w:rsidR="008C1FA4">
          <w:rPr>
            <w:webHidden/>
          </w:rPr>
          <w:fldChar w:fldCharType="end"/>
        </w:r>
      </w:hyperlink>
    </w:p>
    <w:p w14:paraId="4B9C6D8B" w14:textId="3C34675E" w:rsidR="008C1FA4" w:rsidRDefault="00E24992">
      <w:pPr>
        <w:pStyle w:val="TOC2"/>
        <w:rPr>
          <w:rFonts w:eastAsiaTheme="minorEastAsia" w:cstheme="minorBidi"/>
          <w:sz w:val="22"/>
        </w:rPr>
      </w:pPr>
      <w:hyperlink w:anchor="_Toc40368878" w:history="1">
        <w:r w:rsidR="008C1FA4" w:rsidRPr="0050091D">
          <w:rPr>
            <w:rStyle w:val="Hyperlink"/>
          </w:rPr>
          <w:t>AER-3011 Environmental Systems</w:t>
        </w:r>
        <w:r w:rsidR="008C1FA4">
          <w:rPr>
            <w:webHidden/>
          </w:rPr>
          <w:tab/>
        </w:r>
        <w:r w:rsidR="008C1FA4">
          <w:rPr>
            <w:webHidden/>
          </w:rPr>
          <w:fldChar w:fldCharType="begin"/>
        </w:r>
        <w:r w:rsidR="008C1FA4">
          <w:rPr>
            <w:webHidden/>
          </w:rPr>
          <w:instrText xml:space="preserve"> PAGEREF _Toc40368878 \h </w:instrText>
        </w:r>
        <w:r w:rsidR="008C1FA4">
          <w:rPr>
            <w:webHidden/>
          </w:rPr>
        </w:r>
        <w:r w:rsidR="008C1FA4">
          <w:rPr>
            <w:webHidden/>
          </w:rPr>
          <w:fldChar w:fldCharType="separate"/>
        </w:r>
        <w:r w:rsidR="008C1FA4">
          <w:rPr>
            <w:webHidden/>
          </w:rPr>
          <w:t>179</w:t>
        </w:r>
        <w:r w:rsidR="008C1FA4">
          <w:rPr>
            <w:webHidden/>
          </w:rPr>
          <w:fldChar w:fldCharType="end"/>
        </w:r>
      </w:hyperlink>
    </w:p>
    <w:p w14:paraId="4B2346A9" w14:textId="63A1C735" w:rsidR="008C1FA4" w:rsidRDefault="00E24992">
      <w:pPr>
        <w:pStyle w:val="TOC2"/>
        <w:rPr>
          <w:rFonts w:eastAsiaTheme="minorEastAsia" w:cstheme="minorBidi"/>
          <w:sz w:val="22"/>
        </w:rPr>
      </w:pPr>
      <w:hyperlink w:anchor="_Toc40368879" w:history="1">
        <w:r w:rsidR="008C1FA4" w:rsidRPr="0050091D">
          <w:rPr>
            <w:rStyle w:val="Hyperlink"/>
          </w:rPr>
          <w:t>AER-3012 Window and Door Systems</w:t>
        </w:r>
        <w:r w:rsidR="008C1FA4">
          <w:rPr>
            <w:webHidden/>
          </w:rPr>
          <w:tab/>
        </w:r>
        <w:r w:rsidR="008C1FA4">
          <w:rPr>
            <w:webHidden/>
          </w:rPr>
          <w:fldChar w:fldCharType="begin"/>
        </w:r>
        <w:r w:rsidR="008C1FA4">
          <w:rPr>
            <w:webHidden/>
          </w:rPr>
          <w:instrText xml:space="preserve"> PAGEREF _Toc40368879 \h </w:instrText>
        </w:r>
        <w:r w:rsidR="008C1FA4">
          <w:rPr>
            <w:webHidden/>
          </w:rPr>
        </w:r>
        <w:r w:rsidR="008C1FA4">
          <w:rPr>
            <w:webHidden/>
          </w:rPr>
          <w:fldChar w:fldCharType="separate"/>
        </w:r>
        <w:r w:rsidR="008C1FA4">
          <w:rPr>
            <w:webHidden/>
          </w:rPr>
          <w:t>179</w:t>
        </w:r>
        <w:r w:rsidR="008C1FA4">
          <w:rPr>
            <w:webHidden/>
          </w:rPr>
          <w:fldChar w:fldCharType="end"/>
        </w:r>
      </w:hyperlink>
    </w:p>
    <w:p w14:paraId="235AA114" w14:textId="39462E25" w:rsidR="008C1FA4" w:rsidRDefault="00E24992">
      <w:pPr>
        <w:pStyle w:val="TOC2"/>
        <w:rPr>
          <w:rFonts w:eastAsiaTheme="minorEastAsia" w:cstheme="minorBidi"/>
          <w:sz w:val="22"/>
        </w:rPr>
      </w:pPr>
      <w:hyperlink w:anchor="_Toc40368880" w:history="1">
        <w:r w:rsidR="008C1FA4" w:rsidRPr="0050091D">
          <w:rPr>
            <w:rStyle w:val="Hyperlink"/>
          </w:rPr>
          <w:t>AER-3013 Commercial Aircraft Structures</w:t>
        </w:r>
        <w:r w:rsidR="008C1FA4">
          <w:rPr>
            <w:webHidden/>
          </w:rPr>
          <w:tab/>
        </w:r>
        <w:r w:rsidR="008C1FA4">
          <w:rPr>
            <w:webHidden/>
          </w:rPr>
          <w:fldChar w:fldCharType="begin"/>
        </w:r>
        <w:r w:rsidR="008C1FA4">
          <w:rPr>
            <w:webHidden/>
          </w:rPr>
          <w:instrText xml:space="preserve"> PAGEREF _Toc40368880 \h </w:instrText>
        </w:r>
        <w:r w:rsidR="008C1FA4">
          <w:rPr>
            <w:webHidden/>
          </w:rPr>
        </w:r>
        <w:r w:rsidR="008C1FA4">
          <w:rPr>
            <w:webHidden/>
          </w:rPr>
          <w:fldChar w:fldCharType="separate"/>
        </w:r>
        <w:r w:rsidR="008C1FA4">
          <w:rPr>
            <w:webHidden/>
          </w:rPr>
          <w:t>180</w:t>
        </w:r>
        <w:r w:rsidR="008C1FA4">
          <w:rPr>
            <w:webHidden/>
          </w:rPr>
          <w:fldChar w:fldCharType="end"/>
        </w:r>
      </w:hyperlink>
    </w:p>
    <w:p w14:paraId="66E25461" w14:textId="0B6BFEA5" w:rsidR="008C1FA4" w:rsidRDefault="00E24992">
      <w:pPr>
        <w:pStyle w:val="TOC2"/>
        <w:rPr>
          <w:rFonts w:eastAsiaTheme="minorEastAsia" w:cstheme="minorBidi"/>
          <w:sz w:val="22"/>
        </w:rPr>
      </w:pPr>
      <w:hyperlink w:anchor="_Toc40368881" w:history="1">
        <w:r w:rsidR="008C1FA4" w:rsidRPr="0050091D">
          <w:rPr>
            <w:rStyle w:val="Hyperlink"/>
          </w:rPr>
          <w:t>AER-4001 Marking Fastener Locations for Drilling Project</w:t>
        </w:r>
        <w:r w:rsidR="008C1FA4">
          <w:rPr>
            <w:webHidden/>
          </w:rPr>
          <w:tab/>
        </w:r>
        <w:r w:rsidR="008C1FA4">
          <w:rPr>
            <w:webHidden/>
          </w:rPr>
          <w:fldChar w:fldCharType="begin"/>
        </w:r>
        <w:r w:rsidR="008C1FA4">
          <w:rPr>
            <w:webHidden/>
          </w:rPr>
          <w:instrText xml:space="preserve"> PAGEREF _Toc40368881 \h </w:instrText>
        </w:r>
        <w:r w:rsidR="008C1FA4">
          <w:rPr>
            <w:webHidden/>
          </w:rPr>
        </w:r>
        <w:r w:rsidR="008C1FA4">
          <w:rPr>
            <w:webHidden/>
          </w:rPr>
          <w:fldChar w:fldCharType="separate"/>
        </w:r>
        <w:r w:rsidR="008C1FA4">
          <w:rPr>
            <w:webHidden/>
          </w:rPr>
          <w:t>180</w:t>
        </w:r>
        <w:r w:rsidR="008C1FA4">
          <w:rPr>
            <w:webHidden/>
          </w:rPr>
          <w:fldChar w:fldCharType="end"/>
        </w:r>
      </w:hyperlink>
    </w:p>
    <w:p w14:paraId="13CBFE75" w14:textId="4FEBAD6C" w:rsidR="008C1FA4" w:rsidRDefault="00E24992">
      <w:pPr>
        <w:pStyle w:val="TOC2"/>
        <w:rPr>
          <w:rFonts w:eastAsiaTheme="minorEastAsia" w:cstheme="minorBidi"/>
          <w:sz w:val="22"/>
        </w:rPr>
      </w:pPr>
      <w:hyperlink w:anchor="_Toc40368882" w:history="1">
        <w:r w:rsidR="008C1FA4" w:rsidRPr="0050091D">
          <w:rPr>
            <w:rStyle w:val="Hyperlink"/>
          </w:rPr>
          <w:t>AER-4002 Setting Up the Drill Motor</w:t>
        </w:r>
        <w:r w:rsidR="008C1FA4">
          <w:rPr>
            <w:webHidden/>
          </w:rPr>
          <w:tab/>
        </w:r>
        <w:r w:rsidR="008C1FA4">
          <w:rPr>
            <w:webHidden/>
          </w:rPr>
          <w:fldChar w:fldCharType="begin"/>
        </w:r>
        <w:r w:rsidR="008C1FA4">
          <w:rPr>
            <w:webHidden/>
          </w:rPr>
          <w:instrText xml:space="preserve"> PAGEREF _Toc40368882 \h </w:instrText>
        </w:r>
        <w:r w:rsidR="008C1FA4">
          <w:rPr>
            <w:webHidden/>
          </w:rPr>
        </w:r>
        <w:r w:rsidR="008C1FA4">
          <w:rPr>
            <w:webHidden/>
          </w:rPr>
          <w:fldChar w:fldCharType="separate"/>
        </w:r>
        <w:r w:rsidR="008C1FA4">
          <w:rPr>
            <w:webHidden/>
          </w:rPr>
          <w:t>181</w:t>
        </w:r>
        <w:r w:rsidR="008C1FA4">
          <w:rPr>
            <w:webHidden/>
          </w:rPr>
          <w:fldChar w:fldCharType="end"/>
        </w:r>
      </w:hyperlink>
    </w:p>
    <w:p w14:paraId="13ED9397" w14:textId="64764465" w:rsidR="008C1FA4" w:rsidRDefault="00E24992">
      <w:pPr>
        <w:pStyle w:val="TOC2"/>
        <w:rPr>
          <w:rFonts w:eastAsiaTheme="minorEastAsia" w:cstheme="minorBidi"/>
          <w:sz w:val="22"/>
        </w:rPr>
      </w:pPr>
      <w:hyperlink w:anchor="_Toc40368883" w:history="1">
        <w:r w:rsidR="008C1FA4" w:rsidRPr="0050091D">
          <w:rPr>
            <w:rStyle w:val="Hyperlink"/>
          </w:rPr>
          <w:t>AER-4003 Drilling Pilot Holes and Enlarging Holes</w:t>
        </w:r>
        <w:r w:rsidR="008C1FA4">
          <w:rPr>
            <w:webHidden/>
          </w:rPr>
          <w:tab/>
        </w:r>
        <w:r w:rsidR="008C1FA4">
          <w:rPr>
            <w:webHidden/>
          </w:rPr>
          <w:fldChar w:fldCharType="begin"/>
        </w:r>
        <w:r w:rsidR="008C1FA4">
          <w:rPr>
            <w:webHidden/>
          </w:rPr>
          <w:instrText xml:space="preserve"> PAGEREF _Toc40368883 \h </w:instrText>
        </w:r>
        <w:r w:rsidR="008C1FA4">
          <w:rPr>
            <w:webHidden/>
          </w:rPr>
        </w:r>
        <w:r w:rsidR="008C1FA4">
          <w:rPr>
            <w:webHidden/>
          </w:rPr>
          <w:fldChar w:fldCharType="separate"/>
        </w:r>
        <w:r w:rsidR="008C1FA4">
          <w:rPr>
            <w:webHidden/>
          </w:rPr>
          <w:t>181</w:t>
        </w:r>
        <w:r w:rsidR="008C1FA4">
          <w:rPr>
            <w:webHidden/>
          </w:rPr>
          <w:fldChar w:fldCharType="end"/>
        </w:r>
      </w:hyperlink>
    </w:p>
    <w:p w14:paraId="1C43CD77" w14:textId="134688AD" w:rsidR="008C1FA4" w:rsidRDefault="00E24992">
      <w:pPr>
        <w:pStyle w:val="TOC2"/>
        <w:rPr>
          <w:rFonts w:eastAsiaTheme="minorEastAsia" w:cstheme="minorBidi"/>
          <w:sz w:val="22"/>
        </w:rPr>
      </w:pPr>
      <w:hyperlink w:anchor="_Toc40368884" w:history="1">
        <w:r w:rsidR="008C1FA4" w:rsidRPr="0050091D">
          <w:rPr>
            <w:rStyle w:val="Hyperlink"/>
          </w:rPr>
          <w:t>AER-4004 Deburring</w:t>
        </w:r>
        <w:r w:rsidR="008C1FA4">
          <w:rPr>
            <w:webHidden/>
          </w:rPr>
          <w:tab/>
        </w:r>
        <w:r w:rsidR="008C1FA4">
          <w:rPr>
            <w:webHidden/>
          </w:rPr>
          <w:fldChar w:fldCharType="begin"/>
        </w:r>
        <w:r w:rsidR="008C1FA4">
          <w:rPr>
            <w:webHidden/>
          </w:rPr>
          <w:instrText xml:space="preserve"> PAGEREF _Toc40368884 \h </w:instrText>
        </w:r>
        <w:r w:rsidR="008C1FA4">
          <w:rPr>
            <w:webHidden/>
          </w:rPr>
        </w:r>
        <w:r w:rsidR="008C1FA4">
          <w:rPr>
            <w:webHidden/>
          </w:rPr>
          <w:fldChar w:fldCharType="separate"/>
        </w:r>
        <w:r w:rsidR="008C1FA4">
          <w:rPr>
            <w:webHidden/>
          </w:rPr>
          <w:t>182</w:t>
        </w:r>
        <w:r w:rsidR="008C1FA4">
          <w:rPr>
            <w:webHidden/>
          </w:rPr>
          <w:fldChar w:fldCharType="end"/>
        </w:r>
      </w:hyperlink>
    </w:p>
    <w:p w14:paraId="702E1E40" w14:textId="404A37A8" w:rsidR="008C1FA4" w:rsidRDefault="00E24992">
      <w:pPr>
        <w:pStyle w:val="TOC2"/>
        <w:rPr>
          <w:rFonts w:eastAsiaTheme="minorEastAsia" w:cstheme="minorBidi"/>
          <w:sz w:val="22"/>
        </w:rPr>
      </w:pPr>
      <w:hyperlink w:anchor="_Toc40368885" w:history="1">
        <w:r w:rsidR="008C1FA4" w:rsidRPr="0050091D">
          <w:rPr>
            <w:rStyle w:val="Hyperlink"/>
          </w:rPr>
          <w:t>AER-4005 Driving Protruding Head Rivets</w:t>
        </w:r>
        <w:r w:rsidR="008C1FA4">
          <w:rPr>
            <w:webHidden/>
          </w:rPr>
          <w:tab/>
        </w:r>
        <w:r w:rsidR="008C1FA4">
          <w:rPr>
            <w:webHidden/>
          </w:rPr>
          <w:fldChar w:fldCharType="begin"/>
        </w:r>
        <w:r w:rsidR="008C1FA4">
          <w:rPr>
            <w:webHidden/>
          </w:rPr>
          <w:instrText xml:space="preserve"> PAGEREF _Toc40368885 \h </w:instrText>
        </w:r>
        <w:r w:rsidR="008C1FA4">
          <w:rPr>
            <w:webHidden/>
          </w:rPr>
        </w:r>
        <w:r w:rsidR="008C1FA4">
          <w:rPr>
            <w:webHidden/>
          </w:rPr>
          <w:fldChar w:fldCharType="separate"/>
        </w:r>
        <w:r w:rsidR="008C1FA4">
          <w:rPr>
            <w:webHidden/>
          </w:rPr>
          <w:t>182</w:t>
        </w:r>
        <w:r w:rsidR="008C1FA4">
          <w:rPr>
            <w:webHidden/>
          </w:rPr>
          <w:fldChar w:fldCharType="end"/>
        </w:r>
      </w:hyperlink>
    </w:p>
    <w:p w14:paraId="344B7D27" w14:textId="6CEC41AF" w:rsidR="008C1FA4" w:rsidRDefault="00E24992">
      <w:pPr>
        <w:pStyle w:val="TOC2"/>
        <w:rPr>
          <w:rFonts w:eastAsiaTheme="minorEastAsia" w:cstheme="minorBidi"/>
          <w:sz w:val="22"/>
        </w:rPr>
      </w:pPr>
      <w:hyperlink w:anchor="_Toc40368886" w:history="1">
        <w:r w:rsidR="008C1FA4" w:rsidRPr="0050091D">
          <w:rPr>
            <w:rStyle w:val="Hyperlink"/>
          </w:rPr>
          <w:t>AER-4006 Assembly Preparation for Advanced Fasteners Project</w:t>
        </w:r>
        <w:r w:rsidR="008C1FA4">
          <w:rPr>
            <w:webHidden/>
          </w:rPr>
          <w:tab/>
        </w:r>
        <w:r w:rsidR="008C1FA4">
          <w:rPr>
            <w:webHidden/>
          </w:rPr>
          <w:fldChar w:fldCharType="begin"/>
        </w:r>
        <w:r w:rsidR="008C1FA4">
          <w:rPr>
            <w:webHidden/>
          </w:rPr>
          <w:instrText xml:space="preserve"> PAGEREF _Toc40368886 \h </w:instrText>
        </w:r>
        <w:r w:rsidR="008C1FA4">
          <w:rPr>
            <w:webHidden/>
          </w:rPr>
        </w:r>
        <w:r w:rsidR="008C1FA4">
          <w:rPr>
            <w:webHidden/>
          </w:rPr>
          <w:fldChar w:fldCharType="separate"/>
        </w:r>
        <w:r w:rsidR="008C1FA4">
          <w:rPr>
            <w:webHidden/>
          </w:rPr>
          <w:t>183</w:t>
        </w:r>
        <w:r w:rsidR="008C1FA4">
          <w:rPr>
            <w:webHidden/>
          </w:rPr>
          <w:fldChar w:fldCharType="end"/>
        </w:r>
      </w:hyperlink>
    </w:p>
    <w:p w14:paraId="4F0D1D67" w14:textId="191FC2A7" w:rsidR="008C1FA4" w:rsidRDefault="00E24992">
      <w:pPr>
        <w:pStyle w:val="TOC2"/>
        <w:rPr>
          <w:rFonts w:eastAsiaTheme="minorEastAsia" w:cstheme="minorBidi"/>
          <w:sz w:val="22"/>
        </w:rPr>
      </w:pPr>
      <w:hyperlink w:anchor="_Toc40368887" w:history="1">
        <w:r w:rsidR="008C1FA4" w:rsidRPr="0050091D">
          <w:rPr>
            <w:rStyle w:val="Hyperlink"/>
          </w:rPr>
          <w:t>AER-4007 Installing Nut Plates</w:t>
        </w:r>
        <w:r w:rsidR="008C1FA4">
          <w:rPr>
            <w:webHidden/>
          </w:rPr>
          <w:tab/>
        </w:r>
        <w:r w:rsidR="008C1FA4">
          <w:rPr>
            <w:webHidden/>
          </w:rPr>
          <w:fldChar w:fldCharType="begin"/>
        </w:r>
        <w:r w:rsidR="008C1FA4">
          <w:rPr>
            <w:webHidden/>
          </w:rPr>
          <w:instrText xml:space="preserve"> PAGEREF _Toc40368887 \h </w:instrText>
        </w:r>
        <w:r w:rsidR="008C1FA4">
          <w:rPr>
            <w:webHidden/>
          </w:rPr>
        </w:r>
        <w:r w:rsidR="008C1FA4">
          <w:rPr>
            <w:webHidden/>
          </w:rPr>
          <w:fldChar w:fldCharType="separate"/>
        </w:r>
        <w:r w:rsidR="008C1FA4">
          <w:rPr>
            <w:webHidden/>
          </w:rPr>
          <w:t>183</w:t>
        </w:r>
        <w:r w:rsidR="008C1FA4">
          <w:rPr>
            <w:webHidden/>
          </w:rPr>
          <w:fldChar w:fldCharType="end"/>
        </w:r>
      </w:hyperlink>
    </w:p>
    <w:p w14:paraId="452DE943" w14:textId="6F4257BC" w:rsidR="008C1FA4" w:rsidRDefault="00E24992">
      <w:pPr>
        <w:pStyle w:val="TOC2"/>
        <w:rPr>
          <w:rFonts w:eastAsiaTheme="minorEastAsia" w:cstheme="minorBidi"/>
          <w:sz w:val="22"/>
        </w:rPr>
      </w:pPr>
      <w:hyperlink w:anchor="_Toc40368888" w:history="1">
        <w:r w:rsidR="008C1FA4" w:rsidRPr="0050091D">
          <w:rPr>
            <w:rStyle w:val="Hyperlink"/>
          </w:rPr>
          <w:t>AER-4008 Compression Riveting</w:t>
        </w:r>
        <w:r w:rsidR="008C1FA4">
          <w:rPr>
            <w:webHidden/>
          </w:rPr>
          <w:tab/>
        </w:r>
        <w:r w:rsidR="008C1FA4">
          <w:rPr>
            <w:webHidden/>
          </w:rPr>
          <w:fldChar w:fldCharType="begin"/>
        </w:r>
        <w:r w:rsidR="008C1FA4">
          <w:rPr>
            <w:webHidden/>
          </w:rPr>
          <w:instrText xml:space="preserve"> PAGEREF _Toc40368888 \h </w:instrText>
        </w:r>
        <w:r w:rsidR="008C1FA4">
          <w:rPr>
            <w:webHidden/>
          </w:rPr>
        </w:r>
        <w:r w:rsidR="008C1FA4">
          <w:rPr>
            <w:webHidden/>
          </w:rPr>
          <w:fldChar w:fldCharType="separate"/>
        </w:r>
        <w:r w:rsidR="008C1FA4">
          <w:rPr>
            <w:webHidden/>
          </w:rPr>
          <w:t>184</w:t>
        </w:r>
        <w:r w:rsidR="008C1FA4">
          <w:rPr>
            <w:webHidden/>
          </w:rPr>
          <w:fldChar w:fldCharType="end"/>
        </w:r>
      </w:hyperlink>
    </w:p>
    <w:p w14:paraId="0D5A77F3" w14:textId="0DD0D8C6" w:rsidR="008C1FA4" w:rsidRDefault="00E24992">
      <w:pPr>
        <w:pStyle w:val="TOC2"/>
        <w:rPr>
          <w:rFonts w:eastAsiaTheme="minorEastAsia" w:cstheme="minorBidi"/>
          <w:sz w:val="22"/>
        </w:rPr>
      </w:pPr>
      <w:hyperlink w:anchor="_Toc40368889" w:history="1">
        <w:r w:rsidR="008C1FA4" w:rsidRPr="0050091D">
          <w:rPr>
            <w:rStyle w:val="Hyperlink"/>
          </w:rPr>
          <w:t>AER-4009 Installing Bolts</w:t>
        </w:r>
        <w:r w:rsidR="008C1FA4">
          <w:rPr>
            <w:webHidden/>
          </w:rPr>
          <w:tab/>
        </w:r>
        <w:r w:rsidR="008C1FA4">
          <w:rPr>
            <w:webHidden/>
          </w:rPr>
          <w:fldChar w:fldCharType="begin"/>
        </w:r>
        <w:r w:rsidR="008C1FA4">
          <w:rPr>
            <w:webHidden/>
          </w:rPr>
          <w:instrText xml:space="preserve"> PAGEREF _Toc40368889 \h </w:instrText>
        </w:r>
        <w:r w:rsidR="008C1FA4">
          <w:rPr>
            <w:webHidden/>
          </w:rPr>
        </w:r>
        <w:r w:rsidR="008C1FA4">
          <w:rPr>
            <w:webHidden/>
          </w:rPr>
          <w:fldChar w:fldCharType="separate"/>
        </w:r>
        <w:r w:rsidR="008C1FA4">
          <w:rPr>
            <w:webHidden/>
          </w:rPr>
          <w:t>184</w:t>
        </w:r>
        <w:r w:rsidR="008C1FA4">
          <w:rPr>
            <w:webHidden/>
          </w:rPr>
          <w:fldChar w:fldCharType="end"/>
        </w:r>
      </w:hyperlink>
    </w:p>
    <w:p w14:paraId="62B85920" w14:textId="367DDB7C" w:rsidR="008C1FA4" w:rsidRDefault="00E24992">
      <w:pPr>
        <w:pStyle w:val="TOC2"/>
        <w:rPr>
          <w:rFonts w:eastAsiaTheme="minorEastAsia" w:cstheme="minorBidi"/>
          <w:sz w:val="22"/>
        </w:rPr>
      </w:pPr>
      <w:hyperlink w:anchor="_Toc40368890" w:history="1">
        <w:r w:rsidR="008C1FA4" w:rsidRPr="0050091D">
          <w:rPr>
            <w:rStyle w:val="Hyperlink"/>
          </w:rPr>
          <w:t>AER-4010 Securing Bolts with Lockwire</w:t>
        </w:r>
        <w:r w:rsidR="008C1FA4">
          <w:rPr>
            <w:webHidden/>
          </w:rPr>
          <w:tab/>
        </w:r>
        <w:r w:rsidR="008C1FA4">
          <w:rPr>
            <w:webHidden/>
          </w:rPr>
          <w:fldChar w:fldCharType="begin"/>
        </w:r>
        <w:r w:rsidR="008C1FA4">
          <w:rPr>
            <w:webHidden/>
          </w:rPr>
          <w:instrText xml:space="preserve"> PAGEREF _Toc40368890 \h </w:instrText>
        </w:r>
        <w:r w:rsidR="008C1FA4">
          <w:rPr>
            <w:webHidden/>
          </w:rPr>
        </w:r>
        <w:r w:rsidR="008C1FA4">
          <w:rPr>
            <w:webHidden/>
          </w:rPr>
          <w:fldChar w:fldCharType="separate"/>
        </w:r>
        <w:r w:rsidR="008C1FA4">
          <w:rPr>
            <w:webHidden/>
          </w:rPr>
          <w:t>184</w:t>
        </w:r>
        <w:r w:rsidR="008C1FA4">
          <w:rPr>
            <w:webHidden/>
          </w:rPr>
          <w:fldChar w:fldCharType="end"/>
        </w:r>
      </w:hyperlink>
    </w:p>
    <w:p w14:paraId="55401523" w14:textId="2BAFA47B" w:rsidR="008C1FA4" w:rsidRDefault="00E24992">
      <w:pPr>
        <w:pStyle w:val="TOC2"/>
        <w:rPr>
          <w:rFonts w:eastAsiaTheme="minorEastAsia" w:cstheme="minorBidi"/>
          <w:sz w:val="22"/>
        </w:rPr>
      </w:pPr>
      <w:hyperlink w:anchor="_Toc40368891" w:history="1">
        <w:r w:rsidR="008C1FA4" w:rsidRPr="0050091D">
          <w:rPr>
            <w:rStyle w:val="Hyperlink"/>
          </w:rPr>
          <w:t>AER-4011 Marking Fastener Locations for Countersinking and Flush Riveting Project</w:t>
        </w:r>
        <w:r w:rsidR="008C1FA4">
          <w:rPr>
            <w:webHidden/>
          </w:rPr>
          <w:tab/>
        </w:r>
        <w:r w:rsidR="008C1FA4">
          <w:rPr>
            <w:webHidden/>
          </w:rPr>
          <w:fldChar w:fldCharType="begin"/>
        </w:r>
        <w:r w:rsidR="008C1FA4">
          <w:rPr>
            <w:webHidden/>
          </w:rPr>
          <w:instrText xml:space="preserve"> PAGEREF _Toc40368891 \h </w:instrText>
        </w:r>
        <w:r w:rsidR="008C1FA4">
          <w:rPr>
            <w:webHidden/>
          </w:rPr>
        </w:r>
        <w:r w:rsidR="008C1FA4">
          <w:rPr>
            <w:webHidden/>
          </w:rPr>
          <w:fldChar w:fldCharType="separate"/>
        </w:r>
        <w:r w:rsidR="008C1FA4">
          <w:rPr>
            <w:webHidden/>
          </w:rPr>
          <w:t>185</w:t>
        </w:r>
        <w:r w:rsidR="008C1FA4">
          <w:rPr>
            <w:webHidden/>
          </w:rPr>
          <w:fldChar w:fldCharType="end"/>
        </w:r>
      </w:hyperlink>
    </w:p>
    <w:p w14:paraId="1677CADD" w14:textId="67228BA8" w:rsidR="008C1FA4" w:rsidRDefault="00E24992">
      <w:pPr>
        <w:pStyle w:val="TOC2"/>
        <w:rPr>
          <w:rFonts w:eastAsiaTheme="minorEastAsia" w:cstheme="minorBidi"/>
          <w:sz w:val="22"/>
        </w:rPr>
      </w:pPr>
      <w:hyperlink w:anchor="_Toc40368892" w:history="1">
        <w:r w:rsidR="008C1FA4" w:rsidRPr="0050091D">
          <w:rPr>
            <w:rStyle w:val="Hyperlink"/>
          </w:rPr>
          <w:t>AER-4012 Setting Up the Assembly and Drill</w:t>
        </w:r>
        <w:r w:rsidR="008C1FA4">
          <w:rPr>
            <w:webHidden/>
          </w:rPr>
          <w:tab/>
        </w:r>
        <w:r w:rsidR="008C1FA4">
          <w:rPr>
            <w:webHidden/>
          </w:rPr>
          <w:fldChar w:fldCharType="begin"/>
        </w:r>
        <w:r w:rsidR="008C1FA4">
          <w:rPr>
            <w:webHidden/>
          </w:rPr>
          <w:instrText xml:space="preserve"> PAGEREF _Toc40368892 \h </w:instrText>
        </w:r>
        <w:r w:rsidR="008C1FA4">
          <w:rPr>
            <w:webHidden/>
          </w:rPr>
        </w:r>
        <w:r w:rsidR="008C1FA4">
          <w:rPr>
            <w:webHidden/>
          </w:rPr>
          <w:fldChar w:fldCharType="separate"/>
        </w:r>
        <w:r w:rsidR="008C1FA4">
          <w:rPr>
            <w:webHidden/>
          </w:rPr>
          <w:t>185</w:t>
        </w:r>
        <w:r w:rsidR="008C1FA4">
          <w:rPr>
            <w:webHidden/>
          </w:rPr>
          <w:fldChar w:fldCharType="end"/>
        </w:r>
      </w:hyperlink>
    </w:p>
    <w:p w14:paraId="0CAE5063" w14:textId="33380679" w:rsidR="008C1FA4" w:rsidRDefault="00E24992">
      <w:pPr>
        <w:pStyle w:val="TOC2"/>
        <w:rPr>
          <w:rFonts w:eastAsiaTheme="minorEastAsia" w:cstheme="minorBidi"/>
          <w:sz w:val="22"/>
        </w:rPr>
      </w:pPr>
      <w:hyperlink w:anchor="_Toc40368893" w:history="1">
        <w:r w:rsidR="008C1FA4" w:rsidRPr="0050091D">
          <w:rPr>
            <w:rStyle w:val="Hyperlink"/>
          </w:rPr>
          <w:t>AER-4013 Drilling, Enlarging, and Deburring Holes</w:t>
        </w:r>
        <w:r w:rsidR="008C1FA4">
          <w:rPr>
            <w:webHidden/>
          </w:rPr>
          <w:tab/>
        </w:r>
        <w:r w:rsidR="008C1FA4">
          <w:rPr>
            <w:webHidden/>
          </w:rPr>
          <w:fldChar w:fldCharType="begin"/>
        </w:r>
        <w:r w:rsidR="008C1FA4">
          <w:rPr>
            <w:webHidden/>
          </w:rPr>
          <w:instrText xml:space="preserve"> PAGEREF _Toc40368893 \h </w:instrText>
        </w:r>
        <w:r w:rsidR="008C1FA4">
          <w:rPr>
            <w:webHidden/>
          </w:rPr>
        </w:r>
        <w:r w:rsidR="008C1FA4">
          <w:rPr>
            <w:webHidden/>
          </w:rPr>
          <w:fldChar w:fldCharType="separate"/>
        </w:r>
        <w:r w:rsidR="008C1FA4">
          <w:rPr>
            <w:webHidden/>
          </w:rPr>
          <w:t>186</w:t>
        </w:r>
        <w:r w:rsidR="008C1FA4">
          <w:rPr>
            <w:webHidden/>
          </w:rPr>
          <w:fldChar w:fldCharType="end"/>
        </w:r>
      </w:hyperlink>
    </w:p>
    <w:p w14:paraId="164EA01D" w14:textId="20EAF164" w:rsidR="008C1FA4" w:rsidRDefault="00E24992">
      <w:pPr>
        <w:pStyle w:val="TOC2"/>
        <w:rPr>
          <w:rFonts w:eastAsiaTheme="minorEastAsia" w:cstheme="minorBidi"/>
          <w:sz w:val="22"/>
        </w:rPr>
      </w:pPr>
      <w:hyperlink w:anchor="_Toc40368894" w:history="1">
        <w:r w:rsidR="008C1FA4" w:rsidRPr="0050091D">
          <w:rPr>
            <w:rStyle w:val="Hyperlink"/>
          </w:rPr>
          <w:t>AER-4014 Setting the Countersink Tool (project)</w:t>
        </w:r>
        <w:r w:rsidR="008C1FA4">
          <w:rPr>
            <w:webHidden/>
          </w:rPr>
          <w:tab/>
        </w:r>
        <w:r w:rsidR="008C1FA4">
          <w:rPr>
            <w:webHidden/>
          </w:rPr>
          <w:fldChar w:fldCharType="begin"/>
        </w:r>
        <w:r w:rsidR="008C1FA4">
          <w:rPr>
            <w:webHidden/>
          </w:rPr>
          <w:instrText xml:space="preserve"> PAGEREF _Toc40368894 \h </w:instrText>
        </w:r>
        <w:r w:rsidR="008C1FA4">
          <w:rPr>
            <w:webHidden/>
          </w:rPr>
        </w:r>
        <w:r w:rsidR="008C1FA4">
          <w:rPr>
            <w:webHidden/>
          </w:rPr>
          <w:fldChar w:fldCharType="separate"/>
        </w:r>
        <w:r w:rsidR="008C1FA4">
          <w:rPr>
            <w:webHidden/>
          </w:rPr>
          <w:t>186</w:t>
        </w:r>
        <w:r w:rsidR="008C1FA4">
          <w:rPr>
            <w:webHidden/>
          </w:rPr>
          <w:fldChar w:fldCharType="end"/>
        </w:r>
      </w:hyperlink>
    </w:p>
    <w:p w14:paraId="61612A36" w14:textId="066CD124" w:rsidR="008C1FA4" w:rsidRDefault="00E24992">
      <w:pPr>
        <w:pStyle w:val="TOC2"/>
        <w:rPr>
          <w:rFonts w:eastAsiaTheme="minorEastAsia" w:cstheme="minorBidi"/>
          <w:sz w:val="22"/>
        </w:rPr>
      </w:pPr>
      <w:hyperlink w:anchor="_Toc40368895" w:history="1">
        <w:r w:rsidR="008C1FA4" w:rsidRPr="0050091D">
          <w:rPr>
            <w:rStyle w:val="Hyperlink"/>
          </w:rPr>
          <w:t>AER-4015 Countersinking (project)</w:t>
        </w:r>
        <w:r w:rsidR="008C1FA4">
          <w:rPr>
            <w:webHidden/>
          </w:rPr>
          <w:tab/>
        </w:r>
        <w:r w:rsidR="008C1FA4">
          <w:rPr>
            <w:webHidden/>
          </w:rPr>
          <w:fldChar w:fldCharType="begin"/>
        </w:r>
        <w:r w:rsidR="008C1FA4">
          <w:rPr>
            <w:webHidden/>
          </w:rPr>
          <w:instrText xml:space="preserve"> PAGEREF _Toc40368895 \h </w:instrText>
        </w:r>
        <w:r w:rsidR="008C1FA4">
          <w:rPr>
            <w:webHidden/>
          </w:rPr>
        </w:r>
        <w:r w:rsidR="008C1FA4">
          <w:rPr>
            <w:webHidden/>
          </w:rPr>
          <w:fldChar w:fldCharType="separate"/>
        </w:r>
        <w:r w:rsidR="008C1FA4">
          <w:rPr>
            <w:webHidden/>
          </w:rPr>
          <w:t>187</w:t>
        </w:r>
        <w:r w:rsidR="008C1FA4">
          <w:rPr>
            <w:webHidden/>
          </w:rPr>
          <w:fldChar w:fldCharType="end"/>
        </w:r>
      </w:hyperlink>
    </w:p>
    <w:p w14:paraId="679D43DD" w14:textId="38EC93FD" w:rsidR="008C1FA4" w:rsidRDefault="00E24992">
      <w:pPr>
        <w:pStyle w:val="TOC2"/>
        <w:rPr>
          <w:rFonts w:eastAsiaTheme="minorEastAsia" w:cstheme="minorBidi"/>
          <w:sz w:val="22"/>
        </w:rPr>
      </w:pPr>
      <w:hyperlink w:anchor="_Toc40368896" w:history="1">
        <w:r w:rsidR="008C1FA4" w:rsidRPr="0050091D">
          <w:rPr>
            <w:rStyle w:val="Hyperlink"/>
          </w:rPr>
          <w:t>AER-4016 Flush Riveting</w:t>
        </w:r>
        <w:r w:rsidR="008C1FA4">
          <w:rPr>
            <w:webHidden/>
          </w:rPr>
          <w:tab/>
        </w:r>
        <w:r w:rsidR="008C1FA4">
          <w:rPr>
            <w:webHidden/>
          </w:rPr>
          <w:fldChar w:fldCharType="begin"/>
        </w:r>
        <w:r w:rsidR="008C1FA4">
          <w:rPr>
            <w:webHidden/>
          </w:rPr>
          <w:instrText xml:space="preserve"> PAGEREF _Toc40368896 \h </w:instrText>
        </w:r>
        <w:r w:rsidR="008C1FA4">
          <w:rPr>
            <w:webHidden/>
          </w:rPr>
        </w:r>
        <w:r w:rsidR="008C1FA4">
          <w:rPr>
            <w:webHidden/>
          </w:rPr>
          <w:fldChar w:fldCharType="separate"/>
        </w:r>
        <w:r w:rsidR="008C1FA4">
          <w:rPr>
            <w:webHidden/>
          </w:rPr>
          <w:t>187</w:t>
        </w:r>
        <w:r w:rsidR="008C1FA4">
          <w:rPr>
            <w:webHidden/>
          </w:rPr>
          <w:fldChar w:fldCharType="end"/>
        </w:r>
      </w:hyperlink>
    </w:p>
    <w:p w14:paraId="174164DB" w14:textId="379684E9" w:rsidR="008C1FA4" w:rsidRDefault="00E24992">
      <w:pPr>
        <w:pStyle w:val="TOC2"/>
        <w:rPr>
          <w:rFonts w:eastAsiaTheme="minorEastAsia" w:cstheme="minorBidi"/>
          <w:sz w:val="22"/>
        </w:rPr>
      </w:pPr>
      <w:hyperlink w:anchor="_Toc40368897" w:history="1">
        <w:r w:rsidR="008C1FA4" w:rsidRPr="0050091D">
          <w:rPr>
            <w:rStyle w:val="Hyperlink"/>
          </w:rPr>
          <w:t>AER-4017 Assembly Preparation for 90 Degree Drilling Project</w:t>
        </w:r>
        <w:r w:rsidR="008C1FA4">
          <w:rPr>
            <w:webHidden/>
          </w:rPr>
          <w:tab/>
        </w:r>
        <w:r w:rsidR="008C1FA4">
          <w:rPr>
            <w:webHidden/>
          </w:rPr>
          <w:fldChar w:fldCharType="begin"/>
        </w:r>
        <w:r w:rsidR="008C1FA4">
          <w:rPr>
            <w:webHidden/>
          </w:rPr>
          <w:instrText xml:space="preserve"> PAGEREF _Toc40368897 \h </w:instrText>
        </w:r>
        <w:r w:rsidR="008C1FA4">
          <w:rPr>
            <w:webHidden/>
          </w:rPr>
        </w:r>
        <w:r w:rsidR="008C1FA4">
          <w:rPr>
            <w:webHidden/>
          </w:rPr>
          <w:fldChar w:fldCharType="separate"/>
        </w:r>
        <w:r w:rsidR="008C1FA4">
          <w:rPr>
            <w:webHidden/>
          </w:rPr>
          <w:t>188</w:t>
        </w:r>
        <w:r w:rsidR="008C1FA4">
          <w:rPr>
            <w:webHidden/>
          </w:rPr>
          <w:fldChar w:fldCharType="end"/>
        </w:r>
      </w:hyperlink>
    </w:p>
    <w:p w14:paraId="42C6EACB" w14:textId="7883DC64" w:rsidR="008C1FA4" w:rsidRDefault="00E24992">
      <w:pPr>
        <w:pStyle w:val="TOC2"/>
        <w:rPr>
          <w:rFonts w:eastAsiaTheme="minorEastAsia" w:cstheme="minorBidi"/>
          <w:sz w:val="22"/>
        </w:rPr>
      </w:pPr>
      <w:hyperlink w:anchor="_Toc40368898" w:history="1">
        <w:r w:rsidR="008C1FA4" w:rsidRPr="0050091D">
          <w:rPr>
            <w:rStyle w:val="Hyperlink"/>
          </w:rPr>
          <w:t>AER-4018 Installing 5/16 Inch Hi-Loks</w:t>
        </w:r>
        <w:r w:rsidR="008C1FA4">
          <w:rPr>
            <w:webHidden/>
          </w:rPr>
          <w:tab/>
        </w:r>
        <w:r w:rsidR="008C1FA4">
          <w:rPr>
            <w:webHidden/>
          </w:rPr>
          <w:fldChar w:fldCharType="begin"/>
        </w:r>
        <w:r w:rsidR="008C1FA4">
          <w:rPr>
            <w:webHidden/>
          </w:rPr>
          <w:instrText xml:space="preserve"> PAGEREF _Toc40368898 \h </w:instrText>
        </w:r>
        <w:r w:rsidR="008C1FA4">
          <w:rPr>
            <w:webHidden/>
          </w:rPr>
        </w:r>
        <w:r w:rsidR="008C1FA4">
          <w:rPr>
            <w:webHidden/>
          </w:rPr>
          <w:fldChar w:fldCharType="separate"/>
        </w:r>
        <w:r w:rsidR="008C1FA4">
          <w:rPr>
            <w:webHidden/>
          </w:rPr>
          <w:t>188</w:t>
        </w:r>
        <w:r w:rsidR="008C1FA4">
          <w:rPr>
            <w:webHidden/>
          </w:rPr>
          <w:fldChar w:fldCharType="end"/>
        </w:r>
      </w:hyperlink>
    </w:p>
    <w:p w14:paraId="642A414A" w14:textId="6347E01E" w:rsidR="008C1FA4" w:rsidRDefault="00E24992">
      <w:pPr>
        <w:pStyle w:val="TOC2"/>
        <w:rPr>
          <w:rFonts w:eastAsiaTheme="minorEastAsia" w:cstheme="minorBidi"/>
          <w:sz w:val="22"/>
        </w:rPr>
      </w:pPr>
      <w:hyperlink w:anchor="_Toc40368899" w:history="1">
        <w:r w:rsidR="008C1FA4" w:rsidRPr="0050091D">
          <w:rPr>
            <w:rStyle w:val="Hyperlink"/>
          </w:rPr>
          <w:t>AER-4019 Installing 3/16 Inch Hi-Loks</w:t>
        </w:r>
        <w:r w:rsidR="008C1FA4">
          <w:rPr>
            <w:webHidden/>
          </w:rPr>
          <w:tab/>
        </w:r>
        <w:r w:rsidR="008C1FA4">
          <w:rPr>
            <w:webHidden/>
          </w:rPr>
          <w:fldChar w:fldCharType="begin"/>
        </w:r>
        <w:r w:rsidR="008C1FA4">
          <w:rPr>
            <w:webHidden/>
          </w:rPr>
          <w:instrText xml:space="preserve"> PAGEREF _Toc40368899 \h </w:instrText>
        </w:r>
        <w:r w:rsidR="008C1FA4">
          <w:rPr>
            <w:webHidden/>
          </w:rPr>
        </w:r>
        <w:r w:rsidR="008C1FA4">
          <w:rPr>
            <w:webHidden/>
          </w:rPr>
          <w:fldChar w:fldCharType="separate"/>
        </w:r>
        <w:r w:rsidR="008C1FA4">
          <w:rPr>
            <w:webHidden/>
          </w:rPr>
          <w:t>189</w:t>
        </w:r>
        <w:r w:rsidR="008C1FA4">
          <w:rPr>
            <w:webHidden/>
          </w:rPr>
          <w:fldChar w:fldCharType="end"/>
        </w:r>
      </w:hyperlink>
    </w:p>
    <w:p w14:paraId="4417A207" w14:textId="60936292" w:rsidR="008C1FA4" w:rsidRDefault="00E24992">
      <w:pPr>
        <w:pStyle w:val="TOC2"/>
        <w:rPr>
          <w:rFonts w:eastAsiaTheme="minorEastAsia" w:cstheme="minorBidi"/>
          <w:sz w:val="22"/>
        </w:rPr>
      </w:pPr>
      <w:hyperlink w:anchor="_Toc40368900" w:history="1">
        <w:r w:rsidR="008C1FA4" w:rsidRPr="0050091D">
          <w:rPr>
            <w:rStyle w:val="Hyperlink"/>
          </w:rPr>
          <w:t>AER-4020 Installing Protruding Head Rivets</w:t>
        </w:r>
        <w:r w:rsidR="008C1FA4">
          <w:rPr>
            <w:webHidden/>
          </w:rPr>
          <w:tab/>
        </w:r>
        <w:r w:rsidR="008C1FA4">
          <w:rPr>
            <w:webHidden/>
          </w:rPr>
          <w:fldChar w:fldCharType="begin"/>
        </w:r>
        <w:r w:rsidR="008C1FA4">
          <w:rPr>
            <w:webHidden/>
          </w:rPr>
          <w:instrText xml:space="preserve"> PAGEREF _Toc40368900 \h </w:instrText>
        </w:r>
        <w:r w:rsidR="008C1FA4">
          <w:rPr>
            <w:webHidden/>
          </w:rPr>
        </w:r>
        <w:r w:rsidR="008C1FA4">
          <w:rPr>
            <w:webHidden/>
          </w:rPr>
          <w:fldChar w:fldCharType="separate"/>
        </w:r>
        <w:r w:rsidR="008C1FA4">
          <w:rPr>
            <w:webHidden/>
          </w:rPr>
          <w:t>189</w:t>
        </w:r>
        <w:r w:rsidR="008C1FA4">
          <w:rPr>
            <w:webHidden/>
          </w:rPr>
          <w:fldChar w:fldCharType="end"/>
        </w:r>
      </w:hyperlink>
    </w:p>
    <w:p w14:paraId="59AFC0D5" w14:textId="102EFCFF" w:rsidR="008C1FA4" w:rsidRDefault="00E24992">
      <w:pPr>
        <w:pStyle w:val="TOC2"/>
        <w:rPr>
          <w:rFonts w:eastAsiaTheme="minorEastAsia" w:cstheme="minorBidi"/>
          <w:sz w:val="22"/>
        </w:rPr>
      </w:pPr>
      <w:hyperlink w:anchor="_Toc40368901" w:history="1">
        <w:r w:rsidR="008C1FA4" w:rsidRPr="0050091D">
          <w:rPr>
            <w:rStyle w:val="Hyperlink"/>
          </w:rPr>
          <w:t>AER-4021 Removing Rivets in the 90 Degree Drilling Project</w:t>
        </w:r>
        <w:r w:rsidR="008C1FA4">
          <w:rPr>
            <w:webHidden/>
          </w:rPr>
          <w:tab/>
        </w:r>
        <w:r w:rsidR="008C1FA4">
          <w:rPr>
            <w:webHidden/>
          </w:rPr>
          <w:fldChar w:fldCharType="begin"/>
        </w:r>
        <w:r w:rsidR="008C1FA4">
          <w:rPr>
            <w:webHidden/>
          </w:rPr>
          <w:instrText xml:space="preserve"> PAGEREF _Toc40368901 \h </w:instrText>
        </w:r>
        <w:r w:rsidR="008C1FA4">
          <w:rPr>
            <w:webHidden/>
          </w:rPr>
        </w:r>
        <w:r w:rsidR="008C1FA4">
          <w:rPr>
            <w:webHidden/>
          </w:rPr>
          <w:fldChar w:fldCharType="separate"/>
        </w:r>
        <w:r w:rsidR="008C1FA4">
          <w:rPr>
            <w:webHidden/>
          </w:rPr>
          <w:t>190</w:t>
        </w:r>
        <w:r w:rsidR="008C1FA4">
          <w:rPr>
            <w:webHidden/>
          </w:rPr>
          <w:fldChar w:fldCharType="end"/>
        </w:r>
      </w:hyperlink>
    </w:p>
    <w:p w14:paraId="4685807F" w14:textId="33200396" w:rsidR="008C1FA4" w:rsidRDefault="00E24992">
      <w:pPr>
        <w:pStyle w:val="TOC2"/>
        <w:rPr>
          <w:rFonts w:eastAsiaTheme="minorEastAsia" w:cstheme="minorBidi"/>
          <w:sz w:val="22"/>
        </w:rPr>
      </w:pPr>
      <w:hyperlink w:anchor="_Toc40368902" w:history="1">
        <w:r w:rsidR="008C1FA4" w:rsidRPr="0050091D">
          <w:rPr>
            <w:rStyle w:val="Hyperlink"/>
          </w:rPr>
          <w:t>AER-4022 Removing 5/16 Inch Hi-Loks</w:t>
        </w:r>
        <w:r w:rsidR="008C1FA4">
          <w:rPr>
            <w:webHidden/>
          </w:rPr>
          <w:tab/>
        </w:r>
        <w:r w:rsidR="008C1FA4">
          <w:rPr>
            <w:webHidden/>
          </w:rPr>
          <w:fldChar w:fldCharType="begin"/>
        </w:r>
        <w:r w:rsidR="008C1FA4">
          <w:rPr>
            <w:webHidden/>
          </w:rPr>
          <w:instrText xml:space="preserve"> PAGEREF _Toc40368902 \h </w:instrText>
        </w:r>
        <w:r w:rsidR="008C1FA4">
          <w:rPr>
            <w:webHidden/>
          </w:rPr>
        </w:r>
        <w:r w:rsidR="008C1FA4">
          <w:rPr>
            <w:webHidden/>
          </w:rPr>
          <w:fldChar w:fldCharType="separate"/>
        </w:r>
        <w:r w:rsidR="008C1FA4">
          <w:rPr>
            <w:webHidden/>
          </w:rPr>
          <w:t>190</w:t>
        </w:r>
        <w:r w:rsidR="008C1FA4">
          <w:rPr>
            <w:webHidden/>
          </w:rPr>
          <w:fldChar w:fldCharType="end"/>
        </w:r>
      </w:hyperlink>
    </w:p>
    <w:p w14:paraId="0A9F6F2B" w14:textId="56B804EF" w:rsidR="008C1FA4" w:rsidRDefault="00E24992">
      <w:pPr>
        <w:pStyle w:val="TOC2"/>
        <w:rPr>
          <w:rFonts w:eastAsiaTheme="minorEastAsia" w:cstheme="minorBidi"/>
          <w:sz w:val="22"/>
        </w:rPr>
      </w:pPr>
      <w:hyperlink w:anchor="_Toc40368903" w:history="1">
        <w:r w:rsidR="008C1FA4" w:rsidRPr="0050091D">
          <w:rPr>
            <w:rStyle w:val="Hyperlink"/>
          </w:rPr>
          <w:t>AER-4023 Drilling Titanium</w:t>
        </w:r>
        <w:r w:rsidR="008C1FA4">
          <w:rPr>
            <w:webHidden/>
          </w:rPr>
          <w:tab/>
        </w:r>
        <w:r w:rsidR="008C1FA4">
          <w:rPr>
            <w:webHidden/>
          </w:rPr>
          <w:fldChar w:fldCharType="begin"/>
        </w:r>
        <w:r w:rsidR="008C1FA4">
          <w:rPr>
            <w:webHidden/>
          </w:rPr>
          <w:instrText xml:space="preserve"> PAGEREF _Toc40368903 \h </w:instrText>
        </w:r>
        <w:r w:rsidR="008C1FA4">
          <w:rPr>
            <w:webHidden/>
          </w:rPr>
        </w:r>
        <w:r w:rsidR="008C1FA4">
          <w:rPr>
            <w:webHidden/>
          </w:rPr>
          <w:fldChar w:fldCharType="separate"/>
        </w:r>
        <w:r w:rsidR="008C1FA4">
          <w:rPr>
            <w:webHidden/>
          </w:rPr>
          <w:t>191</w:t>
        </w:r>
        <w:r w:rsidR="008C1FA4">
          <w:rPr>
            <w:webHidden/>
          </w:rPr>
          <w:fldChar w:fldCharType="end"/>
        </w:r>
      </w:hyperlink>
    </w:p>
    <w:p w14:paraId="21786EBC" w14:textId="47D5408C" w:rsidR="008C1FA4" w:rsidRDefault="00E24992">
      <w:pPr>
        <w:pStyle w:val="TOC2"/>
        <w:rPr>
          <w:rFonts w:eastAsiaTheme="minorEastAsia" w:cstheme="minorBidi"/>
          <w:sz w:val="22"/>
        </w:rPr>
      </w:pPr>
      <w:hyperlink w:anchor="_Toc40368904" w:history="1">
        <w:r w:rsidR="008C1FA4" w:rsidRPr="0050091D">
          <w:rPr>
            <w:rStyle w:val="Hyperlink"/>
          </w:rPr>
          <w:t>AER-4024 Marking Hole Locations for Drilling Titanium</w:t>
        </w:r>
        <w:r w:rsidR="008C1FA4">
          <w:rPr>
            <w:webHidden/>
          </w:rPr>
          <w:tab/>
        </w:r>
        <w:r w:rsidR="008C1FA4">
          <w:rPr>
            <w:webHidden/>
          </w:rPr>
          <w:fldChar w:fldCharType="begin"/>
        </w:r>
        <w:r w:rsidR="008C1FA4">
          <w:rPr>
            <w:webHidden/>
          </w:rPr>
          <w:instrText xml:space="preserve"> PAGEREF _Toc40368904 \h </w:instrText>
        </w:r>
        <w:r w:rsidR="008C1FA4">
          <w:rPr>
            <w:webHidden/>
          </w:rPr>
        </w:r>
        <w:r w:rsidR="008C1FA4">
          <w:rPr>
            <w:webHidden/>
          </w:rPr>
          <w:fldChar w:fldCharType="separate"/>
        </w:r>
        <w:r w:rsidR="008C1FA4">
          <w:rPr>
            <w:webHidden/>
          </w:rPr>
          <w:t>191</w:t>
        </w:r>
        <w:r w:rsidR="008C1FA4">
          <w:rPr>
            <w:webHidden/>
          </w:rPr>
          <w:fldChar w:fldCharType="end"/>
        </w:r>
      </w:hyperlink>
    </w:p>
    <w:p w14:paraId="243CD8EC" w14:textId="1F8E4DAF" w:rsidR="008C1FA4" w:rsidRDefault="00E24992">
      <w:pPr>
        <w:pStyle w:val="TOC2"/>
        <w:rPr>
          <w:rFonts w:eastAsiaTheme="minorEastAsia" w:cstheme="minorBidi"/>
          <w:sz w:val="22"/>
        </w:rPr>
      </w:pPr>
      <w:hyperlink w:anchor="_Toc40368905" w:history="1">
        <w:r w:rsidR="008C1FA4" w:rsidRPr="0050091D">
          <w:rPr>
            <w:rStyle w:val="Hyperlink"/>
          </w:rPr>
          <w:t>AER-4025 Drilling Pilot Holes in Titanium</w:t>
        </w:r>
        <w:r w:rsidR="008C1FA4">
          <w:rPr>
            <w:webHidden/>
          </w:rPr>
          <w:tab/>
        </w:r>
        <w:r w:rsidR="008C1FA4">
          <w:rPr>
            <w:webHidden/>
          </w:rPr>
          <w:fldChar w:fldCharType="begin"/>
        </w:r>
        <w:r w:rsidR="008C1FA4">
          <w:rPr>
            <w:webHidden/>
          </w:rPr>
          <w:instrText xml:space="preserve"> PAGEREF _Toc40368905 \h </w:instrText>
        </w:r>
        <w:r w:rsidR="008C1FA4">
          <w:rPr>
            <w:webHidden/>
          </w:rPr>
        </w:r>
        <w:r w:rsidR="008C1FA4">
          <w:rPr>
            <w:webHidden/>
          </w:rPr>
          <w:fldChar w:fldCharType="separate"/>
        </w:r>
        <w:r w:rsidR="008C1FA4">
          <w:rPr>
            <w:webHidden/>
          </w:rPr>
          <w:t>192</w:t>
        </w:r>
        <w:r w:rsidR="008C1FA4">
          <w:rPr>
            <w:webHidden/>
          </w:rPr>
          <w:fldChar w:fldCharType="end"/>
        </w:r>
      </w:hyperlink>
    </w:p>
    <w:p w14:paraId="4D5A992B" w14:textId="5A3A0AC6" w:rsidR="008C1FA4" w:rsidRDefault="00E24992">
      <w:pPr>
        <w:pStyle w:val="TOC2"/>
        <w:rPr>
          <w:rFonts w:eastAsiaTheme="minorEastAsia" w:cstheme="minorBidi"/>
          <w:sz w:val="22"/>
        </w:rPr>
      </w:pPr>
      <w:hyperlink w:anchor="_Toc40368906" w:history="1">
        <w:r w:rsidR="008C1FA4" w:rsidRPr="0050091D">
          <w:rPr>
            <w:rStyle w:val="Hyperlink"/>
          </w:rPr>
          <w:t>AER-4026 Drilling and Enlarging Holes in Row JD2</w:t>
        </w:r>
        <w:r w:rsidR="008C1FA4">
          <w:rPr>
            <w:webHidden/>
          </w:rPr>
          <w:tab/>
        </w:r>
        <w:r w:rsidR="008C1FA4">
          <w:rPr>
            <w:webHidden/>
          </w:rPr>
          <w:fldChar w:fldCharType="begin"/>
        </w:r>
        <w:r w:rsidR="008C1FA4">
          <w:rPr>
            <w:webHidden/>
          </w:rPr>
          <w:instrText xml:space="preserve"> PAGEREF _Toc40368906 \h </w:instrText>
        </w:r>
        <w:r w:rsidR="008C1FA4">
          <w:rPr>
            <w:webHidden/>
          </w:rPr>
        </w:r>
        <w:r w:rsidR="008C1FA4">
          <w:rPr>
            <w:webHidden/>
          </w:rPr>
          <w:fldChar w:fldCharType="separate"/>
        </w:r>
        <w:r w:rsidR="008C1FA4">
          <w:rPr>
            <w:webHidden/>
          </w:rPr>
          <w:t>192</w:t>
        </w:r>
        <w:r w:rsidR="008C1FA4">
          <w:rPr>
            <w:webHidden/>
          </w:rPr>
          <w:fldChar w:fldCharType="end"/>
        </w:r>
      </w:hyperlink>
    </w:p>
    <w:p w14:paraId="27B2F2BF" w14:textId="35011781" w:rsidR="008C1FA4" w:rsidRDefault="00E24992">
      <w:pPr>
        <w:pStyle w:val="TOC2"/>
        <w:rPr>
          <w:rFonts w:eastAsiaTheme="minorEastAsia" w:cstheme="minorBidi"/>
          <w:sz w:val="22"/>
        </w:rPr>
      </w:pPr>
      <w:hyperlink w:anchor="_Toc40368907" w:history="1">
        <w:r w:rsidR="008C1FA4" w:rsidRPr="0050091D">
          <w:rPr>
            <w:rStyle w:val="Hyperlink"/>
          </w:rPr>
          <w:t>AER-4027 Enlarging Row JD7</w:t>
        </w:r>
        <w:r w:rsidR="008C1FA4">
          <w:rPr>
            <w:webHidden/>
          </w:rPr>
          <w:tab/>
        </w:r>
        <w:r w:rsidR="008C1FA4">
          <w:rPr>
            <w:webHidden/>
          </w:rPr>
          <w:fldChar w:fldCharType="begin"/>
        </w:r>
        <w:r w:rsidR="008C1FA4">
          <w:rPr>
            <w:webHidden/>
          </w:rPr>
          <w:instrText xml:space="preserve"> PAGEREF _Toc40368907 \h </w:instrText>
        </w:r>
        <w:r w:rsidR="008C1FA4">
          <w:rPr>
            <w:webHidden/>
          </w:rPr>
        </w:r>
        <w:r w:rsidR="008C1FA4">
          <w:rPr>
            <w:webHidden/>
          </w:rPr>
          <w:fldChar w:fldCharType="separate"/>
        </w:r>
        <w:r w:rsidR="008C1FA4">
          <w:rPr>
            <w:webHidden/>
          </w:rPr>
          <w:t>193</w:t>
        </w:r>
        <w:r w:rsidR="008C1FA4">
          <w:rPr>
            <w:webHidden/>
          </w:rPr>
          <w:fldChar w:fldCharType="end"/>
        </w:r>
      </w:hyperlink>
    </w:p>
    <w:p w14:paraId="171740FD" w14:textId="588818F5" w:rsidR="008C1FA4" w:rsidRDefault="00E24992">
      <w:pPr>
        <w:pStyle w:val="TOC2"/>
        <w:rPr>
          <w:rFonts w:eastAsiaTheme="minorEastAsia" w:cstheme="minorBidi"/>
          <w:sz w:val="22"/>
        </w:rPr>
      </w:pPr>
      <w:hyperlink w:anchor="_Toc40368908" w:history="1">
        <w:r w:rsidR="008C1FA4" w:rsidRPr="0050091D">
          <w:rPr>
            <w:rStyle w:val="Hyperlink"/>
          </w:rPr>
          <w:t>AER-4028 Enlarging Rows JD4, JD5, and JD6</w:t>
        </w:r>
        <w:r w:rsidR="008C1FA4">
          <w:rPr>
            <w:webHidden/>
          </w:rPr>
          <w:tab/>
        </w:r>
        <w:r w:rsidR="008C1FA4">
          <w:rPr>
            <w:webHidden/>
          </w:rPr>
          <w:fldChar w:fldCharType="begin"/>
        </w:r>
        <w:r w:rsidR="008C1FA4">
          <w:rPr>
            <w:webHidden/>
          </w:rPr>
          <w:instrText xml:space="preserve"> PAGEREF _Toc40368908 \h </w:instrText>
        </w:r>
        <w:r w:rsidR="008C1FA4">
          <w:rPr>
            <w:webHidden/>
          </w:rPr>
        </w:r>
        <w:r w:rsidR="008C1FA4">
          <w:rPr>
            <w:webHidden/>
          </w:rPr>
          <w:fldChar w:fldCharType="separate"/>
        </w:r>
        <w:r w:rsidR="008C1FA4">
          <w:rPr>
            <w:webHidden/>
          </w:rPr>
          <w:t>193</w:t>
        </w:r>
        <w:r w:rsidR="008C1FA4">
          <w:rPr>
            <w:webHidden/>
          </w:rPr>
          <w:fldChar w:fldCharType="end"/>
        </w:r>
      </w:hyperlink>
    </w:p>
    <w:p w14:paraId="7224D4D7" w14:textId="382724E6" w:rsidR="008C1FA4" w:rsidRDefault="00E24992">
      <w:pPr>
        <w:pStyle w:val="TOC2"/>
        <w:rPr>
          <w:rFonts w:eastAsiaTheme="minorEastAsia" w:cstheme="minorBidi"/>
          <w:sz w:val="22"/>
        </w:rPr>
      </w:pPr>
      <w:hyperlink w:anchor="_Toc40368909" w:history="1">
        <w:r w:rsidR="008C1FA4" w:rsidRPr="0050091D">
          <w:rPr>
            <w:rStyle w:val="Hyperlink"/>
          </w:rPr>
          <w:t>AER-4029 Enlarging Rows JD1 and JD3</w:t>
        </w:r>
        <w:r w:rsidR="008C1FA4">
          <w:rPr>
            <w:webHidden/>
          </w:rPr>
          <w:tab/>
        </w:r>
        <w:r w:rsidR="008C1FA4">
          <w:rPr>
            <w:webHidden/>
          </w:rPr>
          <w:fldChar w:fldCharType="begin"/>
        </w:r>
        <w:r w:rsidR="008C1FA4">
          <w:rPr>
            <w:webHidden/>
          </w:rPr>
          <w:instrText xml:space="preserve"> PAGEREF _Toc40368909 \h </w:instrText>
        </w:r>
        <w:r w:rsidR="008C1FA4">
          <w:rPr>
            <w:webHidden/>
          </w:rPr>
        </w:r>
        <w:r w:rsidR="008C1FA4">
          <w:rPr>
            <w:webHidden/>
          </w:rPr>
          <w:fldChar w:fldCharType="separate"/>
        </w:r>
        <w:r w:rsidR="008C1FA4">
          <w:rPr>
            <w:webHidden/>
          </w:rPr>
          <w:t>193</w:t>
        </w:r>
        <w:r w:rsidR="008C1FA4">
          <w:rPr>
            <w:webHidden/>
          </w:rPr>
          <w:fldChar w:fldCharType="end"/>
        </w:r>
      </w:hyperlink>
    </w:p>
    <w:p w14:paraId="0A063F62" w14:textId="64534BF8" w:rsidR="008C1FA4" w:rsidRDefault="00E24992">
      <w:pPr>
        <w:pStyle w:val="TOC2"/>
        <w:rPr>
          <w:rFonts w:eastAsiaTheme="minorEastAsia" w:cstheme="minorBidi"/>
          <w:sz w:val="22"/>
        </w:rPr>
      </w:pPr>
      <w:hyperlink w:anchor="_Toc40368910" w:history="1">
        <w:r w:rsidR="008C1FA4" w:rsidRPr="0050091D">
          <w:rPr>
            <w:rStyle w:val="Hyperlink"/>
          </w:rPr>
          <w:t>AER-4030 Enlarging Row JD8</w:t>
        </w:r>
        <w:r w:rsidR="008C1FA4">
          <w:rPr>
            <w:webHidden/>
          </w:rPr>
          <w:tab/>
        </w:r>
        <w:r w:rsidR="008C1FA4">
          <w:rPr>
            <w:webHidden/>
          </w:rPr>
          <w:fldChar w:fldCharType="begin"/>
        </w:r>
        <w:r w:rsidR="008C1FA4">
          <w:rPr>
            <w:webHidden/>
          </w:rPr>
          <w:instrText xml:space="preserve"> PAGEREF _Toc40368910 \h </w:instrText>
        </w:r>
        <w:r w:rsidR="008C1FA4">
          <w:rPr>
            <w:webHidden/>
          </w:rPr>
        </w:r>
        <w:r w:rsidR="008C1FA4">
          <w:rPr>
            <w:webHidden/>
          </w:rPr>
          <w:fldChar w:fldCharType="separate"/>
        </w:r>
        <w:r w:rsidR="008C1FA4">
          <w:rPr>
            <w:webHidden/>
          </w:rPr>
          <w:t>194</w:t>
        </w:r>
        <w:r w:rsidR="008C1FA4">
          <w:rPr>
            <w:webHidden/>
          </w:rPr>
          <w:fldChar w:fldCharType="end"/>
        </w:r>
      </w:hyperlink>
    </w:p>
    <w:p w14:paraId="2CBA4F12" w14:textId="1A0851EA" w:rsidR="008C1FA4" w:rsidRDefault="00E24992">
      <w:pPr>
        <w:pStyle w:val="TOC2"/>
        <w:rPr>
          <w:rFonts w:eastAsiaTheme="minorEastAsia" w:cstheme="minorBidi"/>
          <w:sz w:val="22"/>
        </w:rPr>
      </w:pPr>
      <w:hyperlink w:anchor="_Toc40368911" w:history="1">
        <w:r w:rsidR="008C1FA4" w:rsidRPr="0050091D">
          <w:rPr>
            <w:rStyle w:val="Hyperlink"/>
          </w:rPr>
          <w:t>AER-4031 Chamfering</w:t>
        </w:r>
        <w:r w:rsidR="008C1FA4">
          <w:rPr>
            <w:webHidden/>
          </w:rPr>
          <w:tab/>
        </w:r>
        <w:r w:rsidR="008C1FA4">
          <w:rPr>
            <w:webHidden/>
          </w:rPr>
          <w:fldChar w:fldCharType="begin"/>
        </w:r>
        <w:r w:rsidR="008C1FA4">
          <w:rPr>
            <w:webHidden/>
          </w:rPr>
          <w:instrText xml:space="preserve"> PAGEREF _Toc40368911 \h </w:instrText>
        </w:r>
        <w:r w:rsidR="008C1FA4">
          <w:rPr>
            <w:webHidden/>
          </w:rPr>
        </w:r>
        <w:r w:rsidR="008C1FA4">
          <w:rPr>
            <w:webHidden/>
          </w:rPr>
          <w:fldChar w:fldCharType="separate"/>
        </w:r>
        <w:r w:rsidR="008C1FA4">
          <w:rPr>
            <w:webHidden/>
          </w:rPr>
          <w:t>194</w:t>
        </w:r>
        <w:r w:rsidR="008C1FA4">
          <w:rPr>
            <w:webHidden/>
          </w:rPr>
          <w:fldChar w:fldCharType="end"/>
        </w:r>
      </w:hyperlink>
    </w:p>
    <w:p w14:paraId="02782F6C" w14:textId="42223BB4" w:rsidR="008C1FA4" w:rsidRDefault="00E24992">
      <w:pPr>
        <w:pStyle w:val="TOC2"/>
        <w:rPr>
          <w:rFonts w:eastAsiaTheme="minorEastAsia" w:cstheme="minorBidi"/>
          <w:sz w:val="22"/>
        </w:rPr>
      </w:pPr>
      <w:hyperlink w:anchor="_Toc40368912" w:history="1">
        <w:r w:rsidR="008C1FA4" w:rsidRPr="0050091D">
          <w:rPr>
            <w:rStyle w:val="Hyperlink"/>
          </w:rPr>
          <w:t>AER-4032 Edge Breaking and Deburring</w:t>
        </w:r>
        <w:r w:rsidR="008C1FA4">
          <w:rPr>
            <w:webHidden/>
          </w:rPr>
          <w:tab/>
        </w:r>
        <w:r w:rsidR="008C1FA4">
          <w:rPr>
            <w:webHidden/>
          </w:rPr>
          <w:fldChar w:fldCharType="begin"/>
        </w:r>
        <w:r w:rsidR="008C1FA4">
          <w:rPr>
            <w:webHidden/>
          </w:rPr>
          <w:instrText xml:space="preserve"> PAGEREF _Toc40368912 \h </w:instrText>
        </w:r>
        <w:r w:rsidR="008C1FA4">
          <w:rPr>
            <w:webHidden/>
          </w:rPr>
        </w:r>
        <w:r w:rsidR="008C1FA4">
          <w:rPr>
            <w:webHidden/>
          </w:rPr>
          <w:fldChar w:fldCharType="separate"/>
        </w:r>
        <w:r w:rsidR="008C1FA4">
          <w:rPr>
            <w:webHidden/>
          </w:rPr>
          <w:t>195</w:t>
        </w:r>
        <w:r w:rsidR="008C1FA4">
          <w:rPr>
            <w:webHidden/>
          </w:rPr>
          <w:fldChar w:fldCharType="end"/>
        </w:r>
      </w:hyperlink>
    </w:p>
    <w:p w14:paraId="57BFF975" w14:textId="36A4ED03" w:rsidR="008C1FA4" w:rsidRDefault="00E24992">
      <w:pPr>
        <w:pStyle w:val="TOC2"/>
        <w:rPr>
          <w:rFonts w:eastAsiaTheme="minorEastAsia" w:cstheme="minorBidi"/>
          <w:sz w:val="22"/>
        </w:rPr>
      </w:pPr>
      <w:hyperlink w:anchor="_Toc40368913" w:history="1">
        <w:r w:rsidR="008C1FA4" w:rsidRPr="0050091D">
          <w:rPr>
            <w:rStyle w:val="Hyperlink"/>
          </w:rPr>
          <w:t>AER-4033 Tools for Wing Structure Project</w:t>
        </w:r>
        <w:r w:rsidR="008C1FA4">
          <w:rPr>
            <w:webHidden/>
          </w:rPr>
          <w:tab/>
        </w:r>
        <w:r w:rsidR="008C1FA4">
          <w:rPr>
            <w:webHidden/>
          </w:rPr>
          <w:fldChar w:fldCharType="begin"/>
        </w:r>
        <w:r w:rsidR="008C1FA4">
          <w:rPr>
            <w:webHidden/>
          </w:rPr>
          <w:instrText xml:space="preserve"> PAGEREF _Toc40368913 \h </w:instrText>
        </w:r>
        <w:r w:rsidR="008C1FA4">
          <w:rPr>
            <w:webHidden/>
          </w:rPr>
        </w:r>
        <w:r w:rsidR="008C1FA4">
          <w:rPr>
            <w:webHidden/>
          </w:rPr>
          <w:fldChar w:fldCharType="separate"/>
        </w:r>
        <w:r w:rsidR="008C1FA4">
          <w:rPr>
            <w:webHidden/>
          </w:rPr>
          <w:t>195</w:t>
        </w:r>
        <w:r w:rsidR="008C1FA4">
          <w:rPr>
            <w:webHidden/>
          </w:rPr>
          <w:fldChar w:fldCharType="end"/>
        </w:r>
      </w:hyperlink>
    </w:p>
    <w:p w14:paraId="7AD1D252" w14:textId="707AF1F6" w:rsidR="008C1FA4" w:rsidRDefault="00E24992">
      <w:pPr>
        <w:pStyle w:val="TOC2"/>
        <w:rPr>
          <w:rFonts w:eastAsiaTheme="minorEastAsia" w:cstheme="minorBidi"/>
          <w:sz w:val="22"/>
        </w:rPr>
      </w:pPr>
      <w:hyperlink w:anchor="_Toc40368914" w:history="1">
        <w:r w:rsidR="008C1FA4" w:rsidRPr="0050091D">
          <w:rPr>
            <w:rStyle w:val="Hyperlink"/>
          </w:rPr>
          <w:t>AER-4034 Preparing the Assembly for the Wing Structure Project</w:t>
        </w:r>
        <w:r w:rsidR="008C1FA4">
          <w:rPr>
            <w:webHidden/>
          </w:rPr>
          <w:tab/>
        </w:r>
        <w:r w:rsidR="008C1FA4">
          <w:rPr>
            <w:webHidden/>
          </w:rPr>
          <w:fldChar w:fldCharType="begin"/>
        </w:r>
        <w:r w:rsidR="008C1FA4">
          <w:rPr>
            <w:webHidden/>
          </w:rPr>
          <w:instrText xml:space="preserve"> PAGEREF _Toc40368914 \h </w:instrText>
        </w:r>
        <w:r w:rsidR="008C1FA4">
          <w:rPr>
            <w:webHidden/>
          </w:rPr>
        </w:r>
        <w:r w:rsidR="008C1FA4">
          <w:rPr>
            <w:webHidden/>
          </w:rPr>
          <w:fldChar w:fldCharType="separate"/>
        </w:r>
        <w:r w:rsidR="008C1FA4">
          <w:rPr>
            <w:webHidden/>
          </w:rPr>
          <w:t>196</w:t>
        </w:r>
        <w:r w:rsidR="008C1FA4">
          <w:rPr>
            <w:webHidden/>
          </w:rPr>
          <w:fldChar w:fldCharType="end"/>
        </w:r>
      </w:hyperlink>
    </w:p>
    <w:p w14:paraId="5E7E9C4F" w14:textId="065D38A5" w:rsidR="008C1FA4" w:rsidRDefault="00E24992">
      <w:pPr>
        <w:pStyle w:val="TOC2"/>
        <w:rPr>
          <w:rFonts w:eastAsiaTheme="minorEastAsia" w:cstheme="minorBidi"/>
          <w:sz w:val="22"/>
        </w:rPr>
      </w:pPr>
      <w:hyperlink w:anchor="_Toc40368915" w:history="1">
        <w:r w:rsidR="008C1FA4" w:rsidRPr="0050091D">
          <w:rPr>
            <w:rStyle w:val="Hyperlink"/>
          </w:rPr>
          <w:t>AER-4035 Countersinking and Fillet Relief</w:t>
        </w:r>
        <w:r w:rsidR="008C1FA4">
          <w:rPr>
            <w:webHidden/>
          </w:rPr>
          <w:tab/>
        </w:r>
        <w:r w:rsidR="008C1FA4">
          <w:rPr>
            <w:webHidden/>
          </w:rPr>
          <w:fldChar w:fldCharType="begin"/>
        </w:r>
        <w:r w:rsidR="008C1FA4">
          <w:rPr>
            <w:webHidden/>
          </w:rPr>
          <w:instrText xml:space="preserve"> PAGEREF _Toc40368915 \h </w:instrText>
        </w:r>
        <w:r w:rsidR="008C1FA4">
          <w:rPr>
            <w:webHidden/>
          </w:rPr>
        </w:r>
        <w:r w:rsidR="008C1FA4">
          <w:rPr>
            <w:webHidden/>
          </w:rPr>
          <w:fldChar w:fldCharType="separate"/>
        </w:r>
        <w:r w:rsidR="008C1FA4">
          <w:rPr>
            <w:webHidden/>
          </w:rPr>
          <w:t>196</w:t>
        </w:r>
        <w:r w:rsidR="008C1FA4">
          <w:rPr>
            <w:webHidden/>
          </w:rPr>
          <w:fldChar w:fldCharType="end"/>
        </w:r>
      </w:hyperlink>
    </w:p>
    <w:p w14:paraId="3A3F5ABE" w14:textId="791063E7" w:rsidR="008C1FA4" w:rsidRDefault="00E24992">
      <w:pPr>
        <w:pStyle w:val="TOC2"/>
        <w:rPr>
          <w:rFonts w:eastAsiaTheme="minorEastAsia" w:cstheme="minorBidi"/>
          <w:sz w:val="22"/>
        </w:rPr>
      </w:pPr>
      <w:hyperlink w:anchor="_Toc40368916" w:history="1">
        <w:r w:rsidR="008C1FA4" w:rsidRPr="0050091D">
          <w:rPr>
            <w:rStyle w:val="Hyperlink"/>
          </w:rPr>
          <w:t>AER-4036 Installing Fasteners</w:t>
        </w:r>
        <w:r w:rsidR="008C1FA4">
          <w:rPr>
            <w:webHidden/>
          </w:rPr>
          <w:tab/>
        </w:r>
        <w:r w:rsidR="008C1FA4">
          <w:rPr>
            <w:webHidden/>
          </w:rPr>
          <w:fldChar w:fldCharType="begin"/>
        </w:r>
        <w:r w:rsidR="008C1FA4">
          <w:rPr>
            <w:webHidden/>
          </w:rPr>
          <w:instrText xml:space="preserve"> PAGEREF _Toc40368916 \h </w:instrText>
        </w:r>
        <w:r w:rsidR="008C1FA4">
          <w:rPr>
            <w:webHidden/>
          </w:rPr>
        </w:r>
        <w:r w:rsidR="008C1FA4">
          <w:rPr>
            <w:webHidden/>
          </w:rPr>
          <w:fldChar w:fldCharType="separate"/>
        </w:r>
        <w:r w:rsidR="008C1FA4">
          <w:rPr>
            <w:webHidden/>
          </w:rPr>
          <w:t>197</w:t>
        </w:r>
        <w:r w:rsidR="008C1FA4">
          <w:rPr>
            <w:webHidden/>
          </w:rPr>
          <w:fldChar w:fldCharType="end"/>
        </w:r>
      </w:hyperlink>
    </w:p>
    <w:p w14:paraId="2B88EEE9" w14:textId="3EEC25AC" w:rsidR="008C1FA4" w:rsidRDefault="00E24992">
      <w:pPr>
        <w:pStyle w:val="TOC2"/>
        <w:rPr>
          <w:rFonts w:eastAsiaTheme="minorEastAsia" w:cstheme="minorBidi"/>
          <w:sz w:val="22"/>
        </w:rPr>
      </w:pPr>
      <w:hyperlink w:anchor="_Toc40368917" w:history="1">
        <w:r w:rsidR="008C1FA4" w:rsidRPr="0050091D">
          <w:rPr>
            <w:rStyle w:val="Hyperlink"/>
          </w:rPr>
          <w:t>AER-4037 Preparing the Assembly for the Fuselage Skin Assembly</w:t>
        </w:r>
        <w:r w:rsidR="008C1FA4">
          <w:rPr>
            <w:webHidden/>
          </w:rPr>
          <w:tab/>
        </w:r>
        <w:r w:rsidR="008C1FA4">
          <w:rPr>
            <w:webHidden/>
          </w:rPr>
          <w:fldChar w:fldCharType="begin"/>
        </w:r>
        <w:r w:rsidR="008C1FA4">
          <w:rPr>
            <w:webHidden/>
          </w:rPr>
          <w:instrText xml:space="preserve"> PAGEREF _Toc40368917 \h </w:instrText>
        </w:r>
        <w:r w:rsidR="008C1FA4">
          <w:rPr>
            <w:webHidden/>
          </w:rPr>
        </w:r>
        <w:r w:rsidR="008C1FA4">
          <w:rPr>
            <w:webHidden/>
          </w:rPr>
          <w:fldChar w:fldCharType="separate"/>
        </w:r>
        <w:r w:rsidR="008C1FA4">
          <w:rPr>
            <w:webHidden/>
          </w:rPr>
          <w:t>197</w:t>
        </w:r>
        <w:r w:rsidR="008C1FA4">
          <w:rPr>
            <w:webHidden/>
          </w:rPr>
          <w:fldChar w:fldCharType="end"/>
        </w:r>
      </w:hyperlink>
    </w:p>
    <w:p w14:paraId="3F4229DA" w14:textId="38FB628E" w:rsidR="008C1FA4" w:rsidRDefault="00E24992">
      <w:pPr>
        <w:pStyle w:val="TOC2"/>
        <w:rPr>
          <w:rFonts w:eastAsiaTheme="minorEastAsia" w:cstheme="minorBidi"/>
          <w:sz w:val="22"/>
        </w:rPr>
      </w:pPr>
      <w:hyperlink w:anchor="_Toc40368918" w:history="1">
        <w:r w:rsidR="008C1FA4" w:rsidRPr="0050091D">
          <w:rPr>
            <w:rStyle w:val="Hyperlink"/>
          </w:rPr>
          <w:t>AER-4038 Drilling the Skin Panels</w:t>
        </w:r>
        <w:r w:rsidR="008C1FA4">
          <w:rPr>
            <w:webHidden/>
          </w:rPr>
          <w:tab/>
        </w:r>
        <w:r w:rsidR="008C1FA4">
          <w:rPr>
            <w:webHidden/>
          </w:rPr>
          <w:fldChar w:fldCharType="begin"/>
        </w:r>
        <w:r w:rsidR="008C1FA4">
          <w:rPr>
            <w:webHidden/>
          </w:rPr>
          <w:instrText xml:space="preserve"> PAGEREF _Toc40368918 \h </w:instrText>
        </w:r>
        <w:r w:rsidR="008C1FA4">
          <w:rPr>
            <w:webHidden/>
          </w:rPr>
        </w:r>
        <w:r w:rsidR="008C1FA4">
          <w:rPr>
            <w:webHidden/>
          </w:rPr>
          <w:fldChar w:fldCharType="separate"/>
        </w:r>
        <w:r w:rsidR="008C1FA4">
          <w:rPr>
            <w:webHidden/>
          </w:rPr>
          <w:t>198</w:t>
        </w:r>
        <w:r w:rsidR="008C1FA4">
          <w:rPr>
            <w:webHidden/>
          </w:rPr>
          <w:fldChar w:fldCharType="end"/>
        </w:r>
      </w:hyperlink>
    </w:p>
    <w:p w14:paraId="684C556D" w14:textId="2C3A4AAC" w:rsidR="008C1FA4" w:rsidRDefault="00E24992">
      <w:pPr>
        <w:pStyle w:val="TOC2"/>
        <w:rPr>
          <w:rFonts w:eastAsiaTheme="minorEastAsia" w:cstheme="minorBidi"/>
          <w:sz w:val="22"/>
        </w:rPr>
      </w:pPr>
      <w:hyperlink w:anchor="_Toc40368919" w:history="1">
        <w:r w:rsidR="008C1FA4" w:rsidRPr="0050091D">
          <w:rPr>
            <w:rStyle w:val="Hyperlink"/>
          </w:rPr>
          <w:t>AER-4039 Preparing the Doubler</w:t>
        </w:r>
        <w:r w:rsidR="008C1FA4">
          <w:rPr>
            <w:webHidden/>
          </w:rPr>
          <w:tab/>
        </w:r>
        <w:r w:rsidR="008C1FA4">
          <w:rPr>
            <w:webHidden/>
          </w:rPr>
          <w:fldChar w:fldCharType="begin"/>
        </w:r>
        <w:r w:rsidR="008C1FA4">
          <w:rPr>
            <w:webHidden/>
          </w:rPr>
          <w:instrText xml:space="preserve"> PAGEREF _Toc40368919 \h </w:instrText>
        </w:r>
        <w:r w:rsidR="008C1FA4">
          <w:rPr>
            <w:webHidden/>
          </w:rPr>
        </w:r>
        <w:r w:rsidR="008C1FA4">
          <w:rPr>
            <w:webHidden/>
          </w:rPr>
          <w:fldChar w:fldCharType="separate"/>
        </w:r>
        <w:r w:rsidR="008C1FA4">
          <w:rPr>
            <w:webHidden/>
          </w:rPr>
          <w:t>198</w:t>
        </w:r>
        <w:r w:rsidR="008C1FA4">
          <w:rPr>
            <w:webHidden/>
          </w:rPr>
          <w:fldChar w:fldCharType="end"/>
        </w:r>
      </w:hyperlink>
    </w:p>
    <w:p w14:paraId="53763081" w14:textId="18C3E062" w:rsidR="008C1FA4" w:rsidRDefault="00E24992">
      <w:pPr>
        <w:pStyle w:val="TOC2"/>
        <w:rPr>
          <w:rFonts w:eastAsiaTheme="minorEastAsia" w:cstheme="minorBidi"/>
          <w:sz w:val="22"/>
        </w:rPr>
      </w:pPr>
      <w:hyperlink w:anchor="_Toc40368920" w:history="1">
        <w:r w:rsidR="008C1FA4" w:rsidRPr="0050091D">
          <w:rPr>
            <w:rStyle w:val="Hyperlink"/>
          </w:rPr>
          <w:t>AER-4040 Countersinking</w:t>
        </w:r>
        <w:r w:rsidR="008C1FA4">
          <w:rPr>
            <w:webHidden/>
          </w:rPr>
          <w:tab/>
        </w:r>
        <w:r w:rsidR="008C1FA4">
          <w:rPr>
            <w:webHidden/>
          </w:rPr>
          <w:fldChar w:fldCharType="begin"/>
        </w:r>
        <w:r w:rsidR="008C1FA4">
          <w:rPr>
            <w:webHidden/>
          </w:rPr>
          <w:instrText xml:space="preserve"> PAGEREF _Toc40368920 \h </w:instrText>
        </w:r>
        <w:r w:rsidR="008C1FA4">
          <w:rPr>
            <w:webHidden/>
          </w:rPr>
        </w:r>
        <w:r w:rsidR="008C1FA4">
          <w:rPr>
            <w:webHidden/>
          </w:rPr>
          <w:fldChar w:fldCharType="separate"/>
        </w:r>
        <w:r w:rsidR="008C1FA4">
          <w:rPr>
            <w:webHidden/>
          </w:rPr>
          <w:t>199</w:t>
        </w:r>
        <w:r w:rsidR="008C1FA4">
          <w:rPr>
            <w:webHidden/>
          </w:rPr>
          <w:fldChar w:fldCharType="end"/>
        </w:r>
      </w:hyperlink>
    </w:p>
    <w:p w14:paraId="782FB301" w14:textId="07111BE9" w:rsidR="008C1FA4" w:rsidRDefault="00E24992">
      <w:pPr>
        <w:pStyle w:val="TOC2"/>
        <w:rPr>
          <w:rFonts w:eastAsiaTheme="minorEastAsia" w:cstheme="minorBidi"/>
          <w:sz w:val="22"/>
        </w:rPr>
      </w:pPr>
      <w:hyperlink w:anchor="_Toc40368921" w:history="1">
        <w:r w:rsidR="008C1FA4" w:rsidRPr="0050091D">
          <w:rPr>
            <w:rStyle w:val="Hyperlink"/>
          </w:rPr>
          <w:t>AER-4041 Assembly Finish and Fastener Installation</w:t>
        </w:r>
        <w:r w:rsidR="008C1FA4">
          <w:rPr>
            <w:webHidden/>
          </w:rPr>
          <w:tab/>
        </w:r>
        <w:r w:rsidR="008C1FA4">
          <w:rPr>
            <w:webHidden/>
          </w:rPr>
          <w:fldChar w:fldCharType="begin"/>
        </w:r>
        <w:r w:rsidR="008C1FA4">
          <w:rPr>
            <w:webHidden/>
          </w:rPr>
          <w:instrText xml:space="preserve"> PAGEREF _Toc40368921 \h </w:instrText>
        </w:r>
        <w:r w:rsidR="008C1FA4">
          <w:rPr>
            <w:webHidden/>
          </w:rPr>
        </w:r>
        <w:r w:rsidR="008C1FA4">
          <w:rPr>
            <w:webHidden/>
          </w:rPr>
          <w:fldChar w:fldCharType="separate"/>
        </w:r>
        <w:r w:rsidR="008C1FA4">
          <w:rPr>
            <w:webHidden/>
          </w:rPr>
          <w:t>199</w:t>
        </w:r>
        <w:r w:rsidR="008C1FA4">
          <w:rPr>
            <w:webHidden/>
          </w:rPr>
          <w:fldChar w:fldCharType="end"/>
        </w:r>
      </w:hyperlink>
    </w:p>
    <w:p w14:paraId="58F32E04" w14:textId="3340E2FC" w:rsidR="008C1FA4" w:rsidRDefault="00E24992">
      <w:pPr>
        <w:pStyle w:val="TOC2"/>
        <w:rPr>
          <w:rFonts w:eastAsiaTheme="minorEastAsia" w:cstheme="minorBidi"/>
          <w:sz w:val="22"/>
        </w:rPr>
      </w:pPr>
      <w:hyperlink w:anchor="_Toc40368922" w:history="1">
        <w:r w:rsidR="008C1FA4" w:rsidRPr="0050091D">
          <w:rPr>
            <w:rStyle w:val="Hyperlink"/>
          </w:rPr>
          <w:t>AER-4042 Removing Rivets in the Fuselage Skin Assembly</w:t>
        </w:r>
        <w:r w:rsidR="008C1FA4">
          <w:rPr>
            <w:webHidden/>
          </w:rPr>
          <w:tab/>
        </w:r>
        <w:r w:rsidR="008C1FA4">
          <w:rPr>
            <w:webHidden/>
          </w:rPr>
          <w:fldChar w:fldCharType="begin"/>
        </w:r>
        <w:r w:rsidR="008C1FA4">
          <w:rPr>
            <w:webHidden/>
          </w:rPr>
          <w:instrText xml:space="preserve"> PAGEREF _Toc40368922 \h </w:instrText>
        </w:r>
        <w:r w:rsidR="008C1FA4">
          <w:rPr>
            <w:webHidden/>
          </w:rPr>
        </w:r>
        <w:r w:rsidR="008C1FA4">
          <w:rPr>
            <w:webHidden/>
          </w:rPr>
          <w:fldChar w:fldCharType="separate"/>
        </w:r>
        <w:r w:rsidR="008C1FA4">
          <w:rPr>
            <w:webHidden/>
          </w:rPr>
          <w:t>200</w:t>
        </w:r>
        <w:r w:rsidR="008C1FA4">
          <w:rPr>
            <w:webHidden/>
          </w:rPr>
          <w:fldChar w:fldCharType="end"/>
        </w:r>
      </w:hyperlink>
    </w:p>
    <w:p w14:paraId="043924A7" w14:textId="51881F95" w:rsidR="008C1FA4" w:rsidRDefault="00E24992">
      <w:pPr>
        <w:pStyle w:val="TOC2"/>
        <w:rPr>
          <w:rFonts w:eastAsiaTheme="minorEastAsia" w:cstheme="minorBidi"/>
          <w:sz w:val="22"/>
        </w:rPr>
      </w:pPr>
      <w:hyperlink w:anchor="_Toc40368923" w:history="1">
        <w:r w:rsidR="008C1FA4" w:rsidRPr="0050091D">
          <w:rPr>
            <w:rStyle w:val="Hyperlink"/>
          </w:rPr>
          <w:t>AER-4043 Sealing Basics</w:t>
        </w:r>
        <w:r w:rsidR="008C1FA4">
          <w:rPr>
            <w:webHidden/>
          </w:rPr>
          <w:tab/>
        </w:r>
        <w:r w:rsidR="008C1FA4">
          <w:rPr>
            <w:webHidden/>
          </w:rPr>
          <w:fldChar w:fldCharType="begin"/>
        </w:r>
        <w:r w:rsidR="008C1FA4">
          <w:rPr>
            <w:webHidden/>
          </w:rPr>
          <w:instrText xml:space="preserve"> PAGEREF _Toc40368923 \h </w:instrText>
        </w:r>
        <w:r w:rsidR="008C1FA4">
          <w:rPr>
            <w:webHidden/>
          </w:rPr>
        </w:r>
        <w:r w:rsidR="008C1FA4">
          <w:rPr>
            <w:webHidden/>
          </w:rPr>
          <w:fldChar w:fldCharType="separate"/>
        </w:r>
        <w:r w:rsidR="008C1FA4">
          <w:rPr>
            <w:webHidden/>
          </w:rPr>
          <w:t>200</w:t>
        </w:r>
        <w:r w:rsidR="008C1FA4">
          <w:rPr>
            <w:webHidden/>
          </w:rPr>
          <w:fldChar w:fldCharType="end"/>
        </w:r>
      </w:hyperlink>
    </w:p>
    <w:p w14:paraId="1F3FBBF0" w14:textId="2AF6664D" w:rsidR="008C1FA4" w:rsidRDefault="00E24992">
      <w:pPr>
        <w:pStyle w:val="TOC2"/>
        <w:rPr>
          <w:rFonts w:eastAsiaTheme="minorEastAsia" w:cstheme="minorBidi"/>
          <w:sz w:val="22"/>
        </w:rPr>
      </w:pPr>
      <w:hyperlink w:anchor="_Toc40368924" w:history="1">
        <w:r w:rsidR="008C1FA4" w:rsidRPr="0050091D">
          <w:rPr>
            <w:rStyle w:val="Hyperlink"/>
          </w:rPr>
          <w:t>AER-4044 Fay and Prepack Sealing</w:t>
        </w:r>
        <w:r w:rsidR="008C1FA4">
          <w:rPr>
            <w:webHidden/>
          </w:rPr>
          <w:tab/>
        </w:r>
        <w:r w:rsidR="008C1FA4">
          <w:rPr>
            <w:webHidden/>
          </w:rPr>
          <w:fldChar w:fldCharType="begin"/>
        </w:r>
        <w:r w:rsidR="008C1FA4">
          <w:rPr>
            <w:webHidden/>
          </w:rPr>
          <w:instrText xml:space="preserve"> PAGEREF _Toc40368924 \h </w:instrText>
        </w:r>
        <w:r w:rsidR="008C1FA4">
          <w:rPr>
            <w:webHidden/>
          </w:rPr>
        </w:r>
        <w:r w:rsidR="008C1FA4">
          <w:rPr>
            <w:webHidden/>
          </w:rPr>
          <w:fldChar w:fldCharType="separate"/>
        </w:r>
        <w:r w:rsidR="008C1FA4">
          <w:rPr>
            <w:webHidden/>
          </w:rPr>
          <w:t>201</w:t>
        </w:r>
        <w:r w:rsidR="008C1FA4">
          <w:rPr>
            <w:webHidden/>
          </w:rPr>
          <w:fldChar w:fldCharType="end"/>
        </w:r>
      </w:hyperlink>
    </w:p>
    <w:p w14:paraId="6B19B28A" w14:textId="7467ABF2" w:rsidR="008C1FA4" w:rsidRDefault="00E24992">
      <w:pPr>
        <w:pStyle w:val="TOC2"/>
        <w:rPr>
          <w:rFonts w:eastAsiaTheme="minorEastAsia" w:cstheme="minorBidi"/>
          <w:sz w:val="22"/>
        </w:rPr>
      </w:pPr>
      <w:hyperlink w:anchor="_Toc40368925" w:history="1">
        <w:r w:rsidR="008C1FA4" w:rsidRPr="0050091D">
          <w:rPr>
            <w:rStyle w:val="Hyperlink"/>
          </w:rPr>
          <w:t>AER-4045 Fillet and Injection Sealing</w:t>
        </w:r>
        <w:r w:rsidR="008C1FA4">
          <w:rPr>
            <w:webHidden/>
          </w:rPr>
          <w:tab/>
        </w:r>
        <w:r w:rsidR="008C1FA4">
          <w:rPr>
            <w:webHidden/>
          </w:rPr>
          <w:fldChar w:fldCharType="begin"/>
        </w:r>
        <w:r w:rsidR="008C1FA4">
          <w:rPr>
            <w:webHidden/>
          </w:rPr>
          <w:instrText xml:space="preserve"> PAGEREF _Toc40368925 \h </w:instrText>
        </w:r>
        <w:r w:rsidR="008C1FA4">
          <w:rPr>
            <w:webHidden/>
          </w:rPr>
        </w:r>
        <w:r w:rsidR="008C1FA4">
          <w:rPr>
            <w:webHidden/>
          </w:rPr>
          <w:fldChar w:fldCharType="separate"/>
        </w:r>
        <w:r w:rsidR="008C1FA4">
          <w:rPr>
            <w:webHidden/>
          </w:rPr>
          <w:t>201</w:t>
        </w:r>
        <w:r w:rsidR="008C1FA4">
          <w:rPr>
            <w:webHidden/>
          </w:rPr>
          <w:fldChar w:fldCharType="end"/>
        </w:r>
      </w:hyperlink>
    </w:p>
    <w:p w14:paraId="53E3357E" w14:textId="18C46D8F" w:rsidR="008C1FA4" w:rsidRDefault="00E24992">
      <w:pPr>
        <w:pStyle w:val="TOC2"/>
        <w:rPr>
          <w:rFonts w:eastAsiaTheme="minorEastAsia" w:cstheme="minorBidi"/>
          <w:sz w:val="22"/>
        </w:rPr>
      </w:pPr>
      <w:hyperlink w:anchor="_Toc40368926" w:history="1">
        <w:r w:rsidR="008C1FA4" w:rsidRPr="0050091D">
          <w:rPr>
            <w:rStyle w:val="Hyperlink"/>
          </w:rPr>
          <w:t>AER-4046 Cap Sealing</w:t>
        </w:r>
        <w:r w:rsidR="008C1FA4">
          <w:rPr>
            <w:webHidden/>
          </w:rPr>
          <w:tab/>
        </w:r>
        <w:r w:rsidR="008C1FA4">
          <w:rPr>
            <w:webHidden/>
          </w:rPr>
          <w:fldChar w:fldCharType="begin"/>
        </w:r>
        <w:r w:rsidR="008C1FA4">
          <w:rPr>
            <w:webHidden/>
          </w:rPr>
          <w:instrText xml:space="preserve"> PAGEREF _Toc40368926 \h </w:instrText>
        </w:r>
        <w:r w:rsidR="008C1FA4">
          <w:rPr>
            <w:webHidden/>
          </w:rPr>
        </w:r>
        <w:r w:rsidR="008C1FA4">
          <w:rPr>
            <w:webHidden/>
          </w:rPr>
          <w:fldChar w:fldCharType="separate"/>
        </w:r>
        <w:r w:rsidR="008C1FA4">
          <w:rPr>
            <w:webHidden/>
          </w:rPr>
          <w:t>202</w:t>
        </w:r>
        <w:r w:rsidR="008C1FA4">
          <w:rPr>
            <w:webHidden/>
          </w:rPr>
          <w:fldChar w:fldCharType="end"/>
        </w:r>
      </w:hyperlink>
    </w:p>
    <w:p w14:paraId="4E880933" w14:textId="03CD9189" w:rsidR="008C1FA4" w:rsidRDefault="00E24992">
      <w:pPr>
        <w:pStyle w:val="TOC2"/>
        <w:rPr>
          <w:rFonts w:eastAsiaTheme="minorEastAsia" w:cstheme="minorBidi"/>
          <w:sz w:val="22"/>
        </w:rPr>
      </w:pPr>
      <w:hyperlink w:anchor="_Toc40368927" w:history="1">
        <w:r w:rsidR="008C1FA4" w:rsidRPr="0050091D">
          <w:rPr>
            <w:rStyle w:val="Hyperlink"/>
          </w:rPr>
          <w:t>AER-4047 Electrical Bond and Ground Introduction</w:t>
        </w:r>
        <w:r w:rsidR="008C1FA4">
          <w:rPr>
            <w:webHidden/>
          </w:rPr>
          <w:tab/>
        </w:r>
        <w:r w:rsidR="008C1FA4">
          <w:rPr>
            <w:webHidden/>
          </w:rPr>
          <w:fldChar w:fldCharType="begin"/>
        </w:r>
        <w:r w:rsidR="008C1FA4">
          <w:rPr>
            <w:webHidden/>
          </w:rPr>
          <w:instrText xml:space="preserve"> PAGEREF _Toc40368927 \h </w:instrText>
        </w:r>
        <w:r w:rsidR="008C1FA4">
          <w:rPr>
            <w:webHidden/>
          </w:rPr>
        </w:r>
        <w:r w:rsidR="008C1FA4">
          <w:rPr>
            <w:webHidden/>
          </w:rPr>
          <w:fldChar w:fldCharType="separate"/>
        </w:r>
        <w:r w:rsidR="008C1FA4">
          <w:rPr>
            <w:webHidden/>
          </w:rPr>
          <w:t>202</w:t>
        </w:r>
        <w:r w:rsidR="008C1FA4">
          <w:rPr>
            <w:webHidden/>
          </w:rPr>
          <w:fldChar w:fldCharType="end"/>
        </w:r>
      </w:hyperlink>
    </w:p>
    <w:p w14:paraId="53D5CEFB" w14:textId="018AF973" w:rsidR="008C1FA4" w:rsidRDefault="00E24992">
      <w:pPr>
        <w:pStyle w:val="TOC2"/>
        <w:rPr>
          <w:rFonts w:eastAsiaTheme="minorEastAsia" w:cstheme="minorBidi"/>
          <w:sz w:val="22"/>
        </w:rPr>
      </w:pPr>
      <w:hyperlink w:anchor="_Toc40368928" w:history="1">
        <w:r w:rsidR="008C1FA4" w:rsidRPr="0050091D">
          <w:rPr>
            <w:rStyle w:val="Hyperlink"/>
          </w:rPr>
          <w:t>AER-4048 Pre-installed Ground Studs</w:t>
        </w:r>
        <w:r w:rsidR="008C1FA4">
          <w:rPr>
            <w:webHidden/>
          </w:rPr>
          <w:tab/>
        </w:r>
        <w:r w:rsidR="008C1FA4">
          <w:rPr>
            <w:webHidden/>
          </w:rPr>
          <w:fldChar w:fldCharType="begin"/>
        </w:r>
        <w:r w:rsidR="008C1FA4">
          <w:rPr>
            <w:webHidden/>
          </w:rPr>
          <w:instrText xml:space="preserve"> PAGEREF _Toc40368928 \h </w:instrText>
        </w:r>
        <w:r w:rsidR="008C1FA4">
          <w:rPr>
            <w:webHidden/>
          </w:rPr>
        </w:r>
        <w:r w:rsidR="008C1FA4">
          <w:rPr>
            <w:webHidden/>
          </w:rPr>
          <w:fldChar w:fldCharType="separate"/>
        </w:r>
        <w:r w:rsidR="008C1FA4">
          <w:rPr>
            <w:webHidden/>
          </w:rPr>
          <w:t>203</w:t>
        </w:r>
        <w:r w:rsidR="008C1FA4">
          <w:rPr>
            <w:webHidden/>
          </w:rPr>
          <w:fldChar w:fldCharType="end"/>
        </w:r>
      </w:hyperlink>
    </w:p>
    <w:p w14:paraId="4C724AC6" w14:textId="4D7B3ED3" w:rsidR="008C1FA4" w:rsidRDefault="00E24992">
      <w:pPr>
        <w:pStyle w:val="TOC2"/>
        <w:rPr>
          <w:rFonts w:eastAsiaTheme="minorEastAsia" w:cstheme="minorBidi"/>
          <w:sz w:val="22"/>
        </w:rPr>
      </w:pPr>
      <w:hyperlink w:anchor="_Toc40368929" w:history="1">
        <w:r w:rsidR="008C1FA4" w:rsidRPr="0050091D">
          <w:rPr>
            <w:rStyle w:val="Hyperlink"/>
          </w:rPr>
          <w:t>AER-4049 Electrical Fay Surface Bonds</w:t>
        </w:r>
        <w:r w:rsidR="008C1FA4">
          <w:rPr>
            <w:webHidden/>
          </w:rPr>
          <w:tab/>
        </w:r>
        <w:r w:rsidR="008C1FA4">
          <w:rPr>
            <w:webHidden/>
          </w:rPr>
          <w:fldChar w:fldCharType="begin"/>
        </w:r>
        <w:r w:rsidR="008C1FA4">
          <w:rPr>
            <w:webHidden/>
          </w:rPr>
          <w:instrText xml:space="preserve"> PAGEREF _Toc40368929 \h </w:instrText>
        </w:r>
        <w:r w:rsidR="008C1FA4">
          <w:rPr>
            <w:webHidden/>
          </w:rPr>
        </w:r>
        <w:r w:rsidR="008C1FA4">
          <w:rPr>
            <w:webHidden/>
          </w:rPr>
          <w:fldChar w:fldCharType="separate"/>
        </w:r>
        <w:r w:rsidR="008C1FA4">
          <w:rPr>
            <w:webHidden/>
          </w:rPr>
          <w:t>203</w:t>
        </w:r>
        <w:r w:rsidR="008C1FA4">
          <w:rPr>
            <w:webHidden/>
          </w:rPr>
          <w:fldChar w:fldCharType="end"/>
        </w:r>
      </w:hyperlink>
    </w:p>
    <w:p w14:paraId="57AB74BB" w14:textId="4211D682" w:rsidR="008C1FA4" w:rsidRDefault="00E24992">
      <w:pPr>
        <w:pStyle w:val="TOC2"/>
        <w:rPr>
          <w:rFonts w:eastAsiaTheme="minorEastAsia" w:cstheme="minorBidi"/>
          <w:sz w:val="22"/>
        </w:rPr>
      </w:pPr>
      <w:hyperlink w:anchor="_Toc40368930" w:history="1">
        <w:r w:rsidR="008C1FA4" w:rsidRPr="0050091D">
          <w:rPr>
            <w:rStyle w:val="Hyperlink"/>
          </w:rPr>
          <w:t>AER-4050 Direct Ground Stud</w:t>
        </w:r>
        <w:r w:rsidR="008C1FA4">
          <w:rPr>
            <w:webHidden/>
          </w:rPr>
          <w:tab/>
        </w:r>
        <w:r w:rsidR="008C1FA4">
          <w:rPr>
            <w:webHidden/>
          </w:rPr>
          <w:fldChar w:fldCharType="begin"/>
        </w:r>
        <w:r w:rsidR="008C1FA4">
          <w:rPr>
            <w:webHidden/>
          </w:rPr>
          <w:instrText xml:space="preserve"> PAGEREF _Toc40368930 \h </w:instrText>
        </w:r>
        <w:r w:rsidR="008C1FA4">
          <w:rPr>
            <w:webHidden/>
          </w:rPr>
        </w:r>
        <w:r w:rsidR="008C1FA4">
          <w:rPr>
            <w:webHidden/>
          </w:rPr>
          <w:fldChar w:fldCharType="separate"/>
        </w:r>
        <w:r w:rsidR="008C1FA4">
          <w:rPr>
            <w:webHidden/>
          </w:rPr>
          <w:t>204</w:t>
        </w:r>
        <w:r w:rsidR="008C1FA4">
          <w:rPr>
            <w:webHidden/>
          </w:rPr>
          <w:fldChar w:fldCharType="end"/>
        </w:r>
      </w:hyperlink>
    </w:p>
    <w:p w14:paraId="67AA0BDD" w14:textId="2ECCFBDF" w:rsidR="008C1FA4" w:rsidRDefault="00E24992">
      <w:pPr>
        <w:pStyle w:val="TOC2"/>
        <w:rPr>
          <w:rFonts w:eastAsiaTheme="minorEastAsia" w:cstheme="minorBidi"/>
          <w:sz w:val="22"/>
        </w:rPr>
      </w:pPr>
      <w:hyperlink w:anchor="_Toc40368931" w:history="1">
        <w:r w:rsidR="008C1FA4" w:rsidRPr="0050091D">
          <w:rPr>
            <w:rStyle w:val="Hyperlink"/>
          </w:rPr>
          <w:t>AER-4051 Fillet Sealing a Ground Stud</w:t>
        </w:r>
        <w:r w:rsidR="008C1FA4">
          <w:rPr>
            <w:webHidden/>
          </w:rPr>
          <w:tab/>
        </w:r>
        <w:r w:rsidR="008C1FA4">
          <w:rPr>
            <w:webHidden/>
          </w:rPr>
          <w:fldChar w:fldCharType="begin"/>
        </w:r>
        <w:r w:rsidR="008C1FA4">
          <w:rPr>
            <w:webHidden/>
          </w:rPr>
          <w:instrText xml:space="preserve"> PAGEREF _Toc40368931 \h </w:instrText>
        </w:r>
        <w:r w:rsidR="008C1FA4">
          <w:rPr>
            <w:webHidden/>
          </w:rPr>
        </w:r>
        <w:r w:rsidR="008C1FA4">
          <w:rPr>
            <w:webHidden/>
          </w:rPr>
          <w:fldChar w:fldCharType="separate"/>
        </w:r>
        <w:r w:rsidR="008C1FA4">
          <w:rPr>
            <w:webHidden/>
          </w:rPr>
          <w:t>204</w:t>
        </w:r>
        <w:r w:rsidR="008C1FA4">
          <w:rPr>
            <w:webHidden/>
          </w:rPr>
          <w:fldChar w:fldCharType="end"/>
        </w:r>
      </w:hyperlink>
    </w:p>
    <w:p w14:paraId="019606A3" w14:textId="2890AA47" w:rsidR="008C1FA4" w:rsidRDefault="00E24992">
      <w:pPr>
        <w:pStyle w:val="TOC2"/>
        <w:rPr>
          <w:rFonts w:eastAsiaTheme="minorEastAsia" w:cstheme="minorBidi"/>
          <w:sz w:val="22"/>
        </w:rPr>
      </w:pPr>
      <w:hyperlink w:anchor="_Toc40368932" w:history="1">
        <w:r w:rsidR="008C1FA4" w:rsidRPr="0050091D">
          <w:rPr>
            <w:rStyle w:val="Hyperlink"/>
          </w:rPr>
          <w:t>AER-4052 Fay Sealing a Direct Ground Stud</w:t>
        </w:r>
        <w:r w:rsidR="008C1FA4">
          <w:rPr>
            <w:webHidden/>
          </w:rPr>
          <w:tab/>
        </w:r>
        <w:r w:rsidR="008C1FA4">
          <w:rPr>
            <w:webHidden/>
          </w:rPr>
          <w:fldChar w:fldCharType="begin"/>
        </w:r>
        <w:r w:rsidR="008C1FA4">
          <w:rPr>
            <w:webHidden/>
          </w:rPr>
          <w:instrText xml:space="preserve"> PAGEREF _Toc40368932 \h </w:instrText>
        </w:r>
        <w:r w:rsidR="008C1FA4">
          <w:rPr>
            <w:webHidden/>
          </w:rPr>
        </w:r>
        <w:r w:rsidR="008C1FA4">
          <w:rPr>
            <w:webHidden/>
          </w:rPr>
          <w:fldChar w:fldCharType="separate"/>
        </w:r>
        <w:r w:rsidR="008C1FA4">
          <w:rPr>
            <w:webHidden/>
          </w:rPr>
          <w:t>205</w:t>
        </w:r>
        <w:r w:rsidR="008C1FA4">
          <w:rPr>
            <w:webHidden/>
          </w:rPr>
          <w:fldChar w:fldCharType="end"/>
        </w:r>
      </w:hyperlink>
    </w:p>
    <w:p w14:paraId="73895D86" w14:textId="6D83CBB4" w:rsidR="008C1FA4" w:rsidRDefault="00E24992">
      <w:pPr>
        <w:pStyle w:val="TOC2"/>
        <w:rPr>
          <w:rFonts w:eastAsiaTheme="minorEastAsia" w:cstheme="minorBidi"/>
          <w:sz w:val="22"/>
        </w:rPr>
      </w:pPr>
      <w:hyperlink w:anchor="_Toc40368933" w:history="1">
        <w:r w:rsidR="008C1FA4" w:rsidRPr="0050091D">
          <w:rPr>
            <w:rStyle w:val="Hyperlink"/>
          </w:rPr>
          <w:t>AER-4053 Clearance and Separation</w:t>
        </w:r>
        <w:r w:rsidR="008C1FA4">
          <w:rPr>
            <w:webHidden/>
          </w:rPr>
          <w:tab/>
        </w:r>
        <w:r w:rsidR="008C1FA4">
          <w:rPr>
            <w:webHidden/>
          </w:rPr>
          <w:fldChar w:fldCharType="begin"/>
        </w:r>
        <w:r w:rsidR="008C1FA4">
          <w:rPr>
            <w:webHidden/>
          </w:rPr>
          <w:instrText xml:space="preserve"> PAGEREF _Toc40368933 \h </w:instrText>
        </w:r>
        <w:r w:rsidR="008C1FA4">
          <w:rPr>
            <w:webHidden/>
          </w:rPr>
        </w:r>
        <w:r w:rsidR="008C1FA4">
          <w:rPr>
            <w:webHidden/>
          </w:rPr>
          <w:fldChar w:fldCharType="separate"/>
        </w:r>
        <w:r w:rsidR="008C1FA4">
          <w:rPr>
            <w:webHidden/>
          </w:rPr>
          <w:t>205</w:t>
        </w:r>
        <w:r w:rsidR="008C1FA4">
          <w:rPr>
            <w:webHidden/>
          </w:rPr>
          <w:fldChar w:fldCharType="end"/>
        </w:r>
      </w:hyperlink>
    </w:p>
    <w:p w14:paraId="77D5D45D" w14:textId="2CB7451E" w:rsidR="008C1FA4" w:rsidRDefault="00E24992">
      <w:pPr>
        <w:pStyle w:val="TOC2"/>
        <w:rPr>
          <w:rFonts w:eastAsiaTheme="minorEastAsia" w:cstheme="minorBidi"/>
          <w:sz w:val="22"/>
        </w:rPr>
      </w:pPr>
      <w:hyperlink w:anchor="_Toc40368934" w:history="1">
        <w:r w:rsidR="008C1FA4" w:rsidRPr="0050091D">
          <w:rPr>
            <w:rStyle w:val="Hyperlink"/>
          </w:rPr>
          <w:t>AER-4054 Minimum Bend Radius</w:t>
        </w:r>
        <w:r w:rsidR="008C1FA4">
          <w:rPr>
            <w:webHidden/>
          </w:rPr>
          <w:tab/>
        </w:r>
        <w:r w:rsidR="008C1FA4">
          <w:rPr>
            <w:webHidden/>
          </w:rPr>
          <w:fldChar w:fldCharType="begin"/>
        </w:r>
        <w:r w:rsidR="008C1FA4">
          <w:rPr>
            <w:webHidden/>
          </w:rPr>
          <w:instrText xml:space="preserve"> PAGEREF _Toc40368934 \h </w:instrText>
        </w:r>
        <w:r w:rsidR="008C1FA4">
          <w:rPr>
            <w:webHidden/>
          </w:rPr>
        </w:r>
        <w:r w:rsidR="008C1FA4">
          <w:rPr>
            <w:webHidden/>
          </w:rPr>
          <w:fldChar w:fldCharType="separate"/>
        </w:r>
        <w:r w:rsidR="008C1FA4">
          <w:rPr>
            <w:webHidden/>
          </w:rPr>
          <w:t>206</w:t>
        </w:r>
        <w:r w:rsidR="008C1FA4">
          <w:rPr>
            <w:webHidden/>
          </w:rPr>
          <w:fldChar w:fldCharType="end"/>
        </w:r>
      </w:hyperlink>
    </w:p>
    <w:p w14:paraId="6140F4BC" w14:textId="2DD48C1A" w:rsidR="008C1FA4" w:rsidRDefault="00E24992">
      <w:pPr>
        <w:pStyle w:val="TOC2"/>
        <w:rPr>
          <w:rFonts w:eastAsiaTheme="minorEastAsia" w:cstheme="minorBidi"/>
          <w:sz w:val="22"/>
        </w:rPr>
      </w:pPr>
      <w:hyperlink w:anchor="_Toc40368935" w:history="1">
        <w:r w:rsidR="008C1FA4" w:rsidRPr="0050091D">
          <w:rPr>
            <w:rStyle w:val="Hyperlink"/>
          </w:rPr>
          <w:t>AER-4055 Clamping Wire Bundles – Part One</w:t>
        </w:r>
        <w:r w:rsidR="008C1FA4">
          <w:rPr>
            <w:webHidden/>
          </w:rPr>
          <w:tab/>
        </w:r>
        <w:r w:rsidR="008C1FA4">
          <w:rPr>
            <w:webHidden/>
          </w:rPr>
          <w:fldChar w:fldCharType="begin"/>
        </w:r>
        <w:r w:rsidR="008C1FA4">
          <w:rPr>
            <w:webHidden/>
          </w:rPr>
          <w:instrText xml:space="preserve"> PAGEREF _Toc40368935 \h </w:instrText>
        </w:r>
        <w:r w:rsidR="008C1FA4">
          <w:rPr>
            <w:webHidden/>
          </w:rPr>
        </w:r>
        <w:r w:rsidR="008C1FA4">
          <w:rPr>
            <w:webHidden/>
          </w:rPr>
          <w:fldChar w:fldCharType="separate"/>
        </w:r>
        <w:r w:rsidR="008C1FA4">
          <w:rPr>
            <w:webHidden/>
          </w:rPr>
          <w:t>206</w:t>
        </w:r>
        <w:r w:rsidR="008C1FA4">
          <w:rPr>
            <w:webHidden/>
          </w:rPr>
          <w:fldChar w:fldCharType="end"/>
        </w:r>
      </w:hyperlink>
    </w:p>
    <w:p w14:paraId="13F9C15E" w14:textId="6F9525C9" w:rsidR="008C1FA4" w:rsidRDefault="00E24992">
      <w:pPr>
        <w:pStyle w:val="TOC2"/>
        <w:rPr>
          <w:rFonts w:eastAsiaTheme="minorEastAsia" w:cstheme="minorBidi"/>
          <w:sz w:val="22"/>
        </w:rPr>
      </w:pPr>
      <w:hyperlink w:anchor="_Toc40368936" w:history="1">
        <w:r w:rsidR="008C1FA4" w:rsidRPr="0050091D">
          <w:rPr>
            <w:rStyle w:val="Hyperlink"/>
          </w:rPr>
          <w:t>AER-4056 Tying Wire Bundles for the Wire Bundle Installation Project</w:t>
        </w:r>
        <w:r w:rsidR="008C1FA4">
          <w:rPr>
            <w:webHidden/>
          </w:rPr>
          <w:tab/>
        </w:r>
        <w:r w:rsidR="008C1FA4">
          <w:rPr>
            <w:webHidden/>
          </w:rPr>
          <w:fldChar w:fldCharType="begin"/>
        </w:r>
        <w:r w:rsidR="008C1FA4">
          <w:rPr>
            <w:webHidden/>
          </w:rPr>
          <w:instrText xml:space="preserve"> PAGEREF _Toc40368936 \h </w:instrText>
        </w:r>
        <w:r w:rsidR="008C1FA4">
          <w:rPr>
            <w:webHidden/>
          </w:rPr>
        </w:r>
        <w:r w:rsidR="008C1FA4">
          <w:rPr>
            <w:webHidden/>
          </w:rPr>
          <w:fldChar w:fldCharType="separate"/>
        </w:r>
        <w:r w:rsidR="008C1FA4">
          <w:rPr>
            <w:webHidden/>
          </w:rPr>
          <w:t>207</w:t>
        </w:r>
        <w:r w:rsidR="008C1FA4">
          <w:rPr>
            <w:webHidden/>
          </w:rPr>
          <w:fldChar w:fldCharType="end"/>
        </w:r>
      </w:hyperlink>
    </w:p>
    <w:p w14:paraId="6F7BEA4B" w14:textId="795EF1E3" w:rsidR="008C1FA4" w:rsidRDefault="00E24992">
      <w:pPr>
        <w:pStyle w:val="TOC2"/>
        <w:rPr>
          <w:rFonts w:eastAsiaTheme="minorEastAsia" w:cstheme="minorBidi"/>
          <w:sz w:val="22"/>
        </w:rPr>
      </w:pPr>
      <w:hyperlink w:anchor="_Toc40368937" w:history="1">
        <w:r w:rsidR="008C1FA4" w:rsidRPr="0050091D">
          <w:rPr>
            <w:rStyle w:val="Hyperlink"/>
          </w:rPr>
          <w:t>AER-4057 Project Installation Plan</w:t>
        </w:r>
        <w:r w:rsidR="008C1FA4">
          <w:rPr>
            <w:webHidden/>
          </w:rPr>
          <w:tab/>
        </w:r>
        <w:r w:rsidR="008C1FA4">
          <w:rPr>
            <w:webHidden/>
          </w:rPr>
          <w:fldChar w:fldCharType="begin"/>
        </w:r>
        <w:r w:rsidR="008C1FA4">
          <w:rPr>
            <w:webHidden/>
          </w:rPr>
          <w:instrText xml:space="preserve"> PAGEREF _Toc40368937 \h </w:instrText>
        </w:r>
        <w:r w:rsidR="008C1FA4">
          <w:rPr>
            <w:webHidden/>
          </w:rPr>
        </w:r>
        <w:r w:rsidR="008C1FA4">
          <w:rPr>
            <w:webHidden/>
          </w:rPr>
          <w:fldChar w:fldCharType="separate"/>
        </w:r>
        <w:r w:rsidR="008C1FA4">
          <w:rPr>
            <w:webHidden/>
          </w:rPr>
          <w:t>207</w:t>
        </w:r>
        <w:r w:rsidR="008C1FA4">
          <w:rPr>
            <w:webHidden/>
          </w:rPr>
          <w:fldChar w:fldCharType="end"/>
        </w:r>
      </w:hyperlink>
    </w:p>
    <w:p w14:paraId="7FD83375" w14:textId="1132EE53" w:rsidR="008C1FA4" w:rsidRDefault="00E24992">
      <w:pPr>
        <w:pStyle w:val="TOC2"/>
        <w:rPr>
          <w:rFonts w:eastAsiaTheme="minorEastAsia" w:cstheme="minorBidi"/>
          <w:sz w:val="22"/>
        </w:rPr>
      </w:pPr>
      <w:hyperlink w:anchor="_Toc40368938" w:history="1">
        <w:r w:rsidR="008C1FA4" w:rsidRPr="0050091D">
          <w:rPr>
            <w:rStyle w:val="Hyperlink"/>
          </w:rPr>
          <w:t>AER-4058 Project and Drawing Review</w:t>
        </w:r>
        <w:r w:rsidR="008C1FA4">
          <w:rPr>
            <w:webHidden/>
          </w:rPr>
          <w:tab/>
        </w:r>
        <w:r w:rsidR="008C1FA4">
          <w:rPr>
            <w:webHidden/>
          </w:rPr>
          <w:fldChar w:fldCharType="begin"/>
        </w:r>
        <w:r w:rsidR="008C1FA4">
          <w:rPr>
            <w:webHidden/>
          </w:rPr>
          <w:instrText xml:space="preserve"> PAGEREF _Toc40368938 \h </w:instrText>
        </w:r>
        <w:r w:rsidR="008C1FA4">
          <w:rPr>
            <w:webHidden/>
          </w:rPr>
        </w:r>
        <w:r w:rsidR="008C1FA4">
          <w:rPr>
            <w:webHidden/>
          </w:rPr>
          <w:fldChar w:fldCharType="separate"/>
        </w:r>
        <w:r w:rsidR="008C1FA4">
          <w:rPr>
            <w:webHidden/>
          </w:rPr>
          <w:t>208</w:t>
        </w:r>
        <w:r w:rsidR="008C1FA4">
          <w:rPr>
            <w:webHidden/>
          </w:rPr>
          <w:fldChar w:fldCharType="end"/>
        </w:r>
      </w:hyperlink>
    </w:p>
    <w:p w14:paraId="243B0538" w14:textId="2FBE4251" w:rsidR="008C1FA4" w:rsidRDefault="00E24992">
      <w:pPr>
        <w:pStyle w:val="TOC2"/>
        <w:rPr>
          <w:rFonts w:eastAsiaTheme="minorEastAsia" w:cstheme="minorBidi"/>
          <w:sz w:val="22"/>
        </w:rPr>
      </w:pPr>
      <w:hyperlink w:anchor="_Toc40368939" w:history="1">
        <w:r w:rsidR="008C1FA4" w:rsidRPr="0050091D">
          <w:rPr>
            <w:rStyle w:val="Hyperlink"/>
          </w:rPr>
          <w:t>AER-4059 Pre-routing Wire Bundles</w:t>
        </w:r>
        <w:r w:rsidR="008C1FA4">
          <w:rPr>
            <w:webHidden/>
          </w:rPr>
          <w:tab/>
        </w:r>
        <w:r w:rsidR="008C1FA4">
          <w:rPr>
            <w:webHidden/>
          </w:rPr>
          <w:fldChar w:fldCharType="begin"/>
        </w:r>
        <w:r w:rsidR="008C1FA4">
          <w:rPr>
            <w:webHidden/>
          </w:rPr>
          <w:instrText xml:space="preserve"> PAGEREF _Toc40368939 \h </w:instrText>
        </w:r>
        <w:r w:rsidR="008C1FA4">
          <w:rPr>
            <w:webHidden/>
          </w:rPr>
        </w:r>
        <w:r w:rsidR="008C1FA4">
          <w:rPr>
            <w:webHidden/>
          </w:rPr>
          <w:fldChar w:fldCharType="separate"/>
        </w:r>
        <w:r w:rsidR="008C1FA4">
          <w:rPr>
            <w:webHidden/>
          </w:rPr>
          <w:t>208</w:t>
        </w:r>
        <w:r w:rsidR="008C1FA4">
          <w:rPr>
            <w:webHidden/>
          </w:rPr>
          <w:fldChar w:fldCharType="end"/>
        </w:r>
      </w:hyperlink>
    </w:p>
    <w:p w14:paraId="0743F69C" w14:textId="3B07C0D1" w:rsidR="008C1FA4" w:rsidRDefault="00E24992">
      <w:pPr>
        <w:pStyle w:val="TOC2"/>
        <w:rPr>
          <w:rFonts w:eastAsiaTheme="minorEastAsia" w:cstheme="minorBidi"/>
          <w:sz w:val="22"/>
        </w:rPr>
      </w:pPr>
      <w:hyperlink w:anchor="_Toc40368940" w:history="1">
        <w:r w:rsidR="008C1FA4" w:rsidRPr="0050091D">
          <w:rPr>
            <w:rStyle w:val="Hyperlink"/>
          </w:rPr>
          <w:t>AER-4060 Clamping Wire Bundles – Part Two</w:t>
        </w:r>
        <w:r w:rsidR="008C1FA4">
          <w:rPr>
            <w:webHidden/>
          </w:rPr>
          <w:tab/>
        </w:r>
        <w:r w:rsidR="008C1FA4">
          <w:rPr>
            <w:webHidden/>
          </w:rPr>
          <w:fldChar w:fldCharType="begin"/>
        </w:r>
        <w:r w:rsidR="008C1FA4">
          <w:rPr>
            <w:webHidden/>
          </w:rPr>
          <w:instrText xml:space="preserve"> PAGEREF _Toc40368940 \h </w:instrText>
        </w:r>
        <w:r w:rsidR="008C1FA4">
          <w:rPr>
            <w:webHidden/>
          </w:rPr>
        </w:r>
        <w:r w:rsidR="008C1FA4">
          <w:rPr>
            <w:webHidden/>
          </w:rPr>
          <w:fldChar w:fldCharType="separate"/>
        </w:r>
        <w:r w:rsidR="008C1FA4">
          <w:rPr>
            <w:webHidden/>
          </w:rPr>
          <w:t>209</w:t>
        </w:r>
        <w:r w:rsidR="008C1FA4">
          <w:rPr>
            <w:webHidden/>
          </w:rPr>
          <w:fldChar w:fldCharType="end"/>
        </w:r>
      </w:hyperlink>
    </w:p>
    <w:p w14:paraId="55587A2A" w14:textId="00D3A879" w:rsidR="008C1FA4" w:rsidRDefault="00E24992">
      <w:pPr>
        <w:pStyle w:val="TOC2"/>
        <w:rPr>
          <w:rFonts w:eastAsiaTheme="minorEastAsia" w:cstheme="minorBidi"/>
          <w:sz w:val="22"/>
        </w:rPr>
      </w:pPr>
      <w:hyperlink w:anchor="_Toc40368941" w:history="1">
        <w:r w:rsidR="008C1FA4" w:rsidRPr="0050091D">
          <w:rPr>
            <w:rStyle w:val="Hyperlink"/>
          </w:rPr>
          <w:t>AER-4061 Torque and Inspection</w:t>
        </w:r>
        <w:r w:rsidR="008C1FA4">
          <w:rPr>
            <w:webHidden/>
          </w:rPr>
          <w:tab/>
        </w:r>
        <w:r w:rsidR="008C1FA4">
          <w:rPr>
            <w:webHidden/>
          </w:rPr>
          <w:fldChar w:fldCharType="begin"/>
        </w:r>
        <w:r w:rsidR="008C1FA4">
          <w:rPr>
            <w:webHidden/>
          </w:rPr>
          <w:instrText xml:space="preserve"> PAGEREF _Toc40368941 \h </w:instrText>
        </w:r>
        <w:r w:rsidR="008C1FA4">
          <w:rPr>
            <w:webHidden/>
          </w:rPr>
        </w:r>
        <w:r w:rsidR="008C1FA4">
          <w:rPr>
            <w:webHidden/>
          </w:rPr>
          <w:fldChar w:fldCharType="separate"/>
        </w:r>
        <w:r w:rsidR="008C1FA4">
          <w:rPr>
            <w:webHidden/>
          </w:rPr>
          <w:t>209</w:t>
        </w:r>
        <w:r w:rsidR="008C1FA4">
          <w:rPr>
            <w:webHidden/>
          </w:rPr>
          <w:fldChar w:fldCharType="end"/>
        </w:r>
      </w:hyperlink>
    </w:p>
    <w:p w14:paraId="3E537FA4" w14:textId="4A569ACC" w:rsidR="008C1FA4" w:rsidRDefault="00E24992">
      <w:pPr>
        <w:pStyle w:val="TOC1"/>
        <w:tabs>
          <w:tab w:val="right" w:leader="dot" w:pos="9350"/>
        </w:tabs>
        <w:rPr>
          <w:rFonts w:eastAsiaTheme="minorEastAsia"/>
          <w:noProof/>
        </w:rPr>
      </w:pPr>
      <w:hyperlink w:anchor="_Toc40368942" w:history="1">
        <w:r w:rsidR="008C1FA4" w:rsidRPr="0050091D">
          <w:rPr>
            <w:rStyle w:val="Hyperlink"/>
            <w:noProof/>
          </w:rPr>
          <w:t>AUTOMATION SKILLS COURSES</w:t>
        </w:r>
      </w:hyperlink>
    </w:p>
    <w:p w14:paraId="24547D03" w14:textId="172E25F4" w:rsidR="008C1FA4" w:rsidRDefault="00E24992">
      <w:pPr>
        <w:pStyle w:val="TOC2"/>
        <w:rPr>
          <w:rFonts w:eastAsiaTheme="minorEastAsia" w:cstheme="minorBidi"/>
          <w:sz w:val="22"/>
        </w:rPr>
      </w:pPr>
      <w:hyperlink w:anchor="_Toc40368943" w:history="1">
        <w:r w:rsidR="008C1FA4" w:rsidRPr="0050091D">
          <w:rPr>
            <w:rStyle w:val="Hyperlink"/>
          </w:rPr>
          <w:t>AUT-1001 Introduction to Automation</w:t>
        </w:r>
        <w:r w:rsidR="008C1FA4">
          <w:rPr>
            <w:webHidden/>
          </w:rPr>
          <w:tab/>
        </w:r>
        <w:r w:rsidR="008C1FA4">
          <w:rPr>
            <w:webHidden/>
          </w:rPr>
          <w:fldChar w:fldCharType="begin"/>
        </w:r>
        <w:r w:rsidR="008C1FA4">
          <w:rPr>
            <w:webHidden/>
          </w:rPr>
          <w:instrText xml:space="preserve"> PAGEREF _Toc40368943 \h </w:instrText>
        </w:r>
        <w:r w:rsidR="008C1FA4">
          <w:rPr>
            <w:webHidden/>
          </w:rPr>
        </w:r>
        <w:r w:rsidR="008C1FA4">
          <w:rPr>
            <w:webHidden/>
          </w:rPr>
          <w:fldChar w:fldCharType="separate"/>
        </w:r>
        <w:r w:rsidR="008C1FA4">
          <w:rPr>
            <w:webHidden/>
          </w:rPr>
          <w:t>211</w:t>
        </w:r>
        <w:r w:rsidR="008C1FA4">
          <w:rPr>
            <w:webHidden/>
          </w:rPr>
          <w:fldChar w:fldCharType="end"/>
        </w:r>
      </w:hyperlink>
    </w:p>
    <w:p w14:paraId="584CAC0A" w14:textId="3C2F2DE4" w:rsidR="008C1FA4" w:rsidRDefault="00E24992">
      <w:pPr>
        <w:pStyle w:val="TOC2"/>
        <w:rPr>
          <w:rFonts w:eastAsiaTheme="minorEastAsia" w:cstheme="minorBidi"/>
          <w:sz w:val="22"/>
        </w:rPr>
      </w:pPr>
      <w:hyperlink w:anchor="_Toc40368944" w:history="1">
        <w:r w:rsidR="008C1FA4" w:rsidRPr="0050091D">
          <w:rPr>
            <w:rStyle w:val="Hyperlink"/>
          </w:rPr>
          <w:t>AUT-1002 Automated Process</w:t>
        </w:r>
        <w:r w:rsidR="008C1FA4">
          <w:rPr>
            <w:webHidden/>
          </w:rPr>
          <w:tab/>
        </w:r>
        <w:r w:rsidR="008C1FA4">
          <w:rPr>
            <w:webHidden/>
          </w:rPr>
          <w:fldChar w:fldCharType="begin"/>
        </w:r>
        <w:r w:rsidR="008C1FA4">
          <w:rPr>
            <w:webHidden/>
          </w:rPr>
          <w:instrText xml:space="preserve"> PAGEREF _Toc40368944 \h </w:instrText>
        </w:r>
        <w:r w:rsidR="008C1FA4">
          <w:rPr>
            <w:webHidden/>
          </w:rPr>
        </w:r>
        <w:r w:rsidR="008C1FA4">
          <w:rPr>
            <w:webHidden/>
          </w:rPr>
          <w:fldChar w:fldCharType="separate"/>
        </w:r>
        <w:r w:rsidR="008C1FA4">
          <w:rPr>
            <w:webHidden/>
          </w:rPr>
          <w:t>211</w:t>
        </w:r>
        <w:r w:rsidR="008C1FA4">
          <w:rPr>
            <w:webHidden/>
          </w:rPr>
          <w:fldChar w:fldCharType="end"/>
        </w:r>
      </w:hyperlink>
    </w:p>
    <w:p w14:paraId="1070CE35" w14:textId="2C999442" w:rsidR="008C1FA4" w:rsidRDefault="00E24992">
      <w:pPr>
        <w:pStyle w:val="TOC2"/>
        <w:rPr>
          <w:rFonts w:eastAsiaTheme="minorEastAsia" w:cstheme="minorBidi"/>
          <w:sz w:val="22"/>
        </w:rPr>
      </w:pPr>
      <w:hyperlink w:anchor="_Toc40368945" w:history="1">
        <w:r w:rsidR="008C1FA4" w:rsidRPr="0050091D">
          <w:rPr>
            <w:rStyle w:val="Hyperlink"/>
          </w:rPr>
          <w:t>AUT-1003 Automated System</w:t>
        </w:r>
        <w:r w:rsidR="008C1FA4">
          <w:rPr>
            <w:webHidden/>
          </w:rPr>
          <w:tab/>
        </w:r>
        <w:r w:rsidR="008C1FA4">
          <w:rPr>
            <w:webHidden/>
          </w:rPr>
          <w:fldChar w:fldCharType="begin"/>
        </w:r>
        <w:r w:rsidR="008C1FA4">
          <w:rPr>
            <w:webHidden/>
          </w:rPr>
          <w:instrText xml:space="preserve"> PAGEREF _Toc40368945 \h </w:instrText>
        </w:r>
        <w:r w:rsidR="008C1FA4">
          <w:rPr>
            <w:webHidden/>
          </w:rPr>
        </w:r>
        <w:r w:rsidR="008C1FA4">
          <w:rPr>
            <w:webHidden/>
          </w:rPr>
          <w:fldChar w:fldCharType="separate"/>
        </w:r>
        <w:r w:rsidR="008C1FA4">
          <w:rPr>
            <w:webHidden/>
          </w:rPr>
          <w:t>212</w:t>
        </w:r>
        <w:r w:rsidR="008C1FA4">
          <w:rPr>
            <w:webHidden/>
          </w:rPr>
          <w:fldChar w:fldCharType="end"/>
        </w:r>
      </w:hyperlink>
    </w:p>
    <w:p w14:paraId="52A3812C" w14:textId="65E4F777" w:rsidR="008C1FA4" w:rsidRDefault="00E24992">
      <w:pPr>
        <w:pStyle w:val="TOC2"/>
        <w:rPr>
          <w:rFonts w:eastAsiaTheme="minorEastAsia" w:cstheme="minorBidi"/>
          <w:sz w:val="22"/>
        </w:rPr>
      </w:pPr>
      <w:hyperlink w:anchor="_Toc40368946" w:history="1">
        <w:r w:rsidR="008C1FA4" w:rsidRPr="0050091D">
          <w:rPr>
            <w:rStyle w:val="Hyperlink"/>
          </w:rPr>
          <w:t>AUT-2001 Introduction to Process Controls</w:t>
        </w:r>
        <w:r w:rsidR="008C1FA4">
          <w:rPr>
            <w:webHidden/>
          </w:rPr>
          <w:tab/>
        </w:r>
        <w:r w:rsidR="008C1FA4">
          <w:rPr>
            <w:webHidden/>
          </w:rPr>
          <w:fldChar w:fldCharType="begin"/>
        </w:r>
        <w:r w:rsidR="008C1FA4">
          <w:rPr>
            <w:webHidden/>
          </w:rPr>
          <w:instrText xml:space="preserve"> PAGEREF _Toc40368946 \h </w:instrText>
        </w:r>
        <w:r w:rsidR="008C1FA4">
          <w:rPr>
            <w:webHidden/>
          </w:rPr>
        </w:r>
        <w:r w:rsidR="008C1FA4">
          <w:rPr>
            <w:webHidden/>
          </w:rPr>
          <w:fldChar w:fldCharType="separate"/>
        </w:r>
        <w:r w:rsidR="008C1FA4">
          <w:rPr>
            <w:webHidden/>
          </w:rPr>
          <w:t>212</w:t>
        </w:r>
        <w:r w:rsidR="008C1FA4">
          <w:rPr>
            <w:webHidden/>
          </w:rPr>
          <w:fldChar w:fldCharType="end"/>
        </w:r>
      </w:hyperlink>
    </w:p>
    <w:p w14:paraId="659F5E7B" w14:textId="77DAC3ED" w:rsidR="008C1FA4" w:rsidRDefault="00E24992">
      <w:pPr>
        <w:pStyle w:val="TOC2"/>
        <w:rPr>
          <w:rFonts w:eastAsiaTheme="minorEastAsia" w:cstheme="minorBidi"/>
          <w:sz w:val="22"/>
        </w:rPr>
      </w:pPr>
      <w:hyperlink w:anchor="_Toc40368947" w:history="1">
        <w:r w:rsidR="008C1FA4" w:rsidRPr="0050091D">
          <w:rPr>
            <w:rStyle w:val="Hyperlink"/>
          </w:rPr>
          <w:t>AUT-2002 Process Control Systems</w:t>
        </w:r>
        <w:r w:rsidR="008C1FA4">
          <w:rPr>
            <w:webHidden/>
          </w:rPr>
          <w:tab/>
        </w:r>
        <w:r w:rsidR="008C1FA4">
          <w:rPr>
            <w:webHidden/>
          </w:rPr>
          <w:fldChar w:fldCharType="begin"/>
        </w:r>
        <w:r w:rsidR="008C1FA4">
          <w:rPr>
            <w:webHidden/>
          </w:rPr>
          <w:instrText xml:space="preserve"> PAGEREF _Toc40368947 \h </w:instrText>
        </w:r>
        <w:r w:rsidR="008C1FA4">
          <w:rPr>
            <w:webHidden/>
          </w:rPr>
        </w:r>
        <w:r w:rsidR="008C1FA4">
          <w:rPr>
            <w:webHidden/>
          </w:rPr>
          <w:fldChar w:fldCharType="separate"/>
        </w:r>
        <w:r w:rsidR="008C1FA4">
          <w:rPr>
            <w:webHidden/>
          </w:rPr>
          <w:t>213</w:t>
        </w:r>
        <w:r w:rsidR="008C1FA4">
          <w:rPr>
            <w:webHidden/>
          </w:rPr>
          <w:fldChar w:fldCharType="end"/>
        </w:r>
      </w:hyperlink>
    </w:p>
    <w:p w14:paraId="2DF88B4C" w14:textId="5FDE1ACC" w:rsidR="008C1FA4" w:rsidRDefault="00E24992">
      <w:pPr>
        <w:pStyle w:val="TOC2"/>
        <w:rPr>
          <w:rFonts w:eastAsiaTheme="minorEastAsia" w:cstheme="minorBidi"/>
          <w:sz w:val="22"/>
        </w:rPr>
      </w:pPr>
      <w:hyperlink w:anchor="_Toc40368948" w:history="1">
        <w:r w:rsidR="008C1FA4" w:rsidRPr="0050091D">
          <w:rPr>
            <w:rStyle w:val="Hyperlink"/>
          </w:rPr>
          <w:t>AUT-2003 Set Point/Comparator</w:t>
        </w:r>
        <w:r w:rsidR="008C1FA4">
          <w:rPr>
            <w:webHidden/>
          </w:rPr>
          <w:tab/>
        </w:r>
        <w:r w:rsidR="008C1FA4">
          <w:rPr>
            <w:webHidden/>
          </w:rPr>
          <w:fldChar w:fldCharType="begin"/>
        </w:r>
        <w:r w:rsidR="008C1FA4">
          <w:rPr>
            <w:webHidden/>
          </w:rPr>
          <w:instrText xml:space="preserve"> PAGEREF _Toc40368948 \h </w:instrText>
        </w:r>
        <w:r w:rsidR="008C1FA4">
          <w:rPr>
            <w:webHidden/>
          </w:rPr>
        </w:r>
        <w:r w:rsidR="008C1FA4">
          <w:rPr>
            <w:webHidden/>
          </w:rPr>
          <w:fldChar w:fldCharType="separate"/>
        </w:r>
        <w:r w:rsidR="008C1FA4">
          <w:rPr>
            <w:webHidden/>
          </w:rPr>
          <w:t>213</w:t>
        </w:r>
        <w:r w:rsidR="008C1FA4">
          <w:rPr>
            <w:webHidden/>
          </w:rPr>
          <w:fldChar w:fldCharType="end"/>
        </w:r>
      </w:hyperlink>
    </w:p>
    <w:p w14:paraId="3304AAB1" w14:textId="7DFF50DC" w:rsidR="008C1FA4" w:rsidRDefault="00E24992">
      <w:pPr>
        <w:pStyle w:val="TOC2"/>
        <w:rPr>
          <w:rFonts w:eastAsiaTheme="minorEastAsia" w:cstheme="minorBidi"/>
          <w:sz w:val="22"/>
        </w:rPr>
      </w:pPr>
      <w:hyperlink w:anchor="_Toc40368949" w:history="1">
        <w:r w:rsidR="008C1FA4" w:rsidRPr="0050091D">
          <w:rPr>
            <w:rStyle w:val="Hyperlink"/>
          </w:rPr>
          <w:t>AUT-2004 Controller (PID Control)</w:t>
        </w:r>
        <w:r w:rsidR="008C1FA4">
          <w:rPr>
            <w:webHidden/>
          </w:rPr>
          <w:tab/>
        </w:r>
        <w:r w:rsidR="008C1FA4">
          <w:rPr>
            <w:webHidden/>
          </w:rPr>
          <w:fldChar w:fldCharType="begin"/>
        </w:r>
        <w:r w:rsidR="008C1FA4">
          <w:rPr>
            <w:webHidden/>
          </w:rPr>
          <w:instrText xml:space="preserve"> PAGEREF _Toc40368949 \h </w:instrText>
        </w:r>
        <w:r w:rsidR="008C1FA4">
          <w:rPr>
            <w:webHidden/>
          </w:rPr>
        </w:r>
        <w:r w:rsidR="008C1FA4">
          <w:rPr>
            <w:webHidden/>
          </w:rPr>
          <w:fldChar w:fldCharType="separate"/>
        </w:r>
        <w:r w:rsidR="008C1FA4">
          <w:rPr>
            <w:webHidden/>
          </w:rPr>
          <w:t>214</w:t>
        </w:r>
        <w:r w:rsidR="008C1FA4">
          <w:rPr>
            <w:webHidden/>
          </w:rPr>
          <w:fldChar w:fldCharType="end"/>
        </w:r>
      </w:hyperlink>
    </w:p>
    <w:p w14:paraId="55151819" w14:textId="45E982F9" w:rsidR="008C1FA4" w:rsidRDefault="00E24992">
      <w:pPr>
        <w:pStyle w:val="TOC2"/>
        <w:rPr>
          <w:rFonts w:eastAsiaTheme="minorEastAsia" w:cstheme="minorBidi"/>
          <w:sz w:val="22"/>
        </w:rPr>
      </w:pPr>
      <w:hyperlink w:anchor="_Toc40368950" w:history="1">
        <w:r w:rsidR="008C1FA4" w:rsidRPr="0050091D">
          <w:rPr>
            <w:rStyle w:val="Hyperlink"/>
          </w:rPr>
          <w:t>AUT-2005 Multivariate Processes</w:t>
        </w:r>
        <w:r w:rsidR="008C1FA4">
          <w:rPr>
            <w:webHidden/>
          </w:rPr>
          <w:tab/>
        </w:r>
        <w:r w:rsidR="008C1FA4">
          <w:rPr>
            <w:webHidden/>
          </w:rPr>
          <w:fldChar w:fldCharType="begin"/>
        </w:r>
        <w:r w:rsidR="008C1FA4">
          <w:rPr>
            <w:webHidden/>
          </w:rPr>
          <w:instrText xml:space="preserve"> PAGEREF _Toc40368950 \h </w:instrText>
        </w:r>
        <w:r w:rsidR="008C1FA4">
          <w:rPr>
            <w:webHidden/>
          </w:rPr>
        </w:r>
        <w:r w:rsidR="008C1FA4">
          <w:rPr>
            <w:webHidden/>
          </w:rPr>
          <w:fldChar w:fldCharType="separate"/>
        </w:r>
        <w:r w:rsidR="008C1FA4">
          <w:rPr>
            <w:webHidden/>
          </w:rPr>
          <w:t>214</w:t>
        </w:r>
        <w:r w:rsidR="008C1FA4">
          <w:rPr>
            <w:webHidden/>
          </w:rPr>
          <w:fldChar w:fldCharType="end"/>
        </w:r>
      </w:hyperlink>
    </w:p>
    <w:p w14:paraId="254A6215" w14:textId="34B95679" w:rsidR="008C1FA4" w:rsidRDefault="00E24992">
      <w:pPr>
        <w:pStyle w:val="TOC1"/>
        <w:tabs>
          <w:tab w:val="right" w:leader="dot" w:pos="9350"/>
        </w:tabs>
        <w:rPr>
          <w:rFonts w:eastAsiaTheme="minorEastAsia"/>
          <w:noProof/>
        </w:rPr>
      </w:pPr>
      <w:hyperlink w:anchor="_Toc40368951" w:history="1">
        <w:r w:rsidR="008C1FA4" w:rsidRPr="0050091D">
          <w:rPr>
            <w:rStyle w:val="Hyperlink"/>
            <w:noProof/>
          </w:rPr>
          <w:t>CNC MACHINING SKILLS COURSES</w:t>
        </w:r>
      </w:hyperlink>
    </w:p>
    <w:p w14:paraId="31A181CB" w14:textId="6096E3DB" w:rsidR="008C1FA4" w:rsidRDefault="00E24992">
      <w:pPr>
        <w:pStyle w:val="TOC2"/>
        <w:rPr>
          <w:rFonts w:eastAsiaTheme="minorEastAsia" w:cstheme="minorBidi"/>
          <w:sz w:val="22"/>
        </w:rPr>
      </w:pPr>
      <w:hyperlink w:anchor="_Toc40368952" w:history="1">
        <w:r w:rsidR="008C1FA4" w:rsidRPr="0050091D">
          <w:rPr>
            <w:rStyle w:val="Hyperlink"/>
          </w:rPr>
          <w:t>CNC-1001 Introduction to Machining</w:t>
        </w:r>
        <w:r w:rsidR="008C1FA4">
          <w:rPr>
            <w:webHidden/>
          </w:rPr>
          <w:tab/>
        </w:r>
        <w:r w:rsidR="008C1FA4">
          <w:rPr>
            <w:webHidden/>
          </w:rPr>
          <w:fldChar w:fldCharType="begin"/>
        </w:r>
        <w:r w:rsidR="008C1FA4">
          <w:rPr>
            <w:webHidden/>
          </w:rPr>
          <w:instrText xml:space="preserve"> PAGEREF _Toc40368952 \h </w:instrText>
        </w:r>
        <w:r w:rsidR="008C1FA4">
          <w:rPr>
            <w:webHidden/>
          </w:rPr>
        </w:r>
        <w:r w:rsidR="008C1FA4">
          <w:rPr>
            <w:webHidden/>
          </w:rPr>
          <w:fldChar w:fldCharType="separate"/>
        </w:r>
        <w:r w:rsidR="008C1FA4">
          <w:rPr>
            <w:webHidden/>
          </w:rPr>
          <w:t>216</w:t>
        </w:r>
        <w:r w:rsidR="008C1FA4">
          <w:rPr>
            <w:webHidden/>
          </w:rPr>
          <w:fldChar w:fldCharType="end"/>
        </w:r>
      </w:hyperlink>
    </w:p>
    <w:p w14:paraId="1BFD0B23" w14:textId="5C9B531C" w:rsidR="008C1FA4" w:rsidRDefault="00E24992">
      <w:pPr>
        <w:pStyle w:val="TOC2"/>
        <w:rPr>
          <w:rFonts w:eastAsiaTheme="minorEastAsia" w:cstheme="minorBidi"/>
          <w:sz w:val="22"/>
        </w:rPr>
      </w:pPr>
      <w:hyperlink w:anchor="_Toc40368953" w:history="1">
        <w:r w:rsidR="008C1FA4" w:rsidRPr="0050091D">
          <w:rPr>
            <w:rStyle w:val="Hyperlink"/>
          </w:rPr>
          <w:t>CNC-1002 Machine Tools</w:t>
        </w:r>
        <w:r w:rsidR="008C1FA4">
          <w:rPr>
            <w:webHidden/>
          </w:rPr>
          <w:tab/>
        </w:r>
        <w:r w:rsidR="008C1FA4">
          <w:rPr>
            <w:webHidden/>
          </w:rPr>
          <w:fldChar w:fldCharType="begin"/>
        </w:r>
        <w:r w:rsidR="008C1FA4">
          <w:rPr>
            <w:webHidden/>
          </w:rPr>
          <w:instrText xml:space="preserve"> PAGEREF _Toc40368953 \h </w:instrText>
        </w:r>
        <w:r w:rsidR="008C1FA4">
          <w:rPr>
            <w:webHidden/>
          </w:rPr>
        </w:r>
        <w:r w:rsidR="008C1FA4">
          <w:rPr>
            <w:webHidden/>
          </w:rPr>
          <w:fldChar w:fldCharType="separate"/>
        </w:r>
        <w:r w:rsidR="008C1FA4">
          <w:rPr>
            <w:webHidden/>
          </w:rPr>
          <w:t>216</w:t>
        </w:r>
        <w:r w:rsidR="008C1FA4">
          <w:rPr>
            <w:webHidden/>
          </w:rPr>
          <w:fldChar w:fldCharType="end"/>
        </w:r>
      </w:hyperlink>
    </w:p>
    <w:p w14:paraId="55A0EEA4" w14:textId="0D034DCB" w:rsidR="008C1FA4" w:rsidRDefault="00E24992">
      <w:pPr>
        <w:pStyle w:val="TOC2"/>
        <w:rPr>
          <w:rFonts w:eastAsiaTheme="minorEastAsia" w:cstheme="minorBidi"/>
          <w:sz w:val="22"/>
        </w:rPr>
      </w:pPr>
      <w:hyperlink w:anchor="_Toc40368954" w:history="1">
        <w:r w:rsidR="008C1FA4" w:rsidRPr="0050091D">
          <w:rPr>
            <w:rStyle w:val="Hyperlink"/>
          </w:rPr>
          <w:t>CNC-1003 CNC Controllers</w:t>
        </w:r>
        <w:r w:rsidR="008C1FA4">
          <w:rPr>
            <w:webHidden/>
          </w:rPr>
          <w:tab/>
        </w:r>
        <w:r w:rsidR="008C1FA4">
          <w:rPr>
            <w:webHidden/>
          </w:rPr>
          <w:fldChar w:fldCharType="begin"/>
        </w:r>
        <w:r w:rsidR="008C1FA4">
          <w:rPr>
            <w:webHidden/>
          </w:rPr>
          <w:instrText xml:space="preserve"> PAGEREF _Toc40368954 \h </w:instrText>
        </w:r>
        <w:r w:rsidR="008C1FA4">
          <w:rPr>
            <w:webHidden/>
          </w:rPr>
        </w:r>
        <w:r w:rsidR="008C1FA4">
          <w:rPr>
            <w:webHidden/>
          </w:rPr>
          <w:fldChar w:fldCharType="separate"/>
        </w:r>
        <w:r w:rsidR="008C1FA4">
          <w:rPr>
            <w:webHidden/>
          </w:rPr>
          <w:t>217</w:t>
        </w:r>
        <w:r w:rsidR="008C1FA4">
          <w:rPr>
            <w:webHidden/>
          </w:rPr>
          <w:fldChar w:fldCharType="end"/>
        </w:r>
      </w:hyperlink>
    </w:p>
    <w:p w14:paraId="19EFFADF" w14:textId="61CB8BEC" w:rsidR="008C1FA4" w:rsidRDefault="00E24992">
      <w:pPr>
        <w:pStyle w:val="TOC2"/>
        <w:rPr>
          <w:rFonts w:eastAsiaTheme="minorEastAsia" w:cstheme="minorBidi"/>
          <w:sz w:val="22"/>
        </w:rPr>
      </w:pPr>
      <w:hyperlink w:anchor="_Toc40368955" w:history="1">
        <w:r w:rsidR="008C1FA4" w:rsidRPr="0050091D">
          <w:rPr>
            <w:rStyle w:val="Hyperlink"/>
          </w:rPr>
          <w:t>CNC-1004 Machining Personnel</w:t>
        </w:r>
        <w:r w:rsidR="008C1FA4">
          <w:rPr>
            <w:webHidden/>
          </w:rPr>
          <w:tab/>
        </w:r>
        <w:r w:rsidR="008C1FA4">
          <w:rPr>
            <w:webHidden/>
          </w:rPr>
          <w:fldChar w:fldCharType="begin"/>
        </w:r>
        <w:r w:rsidR="008C1FA4">
          <w:rPr>
            <w:webHidden/>
          </w:rPr>
          <w:instrText xml:space="preserve"> PAGEREF _Toc40368955 \h </w:instrText>
        </w:r>
        <w:r w:rsidR="008C1FA4">
          <w:rPr>
            <w:webHidden/>
          </w:rPr>
        </w:r>
        <w:r w:rsidR="008C1FA4">
          <w:rPr>
            <w:webHidden/>
          </w:rPr>
          <w:fldChar w:fldCharType="separate"/>
        </w:r>
        <w:r w:rsidR="008C1FA4">
          <w:rPr>
            <w:webHidden/>
          </w:rPr>
          <w:t>217</w:t>
        </w:r>
        <w:r w:rsidR="008C1FA4">
          <w:rPr>
            <w:webHidden/>
          </w:rPr>
          <w:fldChar w:fldCharType="end"/>
        </w:r>
      </w:hyperlink>
    </w:p>
    <w:p w14:paraId="26780911" w14:textId="5A90FE21" w:rsidR="008C1FA4" w:rsidRDefault="00E24992">
      <w:pPr>
        <w:pStyle w:val="TOC2"/>
        <w:rPr>
          <w:rFonts w:eastAsiaTheme="minorEastAsia" w:cstheme="minorBidi"/>
          <w:sz w:val="22"/>
        </w:rPr>
      </w:pPr>
      <w:hyperlink w:anchor="_Toc40368956" w:history="1">
        <w:r w:rsidR="008C1FA4" w:rsidRPr="0050091D">
          <w:rPr>
            <w:rStyle w:val="Hyperlink"/>
          </w:rPr>
          <w:t>CNC-1005 Facility Layout</w:t>
        </w:r>
        <w:r w:rsidR="008C1FA4">
          <w:rPr>
            <w:webHidden/>
          </w:rPr>
          <w:tab/>
        </w:r>
        <w:r w:rsidR="008C1FA4">
          <w:rPr>
            <w:webHidden/>
          </w:rPr>
          <w:fldChar w:fldCharType="begin"/>
        </w:r>
        <w:r w:rsidR="008C1FA4">
          <w:rPr>
            <w:webHidden/>
          </w:rPr>
          <w:instrText xml:space="preserve"> PAGEREF _Toc40368956 \h </w:instrText>
        </w:r>
        <w:r w:rsidR="008C1FA4">
          <w:rPr>
            <w:webHidden/>
          </w:rPr>
        </w:r>
        <w:r w:rsidR="008C1FA4">
          <w:rPr>
            <w:webHidden/>
          </w:rPr>
          <w:fldChar w:fldCharType="separate"/>
        </w:r>
        <w:r w:rsidR="008C1FA4">
          <w:rPr>
            <w:webHidden/>
          </w:rPr>
          <w:t>218</w:t>
        </w:r>
        <w:r w:rsidR="008C1FA4">
          <w:rPr>
            <w:webHidden/>
          </w:rPr>
          <w:fldChar w:fldCharType="end"/>
        </w:r>
      </w:hyperlink>
    </w:p>
    <w:p w14:paraId="660092A9" w14:textId="1651E439" w:rsidR="008C1FA4" w:rsidRDefault="00E24992">
      <w:pPr>
        <w:pStyle w:val="TOC2"/>
        <w:rPr>
          <w:rFonts w:eastAsiaTheme="minorEastAsia" w:cstheme="minorBidi"/>
          <w:sz w:val="22"/>
        </w:rPr>
      </w:pPr>
      <w:hyperlink w:anchor="_Toc40368957" w:history="1">
        <w:r w:rsidR="008C1FA4" w:rsidRPr="0050091D">
          <w:rPr>
            <w:rStyle w:val="Hyperlink"/>
          </w:rPr>
          <w:t>CNC-2001 Components of a CNC Lathe</w:t>
        </w:r>
        <w:r w:rsidR="008C1FA4">
          <w:rPr>
            <w:webHidden/>
          </w:rPr>
          <w:tab/>
        </w:r>
        <w:r w:rsidR="008C1FA4">
          <w:rPr>
            <w:webHidden/>
          </w:rPr>
          <w:fldChar w:fldCharType="begin"/>
        </w:r>
        <w:r w:rsidR="008C1FA4">
          <w:rPr>
            <w:webHidden/>
          </w:rPr>
          <w:instrText xml:space="preserve"> PAGEREF _Toc40368957 \h </w:instrText>
        </w:r>
        <w:r w:rsidR="008C1FA4">
          <w:rPr>
            <w:webHidden/>
          </w:rPr>
        </w:r>
        <w:r w:rsidR="008C1FA4">
          <w:rPr>
            <w:webHidden/>
          </w:rPr>
          <w:fldChar w:fldCharType="separate"/>
        </w:r>
        <w:r w:rsidR="008C1FA4">
          <w:rPr>
            <w:webHidden/>
          </w:rPr>
          <w:t>219</w:t>
        </w:r>
        <w:r w:rsidR="008C1FA4">
          <w:rPr>
            <w:webHidden/>
          </w:rPr>
          <w:fldChar w:fldCharType="end"/>
        </w:r>
      </w:hyperlink>
    </w:p>
    <w:p w14:paraId="3F075428" w14:textId="2E30C844" w:rsidR="008C1FA4" w:rsidRDefault="00E24992">
      <w:pPr>
        <w:pStyle w:val="TOC2"/>
        <w:rPr>
          <w:rFonts w:eastAsiaTheme="minorEastAsia" w:cstheme="minorBidi"/>
          <w:sz w:val="22"/>
        </w:rPr>
      </w:pPr>
      <w:hyperlink w:anchor="_Toc40368958" w:history="1">
        <w:r w:rsidR="008C1FA4" w:rsidRPr="0050091D">
          <w:rPr>
            <w:rStyle w:val="Hyperlink"/>
          </w:rPr>
          <w:t>CNC-2002 Movements of a CNC Lathe</w:t>
        </w:r>
        <w:r w:rsidR="008C1FA4">
          <w:rPr>
            <w:webHidden/>
          </w:rPr>
          <w:tab/>
        </w:r>
        <w:r w:rsidR="008C1FA4">
          <w:rPr>
            <w:webHidden/>
          </w:rPr>
          <w:fldChar w:fldCharType="begin"/>
        </w:r>
        <w:r w:rsidR="008C1FA4">
          <w:rPr>
            <w:webHidden/>
          </w:rPr>
          <w:instrText xml:space="preserve"> PAGEREF _Toc40368958 \h </w:instrText>
        </w:r>
        <w:r w:rsidR="008C1FA4">
          <w:rPr>
            <w:webHidden/>
          </w:rPr>
        </w:r>
        <w:r w:rsidR="008C1FA4">
          <w:rPr>
            <w:webHidden/>
          </w:rPr>
          <w:fldChar w:fldCharType="separate"/>
        </w:r>
        <w:r w:rsidR="008C1FA4">
          <w:rPr>
            <w:webHidden/>
          </w:rPr>
          <w:t>219</w:t>
        </w:r>
        <w:r w:rsidR="008C1FA4">
          <w:rPr>
            <w:webHidden/>
          </w:rPr>
          <w:fldChar w:fldCharType="end"/>
        </w:r>
      </w:hyperlink>
    </w:p>
    <w:p w14:paraId="1734588D" w14:textId="7BF51F95" w:rsidR="008C1FA4" w:rsidRDefault="00E24992">
      <w:pPr>
        <w:pStyle w:val="TOC2"/>
        <w:rPr>
          <w:rFonts w:eastAsiaTheme="minorEastAsia" w:cstheme="minorBidi"/>
          <w:sz w:val="22"/>
        </w:rPr>
      </w:pPr>
      <w:hyperlink w:anchor="_Toc40368959" w:history="1">
        <w:r w:rsidR="008C1FA4" w:rsidRPr="0050091D">
          <w:rPr>
            <w:rStyle w:val="Hyperlink"/>
          </w:rPr>
          <w:t>CNC-2003 Workholding Devices and Tooling for a CNC Lathe</w:t>
        </w:r>
        <w:r w:rsidR="008C1FA4">
          <w:rPr>
            <w:webHidden/>
          </w:rPr>
          <w:tab/>
        </w:r>
        <w:r w:rsidR="008C1FA4">
          <w:rPr>
            <w:webHidden/>
          </w:rPr>
          <w:fldChar w:fldCharType="begin"/>
        </w:r>
        <w:r w:rsidR="008C1FA4">
          <w:rPr>
            <w:webHidden/>
          </w:rPr>
          <w:instrText xml:space="preserve"> PAGEREF _Toc40368959 \h </w:instrText>
        </w:r>
        <w:r w:rsidR="008C1FA4">
          <w:rPr>
            <w:webHidden/>
          </w:rPr>
        </w:r>
        <w:r w:rsidR="008C1FA4">
          <w:rPr>
            <w:webHidden/>
          </w:rPr>
          <w:fldChar w:fldCharType="separate"/>
        </w:r>
        <w:r w:rsidR="008C1FA4">
          <w:rPr>
            <w:webHidden/>
          </w:rPr>
          <w:t>220</w:t>
        </w:r>
        <w:r w:rsidR="008C1FA4">
          <w:rPr>
            <w:webHidden/>
          </w:rPr>
          <w:fldChar w:fldCharType="end"/>
        </w:r>
      </w:hyperlink>
    </w:p>
    <w:p w14:paraId="4E35E0C7" w14:textId="41614630" w:rsidR="008C1FA4" w:rsidRDefault="00E24992">
      <w:pPr>
        <w:pStyle w:val="TOC2"/>
        <w:rPr>
          <w:rFonts w:eastAsiaTheme="minorEastAsia" w:cstheme="minorBidi"/>
          <w:sz w:val="22"/>
        </w:rPr>
      </w:pPr>
      <w:hyperlink w:anchor="_Toc40368960" w:history="1">
        <w:r w:rsidR="008C1FA4" w:rsidRPr="0050091D">
          <w:rPr>
            <w:rStyle w:val="Hyperlink"/>
          </w:rPr>
          <w:t>CNC-2004 The CNC Controller for a CNC Lathe</w:t>
        </w:r>
        <w:r w:rsidR="008C1FA4">
          <w:rPr>
            <w:webHidden/>
          </w:rPr>
          <w:tab/>
        </w:r>
        <w:r w:rsidR="008C1FA4">
          <w:rPr>
            <w:webHidden/>
          </w:rPr>
          <w:fldChar w:fldCharType="begin"/>
        </w:r>
        <w:r w:rsidR="008C1FA4">
          <w:rPr>
            <w:webHidden/>
          </w:rPr>
          <w:instrText xml:space="preserve"> PAGEREF _Toc40368960 \h </w:instrText>
        </w:r>
        <w:r w:rsidR="008C1FA4">
          <w:rPr>
            <w:webHidden/>
          </w:rPr>
        </w:r>
        <w:r w:rsidR="008C1FA4">
          <w:rPr>
            <w:webHidden/>
          </w:rPr>
          <w:fldChar w:fldCharType="separate"/>
        </w:r>
        <w:r w:rsidR="008C1FA4">
          <w:rPr>
            <w:webHidden/>
          </w:rPr>
          <w:t>220</w:t>
        </w:r>
        <w:r w:rsidR="008C1FA4">
          <w:rPr>
            <w:webHidden/>
          </w:rPr>
          <w:fldChar w:fldCharType="end"/>
        </w:r>
      </w:hyperlink>
    </w:p>
    <w:p w14:paraId="03FD1E0B" w14:textId="31838CAC" w:rsidR="008C1FA4" w:rsidRDefault="00E24992">
      <w:pPr>
        <w:pStyle w:val="TOC2"/>
        <w:rPr>
          <w:rFonts w:eastAsiaTheme="minorEastAsia" w:cstheme="minorBidi"/>
          <w:sz w:val="22"/>
        </w:rPr>
      </w:pPr>
      <w:hyperlink w:anchor="_Toc40368961" w:history="1">
        <w:r w:rsidR="008C1FA4" w:rsidRPr="0050091D">
          <w:rPr>
            <w:rStyle w:val="Hyperlink"/>
          </w:rPr>
          <w:t>CNC-2005 Auxiliary Systems for a CNC Lathe</w:t>
        </w:r>
        <w:r w:rsidR="008C1FA4">
          <w:rPr>
            <w:webHidden/>
          </w:rPr>
          <w:tab/>
        </w:r>
        <w:r w:rsidR="008C1FA4">
          <w:rPr>
            <w:webHidden/>
          </w:rPr>
          <w:fldChar w:fldCharType="begin"/>
        </w:r>
        <w:r w:rsidR="008C1FA4">
          <w:rPr>
            <w:webHidden/>
          </w:rPr>
          <w:instrText xml:space="preserve"> PAGEREF _Toc40368961 \h </w:instrText>
        </w:r>
        <w:r w:rsidR="008C1FA4">
          <w:rPr>
            <w:webHidden/>
          </w:rPr>
        </w:r>
        <w:r w:rsidR="008C1FA4">
          <w:rPr>
            <w:webHidden/>
          </w:rPr>
          <w:fldChar w:fldCharType="separate"/>
        </w:r>
        <w:r w:rsidR="008C1FA4">
          <w:rPr>
            <w:webHidden/>
          </w:rPr>
          <w:t>221</w:t>
        </w:r>
        <w:r w:rsidR="008C1FA4">
          <w:rPr>
            <w:webHidden/>
          </w:rPr>
          <w:fldChar w:fldCharType="end"/>
        </w:r>
      </w:hyperlink>
    </w:p>
    <w:p w14:paraId="2076471E" w14:textId="3C00847A" w:rsidR="008C1FA4" w:rsidRDefault="00E24992">
      <w:pPr>
        <w:pStyle w:val="TOC2"/>
        <w:rPr>
          <w:rFonts w:eastAsiaTheme="minorEastAsia" w:cstheme="minorBidi"/>
          <w:sz w:val="22"/>
        </w:rPr>
      </w:pPr>
      <w:hyperlink w:anchor="_Toc40368962" w:history="1">
        <w:r w:rsidR="008C1FA4" w:rsidRPr="0050091D">
          <w:rPr>
            <w:rStyle w:val="Hyperlink"/>
          </w:rPr>
          <w:t>CNC-2006 Components of a CNC Machining Center</w:t>
        </w:r>
        <w:r w:rsidR="008C1FA4">
          <w:rPr>
            <w:webHidden/>
          </w:rPr>
          <w:tab/>
        </w:r>
        <w:r w:rsidR="008C1FA4">
          <w:rPr>
            <w:webHidden/>
          </w:rPr>
          <w:fldChar w:fldCharType="begin"/>
        </w:r>
        <w:r w:rsidR="008C1FA4">
          <w:rPr>
            <w:webHidden/>
          </w:rPr>
          <w:instrText xml:space="preserve"> PAGEREF _Toc40368962 \h </w:instrText>
        </w:r>
        <w:r w:rsidR="008C1FA4">
          <w:rPr>
            <w:webHidden/>
          </w:rPr>
        </w:r>
        <w:r w:rsidR="008C1FA4">
          <w:rPr>
            <w:webHidden/>
          </w:rPr>
          <w:fldChar w:fldCharType="separate"/>
        </w:r>
        <w:r w:rsidR="008C1FA4">
          <w:rPr>
            <w:webHidden/>
          </w:rPr>
          <w:t>221</w:t>
        </w:r>
        <w:r w:rsidR="008C1FA4">
          <w:rPr>
            <w:webHidden/>
          </w:rPr>
          <w:fldChar w:fldCharType="end"/>
        </w:r>
      </w:hyperlink>
    </w:p>
    <w:p w14:paraId="7493096F" w14:textId="2E06664E" w:rsidR="008C1FA4" w:rsidRDefault="00E24992">
      <w:pPr>
        <w:pStyle w:val="TOC2"/>
        <w:rPr>
          <w:rFonts w:eastAsiaTheme="minorEastAsia" w:cstheme="minorBidi"/>
          <w:sz w:val="22"/>
        </w:rPr>
      </w:pPr>
      <w:hyperlink w:anchor="_Toc40368963" w:history="1">
        <w:r w:rsidR="008C1FA4" w:rsidRPr="0050091D">
          <w:rPr>
            <w:rStyle w:val="Hyperlink"/>
          </w:rPr>
          <w:t>CNC-2007 CNC Machining Center Movements</w:t>
        </w:r>
        <w:r w:rsidR="008C1FA4">
          <w:rPr>
            <w:webHidden/>
          </w:rPr>
          <w:tab/>
        </w:r>
        <w:r w:rsidR="008C1FA4">
          <w:rPr>
            <w:webHidden/>
          </w:rPr>
          <w:fldChar w:fldCharType="begin"/>
        </w:r>
        <w:r w:rsidR="008C1FA4">
          <w:rPr>
            <w:webHidden/>
          </w:rPr>
          <w:instrText xml:space="preserve"> PAGEREF _Toc40368963 \h </w:instrText>
        </w:r>
        <w:r w:rsidR="008C1FA4">
          <w:rPr>
            <w:webHidden/>
          </w:rPr>
        </w:r>
        <w:r w:rsidR="008C1FA4">
          <w:rPr>
            <w:webHidden/>
          </w:rPr>
          <w:fldChar w:fldCharType="separate"/>
        </w:r>
        <w:r w:rsidR="008C1FA4">
          <w:rPr>
            <w:webHidden/>
          </w:rPr>
          <w:t>222</w:t>
        </w:r>
        <w:r w:rsidR="008C1FA4">
          <w:rPr>
            <w:webHidden/>
          </w:rPr>
          <w:fldChar w:fldCharType="end"/>
        </w:r>
      </w:hyperlink>
    </w:p>
    <w:p w14:paraId="47DDE8BA" w14:textId="68C6A0B8" w:rsidR="008C1FA4" w:rsidRDefault="00E24992">
      <w:pPr>
        <w:pStyle w:val="TOC2"/>
        <w:rPr>
          <w:rFonts w:eastAsiaTheme="minorEastAsia" w:cstheme="minorBidi"/>
          <w:sz w:val="22"/>
        </w:rPr>
      </w:pPr>
      <w:hyperlink w:anchor="_Toc40368964" w:history="1">
        <w:r w:rsidR="008C1FA4" w:rsidRPr="0050091D">
          <w:rPr>
            <w:rStyle w:val="Hyperlink"/>
          </w:rPr>
          <w:t>CNC-2008 Workpiece and Tool Holding Devices for a CNC Machining Center</w:t>
        </w:r>
        <w:r w:rsidR="008C1FA4">
          <w:rPr>
            <w:webHidden/>
          </w:rPr>
          <w:tab/>
        </w:r>
        <w:r w:rsidR="008C1FA4">
          <w:rPr>
            <w:webHidden/>
          </w:rPr>
          <w:fldChar w:fldCharType="begin"/>
        </w:r>
        <w:r w:rsidR="008C1FA4">
          <w:rPr>
            <w:webHidden/>
          </w:rPr>
          <w:instrText xml:space="preserve"> PAGEREF _Toc40368964 \h </w:instrText>
        </w:r>
        <w:r w:rsidR="008C1FA4">
          <w:rPr>
            <w:webHidden/>
          </w:rPr>
        </w:r>
        <w:r w:rsidR="008C1FA4">
          <w:rPr>
            <w:webHidden/>
          </w:rPr>
          <w:fldChar w:fldCharType="separate"/>
        </w:r>
        <w:r w:rsidR="008C1FA4">
          <w:rPr>
            <w:webHidden/>
          </w:rPr>
          <w:t>222</w:t>
        </w:r>
        <w:r w:rsidR="008C1FA4">
          <w:rPr>
            <w:webHidden/>
          </w:rPr>
          <w:fldChar w:fldCharType="end"/>
        </w:r>
      </w:hyperlink>
    </w:p>
    <w:p w14:paraId="2735F5B9" w14:textId="7F93218A" w:rsidR="008C1FA4" w:rsidRDefault="00E24992">
      <w:pPr>
        <w:pStyle w:val="TOC2"/>
        <w:rPr>
          <w:rFonts w:eastAsiaTheme="minorEastAsia" w:cstheme="minorBidi"/>
          <w:sz w:val="22"/>
        </w:rPr>
      </w:pPr>
      <w:hyperlink w:anchor="_Toc40368965" w:history="1">
        <w:r w:rsidR="008C1FA4" w:rsidRPr="0050091D">
          <w:rPr>
            <w:rStyle w:val="Hyperlink"/>
          </w:rPr>
          <w:t>CNC-2009 The CNC Controller for a CNC Machining Center</w:t>
        </w:r>
        <w:r w:rsidR="008C1FA4">
          <w:rPr>
            <w:webHidden/>
          </w:rPr>
          <w:tab/>
        </w:r>
        <w:r w:rsidR="008C1FA4">
          <w:rPr>
            <w:webHidden/>
          </w:rPr>
          <w:fldChar w:fldCharType="begin"/>
        </w:r>
        <w:r w:rsidR="008C1FA4">
          <w:rPr>
            <w:webHidden/>
          </w:rPr>
          <w:instrText xml:space="preserve"> PAGEREF _Toc40368965 \h </w:instrText>
        </w:r>
        <w:r w:rsidR="008C1FA4">
          <w:rPr>
            <w:webHidden/>
          </w:rPr>
        </w:r>
        <w:r w:rsidR="008C1FA4">
          <w:rPr>
            <w:webHidden/>
          </w:rPr>
          <w:fldChar w:fldCharType="separate"/>
        </w:r>
        <w:r w:rsidR="008C1FA4">
          <w:rPr>
            <w:webHidden/>
          </w:rPr>
          <w:t>223</w:t>
        </w:r>
        <w:r w:rsidR="008C1FA4">
          <w:rPr>
            <w:webHidden/>
          </w:rPr>
          <w:fldChar w:fldCharType="end"/>
        </w:r>
      </w:hyperlink>
    </w:p>
    <w:p w14:paraId="5C207EFD" w14:textId="441E158F" w:rsidR="008C1FA4" w:rsidRDefault="00E24992">
      <w:pPr>
        <w:pStyle w:val="TOC2"/>
        <w:rPr>
          <w:rFonts w:eastAsiaTheme="minorEastAsia" w:cstheme="minorBidi"/>
          <w:sz w:val="22"/>
        </w:rPr>
      </w:pPr>
      <w:hyperlink w:anchor="_Toc40368966" w:history="1">
        <w:r w:rsidR="008C1FA4" w:rsidRPr="0050091D">
          <w:rPr>
            <w:rStyle w:val="Hyperlink"/>
          </w:rPr>
          <w:t>CNC-2010 Auxiliary Systems for a CNC Machining Center</w:t>
        </w:r>
        <w:r w:rsidR="008C1FA4">
          <w:rPr>
            <w:webHidden/>
          </w:rPr>
          <w:tab/>
        </w:r>
        <w:r w:rsidR="008C1FA4">
          <w:rPr>
            <w:webHidden/>
          </w:rPr>
          <w:fldChar w:fldCharType="begin"/>
        </w:r>
        <w:r w:rsidR="008C1FA4">
          <w:rPr>
            <w:webHidden/>
          </w:rPr>
          <w:instrText xml:space="preserve"> PAGEREF _Toc40368966 \h </w:instrText>
        </w:r>
        <w:r w:rsidR="008C1FA4">
          <w:rPr>
            <w:webHidden/>
          </w:rPr>
        </w:r>
        <w:r w:rsidR="008C1FA4">
          <w:rPr>
            <w:webHidden/>
          </w:rPr>
          <w:fldChar w:fldCharType="separate"/>
        </w:r>
        <w:r w:rsidR="008C1FA4">
          <w:rPr>
            <w:webHidden/>
          </w:rPr>
          <w:t>223</w:t>
        </w:r>
        <w:r w:rsidR="008C1FA4">
          <w:rPr>
            <w:webHidden/>
          </w:rPr>
          <w:fldChar w:fldCharType="end"/>
        </w:r>
      </w:hyperlink>
    </w:p>
    <w:p w14:paraId="65B4A65F" w14:textId="2CE14327" w:rsidR="008C1FA4" w:rsidRDefault="00E24992">
      <w:pPr>
        <w:pStyle w:val="TOC2"/>
        <w:rPr>
          <w:rFonts w:eastAsiaTheme="minorEastAsia" w:cstheme="minorBidi"/>
          <w:sz w:val="22"/>
        </w:rPr>
      </w:pPr>
      <w:hyperlink w:anchor="_Toc40368967" w:history="1">
        <w:r w:rsidR="008C1FA4" w:rsidRPr="0050091D">
          <w:rPr>
            <w:rStyle w:val="Hyperlink"/>
          </w:rPr>
          <w:t>CNC-2011 CNC Machine Lubricants</w:t>
        </w:r>
        <w:r w:rsidR="008C1FA4">
          <w:rPr>
            <w:webHidden/>
          </w:rPr>
          <w:tab/>
        </w:r>
        <w:r w:rsidR="008C1FA4">
          <w:rPr>
            <w:webHidden/>
          </w:rPr>
          <w:fldChar w:fldCharType="begin"/>
        </w:r>
        <w:r w:rsidR="008C1FA4">
          <w:rPr>
            <w:webHidden/>
          </w:rPr>
          <w:instrText xml:space="preserve"> PAGEREF _Toc40368967 \h </w:instrText>
        </w:r>
        <w:r w:rsidR="008C1FA4">
          <w:rPr>
            <w:webHidden/>
          </w:rPr>
        </w:r>
        <w:r w:rsidR="008C1FA4">
          <w:rPr>
            <w:webHidden/>
          </w:rPr>
          <w:fldChar w:fldCharType="separate"/>
        </w:r>
        <w:r w:rsidR="008C1FA4">
          <w:rPr>
            <w:webHidden/>
          </w:rPr>
          <w:t>224</w:t>
        </w:r>
        <w:r w:rsidR="008C1FA4">
          <w:rPr>
            <w:webHidden/>
          </w:rPr>
          <w:fldChar w:fldCharType="end"/>
        </w:r>
      </w:hyperlink>
    </w:p>
    <w:p w14:paraId="5E5F6B05" w14:textId="4A22759A" w:rsidR="008C1FA4" w:rsidRDefault="00E24992">
      <w:pPr>
        <w:pStyle w:val="TOC2"/>
        <w:rPr>
          <w:rFonts w:eastAsiaTheme="minorEastAsia" w:cstheme="minorBidi"/>
          <w:sz w:val="22"/>
        </w:rPr>
      </w:pPr>
      <w:hyperlink w:anchor="_Toc40368968" w:history="1">
        <w:r w:rsidR="008C1FA4" w:rsidRPr="0050091D">
          <w:rPr>
            <w:rStyle w:val="Hyperlink"/>
          </w:rPr>
          <w:t>CNC-4001 Maintenance Tasks for a CNC Lathe</w:t>
        </w:r>
        <w:r w:rsidR="008C1FA4">
          <w:rPr>
            <w:webHidden/>
          </w:rPr>
          <w:tab/>
        </w:r>
        <w:r w:rsidR="008C1FA4">
          <w:rPr>
            <w:webHidden/>
          </w:rPr>
          <w:fldChar w:fldCharType="begin"/>
        </w:r>
        <w:r w:rsidR="008C1FA4">
          <w:rPr>
            <w:webHidden/>
          </w:rPr>
          <w:instrText xml:space="preserve"> PAGEREF _Toc40368968 \h </w:instrText>
        </w:r>
        <w:r w:rsidR="008C1FA4">
          <w:rPr>
            <w:webHidden/>
          </w:rPr>
        </w:r>
        <w:r w:rsidR="008C1FA4">
          <w:rPr>
            <w:webHidden/>
          </w:rPr>
          <w:fldChar w:fldCharType="separate"/>
        </w:r>
        <w:r w:rsidR="008C1FA4">
          <w:rPr>
            <w:webHidden/>
          </w:rPr>
          <w:t>224</w:t>
        </w:r>
        <w:r w:rsidR="008C1FA4">
          <w:rPr>
            <w:webHidden/>
          </w:rPr>
          <w:fldChar w:fldCharType="end"/>
        </w:r>
      </w:hyperlink>
    </w:p>
    <w:p w14:paraId="0D9976DC" w14:textId="56E0AD25" w:rsidR="008C1FA4" w:rsidRDefault="00E24992">
      <w:pPr>
        <w:pStyle w:val="TOC2"/>
        <w:rPr>
          <w:rFonts w:eastAsiaTheme="minorEastAsia" w:cstheme="minorBidi"/>
          <w:sz w:val="22"/>
        </w:rPr>
      </w:pPr>
      <w:hyperlink w:anchor="_Toc40368969" w:history="1">
        <w:r w:rsidR="008C1FA4" w:rsidRPr="0050091D">
          <w:rPr>
            <w:rStyle w:val="Hyperlink"/>
          </w:rPr>
          <w:t>CNC-4002 Power on the CNC Lathe</w:t>
        </w:r>
        <w:r w:rsidR="008C1FA4">
          <w:rPr>
            <w:webHidden/>
          </w:rPr>
          <w:tab/>
        </w:r>
        <w:r w:rsidR="008C1FA4">
          <w:rPr>
            <w:webHidden/>
          </w:rPr>
          <w:fldChar w:fldCharType="begin"/>
        </w:r>
        <w:r w:rsidR="008C1FA4">
          <w:rPr>
            <w:webHidden/>
          </w:rPr>
          <w:instrText xml:space="preserve"> PAGEREF _Toc40368969 \h </w:instrText>
        </w:r>
        <w:r w:rsidR="008C1FA4">
          <w:rPr>
            <w:webHidden/>
          </w:rPr>
        </w:r>
        <w:r w:rsidR="008C1FA4">
          <w:rPr>
            <w:webHidden/>
          </w:rPr>
          <w:fldChar w:fldCharType="separate"/>
        </w:r>
        <w:r w:rsidR="008C1FA4">
          <w:rPr>
            <w:webHidden/>
          </w:rPr>
          <w:t>225</w:t>
        </w:r>
        <w:r w:rsidR="008C1FA4">
          <w:rPr>
            <w:webHidden/>
          </w:rPr>
          <w:fldChar w:fldCharType="end"/>
        </w:r>
      </w:hyperlink>
    </w:p>
    <w:p w14:paraId="537199CE" w14:textId="5CBD5D4A" w:rsidR="008C1FA4" w:rsidRDefault="00E24992">
      <w:pPr>
        <w:pStyle w:val="TOC2"/>
        <w:rPr>
          <w:rFonts w:eastAsiaTheme="minorEastAsia" w:cstheme="minorBidi"/>
          <w:sz w:val="22"/>
        </w:rPr>
      </w:pPr>
      <w:hyperlink w:anchor="_Toc40368970" w:history="1">
        <w:r w:rsidR="008C1FA4" w:rsidRPr="0050091D">
          <w:rPr>
            <w:rStyle w:val="Hyperlink"/>
          </w:rPr>
          <w:t>CNC-4003 Move the Axes by Rotating the Jog Handle on a CNC Lathe</w:t>
        </w:r>
        <w:r w:rsidR="008C1FA4">
          <w:rPr>
            <w:webHidden/>
          </w:rPr>
          <w:tab/>
        </w:r>
        <w:r w:rsidR="008C1FA4">
          <w:rPr>
            <w:webHidden/>
          </w:rPr>
          <w:fldChar w:fldCharType="begin"/>
        </w:r>
        <w:r w:rsidR="008C1FA4">
          <w:rPr>
            <w:webHidden/>
          </w:rPr>
          <w:instrText xml:space="preserve"> PAGEREF _Toc40368970 \h </w:instrText>
        </w:r>
        <w:r w:rsidR="008C1FA4">
          <w:rPr>
            <w:webHidden/>
          </w:rPr>
        </w:r>
        <w:r w:rsidR="008C1FA4">
          <w:rPr>
            <w:webHidden/>
          </w:rPr>
          <w:fldChar w:fldCharType="separate"/>
        </w:r>
        <w:r w:rsidR="008C1FA4">
          <w:rPr>
            <w:webHidden/>
          </w:rPr>
          <w:t>225</w:t>
        </w:r>
        <w:r w:rsidR="008C1FA4">
          <w:rPr>
            <w:webHidden/>
          </w:rPr>
          <w:fldChar w:fldCharType="end"/>
        </w:r>
      </w:hyperlink>
    </w:p>
    <w:p w14:paraId="48266367" w14:textId="75BA8106" w:rsidR="008C1FA4" w:rsidRDefault="00E24992">
      <w:pPr>
        <w:pStyle w:val="TOC2"/>
        <w:rPr>
          <w:rFonts w:eastAsiaTheme="minorEastAsia" w:cstheme="minorBidi"/>
          <w:sz w:val="22"/>
        </w:rPr>
      </w:pPr>
      <w:hyperlink w:anchor="_Toc40368971" w:history="1">
        <w:r w:rsidR="008C1FA4" w:rsidRPr="0050091D">
          <w:rPr>
            <w:rStyle w:val="Hyperlink"/>
          </w:rPr>
          <w:t>CNC-4004 Home the Axes on a CNC Lathe</w:t>
        </w:r>
        <w:r w:rsidR="008C1FA4">
          <w:rPr>
            <w:webHidden/>
          </w:rPr>
          <w:tab/>
        </w:r>
        <w:r w:rsidR="008C1FA4">
          <w:rPr>
            <w:webHidden/>
          </w:rPr>
          <w:fldChar w:fldCharType="begin"/>
        </w:r>
        <w:r w:rsidR="008C1FA4">
          <w:rPr>
            <w:webHidden/>
          </w:rPr>
          <w:instrText xml:space="preserve"> PAGEREF _Toc40368971 \h </w:instrText>
        </w:r>
        <w:r w:rsidR="008C1FA4">
          <w:rPr>
            <w:webHidden/>
          </w:rPr>
        </w:r>
        <w:r w:rsidR="008C1FA4">
          <w:rPr>
            <w:webHidden/>
          </w:rPr>
          <w:fldChar w:fldCharType="separate"/>
        </w:r>
        <w:r w:rsidR="008C1FA4">
          <w:rPr>
            <w:webHidden/>
          </w:rPr>
          <w:t>225</w:t>
        </w:r>
        <w:r w:rsidR="008C1FA4">
          <w:rPr>
            <w:webHidden/>
          </w:rPr>
          <w:fldChar w:fldCharType="end"/>
        </w:r>
      </w:hyperlink>
    </w:p>
    <w:p w14:paraId="03C05205" w14:textId="2691260C" w:rsidR="008C1FA4" w:rsidRDefault="00E24992">
      <w:pPr>
        <w:pStyle w:val="TOC2"/>
        <w:rPr>
          <w:rFonts w:eastAsiaTheme="minorEastAsia" w:cstheme="minorBidi"/>
          <w:sz w:val="22"/>
        </w:rPr>
      </w:pPr>
      <w:hyperlink w:anchor="_Toc40368972" w:history="1">
        <w:r w:rsidR="008C1FA4" w:rsidRPr="0050091D">
          <w:rPr>
            <w:rStyle w:val="Hyperlink"/>
          </w:rPr>
          <w:t>CNC-4005 Select a Part Program from Memory on a CNC Lathe</w:t>
        </w:r>
        <w:r w:rsidR="008C1FA4">
          <w:rPr>
            <w:webHidden/>
          </w:rPr>
          <w:tab/>
        </w:r>
        <w:r w:rsidR="008C1FA4">
          <w:rPr>
            <w:webHidden/>
          </w:rPr>
          <w:fldChar w:fldCharType="begin"/>
        </w:r>
        <w:r w:rsidR="008C1FA4">
          <w:rPr>
            <w:webHidden/>
          </w:rPr>
          <w:instrText xml:space="preserve"> PAGEREF _Toc40368972 \h </w:instrText>
        </w:r>
        <w:r w:rsidR="008C1FA4">
          <w:rPr>
            <w:webHidden/>
          </w:rPr>
        </w:r>
        <w:r w:rsidR="008C1FA4">
          <w:rPr>
            <w:webHidden/>
          </w:rPr>
          <w:fldChar w:fldCharType="separate"/>
        </w:r>
        <w:r w:rsidR="008C1FA4">
          <w:rPr>
            <w:webHidden/>
          </w:rPr>
          <w:t>226</w:t>
        </w:r>
        <w:r w:rsidR="008C1FA4">
          <w:rPr>
            <w:webHidden/>
          </w:rPr>
          <w:fldChar w:fldCharType="end"/>
        </w:r>
      </w:hyperlink>
    </w:p>
    <w:p w14:paraId="04173701" w14:textId="4297BC11" w:rsidR="008C1FA4" w:rsidRDefault="00E24992">
      <w:pPr>
        <w:pStyle w:val="TOC2"/>
        <w:rPr>
          <w:rFonts w:eastAsiaTheme="minorEastAsia" w:cstheme="minorBidi"/>
          <w:sz w:val="22"/>
        </w:rPr>
      </w:pPr>
      <w:hyperlink w:anchor="_Toc40368973" w:history="1">
        <w:r w:rsidR="008C1FA4" w:rsidRPr="0050091D">
          <w:rPr>
            <w:rStyle w:val="Hyperlink"/>
          </w:rPr>
          <w:t>CNC-4006 Start the Part Program Safely on a CNC Lathe</w:t>
        </w:r>
        <w:r w:rsidR="008C1FA4">
          <w:rPr>
            <w:webHidden/>
          </w:rPr>
          <w:tab/>
        </w:r>
        <w:r w:rsidR="008C1FA4">
          <w:rPr>
            <w:webHidden/>
          </w:rPr>
          <w:fldChar w:fldCharType="begin"/>
        </w:r>
        <w:r w:rsidR="008C1FA4">
          <w:rPr>
            <w:webHidden/>
          </w:rPr>
          <w:instrText xml:space="preserve"> PAGEREF _Toc40368973 \h </w:instrText>
        </w:r>
        <w:r w:rsidR="008C1FA4">
          <w:rPr>
            <w:webHidden/>
          </w:rPr>
        </w:r>
        <w:r w:rsidR="008C1FA4">
          <w:rPr>
            <w:webHidden/>
          </w:rPr>
          <w:fldChar w:fldCharType="separate"/>
        </w:r>
        <w:r w:rsidR="008C1FA4">
          <w:rPr>
            <w:webHidden/>
          </w:rPr>
          <w:t>226</w:t>
        </w:r>
        <w:r w:rsidR="008C1FA4">
          <w:rPr>
            <w:webHidden/>
          </w:rPr>
          <w:fldChar w:fldCharType="end"/>
        </w:r>
      </w:hyperlink>
    </w:p>
    <w:p w14:paraId="09A5C2C9" w14:textId="499A38BA" w:rsidR="008C1FA4" w:rsidRDefault="00E24992">
      <w:pPr>
        <w:pStyle w:val="TOC2"/>
        <w:rPr>
          <w:rFonts w:eastAsiaTheme="minorEastAsia" w:cstheme="minorBidi"/>
          <w:sz w:val="22"/>
        </w:rPr>
      </w:pPr>
      <w:hyperlink w:anchor="_Toc40368974" w:history="1">
        <w:r w:rsidR="008C1FA4" w:rsidRPr="0050091D">
          <w:rPr>
            <w:rStyle w:val="Hyperlink"/>
          </w:rPr>
          <w:t>CNC-4007 Interrupt Automatic Operation on a CNC Lathe</w:t>
        </w:r>
        <w:r w:rsidR="008C1FA4">
          <w:rPr>
            <w:webHidden/>
          </w:rPr>
          <w:tab/>
        </w:r>
        <w:r w:rsidR="008C1FA4">
          <w:rPr>
            <w:webHidden/>
          </w:rPr>
          <w:fldChar w:fldCharType="begin"/>
        </w:r>
        <w:r w:rsidR="008C1FA4">
          <w:rPr>
            <w:webHidden/>
          </w:rPr>
          <w:instrText xml:space="preserve"> PAGEREF _Toc40368974 \h </w:instrText>
        </w:r>
        <w:r w:rsidR="008C1FA4">
          <w:rPr>
            <w:webHidden/>
          </w:rPr>
        </w:r>
        <w:r w:rsidR="008C1FA4">
          <w:rPr>
            <w:webHidden/>
          </w:rPr>
          <w:fldChar w:fldCharType="separate"/>
        </w:r>
        <w:r w:rsidR="008C1FA4">
          <w:rPr>
            <w:webHidden/>
          </w:rPr>
          <w:t>226</w:t>
        </w:r>
        <w:r w:rsidR="008C1FA4">
          <w:rPr>
            <w:webHidden/>
          </w:rPr>
          <w:fldChar w:fldCharType="end"/>
        </w:r>
      </w:hyperlink>
    </w:p>
    <w:p w14:paraId="372E4CF2" w14:textId="0E93DF93" w:rsidR="008C1FA4" w:rsidRDefault="00E24992">
      <w:pPr>
        <w:pStyle w:val="TOC2"/>
        <w:rPr>
          <w:rFonts w:eastAsiaTheme="minorEastAsia" w:cstheme="minorBidi"/>
          <w:sz w:val="22"/>
        </w:rPr>
      </w:pPr>
      <w:hyperlink w:anchor="_Toc40368975" w:history="1">
        <w:r w:rsidR="008C1FA4" w:rsidRPr="0050091D">
          <w:rPr>
            <w:rStyle w:val="Hyperlink"/>
          </w:rPr>
          <w:t>CNC-4008 Adjust a Tool Wear Offset on a CNC Lathe</w:t>
        </w:r>
        <w:r w:rsidR="008C1FA4">
          <w:rPr>
            <w:webHidden/>
          </w:rPr>
          <w:tab/>
        </w:r>
        <w:r w:rsidR="008C1FA4">
          <w:rPr>
            <w:webHidden/>
          </w:rPr>
          <w:fldChar w:fldCharType="begin"/>
        </w:r>
        <w:r w:rsidR="008C1FA4">
          <w:rPr>
            <w:webHidden/>
          </w:rPr>
          <w:instrText xml:space="preserve"> PAGEREF _Toc40368975 \h </w:instrText>
        </w:r>
        <w:r w:rsidR="008C1FA4">
          <w:rPr>
            <w:webHidden/>
          </w:rPr>
        </w:r>
        <w:r w:rsidR="008C1FA4">
          <w:rPr>
            <w:webHidden/>
          </w:rPr>
          <w:fldChar w:fldCharType="separate"/>
        </w:r>
        <w:r w:rsidR="008C1FA4">
          <w:rPr>
            <w:webHidden/>
          </w:rPr>
          <w:t>227</w:t>
        </w:r>
        <w:r w:rsidR="008C1FA4">
          <w:rPr>
            <w:webHidden/>
          </w:rPr>
          <w:fldChar w:fldCharType="end"/>
        </w:r>
      </w:hyperlink>
    </w:p>
    <w:p w14:paraId="064AB509" w14:textId="75EDE69A" w:rsidR="008C1FA4" w:rsidRDefault="00E24992">
      <w:pPr>
        <w:pStyle w:val="TOC2"/>
        <w:rPr>
          <w:rFonts w:eastAsiaTheme="minorEastAsia" w:cstheme="minorBidi"/>
          <w:sz w:val="22"/>
        </w:rPr>
      </w:pPr>
      <w:hyperlink w:anchor="_Toc40368976" w:history="1">
        <w:r w:rsidR="008C1FA4" w:rsidRPr="0050091D">
          <w:rPr>
            <w:rStyle w:val="Hyperlink"/>
          </w:rPr>
          <w:t>CNC-4009 Power Off the CNC Lathe</w:t>
        </w:r>
        <w:r w:rsidR="008C1FA4">
          <w:rPr>
            <w:webHidden/>
          </w:rPr>
          <w:tab/>
        </w:r>
        <w:r w:rsidR="008C1FA4">
          <w:rPr>
            <w:webHidden/>
          </w:rPr>
          <w:fldChar w:fldCharType="begin"/>
        </w:r>
        <w:r w:rsidR="008C1FA4">
          <w:rPr>
            <w:webHidden/>
          </w:rPr>
          <w:instrText xml:space="preserve"> PAGEREF _Toc40368976 \h </w:instrText>
        </w:r>
        <w:r w:rsidR="008C1FA4">
          <w:rPr>
            <w:webHidden/>
          </w:rPr>
        </w:r>
        <w:r w:rsidR="008C1FA4">
          <w:rPr>
            <w:webHidden/>
          </w:rPr>
          <w:fldChar w:fldCharType="separate"/>
        </w:r>
        <w:r w:rsidR="008C1FA4">
          <w:rPr>
            <w:webHidden/>
          </w:rPr>
          <w:t>227</w:t>
        </w:r>
        <w:r w:rsidR="008C1FA4">
          <w:rPr>
            <w:webHidden/>
          </w:rPr>
          <w:fldChar w:fldCharType="end"/>
        </w:r>
      </w:hyperlink>
    </w:p>
    <w:p w14:paraId="7B0FDAEE" w14:textId="76DB9609" w:rsidR="008C1FA4" w:rsidRDefault="00E24992">
      <w:pPr>
        <w:pStyle w:val="TOC2"/>
        <w:rPr>
          <w:rFonts w:eastAsiaTheme="minorEastAsia" w:cstheme="minorBidi"/>
          <w:sz w:val="22"/>
        </w:rPr>
      </w:pPr>
      <w:hyperlink w:anchor="_Toc40368977" w:history="1">
        <w:r w:rsidR="008C1FA4" w:rsidRPr="0050091D">
          <w:rPr>
            <w:rStyle w:val="Hyperlink"/>
          </w:rPr>
          <w:t>CNC-4010 CNC Programming Procedure for a CNC Lathe</w:t>
        </w:r>
        <w:r w:rsidR="008C1FA4">
          <w:rPr>
            <w:webHidden/>
          </w:rPr>
          <w:tab/>
        </w:r>
        <w:r w:rsidR="008C1FA4">
          <w:rPr>
            <w:webHidden/>
          </w:rPr>
          <w:fldChar w:fldCharType="begin"/>
        </w:r>
        <w:r w:rsidR="008C1FA4">
          <w:rPr>
            <w:webHidden/>
          </w:rPr>
          <w:instrText xml:space="preserve"> PAGEREF _Toc40368977 \h </w:instrText>
        </w:r>
        <w:r w:rsidR="008C1FA4">
          <w:rPr>
            <w:webHidden/>
          </w:rPr>
        </w:r>
        <w:r w:rsidR="008C1FA4">
          <w:rPr>
            <w:webHidden/>
          </w:rPr>
          <w:fldChar w:fldCharType="separate"/>
        </w:r>
        <w:r w:rsidR="008C1FA4">
          <w:rPr>
            <w:webHidden/>
          </w:rPr>
          <w:t>227</w:t>
        </w:r>
        <w:r w:rsidR="008C1FA4">
          <w:rPr>
            <w:webHidden/>
          </w:rPr>
          <w:fldChar w:fldCharType="end"/>
        </w:r>
      </w:hyperlink>
    </w:p>
    <w:p w14:paraId="2A4ED34D" w14:textId="3439D4AB" w:rsidR="008C1FA4" w:rsidRDefault="00E24992">
      <w:pPr>
        <w:pStyle w:val="TOC2"/>
        <w:rPr>
          <w:rFonts w:eastAsiaTheme="minorEastAsia" w:cstheme="minorBidi"/>
          <w:sz w:val="22"/>
        </w:rPr>
      </w:pPr>
      <w:hyperlink w:anchor="_Toc40368978" w:history="1">
        <w:r w:rsidR="008C1FA4" w:rsidRPr="0050091D">
          <w:rPr>
            <w:rStyle w:val="Hyperlink"/>
          </w:rPr>
          <w:t>CNC-4011 CNC Program Structure for a CNC Lathe</w:t>
        </w:r>
        <w:r w:rsidR="008C1FA4">
          <w:rPr>
            <w:webHidden/>
          </w:rPr>
          <w:tab/>
        </w:r>
        <w:r w:rsidR="008C1FA4">
          <w:rPr>
            <w:webHidden/>
          </w:rPr>
          <w:fldChar w:fldCharType="begin"/>
        </w:r>
        <w:r w:rsidR="008C1FA4">
          <w:rPr>
            <w:webHidden/>
          </w:rPr>
          <w:instrText xml:space="preserve"> PAGEREF _Toc40368978 \h </w:instrText>
        </w:r>
        <w:r w:rsidR="008C1FA4">
          <w:rPr>
            <w:webHidden/>
          </w:rPr>
        </w:r>
        <w:r w:rsidR="008C1FA4">
          <w:rPr>
            <w:webHidden/>
          </w:rPr>
          <w:fldChar w:fldCharType="separate"/>
        </w:r>
        <w:r w:rsidR="008C1FA4">
          <w:rPr>
            <w:webHidden/>
          </w:rPr>
          <w:t>228</w:t>
        </w:r>
        <w:r w:rsidR="008C1FA4">
          <w:rPr>
            <w:webHidden/>
          </w:rPr>
          <w:fldChar w:fldCharType="end"/>
        </w:r>
      </w:hyperlink>
    </w:p>
    <w:p w14:paraId="2D0CE7BF" w14:textId="78C91E88" w:rsidR="008C1FA4" w:rsidRDefault="00E24992">
      <w:pPr>
        <w:pStyle w:val="TOC2"/>
        <w:rPr>
          <w:rFonts w:eastAsiaTheme="minorEastAsia" w:cstheme="minorBidi"/>
          <w:sz w:val="22"/>
        </w:rPr>
      </w:pPr>
      <w:hyperlink w:anchor="_Toc40368979" w:history="1">
        <w:r w:rsidR="008C1FA4" w:rsidRPr="0050091D">
          <w:rPr>
            <w:rStyle w:val="Hyperlink"/>
          </w:rPr>
          <w:t>CNC-4012 CNC Addresses for a CNC Lathe</w:t>
        </w:r>
        <w:r w:rsidR="008C1FA4">
          <w:rPr>
            <w:webHidden/>
          </w:rPr>
          <w:tab/>
        </w:r>
        <w:r w:rsidR="008C1FA4">
          <w:rPr>
            <w:webHidden/>
          </w:rPr>
          <w:fldChar w:fldCharType="begin"/>
        </w:r>
        <w:r w:rsidR="008C1FA4">
          <w:rPr>
            <w:webHidden/>
          </w:rPr>
          <w:instrText xml:space="preserve"> PAGEREF _Toc40368979 \h </w:instrText>
        </w:r>
        <w:r w:rsidR="008C1FA4">
          <w:rPr>
            <w:webHidden/>
          </w:rPr>
        </w:r>
        <w:r w:rsidR="008C1FA4">
          <w:rPr>
            <w:webHidden/>
          </w:rPr>
          <w:fldChar w:fldCharType="separate"/>
        </w:r>
        <w:r w:rsidR="008C1FA4">
          <w:rPr>
            <w:webHidden/>
          </w:rPr>
          <w:t>228</w:t>
        </w:r>
        <w:r w:rsidR="008C1FA4">
          <w:rPr>
            <w:webHidden/>
          </w:rPr>
          <w:fldChar w:fldCharType="end"/>
        </w:r>
      </w:hyperlink>
    </w:p>
    <w:p w14:paraId="63235BC2" w14:textId="7AF08632" w:rsidR="008C1FA4" w:rsidRDefault="00E24992">
      <w:pPr>
        <w:pStyle w:val="TOC2"/>
        <w:rPr>
          <w:rFonts w:eastAsiaTheme="minorEastAsia" w:cstheme="minorBidi"/>
          <w:sz w:val="22"/>
        </w:rPr>
      </w:pPr>
      <w:hyperlink w:anchor="_Toc40368980" w:history="1">
        <w:r w:rsidR="008C1FA4" w:rsidRPr="0050091D">
          <w:rPr>
            <w:rStyle w:val="Hyperlink"/>
          </w:rPr>
          <w:t>CNC-4013 CNC Lathe Commands</w:t>
        </w:r>
        <w:r w:rsidR="008C1FA4">
          <w:rPr>
            <w:webHidden/>
          </w:rPr>
          <w:tab/>
        </w:r>
        <w:r w:rsidR="008C1FA4">
          <w:rPr>
            <w:webHidden/>
          </w:rPr>
          <w:fldChar w:fldCharType="begin"/>
        </w:r>
        <w:r w:rsidR="008C1FA4">
          <w:rPr>
            <w:webHidden/>
          </w:rPr>
          <w:instrText xml:space="preserve"> PAGEREF _Toc40368980 \h </w:instrText>
        </w:r>
        <w:r w:rsidR="008C1FA4">
          <w:rPr>
            <w:webHidden/>
          </w:rPr>
        </w:r>
        <w:r w:rsidR="008C1FA4">
          <w:rPr>
            <w:webHidden/>
          </w:rPr>
          <w:fldChar w:fldCharType="separate"/>
        </w:r>
        <w:r w:rsidR="008C1FA4">
          <w:rPr>
            <w:webHidden/>
          </w:rPr>
          <w:t>229</w:t>
        </w:r>
        <w:r w:rsidR="008C1FA4">
          <w:rPr>
            <w:webHidden/>
          </w:rPr>
          <w:fldChar w:fldCharType="end"/>
        </w:r>
      </w:hyperlink>
    </w:p>
    <w:p w14:paraId="5E84055B" w14:textId="5C80ADBC" w:rsidR="008C1FA4" w:rsidRDefault="00E24992">
      <w:pPr>
        <w:pStyle w:val="TOC2"/>
        <w:rPr>
          <w:rFonts w:eastAsiaTheme="minorEastAsia" w:cstheme="minorBidi"/>
          <w:sz w:val="22"/>
        </w:rPr>
      </w:pPr>
      <w:hyperlink w:anchor="_Toc40368981" w:history="1">
        <w:r w:rsidR="008C1FA4" w:rsidRPr="0050091D">
          <w:rPr>
            <w:rStyle w:val="Hyperlink"/>
          </w:rPr>
          <w:t>CNC-4014 Organizing a CNC Program for a CNC Lathe</w:t>
        </w:r>
        <w:r w:rsidR="008C1FA4">
          <w:rPr>
            <w:webHidden/>
          </w:rPr>
          <w:tab/>
        </w:r>
        <w:r w:rsidR="008C1FA4">
          <w:rPr>
            <w:webHidden/>
          </w:rPr>
          <w:fldChar w:fldCharType="begin"/>
        </w:r>
        <w:r w:rsidR="008C1FA4">
          <w:rPr>
            <w:webHidden/>
          </w:rPr>
          <w:instrText xml:space="preserve"> PAGEREF _Toc40368981 \h </w:instrText>
        </w:r>
        <w:r w:rsidR="008C1FA4">
          <w:rPr>
            <w:webHidden/>
          </w:rPr>
        </w:r>
        <w:r w:rsidR="008C1FA4">
          <w:rPr>
            <w:webHidden/>
          </w:rPr>
          <w:fldChar w:fldCharType="separate"/>
        </w:r>
        <w:r w:rsidR="008C1FA4">
          <w:rPr>
            <w:webHidden/>
          </w:rPr>
          <w:t>229</w:t>
        </w:r>
        <w:r w:rsidR="008C1FA4">
          <w:rPr>
            <w:webHidden/>
          </w:rPr>
          <w:fldChar w:fldCharType="end"/>
        </w:r>
      </w:hyperlink>
    </w:p>
    <w:p w14:paraId="09CE52C6" w14:textId="11C66B60" w:rsidR="008C1FA4" w:rsidRDefault="00E24992">
      <w:pPr>
        <w:pStyle w:val="TOC2"/>
        <w:rPr>
          <w:rFonts w:eastAsiaTheme="minorEastAsia" w:cstheme="minorBidi"/>
          <w:sz w:val="22"/>
        </w:rPr>
      </w:pPr>
      <w:hyperlink w:anchor="_Toc40368982" w:history="1">
        <w:r w:rsidR="008C1FA4" w:rsidRPr="0050091D">
          <w:rPr>
            <w:rStyle w:val="Hyperlink"/>
          </w:rPr>
          <w:t>CNC-4015 Maintenance Tasks for a CNC Machining Center</w:t>
        </w:r>
        <w:r w:rsidR="008C1FA4">
          <w:rPr>
            <w:webHidden/>
          </w:rPr>
          <w:tab/>
        </w:r>
        <w:r w:rsidR="008C1FA4">
          <w:rPr>
            <w:webHidden/>
          </w:rPr>
          <w:fldChar w:fldCharType="begin"/>
        </w:r>
        <w:r w:rsidR="008C1FA4">
          <w:rPr>
            <w:webHidden/>
          </w:rPr>
          <w:instrText xml:space="preserve"> PAGEREF _Toc40368982 \h </w:instrText>
        </w:r>
        <w:r w:rsidR="008C1FA4">
          <w:rPr>
            <w:webHidden/>
          </w:rPr>
        </w:r>
        <w:r w:rsidR="008C1FA4">
          <w:rPr>
            <w:webHidden/>
          </w:rPr>
          <w:fldChar w:fldCharType="separate"/>
        </w:r>
        <w:r w:rsidR="008C1FA4">
          <w:rPr>
            <w:webHidden/>
          </w:rPr>
          <w:t>230</w:t>
        </w:r>
        <w:r w:rsidR="008C1FA4">
          <w:rPr>
            <w:webHidden/>
          </w:rPr>
          <w:fldChar w:fldCharType="end"/>
        </w:r>
      </w:hyperlink>
    </w:p>
    <w:p w14:paraId="4B4A19D2" w14:textId="365BA636" w:rsidR="008C1FA4" w:rsidRDefault="00E24992">
      <w:pPr>
        <w:pStyle w:val="TOC2"/>
        <w:rPr>
          <w:rFonts w:eastAsiaTheme="minorEastAsia" w:cstheme="minorBidi"/>
          <w:sz w:val="22"/>
        </w:rPr>
      </w:pPr>
      <w:hyperlink w:anchor="_Toc40368983" w:history="1">
        <w:r w:rsidR="008C1FA4" w:rsidRPr="0050091D">
          <w:rPr>
            <w:rStyle w:val="Hyperlink"/>
          </w:rPr>
          <w:t>CNC-4016 Power on the CNC Machining Center</w:t>
        </w:r>
        <w:r w:rsidR="008C1FA4">
          <w:rPr>
            <w:webHidden/>
          </w:rPr>
          <w:tab/>
        </w:r>
        <w:r w:rsidR="008C1FA4">
          <w:rPr>
            <w:webHidden/>
          </w:rPr>
          <w:fldChar w:fldCharType="begin"/>
        </w:r>
        <w:r w:rsidR="008C1FA4">
          <w:rPr>
            <w:webHidden/>
          </w:rPr>
          <w:instrText xml:space="preserve"> PAGEREF _Toc40368983 \h </w:instrText>
        </w:r>
        <w:r w:rsidR="008C1FA4">
          <w:rPr>
            <w:webHidden/>
          </w:rPr>
        </w:r>
        <w:r w:rsidR="008C1FA4">
          <w:rPr>
            <w:webHidden/>
          </w:rPr>
          <w:fldChar w:fldCharType="separate"/>
        </w:r>
        <w:r w:rsidR="008C1FA4">
          <w:rPr>
            <w:webHidden/>
          </w:rPr>
          <w:t>230</w:t>
        </w:r>
        <w:r w:rsidR="008C1FA4">
          <w:rPr>
            <w:webHidden/>
          </w:rPr>
          <w:fldChar w:fldCharType="end"/>
        </w:r>
      </w:hyperlink>
    </w:p>
    <w:p w14:paraId="74CD675A" w14:textId="12FED6EF" w:rsidR="008C1FA4" w:rsidRDefault="00E24992">
      <w:pPr>
        <w:pStyle w:val="TOC2"/>
        <w:rPr>
          <w:rFonts w:eastAsiaTheme="minorEastAsia" w:cstheme="minorBidi"/>
          <w:sz w:val="22"/>
        </w:rPr>
      </w:pPr>
      <w:hyperlink w:anchor="_Toc40368984" w:history="1">
        <w:r w:rsidR="008C1FA4" w:rsidRPr="0050091D">
          <w:rPr>
            <w:rStyle w:val="Hyperlink"/>
          </w:rPr>
          <w:t>CNC-4017 Move the Axes by Rotating the Jog Handle on a CNC Machining Center</w:t>
        </w:r>
        <w:r w:rsidR="008C1FA4">
          <w:rPr>
            <w:webHidden/>
          </w:rPr>
          <w:tab/>
        </w:r>
        <w:r w:rsidR="008C1FA4">
          <w:rPr>
            <w:webHidden/>
          </w:rPr>
          <w:fldChar w:fldCharType="begin"/>
        </w:r>
        <w:r w:rsidR="008C1FA4">
          <w:rPr>
            <w:webHidden/>
          </w:rPr>
          <w:instrText xml:space="preserve"> PAGEREF _Toc40368984 \h </w:instrText>
        </w:r>
        <w:r w:rsidR="008C1FA4">
          <w:rPr>
            <w:webHidden/>
          </w:rPr>
        </w:r>
        <w:r w:rsidR="008C1FA4">
          <w:rPr>
            <w:webHidden/>
          </w:rPr>
          <w:fldChar w:fldCharType="separate"/>
        </w:r>
        <w:r w:rsidR="008C1FA4">
          <w:rPr>
            <w:webHidden/>
          </w:rPr>
          <w:t>230</w:t>
        </w:r>
        <w:r w:rsidR="008C1FA4">
          <w:rPr>
            <w:webHidden/>
          </w:rPr>
          <w:fldChar w:fldCharType="end"/>
        </w:r>
      </w:hyperlink>
    </w:p>
    <w:p w14:paraId="0702CE47" w14:textId="61601A0A" w:rsidR="008C1FA4" w:rsidRDefault="00E24992">
      <w:pPr>
        <w:pStyle w:val="TOC2"/>
        <w:rPr>
          <w:rFonts w:eastAsiaTheme="minorEastAsia" w:cstheme="minorBidi"/>
          <w:sz w:val="22"/>
        </w:rPr>
      </w:pPr>
      <w:hyperlink w:anchor="_Toc40368985" w:history="1">
        <w:r w:rsidR="008C1FA4" w:rsidRPr="0050091D">
          <w:rPr>
            <w:rStyle w:val="Hyperlink"/>
          </w:rPr>
          <w:t>CNC-4018 Home the Axes on a CNC Machining Center</w:t>
        </w:r>
        <w:r w:rsidR="008C1FA4">
          <w:rPr>
            <w:webHidden/>
          </w:rPr>
          <w:tab/>
        </w:r>
        <w:r w:rsidR="008C1FA4">
          <w:rPr>
            <w:webHidden/>
          </w:rPr>
          <w:fldChar w:fldCharType="begin"/>
        </w:r>
        <w:r w:rsidR="008C1FA4">
          <w:rPr>
            <w:webHidden/>
          </w:rPr>
          <w:instrText xml:space="preserve"> PAGEREF _Toc40368985 \h </w:instrText>
        </w:r>
        <w:r w:rsidR="008C1FA4">
          <w:rPr>
            <w:webHidden/>
          </w:rPr>
        </w:r>
        <w:r w:rsidR="008C1FA4">
          <w:rPr>
            <w:webHidden/>
          </w:rPr>
          <w:fldChar w:fldCharType="separate"/>
        </w:r>
        <w:r w:rsidR="008C1FA4">
          <w:rPr>
            <w:webHidden/>
          </w:rPr>
          <w:t>231</w:t>
        </w:r>
        <w:r w:rsidR="008C1FA4">
          <w:rPr>
            <w:webHidden/>
          </w:rPr>
          <w:fldChar w:fldCharType="end"/>
        </w:r>
      </w:hyperlink>
    </w:p>
    <w:p w14:paraId="11B02089" w14:textId="5210FB13" w:rsidR="008C1FA4" w:rsidRDefault="00E24992">
      <w:pPr>
        <w:pStyle w:val="TOC2"/>
        <w:rPr>
          <w:rFonts w:eastAsiaTheme="minorEastAsia" w:cstheme="minorBidi"/>
          <w:sz w:val="22"/>
        </w:rPr>
      </w:pPr>
      <w:hyperlink w:anchor="_Toc40368986" w:history="1">
        <w:r w:rsidR="008C1FA4" w:rsidRPr="0050091D">
          <w:rPr>
            <w:rStyle w:val="Hyperlink"/>
          </w:rPr>
          <w:t>CNC-4019 Select a Part Program from Memory on a CNC Machining Center</w:t>
        </w:r>
        <w:r w:rsidR="008C1FA4">
          <w:rPr>
            <w:webHidden/>
          </w:rPr>
          <w:tab/>
        </w:r>
        <w:r w:rsidR="008C1FA4">
          <w:rPr>
            <w:webHidden/>
          </w:rPr>
          <w:fldChar w:fldCharType="begin"/>
        </w:r>
        <w:r w:rsidR="008C1FA4">
          <w:rPr>
            <w:webHidden/>
          </w:rPr>
          <w:instrText xml:space="preserve"> PAGEREF _Toc40368986 \h </w:instrText>
        </w:r>
        <w:r w:rsidR="008C1FA4">
          <w:rPr>
            <w:webHidden/>
          </w:rPr>
        </w:r>
        <w:r w:rsidR="008C1FA4">
          <w:rPr>
            <w:webHidden/>
          </w:rPr>
          <w:fldChar w:fldCharType="separate"/>
        </w:r>
        <w:r w:rsidR="008C1FA4">
          <w:rPr>
            <w:webHidden/>
          </w:rPr>
          <w:t>231</w:t>
        </w:r>
        <w:r w:rsidR="008C1FA4">
          <w:rPr>
            <w:webHidden/>
          </w:rPr>
          <w:fldChar w:fldCharType="end"/>
        </w:r>
      </w:hyperlink>
    </w:p>
    <w:p w14:paraId="2CDCD7BA" w14:textId="78E4B502" w:rsidR="008C1FA4" w:rsidRDefault="00E24992">
      <w:pPr>
        <w:pStyle w:val="TOC2"/>
        <w:rPr>
          <w:rFonts w:eastAsiaTheme="minorEastAsia" w:cstheme="minorBidi"/>
          <w:sz w:val="22"/>
        </w:rPr>
      </w:pPr>
      <w:hyperlink w:anchor="_Toc40368987" w:history="1">
        <w:r w:rsidR="008C1FA4" w:rsidRPr="0050091D">
          <w:rPr>
            <w:rStyle w:val="Hyperlink"/>
          </w:rPr>
          <w:t>CNC-4020 Start the Part Program Safely on a CNC Machining Center</w:t>
        </w:r>
        <w:r w:rsidR="008C1FA4">
          <w:rPr>
            <w:webHidden/>
          </w:rPr>
          <w:tab/>
        </w:r>
        <w:r w:rsidR="008C1FA4">
          <w:rPr>
            <w:webHidden/>
          </w:rPr>
          <w:fldChar w:fldCharType="begin"/>
        </w:r>
        <w:r w:rsidR="008C1FA4">
          <w:rPr>
            <w:webHidden/>
          </w:rPr>
          <w:instrText xml:space="preserve"> PAGEREF _Toc40368987 \h </w:instrText>
        </w:r>
        <w:r w:rsidR="008C1FA4">
          <w:rPr>
            <w:webHidden/>
          </w:rPr>
        </w:r>
        <w:r w:rsidR="008C1FA4">
          <w:rPr>
            <w:webHidden/>
          </w:rPr>
          <w:fldChar w:fldCharType="separate"/>
        </w:r>
        <w:r w:rsidR="008C1FA4">
          <w:rPr>
            <w:webHidden/>
          </w:rPr>
          <w:t>231</w:t>
        </w:r>
        <w:r w:rsidR="008C1FA4">
          <w:rPr>
            <w:webHidden/>
          </w:rPr>
          <w:fldChar w:fldCharType="end"/>
        </w:r>
      </w:hyperlink>
    </w:p>
    <w:p w14:paraId="2F4CB7A3" w14:textId="152883BC" w:rsidR="008C1FA4" w:rsidRDefault="00E24992">
      <w:pPr>
        <w:pStyle w:val="TOC2"/>
        <w:rPr>
          <w:rFonts w:eastAsiaTheme="minorEastAsia" w:cstheme="minorBidi"/>
          <w:sz w:val="22"/>
        </w:rPr>
      </w:pPr>
      <w:hyperlink w:anchor="_Toc40368988" w:history="1">
        <w:r w:rsidR="008C1FA4" w:rsidRPr="0050091D">
          <w:rPr>
            <w:rStyle w:val="Hyperlink"/>
          </w:rPr>
          <w:t>CNC-4021 Interrupt Automatic Operation on a CNC Machining Center</w:t>
        </w:r>
        <w:r w:rsidR="008C1FA4">
          <w:rPr>
            <w:webHidden/>
          </w:rPr>
          <w:tab/>
        </w:r>
        <w:r w:rsidR="008C1FA4">
          <w:rPr>
            <w:webHidden/>
          </w:rPr>
          <w:fldChar w:fldCharType="begin"/>
        </w:r>
        <w:r w:rsidR="008C1FA4">
          <w:rPr>
            <w:webHidden/>
          </w:rPr>
          <w:instrText xml:space="preserve"> PAGEREF _Toc40368988 \h </w:instrText>
        </w:r>
        <w:r w:rsidR="008C1FA4">
          <w:rPr>
            <w:webHidden/>
          </w:rPr>
        </w:r>
        <w:r w:rsidR="008C1FA4">
          <w:rPr>
            <w:webHidden/>
          </w:rPr>
          <w:fldChar w:fldCharType="separate"/>
        </w:r>
        <w:r w:rsidR="008C1FA4">
          <w:rPr>
            <w:webHidden/>
          </w:rPr>
          <w:t>231</w:t>
        </w:r>
        <w:r w:rsidR="008C1FA4">
          <w:rPr>
            <w:webHidden/>
          </w:rPr>
          <w:fldChar w:fldCharType="end"/>
        </w:r>
      </w:hyperlink>
    </w:p>
    <w:p w14:paraId="2D2DC37B" w14:textId="1BD50548" w:rsidR="008C1FA4" w:rsidRDefault="00E24992">
      <w:pPr>
        <w:pStyle w:val="TOC2"/>
        <w:rPr>
          <w:rFonts w:eastAsiaTheme="minorEastAsia" w:cstheme="minorBidi"/>
          <w:sz w:val="22"/>
        </w:rPr>
      </w:pPr>
      <w:hyperlink w:anchor="_Toc40368989" w:history="1">
        <w:r w:rsidR="008C1FA4" w:rsidRPr="0050091D">
          <w:rPr>
            <w:rStyle w:val="Hyperlink"/>
          </w:rPr>
          <w:t>CNC-4022 Adjust a Tool Wear Offset on a CNC Machining Center</w:t>
        </w:r>
        <w:r w:rsidR="008C1FA4">
          <w:rPr>
            <w:webHidden/>
          </w:rPr>
          <w:tab/>
        </w:r>
        <w:r w:rsidR="008C1FA4">
          <w:rPr>
            <w:webHidden/>
          </w:rPr>
          <w:fldChar w:fldCharType="begin"/>
        </w:r>
        <w:r w:rsidR="008C1FA4">
          <w:rPr>
            <w:webHidden/>
          </w:rPr>
          <w:instrText xml:space="preserve"> PAGEREF _Toc40368989 \h </w:instrText>
        </w:r>
        <w:r w:rsidR="008C1FA4">
          <w:rPr>
            <w:webHidden/>
          </w:rPr>
        </w:r>
        <w:r w:rsidR="008C1FA4">
          <w:rPr>
            <w:webHidden/>
          </w:rPr>
          <w:fldChar w:fldCharType="separate"/>
        </w:r>
        <w:r w:rsidR="008C1FA4">
          <w:rPr>
            <w:webHidden/>
          </w:rPr>
          <w:t>232</w:t>
        </w:r>
        <w:r w:rsidR="008C1FA4">
          <w:rPr>
            <w:webHidden/>
          </w:rPr>
          <w:fldChar w:fldCharType="end"/>
        </w:r>
      </w:hyperlink>
    </w:p>
    <w:p w14:paraId="4FB1024D" w14:textId="25B649FF" w:rsidR="008C1FA4" w:rsidRDefault="00E24992">
      <w:pPr>
        <w:pStyle w:val="TOC2"/>
        <w:rPr>
          <w:rFonts w:eastAsiaTheme="minorEastAsia" w:cstheme="minorBidi"/>
          <w:sz w:val="22"/>
        </w:rPr>
      </w:pPr>
      <w:hyperlink w:anchor="_Toc40368990" w:history="1">
        <w:r w:rsidR="008C1FA4" w:rsidRPr="0050091D">
          <w:rPr>
            <w:rStyle w:val="Hyperlink"/>
          </w:rPr>
          <w:t>CNC-4023 Power Off the CNC Machining Center</w:t>
        </w:r>
        <w:r w:rsidR="008C1FA4">
          <w:rPr>
            <w:webHidden/>
          </w:rPr>
          <w:tab/>
        </w:r>
        <w:r w:rsidR="008C1FA4">
          <w:rPr>
            <w:webHidden/>
          </w:rPr>
          <w:fldChar w:fldCharType="begin"/>
        </w:r>
        <w:r w:rsidR="008C1FA4">
          <w:rPr>
            <w:webHidden/>
          </w:rPr>
          <w:instrText xml:space="preserve"> PAGEREF _Toc40368990 \h </w:instrText>
        </w:r>
        <w:r w:rsidR="008C1FA4">
          <w:rPr>
            <w:webHidden/>
          </w:rPr>
        </w:r>
        <w:r w:rsidR="008C1FA4">
          <w:rPr>
            <w:webHidden/>
          </w:rPr>
          <w:fldChar w:fldCharType="separate"/>
        </w:r>
        <w:r w:rsidR="008C1FA4">
          <w:rPr>
            <w:webHidden/>
          </w:rPr>
          <w:t>232</w:t>
        </w:r>
        <w:r w:rsidR="008C1FA4">
          <w:rPr>
            <w:webHidden/>
          </w:rPr>
          <w:fldChar w:fldCharType="end"/>
        </w:r>
      </w:hyperlink>
    </w:p>
    <w:p w14:paraId="54B21BCA" w14:textId="12C38D37" w:rsidR="008C1FA4" w:rsidRDefault="00E24992">
      <w:pPr>
        <w:pStyle w:val="TOC2"/>
        <w:rPr>
          <w:rFonts w:eastAsiaTheme="minorEastAsia" w:cstheme="minorBidi"/>
          <w:sz w:val="22"/>
        </w:rPr>
      </w:pPr>
      <w:hyperlink w:anchor="_Toc40368991" w:history="1">
        <w:r w:rsidR="008C1FA4" w:rsidRPr="0050091D">
          <w:rPr>
            <w:rStyle w:val="Hyperlink"/>
          </w:rPr>
          <w:t>CNC-4024 CNC Programming Procedure for a CNC Machining Center</w:t>
        </w:r>
        <w:r w:rsidR="008C1FA4">
          <w:rPr>
            <w:webHidden/>
          </w:rPr>
          <w:tab/>
        </w:r>
        <w:r w:rsidR="008C1FA4">
          <w:rPr>
            <w:webHidden/>
          </w:rPr>
          <w:fldChar w:fldCharType="begin"/>
        </w:r>
        <w:r w:rsidR="008C1FA4">
          <w:rPr>
            <w:webHidden/>
          </w:rPr>
          <w:instrText xml:space="preserve"> PAGEREF _Toc40368991 \h </w:instrText>
        </w:r>
        <w:r w:rsidR="008C1FA4">
          <w:rPr>
            <w:webHidden/>
          </w:rPr>
        </w:r>
        <w:r w:rsidR="008C1FA4">
          <w:rPr>
            <w:webHidden/>
          </w:rPr>
          <w:fldChar w:fldCharType="separate"/>
        </w:r>
        <w:r w:rsidR="008C1FA4">
          <w:rPr>
            <w:webHidden/>
          </w:rPr>
          <w:t>232</w:t>
        </w:r>
        <w:r w:rsidR="008C1FA4">
          <w:rPr>
            <w:webHidden/>
          </w:rPr>
          <w:fldChar w:fldCharType="end"/>
        </w:r>
      </w:hyperlink>
    </w:p>
    <w:p w14:paraId="4FE0E9BA" w14:textId="7D67C2DF" w:rsidR="008C1FA4" w:rsidRDefault="00E24992">
      <w:pPr>
        <w:pStyle w:val="TOC2"/>
        <w:rPr>
          <w:rFonts w:eastAsiaTheme="minorEastAsia" w:cstheme="minorBidi"/>
          <w:sz w:val="22"/>
        </w:rPr>
      </w:pPr>
      <w:hyperlink w:anchor="_Toc40368992" w:history="1">
        <w:r w:rsidR="008C1FA4" w:rsidRPr="0050091D">
          <w:rPr>
            <w:rStyle w:val="Hyperlink"/>
          </w:rPr>
          <w:t>CNC-4025 CNC Program Structure for a CNC Machining Center</w:t>
        </w:r>
        <w:r w:rsidR="008C1FA4">
          <w:rPr>
            <w:webHidden/>
          </w:rPr>
          <w:tab/>
        </w:r>
        <w:r w:rsidR="008C1FA4">
          <w:rPr>
            <w:webHidden/>
          </w:rPr>
          <w:fldChar w:fldCharType="begin"/>
        </w:r>
        <w:r w:rsidR="008C1FA4">
          <w:rPr>
            <w:webHidden/>
          </w:rPr>
          <w:instrText xml:space="preserve"> PAGEREF _Toc40368992 \h </w:instrText>
        </w:r>
        <w:r w:rsidR="008C1FA4">
          <w:rPr>
            <w:webHidden/>
          </w:rPr>
        </w:r>
        <w:r w:rsidR="008C1FA4">
          <w:rPr>
            <w:webHidden/>
          </w:rPr>
          <w:fldChar w:fldCharType="separate"/>
        </w:r>
        <w:r w:rsidR="008C1FA4">
          <w:rPr>
            <w:webHidden/>
          </w:rPr>
          <w:t>233</w:t>
        </w:r>
        <w:r w:rsidR="008C1FA4">
          <w:rPr>
            <w:webHidden/>
          </w:rPr>
          <w:fldChar w:fldCharType="end"/>
        </w:r>
      </w:hyperlink>
    </w:p>
    <w:p w14:paraId="02735A24" w14:textId="3DF80D1E" w:rsidR="008C1FA4" w:rsidRDefault="00E24992">
      <w:pPr>
        <w:pStyle w:val="TOC2"/>
        <w:rPr>
          <w:rFonts w:eastAsiaTheme="minorEastAsia" w:cstheme="minorBidi"/>
          <w:sz w:val="22"/>
        </w:rPr>
      </w:pPr>
      <w:hyperlink w:anchor="_Toc40368993" w:history="1">
        <w:r w:rsidR="008C1FA4" w:rsidRPr="0050091D">
          <w:rPr>
            <w:rStyle w:val="Hyperlink"/>
          </w:rPr>
          <w:t>CNC-4026 CNC Addresses for a CNC Machining Center</w:t>
        </w:r>
        <w:r w:rsidR="008C1FA4">
          <w:rPr>
            <w:webHidden/>
          </w:rPr>
          <w:tab/>
        </w:r>
        <w:r w:rsidR="008C1FA4">
          <w:rPr>
            <w:webHidden/>
          </w:rPr>
          <w:fldChar w:fldCharType="begin"/>
        </w:r>
        <w:r w:rsidR="008C1FA4">
          <w:rPr>
            <w:webHidden/>
          </w:rPr>
          <w:instrText xml:space="preserve"> PAGEREF _Toc40368993 \h </w:instrText>
        </w:r>
        <w:r w:rsidR="008C1FA4">
          <w:rPr>
            <w:webHidden/>
          </w:rPr>
        </w:r>
        <w:r w:rsidR="008C1FA4">
          <w:rPr>
            <w:webHidden/>
          </w:rPr>
          <w:fldChar w:fldCharType="separate"/>
        </w:r>
        <w:r w:rsidR="008C1FA4">
          <w:rPr>
            <w:webHidden/>
          </w:rPr>
          <w:t>233</w:t>
        </w:r>
        <w:r w:rsidR="008C1FA4">
          <w:rPr>
            <w:webHidden/>
          </w:rPr>
          <w:fldChar w:fldCharType="end"/>
        </w:r>
      </w:hyperlink>
    </w:p>
    <w:p w14:paraId="1E55DB31" w14:textId="1880B546" w:rsidR="008C1FA4" w:rsidRDefault="00E24992">
      <w:pPr>
        <w:pStyle w:val="TOC2"/>
        <w:rPr>
          <w:rFonts w:eastAsiaTheme="minorEastAsia" w:cstheme="minorBidi"/>
          <w:sz w:val="22"/>
        </w:rPr>
      </w:pPr>
      <w:hyperlink w:anchor="_Toc40368994" w:history="1">
        <w:r w:rsidR="008C1FA4" w:rsidRPr="0050091D">
          <w:rPr>
            <w:rStyle w:val="Hyperlink"/>
          </w:rPr>
          <w:t>CNC-4027 CNC Machining Center Commands</w:t>
        </w:r>
        <w:r w:rsidR="008C1FA4">
          <w:rPr>
            <w:webHidden/>
          </w:rPr>
          <w:tab/>
        </w:r>
        <w:r w:rsidR="008C1FA4">
          <w:rPr>
            <w:webHidden/>
          </w:rPr>
          <w:fldChar w:fldCharType="begin"/>
        </w:r>
        <w:r w:rsidR="008C1FA4">
          <w:rPr>
            <w:webHidden/>
          </w:rPr>
          <w:instrText xml:space="preserve"> PAGEREF _Toc40368994 \h </w:instrText>
        </w:r>
        <w:r w:rsidR="008C1FA4">
          <w:rPr>
            <w:webHidden/>
          </w:rPr>
        </w:r>
        <w:r w:rsidR="008C1FA4">
          <w:rPr>
            <w:webHidden/>
          </w:rPr>
          <w:fldChar w:fldCharType="separate"/>
        </w:r>
        <w:r w:rsidR="008C1FA4">
          <w:rPr>
            <w:webHidden/>
          </w:rPr>
          <w:t>234</w:t>
        </w:r>
        <w:r w:rsidR="008C1FA4">
          <w:rPr>
            <w:webHidden/>
          </w:rPr>
          <w:fldChar w:fldCharType="end"/>
        </w:r>
      </w:hyperlink>
    </w:p>
    <w:p w14:paraId="5EC69E8C" w14:textId="00425675" w:rsidR="008C1FA4" w:rsidRDefault="00E24992">
      <w:pPr>
        <w:pStyle w:val="TOC2"/>
        <w:rPr>
          <w:rFonts w:eastAsiaTheme="minorEastAsia" w:cstheme="minorBidi"/>
          <w:sz w:val="22"/>
        </w:rPr>
      </w:pPr>
      <w:hyperlink w:anchor="_Toc40368995" w:history="1">
        <w:r w:rsidR="008C1FA4" w:rsidRPr="0050091D">
          <w:rPr>
            <w:rStyle w:val="Hyperlink"/>
          </w:rPr>
          <w:t>CNC-4028 Organizing a CNC Program for a CNC Machining Center</w:t>
        </w:r>
        <w:r w:rsidR="008C1FA4">
          <w:rPr>
            <w:webHidden/>
          </w:rPr>
          <w:tab/>
        </w:r>
        <w:r w:rsidR="008C1FA4">
          <w:rPr>
            <w:webHidden/>
          </w:rPr>
          <w:fldChar w:fldCharType="begin"/>
        </w:r>
        <w:r w:rsidR="008C1FA4">
          <w:rPr>
            <w:webHidden/>
          </w:rPr>
          <w:instrText xml:space="preserve"> PAGEREF _Toc40368995 \h </w:instrText>
        </w:r>
        <w:r w:rsidR="008C1FA4">
          <w:rPr>
            <w:webHidden/>
          </w:rPr>
        </w:r>
        <w:r w:rsidR="008C1FA4">
          <w:rPr>
            <w:webHidden/>
          </w:rPr>
          <w:fldChar w:fldCharType="separate"/>
        </w:r>
        <w:r w:rsidR="008C1FA4">
          <w:rPr>
            <w:webHidden/>
          </w:rPr>
          <w:t>234</w:t>
        </w:r>
        <w:r w:rsidR="008C1FA4">
          <w:rPr>
            <w:webHidden/>
          </w:rPr>
          <w:fldChar w:fldCharType="end"/>
        </w:r>
      </w:hyperlink>
    </w:p>
    <w:p w14:paraId="04BD571A" w14:textId="49EDBF12" w:rsidR="008C1FA4" w:rsidRDefault="00E24992">
      <w:pPr>
        <w:pStyle w:val="TOC1"/>
        <w:tabs>
          <w:tab w:val="right" w:leader="dot" w:pos="9350"/>
        </w:tabs>
        <w:rPr>
          <w:rFonts w:eastAsiaTheme="minorEastAsia"/>
          <w:noProof/>
        </w:rPr>
      </w:pPr>
      <w:hyperlink w:anchor="_Toc40368996" w:history="1">
        <w:r w:rsidR="008C1FA4" w:rsidRPr="0050091D">
          <w:rPr>
            <w:rStyle w:val="Hyperlink"/>
            <w:noProof/>
          </w:rPr>
          <w:t>COMPOSITES SKILLS COURSES</w:t>
        </w:r>
      </w:hyperlink>
    </w:p>
    <w:p w14:paraId="6EC325AF" w14:textId="7E757565" w:rsidR="008C1FA4" w:rsidRDefault="00E24992">
      <w:pPr>
        <w:pStyle w:val="TOC2"/>
        <w:rPr>
          <w:rFonts w:eastAsiaTheme="minorEastAsia" w:cstheme="minorBidi"/>
          <w:sz w:val="22"/>
        </w:rPr>
      </w:pPr>
      <w:hyperlink w:anchor="_Toc40368997" w:history="1">
        <w:r w:rsidR="008C1FA4" w:rsidRPr="0050091D">
          <w:rPr>
            <w:rStyle w:val="Hyperlink"/>
          </w:rPr>
          <w:t>CMP-1001 Background and History of Composites</w:t>
        </w:r>
        <w:r w:rsidR="008C1FA4">
          <w:rPr>
            <w:webHidden/>
          </w:rPr>
          <w:tab/>
        </w:r>
        <w:r w:rsidR="008C1FA4">
          <w:rPr>
            <w:webHidden/>
          </w:rPr>
          <w:fldChar w:fldCharType="begin"/>
        </w:r>
        <w:r w:rsidR="008C1FA4">
          <w:rPr>
            <w:webHidden/>
          </w:rPr>
          <w:instrText xml:space="preserve"> PAGEREF _Toc40368997 \h </w:instrText>
        </w:r>
        <w:r w:rsidR="008C1FA4">
          <w:rPr>
            <w:webHidden/>
          </w:rPr>
        </w:r>
        <w:r w:rsidR="008C1FA4">
          <w:rPr>
            <w:webHidden/>
          </w:rPr>
          <w:fldChar w:fldCharType="separate"/>
        </w:r>
        <w:r w:rsidR="008C1FA4">
          <w:rPr>
            <w:webHidden/>
          </w:rPr>
          <w:t>236</w:t>
        </w:r>
        <w:r w:rsidR="008C1FA4">
          <w:rPr>
            <w:webHidden/>
          </w:rPr>
          <w:fldChar w:fldCharType="end"/>
        </w:r>
      </w:hyperlink>
    </w:p>
    <w:p w14:paraId="4F898EFA" w14:textId="30509EFD" w:rsidR="008C1FA4" w:rsidRDefault="00E24992">
      <w:pPr>
        <w:pStyle w:val="TOC2"/>
        <w:rPr>
          <w:rFonts w:eastAsiaTheme="minorEastAsia" w:cstheme="minorBidi"/>
          <w:sz w:val="22"/>
        </w:rPr>
      </w:pPr>
      <w:hyperlink w:anchor="_Toc40368998" w:history="1">
        <w:r w:rsidR="008C1FA4" w:rsidRPr="0050091D">
          <w:rPr>
            <w:rStyle w:val="Hyperlink"/>
          </w:rPr>
          <w:t>CMP-1002 Composite Industries and Products</w:t>
        </w:r>
        <w:r w:rsidR="008C1FA4">
          <w:rPr>
            <w:webHidden/>
          </w:rPr>
          <w:tab/>
        </w:r>
        <w:r w:rsidR="008C1FA4">
          <w:rPr>
            <w:webHidden/>
          </w:rPr>
          <w:fldChar w:fldCharType="begin"/>
        </w:r>
        <w:r w:rsidR="008C1FA4">
          <w:rPr>
            <w:webHidden/>
          </w:rPr>
          <w:instrText xml:space="preserve"> PAGEREF _Toc40368998 \h </w:instrText>
        </w:r>
        <w:r w:rsidR="008C1FA4">
          <w:rPr>
            <w:webHidden/>
          </w:rPr>
        </w:r>
        <w:r w:rsidR="008C1FA4">
          <w:rPr>
            <w:webHidden/>
          </w:rPr>
          <w:fldChar w:fldCharType="separate"/>
        </w:r>
        <w:r w:rsidR="008C1FA4">
          <w:rPr>
            <w:webHidden/>
          </w:rPr>
          <w:t>236</w:t>
        </w:r>
        <w:r w:rsidR="008C1FA4">
          <w:rPr>
            <w:webHidden/>
          </w:rPr>
          <w:fldChar w:fldCharType="end"/>
        </w:r>
      </w:hyperlink>
    </w:p>
    <w:p w14:paraId="6B3EF5F1" w14:textId="57BB5DEB" w:rsidR="008C1FA4" w:rsidRDefault="00E24992">
      <w:pPr>
        <w:pStyle w:val="TOC2"/>
        <w:rPr>
          <w:rFonts w:eastAsiaTheme="minorEastAsia" w:cstheme="minorBidi"/>
          <w:sz w:val="22"/>
        </w:rPr>
      </w:pPr>
      <w:hyperlink w:anchor="_Toc40368999" w:history="1">
        <w:r w:rsidR="008C1FA4" w:rsidRPr="0050091D">
          <w:rPr>
            <w:rStyle w:val="Hyperlink"/>
          </w:rPr>
          <w:t>CMP-1003 Advantages and Disadvantages of Composites</w:t>
        </w:r>
        <w:r w:rsidR="008C1FA4">
          <w:rPr>
            <w:webHidden/>
          </w:rPr>
          <w:tab/>
        </w:r>
        <w:r w:rsidR="008C1FA4">
          <w:rPr>
            <w:webHidden/>
          </w:rPr>
          <w:fldChar w:fldCharType="begin"/>
        </w:r>
        <w:r w:rsidR="008C1FA4">
          <w:rPr>
            <w:webHidden/>
          </w:rPr>
          <w:instrText xml:space="preserve"> PAGEREF _Toc40368999 \h </w:instrText>
        </w:r>
        <w:r w:rsidR="008C1FA4">
          <w:rPr>
            <w:webHidden/>
          </w:rPr>
        </w:r>
        <w:r w:rsidR="008C1FA4">
          <w:rPr>
            <w:webHidden/>
          </w:rPr>
          <w:fldChar w:fldCharType="separate"/>
        </w:r>
        <w:r w:rsidR="008C1FA4">
          <w:rPr>
            <w:webHidden/>
          </w:rPr>
          <w:t>237</w:t>
        </w:r>
        <w:r w:rsidR="008C1FA4">
          <w:rPr>
            <w:webHidden/>
          </w:rPr>
          <w:fldChar w:fldCharType="end"/>
        </w:r>
      </w:hyperlink>
    </w:p>
    <w:p w14:paraId="696E18AF" w14:textId="66BF2F86" w:rsidR="008C1FA4" w:rsidRDefault="00E24992">
      <w:pPr>
        <w:pStyle w:val="TOC2"/>
        <w:rPr>
          <w:rFonts w:eastAsiaTheme="minorEastAsia" w:cstheme="minorBidi"/>
          <w:sz w:val="22"/>
        </w:rPr>
      </w:pPr>
      <w:hyperlink w:anchor="_Toc40369000" w:history="1">
        <w:r w:rsidR="008C1FA4" w:rsidRPr="0050091D">
          <w:rPr>
            <w:rStyle w:val="Hyperlink"/>
          </w:rPr>
          <w:t>CMP-1004 Safety and Hazards of Composites</w:t>
        </w:r>
        <w:r w:rsidR="008C1FA4">
          <w:rPr>
            <w:webHidden/>
          </w:rPr>
          <w:tab/>
        </w:r>
        <w:r w:rsidR="008C1FA4">
          <w:rPr>
            <w:webHidden/>
          </w:rPr>
          <w:fldChar w:fldCharType="begin"/>
        </w:r>
        <w:r w:rsidR="008C1FA4">
          <w:rPr>
            <w:webHidden/>
          </w:rPr>
          <w:instrText xml:space="preserve"> PAGEREF _Toc40369000 \h </w:instrText>
        </w:r>
        <w:r w:rsidR="008C1FA4">
          <w:rPr>
            <w:webHidden/>
          </w:rPr>
        </w:r>
        <w:r w:rsidR="008C1FA4">
          <w:rPr>
            <w:webHidden/>
          </w:rPr>
          <w:fldChar w:fldCharType="separate"/>
        </w:r>
        <w:r w:rsidR="008C1FA4">
          <w:rPr>
            <w:webHidden/>
          </w:rPr>
          <w:t>237</w:t>
        </w:r>
        <w:r w:rsidR="008C1FA4">
          <w:rPr>
            <w:webHidden/>
          </w:rPr>
          <w:fldChar w:fldCharType="end"/>
        </w:r>
      </w:hyperlink>
    </w:p>
    <w:p w14:paraId="3FB5CE69" w14:textId="3106E6E6" w:rsidR="008C1FA4" w:rsidRDefault="00E24992">
      <w:pPr>
        <w:pStyle w:val="TOC2"/>
        <w:rPr>
          <w:rFonts w:eastAsiaTheme="minorEastAsia" w:cstheme="minorBidi"/>
          <w:sz w:val="22"/>
        </w:rPr>
      </w:pPr>
      <w:hyperlink w:anchor="_Toc40369001" w:history="1">
        <w:r w:rsidR="008C1FA4" w:rsidRPr="0050091D">
          <w:rPr>
            <w:rStyle w:val="Hyperlink"/>
          </w:rPr>
          <w:t>CMP-1005 Facility Layout</w:t>
        </w:r>
        <w:r w:rsidR="008C1FA4">
          <w:rPr>
            <w:webHidden/>
          </w:rPr>
          <w:tab/>
        </w:r>
        <w:r w:rsidR="008C1FA4">
          <w:rPr>
            <w:webHidden/>
          </w:rPr>
          <w:fldChar w:fldCharType="begin"/>
        </w:r>
        <w:r w:rsidR="008C1FA4">
          <w:rPr>
            <w:webHidden/>
          </w:rPr>
          <w:instrText xml:space="preserve"> PAGEREF _Toc40369001 \h </w:instrText>
        </w:r>
        <w:r w:rsidR="008C1FA4">
          <w:rPr>
            <w:webHidden/>
          </w:rPr>
        </w:r>
        <w:r w:rsidR="008C1FA4">
          <w:rPr>
            <w:webHidden/>
          </w:rPr>
          <w:fldChar w:fldCharType="separate"/>
        </w:r>
        <w:r w:rsidR="008C1FA4">
          <w:rPr>
            <w:webHidden/>
          </w:rPr>
          <w:t>238</w:t>
        </w:r>
        <w:r w:rsidR="008C1FA4">
          <w:rPr>
            <w:webHidden/>
          </w:rPr>
          <w:fldChar w:fldCharType="end"/>
        </w:r>
      </w:hyperlink>
    </w:p>
    <w:p w14:paraId="3CBC6E02" w14:textId="1B70D432" w:rsidR="008C1FA4" w:rsidRDefault="00E24992">
      <w:pPr>
        <w:pStyle w:val="TOC2"/>
        <w:rPr>
          <w:rFonts w:eastAsiaTheme="minorEastAsia" w:cstheme="minorBidi"/>
          <w:sz w:val="22"/>
        </w:rPr>
      </w:pPr>
      <w:hyperlink w:anchor="_Toc40369002" w:history="1">
        <w:r w:rsidR="008C1FA4" w:rsidRPr="0050091D">
          <w:rPr>
            <w:rStyle w:val="Hyperlink"/>
          </w:rPr>
          <w:t>CMP-1006 Noncontrolled Contamination Areas</w:t>
        </w:r>
        <w:r w:rsidR="008C1FA4">
          <w:rPr>
            <w:webHidden/>
          </w:rPr>
          <w:tab/>
        </w:r>
        <w:r w:rsidR="008C1FA4">
          <w:rPr>
            <w:webHidden/>
          </w:rPr>
          <w:fldChar w:fldCharType="begin"/>
        </w:r>
        <w:r w:rsidR="008C1FA4">
          <w:rPr>
            <w:webHidden/>
          </w:rPr>
          <w:instrText xml:space="preserve"> PAGEREF _Toc40369002 \h </w:instrText>
        </w:r>
        <w:r w:rsidR="008C1FA4">
          <w:rPr>
            <w:webHidden/>
          </w:rPr>
        </w:r>
        <w:r w:rsidR="008C1FA4">
          <w:rPr>
            <w:webHidden/>
          </w:rPr>
          <w:fldChar w:fldCharType="separate"/>
        </w:r>
        <w:r w:rsidR="008C1FA4">
          <w:rPr>
            <w:webHidden/>
          </w:rPr>
          <w:t>238</w:t>
        </w:r>
        <w:r w:rsidR="008C1FA4">
          <w:rPr>
            <w:webHidden/>
          </w:rPr>
          <w:fldChar w:fldCharType="end"/>
        </w:r>
      </w:hyperlink>
    </w:p>
    <w:p w14:paraId="23D510BB" w14:textId="381B27E7" w:rsidR="008C1FA4" w:rsidRDefault="00E24992">
      <w:pPr>
        <w:pStyle w:val="TOC2"/>
        <w:rPr>
          <w:rFonts w:eastAsiaTheme="minorEastAsia" w:cstheme="minorBidi"/>
          <w:sz w:val="22"/>
        </w:rPr>
      </w:pPr>
      <w:hyperlink w:anchor="_Toc40369003" w:history="1">
        <w:r w:rsidR="008C1FA4" w:rsidRPr="0050091D">
          <w:rPr>
            <w:rStyle w:val="Hyperlink"/>
          </w:rPr>
          <w:t>CMP-1007 Layup Area</w:t>
        </w:r>
        <w:r w:rsidR="008C1FA4">
          <w:rPr>
            <w:webHidden/>
          </w:rPr>
          <w:tab/>
        </w:r>
        <w:r w:rsidR="008C1FA4">
          <w:rPr>
            <w:webHidden/>
          </w:rPr>
          <w:fldChar w:fldCharType="begin"/>
        </w:r>
        <w:r w:rsidR="008C1FA4">
          <w:rPr>
            <w:webHidden/>
          </w:rPr>
          <w:instrText xml:space="preserve"> PAGEREF _Toc40369003 \h </w:instrText>
        </w:r>
        <w:r w:rsidR="008C1FA4">
          <w:rPr>
            <w:webHidden/>
          </w:rPr>
        </w:r>
        <w:r w:rsidR="008C1FA4">
          <w:rPr>
            <w:webHidden/>
          </w:rPr>
          <w:fldChar w:fldCharType="separate"/>
        </w:r>
        <w:r w:rsidR="008C1FA4">
          <w:rPr>
            <w:webHidden/>
          </w:rPr>
          <w:t>239</w:t>
        </w:r>
        <w:r w:rsidR="008C1FA4">
          <w:rPr>
            <w:webHidden/>
          </w:rPr>
          <w:fldChar w:fldCharType="end"/>
        </w:r>
      </w:hyperlink>
    </w:p>
    <w:p w14:paraId="3FEF8CC8" w14:textId="164FA9C7" w:rsidR="008C1FA4" w:rsidRDefault="00E24992">
      <w:pPr>
        <w:pStyle w:val="TOC2"/>
        <w:rPr>
          <w:rFonts w:eastAsiaTheme="minorEastAsia" w:cstheme="minorBidi"/>
          <w:sz w:val="22"/>
        </w:rPr>
      </w:pPr>
      <w:hyperlink w:anchor="_Toc40369004" w:history="1">
        <w:r w:rsidR="008C1FA4" w:rsidRPr="0050091D">
          <w:rPr>
            <w:rStyle w:val="Hyperlink"/>
          </w:rPr>
          <w:t>CMP-1008 Curing Area</w:t>
        </w:r>
        <w:r w:rsidR="008C1FA4">
          <w:rPr>
            <w:webHidden/>
          </w:rPr>
          <w:tab/>
        </w:r>
        <w:r w:rsidR="008C1FA4">
          <w:rPr>
            <w:webHidden/>
          </w:rPr>
          <w:fldChar w:fldCharType="begin"/>
        </w:r>
        <w:r w:rsidR="008C1FA4">
          <w:rPr>
            <w:webHidden/>
          </w:rPr>
          <w:instrText xml:space="preserve"> PAGEREF _Toc40369004 \h </w:instrText>
        </w:r>
        <w:r w:rsidR="008C1FA4">
          <w:rPr>
            <w:webHidden/>
          </w:rPr>
        </w:r>
        <w:r w:rsidR="008C1FA4">
          <w:rPr>
            <w:webHidden/>
          </w:rPr>
          <w:fldChar w:fldCharType="separate"/>
        </w:r>
        <w:r w:rsidR="008C1FA4">
          <w:rPr>
            <w:webHidden/>
          </w:rPr>
          <w:t>239</w:t>
        </w:r>
        <w:r w:rsidR="008C1FA4">
          <w:rPr>
            <w:webHidden/>
          </w:rPr>
          <w:fldChar w:fldCharType="end"/>
        </w:r>
      </w:hyperlink>
    </w:p>
    <w:p w14:paraId="63F8ACFF" w14:textId="3B8F340F" w:rsidR="008C1FA4" w:rsidRDefault="00E24992">
      <w:pPr>
        <w:pStyle w:val="TOC2"/>
        <w:rPr>
          <w:rFonts w:eastAsiaTheme="minorEastAsia" w:cstheme="minorBidi"/>
          <w:sz w:val="22"/>
        </w:rPr>
      </w:pPr>
      <w:hyperlink w:anchor="_Toc40369005" w:history="1">
        <w:r w:rsidR="008C1FA4" w:rsidRPr="0050091D">
          <w:rPr>
            <w:rStyle w:val="Hyperlink"/>
          </w:rPr>
          <w:t>CMP-2001 Fiber Based Composites</w:t>
        </w:r>
        <w:r w:rsidR="008C1FA4">
          <w:rPr>
            <w:webHidden/>
          </w:rPr>
          <w:tab/>
        </w:r>
        <w:r w:rsidR="008C1FA4">
          <w:rPr>
            <w:webHidden/>
          </w:rPr>
          <w:fldChar w:fldCharType="begin"/>
        </w:r>
        <w:r w:rsidR="008C1FA4">
          <w:rPr>
            <w:webHidden/>
          </w:rPr>
          <w:instrText xml:space="preserve"> PAGEREF _Toc40369005 \h </w:instrText>
        </w:r>
        <w:r w:rsidR="008C1FA4">
          <w:rPr>
            <w:webHidden/>
          </w:rPr>
        </w:r>
        <w:r w:rsidR="008C1FA4">
          <w:rPr>
            <w:webHidden/>
          </w:rPr>
          <w:fldChar w:fldCharType="separate"/>
        </w:r>
        <w:r w:rsidR="008C1FA4">
          <w:rPr>
            <w:webHidden/>
          </w:rPr>
          <w:t>240</w:t>
        </w:r>
        <w:r w:rsidR="008C1FA4">
          <w:rPr>
            <w:webHidden/>
          </w:rPr>
          <w:fldChar w:fldCharType="end"/>
        </w:r>
      </w:hyperlink>
    </w:p>
    <w:p w14:paraId="56119265" w14:textId="5857EECB" w:rsidR="008C1FA4" w:rsidRDefault="00E24992">
      <w:pPr>
        <w:pStyle w:val="TOC2"/>
        <w:rPr>
          <w:rFonts w:eastAsiaTheme="minorEastAsia" w:cstheme="minorBidi"/>
          <w:sz w:val="22"/>
        </w:rPr>
      </w:pPr>
      <w:hyperlink w:anchor="_Toc40369006" w:history="1">
        <w:r w:rsidR="008C1FA4" w:rsidRPr="0050091D">
          <w:rPr>
            <w:rStyle w:val="Hyperlink"/>
          </w:rPr>
          <w:t>CMP-2002 Fibers, Tapes and Fabrics</w:t>
        </w:r>
        <w:r w:rsidR="008C1FA4">
          <w:rPr>
            <w:webHidden/>
          </w:rPr>
          <w:tab/>
        </w:r>
        <w:r w:rsidR="008C1FA4">
          <w:rPr>
            <w:webHidden/>
          </w:rPr>
          <w:fldChar w:fldCharType="begin"/>
        </w:r>
        <w:r w:rsidR="008C1FA4">
          <w:rPr>
            <w:webHidden/>
          </w:rPr>
          <w:instrText xml:space="preserve"> PAGEREF _Toc40369006 \h </w:instrText>
        </w:r>
        <w:r w:rsidR="008C1FA4">
          <w:rPr>
            <w:webHidden/>
          </w:rPr>
        </w:r>
        <w:r w:rsidR="008C1FA4">
          <w:rPr>
            <w:webHidden/>
          </w:rPr>
          <w:fldChar w:fldCharType="separate"/>
        </w:r>
        <w:r w:rsidR="008C1FA4">
          <w:rPr>
            <w:webHidden/>
          </w:rPr>
          <w:t>240</w:t>
        </w:r>
        <w:r w:rsidR="008C1FA4">
          <w:rPr>
            <w:webHidden/>
          </w:rPr>
          <w:fldChar w:fldCharType="end"/>
        </w:r>
      </w:hyperlink>
    </w:p>
    <w:p w14:paraId="7B2A0BC6" w14:textId="085A3B98" w:rsidR="008C1FA4" w:rsidRDefault="00E24992">
      <w:pPr>
        <w:pStyle w:val="TOC2"/>
        <w:rPr>
          <w:rFonts w:eastAsiaTheme="minorEastAsia" w:cstheme="minorBidi"/>
          <w:sz w:val="22"/>
        </w:rPr>
      </w:pPr>
      <w:hyperlink w:anchor="_Toc40369007" w:history="1">
        <w:r w:rsidR="008C1FA4" w:rsidRPr="0050091D">
          <w:rPr>
            <w:rStyle w:val="Hyperlink"/>
          </w:rPr>
          <w:t>CMP-2003 Glass and Carbon Fibers</w:t>
        </w:r>
        <w:r w:rsidR="008C1FA4">
          <w:rPr>
            <w:webHidden/>
          </w:rPr>
          <w:tab/>
        </w:r>
        <w:r w:rsidR="008C1FA4">
          <w:rPr>
            <w:webHidden/>
          </w:rPr>
          <w:fldChar w:fldCharType="begin"/>
        </w:r>
        <w:r w:rsidR="008C1FA4">
          <w:rPr>
            <w:webHidden/>
          </w:rPr>
          <w:instrText xml:space="preserve"> PAGEREF _Toc40369007 \h </w:instrText>
        </w:r>
        <w:r w:rsidR="008C1FA4">
          <w:rPr>
            <w:webHidden/>
          </w:rPr>
        </w:r>
        <w:r w:rsidR="008C1FA4">
          <w:rPr>
            <w:webHidden/>
          </w:rPr>
          <w:fldChar w:fldCharType="separate"/>
        </w:r>
        <w:r w:rsidR="008C1FA4">
          <w:rPr>
            <w:webHidden/>
          </w:rPr>
          <w:t>241</w:t>
        </w:r>
        <w:r w:rsidR="008C1FA4">
          <w:rPr>
            <w:webHidden/>
          </w:rPr>
          <w:fldChar w:fldCharType="end"/>
        </w:r>
      </w:hyperlink>
    </w:p>
    <w:p w14:paraId="17129807" w14:textId="24AB7AB1" w:rsidR="008C1FA4" w:rsidRDefault="00E24992">
      <w:pPr>
        <w:pStyle w:val="TOC2"/>
        <w:rPr>
          <w:rFonts w:eastAsiaTheme="minorEastAsia" w:cstheme="minorBidi"/>
          <w:sz w:val="22"/>
        </w:rPr>
      </w:pPr>
      <w:hyperlink w:anchor="_Toc40369008" w:history="1">
        <w:r w:rsidR="008C1FA4" w:rsidRPr="0050091D">
          <w:rPr>
            <w:rStyle w:val="Hyperlink"/>
          </w:rPr>
          <w:t>CMP-2004 Matrix Types and Properties</w:t>
        </w:r>
        <w:r w:rsidR="008C1FA4">
          <w:rPr>
            <w:webHidden/>
          </w:rPr>
          <w:tab/>
        </w:r>
        <w:r w:rsidR="008C1FA4">
          <w:rPr>
            <w:webHidden/>
          </w:rPr>
          <w:fldChar w:fldCharType="begin"/>
        </w:r>
        <w:r w:rsidR="008C1FA4">
          <w:rPr>
            <w:webHidden/>
          </w:rPr>
          <w:instrText xml:space="preserve"> PAGEREF _Toc40369008 \h </w:instrText>
        </w:r>
        <w:r w:rsidR="008C1FA4">
          <w:rPr>
            <w:webHidden/>
          </w:rPr>
        </w:r>
        <w:r w:rsidR="008C1FA4">
          <w:rPr>
            <w:webHidden/>
          </w:rPr>
          <w:fldChar w:fldCharType="separate"/>
        </w:r>
        <w:r w:rsidR="008C1FA4">
          <w:rPr>
            <w:webHidden/>
          </w:rPr>
          <w:t>241</w:t>
        </w:r>
        <w:r w:rsidR="008C1FA4">
          <w:rPr>
            <w:webHidden/>
          </w:rPr>
          <w:fldChar w:fldCharType="end"/>
        </w:r>
      </w:hyperlink>
    </w:p>
    <w:p w14:paraId="3F5F0A00" w14:textId="4CF8202E" w:rsidR="008C1FA4" w:rsidRDefault="00E24992">
      <w:pPr>
        <w:pStyle w:val="TOC2"/>
        <w:rPr>
          <w:rFonts w:eastAsiaTheme="minorEastAsia" w:cstheme="minorBidi"/>
          <w:sz w:val="22"/>
        </w:rPr>
      </w:pPr>
      <w:hyperlink w:anchor="_Toc40369009" w:history="1">
        <w:r w:rsidR="008C1FA4" w:rsidRPr="0050091D">
          <w:rPr>
            <w:rStyle w:val="Hyperlink"/>
          </w:rPr>
          <w:t>CMP-2005 Curing Process</w:t>
        </w:r>
        <w:r w:rsidR="008C1FA4">
          <w:rPr>
            <w:webHidden/>
          </w:rPr>
          <w:tab/>
        </w:r>
        <w:r w:rsidR="008C1FA4">
          <w:rPr>
            <w:webHidden/>
          </w:rPr>
          <w:fldChar w:fldCharType="begin"/>
        </w:r>
        <w:r w:rsidR="008C1FA4">
          <w:rPr>
            <w:webHidden/>
          </w:rPr>
          <w:instrText xml:space="preserve"> PAGEREF _Toc40369009 \h </w:instrText>
        </w:r>
        <w:r w:rsidR="008C1FA4">
          <w:rPr>
            <w:webHidden/>
          </w:rPr>
        </w:r>
        <w:r w:rsidR="008C1FA4">
          <w:rPr>
            <w:webHidden/>
          </w:rPr>
          <w:fldChar w:fldCharType="separate"/>
        </w:r>
        <w:r w:rsidR="008C1FA4">
          <w:rPr>
            <w:webHidden/>
          </w:rPr>
          <w:t>242</w:t>
        </w:r>
        <w:r w:rsidR="008C1FA4">
          <w:rPr>
            <w:webHidden/>
          </w:rPr>
          <w:fldChar w:fldCharType="end"/>
        </w:r>
      </w:hyperlink>
    </w:p>
    <w:p w14:paraId="3C0F8A73" w14:textId="30432ED8" w:rsidR="008C1FA4" w:rsidRDefault="00E24992">
      <w:pPr>
        <w:pStyle w:val="TOC2"/>
        <w:rPr>
          <w:rFonts w:eastAsiaTheme="minorEastAsia" w:cstheme="minorBidi"/>
          <w:sz w:val="22"/>
        </w:rPr>
      </w:pPr>
      <w:hyperlink w:anchor="_Toc40369010" w:history="1">
        <w:r w:rsidR="008C1FA4" w:rsidRPr="0050091D">
          <w:rPr>
            <w:rStyle w:val="Hyperlink"/>
          </w:rPr>
          <w:t>CMP-2006 Honeycomb Core Materials</w:t>
        </w:r>
        <w:r w:rsidR="008C1FA4">
          <w:rPr>
            <w:webHidden/>
          </w:rPr>
          <w:tab/>
        </w:r>
        <w:r w:rsidR="008C1FA4">
          <w:rPr>
            <w:webHidden/>
          </w:rPr>
          <w:fldChar w:fldCharType="begin"/>
        </w:r>
        <w:r w:rsidR="008C1FA4">
          <w:rPr>
            <w:webHidden/>
          </w:rPr>
          <w:instrText xml:space="preserve"> PAGEREF _Toc40369010 \h </w:instrText>
        </w:r>
        <w:r w:rsidR="008C1FA4">
          <w:rPr>
            <w:webHidden/>
          </w:rPr>
        </w:r>
        <w:r w:rsidR="008C1FA4">
          <w:rPr>
            <w:webHidden/>
          </w:rPr>
          <w:fldChar w:fldCharType="separate"/>
        </w:r>
        <w:r w:rsidR="008C1FA4">
          <w:rPr>
            <w:webHidden/>
          </w:rPr>
          <w:t>242</w:t>
        </w:r>
        <w:r w:rsidR="008C1FA4">
          <w:rPr>
            <w:webHidden/>
          </w:rPr>
          <w:fldChar w:fldCharType="end"/>
        </w:r>
      </w:hyperlink>
    </w:p>
    <w:p w14:paraId="3B3F3F8F" w14:textId="32CACA20" w:rsidR="008C1FA4" w:rsidRDefault="00E24992">
      <w:pPr>
        <w:pStyle w:val="TOC2"/>
        <w:rPr>
          <w:rFonts w:eastAsiaTheme="minorEastAsia" w:cstheme="minorBidi"/>
          <w:sz w:val="22"/>
        </w:rPr>
      </w:pPr>
      <w:hyperlink w:anchor="_Toc40369011" w:history="1">
        <w:r w:rsidR="008C1FA4" w:rsidRPr="0050091D">
          <w:rPr>
            <w:rStyle w:val="Hyperlink"/>
          </w:rPr>
          <w:t>CMP-2007 Material Compatibility</w:t>
        </w:r>
        <w:r w:rsidR="008C1FA4">
          <w:rPr>
            <w:webHidden/>
          </w:rPr>
          <w:tab/>
        </w:r>
        <w:r w:rsidR="008C1FA4">
          <w:rPr>
            <w:webHidden/>
          </w:rPr>
          <w:fldChar w:fldCharType="begin"/>
        </w:r>
        <w:r w:rsidR="008C1FA4">
          <w:rPr>
            <w:webHidden/>
          </w:rPr>
          <w:instrText xml:space="preserve"> PAGEREF _Toc40369011 \h </w:instrText>
        </w:r>
        <w:r w:rsidR="008C1FA4">
          <w:rPr>
            <w:webHidden/>
          </w:rPr>
        </w:r>
        <w:r w:rsidR="008C1FA4">
          <w:rPr>
            <w:webHidden/>
          </w:rPr>
          <w:fldChar w:fldCharType="separate"/>
        </w:r>
        <w:r w:rsidR="008C1FA4">
          <w:rPr>
            <w:webHidden/>
          </w:rPr>
          <w:t>243</w:t>
        </w:r>
        <w:r w:rsidR="008C1FA4">
          <w:rPr>
            <w:webHidden/>
          </w:rPr>
          <w:fldChar w:fldCharType="end"/>
        </w:r>
      </w:hyperlink>
    </w:p>
    <w:p w14:paraId="04762C5E" w14:textId="021BDD2A" w:rsidR="008C1FA4" w:rsidRDefault="00E24992">
      <w:pPr>
        <w:pStyle w:val="TOC2"/>
        <w:rPr>
          <w:rFonts w:eastAsiaTheme="minorEastAsia" w:cstheme="minorBidi"/>
          <w:sz w:val="22"/>
        </w:rPr>
      </w:pPr>
      <w:hyperlink w:anchor="_Toc40369012" w:history="1">
        <w:r w:rsidR="008C1FA4" w:rsidRPr="0050091D">
          <w:rPr>
            <w:rStyle w:val="Hyperlink"/>
          </w:rPr>
          <w:t>CMP-2008 Galvanic Reactivity</w:t>
        </w:r>
        <w:r w:rsidR="008C1FA4">
          <w:rPr>
            <w:webHidden/>
          </w:rPr>
          <w:tab/>
        </w:r>
        <w:r w:rsidR="008C1FA4">
          <w:rPr>
            <w:webHidden/>
          </w:rPr>
          <w:fldChar w:fldCharType="begin"/>
        </w:r>
        <w:r w:rsidR="008C1FA4">
          <w:rPr>
            <w:webHidden/>
          </w:rPr>
          <w:instrText xml:space="preserve"> PAGEREF _Toc40369012 \h </w:instrText>
        </w:r>
        <w:r w:rsidR="008C1FA4">
          <w:rPr>
            <w:webHidden/>
          </w:rPr>
        </w:r>
        <w:r w:rsidR="008C1FA4">
          <w:rPr>
            <w:webHidden/>
          </w:rPr>
          <w:fldChar w:fldCharType="separate"/>
        </w:r>
        <w:r w:rsidR="008C1FA4">
          <w:rPr>
            <w:webHidden/>
          </w:rPr>
          <w:t>243</w:t>
        </w:r>
        <w:r w:rsidR="008C1FA4">
          <w:rPr>
            <w:webHidden/>
          </w:rPr>
          <w:fldChar w:fldCharType="end"/>
        </w:r>
      </w:hyperlink>
    </w:p>
    <w:p w14:paraId="4490B657" w14:textId="1A061425" w:rsidR="008C1FA4" w:rsidRDefault="00E24992">
      <w:pPr>
        <w:pStyle w:val="TOC2"/>
        <w:rPr>
          <w:rFonts w:eastAsiaTheme="minorEastAsia" w:cstheme="minorBidi"/>
          <w:sz w:val="22"/>
        </w:rPr>
      </w:pPr>
      <w:hyperlink w:anchor="_Toc40369013" w:history="1">
        <w:r w:rsidR="008C1FA4" w:rsidRPr="0050091D">
          <w:rPr>
            <w:rStyle w:val="Hyperlink"/>
          </w:rPr>
          <w:t>CMP-2009 Core Potting Compounds</w:t>
        </w:r>
        <w:r w:rsidR="008C1FA4">
          <w:rPr>
            <w:webHidden/>
          </w:rPr>
          <w:tab/>
        </w:r>
        <w:r w:rsidR="008C1FA4">
          <w:rPr>
            <w:webHidden/>
          </w:rPr>
          <w:fldChar w:fldCharType="begin"/>
        </w:r>
        <w:r w:rsidR="008C1FA4">
          <w:rPr>
            <w:webHidden/>
          </w:rPr>
          <w:instrText xml:space="preserve"> PAGEREF _Toc40369013 \h </w:instrText>
        </w:r>
        <w:r w:rsidR="008C1FA4">
          <w:rPr>
            <w:webHidden/>
          </w:rPr>
        </w:r>
        <w:r w:rsidR="008C1FA4">
          <w:rPr>
            <w:webHidden/>
          </w:rPr>
          <w:fldChar w:fldCharType="separate"/>
        </w:r>
        <w:r w:rsidR="008C1FA4">
          <w:rPr>
            <w:webHidden/>
          </w:rPr>
          <w:t>244</w:t>
        </w:r>
        <w:r w:rsidR="008C1FA4">
          <w:rPr>
            <w:webHidden/>
          </w:rPr>
          <w:fldChar w:fldCharType="end"/>
        </w:r>
      </w:hyperlink>
    </w:p>
    <w:p w14:paraId="7EAFF72D" w14:textId="6E73E37C" w:rsidR="008C1FA4" w:rsidRDefault="00E24992">
      <w:pPr>
        <w:pStyle w:val="TOC2"/>
        <w:rPr>
          <w:rFonts w:eastAsiaTheme="minorEastAsia" w:cstheme="minorBidi"/>
          <w:sz w:val="22"/>
        </w:rPr>
      </w:pPr>
      <w:hyperlink w:anchor="_Toc40369014" w:history="1">
        <w:r w:rsidR="008C1FA4" w:rsidRPr="0050091D">
          <w:rPr>
            <w:rStyle w:val="Hyperlink"/>
          </w:rPr>
          <w:t>CMP-2010 Fiber Material Storage</w:t>
        </w:r>
        <w:r w:rsidR="008C1FA4">
          <w:rPr>
            <w:webHidden/>
          </w:rPr>
          <w:tab/>
        </w:r>
        <w:r w:rsidR="008C1FA4">
          <w:rPr>
            <w:webHidden/>
          </w:rPr>
          <w:fldChar w:fldCharType="begin"/>
        </w:r>
        <w:r w:rsidR="008C1FA4">
          <w:rPr>
            <w:webHidden/>
          </w:rPr>
          <w:instrText xml:space="preserve"> PAGEREF _Toc40369014 \h </w:instrText>
        </w:r>
        <w:r w:rsidR="008C1FA4">
          <w:rPr>
            <w:webHidden/>
          </w:rPr>
        </w:r>
        <w:r w:rsidR="008C1FA4">
          <w:rPr>
            <w:webHidden/>
          </w:rPr>
          <w:fldChar w:fldCharType="separate"/>
        </w:r>
        <w:r w:rsidR="008C1FA4">
          <w:rPr>
            <w:webHidden/>
          </w:rPr>
          <w:t>244</w:t>
        </w:r>
        <w:r w:rsidR="008C1FA4">
          <w:rPr>
            <w:webHidden/>
          </w:rPr>
          <w:fldChar w:fldCharType="end"/>
        </w:r>
      </w:hyperlink>
    </w:p>
    <w:p w14:paraId="3FAA75CE" w14:textId="34D87898" w:rsidR="008C1FA4" w:rsidRDefault="00E24992">
      <w:pPr>
        <w:pStyle w:val="TOC2"/>
        <w:rPr>
          <w:rFonts w:eastAsiaTheme="minorEastAsia" w:cstheme="minorBidi"/>
          <w:sz w:val="22"/>
        </w:rPr>
      </w:pPr>
      <w:hyperlink w:anchor="_Toc40369015" w:history="1">
        <w:r w:rsidR="008C1FA4" w:rsidRPr="0050091D">
          <w:rPr>
            <w:rStyle w:val="Hyperlink"/>
          </w:rPr>
          <w:t>CMP-2011 Controlled Contamination Areas</w:t>
        </w:r>
        <w:r w:rsidR="008C1FA4">
          <w:rPr>
            <w:webHidden/>
          </w:rPr>
          <w:tab/>
        </w:r>
        <w:r w:rsidR="008C1FA4">
          <w:rPr>
            <w:webHidden/>
          </w:rPr>
          <w:fldChar w:fldCharType="begin"/>
        </w:r>
        <w:r w:rsidR="008C1FA4">
          <w:rPr>
            <w:webHidden/>
          </w:rPr>
          <w:instrText xml:space="preserve"> PAGEREF _Toc40369015 \h </w:instrText>
        </w:r>
        <w:r w:rsidR="008C1FA4">
          <w:rPr>
            <w:webHidden/>
          </w:rPr>
        </w:r>
        <w:r w:rsidR="008C1FA4">
          <w:rPr>
            <w:webHidden/>
          </w:rPr>
          <w:fldChar w:fldCharType="separate"/>
        </w:r>
        <w:r w:rsidR="008C1FA4">
          <w:rPr>
            <w:webHidden/>
          </w:rPr>
          <w:t>245</w:t>
        </w:r>
        <w:r w:rsidR="008C1FA4">
          <w:rPr>
            <w:webHidden/>
          </w:rPr>
          <w:fldChar w:fldCharType="end"/>
        </w:r>
      </w:hyperlink>
    </w:p>
    <w:p w14:paraId="09762E70" w14:textId="5B828244" w:rsidR="008C1FA4" w:rsidRDefault="00E24992">
      <w:pPr>
        <w:pStyle w:val="TOC2"/>
        <w:rPr>
          <w:rFonts w:eastAsiaTheme="minorEastAsia" w:cstheme="minorBidi"/>
          <w:sz w:val="22"/>
        </w:rPr>
      </w:pPr>
      <w:hyperlink w:anchor="_Toc40369016" w:history="1">
        <w:r w:rsidR="008C1FA4" w:rsidRPr="0050091D">
          <w:rPr>
            <w:rStyle w:val="Hyperlink"/>
          </w:rPr>
          <w:t>CMP-2012 Local Exhaust Ventilation</w:t>
        </w:r>
        <w:r w:rsidR="008C1FA4">
          <w:rPr>
            <w:webHidden/>
          </w:rPr>
          <w:tab/>
        </w:r>
        <w:r w:rsidR="008C1FA4">
          <w:rPr>
            <w:webHidden/>
          </w:rPr>
          <w:fldChar w:fldCharType="begin"/>
        </w:r>
        <w:r w:rsidR="008C1FA4">
          <w:rPr>
            <w:webHidden/>
          </w:rPr>
          <w:instrText xml:space="preserve"> PAGEREF _Toc40369016 \h </w:instrText>
        </w:r>
        <w:r w:rsidR="008C1FA4">
          <w:rPr>
            <w:webHidden/>
          </w:rPr>
        </w:r>
        <w:r w:rsidR="008C1FA4">
          <w:rPr>
            <w:webHidden/>
          </w:rPr>
          <w:fldChar w:fldCharType="separate"/>
        </w:r>
        <w:r w:rsidR="008C1FA4">
          <w:rPr>
            <w:webHidden/>
          </w:rPr>
          <w:t>245</w:t>
        </w:r>
        <w:r w:rsidR="008C1FA4">
          <w:rPr>
            <w:webHidden/>
          </w:rPr>
          <w:fldChar w:fldCharType="end"/>
        </w:r>
      </w:hyperlink>
    </w:p>
    <w:p w14:paraId="15E046EC" w14:textId="57C7D471" w:rsidR="008C1FA4" w:rsidRDefault="00E24992">
      <w:pPr>
        <w:pStyle w:val="TOC2"/>
        <w:rPr>
          <w:rFonts w:eastAsiaTheme="minorEastAsia" w:cstheme="minorBidi"/>
          <w:sz w:val="22"/>
        </w:rPr>
      </w:pPr>
      <w:hyperlink w:anchor="_Toc40369017" w:history="1">
        <w:r w:rsidR="008C1FA4" w:rsidRPr="0050091D">
          <w:rPr>
            <w:rStyle w:val="Hyperlink"/>
          </w:rPr>
          <w:t>CMP-2013 Forming Tools</w:t>
        </w:r>
        <w:r w:rsidR="008C1FA4">
          <w:rPr>
            <w:webHidden/>
          </w:rPr>
          <w:tab/>
        </w:r>
        <w:r w:rsidR="008C1FA4">
          <w:rPr>
            <w:webHidden/>
          </w:rPr>
          <w:fldChar w:fldCharType="begin"/>
        </w:r>
        <w:r w:rsidR="008C1FA4">
          <w:rPr>
            <w:webHidden/>
          </w:rPr>
          <w:instrText xml:space="preserve"> PAGEREF _Toc40369017 \h </w:instrText>
        </w:r>
        <w:r w:rsidR="008C1FA4">
          <w:rPr>
            <w:webHidden/>
          </w:rPr>
        </w:r>
        <w:r w:rsidR="008C1FA4">
          <w:rPr>
            <w:webHidden/>
          </w:rPr>
          <w:fldChar w:fldCharType="separate"/>
        </w:r>
        <w:r w:rsidR="008C1FA4">
          <w:rPr>
            <w:webHidden/>
          </w:rPr>
          <w:t>246</w:t>
        </w:r>
        <w:r w:rsidR="008C1FA4">
          <w:rPr>
            <w:webHidden/>
          </w:rPr>
          <w:fldChar w:fldCharType="end"/>
        </w:r>
      </w:hyperlink>
    </w:p>
    <w:p w14:paraId="580D831B" w14:textId="699E2F80" w:rsidR="008C1FA4" w:rsidRDefault="00E24992">
      <w:pPr>
        <w:pStyle w:val="TOC2"/>
        <w:rPr>
          <w:rFonts w:eastAsiaTheme="minorEastAsia" w:cstheme="minorBidi"/>
          <w:sz w:val="22"/>
        </w:rPr>
      </w:pPr>
      <w:hyperlink w:anchor="_Toc40369018" w:history="1">
        <w:r w:rsidR="008C1FA4" w:rsidRPr="0050091D">
          <w:rPr>
            <w:rStyle w:val="Hyperlink"/>
          </w:rPr>
          <w:t>CMP-2014 Coefficient of Thermal Expansion</w:t>
        </w:r>
        <w:r w:rsidR="008C1FA4">
          <w:rPr>
            <w:webHidden/>
          </w:rPr>
          <w:tab/>
        </w:r>
        <w:r w:rsidR="008C1FA4">
          <w:rPr>
            <w:webHidden/>
          </w:rPr>
          <w:fldChar w:fldCharType="begin"/>
        </w:r>
        <w:r w:rsidR="008C1FA4">
          <w:rPr>
            <w:webHidden/>
          </w:rPr>
          <w:instrText xml:space="preserve"> PAGEREF _Toc40369018 \h </w:instrText>
        </w:r>
        <w:r w:rsidR="008C1FA4">
          <w:rPr>
            <w:webHidden/>
          </w:rPr>
        </w:r>
        <w:r w:rsidR="008C1FA4">
          <w:rPr>
            <w:webHidden/>
          </w:rPr>
          <w:fldChar w:fldCharType="separate"/>
        </w:r>
        <w:r w:rsidR="008C1FA4">
          <w:rPr>
            <w:webHidden/>
          </w:rPr>
          <w:t>246</w:t>
        </w:r>
        <w:r w:rsidR="008C1FA4">
          <w:rPr>
            <w:webHidden/>
          </w:rPr>
          <w:fldChar w:fldCharType="end"/>
        </w:r>
      </w:hyperlink>
    </w:p>
    <w:p w14:paraId="196B8591" w14:textId="29C7AEB6" w:rsidR="008C1FA4" w:rsidRDefault="00E24992">
      <w:pPr>
        <w:pStyle w:val="TOC2"/>
        <w:rPr>
          <w:rFonts w:eastAsiaTheme="minorEastAsia" w:cstheme="minorBidi"/>
          <w:sz w:val="22"/>
        </w:rPr>
      </w:pPr>
      <w:hyperlink w:anchor="_Toc40369019" w:history="1">
        <w:r w:rsidR="008C1FA4" w:rsidRPr="0050091D">
          <w:rPr>
            <w:rStyle w:val="Hyperlink"/>
          </w:rPr>
          <w:t>CMP-2015 Forming Tool Inspection</w:t>
        </w:r>
        <w:r w:rsidR="008C1FA4">
          <w:rPr>
            <w:webHidden/>
          </w:rPr>
          <w:tab/>
        </w:r>
        <w:r w:rsidR="008C1FA4">
          <w:rPr>
            <w:webHidden/>
          </w:rPr>
          <w:fldChar w:fldCharType="begin"/>
        </w:r>
        <w:r w:rsidR="008C1FA4">
          <w:rPr>
            <w:webHidden/>
          </w:rPr>
          <w:instrText xml:space="preserve"> PAGEREF _Toc40369019 \h </w:instrText>
        </w:r>
        <w:r w:rsidR="008C1FA4">
          <w:rPr>
            <w:webHidden/>
          </w:rPr>
        </w:r>
        <w:r w:rsidR="008C1FA4">
          <w:rPr>
            <w:webHidden/>
          </w:rPr>
          <w:fldChar w:fldCharType="separate"/>
        </w:r>
        <w:r w:rsidR="008C1FA4">
          <w:rPr>
            <w:webHidden/>
          </w:rPr>
          <w:t>247</w:t>
        </w:r>
        <w:r w:rsidR="008C1FA4">
          <w:rPr>
            <w:webHidden/>
          </w:rPr>
          <w:fldChar w:fldCharType="end"/>
        </w:r>
      </w:hyperlink>
    </w:p>
    <w:p w14:paraId="4CEFCE96" w14:textId="0C1A2319" w:rsidR="008C1FA4" w:rsidRDefault="00E24992">
      <w:pPr>
        <w:pStyle w:val="TOC2"/>
        <w:rPr>
          <w:rFonts w:eastAsiaTheme="minorEastAsia" w:cstheme="minorBidi"/>
          <w:sz w:val="22"/>
        </w:rPr>
      </w:pPr>
      <w:hyperlink w:anchor="_Toc40369020" w:history="1">
        <w:r w:rsidR="008C1FA4" w:rsidRPr="0050091D">
          <w:rPr>
            <w:rStyle w:val="Hyperlink"/>
          </w:rPr>
          <w:t>CMP-2016 Forming Tool Cleaning</w:t>
        </w:r>
        <w:r w:rsidR="008C1FA4">
          <w:rPr>
            <w:webHidden/>
          </w:rPr>
          <w:tab/>
        </w:r>
        <w:r w:rsidR="008C1FA4">
          <w:rPr>
            <w:webHidden/>
          </w:rPr>
          <w:fldChar w:fldCharType="begin"/>
        </w:r>
        <w:r w:rsidR="008C1FA4">
          <w:rPr>
            <w:webHidden/>
          </w:rPr>
          <w:instrText xml:space="preserve"> PAGEREF _Toc40369020 \h </w:instrText>
        </w:r>
        <w:r w:rsidR="008C1FA4">
          <w:rPr>
            <w:webHidden/>
          </w:rPr>
        </w:r>
        <w:r w:rsidR="008C1FA4">
          <w:rPr>
            <w:webHidden/>
          </w:rPr>
          <w:fldChar w:fldCharType="separate"/>
        </w:r>
        <w:r w:rsidR="008C1FA4">
          <w:rPr>
            <w:webHidden/>
          </w:rPr>
          <w:t>247</w:t>
        </w:r>
        <w:r w:rsidR="008C1FA4">
          <w:rPr>
            <w:webHidden/>
          </w:rPr>
          <w:fldChar w:fldCharType="end"/>
        </w:r>
      </w:hyperlink>
    </w:p>
    <w:p w14:paraId="26D53233" w14:textId="2313EE53" w:rsidR="008C1FA4" w:rsidRDefault="00E24992">
      <w:pPr>
        <w:pStyle w:val="TOC2"/>
        <w:rPr>
          <w:rFonts w:eastAsiaTheme="minorEastAsia" w:cstheme="minorBidi"/>
          <w:sz w:val="22"/>
        </w:rPr>
      </w:pPr>
      <w:hyperlink w:anchor="_Toc40369021" w:history="1">
        <w:r w:rsidR="008C1FA4" w:rsidRPr="0050091D">
          <w:rPr>
            <w:rStyle w:val="Hyperlink"/>
          </w:rPr>
          <w:t>CMP-2017 Forming Tool Storage</w:t>
        </w:r>
        <w:r w:rsidR="008C1FA4">
          <w:rPr>
            <w:webHidden/>
          </w:rPr>
          <w:tab/>
        </w:r>
        <w:r w:rsidR="008C1FA4">
          <w:rPr>
            <w:webHidden/>
          </w:rPr>
          <w:fldChar w:fldCharType="begin"/>
        </w:r>
        <w:r w:rsidR="008C1FA4">
          <w:rPr>
            <w:webHidden/>
          </w:rPr>
          <w:instrText xml:space="preserve"> PAGEREF _Toc40369021 \h </w:instrText>
        </w:r>
        <w:r w:rsidR="008C1FA4">
          <w:rPr>
            <w:webHidden/>
          </w:rPr>
        </w:r>
        <w:r w:rsidR="008C1FA4">
          <w:rPr>
            <w:webHidden/>
          </w:rPr>
          <w:fldChar w:fldCharType="separate"/>
        </w:r>
        <w:r w:rsidR="008C1FA4">
          <w:rPr>
            <w:webHidden/>
          </w:rPr>
          <w:t>248</w:t>
        </w:r>
        <w:r w:rsidR="008C1FA4">
          <w:rPr>
            <w:webHidden/>
          </w:rPr>
          <w:fldChar w:fldCharType="end"/>
        </w:r>
      </w:hyperlink>
    </w:p>
    <w:p w14:paraId="5BF3A2F8" w14:textId="14BD0CFA" w:rsidR="008C1FA4" w:rsidRDefault="00E24992">
      <w:pPr>
        <w:pStyle w:val="TOC2"/>
        <w:rPr>
          <w:rFonts w:eastAsiaTheme="minorEastAsia" w:cstheme="minorBidi"/>
          <w:sz w:val="22"/>
        </w:rPr>
      </w:pPr>
      <w:hyperlink w:anchor="_Toc40369022" w:history="1">
        <w:r w:rsidR="008C1FA4" w:rsidRPr="0050091D">
          <w:rPr>
            <w:rStyle w:val="Hyperlink"/>
          </w:rPr>
          <w:t>CMP-2018 Rollers and Sweeps</w:t>
        </w:r>
        <w:r w:rsidR="008C1FA4">
          <w:rPr>
            <w:webHidden/>
          </w:rPr>
          <w:tab/>
        </w:r>
        <w:r w:rsidR="008C1FA4">
          <w:rPr>
            <w:webHidden/>
          </w:rPr>
          <w:fldChar w:fldCharType="begin"/>
        </w:r>
        <w:r w:rsidR="008C1FA4">
          <w:rPr>
            <w:webHidden/>
          </w:rPr>
          <w:instrText xml:space="preserve"> PAGEREF _Toc40369022 \h </w:instrText>
        </w:r>
        <w:r w:rsidR="008C1FA4">
          <w:rPr>
            <w:webHidden/>
          </w:rPr>
        </w:r>
        <w:r w:rsidR="008C1FA4">
          <w:rPr>
            <w:webHidden/>
          </w:rPr>
          <w:fldChar w:fldCharType="separate"/>
        </w:r>
        <w:r w:rsidR="008C1FA4">
          <w:rPr>
            <w:webHidden/>
          </w:rPr>
          <w:t>248</w:t>
        </w:r>
        <w:r w:rsidR="008C1FA4">
          <w:rPr>
            <w:webHidden/>
          </w:rPr>
          <w:fldChar w:fldCharType="end"/>
        </w:r>
      </w:hyperlink>
    </w:p>
    <w:p w14:paraId="2CBFF922" w14:textId="49D71E89" w:rsidR="008C1FA4" w:rsidRDefault="00E24992">
      <w:pPr>
        <w:pStyle w:val="TOC2"/>
        <w:rPr>
          <w:rFonts w:eastAsiaTheme="minorEastAsia" w:cstheme="minorBidi"/>
          <w:sz w:val="22"/>
        </w:rPr>
      </w:pPr>
      <w:hyperlink w:anchor="_Toc40369023" w:history="1">
        <w:r w:rsidR="008C1FA4" w:rsidRPr="0050091D">
          <w:rPr>
            <w:rStyle w:val="Hyperlink"/>
          </w:rPr>
          <w:t>CMP-2019 Overhead Laser System</w:t>
        </w:r>
        <w:r w:rsidR="008C1FA4">
          <w:rPr>
            <w:webHidden/>
          </w:rPr>
          <w:tab/>
        </w:r>
        <w:r w:rsidR="008C1FA4">
          <w:rPr>
            <w:webHidden/>
          </w:rPr>
          <w:fldChar w:fldCharType="begin"/>
        </w:r>
        <w:r w:rsidR="008C1FA4">
          <w:rPr>
            <w:webHidden/>
          </w:rPr>
          <w:instrText xml:space="preserve"> PAGEREF _Toc40369023 \h </w:instrText>
        </w:r>
        <w:r w:rsidR="008C1FA4">
          <w:rPr>
            <w:webHidden/>
          </w:rPr>
        </w:r>
        <w:r w:rsidR="008C1FA4">
          <w:rPr>
            <w:webHidden/>
          </w:rPr>
          <w:fldChar w:fldCharType="separate"/>
        </w:r>
        <w:r w:rsidR="008C1FA4">
          <w:rPr>
            <w:webHidden/>
          </w:rPr>
          <w:t>249</w:t>
        </w:r>
        <w:r w:rsidR="008C1FA4">
          <w:rPr>
            <w:webHidden/>
          </w:rPr>
          <w:fldChar w:fldCharType="end"/>
        </w:r>
      </w:hyperlink>
    </w:p>
    <w:p w14:paraId="5BC55C8D" w14:textId="54E1F6BD" w:rsidR="008C1FA4" w:rsidRDefault="00E24992">
      <w:pPr>
        <w:pStyle w:val="TOC2"/>
        <w:rPr>
          <w:rFonts w:eastAsiaTheme="minorEastAsia" w:cstheme="minorBidi"/>
          <w:sz w:val="22"/>
        </w:rPr>
      </w:pPr>
      <w:hyperlink w:anchor="_Toc40369024" w:history="1">
        <w:r w:rsidR="008C1FA4" w:rsidRPr="0050091D">
          <w:rPr>
            <w:rStyle w:val="Hyperlink"/>
          </w:rPr>
          <w:t>CMP-3001 Kitting with a Sheeter</w:t>
        </w:r>
        <w:r w:rsidR="008C1FA4">
          <w:rPr>
            <w:webHidden/>
          </w:rPr>
          <w:tab/>
        </w:r>
        <w:r w:rsidR="008C1FA4">
          <w:rPr>
            <w:webHidden/>
          </w:rPr>
          <w:fldChar w:fldCharType="begin"/>
        </w:r>
        <w:r w:rsidR="008C1FA4">
          <w:rPr>
            <w:webHidden/>
          </w:rPr>
          <w:instrText xml:space="preserve"> PAGEREF _Toc40369024 \h </w:instrText>
        </w:r>
        <w:r w:rsidR="008C1FA4">
          <w:rPr>
            <w:webHidden/>
          </w:rPr>
        </w:r>
        <w:r w:rsidR="008C1FA4">
          <w:rPr>
            <w:webHidden/>
          </w:rPr>
          <w:fldChar w:fldCharType="separate"/>
        </w:r>
        <w:r w:rsidR="008C1FA4">
          <w:rPr>
            <w:webHidden/>
          </w:rPr>
          <w:t>249</w:t>
        </w:r>
        <w:r w:rsidR="008C1FA4">
          <w:rPr>
            <w:webHidden/>
          </w:rPr>
          <w:fldChar w:fldCharType="end"/>
        </w:r>
      </w:hyperlink>
    </w:p>
    <w:p w14:paraId="3D7C66D6" w14:textId="252606D0" w:rsidR="008C1FA4" w:rsidRDefault="00E24992">
      <w:pPr>
        <w:pStyle w:val="TOC2"/>
        <w:rPr>
          <w:rFonts w:eastAsiaTheme="minorEastAsia" w:cstheme="minorBidi"/>
          <w:sz w:val="22"/>
        </w:rPr>
      </w:pPr>
      <w:hyperlink w:anchor="_Toc40369025" w:history="1">
        <w:r w:rsidR="008C1FA4" w:rsidRPr="0050091D">
          <w:rPr>
            <w:rStyle w:val="Hyperlink"/>
          </w:rPr>
          <w:t>CMP-3002 Kitting by Hand</w:t>
        </w:r>
        <w:r w:rsidR="008C1FA4">
          <w:rPr>
            <w:webHidden/>
          </w:rPr>
          <w:tab/>
        </w:r>
        <w:r w:rsidR="008C1FA4">
          <w:rPr>
            <w:webHidden/>
          </w:rPr>
          <w:fldChar w:fldCharType="begin"/>
        </w:r>
        <w:r w:rsidR="008C1FA4">
          <w:rPr>
            <w:webHidden/>
          </w:rPr>
          <w:instrText xml:space="preserve"> PAGEREF _Toc40369025 \h </w:instrText>
        </w:r>
        <w:r w:rsidR="008C1FA4">
          <w:rPr>
            <w:webHidden/>
          </w:rPr>
        </w:r>
        <w:r w:rsidR="008C1FA4">
          <w:rPr>
            <w:webHidden/>
          </w:rPr>
          <w:fldChar w:fldCharType="separate"/>
        </w:r>
        <w:r w:rsidR="008C1FA4">
          <w:rPr>
            <w:webHidden/>
          </w:rPr>
          <w:t>250</w:t>
        </w:r>
        <w:r w:rsidR="008C1FA4">
          <w:rPr>
            <w:webHidden/>
          </w:rPr>
          <w:fldChar w:fldCharType="end"/>
        </w:r>
      </w:hyperlink>
    </w:p>
    <w:p w14:paraId="688202DF" w14:textId="04FCDAC5" w:rsidR="008C1FA4" w:rsidRDefault="00E24992">
      <w:pPr>
        <w:pStyle w:val="TOC2"/>
        <w:rPr>
          <w:rFonts w:eastAsiaTheme="minorEastAsia" w:cstheme="minorBidi"/>
          <w:sz w:val="22"/>
        </w:rPr>
      </w:pPr>
      <w:hyperlink w:anchor="_Toc40369026" w:history="1">
        <w:r w:rsidR="008C1FA4" w:rsidRPr="0050091D">
          <w:rPr>
            <w:rStyle w:val="Hyperlink"/>
          </w:rPr>
          <w:t>CMP-3003 Kitting with Automated Machines</w:t>
        </w:r>
        <w:r w:rsidR="008C1FA4">
          <w:rPr>
            <w:webHidden/>
          </w:rPr>
          <w:tab/>
        </w:r>
        <w:r w:rsidR="008C1FA4">
          <w:rPr>
            <w:webHidden/>
          </w:rPr>
          <w:fldChar w:fldCharType="begin"/>
        </w:r>
        <w:r w:rsidR="008C1FA4">
          <w:rPr>
            <w:webHidden/>
          </w:rPr>
          <w:instrText xml:space="preserve"> PAGEREF _Toc40369026 \h </w:instrText>
        </w:r>
        <w:r w:rsidR="008C1FA4">
          <w:rPr>
            <w:webHidden/>
          </w:rPr>
        </w:r>
        <w:r w:rsidR="008C1FA4">
          <w:rPr>
            <w:webHidden/>
          </w:rPr>
          <w:fldChar w:fldCharType="separate"/>
        </w:r>
        <w:r w:rsidR="008C1FA4">
          <w:rPr>
            <w:webHidden/>
          </w:rPr>
          <w:t>250</w:t>
        </w:r>
        <w:r w:rsidR="008C1FA4">
          <w:rPr>
            <w:webHidden/>
          </w:rPr>
          <w:fldChar w:fldCharType="end"/>
        </w:r>
      </w:hyperlink>
    </w:p>
    <w:p w14:paraId="5EB50AC3" w14:textId="74A78D57" w:rsidR="008C1FA4" w:rsidRDefault="00E24992">
      <w:pPr>
        <w:pStyle w:val="TOC2"/>
        <w:rPr>
          <w:rFonts w:eastAsiaTheme="minorEastAsia" w:cstheme="minorBidi"/>
          <w:sz w:val="22"/>
        </w:rPr>
      </w:pPr>
      <w:hyperlink w:anchor="_Toc40369027" w:history="1">
        <w:r w:rsidR="008C1FA4" w:rsidRPr="0050091D">
          <w:rPr>
            <w:rStyle w:val="Hyperlink"/>
          </w:rPr>
          <w:t>CMP-3004 Ply Balancing</w:t>
        </w:r>
        <w:r w:rsidR="008C1FA4">
          <w:rPr>
            <w:webHidden/>
          </w:rPr>
          <w:tab/>
        </w:r>
        <w:r w:rsidR="008C1FA4">
          <w:rPr>
            <w:webHidden/>
          </w:rPr>
          <w:fldChar w:fldCharType="begin"/>
        </w:r>
        <w:r w:rsidR="008C1FA4">
          <w:rPr>
            <w:webHidden/>
          </w:rPr>
          <w:instrText xml:space="preserve"> PAGEREF _Toc40369027 \h </w:instrText>
        </w:r>
        <w:r w:rsidR="008C1FA4">
          <w:rPr>
            <w:webHidden/>
          </w:rPr>
        </w:r>
        <w:r w:rsidR="008C1FA4">
          <w:rPr>
            <w:webHidden/>
          </w:rPr>
          <w:fldChar w:fldCharType="separate"/>
        </w:r>
        <w:r w:rsidR="008C1FA4">
          <w:rPr>
            <w:webHidden/>
          </w:rPr>
          <w:t>251</w:t>
        </w:r>
        <w:r w:rsidR="008C1FA4">
          <w:rPr>
            <w:webHidden/>
          </w:rPr>
          <w:fldChar w:fldCharType="end"/>
        </w:r>
      </w:hyperlink>
    </w:p>
    <w:p w14:paraId="626ACE4D" w14:textId="06964909" w:rsidR="008C1FA4" w:rsidRDefault="00E24992">
      <w:pPr>
        <w:pStyle w:val="TOC2"/>
        <w:rPr>
          <w:rFonts w:eastAsiaTheme="minorEastAsia" w:cstheme="minorBidi"/>
          <w:sz w:val="22"/>
        </w:rPr>
      </w:pPr>
      <w:hyperlink w:anchor="_Toc40369028" w:history="1">
        <w:r w:rsidR="008C1FA4" w:rsidRPr="0050091D">
          <w:rPr>
            <w:rStyle w:val="Hyperlink"/>
          </w:rPr>
          <w:t>CMP-3005 Material Splicing</w:t>
        </w:r>
        <w:r w:rsidR="008C1FA4">
          <w:rPr>
            <w:webHidden/>
          </w:rPr>
          <w:tab/>
        </w:r>
        <w:r w:rsidR="008C1FA4">
          <w:rPr>
            <w:webHidden/>
          </w:rPr>
          <w:fldChar w:fldCharType="begin"/>
        </w:r>
        <w:r w:rsidR="008C1FA4">
          <w:rPr>
            <w:webHidden/>
          </w:rPr>
          <w:instrText xml:space="preserve"> PAGEREF _Toc40369028 \h </w:instrText>
        </w:r>
        <w:r w:rsidR="008C1FA4">
          <w:rPr>
            <w:webHidden/>
          </w:rPr>
        </w:r>
        <w:r w:rsidR="008C1FA4">
          <w:rPr>
            <w:webHidden/>
          </w:rPr>
          <w:fldChar w:fldCharType="separate"/>
        </w:r>
        <w:r w:rsidR="008C1FA4">
          <w:rPr>
            <w:webHidden/>
          </w:rPr>
          <w:t>251</w:t>
        </w:r>
        <w:r w:rsidR="008C1FA4">
          <w:rPr>
            <w:webHidden/>
          </w:rPr>
          <w:fldChar w:fldCharType="end"/>
        </w:r>
      </w:hyperlink>
    </w:p>
    <w:p w14:paraId="36795CA7" w14:textId="7620F444" w:rsidR="008C1FA4" w:rsidRDefault="00E24992">
      <w:pPr>
        <w:pStyle w:val="TOC2"/>
        <w:rPr>
          <w:rFonts w:eastAsiaTheme="minorEastAsia" w:cstheme="minorBidi"/>
          <w:sz w:val="22"/>
        </w:rPr>
      </w:pPr>
      <w:hyperlink w:anchor="_Toc40369029" w:history="1">
        <w:r w:rsidR="008C1FA4" w:rsidRPr="0050091D">
          <w:rPr>
            <w:rStyle w:val="Hyperlink"/>
          </w:rPr>
          <w:t>CMP-3006 Wrinkles and Gaps</w:t>
        </w:r>
        <w:r w:rsidR="008C1FA4">
          <w:rPr>
            <w:webHidden/>
          </w:rPr>
          <w:tab/>
        </w:r>
        <w:r w:rsidR="008C1FA4">
          <w:rPr>
            <w:webHidden/>
          </w:rPr>
          <w:fldChar w:fldCharType="begin"/>
        </w:r>
        <w:r w:rsidR="008C1FA4">
          <w:rPr>
            <w:webHidden/>
          </w:rPr>
          <w:instrText xml:space="preserve"> PAGEREF _Toc40369029 \h </w:instrText>
        </w:r>
        <w:r w:rsidR="008C1FA4">
          <w:rPr>
            <w:webHidden/>
          </w:rPr>
        </w:r>
        <w:r w:rsidR="008C1FA4">
          <w:rPr>
            <w:webHidden/>
          </w:rPr>
          <w:fldChar w:fldCharType="separate"/>
        </w:r>
        <w:r w:rsidR="008C1FA4">
          <w:rPr>
            <w:webHidden/>
          </w:rPr>
          <w:t>252</w:t>
        </w:r>
        <w:r w:rsidR="008C1FA4">
          <w:rPr>
            <w:webHidden/>
          </w:rPr>
          <w:fldChar w:fldCharType="end"/>
        </w:r>
      </w:hyperlink>
    </w:p>
    <w:p w14:paraId="68E45618" w14:textId="5A83766E" w:rsidR="008C1FA4" w:rsidRDefault="00E24992">
      <w:pPr>
        <w:pStyle w:val="TOC2"/>
        <w:rPr>
          <w:rFonts w:eastAsiaTheme="minorEastAsia" w:cstheme="minorBidi"/>
          <w:sz w:val="22"/>
        </w:rPr>
      </w:pPr>
      <w:hyperlink w:anchor="_Toc40369030" w:history="1">
        <w:r w:rsidR="008C1FA4" w:rsidRPr="0050091D">
          <w:rPr>
            <w:rStyle w:val="Hyperlink"/>
          </w:rPr>
          <w:t>CMP-3007 Pockets and Voids</w:t>
        </w:r>
        <w:r w:rsidR="008C1FA4">
          <w:rPr>
            <w:webHidden/>
          </w:rPr>
          <w:tab/>
        </w:r>
        <w:r w:rsidR="008C1FA4">
          <w:rPr>
            <w:webHidden/>
          </w:rPr>
          <w:fldChar w:fldCharType="begin"/>
        </w:r>
        <w:r w:rsidR="008C1FA4">
          <w:rPr>
            <w:webHidden/>
          </w:rPr>
          <w:instrText xml:space="preserve"> PAGEREF _Toc40369030 \h </w:instrText>
        </w:r>
        <w:r w:rsidR="008C1FA4">
          <w:rPr>
            <w:webHidden/>
          </w:rPr>
        </w:r>
        <w:r w:rsidR="008C1FA4">
          <w:rPr>
            <w:webHidden/>
          </w:rPr>
          <w:fldChar w:fldCharType="separate"/>
        </w:r>
        <w:r w:rsidR="008C1FA4">
          <w:rPr>
            <w:webHidden/>
          </w:rPr>
          <w:t>252</w:t>
        </w:r>
        <w:r w:rsidR="008C1FA4">
          <w:rPr>
            <w:webHidden/>
          </w:rPr>
          <w:fldChar w:fldCharType="end"/>
        </w:r>
      </w:hyperlink>
    </w:p>
    <w:p w14:paraId="1AC7D859" w14:textId="0BF845C0" w:rsidR="008C1FA4" w:rsidRDefault="00E24992">
      <w:pPr>
        <w:pStyle w:val="TOC2"/>
        <w:rPr>
          <w:rFonts w:eastAsiaTheme="minorEastAsia" w:cstheme="minorBidi"/>
          <w:sz w:val="22"/>
        </w:rPr>
      </w:pPr>
      <w:hyperlink w:anchor="_Toc40369031" w:history="1">
        <w:r w:rsidR="008C1FA4" w:rsidRPr="0050091D">
          <w:rPr>
            <w:rStyle w:val="Hyperlink"/>
          </w:rPr>
          <w:t>CMP-3008 Radius Filler Fabrication by Hand</w:t>
        </w:r>
        <w:r w:rsidR="008C1FA4">
          <w:rPr>
            <w:webHidden/>
          </w:rPr>
          <w:tab/>
        </w:r>
        <w:r w:rsidR="008C1FA4">
          <w:rPr>
            <w:webHidden/>
          </w:rPr>
          <w:fldChar w:fldCharType="begin"/>
        </w:r>
        <w:r w:rsidR="008C1FA4">
          <w:rPr>
            <w:webHidden/>
          </w:rPr>
          <w:instrText xml:space="preserve"> PAGEREF _Toc40369031 \h </w:instrText>
        </w:r>
        <w:r w:rsidR="008C1FA4">
          <w:rPr>
            <w:webHidden/>
          </w:rPr>
        </w:r>
        <w:r w:rsidR="008C1FA4">
          <w:rPr>
            <w:webHidden/>
          </w:rPr>
          <w:fldChar w:fldCharType="separate"/>
        </w:r>
        <w:r w:rsidR="008C1FA4">
          <w:rPr>
            <w:webHidden/>
          </w:rPr>
          <w:t>253</w:t>
        </w:r>
        <w:r w:rsidR="008C1FA4">
          <w:rPr>
            <w:webHidden/>
          </w:rPr>
          <w:fldChar w:fldCharType="end"/>
        </w:r>
      </w:hyperlink>
    </w:p>
    <w:p w14:paraId="7FC38AF2" w14:textId="77CCD04C" w:rsidR="008C1FA4" w:rsidRDefault="00E24992">
      <w:pPr>
        <w:pStyle w:val="TOC2"/>
        <w:rPr>
          <w:rFonts w:eastAsiaTheme="minorEastAsia" w:cstheme="minorBidi"/>
          <w:sz w:val="22"/>
        </w:rPr>
      </w:pPr>
      <w:hyperlink w:anchor="_Toc40369032" w:history="1">
        <w:r w:rsidR="008C1FA4" w:rsidRPr="0050091D">
          <w:rPr>
            <w:rStyle w:val="Hyperlink"/>
          </w:rPr>
          <w:t>CMP-3009 Advanced Bagging</w:t>
        </w:r>
        <w:r w:rsidR="008C1FA4">
          <w:rPr>
            <w:webHidden/>
          </w:rPr>
          <w:tab/>
        </w:r>
        <w:r w:rsidR="008C1FA4">
          <w:rPr>
            <w:webHidden/>
          </w:rPr>
          <w:fldChar w:fldCharType="begin"/>
        </w:r>
        <w:r w:rsidR="008C1FA4">
          <w:rPr>
            <w:webHidden/>
          </w:rPr>
          <w:instrText xml:space="preserve"> PAGEREF _Toc40369032 \h </w:instrText>
        </w:r>
        <w:r w:rsidR="008C1FA4">
          <w:rPr>
            <w:webHidden/>
          </w:rPr>
        </w:r>
        <w:r w:rsidR="008C1FA4">
          <w:rPr>
            <w:webHidden/>
          </w:rPr>
          <w:fldChar w:fldCharType="separate"/>
        </w:r>
        <w:r w:rsidR="008C1FA4">
          <w:rPr>
            <w:webHidden/>
          </w:rPr>
          <w:t>253</w:t>
        </w:r>
        <w:r w:rsidR="008C1FA4">
          <w:rPr>
            <w:webHidden/>
          </w:rPr>
          <w:fldChar w:fldCharType="end"/>
        </w:r>
      </w:hyperlink>
    </w:p>
    <w:p w14:paraId="0BB66419" w14:textId="2B4FF1DA" w:rsidR="008C1FA4" w:rsidRDefault="00E24992">
      <w:pPr>
        <w:pStyle w:val="TOC2"/>
        <w:rPr>
          <w:rFonts w:eastAsiaTheme="minorEastAsia" w:cstheme="minorBidi"/>
          <w:sz w:val="22"/>
        </w:rPr>
      </w:pPr>
      <w:hyperlink w:anchor="_Toc40369033" w:history="1">
        <w:r w:rsidR="008C1FA4" w:rsidRPr="0050091D">
          <w:rPr>
            <w:rStyle w:val="Hyperlink"/>
          </w:rPr>
          <w:t>CMP-3010 Bagging and Lay-up Equipment</w:t>
        </w:r>
        <w:r w:rsidR="008C1FA4">
          <w:rPr>
            <w:webHidden/>
          </w:rPr>
          <w:tab/>
        </w:r>
        <w:r w:rsidR="008C1FA4">
          <w:rPr>
            <w:webHidden/>
          </w:rPr>
          <w:fldChar w:fldCharType="begin"/>
        </w:r>
        <w:r w:rsidR="008C1FA4">
          <w:rPr>
            <w:webHidden/>
          </w:rPr>
          <w:instrText xml:space="preserve"> PAGEREF _Toc40369033 \h </w:instrText>
        </w:r>
        <w:r w:rsidR="008C1FA4">
          <w:rPr>
            <w:webHidden/>
          </w:rPr>
        </w:r>
        <w:r w:rsidR="008C1FA4">
          <w:rPr>
            <w:webHidden/>
          </w:rPr>
          <w:fldChar w:fldCharType="separate"/>
        </w:r>
        <w:r w:rsidR="008C1FA4">
          <w:rPr>
            <w:webHidden/>
          </w:rPr>
          <w:t>254</w:t>
        </w:r>
        <w:r w:rsidR="008C1FA4">
          <w:rPr>
            <w:webHidden/>
          </w:rPr>
          <w:fldChar w:fldCharType="end"/>
        </w:r>
      </w:hyperlink>
    </w:p>
    <w:p w14:paraId="6F2AC20F" w14:textId="18E9B1C8" w:rsidR="008C1FA4" w:rsidRDefault="00E24992">
      <w:pPr>
        <w:pStyle w:val="TOC2"/>
        <w:rPr>
          <w:rFonts w:eastAsiaTheme="minorEastAsia" w:cstheme="minorBidi"/>
          <w:sz w:val="22"/>
        </w:rPr>
      </w:pPr>
      <w:hyperlink w:anchor="_Toc40369034" w:history="1">
        <w:r w:rsidR="008C1FA4" w:rsidRPr="0050091D">
          <w:rPr>
            <w:rStyle w:val="Hyperlink"/>
          </w:rPr>
          <w:t>CMP-3011 Preparation for the Lay-up Process</w:t>
        </w:r>
        <w:r w:rsidR="008C1FA4">
          <w:rPr>
            <w:webHidden/>
          </w:rPr>
          <w:tab/>
        </w:r>
        <w:r w:rsidR="008C1FA4">
          <w:rPr>
            <w:webHidden/>
          </w:rPr>
          <w:fldChar w:fldCharType="begin"/>
        </w:r>
        <w:r w:rsidR="008C1FA4">
          <w:rPr>
            <w:webHidden/>
          </w:rPr>
          <w:instrText xml:space="preserve"> PAGEREF _Toc40369034 \h </w:instrText>
        </w:r>
        <w:r w:rsidR="008C1FA4">
          <w:rPr>
            <w:webHidden/>
          </w:rPr>
        </w:r>
        <w:r w:rsidR="008C1FA4">
          <w:rPr>
            <w:webHidden/>
          </w:rPr>
          <w:fldChar w:fldCharType="separate"/>
        </w:r>
        <w:r w:rsidR="008C1FA4">
          <w:rPr>
            <w:webHidden/>
          </w:rPr>
          <w:t>254</w:t>
        </w:r>
        <w:r w:rsidR="008C1FA4">
          <w:rPr>
            <w:webHidden/>
          </w:rPr>
          <w:fldChar w:fldCharType="end"/>
        </w:r>
      </w:hyperlink>
    </w:p>
    <w:p w14:paraId="5663B561" w14:textId="1BA05A4C" w:rsidR="008C1FA4" w:rsidRDefault="00E24992">
      <w:pPr>
        <w:pStyle w:val="TOC2"/>
        <w:rPr>
          <w:rFonts w:eastAsiaTheme="minorEastAsia" w:cstheme="minorBidi"/>
          <w:sz w:val="22"/>
        </w:rPr>
      </w:pPr>
      <w:hyperlink w:anchor="_Toc40369035" w:history="1">
        <w:r w:rsidR="008C1FA4" w:rsidRPr="0050091D">
          <w:rPr>
            <w:rStyle w:val="Hyperlink"/>
          </w:rPr>
          <w:t>CMP-3012 Cure Cycle Controllers - Temperature Controls</w:t>
        </w:r>
        <w:r w:rsidR="008C1FA4">
          <w:rPr>
            <w:webHidden/>
          </w:rPr>
          <w:tab/>
        </w:r>
        <w:r w:rsidR="008C1FA4">
          <w:rPr>
            <w:webHidden/>
          </w:rPr>
          <w:fldChar w:fldCharType="begin"/>
        </w:r>
        <w:r w:rsidR="008C1FA4">
          <w:rPr>
            <w:webHidden/>
          </w:rPr>
          <w:instrText xml:space="preserve"> PAGEREF _Toc40369035 \h </w:instrText>
        </w:r>
        <w:r w:rsidR="008C1FA4">
          <w:rPr>
            <w:webHidden/>
          </w:rPr>
        </w:r>
        <w:r w:rsidR="008C1FA4">
          <w:rPr>
            <w:webHidden/>
          </w:rPr>
          <w:fldChar w:fldCharType="separate"/>
        </w:r>
        <w:r w:rsidR="008C1FA4">
          <w:rPr>
            <w:webHidden/>
          </w:rPr>
          <w:t>255</w:t>
        </w:r>
        <w:r w:rsidR="008C1FA4">
          <w:rPr>
            <w:webHidden/>
          </w:rPr>
          <w:fldChar w:fldCharType="end"/>
        </w:r>
      </w:hyperlink>
    </w:p>
    <w:p w14:paraId="4A3234DC" w14:textId="7E8E26FD" w:rsidR="008C1FA4" w:rsidRDefault="00E24992">
      <w:pPr>
        <w:pStyle w:val="TOC2"/>
        <w:rPr>
          <w:rFonts w:eastAsiaTheme="minorEastAsia" w:cstheme="minorBidi"/>
          <w:sz w:val="22"/>
        </w:rPr>
      </w:pPr>
      <w:hyperlink w:anchor="_Toc40369036" w:history="1">
        <w:r w:rsidR="008C1FA4" w:rsidRPr="0050091D">
          <w:rPr>
            <w:rStyle w:val="Hyperlink"/>
          </w:rPr>
          <w:t>CMP-3013 Thermocouple Science</w:t>
        </w:r>
        <w:r w:rsidR="008C1FA4">
          <w:rPr>
            <w:webHidden/>
          </w:rPr>
          <w:tab/>
        </w:r>
        <w:r w:rsidR="008C1FA4">
          <w:rPr>
            <w:webHidden/>
          </w:rPr>
          <w:fldChar w:fldCharType="begin"/>
        </w:r>
        <w:r w:rsidR="008C1FA4">
          <w:rPr>
            <w:webHidden/>
          </w:rPr>
          <w:instrText xml:space="preserve"> PAGEREF _Toc40369036 \h </w:instrText>
        </w:r>
        <w:r w:rsidR="008C1FA4">
          <w:rPr>
            <w:webHidden/>
          </w:rPr>
        </w:r>
        <w:r w:rsidR="008C1FA4">
          <w:rPr>
            <w:webHidden/>
          </w:rPr>
          <w:fldChar w:fldCharType="separate"/>
        </w:r>
        <w:r w:rsidR="008C1FA4">
          <w:rPr>
            <w:webHidden/>
          </w:rPr>
          <w:t>255</w:t>
        </w:r>
        <w:r w:rsidR="008C1FA4">
          <w:rPr>
            <w:webHidden/>
          </w:rPr>
          <w:fldChar w:fldCharType="end"/>
        </w:r>
      </w:hyperlink>
    </w:p>
    <w:p w14:paraId="0322C7F9" w14:textId="4A628C8D" w:rsidR="008C1FA4" w:rsidRDefault="00E24992">
      <w:pPr>
        <w:pStyle w:val="TOC2"/>
        <w:rPr>
          <w:rFonts w:eastAsiaTheme="minorEastAsia" w:cstheme="minorBidi"/>
          <w:sz w:val="22"/>
        </w:rPr>
      </w:pPr>
      <w:hyperlink w:anchor="_Toc40369037" w:history="1">
        <w:r w:rsidR="008C1FA4" w:rsidRPr="0050091D">
          <w:rPr>
            <w:rStyle w:val="Hyperlink"/>
          </w:rPr>
          <w:t>CMP-3014 Introduction to Inspection of Composites</w:t>
        </w:r>
        <w:r w:rsidR="008C1FA4">
          <w:rPr>
            <w:webHidden/>
          </w:rPr>
          <w:tab/>
        </w:r>
        <w:r w:rsidR="008C1FA4">
          <w:rPr>
            <w:webHidden/>
          </w:rPr>
          <w:fldChar w:fldCharType="begin"/>
        </w:r>
        <w:r w:rsidR="008C1FA4">
          <w:rPr>
            <w:webHidden/>
          </w:rPr>
          <w:instrText xml:space="preserve"> PAGEREF _Toc40369037 \h </w:instrText>
        </w:r>
        <w:r w:rsidR="008C1FA4">
          <w:rPr>
            <w:webHidden/>
          </w:rPr>
        </w:r>
        <w:r w:rsidR="008C1FA4">
          <w:rPr>
            <w:webHidden/>
          </w:rPr>
          <w:fldChar w:fldCharType="separate"/>
        </w:r>
        <w:r w:rsidR="008C1FA4">
          <w:rPr>
            <w:webHidden/>
          </w:rPr>
          <w:t>256</w:t>
        </w:r>
        <w:r w:rsidR="008C1FA4">
          <w:rPr>
            <w:webHidden/>
          </w:rPr>
          <w:fldChar w:fldCharType="end"/>
        </w:r>
      </w:hyperlink>
    </w:p>
    <w:p w14:paraId="685E4C15" w14:textId="25BC5E7C" w:rsidR="008C1FA4" w:rsidRDefault="00E24992">
      <w:pPr>
        <w:pStyle w:val="TOC2"/>
        <w:rPr>
          <w:rFonts w:eastAsiaTheme="minorEastAsia" w:cstheme="minorBidi"/>
          <w:sz w:val="22"/>
        </w:rPr>
      </w:pPr>
      <w:hyperlink w:anchor="_Toc40369038" w:history="1">
        <w:r w:rsidR="008C1FA4" w:rsidRPr="0050091D">
          <w:rPr>
            <w:rStyle w:val="Hyperlink"/>
          </w:rPr>
          <w:t>CMP-3015 Visual Inspection for Composites</w:t>
        </w:r>
        <w:r w:rsidR="008C1FA4">
          <w:rPr>
            <w:webHidden/>
          </w:rPr>
          <w:tab/>
        </w:r>
        <w:r w:rsidR="008C1FA4">
          <w:rPr>
            <w:webHidden/>
          </w:rPr>
          <w:fldChar w:fldCharType="begin"/>
        </w:r>
        <w:r w:rsidR="008C1FA4">
          <w:rPr>
            <w:webHidden/>
          </w:rPr>
          <w:instrText xml:space="preserve"> PAGEREF _Toc40369038 \h </w:instrText>
        </w:r>
        <w:r w:rsidR="008C1FA4">
          <w:rPr>
            <w:webHidden/>
          </w:rPr>
        </w:r>
        <w:r w:rsidR="008C1FA4">
          <w:rPr>
            <w:webHidden/>
          </w:rPr>
          <w:fldChar w:fldCharType="separate"/>
        </w:r>
        <w:r w:rsidR="008C1FA4">
          <w:rPr>
            <w:webHidden/>
          </w:rPr>
          <w:t>256</w:t>
        </w:r>
        <w:r w:rsidR="008C1FA4">
          <w:rPr>
            <w:webHidden/>
          </w:rPr>
          <w:fldChar w:fldCharType="end"/>
        </w:r>
      </w:hyperlink>
    </w:p>
    <w:p w14:paraId="0499BD6B" w14:textId="2562B5AF" w:rsidR="008C1FA4" w:rsidRDefault="00E24992">
      <w:pPr>
        <w:pStyle w:val="TOC2"/>
        <w:rPr>
          <w:rFonts w:eastAsiaTheme="minorEastAsia" w:cstheme="minorBidi"/>
          <w:sz w:val="22"/>
        </w:rPr>
      </w:pPr>
      <w:hyperlink w:anchor="_Toc40369039" w:history="1">
        <w:r w:rsidR="008C1FA4" w:rsidRPr="0050091D">
          <w:rPr>
            <w:rStyle w:val="Hyperlink"/>
          </w:rPr>
          <w:t>CMP-3016 Ultrasonic Inspection for Composites</w:t>
        </w:r>
        <w:r w:rsidR="008C1FA4">
          <w:rPr>
            <w:webHidden/>
          </w:rPr>
          <w:tab/>
        </w:r>
        <w:r w:rsidR="008C1FA4">
          <w:rPr>
            <w:webHidden/>
          </w:rPr>
          <w:fldChar w:fldCharType="begin"/>
        </w:r>
        <w:r w:rsidR="008C1FA4">
          <w:rPr>
            <w:webHidden/>
          </w:rPr>
          <w:instrText xml:space="preserve"> PAGEREF _Toc40369039 \h </w:instrText>
        </w:r>
        <w:r w:rsidR="008C1FA4">
          <w:rPr>
            <w:webHidden/>
          </w:rPr>
        </w:r>
        <w:r w:rsidR="008C1FA4">
          <w:rPr>
            <w:webHidden/>
          </w:rPr>
          <w:fldChar w:fldCharType="separate"/>
        </w:r>
        <w:r w:rsidR="008C1FA4">
          <w:rPr>
            <w:webHidden/>
          </w:rPr>
          <w:t>257</w:t>
        </w:r>
        <w:r w:rsidR="008C1FA4">
          <w:rPr>
            <w:webHidden/>
          </w:rPr>
          <w:fldChar w:fldCharType="end"/>
        </w:r>
      </w:hyperlink>
    </w:p>
    <w:p w14:paraId="190458B0" w14:textId="199EAA8A" w:rsidR="008C1FA4" w:rsidRDefault="00E24992">
      <w:pPr>
        <w:pStyle w:val="TOC2"/>
        <w:rPr>
          <w:rFonts w:eastAsiaTheme="minorEastAsia" w:cstheme="minorBidi"/>
          <w:sz w:val="22"/>
        </w:rPr>
      </w:pPr>
      <w:hyperlink w:anchor="_Toc40369040" w:history="1">
        <w:r w:rsidR="008C1FA4" w:rsidRPr="0050091D">
          <w:rPr>
            <w:rStyle w:val="Hyperlink"/>
          </w:rPr>
          <w:t>CMP-3017 Tap Inspection for Composites</w:t>
        </w:r>
        <w:r w:rsidR="008C1FA4">
          <w:rPr>
            <w:webHidden/>
          </w:rPr>
          <w:tab/>
        </w:r>
        <w:r w:rsidR="008C1FA4">
          <w:rPr>
            <w:webHidden/>
          </w:rPr>
          <w:fldChar w:fldCharType="begin"/>
        </w:r>
        <w:r w:rsidR="008C1FA4">
          <w:rPr>
            <w:webHidden/>
          </w:rPr>
          <w:instrText xml:space="preserve"> PAGEREF _Toc40369040 \h </w:instrText>
        </w:r>
        <w:r w:rsidR="008C1FA4">
          <w:rPr>
            <w:webHidden/>
          </w:rPr>
        </w:r>
        <w:r w:rsidR="008C1FA4">
          <w:rPr>
            <w:webHidden/>
          </w:rPr>
          <w:fldChar w:fldCharType="separate"/>
        </w:r>
        <w:r w:rsidR="008C1FA4">
          <w:rPr>
            <w:webHidden/>
          </w:rPr>
          <w:t>257</w:t>
        </w:r>
        <w:r w:rsidR="008C1FA4">
          <w:rPr>
            <w:webHidden/>
          </w:rPr>
          <w:fldChar w:fldCharType="end"/>
        </w:r>
      </w:hyperlink>
    </w:p>
    <w:p w14:paraId="56CB0EDC" w14:textId="477DEBB1" w:rsidR="008C1FA4" w:rsidRDefault="00E24992">
      <w:pPr>
        <w:pStyle w:val="TOC2"/>
        <w:rPr>
          <w:rFonts w:eastAsiaTheme="minorEastAsia" w:cstheme="minorBidi"/>
          <w:sz w:val="22"/>
        </w:rPr>
      </w:pPr>
      <w:hyperlink w:anchor="_Toc40369041" w:history="1">
        <w:r w:rsidR="008C1FA4" w:rsidRPr="0050091D">
          <w:rPr>
            <w:rStyle w:val="Hyperlink"/>
          </w:rPr>
          <w:t>CMP-3018 Composite Repairs</w:t>
        </w:r>
        <w:r w:rsidR="008C1FA4">
          <w:rPr>
            <w:webHidden/>
          </w:rPr>
          <w:tab/>
        </w:r>
        <w:r w:rsidR="008C1FA4">
          <w:rPr>
            <w:webHidden/>
          </w:rPr>
          <w:fldChar w:fldCharType="begin"/>
        </w:r>
        <w:r w:rsidR="008C1FA4">
          <w:rPr>
            <w:webHidden/>
          </w:rPr>
          <w:instrText xml:space="preserve"> PAGEREF _Toc40369041 \h </w:instrText>
        </w:r>
        <w:r w:rsidR="008C1FA4">
          <w:rPr>
            <w:webHidden/>
          </w:rPr>
        </w:r>
        <w:r w:rsidR="008C1FA4">
          <w:rPr>
            <w:webHidden/>
          </w:rPr>
          <w:fldChar w:fldCharType="separate"/>
        </w:r>
        <w:r w:rsidR="008C1FA4">
          <w:rPr>
            <w:webHidden/>
          </w:rPr>
          <w:t>258</w:t>
        </w:r>
        <w:r w:rsidR="008C1FA4">
          <w:rPr>
            <w:webHidden/>
          </w:rPr>
          <w:fldChar w:fldCharType="end"/>
        </w:r>
      </w:hyperlink>
    </w:p>
    <w:p w14:paraId="4705ED3B" w14:textId="79013150" w:rsidR="008C1FA4" w:rsidRDefault="00E24992">
      <w:pPr>
        <w:pStyle w:val="TOC2"/>
        <w:rPr>
          <w:rFonts w:eastAsiaTheme="minorEastAsia" w:cstheme="minorBidi"/>
          <w:sz w:val="22"/>
        </w:rPr>
      </w:pPr>
      <w:hyperlink w:anchor="_Toc40369042" w:history="1">
        <w:r w:rsidR="008C1FA4" w:rsidRPr="0050091D">
          <w:rPr>
            <w:rStyle w:val="Hyperlink"/>
          </w:rPr>
          <w:t>CMP-3019 Aircraft Damage</w:t>
        </w:r>
        <w:r w:rsidR="008C1FA4">
          <w:rPr>
            <w:webHidden/>
          </w:rPr>
          <w:tab/>
        </w:r>
        <w:r w:rsidR="008C1FA4">
          <w:rPr>
            <w:webHidden/>
          </w:rPr>
          <w:fldChar w:fldCharType="begin"/>
        </w:r>
        <w:r w:rsidR="008C1FA4">
          <w:rPr>
            <w:webHidden/>
          </w:rPr>
          <w:instrText xml:space="preserve"> PAGEREF _Toc40369042 \h </w:instrText>
        </w:r>
        <w:r w:rsidR="008C1FA4">
          <w:rPr>
            <w:webHidden/>
          </w:rPr>
        </w:r>
        <w:r w:rsidR="008C1FA4">
          <w:rPr>
            <w:webHidden/>
          </w:rPr>
          <w:fldChar w:fldCharType="separate"/>
        </w:r>
        <w:r w:rsidR="008C1FA4">
          <w:rPr>
            <w:webHidden/>
          </w:rPr>
          <w:t>258</w:t>
        </w:r>
        <w:r w:rsidR="008C1FA4">
          <w:rPr>
            <w:webHidden/>
          </w:rPr>
          <w:fldChar w:fldCharType="end"/>
        </w:r>
      </w:hyperlink>
    </w:p>
    <w:p w14:paraId="496ACC12" w14:textId="2B4DFE73" w:rsidR="008C1FA4" w:rsidRDefault="00E24992">
      <w:pPr>
        <w:pStyle w:val="TOC2"/>
        <w:rPr>
          <w:rFonts w:eastAsiaTheme="minorEastAsia" w:cstheme="minorBidi"/>
          <w:sz w:val="22"/>
        </w:rPr>
      </w:pPr>
      <w:hyperlink w:anchor="_Toc40369043" w:history="1">
        <w:r w:rsidR="008C1FA4" w:rsidRPr="0050091D">
          <w:rPr>
            <w:rStyle w:val="Hyperlink"/>
          </w:rPr>
          <w:t>CMP-3020 Damage Assessment</w:t>
        </w:r>
        <w:r w:rsidR="008C1FA4">
          <w:rPr>
            <w:webHidden/>
          </w:rPr>
          <w:tab/>
        </w:r>
        <w:r w:rsidR="008C1FA4">
          <w:rPr>
            <w:webHidden/>
          </w:rPr>
          <w:fldChar w:fldCharType="begin"/>
        </w:r>
        <w:r w:rsidR="008C1FA4">
          <w:rPr>
            <w:webHidden/>
          </w:rPr>
          <w:instrText xml:space="preserve"> PAGEREF _Toc40369043 \h </w:instrText>
        </w:r>
        <w:r w:rsidR="008C1FA4">
          <w:rPr>
            <w:webHidden/>
          </w:rPr>
        </w:r>
        <w:r w:rsidR="008C1FA4">
          <w:rPr>
            <w:webHidden/>
          </w:rPr>
          <w:fldChar w:fldCharType="separate"/>
        </w:r>
        <w:r w:rsidR="008C1FA4">
          <w:rPr>
            <w:webHidden/>
          </w:rPr>
          <w:t>259</w:t>
        </w:r>
        <w:r w:rsidR="008C1FA4">
          <w:rPr>
            <w:webHidden/>
          </w:rPr>
          <w:fldChar w:fldCharType="end"/>
        </w:r>
      </w:hyperlink>
    </w:p>
    <w:p w14:paraId="2123AE00" w14:textId="60E6AFB8" w:rsidR="008C1FA4" w:rsidRDefault="00E24992">
      <w:pPr>
        <w:pStyle w:val="TOC2"/>
        <w:rPr>
          <w:rFonts w:eastAsiaTheme="minorEastAsia" w:cstheme="minorBidi"/>
          <w:sz w:val="22"/>
        </w:rPr>
      </w:pPr>
      <w:hyperlink w:anchor="_Toc40369044" w:history="1">
        <w:r w:rsidR="008C1FA4" w:rsidRPr="0050091D">
          <w:rPr>
            <w:rStyle w:val="Hyperlink"/>
          </w:rPr>
          <w:t>CMP-3021 Repair Tools and Materials</w:t>
        </w:r>
        <w:r w:rsidR="008C1FA4">
          <w:rPr>
            <w:webHidden/>
          </w:rPr>
          <w:tab/>
        </w:r>
        <w:r w:rsidR="008C1FA4">
          <w:rPr>
            <w:webHidden/>
          </w:rPr>
          <w:fldChar w:fldCharType="begin"/>
        </w:r>
        <w:r w:rsidR="008C1FA4">
          <w:rPr>
            <w:webHidden/>
          </w:rPr>
          <w:instrText xml:space="preserve"> PAGEREF _Toc40369044 \h </w:instrText>
        </w:r>
        <w:r w:rsidR="008C1FA4">
          <w:rPr>
            <w:webHidden/>
          </w:rPr>
        </w:r>
        <w:r w:rsidR="008C1FA4">
          <w:rPr>
            <w:webHidden/>
          </w:rPr>
          <w:fldChar w:fldCharType="separate"/>
        </w:r>
        <w:r w:rsidR="008C1FA4">
          <w:rPr>
            <w:webHidden/>
          </w:rPr>
          <w:t>259</w:t>
        </w:r>
        <w:r w:rsidR="008C1FA4">
          <w:rPr>
            <w:webHidden/>
          </w:rPr>
          <w:fldChar w:fldCharType="end"/>
        </w:r>
      </w:hyperlink>
    </w:p>
    <w:p w14:paraId="70D6F935" w14:textId="4405F5B4" w:rsidR="008C1FA4" w:rsidRDefault="00E24992">
      <w:pPr>
        <w:pStyle w:val="TOC2"/>
        <w:rPr>
          <w:rFonts w:eastAsiaTheme="minorEastAsia" w:cstheme="minorBidi"/>
          <w:sz w:val="22"/>
        </w:rPr>
      </w:pPr>
      <w:hyperlink w:anchor="_Toc40369045" w:history="1">
        <w:r w:rsidR="008C1FA4" w:rsidRPr="0050091D">
          <w:rPr>
            <w:rStyle w:val="Hyperlink"/>
          </w:rPr>
          <w:t>CMP-4001 Unidirectional 4 Ply Lay-up</w:t>
        </w:r>
        <w:r w:rsidR="008C1FA4">
          <w:rPr>
            <w:webHidden/>
          </w:rPr>
          <w:tab/>
        </w:r>
        <w:r w:rsidR="008C1FA4">
          <w:rPr>
            <w:webHidden/>
          </w:rPr>
          <w:fldChar w:fldCharType="begin"/>
        </w:r>
        <w:r w:rsidR="008C1FA4">
          <w:rPr>
            <w:webHidden/>
          </w:rPr>
          <w:instrText xml:space="preserve"> PAGEREF _Toc40369045 \h </w:instrText>
        </w:r>
        <w:r w:rsidR="008C1FA4">
          <w:rPr>
            <w:webHidden/>
          </w:rPr>
        </w:r>
        <w:r w:rsidR="008C1FA4">
          <w:rPr>
            <w:webHidden/>
          </w:rPr>
          <w:fldChar w:fldCharType="separate"/>
        </w:r>
        <w:r w:rsidR="008C1FA4">
          <w:rPr>
            <w:webHidden/>
          </w:rPr>
          <w:t>260</w:t>
        </w:r>
        <w:r w:rsidR="008C1FA4">
          <w:rPr>
            <w:webHidden/>
          </w:rPr>
          <w:fldChar w:fldCharType="end"/>
        </w:r>
      </w:hyperlink>
    </w:p>
    <w:p w14:paraId="022363D6" w14:textId="107EEDF1" w:rsidR="008C1FA4" w:rsidRDefault="00E24992">
      <w:pPr>
        <w:pStyle w:val="TOC2"/>
        <w:rPr>
          <w:rFonts w:eastAsiaTheme="minorEastAsia" w:cstheme="minorBidi"/>
          <w:sz w:val="22"/>
        </w:rPr>
      </w:pPr>
      <w:hyperlink w:anchor="_Toc40369046" w:history="1">
        <w:r w:rsidR="008C1FA4" w:rsidRPr="0050091D">
          <w:rPr>
            <w:rStyle w:val="Hyperlink"/>
          </w:rPr>
          <w:t>CMP-4002 Carbon 8 Ply Lay-up with Core</w:t>
        </w:r>
        <w:r w:rsidR="008C1FA4">
          <w:rPr>
            <w:webHidden/>
          </w:rPr>
          <w:tab/>
        </w:r>
        <w:r w:rsidR="008C1FA4">
          <w:rPr>
            <w:webHidden/>
          </w:rPr>
          <w:fldChar w:fldCharType="begin"/>
        </w:r>
        <w:r w:rsidR="008C1FA4">
          <w:rPr>
            <w:webHidden/>
          </w:rPr>
          <w:instrText xml:space="preserve"> PAGEREF _Toc40369046 \h </w:instrText>
        </w:r>
        <w:r w:rsidR="008C1FA4">
          <w:rPr>
            <w:webHidden/>
          </w:rPr>
        </w:r>
        <w:r w:rsidR="008C1FA4">
          <w:rPr>
            <w:webHidden/>
          </w:rPr>
          <w:fldChar w:fldCharType="separate"/>
        </w:r>
        <w:r w:rsidR="008C1FA4">
          <w:rPr>
            <w:webHidden/>
          </w:rPr>
          <w:t>260</w:t>
        </w:r>
        <w:r w:rsidR="008C1FA4">
          <w:rPr>
            <w:webHidden/>
          </w:rPr>
          <w:fldChar w:fldCharType="end"/>
        </w:r>
      </w:hyperlink>
    </w:p>
    <w:p w14:paraId="22B9CCB4" w14:textId="12AED257" w:rsidR="008C1FA4" w:rsidRDefault="00E24992">
      <w:pPr>
        <w:pStyle w:val="TOC2"/>
        <w:rPr>
          <w:rFonts w:eastAsiaTheme="minorEastAsia" w:cstheme="minorBidi"/>
          <w:sz w:val="22"/>
        </w:rPr>
      </w:pPr>
      <w:hyperlink w:anchor="_Toc40369047" w:history="1">
        <w:r w:rsidR="008C1FA4" w:rsidRPr="0050091D">
          <w:rPr>
            <w:rStyle w:val="Hyperlink"/>
          </w:rPr>
          <w:t>CMP-4003 Fiberglass 6 Ply Wet Lay-up</w:t>
        </w:r>
        <w:r w:rsidR="008C1FA4">
          <w:rPr>
            <w:webHidden/>
          </w:rPr>
          <w:tab/>
        </w:r>
        <w:r w:rsidR="008C1FA4">
          <w:rPr>
            <w:webHidden/>
          </w:rPr>
          <w:fldChar w:fldCharType="begin"/>
        </w:r>
        <w:r w:rsidR="008C1FA4">
          <w:rPr>
            <w:webHidden/>
          </w:rPr>
          <w:instrText xml:space="preserve"> PAGEREF _Toc40369047 \h </w:instrText>
        </w:r>
        <w:r w:rsidR="008C1FA4">
          <w:rPr>
            <w:webHidden/>
          </w:rPr>
        </w:r>
        <w:r w:rsidR="008C1FA4">
          <w:rPr>
            <w:webHidden/>
          </w:rPr>
          <w:fldChar w:fldCharType="separate"/>
        </w:r>
        <w:r w:rsidR="008C1FA4">
          <w:rPr>
            <w:webHidden/>
          </w:rPr>
          <w:t>260</w:t>
        </w:r>
        <w:r w:rsidR="008C1FA4">
          <w:rPr>
            <w:webHidden/>
          </w:rPr>
          <w:fldChar w:fldCharType="end"/>
        </w:r>
      </w:hyperlink>
    </w:p>
    <w:p w14:paraId="4CEEE591" w14:textId="77C8C7E5" w:rsidR="008C1FA4" w:rsidRDefault="00E24992">
      <w:pPr>
        <w:pStyle w:val="TOC2"/>
        <w:rPr>
          <w:rFonts w:eastAsiaTheme="minorEastAsia" w:cstheme="minorBidi"/>
          <w:sz w:val="22"/>
        </w:rPr>
      </w:pPr>
      <w:hyperlink w:anchor="_Toc40369048" w:history="1">
        <w:r w:rsidR="008C1FA4" w:rsidRPr="0050091D">
          <w:rPr>
            <w:rStyle w:val="Hyperlink"/>
          </w:rPr>
          <w:t>CMP-4004 Drilling Composite Material</w:t>
        </w:r>
        <w:r w:rsidR="008C1FA4">
          <w:rPr>
            <w:webHidden/>
          </w:rPr>
          <w:tab/>
        </w:r>
        <w:r w:rsidR="008C1FA4">
          <w:rPr>
            <w:webHidden/>
          </w:rPr>
          <w:fldChar w:fldCharType="begin"/>
        </w:r>
        <w:r w:rsidR="008C1FA4">
          <w:rPr>
            <w:webHidden/>
          </w:rPr>
          <w:instrText xml:space="preserve"> PAGEREF _Toc40369048 \h </w:instrText>
        </w:r>
        <w:r w:rsidR="008C1FA4">
          <w:rPr>
            <w:webHidden/>
          </w:rPr>
        </w:r>
        <w:r w:rsidR="008C1FA4">
          <w:rPr>
            <w:webHidden/>
          </w:rPr>
          <w:fldChar w:fldCharType="separate"/>
        </w:r>
        <w:r w:rsidR="008C1FA4">
          <w:rPr>
            <w:webHidden/>
          </w:rPr>
          <w:t>261</w:t>
        </w:r>
        <w:r w:rsidR="008C1FA4">
          <w:rPr>
            <w:webHidden/>
          </w:rPr>
          <w:fldChar w:fldCharType="end"/>
        </w:r>
      </w:hyperlink>
    </w:p>
    <w:p w14:paraId="03E9C3CC" w14:textId="080AE9E4" w:rsidR="008C1FA4" w:rsidRDefault="00E24992">
      <w:pPr>
        <w:pStyle w:val="TOC2"/>
        <w:rPr>
          <w:rFonts w:eastAsiaTheme="minorEastAsia" w:cstheme="minorBidi"/>
          <w:sz w:val="22"/>
        </w:rPr>
      </w:pPr>
      <w:hyperlink w:anchor="_Toc40369049" w:history="1">
        <w:r w:rsidR="008C1FA4" w:rsidRPr="0050091D">
          <w:rPr>
            <w:rStyle w:val="Hyperlink"/>
          </w:rPr>
          <w:t>CMP-4005 Marking Hole Locations for Drilling Composite Materials</w:t>
        </w:r>
        <w:r w:rsidR="008C1FA4">
          <w:rPr>
            <w:webHidden/>
          </w:rPr>
          <w:tab/>
        </w:r>
        <w:r w:rsidR="008C1FA4">
          <w:rPr>
            <w:webHidden/>
          </w:rPr>
          <w:fldChar w:fldCharType="begin"/>
        </w:r>
        <w:r w:rsidR="008C1FA4">
          <w:rPr>
            <w:webHidden/>
          </w:rPr>
          <w:instrText xml:space="preserve"> PAGEREF _Toc40369049 \h </w:instrText>
        </w:r>
        <w:r w:rsidR="008C1FA4">
          <w:rPr>
            <w:webHidden/>
          </w:rPr>
        </w:r>
        <w:r w:rsidR="008C1FA4">
          <w:rPr>
            <w:webHidden/>
          </w:rPr>
          <w:fldChar w:fldCharType="separate"/>
        </w:r>
        <w:r w:rsidR="008C1FA4">
          <w:rPr>
            <w:webHidden/>
          </w:rPr>
          <w:t>261</w:t>
        </w:r>
        <w:r w:rsidR="008C1FA4">
          <w:rPr>
            <w:webHidden/>
          </w:rPr>
          <w:fldChar w:fldCharType="end"/>
        </w:r>
      </w:hyperlink>
    </w:p>
    <w:p w14:paraId="3A090D9A" w14:textId="355C6D3A" w:rsidR="008C1FA4" w:rsidRDefault="00E24992">
      <w:pPr>
        <w:pStyle w:val="TOC2"/>
        <w:rPr>
          <w:rFonts w:eastAsiaTheme="minorEastAsia" w:cstheme="minorBidi"/>
          <w:sz w:val="22"/>
        </w:rPr>
      </w:pPr>
      <w:hyperlink w:anchor="_Toc40369050" w:history="1">
        <w:r w:rsidR="008C1FA4" w:rsidRPr="0050091D">
          <w:rPr>
            <w:rStyle w:val="Hyperlink"/>
          </w:rPr>
          <w:t>CMP-4006 Drilling Pilot Holes in Titanium for Composites Project</w:t>
        </w:r>
        <w:r w:rsidR="008C1FA4">
          <w:rPr>
            <w:webHidden/>
          </w:rPr>
          <w:tab/>
        </w:r>
        <w:r w:rsidR="008C1FA4">
          <w:rPr>
            <w:webHidden/>
          </w:rPr>
          <w:fldChar w:fldCharType="begin"/>
        </w:r>
        <w:r w:rsidR="008C1FA4">
          <w:rPr>
            <w:webHidden/>
          </w:rPr>
          <w:instrText xml:space="preserve"> PAGEREF _Toc40369050 \h </w:instrText>
        </w:r>
        <w:r w:rsidR="008C1FA4">
          <w:rPr>
            <w:webHidden/>
          </w:rPr>
        </w:r>
        <w:r w:rsidR="008C1FA4">
          <w:rPr>
            <w:webHidden/>
          </w:rPr>
          <w:fldChar w:fldCharType="separate"/>
        </w:r>
        <w:r w:rsidR="008C1FA4">
          <w:rPr>
            <w:webHidden/>
          </w:rPr>
          <w:t>262</w:t>
        </w:r>
        <w:r w:rsidR="008C1FA4">
          <w:rPr>
            <w:webHidden/>
          </w:rPr>
          <w:fldChar w:fldCharType="end"/>
        </w:r>
      </w:hyperlink>
    </w:p>
    <w:p w14:paraId="085B9208" w14:textId="5CA9A834" w:rsidR="008C1FA4" w:rsidRDefault="00E24992">
      <w:pPr>
        <w:pStyle w:val="TOC2"/>
        <w:rPr>
          <w:rFonts w:eastAsiaTheme="minorEastAsia" w:cstheme="minorBidi"/>
          <w:sz w:val="22"/>
        </w:rPr>
      </w:pPr>
      <w:hyperlink w:anchor="_Toc40369051" w:history="1">
        <w:r w:rsidR="008C1FA4" w:rsidRPr="0050091D">
          <w:rPr>
            <w:rStyle w:val="Hyperlink"/>
          </w:rPr>
          <w:t>CMP-4007 Drilling Row JD3</w:t>
        </w:r>
        <w:r w:rsidR="008C1FA4">
          <w:rPr>
            <w:webHidden/>
          </w:rPr>
          <w:tab/>
        </w:r>
        <w:r w:rsidR="008C1FA4">
          <w:rPr>
            <w:webHidden/>
          </w:rPr>
          <w:fldChar w:fldCharType="begin"/>
        </w:r>
        <w:r w:rsidR="008C1FA4">
          <w:rPr>
            <w:webHidden/>
          </w:rPr>
          <w:instrText xml:space="preserve"> PAGEREF _Toc40369051 \h </w:instrText>
        </w:r>
        <w:r w:rsidR="008C1FA4">
          <w:rPr>
            <w:webHidden/>
          </w:rPr>
        </w:r>
        <w:r w:rsidR="008C1FA4">
          <w:rPr>
            <w:webHidden/>
          </w:rPr>
          <w:fldChar w:fldCharType="separate"/>
        </w:r>
        <w:r w:rsidR="008C1FA4">
          <w:rPr>
            <w:webHidden/>
          </w:rPr>
          <w:t>262</w:t>
        </w:r>
        <w:r w:rsidR="008C1FA4">
          <w:rPr>
            <w:webHidden/>
          </w:rPr>
          <w:fldChar w:fldCharType="end"/>
        </w:r>
      </w:hyperlink>
    </w:p>
    <w:p w14:paraId="3BFE0284" w14:textId="7E56A1B5" w:rsidR="008C1FA4" w:rsidRDefault="00E24992">
      <w:pPr>
        <w:pStyle w:val="TOC2"/>
        <w:rPr>
          <w:rFonts w:eastAsiaTheme="minorEastAsia" w:cstheme="minorBidi"/>
          <w:sz w:val="22"/>
        </w:rPr>
      </w:pPr>
      <w:hyperlink w:anchor="_Toc40369052" w:history="1">
        <w:r w:rsidR="008C1FA4" w:rsidRPr="0050091D">
          <w:rPr>
            <w:rStyle w:val="Hyperlink"/>
          </w:rPr>
          <w:t>CMP-4008 Drilling Row JD7</w:t>
        </w:r>
        <w:r w:rsidR="008C1FA4">
          <w:rPr>
            <w:webHidden/>
          </w:rPr>
          <w:tab/>
        </w:r>
        <w:r w:rsidR="008C1FA4">
          <w:rPr>
            <w:webHidden/>
          </w:rPr>
          <w:fldChar w:fldCharType="begin"/>
        </w:r>
        <w:r w:rsidR="008C1FA4">
          <w:rPr>
            <w:webHidden/>
          </w:rPr>
          <w:instrText xml:space="preserve"> PAGEREF _Toc40369052 \h </w:instrText>
        </w:r>
        <w:r w:rsidR="008C1FA4">
          <w:rPr>
            <w:webHidden/>
          </w:rPr>
        </w:r>
        <w:r w:rsidR="008C1FA4">
          <w:rPr>
            <w:webHidden/>
          </w:rPr>
          <w:fldChar w:fldCharType="separate"/>
        </w:r>
        <w:r w:rsidR="008C1FA4">
          <w:rPr>
            <w:webHidden/>
          </w:rPr>
          <w:t>263</w:t>
        </w:r>
        <w:r w:rsidR="008C1FA4">
          <w:rPr>
            <w:webHidden/>
          </w:rPr>
          <w:fldChar w:fldCharType="end"/>
        </w:r>
      </w:hyperlink>
    </w:p>
    <w:p w14:paraId="1AB351FB" w14:textId="3255CF91" w:rsidR="008C1FA4" w:rsidRDefault="00E24992">
      <w:pPr>
        <w:pStyle w:val="TOC2"/>
        <w:rPr>
          <w:rFonts w:eastAsiaTheme="minorEastAsia" w:cstheme="minorBidi"/>
          <w:sz w:val="22"/>
        </w:rPr>
      </w:pPr>
      <w:hyperlink w:anchor="_Toc40369053" w:history="1">
        <w:r w:rsidR="008C1FA4" w:rsidRPr="0050091D">
          <w:rPr>
            <w:rStyle w:val="Hyperlink"/>
          </w:rPr>
          <w:t>CMP-4009 Enlarging Holes in Rows JD1 and JD5</w:t>
        </w:r>
        <w:r w:rsidR="008C1FA4">
          <w:rPr>
            <w:webHidden/>
          </w:rPr>
          <w:tab/>
        </w:r>
        <w:r w:rsidR="008C1FA4">
          <w:rPr>
            <w:webHidden/>
          </w:rPr>
          <w:fldChar w:fldCharType="begin"/>
        </w:r>
        <w:r w:rsidR="008C1FA4">
          <w:rPr>
            <w:webHidden/>
          </w:rPr>
          <w:instrText xml:space="preserve"> PAGEREF _Toc40369053 \h </w:instrText>
        </w:r>
        <w:r w:rsidR="008C1FA4">
          <w:rPr>
            <w:webHidden/>
          </w:rPr>
        </w:r>
        <w:r w:rsidR="008C1FA4">
          <w:rPr>
            <w:webHidden/>
          </w:rPr>
          <w:fldChar w:fldCharType="separate"/>
        </w:r>
        <w:r w:rsidR="008C1FA4">
          <w:rPr>
            <w:webHidden/>
          </w:rPr>
          <w:t>263</w:t>
        </w:r>
        <w:r w:rsidR="008C1FA4">
          <w:rPr>
            <w:webHidden/>
          </w:rPr>
          <w:fldChar w:fldCharType="end"/>
        </w:r>
      </w:hyperlink>
    </w:p>
    <w:p w14:paraId="6C5CBD5B" w14:textId="26039EBA" w:rsidR="008C1FA4" w:rsidRDefault="00E24992">
      <w:pPr>
        <w:pStyle w:val="TOC2"/>
        <w:rPr>
          <w:rFonts w:eastAsiaTheme="minorEastAsia" w:cstheme="minorBidi"/>
          <w:sz w:val="22"/>
        </w:rPr>
      </w:pPr>
      <w:hyperlink w:anchor="_Toc40369054" w:history="1">
        <w:r w:rsidR="008C1FA4" w:rsidRPr="0050091D">
          <w:rPr>
            <w:rStyle w:val="Hyperlink"/>
          </w:rPr>
          <w:t>CMP-4010 Enlarging Holes in Rows JD2 and JD6</w:t>
        </w:r>
        <w:r w:rsidR="008C1FA4">
          <w:rPr>
            <w:webHidden/>
          </w:rPr>
          <w:tab/>
        </w:r>
        <w:r w:rsidR="008C1FA4">
          <w:rPr>
            <w:webHidden/>
          </w:rPr>
          <w:fldChar w:fldCharType="begin"/>
        </w:r>
        <w:r w:rsidR="008C1FA4">
          <w:rPr>
            <w:webHidden/>
          </w:rPr>
          <w:instrText xml:space="preserve"> PAGEREF _Toc40369054 \h </w:instrText>
        </w:r>
        <w:r w:rsidR="008C1FA4">
          <w:rPr>
            <w:webHidden/>
          </w:rPr>
        </w:r>
        <w:r w:rsidR="008C1FA4">
          <w:rPr>
            <w:webHidden/>
          </w:rPr>
          <w:fldChar w:fldCharType="separate"/>
        </w:r>
        <w:r w:rsidR="008C1FA4">
          <w:rPr>
            <w:webHidden/>
          </w:rPr>
          <w:t>263</w:t>
        </w:r>
        <w:r w:rsidR="008C1FA4">
          <w:rPr>
            <w:webHidden/>
          </w:rPr>
          <w:fldChar w:fldCharType="end"/>
        </w:r>
      </w:hyperlink>
    </w:p>
    <w:p w14:paraId="3CD94E96" w14:textId="5E735E8C" w:rsidR="008C1FA4" w:rsidRDefault="00E24992">
      <w:pPr>
        <w:pStyle w:val="TOC2"/>
        <w:rPr>
          <w:rFonts w:eastAsiaTheme="minorEastAsia" w:cstheme="minorBidi"/>
          <w:sz w:val="22"/>
        </w:rPr>
      </w:pPr>
      <w:hyperlink w:anchor="_Toc40369055" w:history="1">
        <w:r w:rsidR="008C1FA4" w:rsidRPr="0050091D">
          <w:rPr>
            <w:rStyle w:val="Hyperlink"/>
          </w:rPr>
          <w:t>CMP-4011 Enlarging Holes in Row JD4</w:t>
        </w:r>
        <w:r w:rsidR="008C1FA4">
          <w:rPr>
            <w:webHidden/>
          </w:rPr>
          <w:tab/>
        </w:r>
        <w:r w:rsidR="008C1FA4">
          <w:rPr>
            <w:webHidden/>
          </w:rPr>
          <w:fldChar w:fldCharType="begin"/>
        </w:r>
        <w:r w:rsidR="008C1FA4">
          <w:rPr>
            <w:webHidden/>
          </w:rPr>
          <w:instrText xml:space="preserve"> PAGEREF _Toc40369055 \h </w:instrText>
        </w:r>
        <w:r w:rsidR="008C1FA4">
          <w:rPr>
            <w:webHidden/>
          </w:rPr>
        </w:r>
        <w:r w:rsidR="008C1FA4">
          <w:rPr>
            <w:webHidden/>
          </w:rPr>
          <w:fldChar w:fldCharType="separate"/>
        </w:r>
        <w:r w:rsidR="008C1FA4">
          <w:rPr>
            <w:webHidden/>
          </w:rPr>
          <w:t>264</w:t>
        </w:r>
        <w:r w:rsidR="008C1FA4">
          <w:rPr>
            <w:webHidden/>
          </w:rPr>
          <w:fldChar w:fldCharType="end"/>
        </w:r>
      </w:hyperlink>
    </w:p>
    <w:p w14:paraId="77A89426" w14:textId="697B2546" w:rsidR="008C1FA4" w:rsidRDefault="00E24992">
      <w:pPr>
        <w:pStyle w:val="TOC2"/>
        <w:rPr>
          <w:rFonts w:eastAsiaTheme="minorEastAsia" w:cstheme="minorBidi"/>
          <w:sz w:val="22"/>
        </w:rPr>
      </w:pPr>
      <w:hyperlink w:anchor="_Toc40369056" w:history="1">
        <w:r w:rsidR="008C1FA4" w:rsidRPr="0050091D">
          <w:rPr>
            <w:rStyle w:val="Hyperlink"/>
          </w:rPr>
          <w:t>CMP-4012 Surface Damage Assessment</w:t>
        </w:r>
        <w:r w:rsidR="008C1FA4">
          <w:rPr>
            <w:webHidden/>
          </w:rPr>
          <w:tab/>
        </w:r>
        <w:r w:rsidR="008C1FA4">
          <w:rPr>
            <w:webHidden/>
          </w:rPr>
          <w:fldChar w:fldCharType="begin"/>
        </w:r>
        <w:r w:rsidR="008C1FA4">
          <w:rPr>
            <w:webHidden/>
          </w:rPr>
          <w:instrText xml:space="preserve"> PAGEREF _Toc40369056 \h </w:instrText>
        </w:r>
        <w:r w:rsidR="008C1FA4">
          <w:rPr>
            <w:webHidden/>
          </w:rPr>
        </w:r>
        <w:r w:rsidR="008C1FA4">
          <w:rPr>
            <w:webHidden/>
          </w:rPr>
          <w:fldChar w:fldCharType="separate"/>
        </w:r>
        <w:r w:rsidR="008C1FA4">
          <w:rPr>
            <w:webHidden/>
          </w:rPr>
          <w:t>264</w:t>
        </w:r>
        <w:r w:rsidR="008C1FA4">
          <w:rPr>
            <w:webHidden/>
          </w:rPr>
          <w:fldChar w:fldCharType="end"/>
        </w:r>
      </w:hyperlink>
    </w:p>
    <w:p w14:paraId="194876D5" w14:textId="1E79B02E" w:rsidR="008C1FA4" w:rsidRDefault="00E24992">
      <w:pPr>
        <w:pStyle w:val="TOC2"/>
        <w:rPr>
          <w:rFonts w:eastAsiaTheme="minorEastAsia" w:cstheme="minorBidi"/>
          <w:sz w:val="22"/>
        </w:rPr>
      </w:pPr>
      <w:hyperlink w:anchor="_Toc40369057" w:history="1">
        <w:r w:rsidR="008C1FA4" w:rsidRPr="0050091D">
          <w:rPr>
            <w:rStyle w:val="Hyperlink"/>
          </w:rPr>
          <w:t>CMP-4013 Surface Damage Repair</w:t>
        </w:r>
        <w:r w:rsidR="008C1FA4">
          <w:rPr>
            <w:webHidden/>
          </w:rPr>
          <w:tab/>
        </w:r>
        <w:r w:rsidR="008C1FA4">
          <w:rPr>
            <w:webHidden/>
          </w:rPr>
          <w:fldChar w:fldCharType="begin"/>
        </w:r>
        <w:r w:rsidR="008C1FA4">
          <w:rPr>
            <w:webHidden/>
          </w:rPr>
          <w:instrText xml:space="preserve"> PAGEREF _Toc40369057 \h </w:instrText>
        </w:r>
        <w:r w:rsidR="008C1FA4">
          <w:rPr>
            <w:webHidden/>
          </w:rPr>
        </w:r>
        <w:r w:rsidR="008C1FA4">
          <w:rPr>
            <w:webHidden/>
          </w:rPr>
          <w:fldChar w:fldCharType="separate"/>
        </w:r>
        <w:r w:rsidR="008C1FA4">
          <w:rPr>
            <w:webHidden/>
          </w:rPr>
          <w:t>265</w:t>
        </w:r>
        <w:r w:rsidR="008C1FA4">
          <w:rPr>
            <w:webHidden/>
          </w:rPr>
          <w:fldChar w:fldCharType="end"/>
        </w:r>
      </w:hyperlink>
    </w:p>
    <w:p w14:paraId="0C039B21" w14:textId="3232E2D9" w:rsidR="008C1FA4" w:rsidRDefault="00E24992">
      <w:pPr>
        <w:pStyle w:val="TOC2"/>
        <w:rPr>
          <w:rFonts w:eastAsiaTheme="minorEastAsia" w:cstheme="minorBidi"/>
          <w:sz w:val="22"/>
        </w:rPr>
      </w:pPr>
      <w:hyperlink w:anchor="_Toc40369058" w:history="1">
        <w:r w:rsidR="008C1FA4" w:rsidRPr="0050091D">
          <w:rPr>
            <w:rStyle w:val="Hyperlink"/>
          </w:rPr>
          <w:t>CMP-4014 Disbonding Damage Assessment</w:t>
        </w:r>
        <w:r w:rsidR="008C1FA4">
          <w:rPr>
            <w:webHidden/>
          </w:rPr>
          <w:tab/>
        </w:r>
        <w:r w:rsidR="008C1FA4">
          <w:rPr>
            <w:webHidden/>
          </w:rPr>
          <w:fldChar w:fldCharType="begin"/>
        </w:r>
        <w:r w:rsidR="008C1FA4">
          <w:rPr>
            <w:webHidden/>
          </w:rPr>
          <w:instrText xml:space="preserve"> PAGEREF _Toc40369058 \h </w:instrText>
        </w:r>
        <w:r w:rsidR="008C1FA4">
          <w:rPr>
            <w:webHidden/>
          </w:rPr>
        </w:r>
        <w:r w:rsidR="008C1FA4">
          <w:rPr>
            <w:webHidden/>
          </w:rPr>
          <w:fldChar w:fldCharType="separate"/>
        </w:r>
        <w:r w:rsidR="008C1FA4">
          <w:rPr>
            <w:webHidden/>
          </w:rPr>
          <w:t>265</w:t>
        </w:r>
        <w:r w:rsidR="008C1FA4">
          <w:rPr>
            <w:webHidden/>
          </w:rPr>
          <w:fldChar w:fldCharType="end"/>
        </w:r>
      </w:hyperlink>
    </w:p>
    <w:p w14:paraId="0162FAFD" w14:textId="6A8C6498" w:rsidR="008C1FA4" w:rsidRDefault="00E24992">
      <w:pPr>
        <w:pStyle w:val="TOC2"/>
        <w:rPr>
          <w:rFonts w:eastAsiaTheme="minorEastAsia" w:cstheme="minorBidi"/>
          <w:sz w:val="22"/>
        </w:rPr>
      </w:pPr>
      <w:hyperlink w:anchor="_Toc40369059" w:history="1">
        <w:r w:rsidR="008C1FA4" w:rsidRPr="0050091D">
          <w:rPr>
            <w:rStyle w:val="Hyperlink"/>
          </w:rPr>
          <w:t>CMP-4015 Disbonding Damage Repair</w:t>
        </w:r>
        <w:r w:rsidR="008C1FA4">
          <w:rPr>
            <w:webHidden/>
          </w:rPr>
          <w:tab/>
        </w:r>
        <w:r w:rsidR="008C1FA4">
          <w:rPr>
            <w:webHidden/>
          </w:rPr>
          <w:fldChar w:fldCharType="begin"/>
        </w:r>
        <w:r w:rsidR="008C1FA4">
          <w:rPr>
            <w:webHidden/>
          </w:rPr>
          <w:instrText xml:space="preserve"> PAGEREF _Toc40369059 \h </w:instrText>
        </w:r>
        <w:r w:rsidR="008C1FA4">
          <w:rPr>
            <w:webHidden/>
          </w:rPr>
        </w:r>
        <w:r w:rsidR="008C1FA4">
          <w:rPr>
            <w:webHidden/>
          </w:rPr>
          <w:fldChar w:fldCharType="separate"/>
        </w:r>
        <w:r w:rsidR="008C1FA4">
          <w:rPr>
            <w:webHidden/>
          </w:rPr>
          <w:t>266</w:t>
        </w:r>
        <w:r w:rsidR="008C1FA4">
          <w:rPr>
            <w:webHidden/>
          </w:rPr>
          <w:fldChar w:fldCharType="end"/>
        </w:r>
      </w:hyperlink>
    </w:p>
    <w:p w14:paraId="4D435FA7" w14:textId="2DC691A9" w:rsidR="008C1FA4" w:rsidRDefault="00E24992">
      <w:pPr>
        <w:pStyle w:val="TOC1"/>
        <w:tabs>
          <w:tab w:val="right" w:leader="dot" w:pos="9350"/>
        </w:tabs>
        <w:rPr>
          <w:rFonts w:eastAsiaTheme="minorEastAsia"/>
          <w:noProof/>
        </w:rPr>
      </w:pPr>
      <w:hyperlink w:anchor="_Toc40369060" w:history="1">
        <w:r w:rsidR="008C1FA4" w:rsidRPr="0050091D">
          <w:rPr>
            <w:rStyle w:val="Hyperlink"/>
            <w:noProof/>
          </w:rPr>
          <w:t>CUTTING TOOLS SKILLS COURSES</w:t>
        </w:r>
      </w:hyperlink>
    </w:p>
    <w:p w14:paraId="2CB955CC" w14:textId="23AD8D7B" w:rsidR="008C1FA4" w:rsidRDefault="00E24992">
      <w:pPr>
        <w:pStyle w:val="TOC2"/>
        <w:rPr>
          <w:rFonts w:eastAsiaTheme="minorEastAsia" w:cstheme="minorBidi"/>
          <w:sz w:val="22"/>
        </w:rPr>
      </w:pPr>
      <w:hyperlink w:anchor="_Toc40369061" w:history="1">
        <w:r w:rsidR="008C1FA4" w:rsidRPr="0050091D">
          <w:rPr>
            <w:rStyle w:val="Hyperlink"/>
          </w:rPr>
          <w:t>CUT-2001 Drill Bits</w:t>
        </w:r>
        <w:r w:rsidR="008C1FA4">
          <w:rPr>
            <w:webHidden/>
          </w:rPr>
          <w:tab/>
        </w:r>
        <w:r w:rsidR="008C1FA4">
          <w:rPr>
            <w:webHidden/>
          </w:rPr>
          <w:fldChar w:fldCharType="begin"/>
        </w:r>
        <w:r w:rsidR="008C1FA4">
          <w:rPr>
            <w:webHidden/>
          </w:rPr>
          <w:instrText xml:space="preserve"> PAGEREF _Toc40369061 \h </w:instrText>
        </w:r>
        <w:r w:rsidR="008C1FA4">
          <w:rPr>
            <w:webHidden/>
          </w:rPr>
        </w:r>
        <w:r w:rsidR="008C1FA4">
          <w:rPr>
            <w:webHidden/>
          </w:rPr>
          <w:fldChar w:fldCharType="separate"/>
        </w:r>
        <w:r w:rsidR="008C1FA4">
          <w:rPr>
            <w:webHidden/>
          </w:rPr>
          <w:t>268</w:t>
        </w:r>
        <w:r w:rsidR="008C1FA4">
          <w:rPr>
            <w:webHidden/>
          </w:rPr>
          <w:fldChar w:fldCharType="end"/>
        </w:r>
      </w:hyperlink>
    </w:p>
    <w:p w14:paraId="5D1D4707" w14:textId="0172C607" w:rsidR="008C1FA4" w:rsidRDefault="00E24992">
      <w:pPr>
        <w:pStyle w:val="TOC2"/>
        <w:rPr>
          <w:rFonts w:eastAsiaTheme="minorEastAsia" w:cstheme="minorBidi"/>
          <w:sz w:val="22"/>
        </w:rPr>
      </w:pPr>
      <w:hyperlink w:anchor="_Toc40369062" w:history="1">
        <w:r w:rsidR="008C1FA4" w:rsidRPr="0050091D">
          <w:rPr>
            <w:rStyle w:val="Hyperlink"/>
          </w:rPr>
          <w:t>CUT-2002 Drill Guides and Drill Stops</w:t>
        </w:r>
        <w:r w:rsidR="008C1FA4">
          <w:rPr>
            <w:webHidden/>
          </w:rPr>
          <w:tab/>
        </w:r>
        <w:r w:rsidR="008C1FA4">
          <w:rPr>
            <w:webHidden/>
          </w:rPr>
          <w:fldChar w:fldCharType="begin"/>
        </w:r>
        <w:r w:rsidR="008C1FA4">
          <w:rPr>
            <w:webHidden/>
          </w:rPr>
          <w:instrText xml:space="preserve"> PAGEREF _Toc40369062 \h </w:instrText>
        </w:r>
        <w:r w:rsidR="008C1FA4">
          <w:rPr>
            <w:webHidden/>
          </w:rPr>
        </w:r>
        <w:r w:rsidR="008C1FA4">
          <w:rPr>
            <w:webHidden/>
          </w:rPr>
          <w:fldChar w:fldCharType="separate"/>
        </w:r>
        <w:r w:rsidR="008C1FA4">
          <w:rPr>
            <w:webHidden/>
          </w:rPr>
          <w:t>268</w:t>
        </w:r>
        <w:r w:rsidR="008C1FA4">
          <w:rPr>
            <w:webHidden/>
          </w:rPr>
          <w:fldChar w:fldCharType="end"/>
        </w:r>
      </w:hyperlink>
    </w:p>
    <w:p w14:paraId="473AC22A" w14:textId="61ECCDC4" w:rsidR="008C1FA4" w:rsidRDefault="00E24992">
      <w:pPr>
        <w:pStyle w:val="TOC2"/>
        <w:rPr>
          <w:rFonts w:eastAsiaTheme="minorEastAsia" w:cstheme="minorBidi"/>
          <w:sz w:val="22"/>
        </w:rPr>
      </w:pPr>
      <w:hyperlink w:anchor="_Toc40369063" w:history="1">
        <w:r w:rsidR="008C1FA4" w:rsidRPr="0050091D">
          <w:rPr>
            <w:rStyle w:val="Hyperlink"/>
          </w:rPr>
          <w:t>CUT-2003 Countersinking Tools</w:t>
        </w:r>
        <w:r w:rsidR="008C1FA4">
          <w:rPr>
            <w:webHidden/>
          </w:rPr>
          <w:tab/>
        </w:r>
        <w:r w:rsidR="008C1FA4">
          <w:rPr>
            <w:webHidden/>
          </w:rPr>
          <w:fldChar w:fldCharType="begin"/>
        </w:r>
        <w:r w:rsidR="008C1FA4">
          <w:rPr>
            <w:webHidden/>
          </w:rPr>
          <w:instrText xml:space="preserve"> PAGEREF _Toc40369063 \h </w:instrText>
        </w:r>
        <w:r w:rsidR="008C1FA4">
          <w:rPr>
            <w:webHidden/>
          </w:rPr>
        </w:r>
        <w:r w:rsidR="008C1FA4">
          <w:rPr>
            <w:webHidden/>
          </w:rPr>
          <w:fldChar w:fldCharType="separate"/>
        </w:r>
        <w:r w:rsidR="008C1FA4">
          <w:rPr>
            <w:webHidden/>
          </w:rPr>
          <w:t>269</w:t>
        </w:r>
        <w:r w:rsidR="008C1FA4">
          <w:rPr>
            <w:webHidden/>
          </w:rPr>
          <w:fldChar w:fldCharType="end"/>
        </w:r>
      </w:hyperlink>
    </w:p>
    <w:p w14:paraId="3437B14E" w14:textId="2200E293" w:rsidR="008C1FA4" w:rsidRDefault="00E24992">
      <w:pPr>
        <w:pStyle w:val="TOC2"/>
        <w:rPr>
          <w:rFonts w:eastAsiaTheme="minorEastAsia" w:cstheme="minorBidi"/>
          <w:sz w:val="22"/>
        </w:rPr>
      </w:pPr>
      <w:hyperlink w:anchor="_Toc40369064" w:history="1">
        <w:r w:rsidR="008C1FA4" w:rsidRPr="0050091D">
          <w:rPr>
            <w:rStyle w:val="Hyperlink"/>
          </w:rPr>
          <w:t>CUT-2004 Threads</w:t>
        </w:r>
        <w:r w:rsidR="008C1FA4">
          <w:rPr>
            <w:webHidden/>
          </w:rPr>
          <w:tab/>
        </w:r>
        <w:r w:rsidR="008C1FA4">
          <w:rPr>
            <w:webHidden/>
          </w:rPr>
          <w:fldChar w:fldCharType="begin"/>
        </w:r>
        <w:r w:rsidR="008C1FA4">
          <w:rPr>
            <w:webHidden/>
          </w:rPr>
          <w:instrText xml:space="preserve"> PAGEREF _Toc40369064 \h </w:instrText>
        </w:r>
        <w:r w:rsidR="008C1FA4">
          <w:rPr>
            <w:webHidden/>
          </w:rPr>
        </w:r>
        <w:r w:rsidR="008C1FA4">
          <w:rPr>
            <w:webHidden/>
          </w:rPr>
          <w:fldChar w:fldCharType="separate"/>
        </w:r>
        <w:r w:rsidR="008C1FA4">
          <w:rPr>
            <w:webHidden/>
          </w:rPr>
          <w:t>269</w:t>
        </w:r>
        <w:r w:rsidR="008C1FA4">
          <w:rPr>
            <w:webHidden/>
          </w:rPr>
          <w:fldChar w:fldCharType="end"/>
        </w:r>
      </w:hyperlink>
    </w:p>
    <w:p w14:paraId="5799D454" w14:textId="2105C399" w:rsidR="008C1FA4" w:rsidRDefault="00E24992">
      <w:pPr>
        <w:pStyle w:val="TOC2"/>
        <w:rPr>
          <w:rFonts w:eastAsiaTheme="minorEastAsia" w:cstheme="minorBidi"/>
          <w:sz w:val="22"/>
        </w:rPr>
      </w:pPr>
      <w:hyperlink w:anchor="_Toc40369065" w:history="1">
        <w:r w:rsidR="008C1FA4" w:rsidRPr="0050091D">
          <w:rPr>
            <w:rStyle w:val="Hyperlink"/>
          </w:rPr>
          <w:t>CUT-2005 Taps</w:t>
        </w:r>
        <w:r w:rsidR="008C1FA4">
          <w:rPr>
            <w:webHidden/>
          </w:rPr>
          <w:tab/>
        </w:r>
        <w:r w:rsidR="008C1FA4">
          <w:rPr>
            <w:webHidden/>
          </w:rPr>
          <w:fldChar w:fldCharType="begin"/>
        </w:r>
        <w:r w:rsidR="008C1FA4">
          <w:rPr>
            <w:webHidden/>
          </w:rPr>
          <w:instrText xml:space="preserve"> PAGEREF _Toc40369065 \h </w:instrText>
        </w:r>
        <w:r w:rsidR="008C1FA4">
          <w:rPr>
            <w:webHidden/>
          </w:rPr>
        </w:r>
        <w:r w:rsidR="008C1FA4">
          <w:rPr>
            <w:webHidden/>
          </w:rPr>
          <w:fldChar w:fldCharType="separate"/>
        </w:r>
        <w:r w:rsidR="008C1FA4">
          <w:rPr>
            <w:webHidden/>
          </w:rPr>
          <w:t>270</w:t>
        </w:r>
        <w:r w:rsidR="008C1FA4">
          <w:rPr>
            <w:webHidden/>
          </w:rPr>
          <w:fldChar w:fldCharType="end"/>
        </w:r>
      </w:hyperlink>
    </w:p>
    <w:p w14:paraId="43736FEF" w14:textId="2756E481" w:rsidR="008C1FA4" w:rsidRDefault="00E24992">
      <w:pPr>
        <w:pStyle w:val="TOC2"/>
        <w:rPr>
          <w:rFonts w:eastAsiaTheme="minorEastAsia" w:cstheme="minorBidi"/>
          <w:sz w:val="22"/>
        </w:rPr>
      </w:pPr>
      <w:hyperlink w:anchor="_Toc40369066" w:history="1">
        <w:r w:rsidR="008C1FA4" w:rsidRPr="0050091D">
          <w:rPr>
            <w:rStyle w:val="Hyperlink"/>
          </w:rPr>
          <w:t>CUT-2006 Hand Tapping</w:t>
        </w:r>
        <w:r w:rsidR="008C1FA4">
          <w:rPr>
            <w:webHidden/>
          </w:rPr>
          <w:tab/>
        </w:r>
        <w:r w:rsidR="008C1FA4">
          <w:rPr>
            <w:webHidden/>
          </w:rPr>
          <w:fldChar w:fldCharType="begin"/>
        </w:r>
        <w:r w:rsidR="008C1FA4">
          <w:rPr>
            <w:webHidden/>
          </w:rPr>
          <w:instrText xml:space="preserve"> PAGEREF _Toc40369066 \h </w:instrText>
        </w:r>
        <w:r w:rsidR="008C1FA4">
          <w:rPr>
            <w:webHidden/>
          </w:rPr>
        </w:r>
        <w:r w:rsidR="008C1FA4">
          <w:rPr>
            <w:webHidden/>
          </w:rPr>
          <w:fldChar w:fldCharType="separate"/>
        </w:r>
        <w:r w:rsidR="008C1FA4">
          <w:rPr>
            <w:webHidden/>
          </w:rPr>
          <w:t>270</w:t>
        </w:r>
        <w:r w:rsidR="008C1FA4">
          <w:rPr>
            <w:webHidden/>
          </w:rPr>
          <w:fldChar w:fldCharType="end"/>
        </w:r>
      </w:hyperlink>
    </w:p>
    <w:p w14:paraId="3E9A005C" w14:textId="2F097CFF" w:rsidR="008C1FA4" w:rsidRDefault="00E24992">
      <w:pPr>
        <w:pStyle w:val="TOC2"/>
        <w:rPr>
          <w:rFonts w:eastAsiaTheme="minorEastAsia" w:cstheme="minorBidi"/>
          <w:sz w:val="22"/>
        </w:rPr>
      </w:pPr>
      <w:hyperlink w:anchor="_Toc40369067" w:history="1">
        <w:r w:rsidR="008C1FA4" w:rsidRPr="0050091D">
          <w:rPr>
            <w:rStyle w:val="Hyperlink"/>
          </w:rPr>
          <w:t>CUT-2007 Threading Dies</w:t>
        </w:r>
        <w:r w:rsidR="008C1FA4">
          <w:rPr>
            <w:webHidden/>
          </w:rPr>
          <w:tab/>
        </w:r>
        <w:r w:rsidR="008C1FA4">
          <w:rPr>
            <w:webHidden/>
          </w:rPr>
          <w:fldChar w:fldCharType="begin"/>
        </w:r>
        <w:r w:rsidR="008C1FA4">
          <w:rPr>
            <w:webHidden/>
          </w:rPr>
          <w:instrText xml:space="preserve"> PAGEREF _Toc40369067 \h </w:instrText>
        </w:r>
        <w:r w:rsidR="008C1FA4">
          <w:rPr>
            <w:webHidden/>
          </w:rPr>
        </w:r>
        <w:r w:rsidR="008C1FA4">
          <w:rPr>
            <w:webHidden/>
          </w:rPr>
          <w:fldChar w:fldCharType="separate"/>
        </w:r>
        <w:r w:rsidR="008C1FA4">
          <w:rPr>
            <w:webHidden/>
          </w:rPr>
          <w:t>271</w:t>
        </w:r>
        <w:r w:rsidR="008C1FA4">
          <w:rPr>
            <w:webHidden/>
          </w:rPr>
          <w:fldChar w:fldCharType="end"/>
        </w:r>
      </w:hyperlink>
    </w:p>
    <w:p w14:paraId="350CAFC6" w14:textId="42089C13" w:rsidR="008C1FA4" w:rsidRDefault="00E24992">
      <w:pPr>
        <w:pStyle w:val="TOC2"/>
        <w:rPr>
          <w:rFonts w:eastAsiaTheme="minorEastAsia" w:cstheme="minorBidi"/>
          <w:sz w:val="22"/>
        </w:rPr>
      </w:pPr>
      <w:hyperlink w:anchor="_Toc40369068" w:history="1">
        <w:r w:rsidR="008C1FA4" w:rsidRPr="0050091D">
          <w:rPr>
            <w:rStyle w:val="Hyperlink"/>
          </w:rPr>
          <w:t>CUT-2008 Cutting Fluids</w:t>
        </w:r>
        <w:r w:rsidR="008C1FA4">
          <w:rPr>
            <w:webHidden/>
          </w:rPr>
          <w:tab/>
        </w:r>
        <w:r w:rsidR="008C1FA4">
          <w:rPr>
            <w:webHidden/>
          </w:rPr>
          <w:fldChar w:fldCharType="begin"/>
        </w:r>
        <w:r w:rsidR="008C1FA4">
          <w:rPr>
            <w:webHidden/>
          </w:rPr>
          <w:instrText xml:space="preserve"> PAGEREF _Toc40369068 \h </w:instrText>
        </w:r>
        <w:r w:rsidR="008C1FA4">
          <w:rPr>
            <w:webHidden/>
          </w:rPr>
        </w:r>
        <w:r w:rsidR="008C1FA4">
          <w:rPr>
            <w:webHidden/>
          </w:rPr>
          <w:fldChar w:fldCharType="separate"/>
        </w:r>
        <w:r w:rsidR="008C1FA4">
          <w:rPr>
            <w:webHidden/>
          </w:rPr>
          <w:t>271</w:t>
        </w:r>
        <w:r w:rsidR="008C1FA4">
          <w:rPr>
            <w:webHidden/>
          </w:rPr>
          <w:fldChar w:fldCharType="end"/>
        </w:r>
      </w:hyperlink>
    </w:p>
    <w:p w14:paraId="42C01D6A" w14:textId="7AF66318" w:rsidR="008C1FA4" w:rsidRDefault="00E24992">
      <w:pPr>
        <w:pStyle w:val="TOC2"/>
        <w:rPr>
          <w:rFonts w:eastAsiaTheme="minorEastAsia" w:cstheme="minorBidi"/>
          <w:sz w:val="22"/>
        </w:rPr>
      </w:pPr>
      <w:hyperlink w:anchor="_Toc40369069" w:history="1">
        <w:r w:rsidR="008C1FA4" w:rsidRPr="0050091D">
          <w:rPr>
            <w:rStyle w:val="Hyperlink"/>
          </w:rPr>
          <w:t>CUT-2009 Cutting Tool Materials</w:t>
        </w:r>
        <w:r w:rsidR="008C1FA4">
          <w:rPr>
            <w:webHidden/>
          </w:rPr>
          <w:tab/>
        </w:r>
        <w:r w:rsidR="008C1FA4">
          <w:rPr>
            <w:webHidden/>
          </w:rPr>
          <w:fldChar w:fldCharType="begin"/>
        </w:r>
        <w:r w:rsidR="008C1FA4">
          <w:rPr>
            <w:webHidden/>
          </w:rPr>
          <w:instrText xml:space="preserve"> PAGEREF _Toc40369069 \h </w:instrText>
        </w:r>
        <w:r w:rsidR="008C1FA4">
          <w:rPr>
            <w:webHidden/>
          </w:rPr>
        </w:r>
        <w:r w:rsidR="008C1FA4">
          <w:rPr>
            <w:webHidden/>
          </w:rPr>
          <w:fldChar w:fldCharType="separate"/>
        </w:r>
        <w:r w:rsidR="008C1FA4">
          <w:rPr>
            <w:webHidden/>
          </w:rPr>
          <w:t>272</w:t>
        </w:r>
        <w:r w:rsidR="008C1FA4">
          <w:rPr>
            <w:webHidden/>
          </w:rPr>
          <w:fldChar w:fldCharType="end"/>
        </w:r>
      </w:hyperlink>
    </w:p>
    <w:p w14:paraId="5F354738" w14:textId="34B0C8F8" w:rsidR="008C1FA4" w:rsidRDefault="00E24992">
      <w:pPr>
        <w:pStyle w:val="TOC2"/>
        <w:rPr>
          <w:rFonts w:eastAsiaTheme="minorEastAsia" w:cstheme="minorBidi"/>
          <w:sz w:val="22"/>
        </w:rPr>
      </w:pPr>
      <w:hyperlink w:anchor="_Toc40369070" w:history="1">
        <w:r w:rsidR="008C1FA4" w:rsidRPr="0050091D">
          <w:rPr>
            <w:rStyle w:val="Hyperlink"/>
          </w:rPr>
          <w:t>CUT-2010 Indexable Tool Holders</w:t>
        </w:r>
        <w:r w:rsidR="008C1FA4">
          <w:rPr>
            <w:webHidden/>
          </w:rPr>
          <w:tab/>
        </w:r>
        <w:r w:rsidR="008C1FA4">
          <w:rPr>
            <w:webHidden/>
          </w:rPr>
          <w:fldChar w:fldCharType="begin"/>
        </w:r>
        <w:r w:rsidR="008C1FA4">
          <w:rPr>
            <w:webHidden/>
          </w:rPr>
          <w:instrText xml:space="preserve"> PAGEREF _Toc40369070 \h </w:instrText>
        </w:r>
        <w:r w:rsidR="008C1FA4">
          <w:rPr>
            <w:webHidden/>
          </w:rPr>
        </w:r>
        <w:r w:rsidR="008C1FA4">
          <w:rPr>
            <w:webHidden/>
          </w:rPr>
          <w:fldChar w:fldCharType="separate"/>
        </w:r>
        <w:r w:rsidR="008C1FA4">
          <w:rPr>
            <w:webHidden/>
          </w:rPr>
          <w:t>272</w:t>
        </w:r>
        <w:r w:rsidR="008C1FA4">
          <w:rPr>
            <w:webHidden/>
          </w:rPr>
          <w:fldChar w:fldCharType="end"/>
        </w:r>
      </w:hyperlink>
    </w:p>
    <w:p w14:paraId="19FA15C6" w14:textId="698C2820" w:rsidR="008C1FA4" w:rsidRDefault="00E24992">
      <w:pPr>
        <w:pStyle w:val="TOC2"/>
        <w:rPr>
          <w:rFonts w:eastAsiaTheme="minorEastAsia" w:cstheme="minorBidi"/>
          <w:sz w:val="22"/>
        </w:rPr>
      </w:pPr>
      <w:hyperlink w:anchor="_Toc40369071" w:history="1">
        <w:r w:rsidR="008C1FA4" w:rsidRPr="0050091D">
          <w:rPr>
            <w:rStyle w:val="Hyperlink"/>
          </w:rPr>
          <w:t>CUT-2011 Inserts</w:t>
        </w:r>
        <w:r w:rsidR="008C1FA4">
          <w:rPr>
            <w:webHidden/>
          </w:rPr>
          <w:tab/>
        </w:r>
        <w:r w:rsidR="008C1FA4">
          <w:rPr>
            <w:webHidden/>
          </w:rPr>
          <w:fldChar w:fldCharType="begin"/>
        </w:r>
        <w:r w:rsidR="008C1FA4">
          <w:rPr>
            <w:webHidden/>
          </w:rPr>
          <w:instrText xml:space="preserve"> PAGEREF _Toc40369071 \h </w:instrText>
        </w:r>
        <w:r w:rsidR="008C1FA4">
          <w:rPr>
            <w:webHidden/>
          </w:rPr>
        </w:r>
        <w:r w:rsidR="008C1FA4">
          <w:rPr>
            <w:webHidden/>
          </w:rPr>
          <w:fldChar w:fldCharType="separate"/>
        </w:r>
        <w:r w:rsidR="008C1FA4">
          <w:rPr>
            <w:webHidden/>
          </w:rPr>
          <w:t>273</w:t>
        </w:r>
        <w:r w:rsidR="008C1FA4">
          <w:rPr>
            <w:webHidden/>
          </w:rPr>
          <w:fldChar w:fldCharType="end"/>
        </w:r>
      </w:hyperlink>
    </w:p>
    <w:p w14:paraId="2A220C05" w14:textId="5FF6217A" w:rsidR="008C1FA4" w:rsidRDefault="00E24992">
      <w:pPr>
        <w:pStyle w:val="TOC2"/>
        <w:rPr>
          <w:rFonts w:eastAsiaTheme="minorEastAsia" w:cstheme="minorBidi"/>
          <w:sz w:val="22"/>
        </w:rPr>
      </w:pPr>
      <w:hyperlink w:anchor="_Toc40369072" w:history="1">
        <w:r w:rsidR="008C1FA4" w:rsidRPr="0050091D">
          <w:rPr>
            <w:rStyle w:val="Hyperlink"/>
          </w:rPr>
          <w:t>CUT-2012 Solid Cutting Tools</w:t>
        </w:r>
        <w:r w:rsidR="008C1FA4">
          <w:rPr>
            <w:webHidden/>
          </w:rPr>
          <w:tab/>
        </w:r>
        <w:r w:rsidR="008C1FA4">
          <w:rPr>
            <w:webHidden/>
          </w:rPr>
          <w:fldChar w:fldCharType="begin"/>
        </w:r>
        <w:r w:rsidR="008C1FA4">
          <w:rPr>
            <w:webHidden/>
          </w:rPr>
          <w:instrText xml:space="preserve"> PAGEREF _Toc40369072 \h </w:instrText>
        </w:r>
        <w:r w:rsidR="008C1FA4">
          <w:rPr>
            <w:webHidden/>
          </w:rPr>
        </w:r>
        <w:r w:rsidR="008C1FA4">
          <w:rPr>
            <w:webHidden/>
          </w:rPr>
          <w:fldChar w:fldCharType="separate"/>
        </w:r>
        <w:r w:rsidR="008C1FA4">
          <w:rPr>
            <w:webHidden/>
          </w:rPr>
          <w:t>273</w:t>
        </w:r>
        <w:r w:rsidR="008C1FA4">
          <w:rPr>
            <w:webHidden/>
          </w:rPr>
          <w:fldChar w:fldCharType="end"/>
        </w:r>
      </w:hyperlink>
    </w:p>
    <w:p w14:paraId="7733F368" w14:textId="426175B0" w:rsidR="008C1FA4" w:rsidRDefault="00E24992">
      <w:pPr>
        <w:pStyle w:val="TOC1"/>
        <w:tabs>
          <w:tab w:val="right" w:leader="dot" w:pos="9350"/>
        </w:tabs>
        <w:rPr>
          <w:rFonts w:eastAsiaTheme="minorEastAsia"/>
          <w:noProof/>
        </w:rPr>
      </w:pPr>
      <w:hyperlink w:anchor="_Toc40369073" w:history="1">
        <w:r w:rsidR="008C1FA4" w:rsidRPr="0050091D">
          <w:rPr>
            <w:rStyle w:val="Hyperlink"/>
            <w:noProof/>
          </w:rPr>
          <w:t>ELECTRICAL SKILLS COURSES</w:t>
        </w:r>
      </w:hyperlink>
    </w:p>
    <w:p w14:paraId="1F0DC396" w14:textId="4155D6E8" w:rsidR="008C1FA4" w:rsidRDefault="00E24992">
      <w:pPr>
        <w:pStyle w:val="TOC2"/>
        <w:rPr>
          <w:rFonts w:eastAsiaTheme="minorEastAsia" w:cstheme="minorBidi"/>
          <w:sz w:val="22"/>
        </w:rPr>
      </w:pPr>
      <w:hyperlink w:anchor="_Toc40369074" w:history="1">
        <w:r w:rsidR="008C1FA4" w:rsidRPr="0050091D">
          <w:rPr>
            <w:rStyle w:val="Hyperlink"/>
          </w:rPr>
          <w:t>ELE-1001 Production of Electricity</w:t>
        </w:r>
        <w:r w:rsidR="008C1FA4">
          <w:rPr>
            <w:webHidden/>
          </w:rPr>
          <w:tab/>
        </w:r>
        <w:r w:rsidR="008C1FA4">
          <w:rPr>
            <w:webHidden/>
          </w:rPr>
          <w:fldChar w:fldCharType="begin"/>
        </w:r>
        <w:r w:rsidR="008C1FA4">
          <w:rPr>
            <w:webHidden/>
          </w:rPr>
          <w:instrText xml:space="preserve"> PAGEREF _Toc40369074 \h </w:instrText>
        </w:r>
        <w:r w:rsidR="008C1FA4">
          <w:rPr>
            <w:webHidden/>
          </w:rPr>
        </w:r>
        <w:r w:rsidR="008C1FA4">
          <w:rPr>
            <w:webHidden/>
          </w:rPr>
          <w:fldChar w:fldCharType="separate"/>
        </w:r>
        <w:r w:rsidR="008C1FA4">
          <w:rPr>
            <w:webHidden/>
          </w:rPr>
          <w:t>275</w:t>
        </w:r>
        <w:r w:rsidR="008C1FA4">
          <w:rPr>
            <w:webHidden/>
          </w:rPr>
          <w:fldChar w:fldCharType="end"/>
        </w:r>
      </w:hyperlink>
    </w:p>
    <w:p w14:paraId="6E150D0F" w14:textId="4EE62DDD" w:rsidR="008C1FA4" w:rsidRDefault="00E24992">
      <w:pPr>
        <w:pStyle w:val="TOC2"/>
        <w:rPr>
          <w:rFonts w:eastAsiaTheme="minorEastAsia" w:cstheme="minorBidi"/>
          <w:sz w:val="22"/>
        </w:rPr>
      </w:pPr>
      <w:hyperlink w:anchor="_Toc40369075" w:history="1">
        <w:r w:rsidR="008C1FA4" w:rsidRPr="0050091D">
          <w:rPr>
            <w:rStyle w:val="Hyperlink"/>
          </w:rPr>
          <w:t>ELE-1002 Transmission and Distribution of Electricity</w:t>
        </w:r>
        <w:r w:rsidR="008C1FA4">
          <w:rPr>
            <w:webHidden/>
          </w:rPr>
          <w:tab/>
        </w:r>
        <w:r w:rsidR="008C1FA4">
          <w:rPr>
            <w:webHidden/>
          </w:rPr>
          <w:fldChar w:fldCharType="begin"/>
        </w:r>
        <w:r w:rsidR="008C1FA4">
          <w:rPr>
            <w:webHidden/>
          </w:rPr>
          <w:instrText xml:space="preserve"> PAGEREF _Toc40369075 \h </w:instrText>
        </w:r>
        <w:r w:rsidR="008C1FA4">
          <w:rPr>
            <w:webHidden/>
          </w:rPr>
        </w:r>
        <w:r w:rsidR="008C1FA4">
          <w:rPr>
            <w:webHidden/>
          </w:rPr>
          <w:fldChar w:fldCharType="separate"/>
        </w:r>
        <w:r w:rsidR="008C1FA4">
          <w:rPr>
            <w:webHidden/>
          </w:rPr>
          <w:t>275</w:t>
        </w:r>
        <w:r w:rsidR="008C1FA4">
          <w:rPr>
            <w:webHidden/>
          </w:rPr>
          <w:fldChar w:fldCharType="end"/>
        </w:r>
      </w:hyperlink>
    </w:p>
    <w:p w14:paraId="38A2E1CD" w14:textId="250E4D1D" w:rsidR="008C1FA4" w:rsidRDefault="00E24992">
      <w:pPr>
        <w:pStyle w:val="TOC2"/>
        <w:rPr>
          <w:rFonts w:eastAsiaTheme="minorEastAsia" w:cstheme="minorBidi"/>
          <w:sz w:val="22"/>
        </w:rPr>
      </w:pPr>
      <w:hyperlink w:anchor="_Toc40369076" w:history="1">
        <w:r w:rsidR="008C1FA4" w:rsidRPr="0050091D">
          <w:rPr>
            <w:rStyle w:val="Hyperlink"/>
          </w:rPr>
          <w:t>ELE-1003 Uses of Electricity</w:t>
        </w:r>
        <w:r w:rsidR="008C1FA4">
          <w:rPr>
            <w:webHidden/>
          </w:rPr>
          <w:tab/>
        </w:r>
        <w:r w:rsidR="008C1FA4">
          <w:rPr>
            <w:webHidden/>
          </w:rPr>
          <w:fldChar w:fldCharType="begin"/>
        </w:r>
        <w:r w:rsidR="008C1FA4">
          <w:rPr>
            <w:webHidden/>
          </w:rPr>
          <w:instrText xml:space="preserve"> PAGEREF _Toc40369076 \h </w:instrText>
        </w:r>
        <w:r w:rsidR="008C1FA4">
          <w:rPr>
            <w:webHidden/>
          </w:rPr>
        </w:r>
        <w:r w:rsidR="008C1FA4">
          <w:rPr>
            <w:webHidden/>
          </w:rPr>
          <w:fldChar w:fldCharType="separate"/>
        </w:r>
        <w:r w:rsidR="008C1FA4">
          <w:rPr>
            <w:webHidden/>
          </w:rPr>
          <w:t>276</w:t>
        </w:r>
        <w:r w:rsidR="008C1FA4">
          <w:rPr>
            <w:webHidden/>
          </w:rPr>
          <w:fldChar w:fldCharType="end"/>
        </w:r>
      </w:hyperlink>
    </w:p>
    <w:p w14:paraId="5BBD37EF" w14:textId="6AB094E5" w:rsidR="008C1FA4" w:rsidRDefault="00E24992">
      <w:pPr>
        <w:pStyle w:val="TOC2"/>
        <w:rPr>
          <w:rFonts w:eastAsiaTheme="minorEastAsia" w:cstheme="minorBidi"/>
          <w:sz w:val="22"/>
        </w:rPr>
      </w:pPr>
      <w:hyperlink w:anchor="_Toc40369077" w:history="1">
        <w:r w:rsidR="008C1FA4" w:rsidRPr="0050091D">
          <w:rPr>
            <w:rStyle w:val="Hyperlink"/>
          </w:rPr>
          <w:t>ELE-1004 Atomic Structure</w:t>
        </w:r>
        <w:r w:rsidR="008C1FA4">
          <w:rPr>
            <w:webHidden/>
          </w:rPr>
          <w:tab/>
        </w:r>
        <w:r w:rsidR="008C1FA4">
          <w:rPr>
            <w:webHidden/>
          </w:rPr>
          <w:fldChar w:fldCharType="begin"/>
        </w:r>
        <w:r w:rsidR="008C1FA4">
          <w:rPr>
            <w:webHidden/>
          </w:rPr>
          <w:instrText xml:space="preserve"> PAGEREF _Toc40369077 \h </w:instrText>
        </w:r>
        <w:r w:rsidR="008C1FA4">
          <w:rPr>
            <w:webHidden/>
          </w:rPr>
        </w:r>
        <w:r w:rsidR="008C1FA4">
          <w:rPr>
            <w:webHidden/>
          </w:rPr>
          <w:fldChar w:fldCharType="separate"/>
        </w:r>
        <w:r w:rsidR="008C1FA4">
          <w:rPr>
            <w:webHidden/>
          </w:rPr>
          <w:t>276</w:t>
        </w:r>
        <w:r w:rsidR="008C1FA4">
          <w:rPr>
            <w:webHidden/>
          </w:rPr>
          <w:fldChar w:fldCharType="end"/>
        </w:r>
      </w:hyperlink>
    </w:p>
    <w:p w14:paraId="0517AA17" w14:textId="4C2C26DD" w:rsidR="008C1FA4" w:rsidRDefault="00E24992">
      <w:pPr>
        <w:pStyle w:val="TOC2"/>
        <w:rPr>
          <w:rFonts w:eastAsiaTheme="minorEastAsia" w:cstheme="minorBidi"/>
          <w:sz w:val="22"/>
        </w:rPr>
      </w:pPr>
      <w:hyperlink w:anchor="_Toc40369078" w:history="1">
        <w:r w:rsidR="008C1FA4" w:rsidRPr="0050091D">
          <w:rPr>
            <w:rStyle w:val="Hyperlink"/>
          </w:rPr>
          <w:t>ELE-1005 Electrical Circuits</w:t>
        </w:r>
        <w:r w:rsidR="008C1FA4">
          <w:rPr>
            <w:webHidden/>
          </w:rPr>
          <w:tab/>
        </w:r>
        <w:r w:rsidR="008C1FA4">
          <w:rPr>
            <w:webHidden/>
          </w:rPr>
          <w:fldChar w:fldCharType="begin"/>
        </w:r>
        <w:r w:rsidR="008C1FA4">
          <w:rPr>
            <w:webHidden/>
          </w:rPr>
          <w:instrText xml:space="preserve"> PAGEREF _Toc40369078 \h </w:instrText>
        </w:r>
        <w:r w:rsidR="008C1FA4">
          <w:rPr>
            <w:webHidden/>
          </w:rPr>
        </w:r>
        <w:r w:rsidR="008C1FA4">
          <w:rPr>
            <w:webHidden/>
          </w:rPr>
          <w:fldChar w:fldCharType="separate"/>
        </w:r>
        <w:r w:rsidR="008C1FA4">
          <w:rPr>
            <w:webHidden/>
          </w:rPr>
          <w:t>277</w:t>
        </w:r>
        <w:r w:rsidR="008C1FA4">
          <w:rPr>
            <w:webHidden/>
          </w:rPr>
          <w:fldChar w:fldCharType="end"/>
        </w:r>
      </w:hyperlink>
    </w:p>
    <w:p w14:paraId="77E4D4CC" w14:textId="29A65C03" w:rsidR="008C1FA4" w:rsidRDefault="00E24992">
      <w:pPr>
        <w:pStyle w:val="TOC2"/>
        <w:rPr>
          <w:rFonts w:eastAsiaTheme="minorEastAsia" w:cstheme="minorBidi"/>
          <w:sz w:val="22"/>
        </w:rPr>
      </w:pPr>
      <w:hyperlink w:anchor="_Toc40369079" w:history="1">
        <w:r w:rsidR="008C1FA4" w:rsidRPr="0050091D">
          <w:rPr>
            <w:rStyle w:val="Hyperlink"/>
          </w:rPr>
          <w:t>ELE-1006 Electrical Current</w:t>
        </w:r>
        <w:r w:rsidR="008C1FA4">
          <w:rPr>
            <w:webHidden/>
          </w:rPr>
          <w:tab/>
        </w:r>
        <w:r w:rsidR="008C1FA4">
          <w:rPr>
            <w:webHidden/>
          </w:rPr>
          <w:fldChar w:fldCharType="begin"/>
        </w:r>
        <w:r w:rsidR="008C1FA4">
          <w:rPr>
            <w:webHidden/>
          </w:rPr>
          <w:instrText xml:space="preserve"> PAGEREF _Toc40369079 \h </w:instrText>
        </w:r>
        <w:r w:rsidR="008C1FA4">
          <w:rPr>
            <w:webHidden/>
          </w:rPr>
        </w:r>
        <w:r w:rsidR="008C1FA4">
          <w:rPr>
            <w:webHidden/>
          </w:rPr>
          <w:fldChar w:fldCharType="separate"/>
        </w:r>
        <w:r w:rsidR="008C1FA4">
          <w:rPr>
            <w:webHidden/>
          </w:rPr>
          <w:t>277</w:t>
        </w:r>
        <w:r w:rsidR="008C1FA4">
          <w:rPr>
            <w:webHidden/>
          </w:rPr>
          <w:fldChar w:fldCharType="end"/>
        </w:r>
      </w:hyperlink>
    </w:p>
    <w:p w14:paraId="20C488E7" w14:textId="4EB0EE4B" w:rsidR="008C1FA4" w:rsidRDefault="00E24992">
      <w:pPr>
        <w:pStyle w:val="TOC2"/>
        <w:rPr>
          <w:rFonts w:eastAsiaTheme="minorEastAsia" w:cstheme="minorBidi"/>
          <w:sz w:val="22"/>
        </w:rPr>
      </w:pPr>
      <w:hyperlink w:anchor="_Toc40369080" w:history="1">
        <w:r w:rsidR="008C1FA4" w:rsidRPr="0050091D">
          <w:rPr>
            <w:rStyle w:val="Hyperlink"/>
          </w:rPr>
          <w:t>ELE-1007 Voltage</w:t>
        </w:r>
        <w:r w:rsidR="008C1FA4">
          <w:rPr>
            <w:webHidden/>
          </w:rPr>
          <w:tab/>
        </w:r>
        <w:r w:rsidR="008C1FA4">
          <w:rPr>
            <w:webHidden/>
          </w:rPr>
          <w:fldChar w:fldCharType="begin"/>
        </w:r>
        <w:r w:rsidR="008C1FA4">
          <w:rPr>
            <w:webHidden/>
          </w:rPr>
          <w:instrText xml:space="preserve"> PAGEREF _Toc40369080 \h </w:instrText>
        </w:r>
        <w:r w:rsidR="008C1FA4">
          <w:rPr>
            <w:webHidden/>
          </w:rPr>
        </w:r>
        <w:r w:rsidR="008C1FA4">
          <w:rPr>
            <w:webHidden/>
          </w:rPr>
          <w:fldChar w:fldCharType="separate"/>
        </w:r>
        <w:r w:rsidR="008C1FA4">
          <w:rPr>
            <w:webHidden/>
          </w:rPr>
          <w:t>278</w:t>
        </w:r>
        <w:r w:rsidR="008C1FA4">
          <w:rPr>
            <w:webHidden/>
          </w:rPr>
          <w:fldChar w:fldCharType="end"/>
        </w:r>
      </w:hyperlink>
    </w:p>
    <w:p w14:paraId="2EC4C3E3" w14:textId="0E2809D7" w:rsidR="008C1FA4" w:rsidRDefault="00E24992">
      <w:pPr>
        <w:pStyle w:val="TOC2"/>
        <w:rPr>
          <w:rFonts w:eastAsiaTheme="minorEastAsia" w:cstheme="minorBidi"/>
          <w:sz w:val="22"/>
        </w:rPr>
      </w:pPr>
      <w:hyperlink w:anchor="_Toc40369081" w:history="1">
        <w:r w:rsidR="008C1FA4" w:rsidRPr="0050091D">
          <w:rPr>
            <w:rStyle w:val="Hyperlink"/>
          </w:rPr>
          <w:t>ELE-1008 Electrical Power</w:t>
        </w:r>
        <w:r w:rsidR="008C1FA4">
          <w:rPr>
            <w:webHidden/>
          </w:rPr>
          <w:tab/>
        </w:r>
        <w:r w:rsidR="008C1FA4">
          <w:rPr>
            <w:webHidden/>
          </w:rPr>
          <w:fldChar w:fldCharType="begin"/>
        </w:r>
        <w:r w:rsidR="008C1FA4">
          <w:rPr>
            <w:webHidden/>
          </w:rPr>
          <w:instrText xml:space="preserve"> PAGEREF _Toc40369081 \h </w:instrText>
        </w:r>
        <w:r w:rsidR="008C1FA4">
          <w:rPr>
            <w:webHidden/>
          </w:rPr>
        </w:r>
        <w:r w:rsidR="008C1FA4">
          <w:rPr>
            <w:webHidden/>
          </w:rPr>
          <w:fldChar w:fldCharType="separate"/>
        </w:r>
        <w:r w:rsidR="008C1FA4">
          <w:rPr>
            <w:webHidden/>
          </w:rPr>
          <w:t>278</w:t>
        </w:r>
        <w:r w:rsidR="008C1FA4">
          <w:rPr>
            <w:webHidden/>
          </w:rPr>
          <w:fldChar w:fldCharType="end"/>
        </w:r>
      </w:hyperlink>
    </w:p>
    <w:p w14:paraId="4D9B9742" w14:textId="585743B1" w:rsidR="008C1FA4" w:rsidRDefault="00E24992">
      <w:pPr>
        <w:pStyle w:val="TOC2"/>
        <w:rPr>
          <w:rFonts w:eastAsiaTheme="minorEastAsia" w:cstheme="minorBidi"/>
          <w:sz w:val="22"/>
        </w:rPr>
      </w:pPr>
      <w:hyperlink w:anchor="_Toc40369082" w:history="1">
        <w:r w:rsidR="008C1FA4" w:rsidRPr="0050091D">
          <w:rPr>
            <w:rStyle w:val="Hyperlink"/>
          </w:rPr>
          <w:t>ELE-1009 Resistance</w:t>
        </w:r>
        <w:r w:rsidR="008C1FA4">
          <w:rPr>
            <w:webHidden/>
          </w:rPr>
          <w:tab/>
        </w:r>
        <w:r w:rsidR="008C1FA4">
          <w:rPr>
            <w:webHidden/>
          </w:rPr>
          <w:fldChar w:fldCharType="begin"/>
        </w:r>
        <w:r w:rsidR="008C1FA4">
          <w:rPr>
            <w:webHidden/>
          </w:rPr>
          <w:instrText xml:space="preserve"> PAGEREF _Toc40369082 \h </w:instrText>
        </w:r>
        <w:r w:rsidR="008C1FA4">
          <w:rPr>
            <w:webHidden/>
          </w:rPr>
        </w:r>
        <w:r w:rsidR="008C1FA4">
          <w:rPr>
            <w:webHidden/>
          </w:rPr>
          <w:fldChar w:fldCharType="separate"/>
        </w:r>
        <w:r w:rsidR="008C1FA4">
          <w:rPr>
            <w:webHidden/>
          </w:rPr>
          <w:t>279</w:t>
        </w:r>
        <w:r w:rsidR="008C1FA4">
          <w:rPr>
            <w:webHidden/>
          </w:rPr>
          <w:fldChar w:fldCharType="end"/>
        </w:r>
      </w:hyperlink>
    </w:p>
    <w:p w14:paraId="650696DE" w14:textId="7883A853" w:rsidR="008C1FA4" w:rsidRDefault="00E24992">
      <w:pPr>
        <w:pStyle w:val="TOC2"/>
        <w:rPr>
          <w:rFonts w:eastAsiaTheme="minorEastAsia" w:cstheme="minorBidi"/>
          <w:sz w:val="22"/>
        </w:rPr>
      </w:pPr>
      <w:hyperlink w:anchor="_Toc40369083" w:history="1">
        <w:r w:rsidR="008C1FA4" w:rsidRPr="0050091D">
          <w:rPr>
            <w:rStyle w:val="Hyperlink"/>
          </w:rPr>
          <w:t>ELE-1010 Ohm’s Law</w:t>
        </w:r>
        <w:r w:rsidR="008C1FA4">
          <w:rPr>
            <w:webHidden/>
          </w:rPr>
          <w:tab/>
        </w:r>
        <w:r w:rsidR="008C1FA4">
          <w:rPr>
            <w:webHidden/>
          </w:rPr>
          <w:fldChar w:fldCharType="begin"/>
        </w:r>
        <w:r w:rsidR="008C1FA4">
          <w:rPr>
            <w:webHidden/>
          </w:rPr>
          <w:instrText xml:space="preserve"> PAGEREF _Toc40369083 \h </w:instrText>
        </w:r>
        <w:r w:rsidR="008C1FA4">
          <w:rPr>
            <w:webHidden/>
          </w:rPr>
        </w:r>
        <w:r w:rsidR="008C1FA4">
          <w:rPr>
            <w:webHidden/>
          </w:rPr>
          <w:fldChar w:fldCharType="separate"/>
        </w:r>
        <w:r w:rsidR="008C1FA4">
          <w:rPr>
            <w:webHidden/>
          </w:rPr>
          <w:t>279</w:t>
        </w:r>
        <w:r w:rsidR="008C1FA4">
          <w:rPr>
            <w:webHidden/>
          </w:rPr>
          <w:fldChar w:fldCharType="end"/>
        </w:r>
      </w:hyperlink>
    </w:p>
    <w:p w14:paraId="48D69EF6" w14:textId="44E43889" w:rsidR="008C1FA4" w:rsidRDefault="00E24992">
      <w:pPr>
        <w:pStyle w:val="TOC2"/>
        <w:rPr>
          <w:rFonts w:eastAsiaTheme="minorEastAsia" w:cstheme="minorBidi"/>
          <w:sz w:val="22"/>
        </w:rPr>
      </w:pPr>
      <w:hyperlink w:anchor="_Toc40369084" w:history="1">
        <w:r w:rsidR="008C1FA4" w:rsidRPr="0050091D">
          <w:rPr>
            <w:rStyle w:val="Hyperlink"/>
          </w:rPr>
          <w:t>ELE-1011 Watt’s Law</w:t>
        </w:r>
        <w:r w:rsidR="008C1FA4">
          <w:rPr>
            <w:webHidden/>
          </w:rPr>
          <w:tab/>
        </w:r>
        <w:r w:rsidR="008C1FA4">
          <w:rPr>
            <w:webHidden/>
          </w:rPr>
          <w:fldChar w:fldCharType="begin"/>
        </w:r>
        <w:r w:rsidR="008C1FA4">
          <w:rPr>
            <w:webHidden/>
          </w:rPr>
          <w:instrText xml:space="preserve"> PAGEREF _Toc40369084 \h </w:instrText>
        </w:r>
        <w:r w:rsidR="008C1FA4">
          <w:rPr>
            <w:webHidden/>
          </w:rPr>
        </w:r>
        <w:r w:rsidR="008C1FA4">
          <w:rPr>
            <w:webHidden/>
          </w:rPr>
          <w:fldChar w:fldCharType="separate"/>
        </w:r>
        <w:r w:rsidR="008C1FA4">
          <w:rPr>
            <w:webHidden/>
          </w:rPr>
          <w:t>280</w:t>
        </w:r>
        <w:r w:rsidR="008C1FA4">
          <w:rPr>
            <w:webHidden/>
          </w:rPr>
          <w:fldChar w:fldCharType="end"/>
        </w:r>
      </w:hyperlink>
    </w:p>
    <w:p w14:paraId="6C9D14D0" w14:textId="583463E0" w:rsidR="008C1FA4" w:rsidRDefault="00E24992">
      <w:pPr>
        <w:pStyle w:val="TOC2"/>
        <w:rPr>
          <w:rFonts w:eastAsiaTheme="minorEastAsia" w:cstheme="minorBidi"/>
          <w:sz w:val="22"/>
        </w:rPr>
      </w:pPr>
      <w:hyperlink w:anchor="_Toc40369085" w:history="1">
        <w:r w:rsidR="008C1FA4" w:rsidRPr="0050091D">
          <w:rPr>
            <w:rStyle w:val="Hyperlink"/>
          </w:rPr>
          <w:t>ELE-1012 Direct Current</w:t>
        </w:r>
        <w:r w:rsidR="008C1FA4">
          <w:rPr>
            <w:webHidden/>
          </w:rPr>
          <w:tab/>
        </w:r>
        <w:r w:rsidR="008C1FA4">
          <w:rPr>
            <w:webHidden/>
          </w:rPr>
          <w:fldChar w:fldCharType="begin"/>
        </w:r>
        <w:r w:rsidR="008C1FA4">
          <w:rPr>
            <w:webHidden/>
          </w:rPr>
          <w:instrText xml:space="preserve"> PAGEREF _Toc40369085 \h </w:instrText>
        </w:r>
        <w:r w:rsidR="008C1FA4">
          <w:rPr>
            <w:webHidden/>
          </w:rPr>
        </w:r>
        <w:r w:rsidR="008C1FA4">
          <w:rPr>
            <w:webHidden/>
          </w:rPr>
          <w:fldChar w:fldCharType="separate"/>
        </w:r>
        <w:r w:rsidR="008C1FA4">
          <w:rPr>
            <w:webHidden/>
          </w:rPr>
          <w:t>280</w:t>
        </w:r>
        <w:r w:rsidR="008C1FA4">
          <w:rPr>
            <w:webHidden/>
          </w:rPr>
          <w:fldChar w:fldCharType="end"/>
        </w:r>
      </w:hyperlink>
    </w:p>
    <w:p w14:paraId="61345A69" w14:textId="4C01E05A" w:rsidR="008C1FA4" w:rsidRDefault="00E24992">
      <w:pPr>
        <w:pStyle w:val="TOC2"/>
        <w:rPr>
          <w:rFonts w:eastAsiaTheme="minorEastAsia" w:cstheme="minorBidi"/>
          <w:sz w:val="22"/>
        </w:rPr>
      </w:pPr>
      <w:hyperlink w:anchor="_Toc40369086" w:history="1">
        <w:r w:rsidR="008C1FA4" w:rsidRPr="0050091D">
          <w:rPr>
            <w:rStyle w:val="Hyperlink"/>
          </w:rPr>
          <w:t>ELE-1013 Batteries</w:t>
        </w:r>
        <w:r w:rsidR="008C1FA4">
          <w:rPr>
            <w:webHidden/>
          </w:rPr>
          <w:tab/>
        </w:r>
        <w:r w:rsidR="008C1FA4">
          <w:rPr>
            <w:webHidden/>
          </w:rPr>
          <w:fldChar w:fldCharType="begin"/>
        </w:r>
        <w:r w:rsidR="008C1FA4">
          <w:rPr>
            <w:webHidden/>
          </w:rPr>
          <w:instrText xml:space="preserve"> PAGEREF _Toc40369086 \h </w:instrText>
        </w:r>
        <w:r w:rsidR="008C1FA4">
          <w:rPr>
            <w:webHidden/>
          </w:rPr>
        </w:r>
        <w:r w:rsidR="008C1FA4">
          <w:rPr>
            <w:webHidden/>
          </w:rPr>
          <w:fldChar w:fldCharType="separate"/>
        </w:r>
        <w:r w:rsidR="008C1FA4">
          <w:rPr>
            <w:webHidden/>
          </w:rPr>
          <w:t>281</w:t>
        </w:r>
        <w:r w:rsidR="008C1FA4">
          <w:rPr>
            <w:webHidden/>
          </w:rPr>
          <w:fldChar w:fldCharType="end"/>
        </w:r>
      </w:hyperlink>
    </w:p>
    <w:p w14:paraId="307D48E2" w14:textId="79E478B8" w:rsidR="008C1FA4" w:rsidRDefault="00E24992">
      <w:pPr>
        <w:pStyle w:val="TOC2"/>
        <w:rPr>
          <w:rFonts w:eastAsiaTheme="minorEastAsia" w:cstheme="minorBidi"/>
          <w:sz w:val="22"/>
        </w:rPr>
      </w:pPr>
      <w:hyperlink w:anchor="_Toc40369087" w:history="1">
        <w:r w:rsidR="008C1FA4" w:rsidRPr="0050091D">
          <w:rPr>
            <w:rStyle w:val="Hyperlink"/>
          </w:rPr>
          <w:t>ELE-1014 Circuit Analysis</w:t>
        </w:r>
        <w:r w:rsidR="008C1FA4">
          <w:rPr>
            <w:webHidden/>
          </w:rPr>
          <w:tab/>
        </w:r>
        <w:r w:rsidR="008C1FA4">
          <w:rPr>
            <w:webHidden/>
          </w:rPr>
          <w:fldChar w:fldCharType="begin"/>
        </w:r>
        <w:r w:rsidR="008C1FA4">
          <w:rPr>
            <w:webHidden/>
          </w:rPr>
          <w:instrText xml:space="preserve"> PAGEREF _Toc40369087 \h </w:instrText>
        </w:r>
        <w:r w:rsidR="008C1FA4">
          <w:rPr>
            <w:webHidden/>
          </w:rPr>
        </w:r>
        <w:r w:rsidR="008C1FA4">
          <w:rPr>
            <w:webHidden/>
          </w:rPr>
          <w:fldChar w:fldCharType="separate"/>
        </w:r>
        <w:r w:rsidR="008C1FA4">
          <w:rPr>
            <w:webHidden/>
          </w:rPr>
          <w:t>281</w:t>
        </w:r>
        <w:r w:rsidR="008C1FA4">
          <w:rPr>
            <w:webHidden/>
          </w:rPr>
          <w:fldChar w:fldCharType="end"/>
        </w:r>
      </w:hyperlink>
    </w:p>
    <w:p w14:paraId="5161DEAB" w14:textId="2F8338EB" w:rsidR="008C1FA4" w:rsidRDefault="00E24992">
      <w:pPr>
        <w:pStyle w:val="TOC2"/>
        <w:rPr>
          <w:rFonts w:eastAsiaTheme="minorEastAsia" w:cstheme="minorBidi"/>
          <w:sz w:val="22"/>
        </w:rPr>
      </w:pPr>
      <w:hyperlink w:anchor="_Toc40369088" w:history="1">
        <w:r w:rsidR="008C1FA4" w:rsidRPr="0050091D">
          <w:rPr>
            <w:rStyle w:val="Hyperlink"/>
          </w:rPr>
          <w:t>ELE-1015 Electromagnetism</w:t>
        </w:r>
        <w:r w:rsidR="008C1FA4">
          <w:rPr>
            <w:webHidden/>
          </w:rPr>
          <w:tab/>
        </w:r>
        <w:r w:rsidR="008C1FA4">
          <w:rPr>
            <w:webHidden/>
          </w:rPr>
          <w:fldChar w:fldCharType="begin"/>
        </w:r>
        <w:r w:rsidR="008C1FA4">
          <w:rPr>
            <w:webHidden/>
          </w:rPr>
          <w:instrText xml:space="preserve"> PAGEREF _Toc40369088 \h </w:instrText>
        </w:r>
        <w:r w:rsidR="008C1FA4">
          <w:rPr>
            <w:webHidden/>
          </w:rPr>
        </w:r>
        <w:r w:rsidR="008C1FA4">
          <w:rPr>
            <w:webHidden/>
          </w:rPr>
          <w:fldChar w:fldCharType="separate"/>
        </w:r>
        <w:r w:rsidR="008C1FA4">
          <w:rPr>
            <w:webHidden/>
          </w:rPr>
          <w:t>282</w:t>
        </w:r>
        <w:r w:rsidR="008C1FA4">
          <w:rPr>
            <w:webHidden/>
          </w:rPr>
          <w:fldChar w:fldCharType="end"/>
        </w:r>
      </w:hyperlink>
    </w:p>
    <w:p w14:paraId="32A8146C" w14:textId="01495A3C" w:rsidR="008C1FA4" w:rsidRDefault="00E24992">
      <w:pPr>
        <w:pStyle w:val="TOC2"/>
        <w:rPr>
          <w:rFonts w:eastAsiaTheme="minorEastAsia" w:cstheme="minorBidi"/>
          <w:sz w:val="22"/>
        </w:rPr>
      </w:pPr>
      <w:hyperlink w:anchor="_Toc40369089" w:history="1">
        <w:r w:rsidR="008C1FA4" w:rsidRPr="0050091D">
          <w:rPr>
            <w:rStyle w:val="Hyperlink"/>
          </w:rPr>
          <w:t>ELE-1016 AC Waveform Generation</w:t>
        </w:r>
        <w:r w:rsidR="008C1FA4">
          <w:rPr>
            <w:webHidden/>
          </w:rPr>
          <w:tab/>
        </w:r>
        <w:r w:rsidR="008C1FA4">
          <w:rPr>
            <w:webHidden/>
          </w:rPr>
          <w:fldChar w:fldCharType="begin"/>
        </w:r>
        <w:r w:rsidR="008C1FA4">
          <w:rPr>
            <w:webHidden/>
          </w:rPr>
          <w:instrText xml:space="preserve"> PAGEREF _Toc40369089 \h </w:instrText>
        </w:r>
        <w:r w:rsidR="008C1FA4">
          <w:rPr>
            <w:webHidden/>
          </w:rPr>
        </w:r>
        <w:r w:rsidR="008C1FA4">
          <w:rPr>
            <w:webHidden/>
          </w:rPr>
          <w:fldChar w:fldCharType="separate"/>
        </w:r>
        <w:r w:rsidR="008C1FA4">
          <w:rPr>
            <w:webHidden/>
          </w:rPr>
          <w:t>282</w:t>
        </w:r>
        <w:r w:rsidR="008C1FA4">
          <w:rPr>
            <w:webHidden/>
          </w:rPr>
          <w:fldChar w:fldCharType="end"/>
        </w:r>
      </w:hyperlink>
    </w:p>
    <w:p w14:paraId="752445F4" w14:textId="5810F6EF" w:rsidR="008C1FA4" w:rsidRDefault="00E24992">
      <w:pPr>
        <w:pStyle w:val="TOC2"/>
        <w:rPr>
          <w:rFonts w:eastAsiaTheme="minorEastAsia" w:cstheme="minorBidi"/>
          <w:sz w:val="22"/>
        </w:rPr>
      </w:pPr>
      <w:hyperlink w:anchor="_Toc40369090" w:history="1">
        <w:r w:rsidR="008C1FA4" w:rsidRPr="0050091D">
          <w:rPr>
            <w:rStyle w:val="Hyperlink"/>
          </w:rPr>
          <w:t>ELE-1017 Electromagnetic Devices</w:t>
        </w:r>
        <w:r w:rsidR="008C1FA4">
          <w:rPr>
            <w:webHidden/>
          </w:rPr>
          <w:tab/>
        </w:r>
        <w:r w:rsidR="008C1FA4">
          <w:rPr>
            <w:webHidden/>
          </w:rPr>
          <w:fldChar w:fldCharType="begin"/>
        </w:r>
        <w:r w:rsidR="008C1FA4">
          <w:rPr>
            <w:webHidden/>
          </w:rPr>
          <w:instrText xml:space="preserve"> PAGEREF _Toc40369090 \h </w:instrText>
        </w:r>
        <w:r w:rsidR="008C1FA4">
          <w:rPr>
            <w:webHidden/>
          </w:rPr>
        </w:r>
        <w:r w:rsidR="008C1FA4">
          <w:rPr>
            <w:webHidden/>
          </w:rPr>
          <w:fldChar w:fldCharType="separate"/>
        </w:r>
        <w:r w:rsidR="008C1FA4">
          <w:rPr>
            <w:webHidden/>
          </w:rPr>
          <w:t>283</w:t>
        </w:r>
        <w:r w:rsidR="008C1FA4">
          <w:rPr>
            <w:webHidden/>
          </w:rPr>
          <w:fldChar w:fldCharType="end"/>
        </w:r>
      </w:hyperlink>
    </w:p>
    <w:p w14:paraId="0B9C8FDD" w14:textId="3B06A2D8" w:rsidR="008C1FA4" w:rsidRDefault="00E24992">
      <w:pPr>
        <w:pStyle w:val="TOC2"/>
        <w:rPr>
          <w:rFonts w:eastAsiaTheme="minorEastAsia" w:cstheme="minorBidi"/>
          <w:sz w:val="22"/>
        </w:rPr>
      </w:pPr>
      <w:hyperlink w:anchor="_Toc40369091" w:history="1">
        <w:r w:rsidR="008C1FA4" w:rsidRPr="0050091D">
          <w:rPr>
            <w:rStyle w:val="Hyperlink"/>
          </w:rPr>
          <w:t>ELE-1018 Transformers</w:t>
        </w:r>
        <w:r w:rsidR="008C1FA4">
          <w:rPr>
            <w:webHidden/>
          </w:rPr>
          <w:tab/>
        </w:r>
        <w:r w:rsidR="008C1FA4">
          <w:rPr>
            <w:webHidden/>
          </w:rPr>
          <w:fldChar w:fldCharType="begin"/>
        </w:r>
        <w:r w:rsidR="008C1FA4">
          <w:rPr>
            <w:webHidden/>
          </w:rPr>
          <w:instrText xml:space="preserve"> PAGEREF _Toc40369091 \h </w:instrText>
        </w:r>
        <w:r w:rsidR="008C1FA4">
          <w:rPr>
            <w:webHidden/>
          </w:rPr>
        </w:r>
        <w:r w:rsidR="008C1FA4">
          <w:rPr>
            <w:webHidden/>
          </w:rPr>
          <w:fldChar w:fldCharType="separate"/>
        </w:r>
        <w:r w:rsidR="008C1FA4">
          <w:rPr>
            <w:webHidden/>
          </w:rPr>
          <w:t>283</w:t>
        </w:r>
        <w:r w:rsidR="008C1FA4">
          <w:rPr>
            <w:webHidden/>
          </w:rPr>
          <w:fldChar w:fldCharType="end"/>
        </w:r>
      </w:hyperlink>
    </w:p>
    <w:p w14:paraId="1047CC42" w14:textId="4C071F20" w:rsidR="008C1FA4" w:rsidRDefault="00E24992">
      <w:pPr>
        <w:pStyle w:val="TOC2"/>
        <w:rPr>
          <w:rFonts w:eastAsiaTheme="minorEastAsia" w:cstheme="minorBidi"/>
          <w:sz w:val="22"/>
        </w:rPr>
      </w:pPr>
      <w:hyperlink w:anchor="_Toc40369092" w:history="1">
        <w:r w:rsidR="008C1FA4" w:rsidRPr="0050091D">
          <w:rPr>
            <w:rStyle w:val="Hyperlink"/>
          </w:rPr>
          <w:t>ELE-1019 Capacitors</w:t>
        </w:r>
        <w:r w:rsidR="008C1FA4">
          <w:rPr>
            <w:webHidden/>
          </w:rPr>
          <w:tab/>
        </w:r>
        <w:r w:rsidR="008C1FA4">
          <w:rPr>
            <w:webHidden/>
          </w:rPr>
          <w:fldChar w:fldCharType="begin"/>
        </w:r>
        <w:r w:rsidR="008C1FA4">
          <w:rPr>
            <w:webHidden/>
          </w:rPr>
          <w:instrText xml:space="preserve"> PAGEREF _Toc40369092 \h </w:instrText>
        </w:r>
        <w:r w:rsidR="008C1FA4">
          <w:rPr>
            <w:webHidden/>
          </w:rPr>
        </w:r>
        <w:r w:rsidR="008C1FA4">
          <w:rPr>
            <w:webHidden/>
          </w:rPr>
          <w:fldChar w:fldCharType="separate"/>
        </w:r>
        <w:r w:rsidR="008C1FA4">
          <w:rPr>
            <w:webHidden/>
          </w:rPr>
          <w:t>284</w:t>
        </w:r>
        <w:r w:rsidR="008C1FA4">
          <w:rPr>
            <w:webHidden/>
          </w:rPr>
          <w:fldChar w:fldCharType="end"/>
        </w:r>
      </w:hyperlink>
    </w:p>
    <w:p w14:paraId="2D73B195" w14:textId="399193E4" w:rsidR="008C1FA4" w:rsidRDefault="00E24992">
      <w:pPr>
        <w:pStyle w:val="TOC2"/>
        <w:rPr>
          <w:rFonts w:eastAsiaTheme="minorEastAsia" w:cstheme="minorBidi"/>
          <w:sz w:val="22"/>
        </w:rPr>
      </w:pPr>
      <w:hyperlink w:anchor="_Toc40369093" w:history="1">
        <w:r w:rsidR="008C1FA4" w:rsidRPr="0050091D">
          <w:rPr>
            <w:rStyle w:val="Hyperlink"/>
          </w:rPr>
          <w:t>ELE-1020 Semiconductors</w:t>
        </w:r>
        <w:r w:rsidR="008C1FA4">
          <w:rPr>
            <w:webHidden/>
          </w:rPr>
          <w:tab/>
        </w:r>
        <w:r w:rsidR="008C1FA4">
          <w:rPr>
            <w:webHidden/>
          </w:rPr>
          <w:fldChar w:fldCharType="begin"/>
        </w:r>
        <w:r w:rsidR="008C1FA4">
          <w:rPr>
            <w:webHidden/>
          </w:rPr>
          <w:instrText xml:space="preserve"> PAGEREF _Toc40369093 \h </w:instrText>
        </w:r>
        <w:r w:rsidR="008C1FA4">
          <w:rPr>
            <w:webHidden/>
          </w:rPr>
        </w:r>
        <w:r w:rsidR="008C1FA4">
          <w:rPr>
            <w:webHidden/>
          </w:rPr>
          <w:fldChar w:fldCharType="separate"/>
        </w:r>
        <w:r w:rsidR="008C1FA4">
          <w:rPr>
            <w:webHidden/>
          </w:rPr>
          <w:t>284</w:t>
        </w:r>
        <w:r w:rsidR="008C1FA4">
          <w:rPr>
            <w:webHidden/>
          </w:rPr>
          <w:fldChar w:fldCharType="end"/>
        </w:r>
      </w:hyperlink>
    </w:p>
    <w:p w14:paraId="4A705E0C" w14:textId="5DB12237" w:rsidR="008C1FA4" w:rsidRDefault="00E24992">
      <w:pPr>
        <w:pStyle w:val="TOC2"/>
        <w:rPr>
          <w:rFonts w:eastAsiaTheme="minorEastAsia" w:cstheme="minorBidi"/>
          <w:sz w:val="22"/>
        </w:rPr>
      </w:pPr>
      <w:hyperlink w:anchor="_Toc40369094" w:history="1">
        <w:r w:rsidR="008C1FA4" w:rsidRPr="0050091D">
          <w:rPr>
            <w:rStyle w:val="Hyperlink"/>
          </w:rPr>
          <w:t>ELE-1021 Solid State Devices</w:t>
        </w:r>
        <w:r w:rsidR="008C1FA4">
          <w:rPr>
            <w:webHidden/>
          </w:rPr>
          <w:tab/>
        </w:r>
        <w:r w:rsidR="008C1FA4">
          <w:rPr>
            <w:webHidden/>
          </w:rPr>
          <w:fldChar w:fldCharType="begin"/>
        </w:r>
        <w:r w:rsidR="008C1FA4">
          <w:rPr>
            <w:webHidden/>
          </w:rPr>
          <w:instrText xml:space="preserve"> PAGEREF _Toc40369094 \h </w:instrText>
        </w:r>
        <w:r w:rsidR="008C1FA4">
          <w:rPr>
            <w:webHidden/>
          </w:rPr>
        </w:r>
        <w:r w:rsidR="008C1FA4">
          <w:rPr>
            <w:webHidden/>
          </w:rPr>
          <w:fldChar w:fldCharType="separate"/>
        </w:r>
        <w:r w:rsidR="008C1FA4">
          <w:rPr>
            <w:webHidden/>
          </w:rPr>
          <w:t>285</w:t>
        </w:r>
        <w:r w:rsidR="008C1FA4">
          <w:rPr>
            <w:webHidden/>
          </w:rPr>
          <w:fldChar w:fldCharType="end"/>
        </w:r>
      </w:hyperlink>
    </w:p>
    <w:p w14:paraId="53D4BFAF" w14:textId="515CB20F" w:rsidR="008C1FA4" w:rsidRDefault="00E24992">
      <w:pPr>
        <w:pStyle w:val="TOC2"/>
        <w:rPr>
          <w:rFonts w:eastAsiaTheme="minorEastAsia" w:cstheme="minorBidi"/>
          <w:sz w:val="22"/>
        </w:rPr>
      </w:pPr>
      <w:hyperlink w:anchor="_Toc40369095" w:history="1">
        <w:r w:rsidR="008C1FA4" w:rsidRPr="0050091D">
          <w:rPr>
            <w:rStyle w:val="Hyperlink"/>
          </w:rPr>
          <w:t>ELE-2001 Wires, Connectors, and Circuit Protection</w:t>
        </w:r>
        <w:r w:rsidR="008C1FA4">
          <w:rPr>
            <w:webHidden/>
          </w:rPr>
          <w:tab/>
        </w:r>
        <w:r w:rsidR="008C1FA4">
          <w:rPr>
            <w:webHidden/>
          </w:rPr>
          <w:fldChar w:fldCharType="begin"/>
        </w:r>
        <w:r w:rsidR="008C1FA4">
          <w:rPr>
            <w:webHidden/>
          </w:rPr>
          <w:instrText xml:space="preserve"> PAGEREF _Toc40369095 \h </w:instrText>
        </w:r>
        <w:r w:rsidR="008C1FA4">
          <w:rPr>
            <w:webHidden/>
          </w:rPr>
        </w:r>
        <w:r w:rsidR="008C1FA4">
          <w:rPr>
            <w:webHidden/>
          </w:rPr>
          <w:fldChar w:fldCharType="separate"/>
        </w:r>
        <w:r w:rsidR="008C1FA4">
          <w:rPr>
            <w:webHidden/>
          </w:rPr>
          <w:t>285</w:t>
        </w:r>
        <w:r w:rsidR="008C1FA4">
          <w:rPr>
            <w:webHidden/>
          </w:rPr>
          <w:fldChar w:fldCharType="end"/>
        </w:r>
      </w:hyperlink>
    </w:p>
    <w:p w14:paraId="23CA87CC" w14:textId="040B606A" w:rsidR="008C1FA4" w:rsidRDefault="00E24992">
      <w:pPr>
        <w:pStyle w:val="TOC2"/>
        <w:rPr>
          <w:rFonts w:eastAsiaTheme="minorEastAsia" w:cstheme="minorBidi"/>
          <w:sz w:val="22"/>
        </w:rPr>
      </w:pPr>
      <w:hyperlink w:anchor="_Toc40369096" w:history="1">
        <w:r w:rsidR="008C1FA4" w:rsidRPr="0050091D">
          <w:rPr>
            <w:rStyle w:val="Hyperlink"/>
          </w:rPr>
          <w:t>ELE-2002 Connecting Transformers</w:t>
        </w:r>
        <w:r w:rsidR="008C1FA4">
          <w:rPr>
            <w:webHidden/>
          </w:rPr>
          <w:tab/>
        </w:r>
        <w:r w:rsidR="008C1FA4">
          <w:rPr>
            <w:webHidden/>
          </w:rPr>
          <w:fldChar w:fldCharType="begin"/>
        </w:r>
        <w:r w:rsidR="008C1FA4">
          <w:rPr>
            <w:webHidden/>
          </w:rPr>
          <w:instrText xml:space="preserve"> PAGEREF _Toc40369096 \h </w:instrText>
        </w:r>
        <w:r w:rsidR="008C1FA4">
          <w:rPr>
            <w:webHidden/>
          </w:rPr>
        </w:r>
        <w:r w:rsidR="008C1FA4">
          <w:rPr>
            <w:webHidden/>
          </w:rPr>
          <w:fldChar w:fldCharType="separate"/>
        </w:r>
        <w:r w:rsidR="008C1FA4">
          <w:rPr>
            <w:webHidden/>
          </w:rPr>
          <w:t>286</w:t>
        </w:r>
        <w:r w:rsidR="008C1FA4">
          <w:rPr>
            <w:webHidden/>
          </w:rPr>
          <w:fldChar w:fldCharType="end"/>
        </w:r>
      </w:hyperlink>
    </w:p>
    <w:p w14:paraId="2BC8742D" w14:textId="4775E559" w:rsidR="008C1FA4" w:rsidRDefault="00E24992">
      <w:pPr>
        <w:pStyle w:val="TOC2"/>
        <w:rPr>
          <w:rFonts w:eastAsiaTheme="minorEastAsia" w:cstheme="minorBidi"/>
          <w:sz w:val="22"/>
        </w:rPr>
      </w:pPr>
      <w:hyperlink w:anchor="_Toc40369097" w:history="1">
        <w:r w:rsidR="008C1FA4" w:rsidRPr="0050091D">
          <w:rPr>
            <w:rStyle w:val="Hyperlink"/>
          </w:rPr>
          <w:t>ELE-2003 DC Motors</w:t>
        </w:r>
        <w:r w:rsidR="008C1FA4">
          <w:rPr>
            <w:webHidden/>
          </w:rPr>
          <w:tab/>
        </w:r>
        <w:r w:rsidR="008C1FA4">
          <w:rPr>
            <w:webHidden/>
          </w:rPr>
          <w:fldChar w:fldCharType="begin"/>
        </w:r>
        <w:r w:rsidR="008C1FA4">
          <w:rPr>
            <w:webHidden/>
          </w:rPr>
          <w:instrText xml:space="preserve"> PAGEREF _Toc40369097 \h </w:instrText>
        </w:r>
        <w:r w:rsidR="008C1FA4">
          <w:rPr>
            <w:webHidden/>
          </w:rPr>
        </w:r>
        <w:r w:rsidR="008C1FA4">
          <w:rPr>
            <w:webHidden/>
          </w:rPr>
          <w:fldChar w:fldCharType="separate"/>
        </w:r>
        <w:r w:rsidR="008C1FA4">
          <w:rPr>
            <w:webHidden/>
          </w:rPr>
          <w:t>286</w:t>
        </w:r>
        <w:r w:rsidR="008C1FA4">
          <w:rPr>
            <w:webHidden/>
          </w:rPr>
          <w:fldChar w:fldCharType="end"/>
        </w:r>
      </w:hyperlink>
    </w:p>
    <w:p w14:paraId="441DBEBC" w14:textId="238FE9F1" w:rsidR="008C1FA4" w:rsidRDefault="00E24992">
      <w:pPr>
        <w:pStyle w:val="TOC2"/>
        <w:rPr>
          <w:rFonts w:eastAsiaTheme="minorEastAsia" w:cstheme="minorBidi"/>
          <w:sz w:val="22"/>
        </w:rPr>
      </w:pPr>
      <w:hyperlink w:anchor="_Toc40369098" w:history="1">
        <w:r w:rsidR="008C1FA4" w:rsidRPr="0050091D">
          <w:rPr>
            <w:rStyle w:val="Hyperlink"/>
          </w:rPr>
          <w:t>ELE-2004 AC Single-Phase Motors</w:t>
        </w:r>
        <w:r w:rsidR="008C1FA4">
          <w:rPr>
            <w:webHidden/>
          </w:rPr>
          <w:tab/>
        </w:r>
        <w:r w:rsidR="008C1FA4">
          <w:rPr>
            <w:webHidden/>
          </w:rPr>
          <w:fldChar w:fldCharType="begin"/>
        </w:r>
        <w:r w:rsidR="008C1FA4">
          <w:rPr>
            <w:webHidden/>
          </w:rPr>
          <w:instrText xml:space="preserve"> PAGEREF _Toc40369098 \h </w:instrText>
        </w:r>
        <w:r w:rsidR="008C1FA4">
          <w:rPr>
            <w:webHidden/>
          </w:rPr>
        </w:r>
        <w:r w:rsidR="008C1FA4">
          <w:rPr>
            <w:webHidden/>
          </w:rPr>
          <w:fldChar w:fldCharType="separate"/>
        </w:r>
        <w:r w:rsidR="008C1FA4">
          <w:rPr>
            <w:webHidden/>
          </w:rPr>
          <w:t>287</w:t>
        </w:r>
        <w:r w:rsidR="008C1FA4">
          <w:rPr>
            <w:webHidden/>
          </w:rPr>
          <w:fldChar w:fldCharType="end"/>
        </w:r>
      </w:hyperlink>
    </w:p>
    <w:p w14:paraId="442B0AB6" w14:textId="67DA1770" w:rsidR="008C1FA4" w:rsidRDefault="00E24992">
      <w:pPr>
        <w:pStyle w:val="TOC2"/>
        <w:rPr>
          <w:rFonts w:eastAsiaTheme="minorEastAsia" w:cstheme="minorBidi"/>
          <w:sz w:val="22"/>
        </w:rPr>
      </w:pPr>
      <w:hyperlink w:anchor="_Toc40369099" w:history="1">
        <w:r w:rsidR="008C1FA4" w:rsidRPr="0050091D">
          <w:rPr>
            <w:rStyle w:val="Hyperlink"/>
          </w:rPr>
          <w:t>ELE-2005 Three-Phase AC Motors</w:t>
        </w:r>
        <w:r w:rsidR="008C1FA4">
          <w:rPr>
            <w:webHidden/>
          </w:rPr>
          <w:tab/>
        </w:r>
        <w:r w:rsidR="008C1FA4">
          <w:rPr>
            <w:webHidden/>
          </w:rPr>
          <w:fldChar w:fldCharType="begin"/>
        </w:r>
        <w:r w:rsidR="008C1FA4">
          <w:rPr>
            <w:webHidden/>
          </w:rPr>
          <w:instrText xml:space="preserve"> PAGEREF _Toc40369099 \h </w:instrText>
        </w:r>
        <w:r w:rsidR="008C1FA4">
          <w:rPr>
            <w:webHidden/>
          </w:rPr>
        </w:r>
        <w:r w:rsidR="008C1FA4">
          <w:rPr>
            <w:webHidden/>
          </w:rPr>
          <w:fldChar w:fldCharType="separate"/>
        </w:r>
        <w:r w:rsidR="008C1FA4">
          <w:rPr>
            <w:webHidden/>
          </w:rPr>
          <w:t>287</w:t>
        </w:r>
        <w:r w:rsidR="008C1FA4">
          <w:rPr>
            <w:webHidden/>
          </w:rPr>
          <w:fldChar w:fldCharType="end"/>
        </w:r>
      </w:hyperlink>
    </w:p>
    <w:p w14:paraId="4246CED8" w14:textId="052D0956" w:rsidR="008C1FA4" w:rsidRDefault="00E24992">
      <w:pPr>
        <w:pStyle w:val="TOC2"/>
        <w:rPr>
          <w:rFonts w:eastAsiaTheme="minorEastAsia" w:cstheme="minorBidi"/>
          <w:sz w:val="22"/>
        </w:rPr>
      </w:pPr>
      <w:hyperlink w:anchor="_Toc40369100" w:history="1">
        <w:r w:rsidR="008C1FA4" w:rsidRPr="0050091D">
          <w:rPr>
            <w:rStyle w:val="Hyperlink"/>
          </w:rPr>
          <w:t>ELE-2006 Electrical Connectors and Fasteners</w:t>
        </w:r>
        <w:r w:rsidR="008C1FA4">
          <w:rPr>
            <w:webHidden/>
          </w:rPr>
          <w:tab/>
        </w:r>
        <w:r w:rsidR="008C1FA4">
          <w:rPr>
            <w:webHidden/>
          </w:rPr>
          <w:fldChar w:fldCharType="begin"/>
        </w:r>
        <w:r w:rsidR="008C1FA4">
          <w:rPr>
            <w:webHidden/>
          </w:rPr>
          <w:instrText xml:space="preserve"> PAGEREF _Toc40369100 \h </w:instrText>
        </w:r>
        <w:r w:rsidR="008C1FA4">
          <w:rPr>
            <w:webHidden/>
          </w:rPr>
        </w:r>
        <w:r w:rsidR="008C1FA4">
          <w:rPr>
            <w:webHidden/>
          </w:rPr>
          <w:fldChar w:fldCharType="separate"/>
        </w:r>
        <w:r w:rsidR="008C1FA4">
          <w:rPr>
            <w:webHidden/>
          </w:rPr>
          <w:t>288</w:t>
        </w:r>
        <w:r w:rsidR="008C1FA4">
          <w:rPr>
            <w:webHidden/>
          </w:rPr>
          <w:fldChar w:fldCharType="end"/>
        </w:r>
      </w:hyperlink>
    </w:p>
    <w:p w14:paraId="317A0F6F" w14:textId="6EF80D2A" w:rsidR="008C1FA4" w:rsidRDefault="00E24992">
      <w:pPr>
        <w:pStyle w:val="TOC2"/>
        <w:rPr>
          <w:rFonts w:eastAsiaTheme="minorEastAsia" w:cstheme="minorBidi"/>
          <w:sz w:val="22"/>
        </w:rPr>
      </w:pPr>
      <w:hyperlink w:anchor="_Toc40369101" w:history="1">
        <w:r w:rsidR="008C1FA4" w:rsidRPr="0050091D">
          <w:rPr>
            <w:rStyle w:val="Hyperlink"/>
          </w:rPr>
          <w:t>ELE-2007 Fiber Optics and Light</w:t>
        </w:r>
        <w:r w:rsidR="008C1FA4">
          <w:rPr>
            <w:webHidden/>
          </w:rPr>
          <w:tab/>
        </w:r>
        <w:r w:rsidR="008C1FA4">
          <w:rPr>
            <w:webHidden/>
          </w:rPr>
          <w:fldChar w:fldCharType="begin"/>
        </w:r>
        <w:r w:rsidR="008C1FA4">
          <w:rPr>
            <w:webHidden/>
          </w:rPr>
          <w:instrText xml:space="preserve"> PAGEREF _Toc40369101 \h </w:instrText>
        </w:r>
        <w:r w:rsidR="008C1FA4">
          <w:rPr>
            <w:webHidden/>
          </w:rPr>
        </w:r>
        <w:r w:rsidR="008C1FA4">
          <w:rPr>
            <w:webHidden/>
          </w:rPr>
          <w:fldChar w:fldCharType="separate"/>
        </w:r>
        <w:r w:rsidR="008C1FA4">
          <w:rPr>
            <w:webHidden/>
          </w:rPr>
          <w:t>288</w:t>
        </w:r>
        <w:r w:rsidR="008C1FA4">
          <w:rPr>
            <w:webHidden/>
          </w:rPr>
          <w:fldChar w:fldCharType="end"/>
        </w:r>
      </w:hyperlink>
    </w:p>
    <w:p w14:paraId="32AEDC6F" w14:textId="604A67BD" w:rsidR="008C1FA4" w:rsidRDefault="00E24992">
      <w:pPr>
        <w:pStyle w:val="TOC2"/>
        <w:rPr>
          <w:rFonts w:eastAsiaTheme="minorEastAsia" w:cstheme="minorBidi"/>
          <w:sz w:val="22"/>
        </w:rPr>
      </w:pPr>
      <w:hyperlink w:anchor="_Toc40369102" w:history="1">
        <w:r w:rsidR="008C1FA4" w:rsidRPr="0050091D">
          <w:rPr>
            <w:rStyle w:val="Hyperlink"/>
          </w:rPr>
          <w:t>ELE-2008 Manufacturing Optical Fiber</w:t>
        </w:r>
        <w:r w:rsidR="008C1FA4">
          <w:rPr>
            <w:webHidden/>
          </w:rPr>
          <w:tab/>
        </w:r>
        <w:r w:rsidR="008C1FA4">
          <w:rPr>
            <w:webHidden/>
          </w:rPr>
          <w:fldChar w:fldCharType="begin"/>
        </w:r>
        <w:r w:rsidR="008C1FA4">
          <w:rPr>
            <w:webHidden/>
          </w:rPr>
          <w:instrText xml:space="preserve"> PAGEREF _Toc40369102 \h </w:instrText>
        </w:r>
        <w:r w:rsidR="008C1FA4">
          <w:rPr>
            <w:webHidden/>
          </w:rPr>
        </w:r>
        <w:r w:rsidR="008C1FA4">
          <w:rPr>
            <w:webHidden/>
          </w:rPr>
          <w:fldChar w:fldCharType="separate"/>
        </w:r>
        <w:r w:rsidR="008C1FA4">
          <w:rPr>
            <w:webHidden/>
          </w:rPr>
          <w:t>289</w:t>
        </w:r>
        <w:r w:rsidR="008C1FA4">
          <w:rPr>
            <w:webHidden/>
          </w:rPr>
          <w:fldChar w:fldCharType="end"/>
        </w:r>
      </w:hyperlink>
    </w:p>
    <w:p w14:paraId="794B5042" w14:textId="5E4ECC11" w:rsidR="008C1FA4" w:rsidRDefault="00E24992">
      <w:pPr>
        <w:pStyle w:val="TOC2"/>
        <w:rPr>
          <w:rFonts w:eastAsiaTheme="minorEastAsia" w:cstheme="minorBidi"/>
          <w:sz w:val="22"/>
        </w:rPr>
      </w:pPr>
      <w:hyperlink w:anchor="_Toc40369103" w:history="1">
        <w:r w:rsidR="008C1FA4" w:rsidRPr="0050091D">
          <w:rPr>
            <w:rStyle w:val="Hyperlink"/>
          </w:rPr>
          <w:t>ELE-2009 Fiber Optic Cable</w:t>
        </w:r>
        <w:r w:rsidR="008C1FA4">
          <w:rPr>
            <w:webHidden/>
          </w:rPr>
          <w:tab/>
        </w:r>
        <w:r w:rsidR="008C1FA4">
          <w:rPr>
            <w:webHidden/>
          </w:rPr>
          <w:fldChar w:fldCharType="begin"/>
        </w:r>
        <w:r w:rsidR="008C1FA4">
          <w:rPr>
            <w:webHidden/>
          </w:rPr>
          <w:instrText xml:space="preserve"> PAGEREF _Toc40369103 \h </w:instrText>
        </w:r>
        <w:r w:rsidR="008C1FA4">
          <w:rPr>
            <w:webHidden/>
          </w:rPr>
        </w:r>
        <w:r w:rsidR="008C1FA4">
          <w:rPr>
            <w:webHidden/>
          </w:rPr>
          <w:fldChar w:fldCharType="separate"/>
        </w:r>
        <w:r w:rsidR="008C1FA4">
          <w:rPr>
            <w:webHidden/>
          </w:rPr>
          <w:t>289</w:t>
        </w:r>
        <w:r w:rsidR="008C1FA4">
          <w:rPr>
            <w:webHidden/>
          </w:rPr>
          <w:fldChar w:fldCharType="end"/>
        </w:r>
      </w:hyperlink>
    </w:p>
    <w:p w14:paraId="5952EE2F" w14:textId="474672E9" w:rsidR="008C1FA4" w:rsidRDefault="00E24992">
      <w:pPr>
        <w:pStyle w:val="TOC2"/>
        <w:rPr>
          <w:rFonts w:eastAsiaTheme="minorEastAsia" w:cstheme="minorBidi"/>
          <w:sz w:val="22"/>
        </w:rPr>
      </w:pPr>
      <w:hyperlink w:anchor="_Toc40369104" w:history="1">
        <w:r w:rsidR="008C1FA4" w:rsidRPr="0050091D">
          <w:rPr>
            <w:rStyle w:val="Hyperlink"/>
          </w:rPr>
          <w:t>ELE-2010 Handling Fiber Optic Cable</w:t>
        </w:r>
        <w:r w:rsidR="008C1FA4">
          <w:rPr>
            <w:webHidden/>
          </w:rPr>
          <w:tab/>
        </w:r>
        <w:r w:rsidR="008C1FA4">
          <w:rPr>
            <w:webHidden/>
          </w:rPr>
          <w:fldChar w:fldCharType="begin"/>
        </w:r>
        <w:r w:rsidR="008C1FA4">
          <w:rPr>
            <w:webHidden/>
          </w:rPr>
          <w:instrText xml:space="preserve"> PAGEREF _Toc40369104 \h </w:instrText>
        </w:r>
        <w:r w:rsidR="008C1FA4">
          <w:rPr>
            <w:webHidden/>
          </w:rPr>
        </w:r>
        <w:r w:rsidR="008C1FA4">
          <w:rPr>
            <w:webHidden/>
          </w:rPr>
          <w:fldChar w:fldCharType="separate"/>
        </w:r>
        <w:r w:rsidR="008C1FA4">
          <w:rPr>
            <w:webHidden/>
          </w:rPr>
          <w:t>290</w:t>
        </w:r>
        <w:r w:rsidR="008C1FA4">
          <w:rPr>
            <w:webHidden/>
          </w:rPr>
          <w:fldChar w:fldCharType="end"/>
        </w:r>
      </w:hyperlink>
    </w:p>
    <w:p w14:paraId="5D8864CD" w14:textId="45022134" w:rsidR="008C1FA4" w:rsidRDefault="00E24992">
      <w:pPr>
        <w:pStyle w:val="TOC2"/>
        <w:rPr>
          <w:rFonts w:eastAsiaTheme="minorEastAsia" w:cstheme="minorBidi"/>
          <w:sz w:val="22"/>
        </w:rPr>
      </w:pPr>
      <w:hyperlink w:anchor="_Toc40369105" w:history="1">
        <w:r w:rsidR="008C1FA4" w:rsidRPr="0050091D">
          <w:rPr>
            <w:rStyle w:val="Hyperlink"/>
          </w:rPr>
          <w:t>ELE-2011 Quality and Safety</w:t>
        </w:r>
        <w:r w:rsidR="008C1FA4">
          <w:rPr>
            <w:webHidden/>
          </w:rPr>
          <w:tab/>
        </w:r>
        <w:r w:rsidR="008C1FA4">
          <w:rPr>
            <w:webHidden/>
          </w:rPr>
          <w:fldChar w:fldCharType="begin"/>
        </w:r>
        <w:r w:rsidR="008C1FA4">
          <w:rPr>
            <w:webHidden/>
          </w:rPr>
          <w:instrText xml:space="preserve"> PAGEREF _Toc40369105 \h </w:instrText>
        </w:r>
        <w:r w:rsidR="008C1FA4">
          <w:rPr>
            <w:webHidden/>
          </w:rPr>
        </w:r>
        <w:r w:rsidR="008C1FA4">
          <w:rPr>
            <w:webHidden/>
          </w:rPr>
          <w:fldChar w:fldCharType="separate"/>
        </w:r>
        <w:r w:rsidR="008C1FA4">
          <w:rPr>
            <w:webHidden/>
          </w:rPr>
          <w:t>290</w:t>
        </w:r>
        <w:r w:rsidR="008C1FA4">
          <w:rPr>
            <w:webHidden/>
          </w:rPr>
          <w:fldChar w:fldCharType="end"/>
        </w:r>
      </w:hyperlink>
    </w:p>
    <w:p w14:paraId="5490039C" w14:textId="23DA4872" w:rsidR="008C1FA4" w:rsidRDefault="00E24992">
      <w:pPr>
        <w:pStyle w:val="TOC2"/>
        <w:rPr>
          <w:rFonts w:eastAsiaTheme="minorEastAsia" w:cstheme="minorBidi"/>
          <w:sz w:val="22"/>
        </w:rPr>
      </w:pPr>
      <w:hyperlink w:anchor="_Toc40369106" w:history="1">
        <w:r w:rsidR="008C1FA4" w:rsidRPr="0050091D">
          <w:rPr>
            <w:rStyle w:val="Hyperlink"/>
          </w:rPr>
          <w:t>ELE-2012 Introduction to Sensors Technology</w:t>
        </w:r>
        <w:r w:rsidR="008C1FA4">
          <w:rPr>
            <w:webHidden/>
          </w:rPr>
          <w:tab/>
        </w:r>
        <w:r w:rsidR="008C1FA4">
          <w:rPr>
            <w:webHidden/>
          </w:rPr>
          <w:fldChar w:fldCharType="begin"/>
        </w:r>
        <w:r w:rsidR="008C1FA4">
          <w:rPr>
            <w:webHidden/>
          </w:rPr>
          <w:instrText xml:space="preserve"> PAGEREF _Toc40369106 \h </w:instrText>
        </w:r>
        <w:r w:rsidR="008C1FA4">
          <w:rPr>
            <w:webHidden/>
          </w:rPr>
        </w:r>
        <w:r w:rsidR="008C1FA4">
          <w:rPr>
            <w:webHidden/>
          </w:rPr>
          <w:fldChar w:fldCharType="separate"/>
        </w:r>
        <w:r w:rsidR="008C1FA4">
          <w:rPr>
            <w:webHidden/>
          </w:rPr>
          <w:t>291</w:t>
        </w:r>
        <w:r w:rsidR="008C1FA4">
          <w:rPr>
            <w:webHidden/>
          </w:rPr>
          <w:fldChar w:fldCharType="end"/>
        </w:r>
      </w:hyperlink>
    </w:p>
    <w:p w14:paraId="33E74A2B" w14:textId="256B9E13" w:rsidR="008C1FA4" w:rsidRDefault="00E24992">
      <w:pPr>
        <w:pStyle w:val="TOC2"/>
        <w:rPr>
          <w:rFonts w:eastAsiaTheme="minorEastAsia" w:cstheme="minorBidi"/>
          <w:sz w:val="22"/>
        </w:rPr>
      </w:pPr>
      <w:hyperlink w:anchor="_Toc40369107" w:history="1">
        <w:r w:rsidR="008C1FA4" w:rsidRPr="0050091D">
          <w:rPr>
            <w:rStyle w:val="Hyperlink"/>
          </w:rPr>
          <w:t>ELE-2013 Sensor Technology</w:t>
        </w:r>
        <w:r w:rsidR="008C1FA4">
          <w:rPr>
            <w:webHidden/>
          </w:rPr>
          <w:tab/>
        </w:r>
        <w:r w:rsidR="008C1FA4">
          <w:rPr>
            <w:webHidden/>
          </w:rPr>
          <w:fldChar w:fldCharType="begin"/>
        </w:r>
        <w:r w:rsidR="008C1FA4">
          <w:rPr>
            <w:webHidden/>
          </w:rPr>
          <w:instrText xml:space="preserve"> PAGEREF _Toc40369107 \h </w:instrText>
        </w:r>
        <w:r w:rsidR="008C1FA4">
          <w:rPr>
            <w:webHidden/>
          </w:rPr>
        </w:r>
        <w:r w:rsidR="008C1FA4">
          <w:rPr>
            <w:webHidden/>
          </w:rPr>
          <w:fldChar w:fldCharType="separate"/>
        </w:r>
        <w:r w:rsidR="008C1FA4">
          <w:rPr>
            <w:webHidden/>
          </w:rPr>
          <w:t>291</w:t>
        </w:r>
        <w:r w:rsidR="008C1FA4">
          <w:rPr>
            <w:webHidden/>
          </w:rPr>
          <w:fldChar w:fldCharType="end"/>
        </w:r>
      </w:hyperlink>
    </w:p>
    <w:p w14:paraId="4B152CEF" w14:textId="41D855FD" w:rsidR="008C1FA4" w:rsidRDefault="00E24992">
      <w:pPr>
        <w:pStyle w:val="TOC2"/>
        <w:rPr>
          <w:rFonts w:eastAsiaTheme="minorEastAsia" w:cstheme="minorBidi"/>
          <w:sz w:val="22"/>
        </w:rPr>
      </w:pPr>
      <w:hyperlink w:anchor="_Toc40369108" w:history="1">
        <w:r w:rsidR="008C1FA4" w:rsidRPr="0050091D">
          <w:rPr>
            <w:rStyle w:val="Hyperlink"/>
          </w:rPr>
          <w:t>ELE-2014 Proximity Sensors</w:t>
        </w:r>
        <w:r w:rsidR="008C1FA4">
          <w:rPr>
            <w:webHidden/>
          </w:rPr>
          <w:tab/>
        </w:r>
        <w:r w:rsidR="008C1FA4">
          <w:rPr>
            <w:webHidden/>
          </w:rPr>
          <w:fldChar w:fldCharType="begin"/>
        </w:r>
        <w:r w:rsidR="008C1FA4">
          <w:rPr>
            <w:webHidden/>
          </w:rPr>
          <w:instrText xml:space="preserve"> PAGEREF _Toc40369108 \h </w:instrText>
        </w:r>
        <w:r w:rsidR="008C1FA4">
          <w:rPr>
            <w:webHidden/>
          </w:rPr>
        </w:r>
        <w:r w:rsidR="008C1FA4">
          <w:rPr>
            <w:webHidden/>
          </w:rPr>
          <w:fldChar w:fldCharType="separate"/>
        </w:r>
        <w:r w:rsidR="008C1FA4">
          <w:rPr>
            <w:webHidden/>
          </w:rPr>
          <w:t>292</w:t>
        </w:r>
        <w:r w:rsidR="008C1FA4">
          <w:rPr>
            <w:webHidden/>
          </w:rPr>
          <w:fldChar w:fldCharType="end"/>
        </w:r>
      </w:hyperlink>
    </w:p>
    <w:p w14:paraId="0669BA73" w14:textId="1263B0FD" w:rsidR="008C1FA4" w:rsidRDefault="00E24992">
      <w:pPr>
        <w:pStyle w:val="TOC2"/>
        <w:rPr>
          <w:rFonts w:eastAsiaTheme="minorEastAsia" w:cstheme="minorBidi"/>
          <w:sz w:val="22"/>
        </w:rPr>
      </w:pPr>
      <w:hyperlink w:anchor="_Toc40369109" w:history="1">
        <w:r w:rsidR="008C1FA4" w:rsidRPr="0050091D">
          <w:rPr>
            <w:rStyle w:val="Hyperlink"/>
          </w:rPr>
          <w:t>ELE-2015 Position, Speed and Acceleration Sensors</w:t>
        </w:r>
        <w:r w:rsidR="008C1FA4">
          <w:rPr>
            <w:webHidden/>
          </w:rPr>
          <w:tab/>
        </w:r>
        <w:r w:rsidR="008C1FA4">
          <w:rPr>
            <w:webHidden/>
          </w:rPr>
          <w:fldChar w:fldCharType="begin"/>
        </w:r>
        <w:r w:rsidR="008C1FA4">
          <w:rPr>
            <w:webHidden/>
          </w:rPr>
          <w:instrText xml:space="preserve"> PAGEREF _Toc40369109 \h </w:instrText>
        </w:r>
        <w:r w:rsidR="008C1FA4">
          <w:rPr>
            <w:webHidden/>
          </w:rPr>
        </w:r>
        <w:r w:rsidR="008C1FA4">
          <w:rPr>
            <w:webHidden/>
          </w:rPr>
          <w:fldChar w:fldCharType="separate"/>
        </w:r>
        <w:r w:rsidR="008C1FA4">
          <w:rPr>
            <w:webHidden/>
          </w:rPr>
          <w:t>292</w:t>
        </w:r>
        <w:r w:rsidR="008C1FA4">
          <w:rPr>
            <w:webHidden/>
          </w:rPr>
          <w:fldChar w:fldCharType="end"/>
        </w:r>
      </w:hyperlink>
    </w:p>
    <w:p w14:paraId="2122774A" w14:textId="10A02418" w:rsidR="008C1FA4" w:rsidRDefault="00E24992">
      <w:pPr>
        <w:pStyle w:val="TOC2"/>
        <w:rPr>
          <w:rFonts w:eastAsiaTheme="minorEastAsia" w:cstheme="minorBidi"/>
          <w:sz w:val="22"/>
        </w:rPr>
      </w:pPr>
      <w:hyperlink w:anchor="_Toc40369110" w:history="1">
        <w:r w:rsidR="008C1FA4" w:rsidRPr="0050091D">
          <w:rPr>
            <w:rStyle w:val="Hyperlink"/>
          </w:rPr>
          <w:t>ELE-2016 Industrial Process Sensors</w:t>
        </w:r>
        <w:r w:rsidR="008C1FA4">
          <w:rPr>
            <w:webHidden/>
          </w:rPr>
          <w:tab/>
        </w:r>
        <w:r w:rsidR="008C1FA4">
          <w:rPr>
            <w:webHidden/>
          </w:rPr>
          <w:fldChar w:fldCharType="begin"/>
        </w:r>
        <w:r w:rsidR="008C1FA4">
          <w:rPr>
            <w:webHidden/>
          </w:rPr>
          <w:instrText xml:space="preserve"> PAGEREF _Toc40369110 \h </w:instrText>
        </w:r>
        <w:r w:rsidR="008C1FA4">
          <w:rPr>
            <w:webHidden/>
          </w:rPr>
        </w:r>
        <w:r w:rsidR="008C1FA4">
          <w:rPr>
            <w:webHidden/>
          </w:rPr>
          <w:fldChar w:fldCharType="separate"/>
        </w:r>
        <w:r w:rsidR="008C1FA4">
          <w:rPr>
            <w:webHidden/>
          </w:rPr>
          <w:t>293</w:t>
        </w:r>
        <w:r w:rsidR="008C1FA4">
          <w:rPr>
            <w:webHidden/>
          </w:rPr>
          <w:fldChar w:fldCharType="end"/>
        </w:r>
      </w:hyperlink>
    </w:p>
    <w:p w14:paraId="42471D7C" w14:textId="1C8DA83F" w:rsidR="008C1FA4" w:rsidRDefault="00E24992">
      <w:pPr>
        <w:pStyle w:val="TOC2"/>
        <w:rPr>
          <w:rFonts w:eastAsiaTheme="minorEastAsia" w:cstheme="minorBidi"/>
          <w:sz w:val="22"/>
        </w:rPr>
      </w:pPr>
      <w:hyperlink w:anchor="_Toc40369111" w:history="1">
        <w:r w:rsidR="008C1FA4" w:rsidRPr="0050091D">
          <w:rPr>
            <w:rStyle w:val="Hyperlink"/>
          </w:rPr>
          <w:t>ELE-2017 Advanced Sensors</w:t>
        </w:r>
        <w:r w:rsidR="008C1FA4">
          <w:rPr>
            <w:webHidden/>
          </w:rPr>
          <w:tab/>
        </w:r>
        <w:r w:rsidR="008C1FA4">
          <w:rPr>
            <w:webHidden/>
          </w:rPr>
          <w:fldChar w:fldCharType="begin"/>
        </w:r>
        <w:r w:rsidR="008C1FA4">
          <w:rPr>
            <w:webHidden/>
          </w:rPr>
          <w:instrText xml:space="preserve"> PAGEREF _Toc40369111 \h </w:instrText>
        </w:r>
        <w:r w:rsidR="008C1FA4">
          <w:rPr>
            <w:webHidden/>
          </w:rPr>
        </w:r>
        <w:r w:rsidR="008C1FA4">
          <w:rPr>
            <w:webHidden/>
          </w:rPr>
          <w:fldChar w:fldCharType="separate"/>
        </w:r>
        <w:r w:rsidR="008C1FA4">
          <w:rPr>
            <w:webHidden/>
          </w:rPr>
          <w:t>293</w:t>
        </w:r>
        <w:r w:rsidR="008C1FA4">
          <w:rPr>
            <w:webHidden/>
          </w:rPr>
          <w:fldChar w:fldCharType="end"/>
        </w:r>
      </w:hyperlink>
    </w:p>
    <w:p w14:paraId="3D430274" w14:textId="73F2A51E" w:rsidR="008C1FA4" w:rsidRDefault="00E24992">
      <w:pPr>
        <w:pStyle w:val="TOC2"/>
        <w:rPr>
          <w:rFonts w:eastAsiaTheme="minorEastAsia" w:cstheme="minorBidi"/>
          <w:sz w:val="22"/>
        </w:rPr>
      </w:pPr>
      <w:hyperlink w:anchor="_Toc40369112" w:history="1">
        <w:r w:rsidR="008C1FA4" w:rsidRPr="0050091D">
          <w:rPr>
            <w:rStyle w:val="Hyperlink"/>
          </w:rPr>
          <w:t>ELE-2018 Hand Tools for Electrical Wiring</w:t>
        </w:r>
        <w:r w:rsidR="008C1FA4">
          <w:rPr>
            <w:webHidden/>
          </w:rPr>
          <w:tab/>
        </w:r>
        <w:r w:rsidR="008C1FA4">
          <w:rPr>
            <w:webHidden/>
          </w:rPr>
          <w:fldChar w:fldCharType="begin"/>
        </w:r>
        <w:r w:rsidR="008C1FA4">
          <w:rPr>
            <w:webHidden/>
          </w:rPr>
          <w:instrText xml:space="preserve"> PAGEREF _Toc40369112 \h </w:instrText>
        </w:r>
        <w:r w:rsidR="008C1FA4">
          <w:rPr>
            <w:webHidden/>
          </w:rPr>
        </w:r>
        <w:r w:rsidR="008C1FA4">
          <w:rPr>
            <w:webHidden/>
          </w:rPr>
          <w:fldChar w:fldCharType="separate"/>
        </w:r>
        <w:r w:rsidR="008C1FA4">
          <w:rPr>
            <w:webHidden/>
          </w:rPr>
          <w:t>294</w:t>
        </w:r>
        <w:r w:rsidR="008C1FA4">
          <w:rPr>
            <w:webHidden/>
          </w:rPr>
          <w:fldChar w:fldCharType="end"/>
        </w:r>
      </w:hyperlink>
    </w:p>
    <w:p w14:paraId="4EC1DEE7" w14:textId="61294FDB" w:rsidR="008C1FA4" w:rsidRDefault="00E24992">
      <w:pPr>
        <w:pStyle w:val="TOC2"/>
        <w:rPr>
          <w:rFonts w:eastAsiaTheme="minorEastAsia" w:cstheme="minorBidi"/>
          <w:sz w:val="22"/>
        </w:rPr>
      </w:pPr>
      <w:hyperlink w:anchor="_Toc40369113" w:history="1">
        <w:r w:rsidR="008C1FA4" w:rsidRPr="0050091D">
          <w:rPr>
            <w:rStyle w:val="Hyperlink"/>
          </w:rPr>
          <w:t>ELE-2019 Electrical Measurement and Unit Conversion</w:t>
        </w:r>
        <w:r w:rsidR="008C1FA4">
          <w:rPr>
            <w:webHidden/>
          </w:rPr>
          <w:tab/>
        </w:r>
        <w:r w:rsidR="008C1FA4">
          <w:rPr>
            <w:webHidden/>
          </w:rPr>
          <w:fldChar w:fldCharType="begin"/>
        </w:r>
        <w:r w:rsidR="008C1FA4">
          <w:rPr>
            <w:webHidden/>
          </w:rPr>
          <w:instrText xml:space="preserve"> PAGEREF _Toc40369113 \h </w:instrText>
        </w:r>
        <w:r w:rsidR="008C1FA4">
          <w:rPr>
            <w:webHidden/>
          </w:rPr>
        </w:r>
        <w:r w:rsidR="008C1FA4">
          <w:rPr>
            <w:webHidden/>
          </w:rPr>
          <w:fldChar w:fldCharType="separate"/>
        </w:r>
        <w:r w:rsidR="008C1FA4">
          <w:rPr>
            <w:webHidden/>
          </w:rPr>
          <w:t>294</w:t>
        </w:r>
        <w:r w:rsidR="008C1FA4">
          <w:rPr>
            <w:webHidden/>
          </w:rPr>
          <w:fldChar w:fldCharType="end"/>
        </w:r>
      </w:hyperlink>
    </w:p>
    <w:p w14:paraId="7E9117AF" w14:textId="76FD3E1E" w:rsidR="008C1FA4" w:rsidRDefault="00E24992">
      <w:pPr>
        <w:pStyle w:val="TOC2"/>
        <w:rPr>
          <w:rFonts w:eastAsiaTheme="minorEastAsia" w:cstheme="minorBidi"/>
          <w:sz w:val="22"/>
        </w:rPr>
      </w:pPr>
      <w:hyperlink w:anchor="_Toc40369114" w:history="1">
        <w:r w:rsidR="008C1FA4" w:rsidRPr="0050091D">
          <w:rPr>
            <w:rStyle w:val="Hyperlink"/>
          </w:rPr>
          <w:t>ELE-2020 Resistance Test Equipment</w:t>
        </w:r>
        <w:r w:rsidR="008C1FA4">
          <w:rPr>
            <w:webHidden/>
          </w:rPr>
          <w:tab/>
        </w:r>
        <w:r w:rsidR="008C1FA4">
          <w:rPr>
            <w:webHidden/>
          </w:rPr>
          <w:fldChar w:fldCharType="begin"/>
        </w:r>
        <w:r w:rsidR="008C1FA4">
          <w:rPr>
            <w:webHidden/>
          </w:rPr>
          <w:instrText xml:space="preserve"> PAGEREF _Toc40369114 \h </w:instrText>
        </w:r>
        <w:r w:rsidR="008C1FA4">
          <w:rPr>
            <w:webHidden/>
          </w:rPr>
        </w:r>
        <w:r w:rsidR="008C1FA4">
          <w:rPr>
            <w:webHidden/>
          </w:rPr>
          <w:fldChar w:fldCharType="separate"/>
        </w:r>
        <w:r w:rsidR="008C1FA4">
          <w:rPr>
            <w:webHidden/>
          </w:rPr>
          <w:t>295</w:t>
        </w:r>
        <w:r w:rsidR="008C1FA4">
          <w:rPr>
            <w:webHidden/>
          </w:rPr>
          <w:fldChar w:fldCharType="end"/>
        </w:r>
      </w:hyperlink>
    </w:p>
    <w:p w14:paraId="1F4697A0" w14:textId="64AF4FC7" w:rsidR="008C1FA4" w:rsidRDefault="00E24992">
      <w:pPr>
        <w:pStyle w:val="TOC2"/>
        <w:rPr>
          <w:rFonts w:eastAsiaTheme="minorEastAsia" w:cstheme="minorBidi"/>
          <w:sz w:val="22"/>
        </w:rPr>
      </w:pPr>
      <w:hyperlink w:anchor="_Toc40369115" w:history="1">
        <w:r w:rsidR="008C1FA4" w:rsidRPr="0050091D">
          <w:rPr>
            <w:rStyle w:val="Hyperlink"/>
          </w:rPr>
          <w:t>ELE-2021 The Fluke® Multimeter</w:t>
        </w:r>
        <w:r w:rsidR="008C1FA4">
          <w:rPr>
            <w:webHidden/>
          </w:rPr>
          <w:tab/>
        </w:r>
        <w:r w:rsidR="008C1FA4">
          <w:rPr>
            <w:webHidden/>
          </w:rPr>
          <w:fldChar w:fldCharType="begin"/>
        </w:r>
        <w:r w:rsidR="008C1FA4">
          <w:rPr>
            <w:webHidden/>
          </w:rPr>
          <w:instrText xml:space="preserve"> PAGEREF _Toc40369115 \h </w:instrText>
        </w:r>
        <w:r w:rsidR="008C1FA4">
          <w:rPr>
            <w:webHidden/>
          </w:rPr>
        </w:r>
        <w:r w:rsidR="008C1FA4">
          <w:rPr>
            <w:webHidden/>
          </w:rPr>
          <w:fldChar w:fldCharType="separate"/>
        </w:r>
        <w:r w:rsidR="008C1FA4">
          <w:rPr>
            <w:webHidden/>
          </w:rPr>
          <w:t>295</w:t>
        </w:r>
        <w:r w:rsidR="008C1FA4">
          <w:rPr>
            <w:webHidden/>
          </w:rPr>
          <w:fldChar w:fldCharType="end"/>
        </w:r>
      </w:hyperlink>
    </w:p>
    <w:p w14:paraId="7233A31F" w14:textId="5A3BC81B" w:rsidR="008C1FA4" w:rsidRDefault="00E24992">
      <w:pPr>
        <w:pStyle w:val="TOC2"/>
        <w:rPr>
          <w:rFonts w:eastAsiaTheme="minorEastAsia" w:cstheme="minorBidi"/>
          <w:sz w:val="22"/>
        </w:rPr>
      </w:pPr>
      <w:hyperlink w:anchor="_Toc40369116" w:history="1">
        <w:r w:rsidR="008C1FA4" w:rsidRPr="0050091D">
          <w:rPr>
            <w:rStyle w:val="Hyperlink"/>
          </w:rPr>
          <w:t>ELE-2022 The Biddle® Ohmmeter</w:t>
        </w:r>
        <w:r w:rsidR="008C1FA4">
          <w:rPr>
            <w:webHidden/>
          </w:rPr>
          <w:tab/>
        </w:r>
        <w:r w:rsidR="008C1FA4">
          <w:rPr>
            <w:webHidden/>
          </w:rPr>
          <w:fldChar w:fldCharType="begin"/>
        </w:r>
        <w:r w:rsidR="008C1FA4">
          <w:rPr>
            <w:webHidden/>
          </w:rPr>
          <w:instrText xml:space="preserve"> PAGEREF _Toc40369116 \h </w:instrText>
        </w:r>
        <w:r w:rsidR="008C1FA4">
          <w:rPr>
            <w:webHidden/>
          </w:rPr>
        </w:r>
        <w:r w:rsidR="008C1FA4">
          <w:rPr>
            <w:webHidden/>
          </w:rPr>
          <w:fldChar w:fldCharType="separate"/>
        </w:r>
        <w:r w:rsidR="008C1FA4">
          <w:rPr>
            <w:webHidden/>
          </w:rPr>
          <w:t>296</w:t>
        </w:r>
        <w:r w:rsidR="008C1FA4">
          <w:rPr>
            <w:webHidden/>
          </w:rPr>
          <w:fldChar w:fldCharType="end"/>
        </w:r>
      </w:hyperlink>
    </w:p>
    <w:p w14:paraId="4205DFD6" w14:textId="23C785DF" w:rsidR="008C1FA4" w:rsidRDefault="00E24992">
      <w:pPr>
        <w:pStyle w:val="TOC2"/>
        <w:rPr>
          <w:rFonts w:eastAsiaTheme="minorEastAsia" w:cstheme="minorBidi"/>
          <w:sz w:val="22"/>
        </w:rPr>
      </w:pPr>
      <w:hyperlink w:anchor="_Toc40369117" w:history="1">
        <w:r w:rsidR="008C1FA4" w:rsidRPr="0050091D">
          <w:rPr>
            <w:rStyle w:val="Hyperlink"/>
          </w:rPr>
          <w:t>ELE-2023 The Avtron® Ohmmeter</w:t>
        </w:r>
        <w:r w:rsidR="008C1FA4">
          <w:rPr>
            <w:webHidden/>
          </w:rPr>
          <w:tab/>
        </w:r>
        <w:r w:rsidR="008C1FA4">
          <w:rPr>
            <w:webHidden/>
          </w:rPr>
          <w:fldChar w:fldCharType="begin"/>
        </w:r>
        <w:r w:rsidR="008C1FA4">
          <w:rPr>
            <w:webHidden/>
          </w:rPr>
          <w:instrText xml:space="preserve"> PAGEREF _Toc40369117 \h </w:instrText>
        </w:r>
        <w:r w:rsidR="008C1FA4">
          <w:rPr>
            <w:webHidden/>
          </w:rPr>
        </w:r>
        <w:r w:rsidR="008C1FA4">
          <w:rPr>
            <w:webHidden/>
          </w:rPr>
          <w:fldChar w:fldCharType="separate"/>
        </w:r>
        <w:r w:rsidR="008C1FA4">
          <w:rPr>
            <w:webHidden/>
          </w:rPr>
          <w:t>296</w:t>
        </w:r>
        <w:r w:rsidR="008C1FA4">
          <w:rPr>
            <w:webHidden/>
          </w:rPr>
          <w:fldChar w:fldCharType="end"/>
        </w:r>
      </w:hyperlink>
    </w:p>
    <w:p w14:paraId="7668ED14" w14:textId="68492917" w:rsidR="008C1FA4" w:rsidRDefault="00E24992">
      <w:pPr>
        <w:pStyle w:val="TOC2"/>
        <w:rPr>
          <w:rFonts w:eastAsiaTheme="minorEastAsia" w:cstheme="minorBidi"/>
          <w:sz w:val="22"/>
        </w:rPr>
      </w:pPr>
      <w:hyperlink w:anchor="_Toc40369118" w:history="1">
        <w:r w:rsidR="008C1FA4" w:rsidRPr="0050091D">
          <w:rPr>
            <w:rStyle w:val="Hyperlink"/>
          </w:rPr>
          <w:t>ELE-2024 The Hewlett Packard® Milliohmmeter</w:t>
        </w:r>
        <w:r w:rsidR="008C1FA4">
          <w:rPr>
            <w:webHidden/>
          </w:rPr>
          <w:tab/>
        </w:r>
        <w:r w:rsidR="008C1FA4">
          <w:rPr>
            <w:webHidden/>
          </w:rPr>
          <w:fldChar w:fldCharType="begin"/>
        </w:r>
        <w:r w:rsidR="008C1FA4">
          <w:rPr>
            <w:webHidden/>
          </w:rPr>
          <w:instrText xml:space="preserve"> PAGEREF _Toc40369118 \h </w:instrText>
        </w:r>
        <w:r w:rsidR="008C1FA4">
          <w:rPr>
            <w:webHidden/>
          </w:rPr>
        </w:r>
        <w:r w:rsidR="008C1FA4">
          <w:rPr>
            <w:webHidden/>
          </w:rPr>
          <w:fldChar w:fldCharType="separate"/>
        </w:r>
        <w:r w:rsidR="008C1FA4">
          <w:rPr>
            <w:webHidden/>
          </w:rPr>
          <w:t>297</w:t>
        </w:r>
        <w:r w:rsidR="008C1FA4">
          <w:rPr>
            <w:webHidden/>
          </w:rPr>
          <w:fldChar w:fldCharType="end"/>
        </w:r>
      </w:hyperlink>
    </w:p>
    <w:p w14:paraId="325C1E63" w14:textId="754B8734" w:rsidR="008C1FA4" w:rsidRDefault="00E24992">
      <w:pPr>
        <w:pStyle w:val="TOC2"/>
        <w:rPr>
          <w:rFonts w:eastAsiaTheme="minorEastAsia" w:cstheme="minorBidi"/>
          <w:sz w:val="22"/>
        </w:rPr>
      </w:pPr>
      <w:hyperlink w:anchor="_Toc40369119" w:history="1">
        <w:r w:rsidR="008C1FA4" w:rsidRPr="0050091D">
          <w:rPr>
            <w:rStyle w:val="Hyperlink"/>
          </w:rPr>
          <w:t>ELE-2025 The BCD M1® Ohmmeter</w:t>
        </w:r>
        <w:r w:rsidR="008C1FA4">
          <w:rPr>
            <w:webHidden/>
          </w:rPr>
          <w:tab/>
        </w:r>
        <w:r w:rsidR="008C1FA4">
          <w:rPr>
            <w:webHidden/>
          </w:rPr>
          <w:fldChar w:fldCharType="begin"/>
        </w:r>
        <w:r w:rsidR="008C1FA4">
          <w:rPr>
            <w:webHidden/>
          </w:rPr>
          <w:instrText xml:space="preserve"> PAGEREF _Toc40369119 \h </w:instrText>
        </w:r>
        <w:r w:rsidR="008C1FA4">
          <w:rPr>
            <w:webHidden/>
          </w:rPr>
        </w:r>
        <w:r w:rsidR="008C1FA4">
          <w:rPr>
            <w:webHidden/>
          </w:rPr>
          <w:fldChar w:fldCharType="separate"/>
        </w:r>
        <w:r w:rsidR="008C1FA4">
          <w:rPr>
            <w:webHidden/>
          </w:rPr>
          <w:t>297</w:t>
        </w:r>
        <w:r w:rsidR="008C1FA4">
          <w:rPr>
            <w:webHidden/>
          </w:rPr>
          <w:fldChar w:fldCharType="end"/>
        </w:r>
      </w:hyperlink>
    </w:p>
    <w:p w14:paraId="13069B34" w14:textId="00FEF23C" w:rsidR="008C1FA4" w:rsidRDefault="00E24992">
      <w:pPr>
        <w:pStyle w:val="TOC2"/>
        <w:rPr>
          <w:rFonts w:eastAsiaTheme="minorEastAsia" w:cstheme="minorBidi"/>
          <w:sz w:val="22"/>
        </w:rPr>
      </w:pPr>
      <w:hyperlink w:anchor="_Toc40369120" w:history="1">
        <w:r w:rsidR="008C1FA4" w:rsidRPr="0050091D">
          <w:rPr>
            <w:rStyle w:val="Hyperlink"/>
          </w:rPr>
          <w:t>ELE-4001 Terminals and Splices</w:t>
        </w:r>
        <w:r w:rsidR="008C1FA4">
          <w:rPr>
            <w:webHidden/>
          </w:rPr>
          <w:tab/>
        </w:r>
        <w:r w:rsidR="008C1FA4">
          <w:rPr>
            <w:webHidden/>
          </w:rPr>
          <w:fldChar w:fldCharType="begin"/>
        </w:r>
        <w:r w:rsidR="008C1FA4">
          <w:rPr>
            <w:webHidden/>
          </w:rPr>
          <w:instrText xml:space="preserve"> PAGEREF _Toc40369120 \h </w:instrText>
        </w:r>
        <w:r w:rsidR="008C1FA4">
          <w:rPr>
            <w:webHidden/>
          </w:rPr>
        </w:r>
        <w:r w:rsidR="008C1FA4">
          <w:rPr>
            <w:webHidden/>
          </w:rPr>
          <w:fldChar w:fldCharType="separate"/>
        </w:r>
        <w:r w:rsidR="008C1FA4">
          <w:rPr>
            <w:webHidden/>
          </w:rPr>
          <w:t>298</w:t>
        </w:r>
        <w:r w:rsidR="008C1FA4">
          <w:rPr>
            <w:webHidden/>
          </w:rPr>
          <w:fldChar w:fldCharType="end"/>
        </w:r>
      </w:hyperlink>
    </w:p>
    <w:p w14:paraId="7F7CC831" w14:textId="0CA8CBE9" w:rsidR="008C1FA4" w:rsidRDefault="00E24992">
      <w:pPr>
        <w:pStyle w:val="TOC2"/>
        <w:rPr>
          <w:rFonts w:eastAsiaTheme="minorEastAsia" w:cstheme="minorBidi"/>
          <w:sz w:val="22"/>
        </w:rPr>
      </w:pPr>
      <w:hyperlink w:anchor="_Toc40369121" w:history="1">
        <w:r w:rsidR="008C1FA4" w:rsidRPr="0050091D">
          <w:rPr>
            <w:rStyle w:val="Hyperlink"/>
          </w:rPr>
          <w:t>ELE-4002 Crimping</w:t>
        </w:r>
        <w:r w:rsidR="008C1FA4">
          <w:rPr>
            <w:webHidden/>
          </w:rPr>
          <w:tab/>
        </w:r>
        <w:r w:rsidR="008C1FA4">
          <w:rPr>
            <w:webHidden/>
          </w:rPr>
          <w:fldChar w:fldCharType="begin"/>
        </w:r>
        <w:r w:rsidR="008C1FA4">
          <w:rPr>
            <w:webHidden/>
          </w:rPr>
          <w:instrText xml:space="preserve"> PAGEREF _Toc40369121 \h </w:instrText>
        </w:r>
        <w:r w:rsidR="008C1FA4">
          <w:rPr>
            <w:webHidden/>
          </w:rPr>
        </w:r>
        <w:r w:rsidR="008C1FA4">
          <w:rPr>
            <w:webHidden/>
          </w:rPr>
          <w:fldChar w:fldCharType="separate"/>
        </w:r>
        <w:r w:rsidR="008C1FA4">
          <w:rPr>
            <w:webHidden/>
          </w:rPr>
          <w:t>298</w:t>
        </w:r>
        <w:r w:rsidR="008C1FA4">
          <w:rPr>
            <w:webHidden/>
          </w:rPr>
          <w:fldChar w:fldCharType="end"/>
        </w:r>
      </w:hyperlink>
    </w:p>
    <w:p w14:paraId="711909BE" w14:textId="4086A124" w:rsidR="008C1FA4" w:rsidRDefault="00E24992">
      <w:pPr>
        <w:pStyle w:val="TOC2"/>
        <w:rPr>
          <w:rFonts w:eastAsiaTheme="minorEastAsia" w:cstheme="minorBidi"/>
          <w:sz w:val="22"/>
        </w:rPr>
      </w:pPr>
      <w:hyperlink w:anchor="_Toc40369122" w:history="1">
        <w:r w:rsidR="008C1FA4" w:rsidRPr="0050091D">
          <w:rPr>
            <w:rStyle w:val="Hyperlink"/>
          </w:rPr>
          <w:t>ELE-4003 Crimping a Terminal</w:t>
        </w:r>
        <w:r w:rsidR="008C1FA4">
          <w:rPr>
            <w:webHidden/>
          </w:rPr>
          <w:tab/>
        </w:r>
        <w:r w:rsidR="008C1FA4">
          <w:rPr>
            <w:webHidden/>
          </w:rPr>
          <w:fldChar w:fldCharType="begin"/>
        </w:r>
        <w:r w:rsidR="008C1FA4">
          <w:rPr>
            <w:webHidden/>
          </w:rPr>
          <w:instrText xml:space="preserve"> PAGEREF _Toc40369122 \h </w:instrText>
        </w:r>
        <w:r w:rsidR="008C1FA4">
          <w:rPr>
            <w:webHidden/>
          </w:rPr>
        </w:r>
        <w:r w:rsidR="008C1FA4">
          <w:rPr>
            <w:webHidden/>
          </w:rPr>
          <w:fldChar w:fldCharType="separate"/>
        </w:r>
        <w:r w:rsidR="008C1FA4">
          <w:rPr>
            <w:webHidden/>
          </w:rPr>
          <w:t>299</w:t>
        </w:r>
        <w:r w:rsidR="008C1FA4">
          <w:rPr>
            <w:webHidden/>
          </w:rPr>
          <w:fldChar w:fldCharType="end"/>
        </w:r>
      </w:hyperlink>
    </w:p>
    <w:p w14:paraId="6897A74C" w14:textId="6FD6DC5E" w:rsidR="008C1FA4" w:rsidRDefault="00E24992">
      <w:pPr>
        <w:pStyle w:val="TOC2"/>
        <w:rPr>
          <w:rFonts w:eastAsiaTheme="minorEastAsia" w:cstheme="minorBidi"/>
          <w:sz w:val="22"/>
        </w:rPr>
      </w:pPr>
      <w:hyperlink w:anchor="_Toc40369123" w:history="1">
        <w:r w:rsidR="008C1FA4" w:rsidRPr="0050091D">
          <w:rPr>
            <w:rStyle w:val="Hyperlink"/>
          </w:rPr>
          <w:t>ELE-4004 Crimping a Pre-insulated Splice</w:t>
        </w:r>
        <w:r w:rsidR="008C1FA4">
          <w:rPr>
            <w:webHidden/>
          </w:rPr>
          <w:tab/>
        </w:r>
        <w:r w:rsidR="008C1FA4">
          <w:rPr>
            <w:webHidden/>
          </w:rPr>
          <w:fldChar w:fldCharType="begin"/>
        </w:r>
        <w:r w:rsidR="008C1FA4">
          <w:rPr>
            <w:webHidden/>
          </w:rPr>
          <w:instrText xml:space="preserve"> PAGEREF _Toc40369123 \h </w:instrText>
        </w:r>
        <w:r w:rsidR="008C1FA4">
          <w:rPr>
            <w:webHidden/>
          </w:rPr>
        </w:r>
        <w:r w:rsidR="008C1FA4">
          <w:rPr>
            <w:webHidden/>
          </w:rPr>
          <w:fldChar w:fldCharType="separate"/>
        </w:r>
        <w:r w:rsidR="008C1FA4">
          <w:rPr>
            <w:webHidden/>
          </w:rPr>
          <w:t>299</w:t>
        </w:r>
        <w:r w:rsidR="008C1FA4">
          <w:rPr>
            <w:webHidden/>
          </w:rPr>
          <w:fldChar w:fldCharType="end"/>
        </w:r>
      </w:hyperlink>
    </w:p>
    <w:p w14:paraId="1CF9F065" w14:textId="469A9E2C" w:rsidR="008C1FA4" w:rsidRDefault="00E24992">
      <w:pPr>
        <w:pStyle w:val="TOC2"/>
        <w:rPr>
          <w:rFonts w:eastAsiaTheme="minorEastAsia" w:cstheme="minorBidi"/>
          <w:sz w:val="22"/>
        </w:rPr>
      </w:pPr>
      <w:hyperlink w:anchor="_Toc40369124" w:history="1">
        <w:r w:rsidR="008C1FA4" w:rsidRPr="0050091D">
          <w:rPr>
            <w:rStyle w:val="Hyperlink"/>
          </w:rPr>
          <w:t>ELE-4005 Coaxial Cable</w:t>
        </w:r>
        <w:r w:rsidR="008C1FA4">
          <w:rPr>
            <w:webHidden/>
          </w:rPr>
          <w:tab/>
        </w:r>
        <w:r w:rsidR="008C1FA4">
          <w:rPr>
            <w:webHidden/>
          </w:rPr>
          <w:fldChar w:fldCharType="begin"/>
        </w:r>
        <w:r w:rsidR="008C1FA4">
          <w:rPr>
            <w:webHidden/>
          </w:rPr>
          <w:instrText xml:space="preserve"> PAGEREF _Toc40369124 \h </w:instrText>
        </w:r>
        <w:r w:rsidR="008C1FA4">
          <w:rPr>
            <w:webHidden/>
          </w:rPr>
        </w:r>
        <w:r w:rsidR="008C1FA4">
          <w:rPr>
            <w:webHidden/>
          </w:rPr>
          <w:fldChar w:fldCharType="separate"/>
        </w:r>
        <w:r w:rsidR="008C1FA4">
          <w:rPr>
            <w:webHidden/>
          </w:rPr>
          <w:t>300</w:t>
        </w:r>
        <w:r w:rsidR="008C1FA4">
          <w:rPr>
            <w:webHidden/>
          </w:rPr>
          <w:fldChar w:fldCharType="end"/>
        </w:r>
      </w:hyperlink>
    </w:p>
    <w:p w14:paraId="3B8807BE" w14:textId="586E1DAD" w:rsidR="008C1FA4" w:rsidRDefault="00E24992">
      <w:pPr>
        <w:pStyle w:val="TOC2"/>
        <w:rPr>
          <w:rFonts w:eastAsiaTheme="minorEastAsia" w:cstheme="minorBidi"/>
          <w:sz w:val="22"/>
        </w:rPr>
      </w:pPr>
      <w:hyperlink w:anchor="_Toc40369125" w:history="1">
        <w:r w:rsidR="008C1FA4" w:rsidRPr="0050091D">
          <w:rPr>
            <w:rStyle w:val="Hyperlink"/>
          </w:rPr>
          <w:t>ELE-4006 Coaxial Connectors</w:t>
        </w:r>
        <w:r w:rsidR="008C1FA4">
          <w:rPr>
            <w:webHidden/>
          </w:rPr>
          <w:tab/>
        </w:r>
        <w:r w:rsidR="008C1FA4">
          <w:rPr>
            <w:webHidden/>
          </w:rPr>
          <w:fldChar w:fldCharType="begin"/>
        </w:r>
        <w:r w:rsidR="008C1FA4">
          <w:rPr>
            <w:webHidden/>
          </w:rPr>
          <w:instrText xml:space="preserve"> PAGEREF _Toc40369125 \h </w:instrText>
        </w:r>
        <w:r w:rsidR="008C1FA4">
          <w:rPr>
            <w:webHidden/>
          </w:rPr>
        </w:r>
        <w:r w:rsidR="008C1FA4">
          <w:rPr>
            <w:webHidden/>
          </w:rPr>
          <w:fldChar w:fldCharType="separate"/>
        </w:r>
        <w:r w:rsidR="008C1FA4">
          <w:rPr>
            <w:webHidden/>
          </w:rPr>
          <w:t>300</w:t>
        </w:r>
        <w:r w:rsidR="008C1FA4">
          <w:rPr>
            <w:webHidden/>
          </w:rPr>
          <w:fldChar w:fldCharType="end"/>
        </w:r>
      </w:hyperlink>
    </w:p>
    <w:p w14:paraId="6C9DCE93" w14:textId="2DFF3D97" w:rsidR="008C1FA4" w:rsidRDefault="00E24992">
      <w:pPr>
        <w:pStyle w:val="TOC2"/>
        <w:rPr>
          <w:rFonts w:eastAsiaTheme="minorEastAsia" w:cstheme="minorBidi"/>
          <w:sz w:val="22"/>
        </w:rPr>
      </w:pPr>
      <w:hyperlink w:anchor="_Toc40369126" w:history="1">
        <w:r w:rsidR="008C1FA4" w:rsidRPr="0050091D">
          <w:rPr>
            <w:rStyle w:val="Hyperlink"/>
          </w:rPr>
          <w:t>ELE-4007 Coaxial Connector Tools</w:t>
        </w:r>
        <w:r w:rsidR="008C1FA4">
          <w:rPr>
            <w:webHidden/>
          </w:rPr>
          <w:tab/>
        </w:r>
        <w:r w:rsidR="008C1FA4">
          <w:rPr>
            <w:webHidden/>
          </w:rPr>
          <w:fldChar w:fldCharType="begin"/>
        </w:r>
        <w:r w:rsidR="008C1FA4">
          <w:rPr>
            <w:webHidden/>
          </w:rPr>
          <w:instrText xml:space="preserve"> PAGEREF _Toc40369126 \h </w:instrText>
        </w:r>
        <w:r w:rsidR="008C1FA4">
          <w:rPr>
            <w:webHidden/>
          </w:rPr>
        </w:r>
        <w:r w:rsidR="008C1FA4">
          <w:rPr>
            <w:webHidden/>
          </w:rPr>
          <w:fldChar w:fldCharType="separate"/>
        </w:r>
        <w:r w:rsidR="008C1FA4">
          <w:rPr>
            <w:webHidden/>
          </w:rPr>
          <w:t>301</w:t>
        </w:r>
        <w:r w:rsidR="008C1FA4">
          <w:rPr>
            <w:webHidden/>
          </w:rPr>
          <w:fldChar w:fldCharType="end"/>
        </w:r>
      </w:hyperlink>
    </w:p>
    <w:p w14:paraId="7D0AD356" w14:textId="641D5B6E" w:rsidR="008C1FA4" w:rsidRDefault="00E24992">
      <w:pPr>
        <w:pStyle w:val="TOC2"/>
        <w:rPr>
          <w:rFonts w:eastAsiaTheme="minorEastAsia" w:cstheme="minorBidi"/>
          <w:sz w:val="22"/>
        </w:rPr>
      </w:pPr>
      <w:hyperlink w:anchor="_Toc40369127" w:history="1">
        <w:r w:rsidR="008C1FA4" w:rsidRPr="0050091D">
          <w:rPr>
            <w:rStyle w:val="Hyperlink"/>
          </w:rPr>
          <w:t>ELE-4008 Coaxial Connector Assembly</w:t>
        </w:r>
        <w:r w:rsidR="008C1FA4">
          <w:rPr>
            <w:webHidden/>
          </w:rPr>
          <w:tab/>
        </w:r>
        <w:r w:rsidR="008C1FA4">
          <w:rPr>
            <w:webHidden/>
          </w:rPr>
          <w:fldChar w:fldCharType="begin"/>
        </w:r>
        <w:r w:rsidR="008C1FA4">
          <w:rPr>
            <w:webHidden/>
          </w:rPr>
          <w:instrText xml:space="preserve"> PAGEREF _Toc40369127 \h </w:instrText>
        </w:r>
        <w:r w:rsidR="008C1FA4">
          <w:rPr>
            <w:webHidden/>
          </w:rPr>
        </w:r>
        <w:r w:rsidR="008C1FA4">
          <w:rPr>
            <w:webHidden/>
          </w:rPr>
          <w:fldChar w:fldCharType="separate"/>
        </w:r>
        <w:r w:rsidR="008C1FA4">
          <w:rPr>
            <w:webHidden/>
          </w:rPr>
          <w:t>301</w:t>
        </w:r>
        <w:r w:rsidR="008C1FA4">
          <w:rPr>
            <w:webHidden/>
          </w:rPr>
          <w:fldChar w:fldCharType="end"/>
        </w:r>
      </w:hyperlink>
    </w:p>
    <w:p w14:paraId="235A86DA" w14:textId="0080E68A" w:rsidR="008C1FA4" w:rsidRDefault="00E24992">
      <w:pPr>
        <w:pStyle w:val="TOC1"/>
        <w:tabs>
          <w:tab w:val="right" w:leader="dot" w:pos="9350"/>
        </w:tabs>
        <w:rPr>
          <w:rFonts w:eastAsiaTheme="minorEastAsia"/>
          <w:noProof/>
        </w:rPr>
      </w:pPr>
      <w:hyperlink w:anchor="_Toc40369128" w:history="1">
        <w:r w:rsidR="008C1FA4" w:rsidRPr="0050091D">
          <w:rPr>
            <w:rStyle w:val="Hyperlink"/>
            <w:noProof/>
          </w:rPr>
          <w:t>ENGINEERING DRAWINGS SKILLS COURSES</w:t>
        </w:r>
      </w:hyperlink>
    </w:p>
    <w:p w14:paraId="62F40F5E" w14:textId="6F9BE5D7" w:rsidR="008C1FA4" w:rsidRDefault="00E24992">
      <w:pPr>
        <w:pStyle w:val="TOC2"/>
        <w:rPr>
          <w:rFonts w:eastAsiaTheme="minorEastAsia" w:cstheme="minorBidi"/>
          <w:sz w:val="22"/>
        </w:rPr>
      </w:pPr>
      <w:hyperlink w:anchor="_Toc40369129" w:history="1">
        <w:r w:rsidR="008C1FA4" w:rsidRPr="0050091D">
          <w:rPr>
            <w:rStyle w:val="Hyperlink"/>
          </w:rPr>
          <w:t>DWG-1001 Introduction to Blueprints</w:t>
        </w:r>
        <w:r w:rsidR="008C1FA4">
          <w:rPr>
            <w:webHidden/>
          </w:rPr>
          <w:tab/>
        </w:r>
        <w:r w:rsidR="008C1FA4">
          <w:rPr>
            <w:webHidden/>
          </w:rPr>
          <w:fldChar w:fldCharType="begin"/>
        </w:r>
        <w:r w:rsidR="008C1FA4">
          <w:rPr>
            <w:webHidden/>
          </w:rPr>
          <w:instrText xml:space="preserve"> PAGEREF _Toc40369129 \h </w:instrText>
        </w:r>
        <w:r w:rsidR="008C1FA4">
          <w:rPr>
            <w:webHidden/>
          </w:rPr>
        </w:r>
        <w:r w:rsidR="008C1FA4">
          <w:rPr>
            <w:webHidden/>
          </w:rPr>
          <w:fldChar w:fldCharType="separate"/>
        </w:r>
        <w:r w:rsidR="008C1FA4">
          <w:rPr>
            <w:webHidden/>
          </w:rPr>
          <w:t>303</w:t>
        </w:r>
        <w:r w:rsidR="008C1FA4">
          <w:rPr>
            <w:webHidden/>
          </w:rPr>
          <w:fldChar w:fldCharType="end"/>
        </w:r>
      </w:hyperlink>
    </w:p>
    <w:p w14:paraId="47FE6F80" w14:textId="1766E891" w:rsidR="008C1FA4" w:rsidRDefault="00E24992">
      <w:pPr>
        <w:pStyle w:val="TOC2"/>
        <w:rPr>
          <w:rFonts w:eastAsiaTheme="minorEastAsia" w:cstheme="minorBidi"/>
          <w:sz w:val="22"/>
        </w:rPr>
      </w:pPr>
      <w:hyperlink w:anchor="_Toc40369130" w:history="1">
        <w:r w:rsidR="008C1FA4" w:rsidRPr="0050091D">
          <w:rPr>
            <w:rStyle w:val="Hyperlink"/>
          </w:rPr>
          <w:t>DWG-1002 Engineering Drawing Terminology</w:t>
        </w:r>
        <w:r w:rsidR="008C1FA4">
          <w:rPr>
            <w:webHidden/>
          </w:rPr>
          <w:tab/>
        </w:r>
        <w:r w:rsidR="008C1FA4">
          <w:rPr>
            <w:webHidden/>
          </w:rPr>
          <w:fldChar w:fldCharType="begin"/>
        </w:r>
        <w:r w:rsidR="008C1FA4">
          <w:rPr>
            <w:webHidden/>
          </w:rPr>
          <w:instrText xml:space="preserve"> PAGEREF _Toc40369130 \h </w:instrText>
        </w:r>
        <w:r w:rsidR="008C1FA4">
          <w:rPr>
            <w:webHidden/>
          </w:rPr>
        </w:r>
        <w:r w:rsidR="008C1FA4">
          <w:rPr>
            <w:webHidden/>
          </w:rPr>
          <w:fldChar w:fldCharType="separate"/>
        </w:r>
        <w:r w:rsidR="008C1FA4">
          <w:rPr>
            <w:webHidden/>
          </w:rPr>
          <w:t>303</w:t>
        </w:r>
        <w:r w:rsidR="008C1FA4">
          <w:rPr>
            <w:webHidden/>
          </w:rPr>
          <w:fldChar w:fldCharType="end"/>
        </w:r>
      </w:hyperlink>
    </w:p>
    <w:p w14:paraId="07085FFD" w14:textId="677274B9" w:rsidR="008C1FA4" w:rsidRDefault="00E24992">
      <w:pPr>
        <w:pStyle w:val="TOC2"/>
        <w:rPr>
          <w:rFonts w:eastAsiaTheme="minorEastAsia" w:cstheme="minorBidi"/>
          <w:sz w:val="22"/>
        </w:rPr>
      </w:pPr>
      <w:hyperlink w:anchor="_Toc40369131" w:history="1">
        <w:r w:rsidR="008C1FA4" w:rsidRPr="0050091D">
          <w:rPr>
            <w:rStyle w:val="Hyperlink"/>
          </w:rPr>
          <w:t>DWG-1003 Engineering Drawing Views</w:t>
        </w:r>
        <w:r w:rsidR="008C1FA4">
          <w:rPr>
            <w:webHidden/>
          </w:rPr>
          <w:tab/>
        </w:r>
        <w:r w:rsidR="008C1FA4">
          <w:rPr>
            <w:webHidden/>
          </w:rPr>
          <w:fldChar w:fldCharType="begin"/>
        </w:r>
        <w:r w:rsidR="008C1FA4">
          <w:rPr>
            <w:webHidden/>
          </w:rPr>
          <w:instrText xml:space="preserve"> PAGEREF _Toc40369131 \h </w:instrText>
        </w:r>
        <w:r w:rsidR="008C1FA4">
          <w:rPr>
            <w:webHidden/>
          </w:rPr>
        </w:r>
        <w:r w:rsidR="008C1FA4">
          <w:rPr>
            <w:webHidden/>
          </w:rPr>
          <w:fldChar w:fldCharType="separate"/>
        </w:r>
        <w:r w:rsidR="008C1FA4">
          <w:rPr>
            <w:webHidden/>
          </w:rPr>
          <w:t>304</w:t>
        </w:r>
        <w:r w:rsidR="008C1FA4">
          <w:rPr>
            <w:webHidden/>
          </w:rPr>
          <w:fldChar w:fldCharType="end"/>
        </w:r>
      </w:hyperlink>
    </w:p>
    <w:p w14:paraId="67572242" w14:textId="3754F684" w:rsidR="008C1FA4" w:rsidRDefault="00E24992">
      <w:pPr>
        <w:pStyle w:val="TOC2"/>
        <w:rPr>
          <w:rFonts w:eastAsiaTheme="minorEastAsia" w:cstheme="minorBidi"/>
          <w:sz w:val="22"/>
        </w:rPr>
      </w:pPr>
      <w:hyperlink w:anchor="_Toc40369132" w:history="1">
        <w:r w:rsidR="008C1FA4" w:rsidRPr="0050091D">
          <w:rPr>
            <w:rStyle w:val="Hyperlink"/>
          </w:rPr>
          <w:t>DWG-1004 Engineering Drawing Lines</w:t>
        </w:r>
        <w:r w:rsidR="008C1FA4">
          <w:rPr>
            <w:webHidden/>
          </w:rPr>
          <w:tab/>
        </w:r>
        <w:r w:rsidR="008C1FA4">
          <w:rPr>
            <w:webHidden/>
          </w:rPr>
          <w:fldChar w:fldCharType="begin"/>
        </w:r>
        <w:r w:rsidR="008C1FA4">
          <w:rPr>
            <w:webHidden/>
          </w:rPr>
          <w:instrText xml:space="preserve"> PAGEREF _Toc40369132 \h </w:instrText>
        </w:r>
        <w:r w:rsidR="008C1FA4">
          <w:rPr>
            <w:webHidden/>
          </w:rPr>
        </w:r>
        <w:r w:rsidR="008C1FA4">
          <w:rPr>
            <w:webHidden/>
          </w:rPr>
          <w:fldChar w:fldCharType="separate"/>
        </w:r>
        <w:r w:rsidR="008C1FA4">
          <w:rPr>
            <w:webHidden/>
          </w:rPr>
          <w:t>304</w:t>
        </w:r>
        <w:r w:rsidR="008C1FA4">
          <w:rPr>
            <w:webHidden/>
          </w:rPr>
          <w:fldChar w:fldCharType="end"/>
        </w:r>
      </w:hyperlink>
    </w:p>
    <w:p w14:paraId="14CA2468" w14:textId="56644E57" w:rsidR="008C1FA4" w:rsidRDefault="00E24992">
      <w:pPr>
        <w:pStyle w:val="TOC2"/>
        <w:rPr>
          <w:rFonts w:eastAsiaTheme="minorEastAsia" w:cstheme="minorBidi"/>
          <w:sz w:val="22"/>
        </w:rPr>
      </w:pPr>
      <w:hyperlink w:anchor="_Toc40369133" w:history="1">
        <w:r w:rsidR="008C1FA4" w:rsidRPr="0050091D">
          <w:rPr>
            <w:rStyle w:val="Hyperlink"/>
          </w:rPr>
          <w:t>DWG-1005 Dimensions and Tolerances</w:t>
        </w:r>
        <w:r w:rsidR="008C1FA4">
          <w:rPr>
            <w:webHidden/>
          </w:rPr>
          <w:tab/>
        </w:r>
        <w:r w:rsidR="008C1FA4">
          <w:rPr>
            <w:webHidden/>
          </w:rPr>
          <w:fldChar w:fldCharType="begin"/>
        </w:r>
        <w:r w:rsidR="008C1FA4">
          <w:rPr>
            <w:webHidden/>
          </w:rPr>
          <w:instrText xml:space="preserve"> PAGEREF _Toc40369133 \h </w:instrText>
        </w:r>
        <w:r w:rsidR="008C1FA4">
          <w:rPr>
            <w:webHidden/>
          </w:rPr>
        </w:r>
        <w:r w:rsidR="008C1FA4">
          <w:rPr>
            <w:webHidden/>
          </w:rPr>
          <w:fldChar w:fldCharType="separate"/>
        </w:r>
        <w:r w:rsidR="008C1FA4">
          <w:rPr>
            <w:webHidden/>
          </w:rPr>
          <w:t>305</w:t>
        </w:r>
        <w:r w:rsidR="008C1FA4">
          <w:rPr>
            <w:webHidden/>
          </w:rPr>
          <w:fldChar w:fldCharType="end"/>
        </w:r>
      </w:hyperlink>
    </w:p>
    <w:p w14:paraId="29E368DF" w14:textId="3CC5554F" w:rsidR="008C1FA4" w:rsidRDefault="00E24992">
      <w:pPr>
        <w:pStyle w:val="TOC2"/>
        <w:rPr>
          <w:rFonts w:eastAsiaTheme="minorEastAsia" w:cstheme="minorBidi"/>
          <w:sz w:val="22"/>
        </w:rPr>
      </w:pPr>
      <w:hyperlink w:anchor="_Toc40369134" w:history="1">
        <w:r w:rsidR="008C1FA4" w:rsidRPr="0050091D">
          <w:rPr>
            <w:rStyle w:val="Hyperlink"/>
          </w:rPr>
          <w:t>DWG-1006 Aerospace Introduction to Blueprints</w:t>
        </w:r>
        <w:r w:rsidR="008C1FA4">
          <w:rPr>
            <w:webHidden/>
          </w:rPr>
          <w:tab/>
        </w:r>
        <w:r w:rsidR="008C1FA4">
          <w:rPr>
            <w:webHidden/>
          </w:rPr>
          <w:fldChar w:fldCharType="begin"/>
        </w:r>
        <w:r w:rsidR="008C1FA4">
          <w:rPr>
            <w:webHidden/>
          </w:rPr>
          <w:instrText xml:space="preserve"> PAGEREF _Toc40369134 \h </w:instrText>
        </w:r>
        <w:r w:rsidR="008C1FA4">
          <w:rPr>
            <w:webHidden/>
          </w:rPr>
        </w:r>
        <w:r w:rsidR="008C1FA4">
          <w:rPr>
            <w:webHidden/>
          </w:rPr>
          <w:fldChar w:fldCharType="separate"/>
        </w:r>
        <w:r w:rsidR="008C1FA4">
          <w:rPr>
            <w:webHidden/>
          </w:rPr>
          <w:t>305</w:t>
        </w:r>
        <w:r w:rsidR="008C1FA4">
          <w:rPr>
            <w:webHidden/>
          </w:rPr>
          <w:fldChar w:fldCharType="end"/>
        </w:r>
      </w:hyperlink>
    </w:p>
    <w:p w14:paraId="143B0A9B" w14:textId="54EF79ED" w:rsidR="008C1FA4" w:rsidRDefault="00E24992">
      <w:pPr>
        <w:pStyle w:val="TOC2"/>
        <w:rPr>
          <w:rFonts w:eastAsiaTheme="minorEastAsia" w:cstheme="minorBidi"/>
          <w:sz w:val="22"/>
        </w:rPr>
      </w:pPr>
      <w:hyperlink w:anchor="_Toc40369135" w:history="1">
        <w:r w:rsidR="008C1FA4" w:rsidRPr="0050091D">
          <w:rPr>
            <w:rStyle w:val="Hyperlink"/>
          </w:rPr>
          <w:t>DWG-1007 Blueprint Terminology</w:t>
        </w:r>
        <w:r w:rsidR="008C1FA4">
          <w:rPr>
            <w:webHidden/>
          </w:rPr>
          <w:tab/>
        </w:r>
        <w:r w:rsidR="008C1FA4">
          <w:rPr>
            <w:webHidden/>
          </w:rPr>
          <w:fldChar w:fldCharType="begin"/>
        </w:r>
        <w:r w:rsidR="008C1FA4">
          <w:rPr>
            <w:webHidden/>
          </w:rPr>
          <w:instrText xml:space="preserve"> PAGEREF _Toc40369135 \h </w:instrText>
        </w:r>
        <w:r w:rsidR="008C1FA4">
          <w:rPr>
            <w:webHidden/>
          </w:rPr>
        </w:r>
        <w:r w:rsidR="008C1FA4">
          <w:rPr>
            <w:webHidden/>
          </w:rPr>
          <w:fldChar w:fldCharType="separate"/>
        </w:r>
        <w:r w:rsidR="008C1FA4">
          <w:rPr>
            <w:webHidden/>
          </w:rPr>
          <w:t>306</w:t>
        </w:r>
        <w:r w:rsidR="008C1FA4">
          <w:rPr>
            <w:webHidden/>
          </w:rPr>
          <w:fldChar w:fldCharType="end"/>
        </w:r>
      </w:hyperlink>
    </w:p>
    <w:p w14:paraId="38129CBF" w14:textId="48307F18" w:rsidR="008C1FA4" w:rsidRDefault="00E24992">
      <w:pPr>
        <w:pStyle w:val="TOC2"/>
        <w:rPr>
          <w:rFonts w:eastAsiaTheme="minorEastAsia" w:cstheme="minorBidi"/>
          <w:sz w:val="22"/>
        </w:rPr>
      </w:pPr>
      <w:hyperlink w:anchor="_Toc40369136" w:history="1">
        <w:r w:rsidR="008C1FA4" w:rsidRPr="0050091D">
          <w:rPr>
            <w:rStyle w:val="Hyperlink"/>
          </w:rPr>
          <w:t>DWG-1008 Blueprint Views</w:t>
        </w:r>
        <w:r w:rsidR="008C1FA4">
          <w:rPr>
            <w:webHidden/>
          </w:rPr>
          <w:tab/>
        </w:r>
        <w:r w:rsidR="008C1FA4">
          <w:rPr>
            <w:webHidden/>
          </w:rPr>
          <w:fldChar w:fldCharType="begin"/>
        </w:r>
        <w:r w:rsidR="008C1FA4">
          <w:rPr>
            <w:webHidden/>
          </w:rPr>
          <w:instrText xml:space="preserve"> PAGEREF _Toc40369136 \h </w:instrText>
        </w:r>
        <w:r w:rsidR="008C1FA4">
          <w:rPr>
            <w:webHidden/>
          </w:rPr>
        </w:r>
        <w:r w:rsidR="008C1FA4">
          <w:rPr>
            <w:webHidden/>
          </w:rPr>
          <w:fldChar w:fldCharType="separate"/>
        </w:r>
        <w:r w:rsidR="008C1FA4">
          <w:rPr>
            <w:webHidden/>
          </w:rPr>
          <w:t>306</w:t>
        </w:r>
        <w:r w:rsidR="008C1FA4">
          <w:rPr>
            <w:webHidden/>
          </w:rPr>
          <w:fldChar w:fldCharType="end"/>
        </w:r>
      </w:hyperlink>
    </w:p>
    <w:p w14:paraId="3D142D52" w14:textId="6BED09DF" w:rsidR="008C1FA4" w:rsidRDefault="00E24992">
      <w:pPr>
        <w:pStyle w:val="TOC2"/>
        <w:rPr>
          <w:rFonts w:eastAsiaTheme="minorEastAsia" w:cstheme="minorBidi"/>
          <w:sz w:val="22"/>
        </w:rPr>
      </w:pPr>
      <w:hyperlink w:anchor="_Toc40369137" w:history="1">
        <w:r w:rsidR="008C1FA4" w:rsidRPr="0050091D">
          <w:rPr>
            <w:rStyle w:val="Hyperlink"/>
          </w:rPr>
          <w:t>DWG-1009 Blueprint Lines</w:t>
        </w:r>
        <w:r w:rsidR="008C1FA4">
          <w:rPr>
            <w:webHidden/>
          </w:rPr>
          <w:tab/>
        </w:r>
        <w:r w:rsidR="008C1FA4">
          <w:rPr>
            <w:webHidden/>
          </w:rPr>
          <w:fldChar w:fldCharType="begin"/>
        </w:r>
        <w:r w:rsidR="008C1FA4">
          <w:rPr>
            <w:webHidden/>
          </w:rPr>
          <w:instrText xml:space="preserve"> PAGEREF _Toc40369137 \h </w:instrText>
        </w:r>
        <w:r w:rsidR="008C1FA4">
          <w:rPr>
            <w:webHidden/>
          </w:rPr>
        </w:r>
        <w:r w:rsidR="008C1FA4">
          <w:rPr>
            <w:webHidden/>
          </w:rPr>
          <w:fldChar w:fldCharType="separate"/>
        </w:r>
        <w:r w:rsidR="008C1FA4">
          <w:rPr>
            <w:webHidden/>
          </w:rPr>
          <w:t>307</w:t>
        </w:r>
        <w:r w:rsidR="008C1FA4">
          <w:rPr>
            <w:webHidden/>
          </w:rPr>
          <w:fldChar w:fldCharType="end"/>
        </w:r>
      </w:hyperlink>
    </w:p>
    <w:p w14:paraId="4A1B65C6" w14:textId="072DE381" w:rsidR="008C1FA4" w:rsidRDefault="00E24992">
      <w:pPr>
        <w:pStyle w:val="TOC2"/>
        <w:rPr>
          <w:rFonts w:eastAsiaTheme="minorEastAsia" w:cstheme="minorBidi"/>
          <w:sz w:val="22"/>
        </w:rPr>
      </w:pPr>
      <w:hyperlink w:anchor="_Toc40369138" w:history="1">
        <w:r w:rsidR="008C1FA4" w:rsidRPr="0050091D">
          <w:rPr>
            <w:rStyle w:val="Hyperlink"/>
          </w:rPr>
          <w:t>DWG-1010 Blueprint Dimensions and Tolerances</w:t>
        </w:r>
        <w:r w:rsidR="008C1FA4">
          <w:rPr>
            <w:webHidden/>
          </w:rPr>
          <w:tab/>
        </w:r>
        <w:r w:rsidR="008C1FA4">
          <w:rPr>
            <w:webHidden/>
          </w:rPr>
          <w:fldChar w:fldCharType="begin"/>
        </w:r>
        <w:r w:rsidR="008C1FA4">
          <w:rPr>
            <w:webHidden/>
          </w:rPr>
          <w:instrText xml:space="preserve"> PAGEREF _Toc40369138 \h </w:instrText>
        </w:r>
        <w:r w:rsidR="008C1FA4">
          <w:rPr>
            <w:webHidden/>
          </w:rPr>
        </w:r>
        <w:r w:rsidR="008C1FA4">
          <w:rPr>
            <w:webHidden/>
          </w:rPr>
          <w:fldChar w:fldCharType="separate"/>
        </w:r>
        <w:r w:rsidR="008C1FA4">
          <w:rPr>
            <w:webHidden/>
          </w:rPr>
          <w:t>307</w:t>
        </w:r>
        <w:r w:rsidR="008C1FA4">
          <w:rPr>
            <w:webHidden/>
          </w:rPr>
          <w:fldChar w:fldCharType="end"/>
        </w:r>
      </w:hyperlink>
    </w:p>
    <w:p w14:paraId="181C459B" w14:textId="05029FC9" w:rsidR="008C1FA4" w:rsidRDefault="00E24992">
      <w:pPr>
        <w:pStyle w:val="TOC2"/>
        <w:rPr>
          <w:rFonts w:eastAsiaTheme="minorEastAsia" w:cstheme="minorBidi"/>
          <w:sz w:val="22"/>
        </w:rPr>
      </w:pPr>
      <w:hyperlink w:anchor="_Toc40369139" w:history="1">
        <w:r w:rsidR="008C1FA4" w:rsidRPr="0050091D">
          <w:rPr>
            <w:rStyle w:val="Hyperlink"/>
          </w:rPr>
          <w:t>DWG-1011 Blueprint Symbols</w:t>
        </w:r>
        <w:r w:rsidR="008C1FA4">
          <w:rPr>
            <w:webHidden/>
          </w:rPr>
          <w:tab/>
        </w:r>
        <w:r w:rsidR="008C1FA4">
          <w:rPr>
            <w:webHidden/>
          </w:rPr>
          <w:fldChar w:fldCharType="begin"/>
        </w:r>
        <w:r w:rsidR="008C1FA4">
          <w:rPr>
            <w:webHidden/>
          </w:rPr>
          <w:instrText xml:space="preserve"> PAGEREF _Toc40369139 \h </w:instrText>
        </w:r>
        <w:r w:rsidR="008C1FA4">
          <w:rPr>
            <w:webHidden/>
          </w:rPr>
        </w:r>
        <w:r w:rsidR="008C1FA4">
          <w:rPr>
            <w:webHidden/>
          </w:rPr>
          <w:fldChar w:fldCharType="separate"/>
        </w:r>
        <w:r w:rsidR="008C1FA4">
          <w:rPr>
            <w:webHidden/>
          </w:rPr>
          <w:t>308</w:t>
        </w:r>
        <w:r w:rsidR="008C1FA4">
          <w:rPr>
            <w:webHidden/>
          </w:rPr>
          <w:fldChar w:fldCharType="end"/>
        </w:r>
      </w:hyperlink>
    </w:p>
    <w:p w14:paraId="0FA71BA3" w14:textId="63F34744" w:rsidR="008C1FA4" w:rsidRDefault="00E24992">
      <w:pPr>
        <w:pStyle w:val="TOC2"/>
        <w:rPr>
          <w:rFonts w:eastAsiaTheme="minorEastAsia" w:cstheme="minorBidi"/>
          <w:sz w:val="22"/>
        </w:rPr>
      </w:pPr>
      <w:hyperlink w:anchor="_Toc40369140" w:history="1">
        <w:r w:rsidR="008C1FA4" w:rsidRPr="0050091D">
          <w:rPr>
            <w:rStyle w:val="Hyperlink"/>
          </w:rPr>
          <w:t>DWG-2001 Geometric Dimensions and Tolerances</w:t>
        </w:r>
        <w:r w:rsidR="008C1FA4">
          <w:rPr>
            <w:webHidden/>
          </w:rPr>
          <w:tab/>
        </w:r>
        <w:r w:rsidR="008C1FA4">
          <w:rPr>
            <w:webHidden/>
          </w:rPr>
          <w:fldChar w:fldCharType="begin"/>
        </w:r>
        <w:r w:rsidR="008C1FA4">
          <w:rPr>
            <w:webHidden/>
          </w:rPr>
          <w:instrText xml:space="preserve"> PAGEREF _Toc40369140 \h </w:instrText>
        </w:r>
        <w:r w:rsidR="008C1FA4">
          <w:rPr>
            <w:webHidden/>
          </w:rPr>
        </w:r>
        <w:r w:rsidR="008C1FA4">
          <w:rPr>
            <w:webHidden/>
          </w:rPr>
          <w:fldChar w:fldCharType="separate"/>
        </w:r>
        <w:r w:rsidR="008C1FA4">
          <w:rPr>
            <w:webHidden/>
          </w:rPr>
          <w:t>308</w:t>
        </w:r>
        <w:r w:rsidR="008C1FA4">
          <w:rPr>
            <w:webHidden/>
          </w:rPr>
          <w:fldChar w:fldCharType="end"/>
        </w:r>
      </w:hyperlink>
    </w:p>
    <w:p w14:paraId="18DBE4E7" w14:textId="3158C889" w:rsidR="008C1FA4" w:rsidRDefault="00E24992">
      <w:pPr>
        <w:pStyle w:val="TOC2"/>
        <w:rPr>
          <w:rFonts w:eastAsiaTheme="minorEastAsia" w:cstheme="minorBidi"/>
          <w:sz w:val="22"/>
        </w:rPr>
      </w:pPr>
      <w:hyperlink w:anchor="_Toc40369141" w:history="1">
        <w:r w:rsidR="008C1FA4" w:rsidRPr="0050091D">
          <w:rPr>
            <w:rStyle w:val="Hyperlink"/>
          </w:rPr>
          <w:t>DWG-2002 Assemblies and Fits</w:t>
        </w:r>
        <w:r w:rsidR="008C1FA4">
          <w:rPr>
            <w:webHidden/>
          </w:rPr>
          <w:tab/>
        </w:r>
        <w:r w:rsidR="008C1FA4">
          <w:rPr>
            <w:webHidden/>
          </w:rPr>
          <w:fldChar w:fldCharType="begin"/>
        </w:r>
        <w:r w:rsidR="008C1FA4">
          <w:rPr>
            <w:webHidden/>
          </w:rPr>
          <w:instrText xml:space="preserve"> PAGEREF _Toc40369141 \h </w:instrText>
        </w:r>
        <w:r w:rsidR="008C1FA4">
          <w:rPr>
            <w:webHidden/>
          </w:rPr>
        </w:r>
        <w:r w:rsidR="008C1FA4">
          <w:rPr>
            <w:webHidden/>
          </w:rPr>
          <w:fldChar w:fldCharType="separate"/>
        </w:r>
        <w:r w:rsidR="008C1FA4">
          <w:rPr>
            <w:webHidden/>
          </w:rPr>
          <w:t>309</w:t>
        </w:r>
        <w:r w:rsidR="008C1FA4">
          <w:rPr>
            <w:webHidden/>
          </w:rPr>
          <w:fldChar w:fldCharType="end"/>
        </w:r>
      </w:hyperlink>
    </w:p>
    <w:p w14:paraId="46E93D98" w14:textId="228B9558" w:rsidR="008C1FA4" w:rsidRDefault="00E24992">
      <w:pPr>
        <w:pStyle w:val="TOC2"/>
        <w:rPr>
          <w:rFonts w:eastAsiaTheme="minorEastAsia" w:cstheme="minorBidi"/>
          <w:sz w:val="22"/>
        </w:rPr>
      </w:pPr>
      <w:hyperlink w:anchor="_Toc40369142" w:history="1">
        <w:r w:rsidR="008C1FA4" w:rsidRPr="0050091D">
          <w:rPr>
            <w:rStyle w:val="Hyperlink"/>
          </w:rPr>
          <w:t>DWG-2003 Threads and Fasteners</w:t>
        </w:r>
        <w:r w:rsidR="008C1FA4">
          <w:rPr>
            <w:webHidden/>
          </w:rPr>
          <w:tab/>
        </w:r>
        <w:r w:rsidR="008C1FA4">
          <w:rPr>
            <w:webHidden/>
          </w:rPr>
          <w:fldChar w:fldCharType="begin"/>
        </w:r>
        <w:r w:rsidR="008C1FA4">
          <w:rPr>
            <w:webHidden/>
          </w:rPr>
          <w:instrText xml:space="preserve"> PAGEREF _Toc40369142 \h </w:instrText>
        </w:r>
        <w:r w:rsidR="008C1FA4">
          <w:rPr>
            <w:webHidden/>
          </w:rPr>
        </w:r>
        <w:r w:rsidR="008C1FA4">
          <w:rPr>
            <w:webHidden/>
          </w:rPr>
          <w:fldChar w:fldCharType="separate"/>
        </w:r>
        <w:r w:rsidR="008C1FA4">
          <w:rPr>
            <w:webHidden/>
          </w:rPr>
          <w:t>309</w:t>
        </w:r>
        <w:r w:rsidR="008C1FA4">
          <w:rPr>
            <w:webHidden/>
          </w:rPr>
          <w:fldChar w:fldCharType="end"/>
        </w:r>
      </w:hyperlink>
    </w:p>
    <w:p w14:paraId="7CECDB96" w14:textId="73D971C5" w:rsidR="008C1FA4" w:rsidRDefault="00E24992">
      <w:pPr>
        <w:pStyle w:val="TOC2"/>
        <w:rPr>
          <w:rFonts w:eastAsiaTheme="minorEastAsia" w:cstheme="minorBidi"/>
          <w:sz w:val="22"/>
        </w:rPr>
      </w:pPr>
      <w:hyperlink w:anchor="_Toc40369143" w:history="1">
        <w:r w:rsidR="008C1FA4" w:rsidRPr="0050091D">
          <w:rPr>
            <w:rStyle w:val="Hyperlink"/>
          </w:rPr>
          <w:t>DWG-2004 Engineering Drawing Review</w:t>
        </w:r>
        <w:r w:rsidR="008C1FA4">
          <w:rPr>
            <w:webHidden/>
          </w:rPr>
          <w:tab/>
        </w:r>
        <w:r w:rsidR="008C1FA4">
          <w:rPr>
            <w:webHidden/>
          </w:rPr>
          <w:fldChar w:fldCharType="begin"/>
        </w:r>
        <w:r w:rsidR="008C1FA4">
          <w:rPr>
            <w:webHidden/>
          </w:rPr>
          <w:instrText xml:space="preserve"> PAGEREF _Toc40369143 \h </w:instrText>
        </w:r>
        <w:r w:rsidR="008C1FA4">
          <w:rPr>
            <w:webHidden/>
          </w:rPr>
        </w:r>
        <w:r w:rsidR="008C1FA4">
          <w:rPr>
            <w:webHidden/>
          </w:rPr>
          <w:fldChar w:fldCharType="separate"/>
        </w:r>
        <w:r w:rsidR="008C1FA4">
          <w:rPr>
            <w:webHidden/>
          </w:rPr>
          <w:t>310</w:t>
        </w:r>
        <w:r w:rsidR="008C1FA4">
          <w:rPr>
            <w:webHidden/>
          </w:rPr>
          <w:fldChar w:fldCharType="end"/>
        </w:r>
      </w:hyperlink>
    </w:p>
    <w:p w14:paraId="25B114DC" w14:textId="79465408" w:rsidR="008C1FA4" w:rsidRDefault="00E24992">
      <w:pPr>
        <w:pStyle w:val="TOC2"/>
        <w:rPr>
          <w:rFonts w:eastAsiaTheme="minorEastAsia" w:cstheme="minorBidi"/>
          <w:sz w:val="22"/>
        </w:rPr>
      </w:pPr>
      <w:hyperlink w:anchor="_Toc40369144" w:history="1">
        <w:r w:rsidR="008C1FA4" w:rsidRPr="0050091D">
          <w:rPr>
            <w:rStyle w:val="Hyperlink"/>
          </w:rPr>
          <w:t>DWG-2005 Wire Bundle Installation Paperwork</w:t>
        </w:r>
        <w:r w:rsidR="008C1FA4">
          <w:rPr>
            <w:webHidden/>
          </w:rPr>
          <w:tab/>
        </w:r>
        <w:r w:rsidR="008C1FA4">
          <w:rPr>
            <w:webHidden/>
          </w:rPr>
          <w:fldChar w:fldCharType="begin"/>
        </w:r>
        <w:r w:rsidR="008C1FA4">
          <w:rPr>
            <w:webHidden/>
          </w:rPr>
          <w:instrText xml:space="preserve"> PAGEREF _Toc40369144 \h </w:instrText>
        </w:r>
        <w:r w:rsidR="008C1FA4">
          <w:rPr>
            <w:webHidden/>
          </w:rPr>
        </w:r>
        <w:r w:rsidR="008C1FA4">
          <w:rPr>
            <w:webHidden/>
          </w:rPr>
          <w:fldChar w:fldCharType="separate"/>
        </w:r>
        <w:r w:rsidR="008C1FA4">
          <w:rPr>
            <w:webHidden/>
          </w:rPr>
          <w:t>310</w:t>
        </w:r>
        <w:r w:rsidR="008C1FA4">
          <w:rPr>
            <w:webHidden/>
          </w:rPr>
          <w:fldChar w:fldCharType="end"/>
        </w:r>
      </w:hyperlink>
    </w:p>
    <w:p w14:paraId="157A1012" w14:textId="6F83B08E" w:rsidR="008C1FA4" w:rsidRDefault="00E24992">
      <w:pPr>
        <w:pStyle w:val="TOC2"/>
        <w:rPr>
          <w:rFonts w:eastAsiaTheme="minorEastAsia" w:cstheme="minorBidi"/>
          <w:sz w:val="22"/>
        </w:rPr>
      </w:pPr>
      <w:hyperlink w:anchor="_Toc40369145" w:history="1">
        <w:r w:rsidR="008C1FA4" w:rsidRPr="0050091D">
          <w:rPr>
            <w:rStyle w:val="Hyperlink"/>
          </w:rPr>
          <w:t>DWG-2006 Electrical Production Illustrations</w:t>
        </w:r>
        <w:r w:rsidR="008C1FA4">
          <w:rPr>
            <w:webHidden/>
          </w:rPr>
          <w:tab/>
        </w:r>
        <w:r w:rsidR="008C1FA4">
          <w:rPr>
            <w:webHidden/>
          </w:rPr>
          <w:fldChar w:fldCharType="begin"/>
        </w:r>
        <w:r w:rsidR="008C1FA4">
          <w:rPr>
            <w:webHidden/>
          </w:rPr>
          <w:instrText xml:space="preserve"> PAGEREF _Toc40369145 \h </w:instrText>
        </w:r>
        <w:r w:rsidR="008C1FA4">
          <w:rPr>
            <w:webHidden/>
          </w:rPr>
        </w:r>
        <w:r w:rsidR="008C1FA4">
          <w:rPr>
            <w:webHidden/>
          </w:rPr>
          <w:fldChar w:fldCharType="separate"/>
        </w:r>
        <w:r w:rsidR="008C1FA4">
          <w:rPr>
            <w:webHidden/>
          </w:rPr>
          <w:t>311</w:t>
        </w:r>
        <w:r w:rsidR="008C1FA4">
          <w:rPr>
            <w:webHidden/>
          </w:rPr>
          <w:fldChar w:fldCharType="end"/>
        </w:r>
      </w:hyperlink>
    </w:p>
    <w:p w14:paraId="06C73558" w14:textId="2DBDD18A" w:rsidR="008C1FA4" w:rsidRDefault="00E24992">
      <w:pPr>
        <w:pStyle w:val="TOC2"/>
        <w:rPr>
          <w:rFonts w:eastAsiaTheme="minorEastAsia" w:cstheme="minorBidi"/>
          <w:sz w:val="22"/>
        </w:rPr>
      </w:pPr>
      <w:hyperlink w:anchor="_Toc40369146" w:history="1">
        <w:r w:rsidR="008C1FA4" w:rsidRPr="0050091D">
          <w:rPr>
            <w:rStyle w:val="Hyperlink"/>
          </w:rPr>
          <w:t>DWG-2007 Engineering Communication</w:t>
        </w:r>
        <w:r w:rsidR="008C1FA4">
          <w:rPr>
            <w:webHidden/>
          </w:rPr>
          <w:tab/>
        </w:r>
        <w:r w:rsidR="008C1FA4">
          <w:rPr>
            <w:webHidden/>
          </w:rPr>
          <w:fldChar w:fldCharType="begin"/>
        </w:r>
        <w:r w:rsidR="008C1FA4">
          <w:rPr>
            <w:webHidden/>
          </w:rPr>
          <w:instrText xml:space="preserve"> PAGEREF _Toc40369146 \h </w:instrText>
        </w:r>
        <w:r w:rsidR="008C1FA4">
          <w:rPr>
            <w:webHidden/>
          </w:rPr>
        </w:r>
        <w:r w:rsidR="008C1FA4">
          <w:rPr>
            <w:webHidden/>
          </w:rPr>
          <w:fldChar w:fldCharType="separate"/>
        </w:r>
        <w:r w:rsidR="008C1FA4">
          <w:rPr>
            <w:webHidden/>
          </w:rPr>
          <w:t>311</w:t>
        </w:r>
        <w:r w:rsidR="008C1FA4">
          <w:rPr>
            <w:webHidden/>
          </w:rPr>
          <w:fldChar w:fldCharType="end"/>
        </w:r>
      </w:hyperlink>
    </w:p>
    <w:p w14:paraId="23562A4A" w14:textId="71F55711" w:rsidR="008C1FA4" w:rsidRDefault="00E24992">
      <w:pPr>
        <w:pStyle w:val="TOC2"/>
        <w:rPr>
          <w:rFonts w:eastAsiaTheme="minorEastAsia" w:cstheme="minorBidi"/>
          <w:sz w:val="22"/>
        </w:rPr>
      </w:pPr>
      <w:hyperlink w:anchor="_Toc40369147" w:history="1">
        <w:r w:rsidR="008C1FA4" w:rsidRPr="0050091D">
          <w:rPr>
            <w:rStyle w:val="Hyperlink"/>
          </w:rPr>
          <w:t>DWG-2008 Composite Engineering Drawings</w:t>
        </w:r>
        <w:r w:rsidR="008C1FA4">
          <w:rPr>
            <w:webHidden/>
          </w:rPr>
          <w:tab/>
        </w:r>
        <w:r w:rsidR="008C1FA4">
          <w:rPr>
            <w:webHidden/>
          </w:rPr>
          <w:fldChar w:fldCharType="begin"/>
        </w:r>
        <w:r w:rsidR="008C1FA4">
          <w:rPr>
            <w:webHidden/>
          </w:rPr>
          <w:instrText xml:space="preserve"> PAGEREF _Toc40369147 \h </w:instrText>
        </w:r>
        <w:r w:rsidR="008C1FA4">
          <w:rPr>
            <w:webHidden/>
          </w:rPr>
        </w:r>
        <w:r w:rsidR="008C1FA4">
          <w:rPr>
            <w:webHidden/>
          </w:rPr>
          <w:fldChar w:fldCharType="separate"/>
        </w:r>
        <w:r w:rsidR="008C1FA4">
          <w:rPr>
            <w:webHidden/>
          </w:rPr>
          <w:t>312</w:t>
        </w:r>
        <w:r w:rsidR="008C1FA4">
          <w:rPr>
            <w:webHidden/>
          </w:rPr>
          <w:fldChar w:fldCharType="end"/>
        </w:r>
      </w:hyperlink>
    </w:p>
    <w:p w14:paraId="3BA13100" w14:textId="451CCB4E" w:rsidR="008C1FA4" w:rsidRDefault="00E24992">
      <w:pPr>
        <w:pStyle w:val="TOC2"/>
        <w:rPr>
          <w:rFonts w:eastAsiaTheme="minorEastAsia" w:cstheme="minorBidi"/>
          <w:sz w:val="22"/>
        </w:rPr>
      </w:pPr>
      <w:hyperlink w:anchor="_Toc40369148" w:history="1">
        <w:r w:rsidR="008C1FA4" w:rsidRPr="0050091D">
          <w:rPr>
            <w:rStyle w:val="Hyperlink"/>
          </w:rPr>
          <w:t>DWG-2009 Work Instructions</w:t>
        </w:r>
        <w:r w:rsidR="008C1FA4">
          <w:rPr>
            <w:webHidden/>
          </w:rPr>
          <w:tab/>
        </w:r>
        <w:r w:rsidR="008C1FA4">
          <w:rPr>
            <w:webHidden/>
          </w:rPr>
          <w:fldChar w:fldCharType="begin"/>
        </w:r>
        <w:r w:rsidR="008C1FA4">
          <w:rPr>
            <w:webHidden/>
          </w:rPr>
          <w:instrText xml:space="preserve"> PAGEREF _Toc40369148 \h </w:instrText>
        </w:r>
        <w:r w:rsidR="008C1FA4">
          <w:rPr>
            <w:webHidden/>
          </w:rPr>
        </w:r>
        <w:r w:rsidR="008C1FA4">
          <w:rPr>
            <w:webHidden/>
          </w:rPr>
          <w:fldChar w:fldCharType="separate"/>
        </w:r>
        <w:r w:rsidR="008C1FA4">
          <w:rPr>
            <w:webHidden/>
          </w:rPr>
          <w:t>312</w:t>
        </w:r>
        <w:r w:rsidR="008C1FA4">
          <w:rPr>
            <w:webHidden/>
          </w:rPr>
          <w:fldChar w:fldCharType="end"/>
        </w:r>
      </w:hyperlink>
    </w:p>
    <w:p w14:paraId="31E197DB" w14:textId="64D7205A" w:rsidR="008C1FA4" w:rsidRDefault="00E24992">
      <w:pPr>
        <w:pStyle w:val="TOC2"/>
        <w:rPr>
          <w:rFonts w:eastAsiaTheme="minorEastAsia" w:cstheme="minorBidi"/>
          <w:sz w:val="22"/>
        </w:rPr>
      </w:pPr>
      <w:hyperlink w:anchor="_Toc40369149" w:history="1">
        <w:r w:rsidR="008C1FA4" w:rsidRPr="0050091D">
          <w:rPr>
            <w:rStyle w:val="Hyperlink"/>
          </w:rPr>
          <w:t>DWG-3001 Introduction to GD&amp;T</w:t>
        </w:r>
        <w:r w:rsidR="008C1FA4">
          <w:rPr>
            <w:webHidden/>
          </w:rPr>
          <w:tab/>
        </w:r>
        <w:r w:rsidR="008C1FA4">
          <w:rPr>
            <w:webHidden/>
          </w:rPr>
          <w:fldChar w:fldCharType="begin"/>
        </w:r>
        <w:r w:rsidR="008C1FA4">
          <w:rPr>
            <w:webHidden/>
          </w:rPr>
          <w:instrText xml:space="preserve"> PAGEREF _Toc40369149 \h </w:instrText>
        </w:r>
        <w:r w:rsidR="008C1FA4">
          <w:rPr>
            <w:webHidden/>
          </w:rPr>
        </w:r>
        <w:r w:rsidR="008C1FA4">
          <w:rPr>
            <w:webHidden/>
          </w:rPr>
          <w:fldChar w:fldCharType="separate"/>
        </w:r>
        <w:r w:rsidR="008C1FA4">
          <w:rPr>
            <w:webHidden/>
          </w:rPr>
          <w:t>313</w:t>
        </w:r>
        <w:r w:rsidR="008C1FA4">
          <w:rPr>
            <w:webHidden/>
          </w:rPr>
          <w:fldChar w:fldCharType="end"/>
        </w:r>
      </w:hyperlink>
    </w:p>
    <w:p w14:paraId="368B71A5" w14:textId="091625F5" w:rsidR="008C1FA4" w:rsidRDefault="00E24992">
      <w:pPr>
        <w:pStyle w:val="TOC2"/>
        <w:rPr>
          <w:rFonts w:eastAsiaTheme="minorEastAsia" w:cstheme="minorBidi"/>
          <w:sz w:val="22"/>
        </w:rPr>
      </w:pPr>
      <w:hyperlink w:anchor="_Toc40369150" w:history="1">
        <w:r w:rsidR="008C1FA4" w:rsidRPr="0050091D">
          <w:rPr>
            <w:rStyle w:val="Hyperlink"/>
          </w:rPr>
          <w:t>DWG-3002 GD&amp;T Terms and Symbols</w:t>
        </w:r>
        <w:r w:rsidR="008C1FA4">
          <w:rPr>
            <w:webHidden/>
          </w:rPr>
          <w:tab/>
        </w:r>
        <w:r w:rsidR="008C1FA4">
          <w:rPr>
            <w:webHidden/>
          </w:rPr>
          <w:fldChar w:fldCharType="begin"/>
        </w:r>
        <w:r w:rsidR="008C1FA4">
          <w:rPr>
            <w:webHidden/>
          </w:rPr>
          <w:instrText xml:space="preserve"> PAGEREF _Toc40369150 \h </w:instrText>
        </w:r>
        <w:r w:rsidR="008C1FA4">
          <w:rPr>
            <w:webHidden/>
          </w:rPr>
        </w:r>
        <w:r w:rsidR="008C1FA4">
          <w:rPr>
            <w:webHidden/>
          </w:rPr>
          <w:fldChar w:fldCharType="separate"/>
        </w:r>
        <w:r w:rsidR="008C1FA4">
          <w:rPr>
            <w:webHidden/>
          </w:rPr>
          <w:t>313</w:t>
        </w:r>
        <w:r w:rsidR="008C1FA4">
          <w:rPr>
            <w:webHidden/>
          </w:rPr>
          <w:fldChar w:fldCharType="end"/>
        </w:r>
      </w:hyperlink>
    </w:p>
    <w:p w14:paraId="1E938C8D" w14:textId="49D6A61C" w:rsidR="008C1FA4" w:rsidRDefault="00E24992">
      <w:pPr>
        <w:pStyle w:val="TOC2"/>
        <w:rPr>
          <w:rFonts w:eastAsiaTheme="minorEastAsia" w:cstheme="minorBidi"/>
          <w:sz w:val="22"/>
        </w:rPr>
      </w:pPr>
      <w:hyperlink w:anchor="_Toc40369151" w:history="1">
        <w:r w:rsidR="008C1FA4" w:rsidRPr="0050091D">
          <w:rPr>
            <w:rStyle w:val="Hyperlink"/>
          </w:rPr>
          <w:t>DWG-3003 Rules of GD&amp;T</w:t>
        </w:r>
        <w:r w:rsidR="008C1FA4">
          <w:rPr>
            <w:webHidden/>
          </w:rPr>
          <w:tab/>
        </w:r>
        <w:r w:rsidR="008C1FA4">
          <w:rPr>
            <w:webHidden/>
          </w:rPr>
          <w:fldChar w:fldCharType="begin"/>
        </w:r>
        <w:r w:rsidR="008C1FA4">
          <w:rPr>
            <w:webHidden/>
          </w:rPr>
          <w:instrText xml:space="preserve"> PAGEREF _Toc40369151 \h </w:instrText>
        </w:r>
        <w:r w:rsidR="008C1FA4">
          <w:rPr>
            <w:webHidden/>
          </w:rPr>
        </w:r>
        <w:r w:rsidR="008C1FA4">
          <w:rPr>
            <w:webHidden/>
          </w:rPr>
          <w:fldChar w:fldCharType="separate"/>
        </w:r>
        <w:r w:rsidR="008C1FA4">
          <w:rPr>
            <w:webHidden/>
          </w:rPr>
          <w:t>314</w:t>
        </w:r>
        <w:r w:rsidR="008C1FA4">
          <w:rPr>
            <w:webHidden/>
          </w:rPr>
          <w:fldChar w:fldCharType="end"/>
        </w:r>
      </w:hyperlink>
    </w:p>
    <w:p w14:paraId="1D83CD40" w14:textId="1A549FAC" w:rsidR="008C1FA4" w:rsidRDefault="00E24992">
      <w:pPr>
        <w:pStyle w:val="TOC2"/>
        <w:rPr>
          <w:rFonts w:eastAsiaTheme="minorEastAsia" w:cstheme="minorBidi"/>
          <w:sz w:val="22"/>
        </w:rPr>
      </w:pPr>
      <w:hyperlink w:anchor="_Toc40369152" w:history="1">
        <w:r w:rsidR="008C1FA4" w:rsidRPr="0050091D">
          <w:rPr>
            <w:rStyle w:val="Hyperlink"/>
          </w:rPr>
          <w:t>DWG-3004 Geometric Tolerances</w:t>
        </w:r>
        <w:r w:rsidR="008C1FA4">
          <w:rPr>
            <w:webHidden/>
          </w:rPr>
          <w:tab/>
        </w:r>
        <w:r w:rsidR="008C1FA4">
          <w:rPr>
            <w:webHidden/>
          </w:rPr>
          <w:fldChar w:fldCharType="begin"/>
        </w:r>
        <w:r w:rsidR="008C1FA4">
          <w:rPr>
            <w:webHidden/>
          </w:rPr>
          <w:instrText xml:space="preserve"> PAGEREF _Toc40369152 \h </w:instrText>
        </w:r>
        <w:r w:rsidR="008C1FA4">
          <w:rPr>
            <w:webHidden/>
          </w:rPr>
        </w:r>
        <w:r w:rsidR="008C1FA4">
          <w:rPr>
            <w:webHidden/>
          </w:rPr>
          <w:fldChar w:fldCharType="separate"/>
        </w:r>
        <w:r w:rsidR="008C1FA4">
          <w:rPr>
            <w:webHidden/>
          </w:rPr>
          <w:t>314</w:t>
        </w:r>
        <w:r w:rsidR="008C1FA4">
          <w:rPr>
            <w:webHidden/>
          </w:rPr>
          <w:fldChar w:fldCharType="end"/>
        </w:r>
      </w:hyperlink>
    </w:p>
    <w:p w14:paraId="6465C36D" w14:textId="34D132F2" w:rsidR="008C1FA4" w:rsidRDefault="00E24992">
      <w:pPr>
        <w:pStyle w:val="TOC2"/>
        <w:rPr>
          <w:rFonts w:eastAsiaTheme="minorEastAsia" w:cstheme="minorBidi"/>
          <w:sz w:val="22"/>
        </w:rPr>
      </w:pPr>
      <w:hyperlink w:anchor="_Toc40369153" w:history="1">
        <w:r w:rsidR="008C1FA4" w:rsidRPr="0050091D">
          <w:rPr>
            <w:rStyle w:val="Hyperlink"/>
          </w:rPr>
          <w:t>DWG-3005 Datums</w:t>
        </w:r>
        <w:r w:rsidR="008C1FA4">
          <w:rPr>
            <w:webHidden/>
          </w:rPr>
          <w:tab/>
        </w:r>
        <w:r w:rsidR="008C1FA4">
          <w:rPr>
            <w:webHidden/>
          </w:rPr>
          <w:fldChar w:fldCharType="begin"/>
        </w:r>
        <w:r w:rsidR="008C1FA4">
          <w:rPr>
            <w:webHidden/>
          </w:rPr>
          <w:instrText xml:space="preserve"> PAGEREF _Toc40369153 \h </w:instrText>
        </w:r>
        <w:r w:rsidR="008C1FA4">
          <w:rPr>
            <w:webHidden/>
          </w:rPr>
        </w:r>
        <w:r w:rsidR="008C1FA4">
          <w:rPr>
            <w:webHidden/>
          </w:rPr>
          <w:fldChar w:fldCharType="separate"/>
        </w:r>
        <w:r w:rsidR="008C1FA4">
          <w:rPr>
            <w:webHidden/>
          </w:rPr>
          <w:t>315</w:t>
        </w:r>
        <w:r w:rsidR="008C1FA4">
          <w:rPr>
            <w:webHidden/>
          </w:rPr>
          <w:fldChar w:fldCharType="end"/>
        </w:r>
      </w:hyperlink>
    </w:p>
    <w:p w14:paraId="2F0708C3" w14:textId="5BAFB7A7" w:rsidR="008C1FA4" w:rsidRDefault="00E24992">
      <w:pPr>
        <w:pStyle w:val="TOC2"/>
        <w:rPr>
          <w:rFonts w:eastAsiaTheme="minorEastAsia" w:cstheme="minorBidi"/>
          <w:sz w:val="22"/>
        </w:rPr>
      </w:pPr>
      <w:hyperlink w:anchor="_Toc40369154" w:history="1">
        <w:r w:rsidR="008C1FA4" w:rsidRPr="0050091D">
          <w:rPr>
            <w:rStyle w:val="Hyperlink"/>
          </w:rPr>
          <w:t>DWG-3006 Form Tolerances</w:t>
        </w:r>
        <w:r w:rsidR="008C1FA4">
          <w:rPr>
            <w:webHidden/>
          </w:rPr>
          <w:tab/>
        </w:r>
        <w:r w:rsidR="008C1FA4">
          <w:rPr>
            <w:webHidden/>
          </w:rPr>
          <w:fldChar w:fldCharType="begin"/>
        </w:r>
        <w:r w:rsidR="008C1FA4">
          <w:rPr>
            <w:webHidden/>
          </w:rPr>
          <w:instrText xml:space="preserve"> PAGEREF _Toc40369154 \h </w:instrText>
        </w:r>
        <w:r w:rsidR="008C1FA4">
          <w:rPr>
            <w:webHidden/>
          </w:rPr>
        </w:r>
        <w:r w:rsidR="008C1FA4">
          <w:rPr>
            <w:webHidden/>
          </w:rPr>
          <w:fldChar w:fldCharType="separate"/>
        </w:r>
        <w:r w:rsidR="008C1FA4">
          <w:rPr>
            <w:webHidden/>
          </w:rPr>
          <w:t>315</w:t>
        </w:r>
        <w:r w:rsidR="008C1FA4">
          <w:rPr>
            <w:webHidden/>
          </w:rPr>
          <w:fldChar w:fldCharType="end"/>
        </w:r>
      </w:hyperlink>
    </w:p>
    <w:p w14:paraId="3BE7E45A" w14:textId="28646FE2" w:rsidR="008C1FA4" w:rsidRDefault="00E24992">
      <w:pPr>
        <w:pStyle w:val="TOC2"/>
        <w:rPr>
          <w:rFonts w:eastAsiaTheme="minorEastAsia" w:cstheme="minorBidi"/>
          <w:sz w:val="22"/>
        </w:rPr>
      </w:pPr>
      <w:hyperlink w:anchor="_Toc40369155" w:history="1">
        <w:r w:rsidR="008C1FA4" w:rsidRPr="0050091D">
          <w:rPr>
            <w:rStyle w:val="Hyperlink"/>
          </w:rPr>
          <w:t>DWG-3007 Profile Tolerances</w:t>
        </w:r>
        <w:r w:rsidR="008C1FA4">
          <w:rPr>
            <w:webHidden/>
          </w:rPr>
          <w:tab/>
        </w:r>
        <w:r w:rsidR="008C1FA4">
          <w:rPr>
            <w:webHidden/>
          </w:rPr>
          <w:fldChar w:fldCharType="begin"/>
        </w:r>
        <w:r w:rsidR="008C1FA4">
          <w:rPr>
            <w:webHidden/>
          </w:rPr>
          <w:instrText xml:space="preserve"> PAGEREF _Toc40369155 \h </w:instrText>
        </w:r>
        <w:r w:rsidR="008C1FA4">
          <w:rPr>
            <w:webHidden/>
          </w:rPr>
        </w:r>
        <w:r w:rsidR="008C1FA4">
          <w:rPr>
            <w:webHidden/>
          </w:rPr>
          <w:fldChar w:fldCharType="separate"/>
        </w:r>
        <w:r w:rsidR="008C1FA4">
          <w:rPr>
            <w:webHidden/>
          </w:rPr>
          <w:t>316</w:t>
        </w:r>
        <w:r w:rsidR="008C1FA4">
          <w:rPr>
            <w:webHidden/>
          </w:rPr>
          <w:fldChar w:fldCharType="end"/>
        </w:r>
      </w:hyperlink>
    </w:p>
    <w:p w14:paraId="4A301D6C" w14:textId="612C95EA" w:rsidR="008C1FA4" w:rsidRDefault="00E24992">
      <w:pPr>
        <w:pStyle w:val="TOC2"/>
        <w:rPr>
          <w:rFonts w:eastAsiaTheme="minorEastAsia" w:cstheme="minorBidi"/>
          <w:sz w:val="22"/>
        </w:rPr>
      </w:pPr>
      <w:hyperlink w:anchor="_Toc40369156" w:history="1">
        <w:r w:rsidR="008C1FA4" w:rsidRPr="0050091D">
          <w:rPr>
            <w:rStyle w:val="Hyperlink"/>
          </w:rPr>
          <w:t>DWG-3008 Orientation Tolerances</w:t>
        </w:r>
        <w:r w:rsidR="008C1FA4">
          <w:rPr>
            <w:webHidden/>
          </w:rPr>
          <w:tab/>
        </w:r>
        <w:r w:rsidR="008C1FA4">
          <w:rPr>
            <w:webHidden/>
          </w:rPr>
          <w:fldChar w:fldCharType="begin"/>
        </w:r>
        <w:r w:rsidR="008C1FA4">
          <w:rPr>
            <w:webHidden/>
          </w:rPr>
          <w:instrText xml:space="preserve"> PAGEREF _Toc40369156 \h </w:instrText>
        </w:r>
        <w:r w:rsidR="008C1FA4">
          <w:rPr>
            <w:webHidden/>
          </w:rPr>
        </w:r>
        <w:r w:rsidR="008C1FA4">
          <w:rPr>
            <w:webHidden/>
          </w:rPr>
          <w:fldChar w:fldCharType="separate"/>
        </w:r>
        <w:r w:rsidR="008C1FA4">
          <w:rPr>
            <w:webHidden/>
          </w:rPr>
          <w:t>316</w:t>
        </w:r>
        <w:r w:rsidR="008C1FA4">
          <w:rPr>
            <w:webHidden/>
          </w:rPr>
          <w:fldChar w:fldCharType="end"/>
        </w:r>
      </w:hyperlink>
    </w:p>
    <w:p w14:paraId="32E59213" w14:textId="6AF0A917" w:rsidR="008C1FA4" w:rsidRDefault="00E24992">
      <w:pPr>
        <w:pStyle w:val="TOC2"/>
        <w:rPr>
          <w:rFonts w:eastAsiaTheme="minorEastAsia" w:cstheme="minorBidi"/>
          <w:sz w:val="22"/>
        </w:rPr>
      </w:pPr>
      <w:hyperlink w:anchor="_Toc40369157" w:history="1">
        <w:r w:rsidR="008C1FA4" w:rsidRPr="0050091D">
          <w:rPr>
            <w:rStyle w:val="Hyperlink"/>
          </w:rPr>
          <w:t>DWG-3009 Runout Tolerances</w:t>
        </w:r>
        <w:r w:rsidR="008C1FA4">
          <w:rPr>
            <w:webHidden/>
          </w:rPr>
          <w:tab/>
        </w:r>
        <w:r w:rsidR="008C1FA4">
          <w:rPr>
            <w:webHidden/>
          </w:rPr>
          <w:fldChar w:fldCharType="begin"/>
        </w:r>
        <w:r w:rsidR="008C1FA4">
          <w:rPr>
            <w:webHidden/>
          </w:rPr>
          <w:instrText xml:space="preserve"> PAGEREF _Toc40369157 \h </w:instrText>
        </w:r>
        <w:r w:rsidR="008C1FA4">
          <w:rPr>
            <w:webHidden/>
          </w:rPr>
        </w:r>
        <w:r w:rsidR="008C1FA4">
          <w:rPr>
            <w:webHidden/>
          </w:rPr>
          <w:fldChar w:fldCharType="separate"/>
        </w:r>
        <w:r w:rsidR="008C1FA4">
          <w:rPr>
            <w:webHidden/>
          </w:rPr>
          <w:t>317</w:t>
        </w:r>
        <w:r w:rsidR="008C1FA4">
          <w:rPr>
            <w:webHidden/>
          </w:rPr>
          <w:fldChar w:fldCharType="end"/>
        </w:r>
      </w:hyperlink>
    </w:p>
    <w:p w14:paraId="2C21B493" w14:textId="73C95F4F" w:rsidR="008C1FA4" w:rsidRDefault="00E24992">
      <w:pPr>
        <w:pStyle w:val="TOC2"/>
        <w:rPr>
          <w:rFonts w:eastAsiaTheme="minorEastAsia" w:cstheme="minorBidi"/>
          <w:sz w:val="22"/>
        </w:rPr>
      </w:pPr>
      <w:hyperlink w:anchor="_Toc40369158" w:history="1">
        <w:r w:rsidR="008C1FA4" w:rsidRPr="0050091D">
          <w:rPr>
            <w:rStyle w:val="Hyperlink"/>
          </w:rPr>
          <w:t>DWG-3010 Location Tolerances</w:t>
        </w:r>
        <w:r w:rsidR="008C1FA4">
          <w:rPr>
            <w:webHidden/>
          </w:rPr>
          <w:tab/>
        </w:r>
        <w:r w:rsidR="008C1FA4">
          <w:rPr>
            <w:webHidden/>
          </w:rPr>
          <w:fldChar w:fldCharType="begin"/>
        </w:r>
        <w:r w:rsidR="008C1FA4">
          <w:rPr>
            <w:webHidden/>
          </w:rPr>
          <w:instrText xml:space="preserve"> PAGEREF _Toc40369158 \h </w:instrText>
        </w:r>
        <w:r w:rsidR="008C1FA4">
          <w:rPr>
            <w:webHidden/>
          </w:rPr>
        </w:r>
        <w:r w:rsidR="008C1FA4">
          <w:rPr>
            <w:webHidden/>
          </w:rPr>
          <w:fldChar w:fldCharType="separate"/>
        </w:r>
        <w:r w:rsidR="008C1FA4">
          <w:rPr>
            <w:webHidden/>
          </w:rPr>
          <w:t>317</w:t>
        </w:r>
        <w:r w:rsidR="008C1FA4">
          <w:rPr>
            <w:webHidden/>
          </w:rPr>
          <w:fldChar w:fldCharType="end"/>
        </w:r>
      </w:hyperlink>
    </w:p>
    <w:p w14:paraId="241944CB" w14:textId="1629BC42" w:rsidR="008C1FA4" w:rsidRDefault="00E24992">
      <w:pPr>
        <w:pStyle w:val="TOC1"/>
        <w:tabs>
          <w:tab w:val="right" w:leader="dot" w:pos="9350"/>
        </w:tabs>
        <w:rPr>
          <w:rFonts w:eastAsiaTheme="minorEastAsia"/>
          <w:noProof/>
        </w:rPr>
      </w:pPr>
      <w:hyperlink w:anchor="_Toc40369159" w:history="1">
        <w:r w:rsidR="008C1FA4" w:rsidRPr="0050091D">
          <w:rPr>
            <w:rStyle w:val="Hyperlink"/>
            <w:noProof/>
          </w:rPr>
          <w:t>FASTENERS SKILLS COURSES</w:t>
        </w:r>
      </w:hyperlink>
    </w:p>
    <w:p w14:paraId="7870EDF8" w14:textId="61DF2389" w:rsidR="008C1FA4" w:rsidRDefault="00E24992">
      <w:pPr>
        <w:pStyle w:val="TOC2"/>
        <w:rPr>
          <w:rFonts w:eastAsiaTheme="minorEastAsia" w:cstheme="minorBidi"/>
          <w:sz w:val="22"/>
        </w:rPr>
      </w:pPr>
      <w:hyperlink w:anchor="_Toc40369160" w:history="1">
        <w:r w:rsidR="008C1FA4" w:rsidRPr="0050091D">
          <w:rPr>
            <w:rStyle w:val="Hyperlink"/>
          </w:rPr>
          <w:t>FAS-2001 Temporary Fasteners</w:t>
        </w:r>
        <w:r w:rsidR="008C1FA4">
          <w:rPr>
            <w:webHidden/>
          </w:rPr>
          <w:tab/>
        </w:r>
        <w:r w:rsidR="008C1FA4">
          <w:rPr>
            <w:webHidden/>
          </w:rPr>
          <w:fldChar w:fldCharType="begin"/>
        </w:r>
        <w:r w:rsidR="008C1FA4">
          <w:rPr>
            <w:webHidden/>
          </w:rPr>
          <w:instrText xml:space="preserve"> PAGEREF _Toc40369160 \h </w:instrText>
        </w:r>
        <w:r w:rsidR="008C1FA4">
          <w:rPr>
            <w:webHidden/>
          </w:rPr>
        </w:r>
        <w:r w:rsidR="008C1FA4">
          <w:rPr>
            <w:webHidden/>
          </w:rPr>
          <w:fldChar w:fldCharType="separate"/>
        </w:r>
        <w:r w:rsidR="008C1FA4">
          <w:rPr>
            <w:webHidden/>
          </w:rPr>
          <w:t>319</w:t>
        </w:r>
        <w:r w:rsidR="008C1FA4">
          <w:rPr>
            <w:webHidden/>
          </w:rPr>
          <w:fldChar w:fldCharType="end"/>
        </w:r>
      </w:hyperlink>
    </w:p>
    <w:p w14:paraId="1F663536" w14:textId="7E145469" w:rsidR="008C1FA4" w:rsidRDefault="00E24992">
      <w:pPr>
        <w:pStyle w:val="TOC2"/>
        <w:rPr>
          <w:rFonts w:eastAsiaTheme="minorEastAsia" w:cstheme="minorBidi"/>
          <w:sz w:val="22"/>
        </w:rPr>
      </w:pPr>
      <w:hyperlink w:anchor="_Toc40369161" w:history="1">
        <w:r w:rsidR="008C1FA4" w:rsidRPr="0050091D">
          <w:rPr>
            <w:rStyle w:val="Hyperlink"/>
          </w:rPr>
          <w:t>FAS-2002 Rivets</w:t>
        </w:r>
        <w:r w:rsidR="008C1FA4">
          <w:rPr>
            <w:webHidden/>
          </w:rPr>
          <w:tab/>
        </w:r>
        <w:r w:rsidR="008C1FA4">
          <w:rPr>
            <w:webHidden/>
          </w:rPr>
          <w:fldChar w:fldCharType="begin"/>
        </w:r>
        <w:r w:rsidR="008C1FA4">
          <w:rPr>
            <w:webHidden/>
          </w:rPr>
          <w:instrText xml:space="preserve"> PAGEREF _Toc40369161 \h </w:instrText>
        </w:r>
        <w:r w:rsidR="008C1FA4">
          <w:rPr>
            <w:webHidden/>
          </w:rPr>
        </w:r>
        <w:r w:rsidR="008C1FA4">
          <w:rPr>
            <w:webHidden/>
          </w:rPr>
          <w:fldChar w:fldCharType="separate"/>
        </w:r>
        <w:r w:rsidR="008C1FA4">
          <w:rPr>
            <w:webHidden/>
          </w:rPr>
          <w:t>319</w:t>
        </w:r>
        <w:r w:rsidR="008C1FA4">
          <w:rPr>
            <w:webHidden/>
          </w:rPr>
          <w:fldChar w:fldCharType="end"/>
        </w:r>
      </w:hyperlink>
    </w:p>
    <w:p w14:paraId="2F1424AC" w14:textId="36CCFB7E" w:rsidR="008C1FA4" w:rsidRDefault="00E24992">
      <w:pPr>
        <w:pStyle w:val="TOC2"/>
        <w:rPr>
          <w:rFonts w:eastAsiaTheme="minorEastAsia" w:cstheme="minorBidi"/>
          <w:sz w:val="22"/>
        </w:rPr>
      </w:pPr>
      <w:hyperlink w:anchor="_Toc40369162" w:history="1">
        <w:r w:rsidR="008C1FA4" w:rsidRPr="0050091D">
          <w:rPr>
            <w:rStyle w:val="Hyperlink"/>
          </w:rPr>
          <w:t>FAS-2003 Bolts, Screws, and Washers</w:t>
        </w:r>
        <w:r w:rsidR="008C1FA4">
          <w:rPr>
            <w:webHidden/>
          </w:rPr>
          <w:tab/>
        </w:r>
        <w:r w:rsidR="008C1FA4">
          <w:rPr>
            <w:webHidden/>
          </w:rPr>
          <w:fldChar w:fldCharType="begin"/>
        </w:r>
        <w:r w:rsidR="008C1FA4">
          <w:rPr>
            <w:webHidden/>
          </w:rPr>
          <w:instrText xml:space="preserve"> PAGEREF _Toc40369162 \h </w:instrText>
        </w:r>
        <w:r w:rsidR="008C1FA4">
          <w:rPr>
            <w:webHidden/>
          </w:rPr>
        </w:r>
        <w:r w:rsidR="008C1FA4">
          <w:rPr>
            <w:webHidden/>
          </w:rPr>
          <w:fldChar w:fldCharType="separate"/>
        </w:r>
        <w:r w:rsidR="008C1FA4">
          <w:rPr>
            <w:webHidden/>
          </w:rPr>
          <w:t>320</w:t>
        </w:r>
        <w:r w:rsidR="008C1FA4">
          <w:rPr>
            <w:webHidden/>
          </w:rPr>
          <w:fldChar w:fldCharType="end"/>
        </w:r>
      </w:hyperlink>
    </w:p>
    <w:p w14:paraId="32CF9BF9" w14:textId="43B360CF" w:rsidR="008C1FA4" w:rsidRDefault="00E24992">
      <w:pPr>
        <w:pStyle w:val="TOC2"/>
        <w:rPr>
          <w:rFonts w:eastAsiaTheme="minorEastAsia" w:cstheme="minorBidi"/>
          <w:sz w:val="22"/>
        </w:rPr>
      </w:pPr>
      <w:hyperlink w:anchor="_Toc40369163" w:history="1">
        <w:r w:rsidR="008C1FA4" w:rsidRPr="0050091D">
          <w:rPr>
            <w:rStyle w:val="Hyperlink"/>
          </w:rPr>
          <w:t>FAS-2004 Threaded Inserts</w:t>
        </w:r>
        <w:r w:rsidR="008C1FA4">
          <w:rPr>
            <w:webHidden/>
          </w:rPr>
          <w:tab/>
        </w:r>
        <w:r w:rsidR="008C1FA4">
          <w:rPr>
            <w:webHidden/>
          </w:rPr>
          <w:fldChar w:fldCharType="begin"/>
        </w:r>
        <w:r w:rsidR="008C1FA4">
          <w:rPr>
            <w:webHidden/>
          </w:rPr>
          <w:instrText xml:space="preserve"> PAGEREF _Toc40369163 \h </w:instrText>
        </w:r>
        <w:r w:rsidR="008C1FA4">
          <w:rPr>
            <w:webHidden/>
          </w:rPr>
        </w:r>
        <w:r w:rsidR="008C1FA4">
          <w:rPr>
            <w:webHidden/>
          </w:rPr>
          <w:fldChar w:fldCharType="separate"/>
        </w:r>
        <w:r w:rsidR="008C1FA4">
          <w:rPr>
            <w:webHidden/>
          </w:rPr>
          <w:t>320</w:t>
        </w:r>
        <w:r w:rsidR="008C1FA4">
          <w:rPr>
            <w:webHidden/>
          </w:rPr>
          <w:fldChar w:fldCharType="end"/>
        </w:r>
      </w:hyperlink>
    </w:p>
    <w:p w14:paraId="619F6FDA" w14:textId="0D78078F" w:rsidR="008C1FA4" w:rsidRDefault="00E24992">
      <w:pPr>
        <w:pStyle w:val="TOC2"/>
        <w:rPr>
          <w:rFonts w:eastAsiaTheme="minorEastAsia" w:cstheme="minorBidi"/>
          <w:sz w:val="22"/>
        </w:rPr>
      </w:pPr>
      <w:hyperlink w:anchor="_Toc40369164" w:history="1">
        <w:r w:rsidR="008C1FA4" w:rsidRPr="0050091D">
          <w:rPr>
            <w:rStyle w:val="Hyperlink"/>
          </w:rPr>
          <w:t>FAS-2005 Hi-Loks</w:t>
        </w:r>
        <w:r w:rsidR="008C1FA4">
          <w:rPr>
            <w:webHidden/>
          </w:rPr>
          <w:tab/>
        </w:r>
        <w:r w:rsidR="008C1FA4">
          <w:rPr>
            <w:webHidden/>
          </w:rPr>
          <w:fldChar w:fldCharType="begin"/>
        </w:r>
        <w:r w:rsidR="008C1FA4">
          <w:rPr>
            <w:webHidden/>
          </w:rPr>
          <w:instrText xml:space="preserve"> PAGEREF _Toc40369164 \h </w:instrText>
        </w:r>
        <w:r w:rsidR="008C1FA4">
          <w:rPr>
            <w:webHidden/>
          </w:rPr>
        </w:r>
        <w:r w:rsidR="008C1FA4">
          <w:rPr>
            <w:webHidden/>
          </w:rPr>
          <w:fldChar w:fldCharType="separate"/>
        </w:r>
        <w:r w:rsidR="008C1FA4">
          <w:rPr>
            <w:webHidden/>
          </w:rPr>
          <w:t>321</w:t>
        </w:r>
        <w:r w:rsidR="008C1FA4">
          <w:rPr>
            <w:webHidden/>
          </w:rPr>
          <w:fldChar w:fldCharType="end"/>
        </w:r>
      </w:hyperlink>
    </w:p>
    <w:p w14:paraId="3C92FA94" w14:textId="36BFC616" w:rsidR="008C1FA4" w:rsidRDefault="00E24992">
      <w:pPr>
        <w:pStyle w:val="TOC2"/>
        <w:rPr>
          <w:rFonts w:eastAsiaTheme="minorEastAsia" w:cstheme="minorBidi"/>
          <w:sz w:val="22"/>
        </w:rPr>
      </w:pPr>
      <w:hyperlink w:anchor="_Toc40369165" w:history="1">
        <w:r w:rsidR="008C1FA4" w:rsidRPr="0050091D">
          <w:rPr>
            <w:rStyle w:val="Hyperlink"/>
          </w:rPr>
          <w:t>FAS-2006 Lockbolts</w:t>
        </w:r>
        <w:r w:rsidR="008C1FA4">
          <w:rPr>
            <w:webHidden/>
          </w:rPr>
          <w:tab/>
        </w:r>
        <w:r w:rsidR="008C1FA4">
          <w:rPr>
            <w:webHidden/>
          </w:rPr>
          <w:fldChar w:fldCharType="begin"/>
        </w:r>
        <w:r w:rsidR="008C1FA4">
          <w:rPr>
            <w:webHidden/>
          </w:rPr>
          <w:instrText xml:space="preserve"> PAGEREF _Toc40369165 \h </w:instrText>
        </w:r>
        <w:r w:rsidR="008C1FA4">
          <w:rPr>
            <w:webHidden/>
          </w:rPr>
        </w:r>
        <w:r w:rsidR="008C1FA4">
          <w:rPr>
            <w:webHidden/>
          </w:rPr>
          <w:fldChar w:fldCharType="separate"/>
        </w:r>
        <w:r w:rsidR="008C1FA4">
          <w:rPr>
            <w:webHidden/>
          </w:rPr>
          <w:t>321</w:t>
        </w:r>
        <w:r w:rsidR="008C1FA4">
          <w:rPr>
            <w:webHidden/>
          </w:rPr>
          <w:fldChar w:fldCharType="end"/>
        </w:r>
      </w:hyperlink>
    </w:p>
    <w:p w14:paraId="6DA3C752" w14:textId="19038800" w:rsidR="008C1FA4" w:rsidRDefault="00E24992">
      <w:pPr>
        <w:pStyle w:val="TOC2"/>
        <w:rPr>
          <w:rFonts w:eastAsiaTheme="minorEastAsia" w:cstheme="minorBidi"/>
          <w:sz w:val="22"/>
        </w:rPr>
      </w:pPr>
      <w:hyperlink w:anchor="_Toc40369166" w:history="1">
        <w:r w:rsidR="008C1FA4" w:rsidRPr="0050091D">
          <w:rPr>
            <w:rStyle w:val="Hyperlink"/>
          </w:rPr>
          <w:t>FAS-2007 Nut Plates</w:t>
        </w:r>
        <w:r w:rsidR="008C1FA4">
          <w:rPr>
            <w:webHidden/>
          </w:rPr>
          <w:tab/>
        </w:r>
        <w:r w:rsidR="008C1FA4">
          <w:rPr>
            <w:webHidden/>
          </w:rPr>
          <w:fldChar w:fldCharType="begin"/>
        </w:r>
        <w:r w:rsidR="008C1FA4">
          <w:rPr>
            <w:webHidden/>
          </w:rPr>
          <w:instrText xml:space="preserve"> PAGEREF _Toc40369166 \h </w:instrText>
        </w:r>
        <w:r w:rsidR="008C1FA4">
          <w:rPr>
            <w:webHidden/>
          </w:rPr>
        </w:r>
        <w:r w:rsidR="008C1FA4">
          <w:rPr>
            <w:webHidden/>
          </w:rPr>
          <w:fldChar w:fldCharType="separate"/>
        </w:r>
        <w:r w:rsidR="008C1FA4">
          <w:rPr>
            <w:webHidden/>
          </w:rPr>
          <w:t>322</w:t>
        </w:r>
        <w:r w:rsidR="008C1FA4">
          <w:rPr>
            <w:webHidden/>
          </w:rPr>
          <w:fldChar w:fldCharType="end"/>
        </w:r>
      </w:hyperlink>
    </w:p>
    <w:p w14:paraId="3F228089" w14:textId="7ACCC414" w:rsidR="008C1FA4" w:rsidRDefault="00E24992">
      <w:pPr>
        <w:pStyle w:val="TOC2"/>
        <w:rPr>
          <w:rFonts w:eastAsiaTheme="minorEastAsia" w:cstheme="minorBidi"/>
          <w:sz w:val="22"/>
        </w:rPr>
      </w:pPr>
      <w:hyperlink w:anchor="_Toc40369167" w:history="1">
        <w:r w:rsidR="008C1FA4" w:rsidRPr="0050091D">
          <w:rPr>
            <w:rStyle w:val="Hyperlink"/>
          </w:rPr>
          <w:t>FAS-2008 Blind Rivets</w:t>
        </w:r>
        <w:r w:rsidR="008C1FA4">
          <w:rPr>
            <w:webHidden/>
          </w:rPr>
          <w:tab/>
        </w:r>
        <w:r w:rsidR="008C1FA4">
          <w:rPr>
            <w:webHidden/>
          </w:rPr>
          <w:fldChar w:fldCharType="begin"/>
        </w:r>
        <w:r w:rsidR="008C1FA4">
          <w:rPr>
            <w:webHidden/>
          </w:rPr>
          <w:instrText xml:space="preserve"> PAGEREF _Toc40369167 \h </w:instrText>
        </w:r>
        <w:r w:rsidR="008C1FA4">
          <w:rPr>
            <w:webHidden/>
          </w:rPr>
        </w:r>
        <w:r w:rsidR="008C1FA4">
          <w:rPr>
            <w:webHidden/>
          </w:rPr>
          <w:fldChar w:fldCharType="separate"/>
        </w:r>
        <w:r w:rsidR="008C1FA4">
          <w:rPr>
            <w:webHidden/>
          </w:rPr>
          <w:t>322</w:t>
        </w:r>
        <w:r w:rsidR="008C1FA4">
          <w:rPr>
            <w:webHidden/>
          </w:rPr>
          <w:fldChar w:fldCharType="end"/>
        </w:r>
      </w:hyperlink>
    </w:p>
    <w:p w14:paraId="29A9E967" w14:textId="67FE2981" w:rsidR="008C1FA4" w:rsidRDefault="00E24992">
      <w:pPr>
        <w:pStyle w:val="TOC2"/>
        <w:rPr>
          <w:rFonts w:eastAsiaTheme="minorEastAsia" w:cstheme="minorBidi"/>
          <w:sz w:val="22"/>
        </w:rPr>
      </w:pPr>
      <w:hyperlink w:anchor="_Toc40369168" w:history="1">
        <w:r w:rsidR="008C1FA4" w:rsidRPr="0050091D">
          <w:rPr>
            <w:rStyle w:val="Hyperlink"/>
          </w:rPr>
          <w:t>FAS-2009 Identifying Fasteners</w:t>
        </w:r>
        <w:r w:rsidR="008C1FA4">
          <w:rPr>
            <w:webHidden/>
          </w:rPr>
          <w:tab/>
        </w:r>
        <w:r w:rsidR="008C1FA4">
          <w:rPr>
            <w:webHidden/>
          </w:rPr>
          <w:fldChar w:fldCharType="begin"/>
        </w:r>
        <w:r w:rsidR="008C1FA4">
          <w:rPr>
            <w:webHidden/>
          </w:rPr>
          <w:instrText xml:space="preserve"> PAGEREF _Toc40369168 \h </w:instrText>
        </w:r>
        <w:r w:rsidR="008C1FA4">
          <w:rPr>
            <w:webHidden/>
          </w:rPr>
        </w:r>
        <w:r w:rsidR="008C1FA4">
          <w:rPr>
            <w:webHidden/>
          </w:rPr>
          <w:fldChar w:fldCharType="separate"/>
        </w:r>
        <w:r w:rsidR="008C1FA4">
          <w:rPr>
            <w:webHidden/>
          </w:rPr>
          <w:t>323</w:t>
        </w:r>
        <w:r w:rsidR="008C1FA4">
          <w:rPr>
            <w:webHidden/>
          </w:rPr>
          <w:fldChar w:fldCharType="end"/>
        </w:r>
      </w:hyperlink>
    </w:p>
    <w:p w14:paraId="766BE1E4" w14:textId="07817924" w:rsidR="008C1FA4" w:rsidRDefault="00E24992">
      <w:pPr>
        <w:pStyle w:val="TOC2"/>
        <w:rPr>
          <w:rFonts w:eastAsiaTheme="minorEastAsia" w:cstheme="minorBidi"/>
          <w:sz w:val="22"/>
        </w:rPr>
      </w:pPr>
      <w:hyperlink w:anchor="_Toc40369169" w:history="1">
        <w:r w:rsidR="008C1FA4" w:rsidRPr="0050091D">
          <w:rPr>
            <w:rStyle w:val="Hyperlink"/>
          </w:rPr>
          <w:t>FAS-2010 Fasteners and Fits</w:t>
        </w:r>
        <w:r w:rsidR="008C1FA4">
          <w:rPr>
            <w:webHidden/>
          </w:rPr>
          <w:tab/>
        </w:r>
        <w:r w:rsidR="008C1FA4">
          <w:rPr>
            <w:webHidden/>
          </w:rPr>
          <w:fldChar w:fldCharType="begin"/>
        </w:r>
        <w:r w:rsidR="008C1FA4">
          <w:rPr>
            <w:webHidden/>
          </w:rPr>
          <w:instrText xml:space="preserve"> PAGEREF _Toc40369169 \h </w:instrText>
        </w:r>
        <w:r w:rsidR="008C1FA4">
          <w:rPr>
            <w:webHidden/>
          </w:rPr>
        </w:r>
        <w:r w:rsidR="008C1FA4">
          <w:rPr>
            <w:webHidden/>
          </w:rPr>
          <w:fldChar w:fldCharType="separate"/>
        </w:r>
        <w:r w:rsidR="008C1FA4">
          <w:rPr>
            <w:webHidden/>
          </w:rPr>
          <w:t>323</w:t>
        </w:r>
        <w:r w:rsidR="008C1FA4">
          <w:rPr>
            <w:webHidden/>
          </w:rPr>
          <w:fldChar w:fldCharType="end"/>
        </w:r>
      </w:hyperlink>
    </w:p>
    <w:p w14:paraId="23C5E0FD" w14:textId="4571043D" w:rsidR="008C1FA4" w:rsidRDefault="00E24992">
      <w:pPr>
        <w:pStyle w:val="TOC2"/>
        <w:rPr>
          <w:rFonts w:eastAsiaTheme="minorEastAsia" w:cstheme="minorBidi"/>
          <w:sz w:val="22"/>
        </w:rPr>
      </w:pPr>
      <w:hyperlink w:anchor="_Toc40369170" w:history="1">
        <w:r w:rsidR="008C1FA4" w:rsidRPr="0050091D">
          <w:rPr>
            <w:rStyle w:val="Hyperlink"/>
          </w:rPr>
          <w:t>FAS-2011 Securing and Lockwiring Fasteners</w:t>
        </w:r>
        <w:r w:rsidR="008C1FA4">
          <w:rPr>
            <w:webHidden/>
          </w:rPr>
          <w:tab/>
        </w:r>
        <w:r w:rsidR="008C1FA4">
          <w:rPr>
            <w:webHidden/>
          </w:rPr>
          <w:fldChar w:fldCharType="begin"/>
        </w:r>
        <w:r w:rsidR="008C1FA4">
          <w:rPr>
            <w:webHidden/>
          </w:rPr>
          <w:instrText xml:space="preserve"> PAGEREF _Toc40369170 \h </w:instrText>
        </w:r>
        <w:r w:rsidR="008C1FA4">
          <w:rPr>
            <w:webHidden/>
          </w:rPr>
        </w:r>
        <w:r w:rsidR="008C1FA4">
          <w:rPr>
            <w:webHidden/>
          </w:rPr>
          <w:fldChar w:fldCharType="separate"/>
        </w:r>
        <w:r w:rsidR="008C1FA4">
          <w:rPr>
            <w:webHidden/>
          </w:rPr>
          <w:t>324</w:t>
        </w:r>
        <w:r w:rsidR="008C1FA4">
          <w:rPr>
            <w:webHidden/>
          </w:rPr>
          <w:fldChar w:fldCharType="end"/>
        </w:r>
      </w:hyperlink>
    </w:p>
    <w:p w14:paraId="795518CE" w14:textId="482A795F" w:rsidR="008C1FA4" w:rsidRDefault="00E24992">
      <w:pPr>
        <w:pStyle w:val="TOC2"/>
        <w:rPr>
          <w:rFonts w:eastAsiaTheme="minorEastAsia" w:cstheme="minorBidi"/>
          <w:sz w:val="22"/>
        </w:rPr>
      </w:pPr>
      <w:hyperlink w:anchor="_Toc40369171" w:history="1">
        <w:r w:rsidR="008C1FA4" w:rsidRPr="0050091D">
          <w:rPr>
            <w:rStyle w:val="Hyperlink"/>
          </w:rPr>
          <w:t>FAS-2012 Torque Tools</w:t>
        </w:r>
        <w:r w:rsidR="008C1FA4">
          <w:rPr>
            <w:webHidden/>
          </w:rPr>
          <w:tab/>
        </w:r>
        <w:r w:rsidR="008C1FA4">
          <w:rPr>
            <w:webHidden/>
          </w:rPr>
          <w:fldChar w:fldCharType="begin"/>
        </w:r>
        <w:r w:rsidR="008C1FA4">
          <w:rPr>
            <w:webHidden/>
          </w:rPr>
          <w:instrText xml:space="preserve"> PAGEREF _Toc40369171 \h </w:instrText>
        </w:r>
        <w:r w:rsidR="008C1FA4">
          <w:rPr>
            <w:webHidden/>
          </w:rPr>
        </w:r>
        <w:r w:rsidR="008C1FA4">
          <w:rPr>
            <w:webHidden/>
          </w:rPr>
          <w:fldChar w:fldCharType="separate"/>
        </w:r>
        <w:r w:rsidR="008C1FA4">
          <w:rPr>
            <w:webHidden/>
          </w:rPr>
          <w:t>324</w:t>
        </w:r>
        <w:r w:rsidR="008C1FA4">
          <w:rPr>
            <w:webHidden/>
          </w:rPr>
          <w:fldChar w:fldCharType="end"/>
        </w:r>
      </w:hyperlink>
    </w:p>
    <w:p w14:paraId="50A5A14D" w14:textId="46EE75D4" w:rsidR="008C1FA4" w:rsidRDefault="00E24992">
      <w:pPr>
        <w:pStyle w:val="TOC1"/>
        <w:tabs>
          <w:tab w:val="right" w:leader="dot" w:pos="9350"/>
        </w:tabs>
        <w:rPr>
          <w:rFonts w:eastAsiaTheme="minorEastAsia"/>
          <w:noProof/>
        </w:rPr>
      </w:pPr>
      <w:hyperlink w:anchor="_Toc40369172" w:history="1">
        <w:r w:rsidR="008C1FA4" w:rsidRPr="0050091D">
          <w:rPr>
            <w:rStyle w:val="Hyperlink"/>
            <w:noProof/>
          </w:rPr>
          <w:t>HAND TOOLS SKILLS COURSES</w:t>
        </w:r>
      </w:hyperlink>
    </w:p>
    <w:p w14:paraId="7D29FA95" w14:textId="2FF6E026" w:rsidR="008C1FA4" w:rsidRDefault="00E24992">
      <w:pPr>
        <w:pStyle w:val="TOC2"/>
        <w:rPr>
          <w:rFonts w:eastAsiaTheme="minorEastAsia" w:cstheme="minorBidi"/>
          <w:sz w:val="22"/>
        </w:rPr>
      </w:pPr>
      <w:hyperlink w:anchor="_Toc40369173" w:history="1">
        <w:r w:rsidR="008C1FA4" w:rsidRPr="0050091D">
          <w:rPr>
            <w:rStyle w:val="Hyperlink"/>
          </w:rPr>
          <w:t>HAN-2001 Files, Hand Reamers, and Lapping Tools</w:t>
        </w:r>
        <w:r w:rsidR="008C1FA4">
          <w:rPr>
            <w:webHidden/>
          </w:rPr>
          <w:tab/>
        </w:r>
        <w:r w:rsidR="008C1FA4">
          <w:rPr>
            <w:webHidden/>
          </w:rPr>
          <w:fldChar w:fldCharType="begin"/>
        </w:r>
        <w:r w:rsidR="008C1FA4">
          <w:rPr>
            <w:webHidden/>
          </w:rPr>
          <w:instrText xml:space="preserve"> PAGEREF _Toc40369173 \h </w:instrText>
        </w:r>
        <w:r w:rsidR="008C1FA4">
          <w:rPr>
            <w:webHidden/>
          </w:rPr>
        </w:r>
        <w:r w:rsidR="008C1FA4">
          <w:rPr>
            <w:webHidden/>
          </w:rPr>
          <w:fldChar w:fldCharType="separate"/>
        </w:r>
        <w:r w:rsidR="008C1FA4">
          <w:rPr>
            <w:webHidden/>
          </w:rPr>
          <w:t>326</w:t>
        </w:r>
        <w:r w:rsidR="008C1FA4">
          <w:rPr>
            <w:webHidden/>
          </w:rPr>
          <w:fldChar w:fldCharType="end"/>
        </w:r>
      </w:hyperlink>
    </w:p>
    <w:p w14:paraId="4E7F30BF" w14:textId="7512D519" w:rsidR="008C1FA4" w:rsidRDefault="00E24992">
      <w:pPr>
        <w:pStyle w:val="TOC2"/>
        <w:rPr>
          <w:rFonts w:eastAsiaTheme="minorEastAsia" w:cstheme="minorBidi"/>
          <w:sz w:val="22"/>
        </w:rPr>
      </w:pPr>
      <w:hyperlink w:anchor="_Toc40369174" w:history="1">
        <w:r w:rsidR="008C1FA4" w:rsidRPr="0050091D">
          <w:rPr>
            <w:rStyle w:val="Hyperlink"/>
          </w:rPr>
          <w:t>HAN-2002 Hammers, Punches, and Chisels</w:t>
        </w:r>
        <w:r w:rsidR="008C1FA4">
          <w:rPr>
            <w:webHidden/>
          </w:rPr>
          <w:tab/>
        </w:r>
        <w:r w:rsidR="008C1FA4">
          <w:rPr>
            <w:webHidden/>
          </w:rPr>
          <w:fldChar w:fldCharType="begin"/>
        </w:r>
        <w:r w:rsidR="008C1FA4">
          <w:rPr>
            <w:webHidden/>
          </w:rPr>
          <w:instrText xml:space="preserve"> PAGEREF _Toc40369174 \h </w:instrText>
        </w:r>
        <w:r w:rsidR="008C1FA4">
          <w:rPr>
            <w:webHidden/>
          </w:rPr>
        </w:r>
        <w:r w:rsidR="008C1FA4">
          <w:rPr>
            <w:webHidden/>
          </w:rPr>
          <w:fldChar w:fldCharType="separate"/>
        </w:r>
        <w:r w:rsidR="008C1FA4">
          <w:rPr>
            <w:webHidden/>
          </w:rPr>
          <w:t>326</w:t>
        </w:r>
        <w:r w:rsidR="008C1FA4">
          <w:rPr>
            <w:webHidden/>
          </w:rPr>
          <w:fldChar w:fldCharType="end"/>
        </w:r>
      </w:hyperlink>
    </w:p>
    <w:p w14:paraId="007DEABA" w14:textId="032B8653" w:rsidR="008C1FA4" w:rsidRDefault="00E24992">
      <w:pPr>
        <w:pStyle w:val="TOC2"/>
        <w:rPr>
          <w:rFonts w:eastAsiaTheme="minorEastAsia" w:cstheme="minorBidi"/>
          <w:sz w:val="22"/>
        </w:rPr>
      </w:pPr>
      <w:hyperlink w:anchor="_Toc40369175" w:history="1">
        <w:r w:rsidR="008C1FA4" w:rsidRPr="0050091D">
          <w:rPr>
            <w:rStyle w:val="Hyperlink"/>
          </w:rPr>
          <w:t>HAN-2003 Pliers and Ratchets</w:t>
        </w:r>
        <w:r w:rsidR="008C1FA4">
          <w:rPr>
            <w:webHidden/>
          </w:rPr>
          <w:tab/>
        </w:r>
        <w:r w:rsidR="008C1FA4">
          <w:rPr>
            <w:webHidden/>
          </w:rPr>
          <w:fldChar w:fldCharType="begin"/>
        </w:r>
        <w:r w:rsidR="008C1FA4">
          <w:rPr>
            <w:webHidden/>
          </w:rPr>
          <w:instrText xml:space="preserve"> PAGEREF _Toc40369175 \h </w:instrText>
        </w:r>
        <w:r w:rsidR="008C1FA4">
          <w:rPr>
            <w:webHidden/>
          </w:rPr>
        </w:r>
        <w:r w:rsidR="008C1FA4">
          <w:rPr>
            <w:webHidden/>
          </w:rPr>
          <w:fldChar w:fldCharType="separate"/>
        </w:r>
        <w:r w:rsidR="008C1FA4">
          <w:rPr>
            <w:webHidden/>
          </w:rPr>
          <w:t>327</w:t>
        </w:r>
        <w:r w:rsidR="008C1FA4">
          <w:rPr>
            <w:webHidden/>
          </w:rPr>
          <w:fldChar w:fldCharType="end"/>
        </w:r>
      </w:hyperlink>
    </w:p>
    <w:p w14:paraId="79A2A527" w14:textId="11C60937" w:rsidR="008C1FA4" w:rsidRDefault="00E24992">
      <w:pPr>
        <w:pStyle w:val="TOC2"/>
        <w:rPr>
          <w:rFonts w:eastAsiaTheme="minorEastAsia" w:cstheme="minorBidi"/>
          <w:sz w:val="22"/>
        </w:rPr>
      </w:pPr>
      <w:hyperlink w:anchor="_Toc40369176" w:history="1">
        <w:r w:rsidR="008C1FA4" w:rsidRPr="0050091D">
          <w:rPr>
            <w:rStyle w:val="Hyperlink"/>
          </w:rPr>
          <w:t>HAN-2004 Scribes, Optical Center Finders, and Drill Blocks</w:t>
        </w:r>
        <w:r w:rsidR="008C1FA4">
          <w:rPr>
            <w:webHidden/>
          </w:rPr>
          <w:tab/>
        </w:r>
        <w:r w:rsidR="008C1FA4">
          <w:rPr>
            <w:webHidden/>
          </w:rPr>
          <w:fldChar w:fldCharType="begin"/>
        </w:r>
        <w:r w:rsidR="008C1FA4">
          <w:rPr>
            <w:webHidden/>
          </w:rPr>
          <w:instrText xml:space="preserve"> PAGEREF _Toc40369176 \h </w:instrText>
        </w:r>
        <w:r w:rsidR="008C1FA4">
          <w:rPr>
            <w:webHidden/>
          </w:rPr>
        </w:r>
        <w:r w:rsidR="008C1FA4">
          <w:rPr>
            <w:webHidden/>
          </w:rPr>
          <w:fldChar w:fldCharType="separate"/>
        </w:r>
        <w:r w:rsidR="008C1FA4">
          <w:rPr>
            <w:webHidden/>
          </w:rPr>
          <w:t>327</w:t>
        </w:r>
        <w:r w:rsidR="008C1FA4">
          <w:rPr>
            <w:webHidden/>
          </w:rPr>
          <w:fldChar w:fldCharType="end"/>
        </w:r>
      </w:hyperlink>
    </w:p>
    <w:p w14:paraId="6FA6C33A" w14:textId="6FFABD25" w:rsidR="008C1FA4" w:rsidRDefault="00E24992">
      <w:pPr>
        <w:pStyle w:val="TOC1"/>
        <w:tabs>
          <w:tab w:val="right" w:leader="dot" w:pos="9350"/>
        </w:tabs>
        <w:rPr>
          <w:rFonts w:eastAsiaTheme="minorEastAsia"/>
          <w:noProof/>
        </w:rPr>
      </w:pPr>
      <w:hyperlink w:anchor="_Toc40369177" w:history="1">
        <w:r w:rsidR="008C1FA4" w:rsidRPr="0050091D">
          <w:rPr>
            <w:rStyle w:val="Hyperlink"/>
            <w:noProof/>
          </w:rPr>
          <w:t>HYDRAULICS SKILLS COURSES</w:t>
        </w:r>
      </w:hyperlink>
    </w:p>
    <w:p w14:paraId="6B9C6966" w14:textId="1C723DBE" w:rsidR="008C1FA4" w:rsidRDefault="00E24992">
      <w:pPr>
        <w:pStyle w:val="TOC2"/>
        <w:rPr>
          <w:rFonts w:eastAsiaTheme="minorEastAsia" w:cstheme="minorBidi"/>
          <w:sz w:val="22"/>
        </w:rPr>
      </w:pPr>
      <w:hyperlink w:anchor="_Toc40369178" w:history="1">
        <w:r w:rsidR="008C1FA4" w:rsidRPr="0050091D">
          <w:rPr>
            <w:rStyle w:val="Hyperlink"/>
          </w:rPr>
          <w:t>HYD-1001 Introduction to Hydraulics</w:t>
        </w:r>
        <w:r w:rsidR="008C1FA4">
          <w:rPr>
            <w:webHidden/>
          </w:rPr>
          <w:tab/>
        </w:r>
        <w:r w:rsidR="008C1FA4">
          <w:rPr>
            <w:webHidden/>
          </w:rPr>
          <w:fldChar w:fldCharType="begin"/>
        </w:r>
        <w:r w:rsidR="008C1FA4">
          <w:rPr>
            <w:webHidden/>
          </w:rPr>
          <w:instrText xml:space="preserve"> PAGEREF _Toc40369178 \h </w:instrText>
        </w:r>
        <w:r w:rsidR="008C1FA4">
          <w:rPr>
            <w:webHidden/>
          </w:rPr>
        </w:r>
        <w:r w:rsidR="008C1FA4">
          <w:rPr>
            <w:webHidden/>
          </w:rPr>
          <w:fldChar w:fldCharType="separate"/>
        </w:r>
        <w:r w:rsidR="008C1FA4">
          <w:rPr>
            <w:webHidden/>
          </w:rPr>
          <w:t>329</w:t>
        </w:r>
        <w:r w:rsidR="008C1FA4">
          <w:rPr>
            <w:webHidden/>
          </w:rPr>
          <w:fldChar w:fldCharType="end"/>
        </w:r>
      </w:hyperlink>
    </w:p>
    <w:p w14:paraId="6A846C75" w14:textId="13B48A9F" w:rsidR="008C1FA4" w:rsidRDefault="00E24992">
      <w:pPr>
        <w:pStyle w:val="TOC2"/>
        <w:rPr>
          <w:rFonts w:eastAsiaTheme="minorEastAsia" w:cstheme="minorBidi"/>
          <w:sz w:val="22"/>
        </w:rPr>
      </w:pPr>
      <w:hyperlink w:anchor="_Toc40369179" w:history="1">
        <w:r w:rsidR="008C1FA4" w:rsidRPr="0050091D">
          <w:rPr>
            <w:rStyle w:val="Hyperlink"/>
          </w:rPr>
          <w:t>HYD-1002 Hydraulic Theory</w:t>
        </w:r>
        <w:r w:rsidR="008C1FA4">
          <w:rPr>
            <w:webHidden/>
          </w:rPr>
          <w:tab/>
        </w:r>
        <w:r w:rsidR="008C1FA4">
          <w:rPr>
            <w:webHidden/>
          </w:rPr>
          <w:fldChar w:fldCharType="begin"/>
        </w:r>
        <w:r w:rsidR="008C1FA4">
          <w:rPr>
            <w:webHidden/>
          </w:rPr>
          <w:instrText xml:space="preserve"> PAGEREF _Toc40369179 \h </w:instrText>
        </w:r>
        <w:r w:rsidR="008C1FA4">
          <w:rPr>
            <w:webHidden/>
          </w:rPr>
        </w:r>
        <w:r w:rsidR="008C1FA4">
          <w:rPr>
            <w:webHidden/>
          </w:rPr>
          <w:fldChar w:fldCharType="separate"/>
        </w:r>
        <w:r w:rsidR="008C1FA4">
          <w:rPr>
            <w:webHidden/>
          </w:rPr>
          <w:t>329</w:t>
        </w:r>
        <w:r w:rsidR="008C1FA4">
          <w:rPr>
            <w:webHidden/>
          </w:rPr>
          <w:fldChar w:fldCharType="end"/>
        </w:r>
      </w:hyperlink>
    </w:p>
    <w:p w14:paraId="7541AED3" w14:textId="670273A8" w:rsidR="008C1FA4" w:rsidRDefault="00E24992">
      <w:pPr>
        <w:pStyle w:val="TOC2"/>
        <w:rPr>
          <w:rFonts w:eastAsiaTheme="minorEastAsia" w:cstheme="minorBidi"/>
          <w:sz w:val="22"/>
        </w:rPr>
      </w:pPr>
      <w:hyperlink w:anchor="_Toc40369180" w:history="1">
        <w:r w:rsidR="008C1FA4" w:rsidRPr="0050091D">
          <w:rPr>
            <w:rStyle w:val="Hyperlink"/>
          </w:rPr>
          <w:t>HYD-1003 Hydraulic Fluids</w:t>
        </w:r>
        <w:r w:rsidR="008C1FA4">
          <w:rPr>
            <w:webHidden/>
          </w:rPr>
          <w:tab/>
        </w:r>
        <w:r w:rsidR="008C1FA4">
          <w:rPr>
            <w:webHidden/>
          </w:rPr>
          <w:fldChar w:fldCharType="begin"/>
        </w:r>
        <w:r w:rsidR="008C1FA4">
          <w:rPr>
            <w:webHidden/>
          </w:rPr>
          <w:instrText xml:space="preserve"> PAGEREF _Toc40369180 \h </w:instrText>
        </w:r>
        <w:r w:rsidR="008C1FA4">
          <w:rPr>
            <w:webHidden/>
          </w:rPr>
        </w:r>
        <w:r w:rsidR="008C1FA4">
          <w:rPr>
            <w:webHidden/>
          </w:rPr>
          <w:fldChar w:fldCharType="separate"/>
        </w:r>
        <w:r w:rsidR="008C1FA4">
          <w:rPr>
            <w:webHidden/>
          </w:rPr>
          <w:t>330</w:t>
        </w:r>
        <w:r w:rsidR="008C1FA4">
          <w:rPr>
            <w:webHidden/>
          </w:rPr>
          <w:fldChar w:fldCharType="end"/>
        </w:r>
      </w:hyperlink>
    </w:p>
    <w:p w14:paraId="73DCCB30" w14:textId="057BEAE4" w:rsidR="008C1FA4" w:rsidRDefault="00E24992">
      <w:pPr>
        <w:pStyle w:val="TOC2"/>
        <w:rPr>
          <w:rFonts w:eastAsiaTheme="minorEastAsia" w:cstheme="minorBidi"/>
          <w:sz w:val="22"/>
        </w:rPr>
      </w:pPr>
      <w:hyperlink w:anchor="_Toc40369181" w:history="1">
        <w:r w:rsidR="008C1FA4" w:rsidRPr="0050091D">
          <w:rPr>
            <w:rStyle w:val="Hyperlink"/>
          </w:rPr>
          <w:t>HYD-1004 Hydraulic Systems</w:t>
        </w:r>
        <w:r w:rsidR="008C1FA4">
          <w:rPr>
            <w:webHidden/>
          </w:rPr>
          <w:tab/>
        </w:r>
        <w:r w:rsidR="008C1FA4">
          <w:rPr>
            <w:webHidden/>
          </w:rPr>
          <w:fldChar w:fldCharType="begin"/>
        </w:r>
        <w:r w:rsidR="008C1FA4">
          <w:rPr>
            <w:webHidden/>
          </w:rPr>
          <w:instrText xml:space="preserve"> PAGEREF _Toc40369181 \h </w:instrText>
        </w:r>
        <w:r w:rsidR="008C1FA4">
          <w:rPr>
            <w:webHidden/>
          </w:rPr>
        </w:r>
        <w:r w:rsidR="008C1FA4">
          <w:rPr>
            <w:webHidden/>
          </w:rPr>
          <w:fldChar w:fldCharType="separate"/>
        </w:r>
        <w:r w:rsidR="008C1FA4">
          <w:rPr>
            <w:webHidden/>
          </w:rPr>
          <w:t>330</w:t>
        </w:r>
        <w:r w:rsidR="008C1FA4">
          <w:rPr>
            <w:webHidden/>
          </w:rPr>
          <w:fldChar w:fldCharType="end"/>
        </w:r>
      </w:hyperlink>
    </w:p>
    <w:p w14:paraId="786BD80F" w14:textId="56CBC8D9" w:rsidR="008C1FA4" w:rsidRDefault="00E24992">
      <w:pPr>
        <w:pStyle w:val="TOC2"/>
        <w:rPr>
          <w:rFonts w:eastAsiaTheme="minorEastAsia" w:cstheme="minorBidi"/>
          <w:sz w:val="22"/>
        </w:rPr>
      </w:pPr>
      <w:hyperlink w:anchor="_Toc40369182" w:history="1">
        <w:r w:rsidR="008C1FA4" w:rsidRPr="0050091D">
          <w:rPr>
            <w:rStyle w:val="Hyperlink"/>
          </w:rPr>
          <w:t>HYD-2001 Hydraulic Actuators</w:t>
        </w:r>
        <w:r w:rsidR="008C1FA4">
          <w:rPr>
            <w:webHidden/>
          </w:rPr>
          <w:tab/>
        </w:r>
        <w:r w:rsidR="008C1FA4">
          <w:rPr>
            <w:webHidden/>
          </w:rPr>
          <w:fldChar w:fldCharType="begin"/>
        </w:r>
        <w:r w:rsidR="008C1FA4">
          <w:rPr>
            <w:webHidden/>
          </w:rPr>
          <w:instrText xml:space="preserve"> PAGEREF _Toc40369182 \h </w:instrText>
        </w:r>
        <w:r w:rsidR="008C1FA4">
          <w:rPr>
            <w:webHidden/>
          </w:rPr>
        </w:r>
        <w:r w:rsidR="008C1FA4">
          <w:rPr>
            <w:webHidden/>
          </w:rPr>
          <w:fldChar w:fldCharType="separate"/>
        </w:r>
        <w:r w:rsidR="008C1FA4">
          <w:rPr>
            <w:webHidden/>
          </w:rPr>
          <w:t>331</w:t>
        </w:r>
        <w:r w:rsidR="008C1FA4">
          <w:rPr>
            <w:webHidden/>
          </w:rPr>
          <w:fldChar w:fldCharType="end"/>
        </w:r>
      </w:hyperlink>
    </w:p>
    <w:p w14:paraId="5C4CBFBE" w14:textId="46FB86F3" w:rsidR="008C1FA4" w:rsidRDefault="00E24992">
      <w:pPr>
        <w:pStyle w:val="TOC2"/>
        <w:rPr>
          <w:rFonts w:eastAsiaTheme="minorEastAsia" w:cstheme="minorBidi"/>
          <w:sz w:val="22"/>
        </w:rPr>
      </w:pPr>
      <w:hyperlink w:anchor="_Toc40369183" w:history="1">
        <w:r w:rsidR="008C1FA4" w:rsidRPr="0050091D">
          <w:rPr>
            <w:rStyle w:val="Hyperlink"/>
          </w:rPr>
          <w:t>HYD-2002 Classification of Hydraulic Valves</w:t>
        </w:r>
        <w:r w:rsidR="008C1FA4">
          <w:rPr>
            <w:webHidden/>
          </w:rPr>
          <w:tab/>
        </w:r>
        <w:r w:rsidR="008C1FA4">
          <w:rPr>
            <w:webHidden/>
          </w:rPr>
          <w:fldChar w:fldCharType="begin"/>
        </w:r>
        <w:r w:rsidR="008C1FA4">
          <w:rPr>
            <w:webHidden/>
          </w:rPr>
          <w:instrText xml:space="preserve"> PAGEREF _Toc40369183 \h </w:instrText>
        </w:r>
        <w:r w:rsidR="008C1FA4">
          <w:rPr>
            <w:webHidden/>
          </w:rPr>
        </w:r>
        <w:r w:rsidR="008C1FA4">
          <w:rPr>
            <w:webHidden/>
          </w:rPr>
          <w:fldChar w:fldCharType="separate"/>
        </w:r>
        <w:r w:rsidR="008C1FA4">
          <w:rPr>
            <w:webHidden/>
          </w:rPr>
          <w:t>332</w:t>
        </w:r>
        <w:r w:rsidR="008C1FA4">
          <w:rPr>
            <w:webHidden/>
          </w:rPr>
          <w:fldChar w:fldCharType="end"/>
        </w:r>
      </w:hyperlink>
    </w:p>
    <w:p w14:paraId="0764C574" w14:textId="19BA8965" w:rsidR="008C1FA4" w:rsidRDefault="00E24992">
      <w:pPr>
        <w:pStyle w:val="TOC2"/>
        <w:rPr>
          <w:rFonts w:eastAsiaTheme="minorEastAsia" w:cstheme="minorBidi"/>
          <w:sz w:val="22"/>
        </w:rPr>
      </w:pPr>
      <w:hyperlink w:anchor="_Toc40369184" w:history="1">
        <w:r w:rsidR="008C1FA4" w:rsidRPr="0050091D">
          <w:rPr>
            <w:rStyle w:val="Hyperlink"/>
          </w:rPr>
          <w:t>HYD-2003 Hydraulic Piping and Instrumentation</w:t>
        </w:r>
        <w:r w:rsidR="008C1FA4">
          <w:rPr>
            <w:webHidden/>
          </w:rPr>
          <w:tab/>
        </w:r>
        <w:r w:rsidR="008C1FA4">
          <w:rPr>
            <w:webHidden/>
          </w:rPr>
          <w:fldChar w:fldCharType="begin"/>
        </w:r>
        <w:r w:rsidR="008C1FA4">
          <w:rPr>
            <w:webHidden/>
          </w:rPr>
          <w:instrText xml:space="preserve"> PAGEREF _Toc40369184 \h </w:instrText>
        </w:r>
        <w:r w:rsidR="008C1FA4">
          <w:rPr>
            <w:webHidden/>
          </w:rPr>
        </w:r>
        <w:r w:rsidR="008C1FA4">
          <w:rPr>
            <w:webHidden/>
          </w:rPr>
          <w:fldChar w:fldCharType="separate"/>
        </w:r>
        <w:r w:rsidR="008C1FA4">
          <w:rPr>
            <w:webHidden/>
          </w:rPr>
          <w:t>333</w:t>
        </w:r>
        <w:r w:rsidR="008C1FA4">
          <w:rPr>
            <w:webHidden/>
          </w:rPr>
          <w:fldChar w:fldCharType="end"/>
        </w:r>
      </w:hyperlink>
    </w:p>
    <w:p w14:paraId="3FF7960F" w14:textId="5B5E5FB9" w:rsidR="008C1FA4" w:rsidRDefault="00E24992">
      <w:pPr>
        <w:pStyle w:val="TOC2"/>
        <w:rPr>
          <w:rFonts w:eastAsiaTheme="minorEastAsia" w:cstheme="minorBidi"/>
          <w:sz w:val="22"/>
        </w:rPr>
      </w:pPr>
      <w:hyperlink w:anchor="_Toc40369185" w:history="1">
        <w:r w:rsidR="008C1FA4" w:rsidRPr="0050091D">
          <w:rPr>
            <w:rStyle w:val="Hyperlink"/>
          </w:rPr>
          <w:t>HYD-2004 Hydroelectric Symbology and Circuits</w:t>
        </w:r>
        <w:r w:rsidR="008C1FA4">
          <w:rPr>
            <w:webHidden/>
          </w:rPr>
          <w:tab/>
        </w:r>
        <w:r w:rsidR="008C1FA4">
          <w:rPr>
            <w:webHidden/>
          </w:rPr>
          <w:fldChar w:fldCharType="begin"/>
        </w:r>
        <w:r w:rsidR="008C1FA4">
          <w:rPr>
            <w:webHidden/>
          </w:rPr>
          <w:instrText xml:space="preserve"> PAGEREF _Toc40369185 \h </w:instrText>
        </w:r>
        <w:r w:rsidR="008C1FA4">
          <w:rPr>
            <w:webHidden/>
          </w:rPr>
        </w:r>
        <w:r w:rsidR="008C1FA4">
          <w:rPr>
            <w:webHidden/>
          </w:rPr>
          <w:fldChar w:fldCharType="separate"/>
        </w:r>
        <w:r w:rsidR="008C1FA4">
          <w:rPr>
            <w:webHidden/>
          </w:rPr>
          <w:t>333</w:t>
        </w:r>
        <w:r w:rsidR="008C1FA4">
          <w:rPr>
            <w:webHidden/>
          </w:rPr>
          <w:fldChar w:fldCharType="end"/>
        </w:r>
      </w:hyperlink>
    </w:p>
    <w:p w14:paraId="184489A7" w14:textId="48A01E9E" w:rsidR="008C1FA4" w:rsidRDefault="00E24992">
      <w:pPr>
        <w:pStyle w:val="TOC1"/>
        <w:tabs>
          <w:tab w:val="right" w:leader="dot" w:pos="9350"/>
        </w:tabs>
        <w:rPr>
          <w:rFonts w:eastAsiaTheme="minorEastAsia"/>
          <w:noProof/>
        </w:rPr>
      </w:pPr>
      <w:hyperlink w:anchor="_Toc40369186" w:history="1">
        <w:r w:rsidR="008C1FA4" w:rsidRPr="0050091D">
          <w:rPr>
            <w:rStyle w:val="Hyperlink"/>
            <w:noProof/>
          </w:rPr>
          <w:t>LOGISTICS SKILLS COURSES</w:t>
        </w:r>
      </w:hyperlink>
    </w:p>
    <w:p w14:paraId="18619B18" w14:textId="3FEF0355" w:rsidR="008C1FA4" w:rsidRDefault="00E24992">
      <w:pPr>
        <w:pStyle w:val="TOC2"/>
        <w:rPr>
          <w:rFonts w:eastAsiaTheme="minorEastAsia" w:cstheme="minorBidi"/>
          <w:sz w:val="22"/>
        </w:rPr>
      </w:pPr>
      <w:hyperlink w:anchor="_Toc40369187" w:history="1">
        <w:r w:rsidR="008C1FA4" w:rsidRPr="0050091D">
          <w:rPr>
            <w:rStyle w:val="Hyperlink"/>
          </w:rPr>
          <w:t>LOG-1001 What is Logistics?</w:t>
        </w:r>
        <w:r w:rsidR="008C1FA4">
          <w:rPr>
            <w:webHidden/>
          </w:rPr>
          <w:tab/>
        </w:r>
        <w:r w:rsidR="008C1FA4">
          <w:rPr>
            <w:webHidden/>
          </w:rPr>
          <w:fldChar w:fldCharType="begin"/>
        </w:r>
        <w:r w:rsidR="008C1FA4">
          <w:rPr>
            <w:webHidden/>
          </w:rPr>
          <w:instrText xml:space="preserve"> PAGEREF _Toc40369187 \h </w:instrText>
        </w:r>
        <w:r w:rsidR="008C1FA4">
          <w:rPr>
            <w:webHidden/>
          </w:rPr>
        </w:r>
        <w:r w:rsidR="008C1FA4">
          <w:rPr>
            <w:webHidden/>
          </w:rPr>
          <w:fldChar w:fldCharType="separate"/>
        </w:r>
        <w:r w:rsidR="008C1FA4">
          <w:rPr>
            <w:webHidden/>
          </w:rPr>
          <w:t>335</w:t>
        </w:r>
        <w:r w:rsidR="008C1FA4">
          <w:rPr>
            <w:webHidden/>
          </w:rPr>
          <w:fldChar w:fldCharType="end"/>
        </w:r>
      </w:hyperlink>
    </w:p>
    <w:p w14:paraId="7387AFDF" w14:textId="28820905" w:rsidR="008C1FA4" w:rsidRDefault="00E24992">
      <w:pPr>
        <w:pStyle w:val="TOC2"/>
        <w:rPr>
          <w:rFonts w:eastAsiaTheme="minorEastAsia" w:cstheme="minorBidi"/>
          <w:sz w:val="22"/>
        </w:rPr>
      </w:pPr>
      <w:hyperlink w:anchor="_Toc40369188" w:history="1">
        <w:r w:rsidR="008C1FA4" w:rsidRPr="0050091D">
          <w:rPr>
            <w:rStyle w:val="Hyperlink"/>
          </w:rPr>
          <w:t>LOG-1002 Logistics Technology</w:t>
        </w:r>
        <w:r w:rsidR="008C1FA4">
          <w:rPr>
            <w:webHidden/>
          </w:rPr>
          <w:tab/>
        </w:r>
        <w:r w:rsidR="008C1FA4">
          <w:rPr>
            <w:webHidden/>
          </w:rPr>
          <w:fldChar w:fldCharType="begin"/>
        </w:r>
        <w:r w:rsidR="008C1FA4">
          <w:rPr>
            <w:webHidden/>
          </w:rPr>
          <w:instrText xml:space="preserve"> PAGEREF _Toc40369188 \h </w:instrText>
        </w:r>
        <w:r w:rsidR="008C1FA4">
          <w:rPr>
            <w:webHidden/>
          </w:rPr>
        </w:r>
        <w:r w:rsidR="008C1FA4">
          <w:rPr>
            <w:webHidden/>
          </w:rPr>
          <w:fldChar w:fldCharType="separate"/>
        </w:r>
        <w:r w:rsidR="008C1FA4">
          <w:rPr>
            <w:webHidden/>
          </w:rPr>
          <w:t>335</w:t>
        </w:r>
        <w:r w:rsidR="008C1FA4">
          <w:rPr>
            <w:webHidden/>
          </w:rPr>
          <w:fldChar w:fldCharType="end"/>
        </w:r>
      </w:hyperlink>
    </w:p>
    <w:p w14:paraId="3772FB25" w14:textId="760787FA" w:rsidR="008C1FA4" w:rsidRDefault="00E24992">
      <w:pPr>
        <w:pStyle w:val="TOC2"/>
        <w:rPr>
          <w:rFonts w:eastAsiaTheme="minorEastAsia" w:cstheme="minorBidi"/>
          <w:sz w:val="22"/>
        </w:rPr>
      </w:pPr>
      <w:hyperlink w:anchor="_Toc40369189" w:history="1">
        <w:r w:rsidR="008C1FA4" w:rsidRPr="0050091D">
          <w:rPr>
            <w:rStyle w:val="Hyperlink"/>
          </w:rPr>
          <w:t>LOG-1003 Inventory</w:t>
        </w:r>
        <w:r w:rsidR="008C1FA4">
          <w:rPr>
            <w:webHidden/>
          </w:rPr>
          <w:tab/>
        </w:r>
        <w:r w:rsidR="008C1FA4">
          <w:rPr>
            <w:webHidden/>
          </w:rPr>
          <w:fldChar w:fldCharType="begin"/>
        </w:r>
        <w:r w:rsidR="008C1FA4">
          <w:rPr>
            <w:webHidden/>
          </w:rPr>
          <w:instrText xml:space="preserve"> PAGEREF _Toc40369189 \h </w:instrText>
        </w:r>
        <w:r w:rsidR="008C1FA4">
          <w:rPr>
            <w:webHidden/>
          </w:rPr>
        </w:r>
        <w:r w:rsidR="008C1FA4">
          <w:rPr>
            <w:webHidden/>
          </w:rPr>
          <w:fldChar w:fldCharType="separate"/>
        </w:r>
        <w:r w:rsidR="008C1FA4">
          <w:rPr>
            <w:webHidden/>
          </w:rPr>
          <w:t>336</w:t>
        </w:r>
        <w:r w:rsidR="008C1FA4">
          <w:rPr>
            <w:webHidden/>
          </w:rPr>
          <w:fldChar w:fldCharType="end"/>
        </w:r>
      </w:hyperlink>
    </w:p>
    <w:p w14:paraId="51197B1B" w14:textId="797A2298" w:rsidR="008C1FA4" w:rsidRDefault="00E24992">
      <w:pPr>
        <w:pStyle w:val="TOC2"/>
        <w:rPr>
          <w:rFonts w:eastAsiaTheme="minorEastAsia" w:cstheme="minorBidi"/>
          <w:sz w:val="22"/>
        </w:rPr>
      </w:pPr>
      <w:hyperlink w:anchor="_Toc40369190" w:history="1">
        <w:r w:rsidR="008C1FA4" w:rsidRPr="0050091D">
          <w:rPr>
            <w:rStyle w:val="Hyperlink"/>
          </w:rPr>
          <w:t>LOG-1004 Distribution and Transportation</w:t>
        </w:r>
        <w:r w:rsidR="008C1FA4">
          <w:rPr>
            <w:webHidden/>
          </w:rPr>
          <w:tab/>
        </w:r>
        <w:r w:rsidR="008C1FA4">
          <w:rPr>
            <w:webHidden/>
          </w:rPr>
          <w:fldChar w:fldCharType="begin"/>
        </w:r>
        <w:r w:rsidR="008C1FA4">
          <w:rPr>
            <w:webHidden/>
          </w:rPr>
          <w:instrText xml:space="preserve"> PAGEREF _Toc40369190 \h </w:instrText>
        </w:r>
        <w:r w:rsidR="008C1FA4">
          <w:rPr>
            <w:webHidden/>
          </w:rPr>
        </w:r>
        <w:r w:rsidR="008C1FA4">
          <w:rPr>
            <w:webHidden/>
          </w:rPr>
          <w:fldChar w:fldCharType="separate"/>
        </w:r>
        <w:r w:rsidR="008C1FA4">
          <w:rPr>
            <w:webHidden/>
          </w:rPr>
          <w:t>336</w:t>
        </w:r>
        <w:r w:rsidR="008C1FA4">
          <w:rPr>
            <w:webHidden/>
          </w:rPr>
          <w:fldChar w:fldCharType="end"/>
        </w:r>
      </w:hyperlink>
    </w:p>
    <w:p w14:paraId="59948B48" w14:textId="52908506" w:rsidR="008C1FA4" w:rsidRDefault="00E24992">
      <w:pPr>
        <w:pStyle w:val="TOC2"/>
        <w:rPr>
          <w:rFonts w:eastAsiaTheme="minorEastAsia" w:cstheme="minorBidi"/>
          <w:sz w:val="22"/>
        </w:rPr>
      </w:pPr>
      <w:hyperlink w:anchor="_Toc40369191" w:history="1">
        <w:r w:rsidR="008C1FA4" w:rsidRPr="0050091D">
          <w:rPr>
            <w:rStyle w:val="Hyperlink"/>
          </w:rPr>
          <w:t>LOG-1005 Safety, Quality and the Environment in Logistics</w:t>
        </w:r>
        <w:r w:rsidR="008C1FA4">
          <w:rPr>
            <w:webHidden/>
          </w:rPr>
          <w:tab/>
        </w:r>
        <w:r w:rsidR="008C1FA4">
          <w:rPr>
            <w:webHidden/>
          </w:rPr>
          <w:fldChar w:fldCharType="begin"/>
        </w:r>
        <w:r w:rsidR="008C1FA4">
          <w:rPr>
            <w:webHidden/>
          </w:rPr>
          <w:instrText xml:space="preserve"> PAGEREF _Toc40369191 \h </w:instrText>
        </w:r>
        <w:r w:rsidR="008C1FA4">
          <w:rPr>
            <w:webHidden/>
          </w:rPr>
        </w:r>
        <w:r w:rsidR="008C1FA4">
          <w:rPr>
            <w:webHidden/>
          </w:rPr>
          <w:fldChar w:fldCharType="separate"/>
        </w:r>
        <w:r w:rsidR="008C1FA4">
          <w:rPr>
            <w:webHidden/>
          </w:rPr>
          <w:t>337</w:t>
        </w:r>
        <w:r w:rsidR="008C1FA4">
          <w:rPr>
            <w:webHidden/>
          </w:rPr>
          <w:fldChar w:fldCharType="end"/>
        </w:r>
      </w:hyperlink>
    </w:p>
    <w:p w14:paraId="32B02625" w14:textId="5CFF7497" w:rsidR="008C1FA4" w:rsidRDefault="00E24992">
      <w:pPr>
        <w:pStyle w:val="TOC2"/>
        <w:rPr>
          <w:rFonts w:eastAsiaTheme="minorEastAsia" w:cstheme="minorBidi"/>
          <w:sz w:val="22"/>
        </w:rPr>
      </w:pPr>
      <w:hyperlink w:anchor="_Toc40369192" w:history="1">
        <w:r w:rsidR="008C1FA4" w:rsidRPr="0050091D">
          <w:rPr>
            <w:rStyle w:val="Hyperlink"/>
          </w:rPr>
          <w:t>LOG-1006 Winning in Logistics</w:t>
        </w:r>
        <w:r w:rsidR="008C1FA4">
          <w:rPr>
            <w:webHidden/>
          </w:rPr>
          <w:tab/>
        </w:r>
        <w:r w:rsidR="008C1FA4">
          <w:rPr>
            <w:webHidden/>
          </w:rPr>
          <w:fldChar w:fldCharType="begin"/>
        </w:r>
        <w:r w:rsidR="008C1FA4">
          <w:rPr>
            <w:webHidden/>
          </w:rPr>
          <w:instrText xml:space="preserve"> PAGEREF _Toc40369192 \h </w:instrText>
        </w:r>
        <w:r w:rsidR="008C1FA4">
          <w:rPr>
            <w:webHidden/>
          </w:rPr>
        </w:r>
        <w:r w:rsidR="008C1FA4">
          <w:rPr>
            <w:webHidden/>
          </w:rPr>
          <w:fldChar w:fldCharType="separate"/>
        </w:r>
        <w:r w:rsidR="008C1FA4">
          <w:rPr>
            <w:webHidden/>
          </w:rPr>
          <w:t>337</w:t>
        </w:r>
        <w:r w:rsidR="008C1FA4">
          <w:rPr>
            <w:webHidden/>
          </w:rPr>
          <w:fldChar w:fldCharType="end"/>
        </w:r>
      </w:hyperlink>
    </w:p>
    <w:p w14:paraId="2AB41CE1" w14:textId="1F5C8862" w:rsidR="008C1FA4" w:rsidRDefault="00E24992">
      <w:pPr>
        <w:pStyle w:val="TOC2"/>
        <w:rPr>
          <w:rFonts w:eastAsiaTheme="minorEastAsia" w:cstheme="minorBidi"/>
          <w:sz w:val="22"/>
        </w:rPr>
      </w:pPr>
      <w:hyperlink w:anchor="_Toc40369193" w:history="1">
        <w:r w:rsidR="008C1FA4" w:rsidRPr="0050091D">
          <w:rPr>
            <w:rStyle w:val="Hyperlink"/>
          </w:rPr>
          <w:t>LOG-1007 Careers in Logistics</w:t>
        </w:r>
        <w:r w:rsidR="008C1FA4">
          <w:rPr>
            <w:webHidden/>
          </w:rPr>
          <w:tab/>
        </w:r>
        <w:r w:rsidR="008C1FA4">
          <w:rPr>
            <w:webHidden/>
          </w:rPr>
          <w:fldChar w:fldCharType="begin"/>
        </w:r>
        <w:r w:rsidR="008C1FA4">
          <w:rPr>
            <w:webHidden/>
          </w:rPr>
          <w:instrText xml:space="preserve"> PAGEREF _Toc40369193 \h </w:instrText>
        </w:r>
        <w:r w:rsidR="008C1FA4">
          <w:rPr>
            <w:webHidden/>
          </w:rPr>
        </w:r>
        <w:r w:rsidR="008C1FA4">
          <w:rPr>
            <w:webHidden/>
          </w:rPr>
          <w:fldChar w:fldCharType="separate"/>
        </w:r>
        <w:r w:rsidR="008C1FA4">
          <w:rPr>
            <w:webHidden/>
          </w:rPr>
          <w:t>338</w:t>
        </w:r>
        <w:r w:rsidR="008C1FA4">
          <w:rPr>
            <w:webHidden/>
          </w:rPr>
          <w:fldChar w:fldCharType="end"/>
        </w:r>
      </w:hyperlink>
    </w:p>
    <w:p w14:paraId="5AC4A97F" w14:textId="713E7C55" w:rsidR="008C1FA4" w:rsidRDefault="00E24992">
      <w:pPr>
        <w:pStyle w:val="TOC1"/>
        <w:tabs>
          <w:tab w:val="right" w:leader="dot" w:pos="9350"/>
        </w:tabs>
        <w:rPr>
          <w:rFonts w:eastAsiaTheme="minorEastAsia"/>
          <w:noProof/>
        </w:rPr>
      </w:pPr>
      <w:hyperlink w:anchor="_Toc40369194" w:history="1">
        <w:r w:rsidR="008C1FA4" w:rsidRPr="0050091D">
          <w:rPr>
            <w:rStyle w:val="Hyperlink"/>
            <w:noProof/>
          </w:rPr>
          <w:t>MANUFACTURING SKILLS COURSES</w:t>
        </w:r>
      </w:hyperlink>
    </w:p>
    <w:p w14:paraId="45A74B19" w14:textId="714A9AD3" w:rsidR="008C1FA4" w:rsidRDefault="00E24992">
      <w:pPr>
        <w:pStyle w:val="TOC2"/>
        <w:rPr>
          <w:rFonts w:eastAsiaTheme="minorEastAsia" w:cstheme="minorBidi"/>
          <w:sz w:val="22"/>
        </w:rPr>
      </w:pPr>
      <w:hyperlink w:anchor="_Toc40369195" w:history="1">
        <w:r w:rsidR="008C1FA4" w:rsidRPr="0050091D">
          <w:rPr>
            <w:rStyle w:val="Hyperlink"/>
          </w:rPr>
          <w:t>MFG-1001 What is Advanced Manufacturing?</w:t>
        </w:r>
        <w:r w:rsidR="008C1FA4">
          <w:rPr>
            <w:webHidden/>
          </w:rPr>
          <w:tab/>
        </w:r>
        <w:r w:rsidR="008C1FA4">
          <w:rPr>
            <w:webHidden/>
          </w:rPr>
          <w:fldChar w:fldCharType="begin"/>
        </w:r>
        <w:r w:rsidR="008C1FA4">
          <w:rPr>
            <w:webHidden/>
          </w:rPr>
          <w:instrText xml:space="preserve"> PAGEREF _Toc40369195 \h </w:instrText>
        </w:r>
        <w:r w:rsidR="008C1FA4">
          <w:rPr>
            <w:webHidden/>
          </w:rPr>
        </w:r>
        <w:r w:rsidR="008C1FA4">
          <w:rPr>
            <w:webHidden/>
          </w:rPr>
          <w:fldChar w:fldCharType="separate"/>
        </w:r>
        <w:r w:rsidR="008C1FA4">
          <w:rPr>
            <w:webHidden/>
          </w:rPr>
          <w:t>340</w:t>
        </w:r>
        <w:r w:rsidR="008C1FA4">
          <w:rPr>
            <w:webHidden/>
          </w:rPr>
          <w:fldChar w:fldCharType="end"/>
        </w:r>
      </w:hyperlink>
    </w:p>
    <w:p w14:paraId="3DF8CF61" w14:textId="4F0B3709" w:rsidR="008C1FA4" w:rsidRDefault="00E24992">
      <w:pPr>
        <w:pStyle w:val="TOC2"/>
        <w:rPr>
          <w:rFonts w:eastAsiaTheme="minorEastAsia" w:cstheme="minorBidi"/>
          <w:sz w:val="22"/>
        </w:rPr>
      </w:pPr>
      <w:hyperlink w:anchor="_Toc40369196" w:history="1">
        <w:r w:rsidR="008C1FA4" w:rsidRPr="0050091D">
          <w:rPr>
            <w:rStyle w:val="Hyperlink"/>
          </w:rPr>
          <w:t>MFG-1002 Manufacturing History and Technology</w:t>
        </w:r>
        <w:r w:rsidR="008C1FA4">
          <w:rPr>
            <w:webHidden/>
          </w:rPr>
          <w:tab/>
        </w:r>
        <w:r w:rsidR="008C1FA4">
          <w:rPr>
            <w:webHidden/>
          </w:rPr>
          <w:fldChar w:fldCharType="begin"/>
        </w:r>
        <w:r w:rsidR="008C1FA4">
          <w:rPr>
            <w:webHidden/>
          </w:rPr>
          <w:instrText xml:space="preserve"> PAGEREF _Toc40369196 \h </w:instrText>
        </w:r>
        <w:r w:rsidR="008C1FA4">
          <w:rPr>
            <w:webHidden/>
          </w:rPr>
        </w:r>
        <w:r w:rsidR="008C1FA4">
          <w:rPr>
            <w:webHidden/>
          </w:rPr>
          <w:fldChar w:fldCharType="separate"/>
        </w:r>
        <w:r w:rsidR="008C1FA4">
          <w:rPr>
            <w:webHidden/>
          </w:rPr>
          <w:t>340</w:t>
        </w:r>
        <w:r w:rsidR="008C1FA4">
          <w:rPr>
            <w:webHidden/>
          </w:rPr>
          <w:fldChar w:fldCharType="end"/>
        </w:r>
      </w:hyperlink>
    </w:p>
    <w:p w14:paraId="0D389927" w14:textId="3C5FFEA2" w:rsidR="008C1FA4" w:rsidRDefault="00E24992">
      <w:pPr>
        <w:pStyle w:val="TOC2"/>
        <w:rPr>
          <w:rFonts w:eastAsiaTheme="minorEastAsia" w:cstheme="minorBidi"/>
          <w:sz w:val="22"/>
        </w:rPr>
      </w:pPr>
      <w:hyperlink w:anchor="_Toc40369197" w:history="1">
        <w:r w:rsidR="008C1FA4" w:rsidRPr="0050091D">
          <w:rPr>
            <w:rStyle w:val="Hyperlink"/>
          </w:rPr>
          <w:t>MFG-1003 From Ideas to Products</w:t>
        </w:r>
        <w:r w:rsidR="008C1FA4">
          <w:rPr>
            <w:webHidden/>
          </w:rPr>
          <w:tab/>
        </w:r>
        <w:r w:rsidR="008C1FA4">
          <w:rPr>
            <w:webHidden/>
          </w:rPr>
          <w:fldChar w:fldCharType="begin"/>
        </w:r>
        <w:r w:rsidR="008C1FA4">
          <w:rPr>
            <w:webHidden/>
          </w:rPr>
          <w:instrText xml:space="preserve"> PAGEREF _Toc40369197 \h </w:instrText>
        </w:r>
        <w:r w:rsidR="008C1FA4">
          <w:rPr>
            <w:webHidden/>
          </w:rPr>
        </w:r>
        <w:r w:rsidR="008C1FA4">
          <w:rPr>
            <w:webHidden/>
          </w:rPr>
          <w:fldChar w:fldCharType="separate"/>
        </w:r>
        <w:r w:rsidR="008C1FA4">
          <w:rPr>
            <w:webHidden/>
          </w:rPr>
          <w:t>341</w:t>
        </w:r>
        <w:r w:rsidR="008C1FA4">
          <w:rPr>
            <w:webHidden/>
          </w:rPr>
          <w:fldChar w:fldCharType="end"/>
        </w:r>
      </w:hyperlink>
    </w:p>
    <w:p w14:paraId="4F5829A2" w14:textId="67326370" w:rsidR="008C1FA4" w:rsidRDefault="00E24992">
      <w:pPr>
        <w:pStyle w:val="TOC2"/>
        <w:rPr>
          <w:rFonts w:eastAsiaTheme="minorEastAsia" w:cstheme="minorBidi"/>
          <w:sz w:val="22"/>
        </w:rPr>
      </w:pPr>
      <w:hyperlink w:anchor="_Toc40369198" w:history="1">
        <w:r w:rsidR="008C1FA4" w:rsidRPr="0050091D">
          <w:rPr>
            <w:rStyle w:val="Hyperlink"/>
          </w:rPr>
          <w:t>MFG-1004 From Design to Manufacturing</w:t>
        </w:r>
        <w:r w:rsidR="008C1FA4">
          <w:rPr>
            <w:webHidden/>
          </w:rPr>
          <w:tab/>
        </w:r>
        <w:r w:rsidR="008C1FA4">
          <w:rPr>
            <w:webHidden/>
          </w:rPr>
          <w:fldChar w:fldCharType="begin"/>
        </w:r>
        <w:r w:rsidR="008C1FA4">
          <w:rPr>
            <w:webHidden/>
          </w:rPr>
          <w:instrText xml:space="preserve"> PAGEREF _Toc40369198 \h </w:instrText>
        </w:r>
        <w:r w:rsidR="008C1FA4">
          <w:rPr>
            <w:webHidden/>
          </w:rPr>
        </w:r>
        <w:r w:rsidR="008C1FA4">
          <w:rPr>
            <w:webHidden/>
          </w:rPr>
          <w:fldChar w:fldCharType="separate"/>
        </w:r>
        <w:r w:rsidR="008C1FA4">
          <w:rPr>
            <w:webHidden/>
          </w:rPr>
          <w:t>341</w:t>
        </w:r>
        <w:r w:rsidR="008C1FA4">
          <w:rPr>
            <w:webHidden/>
          </w:rPr>
          <w:fldChar w:fldCharType="end"/>
        </w:r>
      </w:hyperlink>
    </w:p>
    <w:p w14:paraId="04421C19" w14:textId="35992121" w:rsidR="008C1FA4" w:rsidRDefault="00E24992">
      <w:pPr>
        <w:pStyle w:val="TOC2"/>
        <w:rPr>
          <w:rFonts w:eastAsiaTheme="minorEastAsia" w:cstheme="minorBidi"/>
          <w:sz w:val="22"/>
        </w:rPr>
      </w:pPr>
      <w:hyperlink w:anchor="_Toc40369199" w:history="1">
        <w:r w:rsidR="008C1FA4" w:rsidRPr="0050091D">
          <w:rPr>
            <w:rStyle w:val="Hyperlink"/>
          </w:rPr>
          <w:t>MFG-1005 Safety, Quality and the Environment in Manufacturing</w:t>
        </w:r>
        <w:r w:rsidR="008C1FA4">
          <w:rPr>
            <w:webHidden/>
          </w:rPr>
          <w:tab/>
        </w:r>
        <w:r w:rsidR="008C1FA4">
          <w:rPr>
            <w:webHidden/>
          </w:rPr>
          <w:fldChar w:fldCharType="begin"/>
        </w:r>
        <w:r w:rsidR="008C1FA4">
          <w:rPr>
            <w:webHidden/>
          </w:rPr>
          <w:instrText xml:space="preserve"> PAGEREF _Toc40369199 \h </w:instrText>
        </w:r>
        <w:r w:rsidR="008C1FA4">
          <w:rPr>
            <w:webHidden/>
          </w:rPr>
        </w:r>
        <w:r w:rsidR="008C1FA4">
          <w:rPr>
            <w:webHidden/>
          </w:rPr>
          <w:fldChar w:fldCharType="separate"/>
        </w:r>
        <w:r w:rsidR="008C1FA4">
          <w:rPr>
            <w:webHidden/>
          </w:rPr>
          <w:t>342</w:t>
        </w:r>
        <w:r w:rsidR="008C1FA4">
          <w:rPr>
            <w:webHidden/>
          </w:rPr>
          <w:fldChar w:fldCharType="end"/>
        </w:r>
      </w:hyperlink>
    </w:p>
    <w:p w14:paraId="773CA24D" w14:textId="7E887FA5" w:rsidR="008C1FA4" w:rsidRDefault="00E24992">
      <w:pPr>
        <w:pStyle w:val="TOC2"/>
        <w:rPr>
          <w:rFonts w:eastAsiaTheme="minorEastAsia" w:cstheme="minorBidi"/>
          <w:sz w:val="22"/>
        </w:rPr>
      </w:pPr>
      <w:hyperlink w:anchor="_Toc40369200" w:history="1">
        <w:r w:rsidR="008C1FA4" w:rsidRPr="0050091D">
          <w:rPr>
            <w:rStyle w:val="Hyperlink"/>
          </w:rPr>
          <w:t>MFG-1006 Measuring Success in Manufacturing</w:t>
        </w:r>
        <w:r w:rsidR="008C1FA4">
          <w:rPr>
            <w:webHidden/>
          </w:rPr>
          <w:tab/>
        </w:r>
        <w:r w:rsidR="008C1FA4">
          <w:rPr>
            <w:webHidden/>
          </w:rPr>
          <w:fldChar w:fldCharType="begin"/>
        </w:r>
        <w:r w:rsidR="008C1FA4">
          <w:rPr>
            <w:webHidden/>
          </w:rPr>
          <w:instrText xml:space="preserve"> PAGEREF _Toc40369200 \h </w:instrText>
        </w:r>
        <w:r w:rsidR="008C1FA4">
          <w:rPr>
            <w:webHidden/>
          </w:rPr>
        </w:r>
        <w:r w:rsidR="008C1FA4">
          <w:rPr>
            <w:webHidden/>
          </w:rPr>
          <w:fldChar w:fldCharType="separate"/>
        </w:r>
        <w:r w:rsidR="008C1FA4">
          <w:rPr>
            <w:webHidden/>
          </w:rPr>
          <w:t>342</w:t>
        </w:r>
        <w:r w:rsidR="008C1FA4">
          <w:rPr>
            <w:webHidden/>
          </w:rPr>
          <w:fldChar w:fldCharType="end"/>
        </w:r>
      </w:hyperlink>
    </w:p>
    <w:p w14:paraId="6C2B5F27" w14:textId="54A7A905" w:rsidR="008C1FA4" w:rsidRDefault="00E24992">
      <w:pPr>
        <w:pStyle w:val="TOC2"/>
        <w:rPr>
          <w:rFonts w:eastAsiaTheme="minorEastAsia" w:cstheme="minorBidi"/>
          <w:sz w:val="22"/>
        </w:rPr>
      </w:pPr>
      <w:hyperlink w:anchor="_Toc40369201" w:history="1">
        <w:r w:rsidR="008C1FA4" w:rsidRPr="0050091D">
          <w:rPr>
            <w:rStyle w:val="Hyperlink"/>
          </w:rPr>
          <w:t>MFG-1007 Careers in Manufacturing</w:t>
        </w:r>
        <w:r w:rsidR="008C1FA4">
          <w:rPr>
            <w:webHidden/>
          </w:rPr>
          <w:tab/>
        </w:r>
        <w:r w:rsidR="008C1FA4">
          <w:rPr>
            <w:webHidden/>
          </w:rPr>
          <w:fldChar w:fldCharType="begin"/>
        </w:r>
        <w:r w:rsidR="008C1FA4">
          <w:rPr>
            <w:webHidden/>
          </w:rPr>
          <w:instrText xml:space="preserve"> PAGEREF _Toc40369201 \h </w:instrText>
        </w:r>
        <w:r w:rsidR="008C1FA4">
          <w:rPr>
            <w:webHidden/>
          </w:rPr>
        </w:r>
        <w:r w:rsidR="008C1FA4">
          <w:rPr>
            <w:webHidden/>
          </w:rPr>
          <w:fldChar w:fldCharType="separate"/>
        </w:r>
        <w:r w:rsidR="008C1FA4">
          <w:rPr>
            <w:webHidden/>
          </w:rPr>
          <w:t>343</w:t>
        </w:r>
        <w:r w:rsidR="008C1FA4">
          <w:rPr>
            <w:webHidden/>
          </w:rPr>
          <w:fldChar w:fldCharType="end"/>
        </w:r>
      </w:hyperlink>
    </w:p>
    <w:p w14:paraId="56EE4CAF" w14:textId="62D67C97" w:rsidR="008C1FA4" w:rsidRDefault="00E24992">
      <w:pPr>
        <w:pStyle w:val="TOC2"/>
        <w:rPr>
          <w:rFonts w:eastAsiaTheme="minorEastAsia" w:cstheme="minorBidi"/>
          <w:sz w:val="22"/>
        </w:rPr>
      </w:pPr>
      <w:hyperlink w:anchor="_Toc40369202" w:history="1">
        <w:r w:rsidR="008C1FA4" w:rsidRPr="0050091D">
          <w:rPr>
            <w:rStyle w:val="Hyperlink"/>
          </w:rPr>
          <w:t>MFG-1008 The Game of Manufacturing and Logistics</w:t>
        </w:r>
        <w:r w:rsidR="008C1FA4">
          <w:rPr>
            <w:webHidden/>
          </w:rPr>
          <w:tab/>
        </w:r>
        <w:r w:rsidR="008C1FA4">
          <w:rPr>
            <w:webHidden/>
          </w:rPr>
          <w:fldChar w:fldCharType="begin"/>
        </w:r>
        <w:r w:rsidR="008C1FA4">
          <w:rPr>
            <w:webHidden/>
          </w:rPr>
          <w:instrText xml:space="preserve"> PAGEREF _Toc40369202 \h </w:instrText>
        </w:r>
        <w:r w:rsidR="008C1FA4">
          <w:rPr>
            <w:webHidden/>
          </w:rPr>
        </w:r>
        <w:r w:rsidR="008C1FA4">
          <w:rPr>
            <w:webHidden/>
          </w:rPr>
          <w:fldChar w:fldCharType="separate"/>
        </w:r>
        <w:r w:rsidR="008C1FA4">
          <w:rPr>
            <w:webHidden/>
          </w:rPr>
          <w:t>343</w:t>
        </w:r>
        <w:r w:rsidR="008C1FA4">
          <w:rPr>
            <w:webHidden/>
          </w:rPr>
          <w:fldChar w:fldCharType="end"/>
        </w:r>
      </w:hyperlink>
    </w:p>
    <w:p w14:paraId="0F00B69C" w14:textId="351D05A9" w:rsidR="008C1FA4" w:rsidRDefault="00E24992">
      <w:pPr>
        <w:pStyle w:val="TOC2"/>
        <w:rPr>
          <w:rFonts w:eastAsiaTheme="minorEastAsia" w:cstheme="minorBidi"/>
          <w:sz w:val="22"/>
        </w:rPr>
      </w:pPr>
      <w:hyperlink w:anchor="_Toc40369203" w:history="1">
        <w:r w:rsidR="008C1FA4" w:rsidRPr="0050091D">
          <w:rPr>
            <w:rStyle w:val="Hyperlink"/>
          </w:rPr>
          <w:t>MFG-1009 The Engineering Process</w:t>
        </w:r>
        <w:r w:rsidR="008C1FA4">
          <w:rPr>
            <w:webHidden/>
          </w:rPr>
          <w:tab/>
        </w:r>
        <w:r w:rsidR="008C1FA4">
          <w:rPr>
            <w:webHidden/>
          </w:rPr>
          <w:fldChar w:fldCharType="begin"/>
        </w:r>
        <w:r w:rsidR="008C1FA4">
          <w:rPr>
            <w:webHidden/>
          </w:rPr>
          <w:instrText xml:space="preserve"> PAGEREF _Toc40369203 \h </w:instrText>
        </w:r>
        <w:r w:rsidR="008C1FA4">
          <w:rPr>
            <w:webHidden/>
          </w:rPr>
        </w:r>
        <w:r w:rsidR="008C1FA4">
          <w:rPr>
            <w:webHidden/>
          </w:rPr>
          <w:fldChar w:fldCharType="separate"/>
        </w:r>
        <w:r w:rsidR="008C1FA4">
          <w:rPr>
            <w:webHidden/>
          </w:rPr>
          <w:t>344</w:t>
        </w:r>
        <w:r w:rsidR="008C1FA4">
          <w:rPr>
            <w:webHidden/>
          </w:rPr>
          <w:fldChar w:fldCharType="end"/>
        </w:r>
      </w:hyperlink>
    </w:p>
    <w:p w14:paraId="296A3AC4" w14:textId="29427EDB" w:rsidR="008C1FA4" w:rsidRDefault="00E24992">
      <w:pPr>
        <w:pStyle w:val="TOC2"/>
        <w:rPr>
          <w:rFonts w:eastAsiaTheme="minorEastAsia" w:cstheme="minorBidi"/>
          <w:sz w:val="22"/>
        </w:rPr>
      </w:pPr>
      <w:hyperlink w:anchor="_Toc40369204" w:history="1">
        <w:r w:rsidR="008C1FA4" w:rsidRPr="0050091D">
          <w:rPr>
            <w:rStyle w:val="Hyperlink"/>
          </w:rPr>
          <w:t>MFG-1010 Information Sharing</w:t>
        </w:r>
        <w:r w:rsidR="008C1FA4">
          <w:rPr>
            <w:webHidden/>
          </w:rPr>
          <w:tab/>
        </w:r>
        <w:r w:rsidR="008C1FA4">
          <w:rPr>
            <w:webHidden/>
          </w:rPr>
          <w:fldChar w:fldCharType="begin"/>
        </w:r>
        <w:r w:rsidR="008C1FA4">
          <w:rPr>
            <w:webHidden/>
          </w:rPr>
          <w:instrText xml:space="preserve"> PAGEREF _Toc40369204 \h </w:instrText>
        </w:r>
        <w:r w:rsidR="008C1FA4">
          <w:rPr>
            <w:webHidden/>
          </w:rPr>
        </w:r>
        <w:r w:rsidR="008C1FA4">
          <w:rPr>
            <w:webHidden/>
          </w:rPr>
          <w:fldChar w:fldCharType="separate"/>
        </w:r>
        <w:r w:rsidR="008C1FA4">
          <w:rPr>
            <w:webHidden/>
          </w:rPr>
          <w:t>344</w:t>
        </w:r>
        <w:r w:rsidR="008C1FA4">
          <w:rPr>
            <w:webHidden/>
          </w:rPr>
          <w:fldChar w:fldCharType="end"/>
        </w:r>
      </w:hyperlink>
    </w:p>
    <w:p w14:paraId="6B5D3E9A" w14:textId="73E60D48" w:rsidR="008C1FA4" w:rsidRDefault="00E24992">
      <w:pPr>
        <w:pStyle w:val="TOC2"/>
        <w:rPr>
          <w:rFonts w:eastAsiaTheme="minorEastAsia" w:cstheme="minorBidi"/>
          <w:sz w:val="22"/>
        </w:rPr>
      </w:pPr>
      <w:hyperlink w:anchor="_Toc40369205" w:history="1">
        <w:r w:rsidR="008C1FA4" w:rsidRPr="0050091D">
          <w:rPr>
            <w:rStyle w:val="Hyperlink"/>
          </w:rPr>
          <w:t>MFG-1011 Airplane Regulations</w:t>
        </w:r>
        <w:r w:rsidR="008C1FA4">
          <w:rPr>
            <w:webHidden/>
          </w:rPr>
          <w:tab/>
        </w:r>
        <w:r w:rsidR="008C1FA4">
          <w:rPr>
            <w:webHidden/>
          </w:rPr>
          <w:fldChar w:fldCharType="begin"/>
        </w:r>
        <w:r w:rsidR="008C1FA4">
          <w:rPr>
            <w:webHidden/>
          </w:rPr>
          <w:instrText xml:space="preserve"> PAGEREF _Toc40369205 \h </w:instrText>
        </w:r>
        <w:r w:rsidR="008C1FA4">
          <w:rPr>
            <w:webHidden/>
          </w:rPr>
        </w:r>
        <w:r w:rsidR="008C1FA4">
          <w:rPr>
            <w:webHidden/>
          </w:rPr>
          <w:fldChar w:fldCharType="separate"/>
        </w:r>
        <w:r w:rsidR="008C1FA4">
          <w:rPr>
            <w:webHidden/>
          </w:rPr>
          <w:t>345</w:t>
        </w:r>
        <w:r w:rsidR="008C1FA4">
          <w:rPr>
            <w:webHidden/>
          </w:rPr>
          <w:fldChar w:fldCharType="end"/>
        </w:r>
      </w:hyperlink>
    </w:p>
    <w:p w14:paraId="73378C22" w14:textId="09633B8F" w:rsidR="008C1FA4" w:rsidRDefault="00E24992">
      <w:pPr>
        <w:pStyle w:val="TOC2"/>
        <w:rPr>
          <w:rFonts w:eastAsiaTheme="minorEastAsia" w:cstheme="minorBidi"/>
          <w:sz w:val="22"/>
        </w:rPr>
      </w:pPr>
      <w:hyperlink w:anchor="_Toc40369206" w:history="1">
        <w:r w:rsidR="008C1FA4" w:rsidRPr="0050091D">
          <w:rPr>
            <w:rStyle w:val="Hyperlink"/>
          </w:rPr>
          <w:t>MFG-1012 The Production Order</w:t>
        </w:r>
        <w:r w:rsidR="008C1FA4">
          <w:rPr>
            <w:webHidden/>
          </w:rPr>
          <w:tab/>
        </w:r>
        <w:r w:rsidR="008C1FA4">
          <w:rPr>
            <w:webHidden/>
          </w:rPr>
          <w:fldChar w:fldCharType="begin"/>
        </w:r>
        <w:r w:rsidR="008C1FA4">
          <w:rPr>
            <w:webHidden/>
          </w:rPr>
          <w:instrText xml:space="preserve"> PAGEREF _Toc40369206 \h </w:instrText>
        </w:r>
        <w:r w:rsidR="008C1FA4">
          <w:rPr>
            <w:webHidden/>
          </w:rPr>
        </w:r>
        <w:r w:rsidR="008C1FA4">
          <w:rPr>
            <w:webHidden/>
          </w:rPr>
          <w:fldChar w:fldCharType="separate"/>
        </w:r>
        <w:r w:rsidR="008C1FA4">
          <w:rPr>
            <w:webHidden/>
          </w:rPr>
          <w:t>345</w:t>
        </w:r>
        <w:r w:rsidR="008C1FA4">
          <w:rPr>
            <w:webHidden/>
          </w:rPr>
          <w:fldChar w:fldCharType="end"/>
        </w:r>
      </w:hyperlink>
    </w:p>
    <w:p w14:paraId="3507EDA9" w14:textId="0C90DE96" w:rsidR="008C1FA4" w:rsidRDefault="00E24992">
      <w:pPr>
        <w:pStyle w:val="TOC2"/>
        <w:rPr>
          <w:rFonts w:eastAsiaTheme="minorEastAsia" w:cstheme="minorBidi"/>
          <w:sz w:val="22"/>
        </w:rPr>
      </w:pPr>
      <w:hyperlink w:anchor="_Toc40369207" w:history="1">
        <w:r w:rsidR="008C1FA4" w:rsidRPr="0050091D">
          <w:rPr>
            <w:rStyle w:val="Hyperlink"/>
          </w:rPr>
          <w:t>MFG-1013 The Installation Plan</w:t>
        </w:r>
        <w:r w:rsidR="008C1FA4">
          <w:rPr>
            <w:webHidden/>
          </w:rPr>
          <w:tab/>
        </w:r>
        <w:r w:rsidR="008C1FA4">
          <w:rPr>
            <w:webHidden/>
          </w:rPr>
          <w:fldChar w:fldCharType="begin"/>
        </w:r>
        <w:r w:rsidR="008C1FA4">
          <w:rPr>
            <w:webHidden/>
          </w:rPr>
          <w:instrText xml:space="preserve"> PAGEREF _Toc40369207 \h </w:instrText>
        </w:r>
        <w:r w:rsidR="008C1FA4">
          <w:rPr>
            <w:webHidden/>
          </w:rPr>
        </w:r>
        <w:r w:rsidR="008C1FA4">
          <w:rPr>
            <w:webHidden/>
          </w:rPr>
          <w:fldChar w:fldCharType="separate"/>
        </w:r>
        <w:r w:rsidR="008C1FA4">
          <w:rPr>
            <w:webHidden/>
          </w:rPr>
          <w:t>346</w:t>
        </w:r>
        <w:r w:rsidR="008C1FA4">
          <w:rPr>
            <w:webHidden/>
          </w:rPr>
          <w:fldChar w:fldCharType="end"/>
        </w:r>
      </w:hyperlink>
    </w:p>
    <w:p w14:paraId="0C35493C" w14:textId="245C2C80" w:rsidR="008C1FA4" w:rsidRDefault="00E24992">
      <w:pPr>
        <w:pStyle w:val="TOC1"/>
        <w:tabs>
          <w:tab w:val="right" w:leader="dot" w:pos="9350"/>
        </w:tabs>
        <w:rPr>
          <w:rFonts w:eastAsiaTheme="minorEastAsia"/>
          <w:noProof/>
        </w:rPr>
      </w:pPr>
      <w:hyperlink w:anchor="_Toc40369208" w:history="1">
        <w:r w:rsidR="008C1FA4" w:rsidRPr="0050091D">
          <w:rPr>
            <w:rStyle w:val="Hyperlink"/>
            <w:noProof/>
          </w:rPr>
          <w:t>MATERIALS SKILLS COURSES</w:t>
        </w:r>
      </w:hyperlink>
    </w:p>
    <w:p w14:paraId="7347384B" w14:textId="3E1476DF" w:rsidR="008C1FA4" w:rsidRDefault="00E24992">
      <w:pPr>
        <w:pStyle w:val="TOC2"/>
        <w:rPr>
          <w:rFonts w:eastAsiaTheme="minorEastAsia" w:cstheme="minorBidi"/>
          <w:sz w:val="22"/>
        </w:rPr>
      </w:pPr>
      <w:hyperlink w:anchor="_Toc40369209" w:history="1">
        <w:r w:rsidR="008C1FA4" w:rsidRPr="0050091D">
          <w:rPr>
            <w:rStyle w:val="Hyperlink"/>
          </w:rPr>
          <w:t>MAT-2001 Introduction to Metals</w:t>
        </w:r>
        <w:r w:rsidR="008C1FA4">
          <w:rPr>
            <w:webHidden/>
          </w:rPr>
          <w:tab/>
        </w:r>
        <w:r w:rsidR="008C1FA4">
          <w:rPr>
            <w:webHidden/>
          </w:rPr>
          <w:fldChar w:fldCharType="begin"/>
        </w:r>
        <w:r w:rsidR="008C1FA4">
          <w:rPr>
            <w:webHidden/>
          </w:rPr>
          <w:instrText xml:space="preserve"> PAGEREF _Toc40369209 \h </w:instrText>
        </w:r>
        <w:r w:rsidR="008C1FA4">
          <w:rPr>
            <w:webHidden/>
          </w:rPr>
        </w:r>
        <w:r w:rsidR="008C1FA4">
          <w:rPr>
            <w:webHidden/>
          </w:rPr>
          <w:fldChar w:fldCharType="separate"/>
        </w:r>
        <w:r w:rsidR="008C1FA4">
          <w:rPr>
            <w:webHidden/>
          </w:rPr>
          <w:t>348</w:t>
        </w:r>
        <w:r w:rsidR="008C1FA4">
          <w:rPr>
            <w:webHidden/>
          </w:rPr>
          <w:fldChar w:fldCharType="end"/>
        </w:r>
      </w:hyperlink>
    </w:p>
    <w:p w14:paraId="0E47899D" w14:textId="367D385B" w:rsidR="008C1FA4" w:rsidRDefault="00E24992">
      <w:pPr>
        <w:pStyle w:val="TOC2"/>
        <w:rPr>
          <w:rFonts w:eastAsiaTheme="minorEastAsia" w:cstheme="minorBidi"/>
          <w:sz w:val="22"/>
        </w:rPr>
      </w:pPr>
      <w:hyperlink w:anchor="_Toc40369210" w:history="1">
        <w:r w:rsidR="008C1FA4" w:rsidRPr="0050091D">
          <w:rPr>
            <w:rStyle w:val="Hyperlink"/>
          </w:rPr>
          <w:t>MAT-2002 Ferrous Metals</w:t>
        </w:r>
        <w:r w:rsidR="008C1FA4">
          <w:rPr>
            <w:webHidden/>
          </w:rPr>
          <w:tab/>
        </w:r>
        <w:r w:rsidR="008C1FA4">
          <w:rPr>
            <w:webHidden/>
          </w:rPr>
          <w:fldChar w:fldCharType="begin"/>
        </w:r>
        <w:r w:rsidR="008C1FA4">
          <w:rPr>
            <w:webHidden/>
          </w:rPr>
          <w:instrText xml:space="preserve"> PAGEREF _Toc40369210 \h </w:instrText>
        </w:r>
        <w:r w:rsidR="008C1FA4">
          <w:rPr>
            <w:webHidden/>
          </w:rPr>
        </w:r>
        <w:r w:rsidR="008C1FA4">
          <w:rPr>
            <w:webHidden/>
          </w:rPr>
          <w:fldChar w:fldCharType="separate"/>
        </w:r>
        <w:r w:rsidR="008C1FA4">
          <w:rPr>
            <w:webHidden/>
          </w:rPr>
          <w:t>349</w:t>
        </w:r>
        <w:r w:rsidR="008C1FA4">
          <w:rPr>
            <w:webHidden/>
          </w:rPr>
          <w:fldChar w:fldCharType="end"/>
        </w:r>
      </w:hyperlink>
    </w:p>
    <w:p w14:paraId="697702F5" w14:textId="7750CD1C" w:rsidR="008C1FA4" w:rsidRDefault="00E24992">
      <w:pPr>
        <w:pStyle w:val="TOC2"/>
        <w:rPr>
          <w:rFonts w:eastAsiaTheme="minorEastAsia" w:cstheme="minorBidi"/>
          <w:sz w:val="22"/>
        </w:rPr>
      </w:pPr>
      <w:hyperlink w:anchor="_Toc40369211" w:history="1">
        <w:r w:rsidR="008C1FA4" w:rsidRPr="0050091D">
          <w:rPr>
            <w:rStyle w:val="Hyperlink"/>
          </w:rPr>
          <w:t>MAT-2003 Nonferrous Metals</w:t>
        </w:r>
        <w:r w:rsidR="008C1FA4">
          <w:rPr>
            <w:webHidden/>
          </w:rPr>
          <w:tab/>
        </w:r>
        <w:r w:rsidR="008C1FA4">
          <w:rPr>
            <w:webHidden/>
          </w:rPr>
          <w:fldChar w:fldCharType="begin"/>
        </w:r>
        <w:r w:rsidR="008C1FA4">
          <w:rPr>
            <w:webHidden/>
          </w:rPr>
          <w:instrText xml:space="preserve"> PAGEREF _Toc40369211 \h </w:instrText>
        </w:r>
        <w:r w:rsidR="008C1FA4">
          <w:rPr>
            <w:webHidden/>
          </w:rPr>
        </w:r>
        <w:r w:rsidR="008C1FA4">
          <w:rPr>
            <w:webHidden/>
          </w:rPr>
          <w:fldChar w:fldCharType="separate"/>
        </w:r>
        <w:r w:rsidR="008C1FA4">
          <w:rPr>
            <w:webHidden/>
          </w:rPr>
          <w:t>349</w:t>
        </w:r>
        <w:r w:rsidR="008C1FA4">
          <w:rPr>
            <w:webHidden/>
          </w:rPr>
          <w:fldChar w:fldCharType="end"/>
        </w:r>
      </w:hyperlink>
    </w:p>
    <w:p w14:paraId="15B95051" w14:textId="4DD6A36E" w:rsidR="008C1FA4" w:rsidRDefault="00E24992">
      <w:pPr>
        <w:pStyle w:val="TOC2"/>
        <w:rPr>
          <w:rFonts w:eastAsiaTheme="minorEastAsia" w:cstheme="minorBidi"/>
          <w:sz w:val="22"/>
        </w:rPr>
      </w:pPr>
      <w:hyperlink w:anchor="_Toc40369212" w:history="1">
        <w:r w:rsidR="008C1FA4" w:rsidRPr="0050091D">
          <w:rPr>
            <w:rStyle w:val="Hyperlink"/>
          </w:rPr>
          <w:t>MAT-2004 Heat Treatment of Metals</w:t>
        </w:r>
        <w:r w:rsidR="008C1FA4">
          <w:rPr>
            <w:webHidden/>
          </w:rPr>
          <w:tab/>
        </w:r>
        <w:r w:rsidR="008C1FA4">
          <w:rPr>
            <w:webHidden/>
          </w:rPr>
          <w:fldChar w:fldCharType="begin"/>
        </w:r>
        <w:r w:rsidR="008C1FA4">
          <w:rPr>
            <w:webHidden/>
          </w:rPr>
          <w:instrText xml:space="preserve"> PAGEREF _Toc40369212 \h </w:instrText>
        </w:r>
        <w:r w:rsidR="008C1FA4">
          <w:rPr>
            <w:webHidden/>
          </w:rPr>
        </w:r>
        <w:r w:rsidR="008C1FA4">
          <w:rPr>
            <w:webHidden/>
          </w:rPr>
          <w:fldChar w:fldCharType="separate"/>
        </w:r>
        <w:r w:rsidR="008C1FA4">
          <w:rPr>
            <w:webHidden/>
          </w:rPr>
          <w:t>350</w:t>
        </w:r>
        <w:r w:rsidR="008C1FA4">
          <w:rPr>
            <w:webHidden/>
          </w:rPr>
          <w:fldChar w:fldCharType="end"/>
        </w:r>
      </w:hyperlink>
    </w:p>
    <w:p w14:paraId="014AE8B4" w14:textId="7E9C59AB" w:rsidR="008C1FA4" w:rsidRDefault="00E24992">
      <w:pPr>
        <w:pStyle w:val="TOC1"/>
        <w:tabs>
          <w:tab w:val="right" w:leader="dot" w:pos="9350"/>
        </w:tabs>
        <w:rPr>
          <w:rFonts w:eastAsiaTheme="minorEastAsia"/>
          <w:noProof/>
        </w:rPr>
      </w:pPr>
      <w:hyperlink w:anchor="_Toc40369213" w:history="1">
        <w:r w:rsidR="008C1FA4" w:rsidRPr="0050091D">
          <w:rPr>
            <w:rStyle w:val="Hyperlink"/>
            <w:noProof/>
          </w:rPr>
          <w:t>MEASUREMENT SKILLS COURSES</w:t>
        </w:r>
      </w:hyperlink>
    </w:p>
    <w:p w14:paraId="31CDFA7D" w14:textId="2331612A" w:rsidR="008C1FA4" w:rsidRDefault="00E24992">
      <w:pPr>
        <w:pStyle w:val="TOC2"/>
        <w:rPr>
          <w:rFonts w:eastAsiaTheme="minorEastAsia" w:cstheme="minorBidi"/>
          <w:sz w:val="22"/>
        </w:rPr>
      </w:pPr>
      <w:hyperlink w:anchor="_Toc40369214" w:history="1">
        <w:r w:rsidR="008C1FA4" w:rsidRPr="0050091D">
          <w:rPr>
            <w:rStyle w:val="Hyperlink"/>
          </w:rPr>
          <w:t>MEA-2001 Introduction to Precision Instruments</w:t>
        </w:r>
        <w:r w:rsidR="008C1FA4">
          <w:rPr>
            <w:webHidden/>
          </w:rPr>
          <w:tab/>
        </w:r>
        <w:r w:rsidR="008C1FA4">
          <w:rPr>
            <w:webHidden/>
          </w:rPr>
          <w:fldChar w:fldCharType="begin"/>
        </w:r>
        <w:r w:rsidR="008C1FA4">
          <w:rPr>
            <w:webHidden/>
          </w:rPr>
          <w:instrText xml:space="preserve"> PAGEREF _Toc40369214 \h </w:instrText>
        </w:r>
        <w:r w:rsidR="008C1FA4">
          <w:rPr>
            <w:webHidden/>
          </w:rPr>
        </w:r>
        <w:r w:rsidR="008C1FA4">
          <w:rPr>
            <w:webHidden/>
          </w:rPr>
          <w:fldChar w:fldCharType="separate"/>
        </w:r>
        <w:r w:rsidR="008C1FA4">
          <w:rPr>
            <w:webHidden/>
          </w:rPr>
          <w:t>352</w:t>
        </w:r>
        <w:r w:rsidR="008C1FA4">
          <w:rPr>
            <w:webHidden/>
          </w:rPr>
          <w:fldChar w:fldCharType="end"/>
        </w:r>
      </w:hyperlink>
    </w:p>
    <w:p w14:paraId="460F509F" w14:textId="16C06BE3" w:rsidR="008C1FA4" w:rsidRDefault="00E24992">
      <w:pPr>
        <w:pStyle w:val="TOC2"/>
        <w:rPr>
          <w:rFonts w:eastAsiaTheme="minorEastAsia" w:cstheme="minorBidi"/>
          <w:sz w:val="22"/>
        </w:rPr>
      </w:pPr>
      <w:hyperlink w:anchor="_Toc40369215" w:history="1">
        <w:r w:rsidR="008C1FA4" w:rsidRPr="0050091D">
          <w:rPr>
            <w:rStyle w:val="Hyperlink"/>
          </w:rPr>
          <w:t>MEA-2002 Rules</w:t>
        </w:r>
        <w:r w:rsidR="008C1FA4">
          <w:rPr>
            <w:webHidden/>
          </w:rPr>
          <w:tab/>
        </w:r>
        <w:r w:rsidR="008C1FA4">
          <w:rPr>
            <w:webHidden/>
          </w:rPr>
          <w:fldChar w:fldCharType="begin"/>
        </w:r>
        <w:r w:rsidR="008C1FA4">
          <w:rPr>
            <w:webHidden/>
          </w:rPr>
          <w:instrText xml:space="preserve"> PAGEREF _Toc40369215 \h </w:instrText>
        </w:r>
        <w:r w:rsidR="008C1FA4">
          <w:rPr>
            <w:webHidden/>
          </w:rPr>
        </w:r>
        <w:r w:rsidR="008C1FA4">
          <w:rPr>
            <w:webHidden/>
          </w:rPr>
          <w:fldChar w:fldCharType="separate"/>
        </w:r>
        <w:r w:rsidR="008C1FA4">
          <w:rPr>
            <w:webHidden/>
          </w:rPr>
          <w:t>352</w:t>
        </w:r>
        <w:r w:rsidR="008C1FA4">
          <w:rPr>
            <w:webHidden/>
          </w:rPr>
          <w:fldChar w:fldCharType="end"/>
        </w:r>
      </w:hyperlink>
    </w:p>
    <w:p w14:paraId="5494C67B" w14:textId="0FFC9D85" w:rsidR="008C1FA4" w:rsidRDefault="00E24992">
      <w:pPr>
        <w:pStyle w:val="TOC2"/>
        <w:rPr>
          <w:rFonts w:eastAsiaTheme="minorEastAsia" w:cstheme="minorBidi"/>
          <w:sz w:val="22"/>
        </w:rPr>
      </w:pPr>
      <w:hyperlink w:anchor="_Toc40369216" w:history="1">
        <w:r w:rsidR="008C1FA4" w:rsidRPr="0050091D">
          <w:rPr>
            <w:rStyle w:val="Hyperlink"/>
          </w:rPr>
          <w:t>MEA-2003 Calipers</w:t>
        </w:r>
        <w:r w:rsidR="008C1FA4">
          <w:rPr>
            <w:webHidden/>
          </w:rPr>
          <w:tab/>
        </w:r>
        <w:r w:rsidR="008C1FA4">
          <w:rPr>
            <w:webHidden/>
          </w:rPr>
          <w:fldChar w:fldCharType="begin"/>
        </w:r>
        <w:r w:rsidR="008C1FA4">
          <w:rPr>
            <w:webHidden/>
          </w:rPr>
          <w:instrText xml:space="preserve"> PAGEREF _Toc40369216 \h </w:instrText>
        </w:r>
        <w:r w:rsidR="008C1FA4">
          <w:rPr>
            <w:webHidden/>
          </w:rPr>
        </w:r>
        <w:r w:rsidR="008C1FA4">
          <w:rPr>
            <w:webHidden/>
          </w:rPr>
          <w:fldChar w:fldCharType="separate"/>
        </w:r>
        <w:r w:rsidR="008C1FA4">
          <w:rPr>
            <w:webHidden/>
          </w:rPr>
          <w:t>353</w:t>
        </w:r>
        <w:r w:rsidR="008C1FA4">
          <w:rPr>
            <w:webHidden/>
          </w:rPr>
          <w:fldChar w:fldCharType="end"/>
        </w:r>
      </w:hyperlink>
    </w:p>
    <w:p w14:paraId="6A8F2F41" w14:textId="59C548F8" w:rsidR="008C1FA4" w:rsidRDefault="00E24992">
      <w:pPr>
        <w:pStyle w:val="TOC2"/>
        <w:rPr>
          <w:rFonts w:eastAsiaTheme="minorEastAsia" w:cstheme="minorBidi"/>
          <w:sz w:val="22"/>
        </w:rPr>
      </w:pPr>
      <w:hyperlink w:anchor="_Toc40369217" w:history="1">
        <w:r w:rsidR="008C1FA4" w:rsidRPr="0050091D">
          <w:rPr>
            <w:rStyle w:val="Hyperlink"/>
          </w:rPr>
          <w:t>MEA-2004 Micrometers</w:t>
        </w:r>
        <w:r w:rsidR="008C1FA4">
          <w:rPr>
            <w:webHidden/>
          </w:rPr>
          <w:tab/>
        </w:r>
        <w:r w:rsidR="008C1FA4">
          <w:rPr>
            <w:webHidden/>
          </w:rPr>
          <w:fldChar w:fldCharType="begin"/>
        </w:r>
        <w:r w:rsidR="008C1FA4">
          <w:rPr>
            <w:webHidden/>
          </w:rPr>
          <w:instrText xml:space="preserve"> PAGEREF _Toc40369217 \h </w:instrText>
        </w:r>
        <w:r w:rsidR="008C1FA4">
          <w:rPr>
            <w:webHidden/>
          </w:rPr>
        </w:r>
        <w:r w:rsidR="008C1FA4">
          <w:rPr>
            <w:webHidden/>
          </w:rPr>
          <w:fldChar w:fldCharType="separate"/>
        </w:r>
        <w:r w:rsidR="008C1FA4">
          <w:rPr>
            <w:webHidden/>
          </w:rPr>
          <w:t>353</w:t>
        </w:r>
        <w:r w:rsidR="008C1FA4">
          <w:rPr>
            <w:webHidden/>
          </w:rPr>
          <w:fldChar w:fldCharType="end"/>
        </w:r>
      </w:hyperlink>
    </w:p>
    <w:p w14:paraId="1214B0E6" w14:textId="0341C450" w:rsidR="008C1FA4" w:rsidRDefault="00E24992">
      <w:pPr>
        <w:pStyle w:val="TOC2"/>
        <w:rPr>
          <w:rFonts w:eastAsiaTheme="minorEastAsia" w:cstheme="minorBidi"/>
          <w:sz w:val="22"/>
        </w:rPr>
      </w:pPr>
      <w:hyperlink w:anchor="_Toc40369218" w:history="1">
        <w:r w:rsidR="008C1FA4" w:rsidRPr="0050091D">
          <w:rPr>
            <w:rStyle w:val="Hyperlink"/>
          </w:rPr>
          <w:t>MEA-2005 Small Hole Gauges</w:t>
        </w:r>
        <w:r w:rsidR="008C1FA4">
          <w:rPr>
            <w:webHidden/>
          </w:rPr>
          <w:tab/>
        </w:r>
        <w:r w:rsidR="008C1FA4">
          <w:rPr>
            <w:webHidden/>
          </w:rPr>
          <w:fldChar w:fldCharType="begin"/>
        </w:r>
        <w:r w:rsidR="008C1FA4">
          <w:rPr>
            <w:webHidden/>
          </w:rPr>
          <w:instrText xml:space="preserve"> PAGEREF _Toc40369218 \h </w:instrText>
        </w:r>
        <w:r w:rsidR="008C1FA4">
          <w:rPr>
            <w:webHidden/>
          </w:rPr>
        </w:r>
        <w:r w:rsidR="008C1FA4">
          <w:rPr>
            <w:webHidden/>
          </w:rPr>
          <w:fldChar w:fldCharType="separate"/>
        </w:r>
        <w:r w:rsidR="008C1FA4">
          <w:rPr>
            <w:webHidden/>
          </w:rPr>
          <w:t>354</w:t>
        </w:r>
        <w:r w:rsidR="008C1FA4">
          <w:rPr>
            <w:webHidden/>
          </w:rPr>
          <w:fldChar w:fldCharType="end"/>
        </w:r>
      </w:hyperlink>
    </w:p>
    <w:p w14:paraId="3ED32AB1" w14:textId="3031FF46" w:rsidR="008C1FA4" w:rsidRDefault="00E24992">
      <w:pPr>
        <w:pStyle w:val="TOC2"/>
        <w:rPr>
          <w:rFonts w:eastAsiaTheme="minorEastAsia" w:cstheme="minorBidi"/>
          <w:sz w:val="22"/>
        </w:rPr>
      </w:pPr>
      <w:hyperlink w:anchor="_Toc40369219" w:history="1">
        <w:r w:rsidR="008C1FA4" w:rsidRPr="0050091D">
          <w:rPr>
            <w:rStyle w:val="Hyperlink"/>
          </w:rPr>
          <w:t>MEA-2006 Dial Indicators</w:t>
        </w:r>
        <w:r w:rsidR="008C1FA4">
          <w:rPr>
            <w:webHidden/>
          </w:rPr>
          <w:tab/>
        </w:r>
        <w:r w:rsidR="008C1FA4">
          <w:rPr>
            <w:webHidden/>
          </w:rPr>
          <w:fldChar w:fldCharType="begin"/>
        </w:r>
        <w:r w:rsidR="008C1FA4">
          <w:rPr>
            <w:webHidden/>
          </w:rPr>
          <w:instrText xml:space="preserve"> PAGEREF _Toc40369219 \h </w:instrText>
        </w:r>
        <w:r w:rsidR="008C1FA4">
          <w:rPr>
            <w:webHidden/>
          </w:rPr>
        </w:r>
        <w:r w:rsidR="008C1FA4">
          <w:rPr>
            <w:webHidden/>
          </w:rPr>
          <w:fldChar w:fldCharType="separate"/>
        </w:r>
        <w:r w:rsidR="008C1FA4">
          <w:rPr>
            <w:webHidden/>
          </w:rPr>
          <w:t>354</w:t>
        </w:r>
        <w:r w:rsidR="008C1FA4">
          <w:rPr>
            <w:webHidden/>
          </w:rPr>
          <w:fldChar w:fldCharType="end"/>
        </w:r>
      </w:hyperlink>
    </w:p>
    <w:p w14:paraId="4619988D" w14:textId="0E95E64D" w:rsidR="008C1FA4" w:rsidRDefault="00E24992">
      <w:pPr>
        <w:pStyle w:val="TOC2"/>
        <w:rPr>
          <w:rFonts w:eastAsiaTheme="minorEastAsia" w:cstheme="minorBidi"/>
          <w:sz w:val="22"/>
        </w:rPr>
      </w:pPr>
      <w:hyperlink w:anchor="_Toc40369220" w:history="1">
        <w:r w:rsidR="008C1FA4" w:rsidRPr="0050091D">
          <w:rPr>
            <w:rStyle w:val="Hyperlink"/>
          </w:rPr>
          <w:t>MEA-2007 Bore Gauges</w:t>
        </w:r>
        <w:r w:rsidR="008C1FA4">
          <w:rPr>
            <w:webHidden/>
          </w:rPr>
          <w:tab/>
        </w:r>
        <w:r w:rsidR="008C1FA4">
          <w:rPr>
            <w:webHidden/>
          </w:rPr>
          <w:fldChar w:fldCharType="begin"/>
        </w:r>
        <w:r w:rsidR="008C1FA4">
          <w:rPr>
            <w:webHidden/>
          </w:rPr>
          <w:instrText xml:space="preserve"> PAGEREF _Toc40369220 \h </w:instrText>
        </w:r>
        <w:r w:rsidR="008C1FA4">
          <w:rPr>
            <w:webHidden/>
          </w:rPr>
        </w:r>
        <w:r w:rsidR="008C1FA4">
          <w:rPr>
            <w:webHidden/>
          </w:rPr>
          <w:fldChar w:fldCharType="separate"/>
        </w:r>
        <w:r w:rsidR="008C1FA4">
          <w:rPr>
            <w:webHidden/>
          </w:rPr>
          <w:t>355</w:t>
        </w:r>
        <w:r w:rsidR="008C1FA4">
          <w:rPr>
            <w:webHidden/>
          </w:rPr>
          <w:fldChar w:fldCharType="end"/>
        </w:r>
      </w:hyperlink>
    </w:p>
    <w:p w14:paraId="5EFE214D" w14:textId="1D85B491" w:rsidR="008C1FA4" w:rsidRDefault="00E24992">
      <w:pPr>
        <w:pStyle w:val="TOC2"/>
        <w:rPr>
          <w:rFonts w:eastAsiaTheme="minorEastAsia" w:cstheme="minorBidi"/>
          <w:sz w:val="22"/>
        </w:rPr>
      </w:pPr>
      <w:hyperlink w:anchor="_Toc40369221" w:history="1">
        <w:r w:rsidR="008C1FA4" w:rsidRPr="0050091D">
          <w:rPr>
            <w:rStyle w:val="Hyperlink"/>
          </w:rPr>
          <w:t>MEA-2008 Height Gauges</w:t>
        </w:r>
        <w:r w:rsidR="008C1FA4">
          <w:rPr>
            <w:webHidden/>
          </w:rPr>
          <w:tab/>
        </w:r>
        <w:r w:rsidR="008C1FA4">
          <w:rPr>
            <w:webHidden/>
          </w:rPr>
          <w:fldChar w:fldCharType="begin"/>
        </w:r>
        <w:r w:rsidR="008C1FA4">
          <w:rPr>
            <w:webHidden/>
          </w:rPr>
          <w:instrText xml:space="preserve"> PAGEREF _Toc40369221 \h </w:instrText>
        </w:r>
        <w:r w:rsidR="008C1FA4">
          <w:rPr>
            <w:webHidden/>
          </w:rPr>
        </w:r>
        <w:r w:rsidR="008C1FA4">
          <w:rPr>
            <w:webHidden/>
          </w:rPr>
          <w:fldChar w:fldCharType="separate"/>
        </w:r>
        <w:r w:rsidR="008C1FA4">
          <w:rPr>
            <w:webHidden/>
          </w:rPr>
          <w:t>355</w:t>
        </w:r>
        <w:r w:rsidR="008C1FA4">
          <w:rPr>
            <w:webHidden/>
          </w:rPr>
          <w:fldChar w:fldCharType="end"/>
        </w:r>
      </w:hyperlink>
    </w:p>
    <w:p w14:paraId="56507D22" w14:textId="24CE99C4" w:rsidR="008C1FA4" w:rsidRDefault="00E24992">
      <w:pPr>
        <w:pStyle w:val="TOC2"/>
        <w:rPr>
          <w:rFonts w:eastAsiaTheme="minorEastAsia" w:cstheme="minorBidi"/>
          <w:sz w:val="22"/>
        </w:rPr>
      </w:pPr>
      <w:hyperlink w:anchor="_Toc40369222" w:history="1">
        <w:r w:rsidR="008C1FA4" w:rsidRPr="0050091D">
          <w:rPr>
            <w:rStyle w:val="Hyperlink"/>
          </w:rPr>
          <w:t>MEA-2009 Go/NoGo Gauges</w:t>
        </w:r>
        <w:r w:rsidR="008C1FA4">
          <w:rPr>
            <w:webHidden/>
          </w:rPr>
          <w:tab/>
        </w:r>
        <w:r w:rsidR="008C1FA4">
          <w:rPr>
            <w:webHidden/>
          </w:rPr>
          <w:fldChar w:fldCharType="begin"/>
        </w:r>
        <w:r w:rsidR="008C1FA4">
          <w:rPr>
            <w:webHidden/>
          </w:rPr>
          <w:instrText xml:space="preserve"> PAGEREF _Toc40369222 \h </w:instrText>
        </w:r>
        <w:r w:rsidR="008C1FA4">
          <w:rPr>
            <w:webHidden/>
          </w:rPr>
        </w:r>
        <w:r w:rsidR="008C1FA4">
          <w:rPr>
            <w:webHidden/>
          </w:rPr>
          <w:fldChar w:fldCharType="separate"/>
        </w:r>
        <w:r w:rsidR="008C1FA4">
          <w:rPr>
            <w:webHidden/>
          </w:rPr>
          <w:t>356</w:t>
        </w:r>
        <w:r w:rsidR="008C1FA4">
          <w:rPr>
            <w:webHidden/>
          </w:rPr>
          <w:fldChar w:fldCharType="end"/>
        </w:r>
      </w:hyperlink>
    </w:p>
    <w:p w14:paraId="68DD6C59" w14:textId="4D6C119B" w:rsidR="008C1FA4" w:rsidRDefault="00E24992">
      <w:pPr>
        <w:pStyle w:val="TOC2"/>
        <w:rPr>
          <w:rFonts w:eastAsiaTheme="minorEastAsia" w:cstheme="minorBidi"/>
          <w:sz w:val="22"/>
        </w:rPr>
      </w:pPr>
      <w:hyperlink w:anchor="_Toc40369223" w:history="1">
        <w:r w:rsidR="008C1FA4" w:rsidRPr="0050091D">
          <w:rPr>
            <w:rStyle w:val="Hyperlink"/>
          </w:rPr>
          <w:t>MEA-2010 Test Indicators</w:t>
        </w:r>
        <w:r w:rsidR="008C1FA4">
          <w:rPr>
            <w:webHidden/>
          </w:rPr>
          <w:tab/>
        </w:r>
        <w:r w:rsidR="008C1FA4">
          <w:rPr>
            <w:webHidden/>
          </w:rPr>
          <w:fldChar w:fldCharType="begin"/>
        </w:r>
        <w:r w:rsidR="008C1FA4">
          <w:rPr>
            <w:webHidden/>
          </w:rPr>
          <w:instrText xml:space="preserve"> PAGEREF _Toc40369223 \h </w:instrText>
        </w:r>
        <w:r w:rsidR="008C1FA4">
          <w:rPr>
            <w:webHidden/>
          </w:rPr>
        </w:r>
        <w:r w:rsidR="008C1FA4">
          <w:rPr>
            <w:webHidden/>
          </w:rPr>
          <w:fldChar w:fldCharType="separate"/>
        </w:r>
        <w:r w:rsidR="008C1FA4">
          <w:rPr>
            <w:webHidden/>
          </w:rPr>
          <w:t>356</w:t>
        </w:r>
        <w:r w:rsidR="008C1FA4">
          <w:rPr>
            <w:webHidden/>
          </w:rPr>
          <w:fldChar w:fldCharType="end"/>
        </w:r>
      </w:hyperlink>
    </w:p>
    <w:p w14:paraId="11927ADC" w14:textId="2E0D9F5A" w:rsidR="008C1FA4" w:rsidRDefault="00E24992">
      <w:pPr>
        <w:pStyle w:val="TOC2"/>
        <w:rPr>
          <w:rFonts w:eastAsiaTheme="minorEastAsia" w:cstheme="minorBidi"/>
          <w:sz w:val="22"/>
        </w:rPr>
      </w:pPr>
      <w:hyperlink w:anchor="_Toc40369224" w:history="1">
        <w:r w:rsidR="008C1FA4" w:rsidRPr="0050091D">
          <w:rPr>
            <w:rStyle w:val="Hyperlink"/>
          </w:rPr>
          <w:t>MEA-2011 Go/NoGo Thread Gauges</w:t>
        </w:r>
        <w:r w:rsidR="008C1FA4">
          <w:rPr>
            <w:webHidden/>
          </w:rPr>
          <w:tab/>
        </w:r>
        <w:r w:rsidR="008C1FA4">
          <w:rPr>
            <w:webHidden/>
          </w:rPr>
          <w:fldChar w:fldCharType="begin"/>
        </w:r>
        <w:r w:rsidR="008C1FA4">
          <w:rPr>
            <w:webHidden/>
          </w:rPr>
          <w:instrText xml:space="preserve"> PAGEREF _Toc40369224 \h </w:instrText>
        </w:r>
        <w:r w:rsidR="008C1FA4">
          <w:rPr>
            <w:webHidden/>
          </w:rPr>
        </w:r>
        <w:r w:rsidR="008C1FA4">
          <w:rPr>
            <w:webHidden/>
          </w:rPr>
          <w:fldChar w:fldCharType="separate"/>
        </w:r>
        <w:r w:rsidR="008C1FA4">
          <w:rPr>
            <w:webHidden/>
          </w:rPr>
          <w:t>357</w:t>
        </w:r>
        <w:r w:rsidR="008C1FA4">
          <w:rPr>
            <w:webHidden/>
          </w:rPr>
          <w:fldChar w:fldCharType="end"/>
        </w:r>
      </w:hyperlink>
    </w:p>
    <w:p w14:paraId="3B800C4F" w14:textId="62E08ADA" w:rsidR="008C1FA4" w:rsidRDefault="00E24992">
      <w:pPr>
        <w:pStyle w:val="TOC2"/>
        <w:rPr>
          <w:rFonts w:eastAsiaTheme="minorEastAsia" w:cstheme="minorBidi"/>
          <w:sz w:val="22"/>
        </w:rPr>
      </w:pPr>
      <w:hyperlink w:anchor="_Toc40369225" w:history="1">
        <w:r w:rsidR="008C1FA4" w:rsidRPr="0050091D">
          <w:rPr>
            <w:rStyle w:val="Hyperlink"/>
          </w:rPr>
          <w:t>MEA-2012 Attribute Gauges</w:t>
        </w:r>
        <w:r w:rsidR="008C1FA4">
          <w:rPr>
            <w:webHidden/>
          </w:rPr>
          <w:tab/>
        </w:r>
        <w:r w:rsidR="008C1FA4">
          <w:rPr>
            <w:webHidden/>
          </w:rPr>
          <w:fldChar w:fldCharType="begin"/>
        </w:r>
        <w:r w:rsidR="008C1FA4">
          <w:rPr>
            <w:webHidden/>
          </w:rPr>
          <w:instrText xml:space="preserve"> PAGEREF _Toc40369225 \h </w:instrText>
        </w:r>
        <w:r w:rsidR="008C1FA4">
          <w:rPr>
            <w:webHidden/>
          </w:rPr>
        </w:r>
        <w:r w:rsidR="008C1FA4">
          <w:rPr>
            <w:webHidden/>
          </w:rPr>
          <w:fldChar w:fldCharType="separate"/>
        </w:r>
        <w:r w:rsidR="008C1FA4">
          <w:rPr>
            <w:webHidden/>
          </w:rPr>
          <w:t>357</w:t>
        </w:r>
        <w:r w:rsidR="008C1FA4">
          <w:rPr>
            <w:webHidden/>
          </w:rPr>
          <w:fldChar w:fldCharType="end"/>
        </w:r>
      </w:hyperlink>
    </w:p>
    <w:p w14:paraId="3A6509FE" w14:textId="4E5DCAEA" w:rsidR="008C1FA4" w:rsidRDefault="00E24992">
      <w:pPr>
        <w:pStyle w:val="TOC2"/>
        <w:rPr>
          <w:rFonts w:eastAsiaTheme="minorEastAsia" w:cstheme="minorBidi"/>
          <w:sz w:val="22"/>
        </w:rPr>
      </w:pPr>
      <w:hyperlink w:anchor="_Toc40369226" w:history="1">
        <w:r w:rsidR="008C1FA4" w:rsidRPr="0050091D">
          <w:rPr>
            <w:rStyle w:val="Hyperlink"/>
          </w:rPr>
          <w:t>MEA-2013 Thickness and Radius Gauges</w:t>
        </w:r>
        <w:r w:rsidR="008C1FA4">
          <w:rPr>
            <w:webHidden/>
          </w:rPr>
          <w:tab/>
        </w:r>
        <w:r w:rsidR="008C1FA4">
          <w:rPr>
            <w:webHidden/>
          </w:rPr>
          <w:fldChar w:fldCharType="begin"/>
        </w:r>
        <w:r w:rsidR="008C1FA4">
          <w:rPr>
            <w:webHidden/>
          </w:rPr>
          <w:instrText xml:space="preserve"> PAGEREF _Toc40369226 \h </w:instrText>
        </w:r>
        <w:r w:rsidR="008C1FA4">
          <w:rPr>
            <w:webHidden/>
          </w:rPr>
        </w:r>
        <w:r w:rsidR="008C1FA4">
          <w:rPr>
            <w:webHidden/>
          </w:rPr>
          <w:fldChar w:fldCharType="separate"/>
        </w:r>
        <w:r w:rsidR="008C1FA4">
          <w:rPr>
            <w:webHidden/>
          </w:rPr>
          <w:t>358</w:t>
        </w:r>
        <w:r w:rsidR="008C1FA4">
          <w:rPr>
            <w:webHidden/>
          </w:rPr>
          <w:fldChar w:fldCharType="end"/>
        </w:r>
      </w:hyperlink>
    </w:p>
    <w:p w14:paraId="513D2033" w14:textId="404F5B4E" w:rsidR="008C1FA4" w:rsidRDefault="00E24992">
      <w:pPr>
        <w:pStyle w:val="TOC2"/>
        <w:rPr>
          <w:rFonts w:eastAsiaTheme="minorEastAsia" w:cstheme="minorBidi"/>
          <w:sz w:val="22"/>
        </w:rPr>
      </w:pPr>
      <w:hyperlink w:anchor="_Toc40369227" w:history="1">
        <w:r w:rsidR="008C1FA4" w:rsidRPr="0050091D">
          <w:rPr>
            <w:rStyle w:val="Hyperlink"/>
          </w:rPr>
          <w:t>MEA-2014 Squares and Protractors</w:t>
        </w:r>
        <w:r w:rsidR="008C1FA4">
          <w:rPr>
            <w:webHidden/>
          </w:rPr>
          <w:tab/>
        </w:r>
        <w:r w:rsidR="008C1FA4">
          <w:rPr>
            <w:webHidden/>
          </w:rPr>
          <w:fldChar w:fldCharType="begin"/>
        </w:r>
        <w:r w:rsidR="008C1FA4">
          <w:rPr>
            <w:webHidden/>
          </w:rPr>
          <w:instrText xml:space="preserve"> PAGEREF _Toc40369227 \h </w:instrText>
        </w:r>
        <w:r w:rsidR="008C1FA4">
          <w:rPr>
            <w:webHidden/>
          </w:rPr>
        </w:r>
        <w:r w:rsidR="008C1FA4">
          <w:rPr>
            <w:webHidden/>
          </w:rPr>
          <w:fldChar w:fldCharType="separate"/>
        </w:r>
        <w:r w:rsidR="008C1FA4">
          <w:rPr>
            <w:webHidden/>
          </w:rPr>
          <w:t>358</w:t>
        </w:r>
        <w:r w:rsidR="008C1FA4">
          <w:rPr>
            <w:webHidden/>
          </w:rPr>
          <w:fldChar w:fldCharType="end"/>
        </w:r>
      </w:hyperlink>
    </w:p>
    <w:p w14:paraId="310936F2" w14:textId="45CEB4C1" w:rsidR="008C1FA4" w:rsidRDefault="00E24992">
      <w:pPr>
        <w:pStyle w:val="TOC2"/>
        <w:rPr>
          <w:rFonts w:eastAsiaTheme="minorEastAsia" w:cstheme="minorBidi"/>
          <w:sz w:val="22"/>
        </w:rPr>
      </w:pPr>
      <w:hyperlink w:anchor="_Toc40369228" w:history="1">
        <w:r w:rsidR="008C1FA4" w:rsidRPr="0050091D">
          <w:rPr>
            <w:rStyle w:val="Hyperlink"/>
          </w:rPr>
          <w:t>MEA-2015 Surface Roughness Comparators</w:t>
        </w:r>
        <w:r w:rsidR="008C1FA4">
          <w:rPr>
            <w:webHidden/>
          </w:rPr>
          <w:tab/>
        </w:r>
        <w:r w:rsidR="008C1FA4">
          <w:rPr>
            <w:webHidden/>
          </w:rPr>
          <w:fldChar w:fldCharType="begin"/>
        </w:r>
        <w:r w:rsidR="008C1FA4">
          <w:rPr>
            <w:webHidden/>
          </w:rPr>
          <w:instrText xml:space="preserve"> PAGEREF _Toc40369228 \h </w:instrText>
        </w:r>
        <w:r w:rsidR="008C1FA4">
          <w:rPr>
            <w:webHidden/>
          </w:rPr>
        </w:r>
        <w:r w:rsidR="008C1FA4">
          <w:rPr>
            <w:webHidden/>
          </w:rPr>
          <w:fldChar w:fldCharType="separate"/>
        </w:r>
        <w:r w:rsidR="008C1FA4">
          <w:rPr>
            <w:webHidden/>
          </w:rPr>
          <w:t>359</w:t>
        </w:r>
        <w:r w:rsidR="008C1FA4">
          <w:rPr>
            <w:webHidden/>
          </w:rPr>
          <w:fldChar w:fldCharType="end"/>
        </w:r>
      </w:hyperlink>
    </w:p>
    <w:p w14:paraId="498DA367" w14:textId="549A1FDC" w:rsidR="008C1FA4" w:rsidRDefault="00E24992">
      <w:pPr>
        <w:pStyle w:val="TOC2"/>
        <w:rPr>
          <w:rFonts w:eastAsiaTheme="minorEastAsia" w:cstheme="minorBidi"/>
          <w:sz w:val="22"/>
        </w:rPr>
      </w:pPr>
      <w:hyperlink w:anchor="_Toc40369229" w:history="1">
        <w:r w:rsidR="008C1FA4" w:rsidRPr="0050091D">
          <w:rPr>
            <w:rStyle w:val="Hyperlink"/>
          </w:rPr>
          <w:t>MEA-2016 Adjustable Parallels</w:t>
        </w:r>
        <w:r w:rsidR="008C1FA4">
          <w:rPr>
            <w:webHidden/>
          </w:rPr>
          <w:tab/>
        </w:r>
        <w:r w:rsidR="008C1FA4">
          <w:rPr>
            <w:webHidden/>
          </w:rPr>
          <w:fldChar w:fldCharType="begin"/>
        </w:r>
        <w:r w:rsidR="008C1FA4">
          <w:rPr>
            <w:webHidden/>
          </w:rPr>
          <w:instrText xml:space="preserve"> PAGEREF _Toc40369229 \h </w:instrText>
        </w:r>
        <w:r w:rsidR="008C1FA4">
          <w:rPr>
            <w:webHidden/>
          </w:rPr>
        </w:r>
        <w:r w:rsidR="008C1FA4">
          <w:rPr>
            <w:webHidden/>
          </w:rPr>
          <w:fldChar w:fldCharType="separate"/>
        </w:r>
        <w:r w:rsidR="008C1FA4">
          <w:rPr>
            <w:webHidden/>
          </w:rPr>
          <w:t>359</w:t>
        </w:r>
        <w:r w:rsidR="008C1FA4">
          <w:rPr>
            <w:webHidden/>
          </w:rPr>
          <w:fldChar w:fldCharType="end"/>
        </w:r>
      </w:hyperlink>
    </w:p>
    <w:p w14:paraId="59C276D1" w14:textId="58CCE4D3" w:rsidR="008C1FA4" w:rsidRDefault="00E24992">
      <w:pPr>
        <w:pStyle w:val="TOC2"/>
        <w:rPr>
          <w:rFonts w:eastAsiaTheme="minorEastAsia" w:cstheme="minorBidi"/>
          <w:sz w:val="22"/>
        </w:rPr>
      </w:pPr>
      <w:hyperlink w:anchor="_Toc40369230" w:history="1">
        <w:r w:rsidR="008C1FA4" w:rsidRPr="0050091D">
          <w:rPr>
            <w:rStyle w:val="Hyperlink"/>
          </w:rPr>
          <w:t>MEA-2017 Surface Plates</w:t>
        </w:r>
        <w:r w:rsidR="008C1FA4">
          <w:rPr>
            <w:webHidden/>
          </w:rPr>
          <w:tab/>
        </w:r>
        <w:r w:rsidR="008C1FA4">
          <w:rPr>
            <w:webHidden/>
          </w:rPr>
          <w:fldChar w:fldCharType="begin"/>
        </w:r>
        <w:r w:rsidR="008C1FA4">
          <w:rPr>
            <w:webHidden/>
          </w:rPr>
          <w:instrText xml:space="preserve"> PAGEREF _Toc40369230 \h </w:instrText>
        </w:r>
        <w:r w:rsidR="008C1FA4">
          <w:rPr>
            <w:webHidden/>
          </w:rPr>
        </w:r>
        <w:r w:rsidR="008C1FA4">
          <w:rPr>
            <w:webHidden/>
          </w:rPr>
          <w:fldChar w:fldCharType="separate"/>
        </w:r>
        <w:r w:rsidR="008C1FA4">
          <w:rPr>
            <w:webHidden/>
          </w:rPr>
          <w:t>360</w:t>
        </w:r>
        <w:r w:rsidR="008C1FA4">
          <w:rPr>
            <w:webHidden/>
          </w:rPr>
          <w:fldChar w:fldCharType="end"/>
        </w:r>
      </w:hyperlink>
    </w:p>
    <w:p w14:paraId="145505F2" w14:textId="709DFA69" w:rsidR="008C1FA4" w:rsidRDefault="00E24992">
      <w:pPr>
        <w:pStyle w:val="TOC2"/>
        <w:rPr>
          <w:rFonts w:eastAsiaTheme="minorEastAsia" w:cstheme="minorBidi"/>
          <w:sz w:val="22"/>
        </w:rPr>
      </w:pPr>
      <w:hyperlink w:anchor="_Toc40369231" w:history="1">
        <w:r w:rsidR="008C1FA4" w:rsidRPr="0050091D">
          <w:rPr>
            <w:rStyle w:val="Hyperlink"/>
          </w:rPr>
          <w:t>MEA-2018 Optical Comparators</w:t>
        </w:r>
        <w:r w:rsidR="008C1FA4">
          <w:rPr>
            <w:webHidden/>
          </w:rPr>
          <w:tab/>
        </w:r>
        <w:r w:rsidR="008C1FA4">
          <w:rPr>
            <w:webHidden/>
          </w:rPr>
          <w:fldChar w:fldCharType="begin"/>
        </w:r>
        <w:r w:rsidR="008C1FA4">
          <w:rPr>
            <w:webHidden/>
          </w:rPr>
          <w:instrText xml:space="preserve"> PAGEREF _Toc40369231 \h </w:instrText>
        </w:r>
        <w:r w:rsidR="008C1FA4">
          <w:rPr>
            <w:webHidden/>
          </w:rPr>
        </w:r>
        <w:r w:rsidR="008C1FA4">
          <w:rPr>
            <w:webHidden/>
          </w:rPr>
          <w:fldChar w:fldCharType="separate"/>
        </w:r>
        <w:r w:rsidR="008C1FA4">
          <w:rPr>
            <w:webHidden/>
          </w:rPr>
          <w:t>360</w:t>
        </w:r>
        <w:r w:rsidR="008C1FA4">
          <w:rPr>
            <w:webHidden/>
          </w:rPr>
          <w:fldChar w:fldCharType="end"/>
        </w:r>
      </w:hyperlink>
    </w:p>
    <w:p w14:paraId="1CD1DC79" w14:textId="1677E3C7" w:rsidR="008C1FA4" w:rsidRDefault="00E24992">
      <w:pPr>
        <w:pStyle w:val="TOC2"/>
        <w:rPr>
          <w:rFonts w:eastAsiaTheme="minorEastAsia" w:cstheme="minorBidi"/>
          <w:sz w:val="22"/>
        </w:rPr>
      </w:pPr>
      <w:hyperlink w:anchor="_Toc40369232" w:history="1">
        <w:r w:rsidR="008C1FA4" w:rsidRPr="0050091D">
          <w:rPr>
            <w:rStyle w:val="Hyperlink"/>
          </w:rPr>
          <w:t>MEA-2019 Optical Center Finders</w:t>
        </w:r>
        <w:r w:rsidR="008C1FA4">
          <w:rPr>
            <w:webHidden/>
          </w:rPr>
          <w:tab/>
        </w:r>
        <w:r w:rsidR="008C1FA4">
          <w:rPr>
            <w:webHidden/>
          </w:rPr>
          <w:fldChar w:fldCharType="begin"/>
        </w:r>
        <w:r w:rsidR="008C1FA4">
          <w:rPr>
            <w:webHidden/>
          </w:rPr>
          <w:instrText xml:space="preserve"> PAGEREF _Toc40369232 \h </w:instrText>
        </w:r>
        <w:r w:rsidR="008C1FA4">
          <w:rPr>
            <w:webHidden/>
          </w:rPr>
        </w:r>
        <w:r w:rsidR="008C1FA4">
          <w:rPr>
            <w:webHidden/>
          </w:rPr>
          <w:fldChar w:fldCharType="separate"/>
        </w:r>
        <w:r w:rsidR="008C1FA4">
          <w:rPr>
            <w:webHidden/>
          </w:rPr>
          <w:t>361</w:t>
        </w:r>
        <w:r w:rsidR="008C1FA4">
          <w:rPr>
            <w:webHidden/>
          </w:rPr>
          <w:fldChar w:fldCharType="end"/>
        </w:r>
      </w:hyperlink>
    </w:p>
    <w:p w14:paraId="3A03D357" w14:textId="56A74446" w:rsidR="008C1FA4" w:rsidRDefault="00E24992">
      <w:pPr>
        <w:pStyle w:val="TOC2"/>
        <w:rPr>
          <w:rFonts w:eastAsiaTheme="minorEastAsia" w:cstheme="minorBidi"/>
          <w:sz w:val="22"/>
        </w:rPr>
      </w:pPr>
      <w:hyperlink w:anchor="_Toc40369233" w:history="1">
        <w:r w:rsidR="008C1FA4" w:rsidRPr="0050091D">
          <w:rPr>
            <w:rStyle w:val="Hyperlink"/>
          </w:rPr>
          <w:t>MEA-2020 Grip Gauges</w:t>
        </w:r>
        <w:r w:rsidR="008C1FA4">
          <w:rPr>
            <w:webHidden/>
          </w:rPr>
          <w:tab/>
        </w:r>
        <w:r w:rsidR="008C1FA4">
          <w:rPr>
            <w:webHidden/>
          </w:rPr>
          <w:fldChar w:fldCharType="begin"/>
        </w:r>
        <w:r w:rsidR="008C1FA4">
          <w:rPr>
            <w:webHidden/>
          </w:rPr>
          <w:instrText xml:space="preserve"> PAGEREF _Toc40369233 \h </w:instrText>
        </w:r>
        <w:r w:rsidR="008C1FA4">
          <w:rPr>
            <w:webHidden/>
          </w:rPr>
        </w:r>
        <w:r w:rsidR="008C1FA4">
          <w:rPr>
            <w:webHidden/>
          </w:rPr>
          <w:fldChar w:fldCharType="separate"/>
        </w:r>
        <w:r w:rsidR="008C1FA4">
          <w:rPr>
            <w:webHidden/>
          </w:rPr>
          <w:t>361</w:t>
        </w:r>
        <w:r w:rsidR="008C1FA4">
          <w:rPr>
            <w:webHidden/>
          </w:rPr>
          <w:fldChar w:fldCharType="end"/>
        </w:r>
      </w:hyperlink>
    </w:p>
    <w:p w14:paraId="3FCF9216" w14:textId="225196CA" w:rsidR="008C1FA4" w:rsidRDefault="00E24992">
      <w:pPr>
        <w:pStyle w:val="TOC2"/>
        <w:rPr>
          <w:rFonts w:eastAsiaTheme="minorEastAsia" w:cstheme="minorBidi"/>
          <w:sz w:val="22"/>
        </w:rPr>
      </w:pPr>
      <w:hyperlink w:anchor="_Toc40369234" w:history="1">
        <w:r w:rsidR="008C1FA4" w:rsidRPr="0050091D">
          <w:rPr>
            <w:rStyle w:val="Hyperlink"/>
          </w:rPr>
          <w:t>MEA-2021 Countersink Gauges</w:t>
        </w:r>
        <w:r w:rsidR="008C1FA4">
          <w:rPr>
            <w:webHidden/>
          </w:rPr>
          <w:tab/>
        </w:r>
        <w:r w:rsidR="008C1FA4">
          <w:rPr>
            <w:webHidden/>
          </w:rPr>
          <w:fldChar w:fldCharType="begin"/>
        </w:r>
        <w:r w:rsidR="008C1FA4">
          <w:rPr>
            <w:webHidden/>
          </w:rPr>
          <w:instrText xml:space="preserve"> PAGEREF _Toc40369234 \h </w:instrText>
        </w:r>
        <w:r w:rsidR="008C1FA4">
          <w:rPr>
            <w:webHidden/>
          </w:rPr>
        </w:r>
        <w:r w:rsidR="008C1FA4">
          <w:rPr>
            <w:webHidden/>
          </w:rPr>
          <w:fldChar w:fldCharType="separate"/>
        </w:r>
        <w:r w:rsidR="008C1FA4">
          <w:rPr>
            <w:webHidden/>
          </w:rPr>
          <w:t>362</w:t>
        </w:r>
        <w:r w:rsidR="008C1FA4">
          <w:rPr>
            <w:webHidden/>
          </w:rPr>
          <w:fldChar w:fldCharType="end"/>
        </w:r>
      </w:hyperlink>
    </w:p>
    <w:p w14:paraId="19243BE6" w14:textId="63A9D851" w:rsidR="008C1FA4" w:rsidRDefault="00E24992">
      <w:pPr>
        <w:pStyle w:val="TOC2"/>
        <w:rPr>
          <w:rFonts w:eastAsiaTheme="minorEastAsia" w:cstheme="minorBidi"/>
          <w:sz w:val="22"/>
        </w:rPr>
      </w:pPr>
      <w:hyperlink w:anchor="_Toc40369235" w:history="1">
        <w:r w:rsidR="008C1FA4" w:rsidRPr="0050091D">
          <w:rPr>
            <w:rStyle w:val="Hyperlink"/>
          </w:rPr>
          <w:t>MEA-2022 Fastener Height Gauges</w:t>
        </w:r>
        <w:r w:rsidR="008C1FA4">
          <w:rPr>
            <w:webHidden/>
          </w:rPr>
          <w:tab/>
        </w:r>
        <w:r w:rsidR="008C1FA4">
          <w:rPr>
            <w:webHidden/>
          </w:rPr>
          <w:fldChar w:fldCharType="begin"/>
        </w:r>
        <w:r w:rsidR="008C1FA4">
          <w:rPr>
            <w:webHidden/>
          </w:rPr>
          <w:instrText xml:space="preserve"> PAGEREF _Toc40369235 \h </w:instrText>
        </w:r>
        <w:r w:rsidR="008C1FA4">
          <w:rPr>
            <w:webHidden/>
          </w:rPr>
        </w:r>
        <w:r w:rsidR="008C1FA4">
          <w:rPr>
            <w:webHidden/>
          </w:rPr>
          <w:fldChar w:fldCharType="separate"/>
        </w:r>
        <w:r w:rsidR="008C1FA4">
          <w:rPr>
            <w:webHidden/>
          </w:rPr>
          <w:t>362</w:t>
        </w:r>
        <w:r w:rsidR="008C1FA4">
          <w:rPr>
            <w:webHidden/>
          </w:rPr>
          <w:fldChar w:fldCharType="end"/>
        </w:r>
      </w:hyperlink>
    </w:p>
    <w:p w14:paraId="1E1A9B3B" w14:textId="067C0B01" w:rsidR="008C1FA4" w:rsidRDefault="00E24992">
      <w:pPr>
        <w:pStyle w:val="TOC2"/>
        <w:rPr>
          <w:rFonts w:eastAsiaTheme="minorEastAsia" w:cstheme="minorBidi"/>
          <w:sz w:val="22"/>
        </w:rPr>
      </w:pPr>
      <w:hyperlink w:anchor="_Toc40369236" w:history="1">
        <w:r w:rsidR="008C1FA4" w:rsidRPr="0050091D">
          <w:rPr>
            <w:rStyle w:val="Hyperlink"/>
          </w:rPr>
          <w:t>MEA-2023 Rivet Inspection Gauges</w:t>
        </w:r>
        <w:r w:rsidR="008C1FA4">
          <w:rPr>
            <w:webHidden/>
          </w:rPr>
          <w:tab/>
        </w:r>
        <w:r w:rsidR="008C1FA4">
          <w:rPr>
            <w:webHidden/>
          </w:rPr>
          <w:fldChar w:fldCharType="begin"/>
        </w:r>
        <w:r w:rsidR="008C1FA4">
          <w:rPr>
            <w:webHidden/>
          </w:rPr>
          <w:instrText xml:space="preserve"> PAGEREF _Toc40369236 \h </w:instrText>
        </w:r>
        <w:r w:rsidR="008C1FA4">
          <w:rPr>
            <w:webHidden/>
          </w:rPr>
        </w:r>
        <w:r w:rsidR="008C1FA4">
          <w:rPr>
            <w:webHidden/>
          </w:rPr>
          <w:fldChar w:fldCharType="separate"/>
        </w:r>
        <w:r w:rsidR="008C1FA4">
          <w:rPr>
            <w:webHidden/>
          </w:rPr>
          <w:t>363</w:t>
        </w:r>
        <w:r w:rsidR="008C1FA4">
          <w:rPr>
            <w:webHidden/>
          </w:rPr>
          <w:fldChar w:fldCharType="end"/>
        </w:r>
      </w:hyperlink>
    </w:p>
    <w:p w14:paraId="7DC1F481" w14:textId="25000894" w:rsidR="008C1FA4" w:rsidRDefault="00E24992">
      <w:pPr>
        <w:pStyle w:val="TOC2"/>
        <w:rPr>
          <w:rFonts w:eastAsiaTheme="minorEastAsia" w:cstheme="minorBidi"/>
          <w:sz w:val="22"/>
        </w:rPr>
      </w:pPr>
      <w:hyperlink w:anchor="_Toc40369237" w:history="1">
        <w:r w:rsidR="008C1FA4" w:rsidRPr="0050091D">
          <w:rPr>
            <w:rStyle w:val="Hyperlink"/>
          </w:rPr>
          <w:t>MEA-2024 Fastener Inspection Gauges</w:t>
        </w:r>
        <w:r w:rsidR="008C1FA4">
          <w:rPr>
            <w:webHidden/>
          </w:rPr>
          <w:tab/>
        </w:r>
        <w:r w:rsidR="008C1FA4">
          <w:rPr>
            <w:webHidden/>
          </w:rPr>
          <w:fldChar w:fldCharType="begin"/>
        </w:r>
        <w:r w:rsidR="008C1FA4">
          <w:rPr>
            <w:webHidden/>
          </w:rPr>
          <w:instrText xml:space="preserve"> PAGEREF _Toc40369237 \h </w:instrText>
        </w:r>
        <w:r w:rsidR="008C1FA4">
          <w:rPr>
            <w:webHidden/>
          </w:rPr>
        </w:r>
        <w:r w:rsidR="008C1FA4">
          <w:rPr>
            <w:webHidden/>
          </w:rPr>
          <w:fldChar w:fldCharType="separate"/>
        </w:r>
        <w:r w:rsidR="008C1FA4">
          <w:rPr>
            <w:webHidden/>
          </w:rPr>
          <w:t>363</w:t>
        </w:r>
        <w:r w:rsidR="008C1FA4">
          <w:rPr>
            <w:webHidden/>
          </w:rPr>
          <w:fldChar w:fldCharType="end"/>
        </w:r>
      </w:hyperlink>
    </w:p>
    <w:p w14:paraId="14CE0369" w14:textId="0CC5D01D" w:rsidR="008C1FA4" w:rsidRDefault="00E24992">
      <w:pPr>
        <w:pStyle w:val="TOC2"/>
        <w:rPr>
          <w:rFonts w:eastAsiaTheme="minorEastAsia" w:cstheme="minorBidi"/>
          <w:sz w:val="22"/>
        </w:rPr>
      </w:pPr>
      <w:hyperlink w:anchor="_Toc40369238" w:history="1">
        <w:r w:rsidR="008C1FA4" w:rsidRPr="0050091D">
          <w:rPr>
            <w:rStyle w:val="Hyperlink"/>
          </w:rPr>
          <w:t>MEA-2025 Gap Inspection Gauges</w:t>
        </w:r>
        <w:r w:rsidR="008C1FA4">
          <w:rPr>
            <w:webHidden/>
          </w:rPr>
          <w:tab/>
        </w:r>
        <w:r w:rsidR="008C1FA4">
          <w:rPr>
            <w:webHidden/>
          </w:rPr>
          <w:fldChar w:fldCharType="begin"/>
        </w:r>
        <w:r w:rsidR="008C1FA4">
          <w:rPr>
            <w:webHidden/>
          </w:rPr>
          <w:instrText xml:space="preserve"> PAGEREF _Toc40369238 \h </w:instrText>
        </w:r>
        <w:r w:rsidR="008C1FA4">
          <w:rPr>
            <w:webHidden/>
          </w:rPr>
        </w:r>
        <w:r w:rsidR="008C1FA4">
          <w:rPr>
            <w:webHidden/>
          </w:rPr>
          <w:fldChar w:fldCharType="separate"/>
        </w:r>
        <w:r w:rsidR="008C1FA4">
          <w:rPr>
            <w:webHidden/>
          </w:rPr>
          <w:t>364</w:t>
        </w:r>
        <w:r w:rsidR="008C1FA4">
          <w:rPr>
            <w:webHidden/>
          </w:rPr>
          <w:fldChar w:fldCharType="end"/>
        </w:r>
      </w:hyperlink>
    </w:p>
    <w:p w14:paraId="3E658113" w14:textId="71B98073" w:rsidR="008C1FA4" w:rsidRDefault="00E24992">
      <w:pPr>
        <w:pStyle w:val="TOC2"/>
        <w:rPr>
          <w:rFonts w:eastAsiaTheme="minorEastAsia" w:cstheme="minorBidi"/>
          <w:sz w:val="22"/>
        </w:rPr>
      </w:pPr>
      <w:hyperlink w:anchor="_Toc40369239" w:history="1">
        <w:r w:rsidR="008C1FA4" w:rsidRPr="0050091D">
          <w:rPr>
            <w:rStyle w:val="Hyperlink"/>
          </w:rPr>
          <w:t>MEA-2026 Weld Gauges</w:t>
        </w:r>
        <w:r w:rsidR="008C1FA4">
          <w:rPr>
            <w:webHidden/>
          </w:rPr>
          <w:tab/>
        </w:r>
        <w:r w:rsidR="008C1FA4">
          <w:rPr>
            <w:webHidden/>
          </w:rPr>
          <w:fldChar w:fldCharType="begin"/>
        </w:r>
        <w:r w:rsidR="008C1FA4">
          <w:rPr>
            <w:webHidden/>
          </w:rPr>
          <w:instrText xml:space="preserve"> PAGEREF _Toc40369239 \h </w:instrText>
        </w:r>
        <w:r w:rsidR="008C1FA4">
          <w:rPr>
            <w:webHidden/>
          </w:rPr>
        </w:r>
        <w:r w:rsidR="008C1FA4">
          <w:rPr>
            <w:webHidden/>
          </w:rPr>
          <w:fldChar w:fldCharType="separate"/>
        </w:r>
        <w:r w:rsidR="008C1FA4">
          <w:rPr>
            <w:webHidden/>
          </w:rPr>
          <w:t>364</w:t>
        </w:r>
        <w:r w:rsidR="008C1FA4">
          <w:rPr>
            <w:webHidden/>
          </w:rPr>
          <w:fldChar w:fldCharType="end"/>
        </w:r>
      </w:hyperlink>
    </w:p>
    <w:p w14:paraId="57159D01" w14:textId="2BDF6E5B" w:rsidR="008C1FA4" w:rsidRDefault="00E24992">
      <w:pPr>
        <w:pStyle w:val="TOC1"/>
        <w:tabs>
          <w:tab w:val="right" w:leader="dot" w:pos="9350"/>
        </w:tabs>
        <w:rPr>
          <w:rFonts w:eastAsiaTheme="minorEastAsia"/>
          <w:noProof/>
        </w:rPr>
      </w:pPr>
      <w:hyperlink w:anchor="_Toc40369240" w:history="1">
        <w:r w:rsidR="008C1FA4" w:rsidRPr="0050091D">
          <w:rPr>
            <w:rStyle w:val="Hyperlink"/>
            <w:noProof/>
          </w:rPr>
          <w:t>NON-DESTRUCTIVE EXAMINATION SKILLS COURSES</w:t>
        </w:r>
      </w:hyperlink>
    </w:p>
    <w:p w14:paraId="733506CD" w14:textId="5DDCB134" w:rsidR="008C1FA4" w:rsidRDefault="00E24992">
      <w:pPr>
        <w:pStyle w:val="TOC2"/>
        <w:rPr>
          <w:rFonts w:eastAsiaTheme="minorEastAsia" w:cstheme="minorBidi"/>
          <w:sz w:val="22"/>
        </w:rPr>
      </w:pPr>
      <w:hyperlink w:anchor="_Toc40369241" w:history="1">
        <w:r w:rsidR="008C1FA4" w:rsidRPr="0050091D">
          <w:rPr>
            <w:rStyle w:val="Hyperlink"/>
          </w:rPr>
          <w:t>NDE-3001 What is NDE?</w:t>
        </w:r>
        <w:r w:rsidR="008C1FA4">
          <w:rPr>
            <w:webHidden/>
          </w:rPr>
          <w:tab/>
        </w:r>
        <w:r w:rsidR="008C1FA4">
          <w:rPr>
            <w:webHidden/>
          </w:rPr>
          <w:fldChar w:fldCharType="begin"/>
        </w:r>
        <w:r w:rsidR="008C1FA4">
          <w:rPr>
            <w:webHidden/>
          </w:rPr>
          <w:instrText xml:space="preserve"> PAGEREF _Toc40369241 \h </w:instrText>
        </w:r>
        <w:r w:rsidR="008C1FA4">
          <w:rPr>
            <w:webHidden/>
          </w:rPr>
        </w:r>
        <w:r w:rsidR="008C1FA4">
          <w:rPr>
            <w:webHidden/>
          </w:rPr>
          <w:fldChar w:fldCharType="separate"/>
        </w:r>
        <w:r w:rsidR="008C1FA4">
          <w:rPr>
            <w:webHidden/>
          </w:rPr>
          <w:t>366</w:t>
        </w:r>
        <w:r w:rsidR="008C1FA4">
          <w:rPr>
            <w:webHidden/>
          </w:rPr>
          <w:fldChar w:fldCharType="end"/>
        </w:r>
      </w:hyperlink>
    </w:p>
    <w:p w14:paraId="5452E5B3" w14:textId="106E8948" w:rsidR="008C1FA4" w:rsidRDefault="00E24992">
      <w:pPr>
        <w:pStyle w:val="TOC2"/>
        <w:rPr>
          <w:rFonts w:eastAsiaTheme="minorEastAsia" w:cstheme="minorBidi"/>
          <w:sz w:val="22"/>
        </w:rPr>
      </w:pPr>
      <w:hyperlink w:anchor="_Toc40369242" w:history="1">
        <w:r w:rsidR="008C1FA4" w:rsidRPr="0050091D">
          <w:rPr>
            <w:rStyle w:val="Hyperlink"/>
          </w:rPr>
          <w:t>NDE-3002 NDE Methods</w:t>
        </w:r>
        <w:r w:rsidR="008C1FA4">
          <w:rPr>
            <w:webHidden/>
          </w:rPr>
          <w:tab/>
        </w:r>
        <w:r w:rsidR="008C1FA4">
          <w:rPr>
            <w:webHidden/>
          </w:rPr>
          <w:fldChar w:fldCharType="begin"/>
        </w:r>
        <w:r w:rsidR="008C1FA4">
          <w:rPr>
            <w:webHidden/>
          </w:rPr>
          <w:instrText xml:space="preserve"> PAGEREF _Toc40369242 \h </w:instrText>
        </w:r>
        <w:r w:rsidR="008C1FA4">
          <w:rPr>
            <w:webHidden/>
          </w:rPr>
        </w:r>
        <w:r w:rsidR="008C1FA4">
          <w:rPr>
            <w:webHidden/>
          </w:rPr>
          <w:fldChar w:fldCharType="separate"/>
        </w:r>
        <w:r w:rsidR="008C1FA4">
          <w:rPr>
            <w:webHidden/>
          </w:rPr>
          <w:t>366</w:t>
        </w:r>
        <w:r w:rsidR="008C1FA4">
          <w:rPr>
            <w:webHidden/>
          </w:rPr>
          <w:fldChar w:fldCharType="end"/>
        </w:r>
      </w:hyperlink>
    </w:p>
    <w:p w14:paraId="0B42EE5B" w14:textId="73FA4543" w:rsidR="008C1FA4" w:rsidRDefault="00E24992">
      <w:pPr>
        <w:pStyle w:val="TOC2"/>
        <w:rPr>
          <w:rFonts w:eastAsiaTheme="minorEastAsia" w:cstheme="minorBidi"/>
          <w:sz w:val="22"/>
        </w:rPr>
      </w:pPr>
      <w:hyperlink w:anchor="_Toc40369243" w:history="1">
        <w:r w:rsidR="008C1FA4" w:rsidRPr="0050091D">
          <w:rPr>
            <w:rStyle w:val="Hyperlink"/>
          </w:rPr>
          <w:t>NDE-3003 Careers in NDE</w:t>
        </w:r>
        <w:r w:rsidR="008C1FA4">
          <w:rPr>
            <w:webHidden/>
          </w:rPr>
          <w:tab/>
        </w:r>
        <w:r w:rsidR="008C1FA4">
          <w:rPr>
            <w:webHidden/>
          </w:rPr>
          <w:fldChar w:fldCharType="begin"/>
        </w:r>
        <w:r w:rsidR="008C1FA4">
          <w:rPr>
            <w:webHidden/>
          </w:rPr>
          <w:instrText xml:space="preserve"> PAGEREF _Toc40369243 \h </w:instrText>
        </w:r>
        <w:r w:rsidR="008C1FA4">
          <w:rPr>
            <w:webHidden/>
          </w:rPr>
        </w:r>
        <w:r w:rsidR="008C1FA4">
          <w:rPr>
            <w:webHidden/>
          </w:rPr>
          <w:fldChar w:fldCharType="separate"/>
        </w:r>
        <w:r w:rsidR="008C1FA4">
          <w:rPr>
            <w:webHidden/>
          </w:rPr>
          <w:t>367</w:t>
        </w:r>
        <w:r w:rsidR="008C1FA4">
          <w:rPr>
            <w:webHidden/>
          </w:rPr>
          <w:fldChar w:fldCharType="end"/>
        </w:r>
      </w:hyperlink>
    </w:p>
    <w:p w14:paraId="21BEC2DF" w14:textId="16328CF0" w:rsidR="008C1FA4" w:rsidRDefault="00E24992">
      <w:pPr>
        <w:pStyle w:val="TOC2"/>
        <w:rPr>
          <w:rFonts w:eastAsiaTheme="minorEastAsia" w:cstheme="minorBidi"/>
          <w:sz w:val="22"/>
        </w:rPr>
      </w:pPr>
      <w:hyperlink w:anchor="_Toc40369244" w:history="1">
        <w:r w:rsidR="008C1FA4" w:rsidRPr="0050091D">
          <w:rPr>
            <w:rStyle w:val="Hyperlink"/>
          </w:rPr>
          <w:t>NDE-3004 Introduction to Visual Testing</w:t>
        </w:r>
        <w:r w:rsidR="008C1FA4">
          <w:rPr>
            <w:webHidden/>
          </w:rPr>
          <w:tab/>
        </w:r>
        <w:r w:rsidR="008C1FA4">
          <w:rPr>
            <w:webHidden/>
          </w:rPr>
          <w:fldChar w:fldCharType="begin"/>
        </w:r>
        <w:r w:rsidR="008C1FA4">
          <w:rPr>
            <w:webHidden/>
          </w:rPr>
          <w:instrText xml:space="preserve"> PAGEREF _Toc40369244 \h </w:instrText>
        </w:r>
        <w:r w:rsidR="008C1FA4">
          <w:rPr>
            <w:webHidden/>
          </w:rPr>
        </w:r>
        <w:r w:rsidR="008C1FA4">
          <w:rPr>
            <w:webHidden/>
          </w:rPr>
          <w:fldChar w:fldCharType="separate"/>
        </w:r>
        <w:r w:rsidR="008C1FA4">
          <w:rPr>
            <w:webHidden/>
          </w:rPr>
          <w:t>367</w:t>
        </w:r>
        <w:r w:rsidR="008C1FA4">
          <w:rPr>
            <w:webHidden/>
          </w:rPr>
          <w:fldChar w:fldCharType="end"/>
        </w:r>
      </w:hyperlink>
    </w:p>
    <w:p w14:paraId="2E46A620" w14:textId="3CD5759E" w:rsidR="008C1FA4" w:rsidRDefault="00E24992">
      <w:pPr>
        <w:pStyle w:val="TOC2"/>
        <w:rPr>
          <w:rFonts w:eastAsiaTheme="minorEastAsia" w:cstheme="minorBidi"/>
          <w:sz w:val="22"/>
        </w:rPr>
      </w:pPr>
      <w:hyperlink w:anchor="_Toc40369245" w:history="1">
        <w:r w:rsidR="008C1FA4" w:rsidRPr="0050091D">
          <w:rPr>
            <w:rStyle w:val="Hyperlink"/>
          </w:rPr>
          <w:t>NDE-3005 Light and the Human Eye</w:t>
        </w:r>
        <w:r w:rsidR="008C1FA4">
          <w:rPr>
            <w:webHidden/>
          </w:rPr>
          <w:tab/>
        </w:r>
        <w:r w:rsidR="008C1FA4">
          <w:rPr>
            <w:webHidden/>
          </w:rPr>
          <w:fldChar w:fldCharType="begin"/>
        </w:r>
        <w:r w:rsidR="008C1FA4">
          <w:rPr>
            <w:webHidden/>
          </w:rPr>
          <w:instrText xml:space="preserve"> PAGEREF _Toc40369245 \h </w:instrText>
        </w:r>
        <w:r w:rsidR="008C1FA4">
          <w:rPr>
            <w:webHidden/>
          </w:rPr>
        </w:r>
        <w:r w:rsidR="008C1FA4">
          <w:rPr>
            <w:webHidden/>
          </w:rPr>
          <w:fldChar w:fldCharType="separate"/>
        </w:r>
        <w:r w:rsidR="008C1FA4">
          <w:rPr>
            <w:webHidden/>
          </w:rPr>
          <w:t>368</w:t>
        </w:r>
        <w:r w:rsidR="008C1FA4">
          <w:rPr>
            <w:webHidden/>
          </w:rPr>
          <w:fldChar w:fldCharType="end"/>
        </w:r>
      </w:hyperlink>
    </w:p>
    <w:p w14:paraId="675FED8B" w14:textId="3506F972" w:rsidR="008C1FA4" w:rsidRDefault="00E24992">
      <w:pPr>
        <w:pStyle w:val="TOC2"/>
        <w:rPr>
          <w:rFonts w:eastAsiaTheme="minorEastAsia" w:cstheme="minorBidi"/>
          <w:sz w:val="22"/>
        </w:rPr>
      </w:pPr>
      <w:hyperlink w:anchor="_Toc40369246" w:history="1">
        <w:r w:rsidR="008C1FA4" w:rsidRPr="0050091D">
          <w:rPr>
            <w:rStyle w:val="Hyperlink"/>
          </w:rPr>
          <w:t>NDE-3006 Standard Inspection Techniques</w:t>
        </w:r>
        <w:r w:rsidR="008C1FA4">
          <w:rPr>
            <w:webHidden/>
          </w:rPr>
          <w:tab/>
        </w:r>
        <w:r w:rsidR="008C1FA4">
          <w:rPr>
            <w:webHidden/>
          </w:rPr>
          <w:fldChar w:fldCharType="begin"/>
        </w:r>
        <w:r w:rsidR="008C1FA4">
          <w:rPr>
            <w:webHidden/>
          </w:rPr>
          <w:instrText xml:space="preserve"> PAGEREF _Toc40369246 \h </w:instrText>
        </w:r>
        <w:r w:rsidR="008C1FA4">
          <w:rPr>
            <w:webHidden/>
          </w:rPr>
        </w:r>
        <w:r w:rsidR="008C1FA4">
          <w:rPr>
            <w:webHidden/>
          </w:rPr>
          <w:fldChar w:fldCharType="separate"/>
        </w:r>
        <w:r w:rsidR="008C1FA4">
          <w:rPr>
            <w:webHidden/>
          </w:rPr>
          <w:t>368</w:t>
        </w:r>
        <w:r w:rsidR="008C1FA4">
          <w:rPr>
            <w:webHidden/>
          </w:rPr>
          <w:fldChar w:fldCharType="end"/>
        </w:r>
      </w:hyperlink>
    </w:p>
    <w:p w14:paraId="6628D81E" w14:textId="5E390E32" w:rsidR="008C1FA4" w:rsidRDefault="00E24992">
      <w:pPr>
        <w:pStyle w:val="TOC2"/>
        <w:rPr>
          <w:rFonts w:eastAsiaTheme="minorEastAsia" w:cstheme="minorBidi"/>
          <w:sz w:val="22"/>
        </w:rPr>
      </w:pPr>
      <w:hyperlink w:anchor="_Toc40369247" w:history="1">
        <w:r w:rsidR="008C1FA4" w:rsidRPr="0050091D">
          <w:rPr>
            <w:rStyle w:val="Hyperlink"/>
          </w:rPr>
          <w:t>NDE-3007 Visual Testing Equipment</w:t>
        </w:r>
        <w:r w:rsidR="008C1FA4">
          <w:rPr>
            <w:webHidden/>
          </w:rPr>
          <w:tab/>
        </w:r>
        <w:r w:rsidR="008C1FA4">
          <w:rPr>
            <w:webHidden/>
          </w:rPr>
          <w:fldChar w:fldCharType="begin"/>
        </w:r>
        <w:r w:rsidR="008C1FA4">
          <w:rPr>
            <w:webHidden/>
          </w:rPr>
          <w:instrText xml:space="preserve"> PAGEREF _Toc40369247 \h </w:instrText>
        </w:r>
        <w:r w:rsidR="008C1FA4">
          <w:rPr>
            <w:webHidden/>
          </w:rPr>
        </w:r>
        <w:r w:rsidR="008C1FA4">
          <w:rPr>
            <w:webHidden/>
          </w:rPr>
          <w:fldChar w:fldCharType="separate"/>
        </w:r>
        <w:r w:rsidR="008C1FA4">
          <w:rPr>
            <w:webHidden/>
          </w:rPr>
          <w:t>369</w:t>
        </w:r>
        <w:r w:rsidR="008C1FA4">
          <w:rPr>
            <w:webHidden/>
          </w:rPr>
          <w:fldChar w:fldCharType="end"/>
        </w:r>
      </w:hyperlink>
    </w:p>
    <w:p w14:paraId="47F7E2F2" w14:textId="3549BB16" w:rsidR="008C1FA4" w:rsidRDefault="00E24992">
      <w:pPr>
        <w:pStyle w:val="TOC2"/>
        <w:rPr>
          <w:rFonts w:eastAsiaTheme="minorEastAsia" w:cstheme="minorBidi"/>
          <w:sz w:val="22"/>
        </w:rPr>
      </w:pPr>
      <w:hyperlink w:anchor="_Toc40369248" w:history="1">
        <w:r w:rsidR="008C1FA4" w:rsidRPr="0050091D">
          <w:rPr>
            <w:rStyle w:val="Hyperlink"/>
          </w:rPr>
          <w:t>NDE-3008 Manufacturing Produced Discontinuities</w:t>
        </w:r>
        <w:r w:rsidR="008C1FA4">
          <w:rPr>
            <w:webHidden/>
          </w:rPr>
          <w:tab/>
        </w:r>
        <w:r w:rsidR="008C1FA4">
          <w:rPr>
            <w:webHidden/>
          </w:rPr>
          <w:fldChar w:fldCharType="begin"/>
        </w:r>
        <w:r w:rsidR="008C1FA4">
          <w:rPr>
            <w:webHidden/>
          </w:rPr>
          <w:instrText xml:space="preserve"> PAGEREF _Toc40369248 \h </w:instrText>
        </w:r>
        <w:r w:rsidR="008C1FA4">
          <w:rPr>
            <w:webHidden/>
          </w:rPr>
        </w:r>
        <w:r w:rsidR="008C1FA4">
          <w:rPr>
            <w:webHidden/>
          </w:rPr>
          <w:fldChar w:fldCharType="separate"/>
        </w:r>
        <w:r w:rsidR="008C1FA4">
          <w:rPr>
            <w:webHidden/>
          </w:rPr>
          <w:t>369</w:t>
        </w:r>
        <w:r w:rsidR="008C1FA4">
          <w:rPr>
            <w:webHidden/>
          </w:rPr>
          <w:fldChar w:fldCharType="end"/>
        </w:r>
      </w:hyperlink>
    </w:p>
    <w:p w14:paraId="0BCA34E9" w14:textId="13B7DF33" w:rsidR="008C1FA4" w:rsidRDefault="00E24992">
      <w:pPr>
        <w:pStyle w:val="TOC2"/>
        <w:rPr>
          <w:rFonts w:eastAsiaTheme="minorEastAsia" w:cstheme="minorBidi"/>
          <w:sz w:val="22"/>
        </w:rPr>
      </w:pPr>
      <w:hyperlink w:anchor="_Toc40369249" w:history="1">
        <w:r w:rsidR="008C1FA4" w:rsidRPr="0050091D">
          <w:rPr>
            <w:rStyle w:val="Hyperlink"/>
          </w:rPr>
          <w:t>NDE-3009 Standards and Procedures</w:t>
        </w:r>
        <w:r w:rsidR="008C1FA4">
          <w:rPr>
            <w:webHidden/>
          </w:rPr>
          <w:tab/>
        </w:r>
        <w:r w:rsidR="008C1FA4">
          <w:rPr>
            <w:webHidden/>
          </w:rPr>
          <w:fldChar w:fldCharType="begin"/>
        </w:r>
        <w:r w:rsidR="008C1FA4">
          <w:rPr>
            <w:webHidden/>
          </w:rPr>
          <w:instrText xml:space="preserve"> PAGEREF _Toc40369249 \h </w:instrText>
        </w:r>
        <w:r w:rsidR="008C1FA4">
          <w:rPr>
            <w:webHidden/>
          </w:rPr>
        </w:r>
        <w:r w:rsidR="008C1FA4">
          <w:rPr>
            <w:webHidden/>
          </w:rPr>
          <w:fldChar w:fldCharType="separate"/>
        </w:r>
        <w:r w:rsidR="008C1FA4">
          <w:rPr>
            <w:webHidden/>
          </w:rPr>
          <w:t>370</w:t>
        </w:r>
        <w:r w:rsidR="008C1FA4">
          <w:rPr>
            <w:webHidden/>
          </w:rPr>
          <w:fldChar w:fldCharType="end"/>
        </w:r>
      </w:hyperlink>
    </w:p>
    <w:p w14:paraId="675C7DB3" w14:textId="15BFEA13" w:rsidR="008C1FA4" w:rsidRDefault="00E24992">
      <w:pPr>
        <w:pStyle w:val="TOC2"/>
        <w:rPr>
          <w:rFonts w:eastAsiaTheme="minorEastAsia" w:cstheme="minorBidi"/>
          <w:sz w:val="22"/>
        </w:rPr>
      </w:pPr>
      <w:hyperlink w:anchor="_Toc40369250" w:history="1">
        <w:r w:rsidR="008C1FA4" w:rsidRPr="0050091D">
          <w:rPr>
            <w:rStyle w:val="Hyperlink"/>
          </w:rPr>
          <w:t>NDE-3010 Visual Testing of Castings</w:t>
        </w:r>
        <w:r w:rsidR="008C1FA4">
          <w:rPr>
            <w:webHidden/>
          </w:rPr>
          <w:tab/>
        </w:r>
        <w:r w:rsidR="008C1FA4">
          <w:rPr>
            <w:webHidden/>
          </w:rPr>
          <w:fldChar w:fldCharType="begin"/>
        </w:r>
        <w:r w:rsidR="008C1FA4">
          <w:rPr>
            <w:webHidden/>
          </w:rPr>
          <w:instrText xml:space="preserve"> PAGEREF _Toc40369250 \h </w:instrText>
        </w:r>
        <w:r w:rsidR="008C1FA4">
          <w:rPr>
            <w:webHidden/>
          </w:rPr>
        </w:r>
        <w:r w:rsidR="008C1FA4">
          <w:rPr>
            <w:webHidden/>
          </w:rPr>
          <w:fldChar w:fldCharType="separate"/>
        </w:r>
        <w:r w:rsidR="008C1FA4">
          <w:rPr>
            <w:webHidden/>
          </w:rPr>
          <w:t>370</w:t>
        </w:r>
        <w:r w:rsidR="008C1FA4">
          <w:rPr>
            <w:webHidden/>
          </w:rPr>
          <w:fldChar w:fldCharType="end"/>
        </w:r>
      </w:hyperlink>
    </w:p>
    <w:p w14:paraId="624F1890" w14:textId="10867828" w:rsidR="008C1FA4" w:rsidRDefault="00E24992">
      <w:pPr>
        <w:pStyle w:val="TOC2"/>
        <w:rPr>
          <w:rFonts w:eastAsiaTheme="minorEastAsia" w:cstheme="minorBidi"/>
          <w:sz w:val="22"/>
        </w:rPr>
      </w:pPr>
      <w:hyperlink w:anchor="_Toc40369251" w:history="1">
        <w:r w:rsidR="008C1FA4" w:rsidRPr="0050091D">
          <w:rPr>
            <w:rStyle w:val="Hyperlink"/>
          </w:rPr>
          <w:t>NDE-3011 Visual Testing of Wrought Metal</w:t>
        </w:r>
        <w:r w:rsidR="008C1FA4">
          <w:rPr>
            <w:webHidden/>
          </w:rPr>
          <w:tab/>
        </w:r>
        <w:r w:rsidR="008C1FA4">
          <w:rPr>
            <w:webHidden/>
          </w:rPr>
          <w:fldChar w:fldCharType="begin"/>
        </w:r>
        <w:r w:rsidR="008C1FA4">
          <w:rPr>
            <w:webHidden/>
          </w:rPr>
          <w:instrText xml:space="preserve"> PAGEREF _Toc40369251 \h </w:instrText>
        </w:r>
        <w:r w:rsidR="008C1FA4">
          <w:rPr>
            <w:webHidden/>
          </w:rPr>
        </w:r>
        <w:r w:rsidR="008C1FA4">
          <w:rPr>
            <w:webHidden/>
          </w:rPr>
          <w:fldChar w:fldCharType="separate"/>
        </w:r>
        <w:r w:rsidR="008C1FA4">
          <w:rPr>
            <w:webHidden/>
          </w:rPr>
          <w:t>371</w:t>
        </w:r>
        <w:r w:rsidR="008C1FA4">
          <w:rPr>
            <w:webHidden/>
          </w:rPr>
          <w:fldChar w:fldCharType="end"/>
        </w:r>
      </w:hyperlink>
    </w:p>
    <w:p w14:paraId="0F6E32AB" w14:textId="62D7B0B4" w:rsidR="008C1FA4" w:rsidRDefault="00E24992">
      <w:pPr>
        <w:pStyle w:val="TOC2"/>
        <w:rPr>
          <w:rFonts w:eastAsiaTheme="minorEastAsia" w:cstheme="minorBidi"/>
          <w:sz w:val="22"/>
        </w:rPr>
      </w:pPr>
      <w:hyperlink w:anchor="_Toc40369252" w:history="1">
        <w:r w:rsidR="008C1FA4" w:rsidRPr="0050091D">
          <w:rPr>
            <w:rStyle w:val="Hyperlink"/>
          </w:rPr>
          <w:t>NDE-3012 Visual Testing of Welds</w:t>
        </w:r>
        <w:r w:rsidR="008C1FA4">
          <w:rPr>
            <w:webHidden/>
          </w:rPr>
          <w:tab/>
        </w:r>
        <w:r w:rsidR="008C1FA4">
          <w:rPr>
            <w:webHidden/>
          </w:rPr>
          <w:fldChar w:fldCharType="begin"/>
        </w:r>
        <w:r w:rsidR="008C1FA4">
          <w:rPr>
            <w:webHidden/>
          </w:rPr>
          <w:instrText xml:space="preserve"> PAGEREF _Toc40369252 \h </w:instrText>
        </w:r>
        <w:r w:rsidR="008C1FA4">
          <w:rPr>
            <w:webHidden/>
          </w:rPr>
        </w:r>
        <w:r w:rsidR="008C1FA4">
          <w:rPr>
            <w:webHidden/>
          </w:rPr>
          <w:fldChar w:fldCharType="separate"/>
        </w:r>
        <w:r w:rsidR="008C1FA4">
          <w:rPr>
            <w:webHidden/>
          </w:rPr>
          <w:t>371</w:t>
        </w:r>
        <w:r w:rsidR="008C1FA4">
          <w:rPr>
            <w:webHidden/>
          </w:rPr>
          <w:fldChar w:fldCharType="end"/>
        </w:r>
      </w:hyperlink>
    </w:p>
    <w:p w14:paraId="119A823F" w14:textId="34DFB0EA" w:rsidR="008C1FA4" w:rsidRDefault="00E24992">
      <w:pPr>
        <w:pStyle w:val="TOC2"/>
        <w:rPr>
          <w:rFonts w:eastAsiaTheme="minorEastAsia" w:cstheme="minorBidi"/>
          <w:sz w:val="22"/>
        </w:rPr>
      </w:pPr>
      <w:hyperlink w:anchor="_Toc40369253" w:history="1">
        <w:r w:rsidR="008C1FA4" w:rsidRPr="0050091D">
          <w:rPr>
            <w:rStyle w:val="Hyperlink"/>
          </w:rPr>
          <w:t>NDE-3013 In-Service Visual Inspection</w:t>
        </w:r>
        <w:r w:rsidR="008C1FA4">
          <w:rPr>
            <w:webHidden/>
          </w:rPr>
          <w:tab/>
        </w:r>
        <w:r w:rsidR="008C1FA4">
          <w:rPr>
            <w:webHidden/>
          </w:rPr>
          <w:fldChar w:fldCharType="begin"/>
        </w:r>
        <w:r w:rsidR="008C1FA4">
          <w:rPr>
            <w:webHidden/>
          </w:rPr>
          <w:instrText xml:space="preserve"> PAGEREF _Toc40369253 \h </w:instrText>
        </w:r>
        <w:r w:rsidR="008C1FA4">
          <w:rPr>
            <w:webHidden/>
          </w:rPr>
        </w:r>
        <w:r w:rsidR="008C1FA4">
          <w:rPr>
            <w:webHidden/>
          </w:rPr>
          <w:fldChar w:fldCharType="separate"/>
        </w:r>
        <w:r w:rsidR="008C1FA4">
          <w:rPr>
            <w:webHidden/>
          </w:rPr>
          <w:t>372</w:t>
        </w:r>
        <w:r w:rsidR="008C1FA4">
          <w:rPr>
            <w:webHidden/>
          </w:rPr>
          <w:fldChar w:fldCharType="end"/>
        </w:r>
      </w:hyperlink>
    </w:p>
    <w:p w14:paraId="6F83603C" w14:textId="561AC184" w:rsidR="008C1FA4" w:rsidRDefault="00E24992">
      <w:pPr>
        <w:pStyle w:val="TOC2"/>
        <w:rPr>
          <w:rFonts w:eastAsiaTheme="minorEastAsia" w:cstheme="minorBidi"/>
          <w:sz w:val="22"/>
        </w:rPr>
      </w:pPr>
      <w:hyperlink w:anchor="_Toc40369254" w:history="1">
        <w:r w:rsidR="008C1FA4" w:rsidRPr="0050091D">
          <w:rPr>
            <w:rStyle w:val="Hyperlink"/>
          </w:rPr>
          <w:t>NDE-3014 Magnetic Particle Examination</w:t>
        </w:r>
        <w:r w:rsidR="008C1FA4">
          <w:rPr>
            <w:webHidden/>
          </w:rPr>
          <w:tab/>
        </w:r>
        <w:r w:rsidR="008C1FA4">
          <w:rPr>
            <w:webHidden/>
          </w:rPr>
          <w:fldChar w:fldCharType="begin"/>
        </w:r>
        <w:r w:rsidR="008C1FA4">
          <w:rPr>
            <w:webHidden/>
          </w:rPr>
          <w:instrText xml:space="preserve"> PAGEREF _Toc40369254 \h </w:instrText>
        </w:r>
        <w:r w:rsidR="008C1FA4">
          <w:rPr>
            <w:webHidden/>
          </w:rPr>
        </w:r>
        <w:r w:rsidR="008C1FA4">
          <w:rPr>
            <w:webHidden/>
          </w:rPr>
          <w:fldChar w:fldCharType="separate"/>
        </w:r>
        <w:r w:rsidR="008C1FA4">
          <w:rPr>
            <w:webHidden/>
          </w:rPr>
          <w:t>372</w:t>
        </w:r>
        <w:r w:rsidR="008C1FA4">
          <w:rPr>
            <w:webHidden/>
          </w:rPr>
          <w:fldChar w:fldCharType="end"/>
        </w:r>
      </w:hyperlink>
    </w:p>
    <w:p w14:paraId="1E0FC43A" w14:textId="6BCF0986" w:rsidR="008C1FA4" w:rsidRDefault="00E24992">
      <w:pPr>
        <w:pStyle w:val="TOC2"/>
        <w:rPr>
          <w:rFonts w:eastAsiaTheme="minorEastAsia" w:cstheme="minorBidi"/>
          <w:sz w:val="22"/>
        </w:rPr>
      </w:pPr>
      <w:hyperlink w:anchor="_Toc40369255" w:history="1">
        <w:r w:rsidR="008C1FA4" w:rsidRPr="0050091D">
          <w:rPr>
            <w:rStyle w:val="Hyperlink"/>
          </w:rPr>
          <w:t>NDE-3015 Magnetism</w:t>
        </w:r>
        <w:r w:rsidR="008C1FA4">
          <w:rPr>
            <w:webHidden/>
          </w:rPr>
          <w:tab/>
        </w:r>
        <w:r w:rsidR="008C1FA4">
          <w:rPr>
            <w:webHidden/>
          </w:rPr>
          <w:fldChar w:fldCharType="begin"/>
        </w:r>
        <w:r w:rsidR="008C1FA4">
          <w:rPr>
            <w:webHidden/>
          </w:rPr>
          <w:instrText xml:space="preserve"> PAGEREF _Toc40369255 \h </w:instrText>
        </w:r>
        <w:r w:rsidR="008C1FA4">
          <w:rPr>
            <w:webHidden/>
          </w:rPr>
        </w:r>
        <w:r w:rsidR="008C1FA4">
          <w:rPr>
            <w:webHidden/>
          </w:rPr>
          <w:fldChar w:fldCharType="separate"/>
        </w:r>
        <w:r w:rsidR="008C1FA4">
          <w:rPr>
            <w:webHidden/>
          </w:rPr>
          <w:t>373</w:t>
        </w:r>
        <w:r w:rsidR="008C1FA4">
          <w:rPr>
            <w:webHidden/>
          </w:rPr>
          <w:fldChar w:fldCharType="end"/>
        </w:r>
      </w:hyperlink>
    </w:p>
    <w:p w14:paraId="5DE7A43C" w14:textId="68913BDB" w:rsidR="008C1FA4" w:rsidRDefault="00E24992">
      <w:pPr>
        <w:pStyle w:val="TOC2"/>
        <w:rPr>
          <w:rFonts w:eastAsiaTheme="minorEastAsia" w:cstheme="minorBidi"/>
          <w:sz w:val="22"/>
        </w:rPr>
      </w:pPr>
      <w:hyperlink w:anchor="_Toc40369256" w:history="1">
        <w:r w:rsidR="008C1FA4" w:rsidRPr="0050091D">
          <w:rPr>
            <w:rStyle w:val="Hyperlink"/>
          </w:rPr>
          <w:t>NDE-3016 Magnetic Flux</w:t>
        </w:r>
        <w:r w:rsidR="008C1FA4">
          <w:rPr>
            <w:webHidden/>
          </w:rPr>
          <w:tab/>
        </w:r>
        <w:r w:rsidR="008C1FA4">
          <w:rPr>
            <w:webHidden/>
          </w:rPr>
          <w:fldChar w:fldCharType="begin"/>
        </w:r>
        <w:r w:rsidR="008C1FA4">
          <w:rPr>
            <w:webHidden/>
          </w:rPr>
          <w:instrText xml:space="preserve"> PAGEREF _Toc40369256 \h </w:instrText>
        </w:r>
        <w:r w:rsidR="008C1FA4">
          <w:rPr>
            <w:webHidden/>
          </w:rPr>
        </w:r>
        <w:r w:rsidR="008C1FA4">
          <w:rPr>
            <w:webHidden/>
          </w:rPr>
          <w:fldChar w:fldCharType="separate"/>
        </w:r>
        <w:r w:rsidR="008C1FA4">
          <w:rPr>
            <w:webHidden/>
          </w:rPr>
          <w:t>374</w:t>
        </w:r>
        <w:r w:rsidR="008C1FA4">
          <w:rPr>
            <w:webHidden/>
          </w:rPr>
          <w:fldChar w:fldCharType="end"/>
        </w:r>
      </w:hyperlink>
    </w:p>
    <w:p w14:paraId="1A94705C" w14:textId="5F9AC60F" w:rsidR="008C1FA4" w:rsidRDefault="00E24992">
      <w:pPr>
        <w:pStyle w:val="TOC2"/>
        <w:rPr>
          <w:rFonts w:eastAsiaTheme="minorEastAsia" w:cstheme="minorBidi"/>
          <w:sz w:val="22"/>
        </w:rPr>
      </w:pPr>
      <w:hyperlink w:anchor="_Toc40369257" w:history="1">
        <w:r w:rsidR="008C1FA4" w:rsidRPr="0050091D">
          <w:rPr>
            <w:rStyle w:val="Hyperlink"/>
          </w:rPr>
          <w:t>NDE-3017 Electricity and Magnetism</w:t>
        </w:r>
        <w:r w:rsidR="008C1FA4">
          <w:rPr>
            <w:webHidden/>
          </w:rPr>
          <w:tab/>
        </w:r>
        <w:r w:rsidR="008C1FA4">
          <w:rPr>
            <w:webHidden/>
          </w:rPr>
          <w:fldChar w:fldCharType="begin"/>
        </w:r>
        <w:r w:rsidR="008C1FA4">
          <w:rPr>
            <w:webHidden/>
          </w:rPr>
          <w:instrText xml:space="preserve"> PAGEREF _Toc40369257 \h </w:instrText>
        </w:r>
        <w:r w:rsidR="008C1FA4">
          <w:rPr>
            <w:webHidden/>
          </w:rPr>
        </w:r>
        <w:r w:rsidR="008C1FA4">
          <w:rPr>
            <w:webHidden/>
          </w:rPr>
          <w:fldChar w:fldCharType="separate"/>
        </w:r>
        <w:r w:rsidR="008C1FA4">
          <w:rPr>
            <w:webHidden/>
          </w:rPr>
          <w:t>375</w:t>
        </w:r>
        <w:r w:rsidR="008C1FA4">
          <w:rPr>
            <w:webHidden/>
          </w:rPr>
          <w:fldChar w:fldCharType="end"/>
        </w:r>
      </w:hyperlink>
    </w:p>
    <w:p w14:paraId="4BA735BD" w14:textId="422530BE" w:rsidR="008C1FA4" w:rsidRDefault="00E24992">
      <w:pPr>
        <w:pStyle w:val="TOC2"/>
        <w:rPr>
          <w:rFonts w:eastAsiaTheme="minorEastAsia" w:cstheme="minorBidi"/>
          <w:sz w:val="22"/>
        </w:rPr>
      </w:pPr>
      <w:hyperlink w:anchor="_Toc40369258" w:history="1">
        <w:r w:rsidR="008C1FA4" w:rsidRPr="0050091D">
          <w:rPr>
            <w:rStyle w:val="Hyperlink"/>
          </w:rPr>
          <w:t>NDE-3018 Electromagnets</w:t>
        </w:r>
        <w:r w:rsidR="008C1FA4">
          <w:rPr>
            <w:webHidden/>
          </w:rPr>
          <w:tab/>
        </w:r>
        <w:r w:rsidR="008C1FA4">
          <w:rPr>
            <w:webHidden/>
          </w:rPr>
          <w:fldChar w:fldCharType="begin"/>
        </w:r>
        <w:r w:rsidR="008C1FA4">
          <w:rPr>
            <w:webHidden/>
          </w:rPr>
          <w:instrText xml:space="preserve"> PAGEREF _Toc40369258 \h </w:instrText>
        </w:r>
        <w:r w:rsidR="008C1FA4">
          <w:rPr>
            <w:webHidden/>
          </w:rPr>
        </w:r>
        <w:r w:rsidR="008C1FA4">
          <w:rPr>
            <w:webHidden/>
          </w:rPr>
          <w:fldChar w:fldCharType="separate"/>
        </w:r>
        <w:r w:rsidR="008C1FA4">
          <w:rPr>
            <w:webHidden/>
          </w:rPr>
          <w:t>376</w:t>
        </w:r>
        <w:r w:rsidR="008C1FA4">
          <w:rPr>
            <w:webHidden/>
          </w:rPr>
          <w:fldChar w:fldCharType="end"/>
        </w:r>
      </w:hyperlink>
    </w:p>
    <w:p w14:paraId="68C575F7" w14:textId="6FC1077B" w:rsidR="008C1FA4" w:rsidRDefault="00E24992">
      <w:pPr>
        <w:pStyle w:val="TOC2"/>
        <w:rPr>
          <w:rFonts w:eastAsiaTheme="minorEastAsia" w:cstheme="minorBidi"/>
          <w:sz w:val="22"/>
        </w:rPr>
      </w:pPr>
      <w:hyperlink w:anchor="_Toc40369259" w:history="1">
        <w:r w:rsidR="008C1FA4" w:rsidRPr="0050091D">
          <w:rPr>
            <w:rStyle w:val="Hyperlink"/>
          </w:rPr>
          <w:t>NDE-3019 Cast Ferromagnetic Metals</w:t>
        </w:r>
        <w:r w:rsidR="008C1FA4">
          <w:rPr>
            <w:webHidden/>
          </w:rPr>
          <w:tab/>
        </w:r>
        <w:r w:rsidR="008C1FA4">
          <w:rPr>
            <w:webHidden/>
          </w:rPr>
          <w:fldChar w:fldCharType="begin"/>
        </w:r>
        <w:r w:rsidR="008C1FA4">
          <w:rPr>
            <w:webHidden/>
          </w:rPr>
          <w:instrText xml:space="preserve"> PAGEREF _Toc40369259 \h </w:instrText>
        </w:r>
        <w:r w:rsidR="008C1FA4">
          <w:rPr>
            <w:webHidden/>
          </w:rPr>
        </w:r>
        <w:r w:rsidR="008C1FA4">
          <w:rPr>
            <w:webHidden/>
          </w:rPr>
          <w:fldChar w:fldCharType="separate"/>
        </w:r>
        <w:r w:rsidR="008C1FA4">
          <w:rPr>
            <w:webHidden/>
          </w:rPr>
          <w:t>377</w:t>
        </w:r>
        <w:r w:rsidR="008C1FA4">
          <w:rPr>
            <w:webHidden/>
          </w:rPr>
          <w:fldChar w:fldCharType="end"/>
        </w:r>
      </w:hyperlink>
    </w:p>
    <w:p w14:paraId="7A4B6A8E" w14:textId="088E42C3" w:rsidR="008C1FA4" w:rsidRDefault="00E24992">
      <w:pPr>
        <w:pStyle w:val="TOC2"/>
        <w:rPr>
          <w:rFonts w:eastAsiaTheme="minorEastAsia" w:cstheme="minorBidi"/>
          <w:sz w:val="22"/>
        </w:rPr>
      </w:pPr>
      <w:hyperlink w:anchor="_Toc40369260" w:history="1">
        <w:r w:rsidR="008C1FA4" w:rsidRPr="0050091D">
          <w:rPr>
            <w:rStyle w:val="Hyperlink"/>
          </w:rPr>
          <w:t>NDE-3020 Wrought Ferromagnetic Metals</w:t>
        </w:r>
        <w:r w:rsidR="008C1FA4">
          <w:rPr>
            <w:webHidden/>
          </w:rPr>
          <w:tab/>
        </w:r>
        <w:r w:rsidR="008C1FA4">
          <w:rPr>
            <w:webHidden/>
          </w:rPr>
          <w:fldChar w:fldCharType="begin"/>
        </w:r>
        <w:r w:rsidR="008C1FA4">
          <w:rPr>
            <w:webHidden/>
          </w:rPr>
          <w:instrText xml:space="preserve"> PAGEREF _Toc40369260 \h </w:instrText>
        </w:r>
        <w:r w:rsidR="008C1FA4">
          <w:rPr>
            <w:webHidden/>
          </w:rPr>
        </w:r>
        <w:r w:rsidR="008C1FA4">
          <w:rPr>
            <w:webHidden/>
          </w:rPr>
          <w:fldChar w:fldCharType="separate"/>
        </w:r>
        <w:r w:rsidR="008C1FA4">
          <w:rPr>
            <w:webHidden/>
          </w:rPr>
          <w:t>377</w:t>
        </w:r>
        <w:r w:rsidR="008C1FA4">
          <w:rPr>
            <w:webHidden/>
          </w:rPr>
          <w:fldChar w:fldCharType="end"/>
        </w:r>
      </w:hyperlink>
    </w:p>
    <w:p w14:paraId="3A43C405" w14:textId="47CFA48B" w:rsidR="008C1FA4" w:rsidRDefault="00E24992">
      <w:pPr>
        <w:pStyle w:val="TOC2"/>
        <w:rPr>
          <w:rFonts w:eastAsiaTheme="minorEastAsia" w:cstheme="minorBidi"/>
          <w:sz w:val="22"/>
        </w:rPr>
      </w:pPr>
      <w:hyperlink w:anchor="_Toc40369261" w:history="1">
        <w:r w:rsidR="008C1FA4" w:rsidRPr="0050091D">
          <w:rPr>
            <w:rStyle w:val="Hyperlink"/>
          </w:rPr>
          <w:t>NDE-3021 Secondary Metal Processing</w:t>
        </w:r>
        <w:r w:rsidR="008C1FA4">
          <w:rPr>
            <w:webHidden/>
          </w:rPr>
          <w:tab/>
        </w:r>
        <w:r w:rsidR="008C1FA4">
          <w:rPr>
            <w:webHidden/>
          </w:rPr>
          <w:fldChar w:fldCharType="begin"/>
        </w:r>
        <w:r w:rsidR="008C1FA4">
          <w:rPr>
            <w:webHidden/>
          </w:rPr>
          <w:instrText xml:space="preserve"> PAGEREF _Toc40369261 \h </w:instrText>
        </w:r>
        <w:r w:rsidR="008C1FA4">
          <w:rPr>
            <w:webHidden/>
          </w:rPr>
        </w:r>
        <w:r w:rsidR="008C1FA4">
          <w:rPr>
            <w:webHidden/>
          </w:rPr>
          <w:fldChar w:fldCharType="separate"/>
        </w:r>
        <w:r w:rsidR="008C1FA4">
          <w:rPr>
            <w:webHidden/>
          </w:rPr>
          <w:t>378</w:t>
        </w:r>
        <w:r w:rsidR="008C1FA4">
          <w:rPr>
            <w:webHidden/>
          </w:rPr>
          <w:fldChar w:fldCharType="end"/>
        </w:r>
      </w:hyperlink>
    </w:p>
    <w:p w14:paraId="54C3C629" w14:textId="73382F92" w:rsidR="008C1FA4" w:rsidRDefault="00E24992">
      <w:pPr>
        <w:pStyle w:val="TOC2"/>
        <w:rPr>
          <w:rFonts w:eastAsiaTheme="minorEastAsia" w:cstheme="minorBidi"/>
          <w:sz w:val="22"/>
        </w:rPr>
      </w:pPr>
      <w:hyperlink w:anchor="_Toc40369262" w:history="1">
        <w:r w:rsidR="008C1FA4" w:rsidRPr="0050091D">
          <w:rPr>
            <w:rStyle w:val="Hyperlink"/>
          </w:rPr>
          <w:t>NDE-3022 Introduction to Magnetic Particle Examination Equipment and Materials</w:t>
        </w:r>
        <w:r w:rsidR="008C1FA4">
          <w:rPr>
            <w:webHidden/>
          </w:rPr>
          <w:tab/>
        </w:r>
        <w:r w:rsidR="008C1FA4">
          <w:rPr>
            <w:webHidden/>
          </w:rPr>
          <w:fldChar w:fldCharType="begin"/>
        </w:r>
        <w:r w:rsidR="008C1FA4">
          <w:rPr>
            <w:webHidden/>
          </w:rPr>
          <w:instrText xml:space="preserve"> PAGEREF _Toc40369262 \h </w:instrText>
        </w:r>
        <w:r w:rsidR="008C1FA4">
          <w:rPr>
            <w:webHidden/>
          </w:rPr>
        </w:r>
        <w:r w:rsidR="008C1FA4">
          <w:rPr>
            <w:webHidden/>
          </w:rPr>
          <w:fldChar w:fldCharType="separate"/>
        </w:r>
        <w:r w:rsidR="008C1FA4">
          <w:rPr>
            <w:webHidden/>
          </w:rPr>
          <w:t>378</w:t>
        </w:r>
        <w:r w:rsidR="008C1FA4">
          <w:rPr>
            <w:webHidden/>
          </w:rPr>
          <w:fldChar w:fldCharType="end"/>
        </w:r>
      </w:hyperlink>
    </w:p>
    <w:p w14:paraId="759604A2" w14:textId="07A377EA" w:rsidR="008C1FA4" w:rsidRDefault="00E24992">
      <w:pPr>
        <w:pStyle w:val="TOC2"/>
        <w:rPr>
          <w:rFonts w:eastAsiaTheme="minorEastAsia" w:cstheme="minorBidi"/>
          <w:sz w:val="22"/>
        </w:rPr>
      </w:pPr>
      <w:hyperlink w:anchor="_Toc40369263" w:history="1">
        <w:r w:rsidR="008C1FA4" w:rsidRPr="0050091D">
          <w:rPr>
            <w:rStyle w:val="Hyperlink"/>
          </w:rPr>
          <w:t>NDE-3023 Non-Portable Magnetic Particle Examination Equipment</w:t>
        </w:r>
        <w:r w:rsidR="008C1FA4">
          <w:rPr>
            <w:webHidden/>
          </w:rPr>
          <w:tab/>
        </w:r>
        <w:r w:rsidR="008C1FA4">
          <w:rPr>
            <w:webHidden/>
          </w:rPr>
          <w:fldChar w:fldCharType="begin"/>
        </w:r>
        <w:r w:rsidR="008C1FA4">
          <w:rPr>
            <w:webHidden/>
          </w:rPr>
          <w:instrText xml:space="preserve"> PAGEREF _Toc40369263 \h </w:instrText>
        </w:r>
        <w:r w:rsidR="008C1FA4">
          <w:rPr>
            <w:webHidden/>
          </w:rPr>
        </w:r>
        <w:r w:rsidR="008C1FA4">
          <w:rPr>
            <w:webHidden/>
          </w:rPr>
          <w:fldChar w:fldCharType="separate"/>
        </w:r>
        <w:r w:rsidR="008C1FA4">
          <w:rPr>
            <w:webHidden/>
          </w:rPr>
          <w:t>379</w:t>
        </w:r>
        <w:r w:rsidR="008C1FA4">
          <w:rPr>
            <w:webHidden/>
          </w:rPr>
          <w:fldChar w:fldCharType="end"/>
        </w:r>
      </w:hyperlink>
    </w:p>
    <w:p w14:paraId="173CB0B7" w14:textId="6FCB8260" w:rsidR="008C1FA4" w:rsidRDefault="00E24992">
      <w:pPr>
        <w:pStyle w:val="TOC2"/>
        <w:rPr>
          <w:rFonts w:eastAsiaTheme="minorEastAsia" w:cstheme="minorBidi"/>
          <w:sz w:val="22"/>
        </w:rPr>
      </w:pPr>
      <w:hyperlink w:anchor="_Toc40369264" w:history="1">
        <w:r w:rsidR="008C1FA4" w:rsidRPr="0050091D">
          <w:rPr>
            <w:rStyle w:val="Hyperlink"/>
          </w:rPr>
          <w:t>NDE-3024 Portable Magnetic Particle Examination Equipment</w:t>
        </w:r>
        <w:r w:rsidR="008C1FA4">
          <w:rPr>
            <w:webHidden/>
          </w:rPr>
          <w:tab/>
        </w:r>
        <w:r w:rsidR="008C1FA4">
          <w:rPr>
            <w:webHidden/>
          </w:rPr>
          <w:fldChar w:fldCharType="begin"/>
        </w:r>
        <w:r w:rsidR="008C1FA4">
          <w:rPr>
            <w:webHidden/>
          </w:rPr>
          <w:instrText xml:space="preserve"> PAGEREF _Toc40369264 \h </w:instrText>
        </w:r>
        <w:r w:rsidR="008C1FA4">
          <w:rPr>
            <w:webHidden/>
          </w:rPr>
        </w:r>
        <w:r w:rsidR="008C1FA4">
          <w:rPr>
            <w:webHidden/>
          </w:rPr>
          <w:fldChar w:fldCharType="separate"/>
        </w:r>
        <w:r w:rsidR="008C1FA4">
          <w:rPr>
            <w:webHidden/>
          </w:rPr>
          <w:t>379</w:t>
        </w:r>
        <w:r w:rsidR="008C1FA4">
          <w:rPr>
            <w:webHidden/>
          </w:rPr>
          <w:fldChar w:fldCharType="end"/>
        </w:r>
      </w:hyperlink>
    </w:p>
    <w:p w14:paraId="0E542BAF" w14:textId="62C325D1" w:rsidR="008C1FA4" w:rsidRDefault="00E24992">
      <w:pPr>
        <w:pStyle w:val="TOC2"/>
        <w:rPr>
          <w:rFonts w:eastAsiaTheme="minorEastAsia" w:cstheme="minorBidi"/>
          <w:sz w:val="22"/>
        </w:rPr>
      </w:pPr>
      <w:hyperlink w:anchor="_Toc40369265" w:history="1">
        <w:r w:rsidR="008C1FA4" w:rsidRPr="0050091D">
          <w:rPr>
            <w:rStyle w:val="Hyperlink"/>
          </w:rPr>
          <w:t>NDE-3025 Lighting Equipment</w:t>
        </w:r>
        <w:r w:rsidR="008C1FA4">
          <w:rPr>
            <w:webHidden/>
          </w:rPr>
          <w:tab/>
        </w:r>
        <w:r w:rsidR="008C1FA4">
          <w:rPr>
            <w:webHidden/>
          </w:rPr>
          <w:fldChar w:fldCharType="begin"/>
        </w:r>
        <w:r w:rsidR="008C1FA4">
          <w:rPr>
            <w:webHidden/>
          </w:rPr>
          <w:instrText xml:space="preserve"> PAGEREF _Toc40369265 \h </w:instrText>
        </w:r>
        <w:r w:rsidR="008C1FA4">
          <w:rPr>
            <w:webHidden/>
          </w:rPr>
        </w:r>
        <w:r w:rsidR="008C1FA4">
          <w:rPr>
            <w:webHidden/>
          </w:rPr>
          <w:fldChar w:fldCharType="separate"/>
        </w:r>
        <w:r w:rsidR="008C1FA4">
          <w:rPr>
            <w:webHidden/>
          </w:rPr>
          <w:t>380</w:t>
        </w:r>
        <w:r w:rsidR="008C1FA4">
          <w:rPr>
            <w:webHidden/>
          </w:rPr>
          <w:fldChar w:fldCharType="end"/>
        </w:r>
      </w:hyperlink>
    </w:p>
    <w:p w14:paraId="4E1C8BD3" w14:textId="2E9068F6" w:rsidR="008C1FA4" w:rsidRDefault="00E24992">
      <w:pPr>
        <w:pStyle w:val="TOC2"/>
        <w:rPr>
          <w:rFonts w:eastAsiaTheme="minorEastAsia" w:cstheme="minorBidi"/>
          <w:sz w:val="22"/>
        </w:rPr>
      </w:pPr>
      <w:hyperlink w:anchor="_Toc40369266" w:history="1">
        <w:r w:rsidR="008C1FA4" w:rsidRPr="0050091D">
          <w:rPr>
            <w:rStyle w:val="Hyperlink"/>
          </w:rPr>
          <w:t>NDE-3026 Magnetic Particle Materials</w:t>
        </w:r>
        <w:r w:rsidR="008C1FA4">
          <w:rPr>
            <w:webHidden/>
          </w:rPr>
          <w:tab/>
        </w:r>
        <w:r w:rsidR="008C1FA4">
          <w:rPr>
            <w:webHidden/>
          </w:rPr>
          <w:fldChar w:fldCharType="begin"/>
        </w:r>
        <w:r w:rsidR="008C1FA4">
          <w:rPr>
            <w:webHidden/>
          </w:rPr>
          <w:instrText xml:space="preserve"> PAGEREF _Toc40369266 \h </w:instrText>
        </w:r>
        <w:r w:rsidR="008C1FA4">
          <w:rPr>
            <w:webHidden/>
          </w:rPr>
        </w:r>
        <w:r w:rsidR="008C1FA4">
          <w:rPr>
            <w:webHidden/>
          </w:rPr>
          <w:fldChar w:fldCharType="separate"/>
        </w:r>
        <w:r w:rsidR="008C1FA4">
          <w:rPr>
            <w:webHidden/>
          </w:rPr>
          <w:t>380</w:t>
        </w:r>
        <w:r w:rsidR="008C1FA4">
          <w:rPr>
            <w:webHidden/>
          </w:rPr>
          <w:fldChar w:fldCharType="end"/>
        </w:r>
      </w:hyperlink>
    </w:p>
    <w:p w14:paraId="382D00C9" w14:textId="64D06B78" w:rsidR="008C1FA4" w:rsidRDefault="00E24992">
      <w:pPr>
        <w:pStyle w:val="TOC2"/>
        <w:rPr>
          <w:rFonts w:eastAsiaTheme="minorEastAsia" w:cstheme="minorBidi"/>
          <w:sz w:val="22"/>
        </w:rPr>
      </w:pPr>
      <w:hyperlink w:anchor="_Toc40369267" w:history="1">
        <w:r w:rsidR="008C1FA4" w:rsidRPr="0050091D">
          <w:rPr>
            <w:rStyle w:val="Hyperlink"/>
          </w:rPr>
          <w:t>NDE-3027 Field Testing Devices</w:t>
        </w:r>
        <w:r w:rsidR="008C1FA4">
          <w:rPr>
            <w:webHidden/>
          </w:rPr>
          <w:tab/>
        </w:r>
        <w:r w:rsidR="008C1FA4">
          <w:rPr>
            <w:webHidden/>
          </w:rPr>
          <w:fldChar w:fldCharType="begin"/>
        </w:r>
        <w:r w:rsidR="008C1FA4">
          <w:rPr>
            <w:webHidden/>
          </w:rPr>
          <w:instrText xml:space="preserve"> PAGEREF _Toc40369267 \h </w:instrText>
        </w:r>
        <w:r w:rsidR="008C1FA4">
          <w:rPr>
            <w:webHidden/>
          </w:rPr>
        </w:r>
        <w:r w:rsidR="008C1FA4">
          <w:rPr>
            <w:webHidden/>
          </w:rPr>
          <w:fldChar w:fldCharType="separate"/>
        </w:r>
        <w:r w:rsidR="008C1FA4">
          <w:rPr>
            <w:webHidden/>
          </w:rPr>
          <w:t>381</w:t>
        </w:r>
        <w:r w:rsidR="008C1FA4">
          <w:rPr>
            <w:webHidden/>
          </w:rPr>
          <w:fldChar w:fldCharType="end"/>
        </w:r>
      </w:hyperlink>
    </w:p>
    <w:p w14:paraId="3183DE69" w14:textId="0A9A5802" w:rsidR="008C1FA4" w:rsidRDefault="00E24992">
      <w:pPr>
        <w:pStyle w:val="TOC2"/>
        <w:rPr>
          <w:rFonts w:eastAsiaTheme="minorEastAsia" w:cstheme="minorBidi"/>
          <w:sz w:val="22"/>
        </w:rPr>
      </w:pPr>
      <w:hyperlink w:anchor="_Toc40369268" w:history="1">
        <w:r w:rsidR="008C1FA4" w:rsidRPr="0050091D">
          <w:rPr>
            <w:rStyle w:val="Hyperlink"/>
          </w:rPr>
          <w:t>NDE-3028 Light Meters</w:t>
        </w:r>
        <w:r w:rsidR="008C1FA4">
          <w:rPr>
            <w:webHidden/>
          </w:rPr>
          <w:tab/>
        </w:r>
        <w:r w:rsidR="008C1FA4">
          <w:rPr>
            <w:webHidden/>
          </w:rPr>
          <w:fldChar w:fldCharType="begin"/>
        </w:r>
        <w:r w:rsidR="008C1FA4">
          <w:rPr>
            <w:webHidden/>
          </w:rPr>
          <w:instrText xml:space="preserve"> PAGEREF _Toc40369268 \h </w:instrText>
        </w:r>
        <w:r w:rsidR="008C1FA4">
          <w:rPr>
            <w:webHidden/>
          </w:rPr>
        </w:r>
        <w:r w:rsidR="008C1FA4">
          <w:rPr>
            <w:webHidden/>
          </w:rPr>
          <w:fldChar w:fldCharType="separate"/>
        </w:r>
        <w:r w:rsidR="008C1FA4">
          <w:rPr>
            <w:webHidden/>
          </w:rPr>
          <w:t>381</w:t>
        </w:r>
        <w:r w:rsidR="008C1FA4">
          <w:rPr>
            <w:webHidden/>
          </w:rPr>
          <w:fldChar w:fldCharType="end"/>
        </w:r>
      </w:hyperlink>
    </w:p>
    <w:p w14:paraId="2AF82F3F" w14:textId="085AE067" w:rsidR="008C1FA4" w:rsidRDefault="00E24992">
      <w:pPr>
        <w:pStyle w:val="TOC2"/>
        <w:rPr>
          <w:rFonts w:eastAsiaTheme="minorEastAsia" w:cstheme="minorBidi"/>
          <w:sz w:val="22"/>
        </w:rPr>
      </w:pPr>
      <w:hyperlink w:anchor="_Toc40369269" w:history="1">
        <w:r w:rsidR="008C1FA4" w:rsidRPr="0050091D">
          <w:rPr>
            <w:rStyle w:val="Hyperlink"/>
          </w:rPr>
          <w:t>NDE-3029 Part Preparation</w:t>
        </w:r>
        <w:r w:rsidR="008C1FA4">
          <w:rPr>
            <w:webHidden/>
          </w:rPr>
          <w:tab/>
        </w:r>
        <w:r w:rsidR="008C1FA4">
          <w:rPr>
            <w:webHidden/>
          </w:rPr>
          <w:fldChar w:fldCharType="begin"/>
        </w:r>
        <w:r w:rsidR="008C1FA4">
          <w:rPr>
            <w:webHidden/>
          </w:rPr>
          <w:instrText xml:space="preserve"> PAGEREF _Toc40369269 \h </w:instrText>
        </w:r>
        <w:r w:rsidR="008C1FA4">
          <w:rPr>
            <w:webHidden/>
          </w:rPr>
        </w:r>
        <w:r w:rsidR="008C1FA4">
          <w:rPr>
            <w:webHidden/>
          </w:rPr>
          <w:fldChar w:fldCharType="separate"/>
        </w:r>
        <w:r w:rsidR="008C1FA4">
          <w:rPr>
            <w:webHidden/>
          </w:rPr>
          <w:t>382</w:t>
        </w:r>
        <w:r w:rsidR="008C1FA4">
          <w:rPr>
            <w:webHidden/>
          </w:rPr>
          <w:fldChar w:fldCharType="end"/>
        </w:r>
      </w:hyperlink>
    </w:p>
    <w:p w14:paraId="0E395A35" w14:textId="5112432E" w:rsidR="008C1FA4" w:rsidRDefault="00E24992">
      <w:pPr>
        <w:pStyle w:val="TOC2"/>
        <w:rPr>
          <w:rFonts w:eastAsiaTheme="minorEastAsia" w:cstheme="minorBidi"/>
          <w:sz w:val="22"/>
        </w:rPr>
      </w:pPr>
      <w:hyperlink w:anchor="_Toc40369270" w:history="1">
        <w:r w:rsidR="008C1FA4" w:rsidRPr="0050091D">
          <w:rPr>
            <w:rStyle w:val="Hyperlink"/>
          </w:rPr>
          <w:t>NDE-3030 Technique Selection</w:t>
        </w:r>
        <w:r w:rsidR="008C1FA4">
          <w:rPr>
            <w:webHidden/>
          </w:rPr>
          <w:tab/>
        </w:r>
        <w:r w:rsidR="008C1FA4">
          <w:rPr>
            <w:webHidden/>
          </w:rPr>
          <w:fldChar w:fldCharType="begin"/>
        </w:r>
        <w:r w:rsidR="008C1FA4">
          <w:rPr>
            <w:webHidden/>
          </w:rPr>
          <w:instrText xml:space="preserve"> PAGEREF _Toc40369270 \h </w:instrText>
        </w:r>
        <w:r w:rsidR="008C1FA4">
          <w:rPr>
            <w:webHidden/>
          </w:rPr>
        </w:r>
        <w:r w:rsidR="008C1FA4">
          <w:rPr>
            <w:webHidden/>
          </w:rPr>
          <w:fldChar w:fldCharType="separate"/>
        </w:r>
        <w:r w:rsidR="008C1FA4">
          <w:rPr>
            <w:webHidden/>
          </w:rPr>
          <w:t>382</w:t>
        </w:r>
        <w:r w:rsidR="008C1FA4">
          <w:rPr>
            <w:webHidden/>
          </w:rPr>
          <w:fldChar w:fldCharType="end"/>
        </w:r>
      </w:hyperlink>
    </w:p>
    <w:p w14:paraId="49466052" w14:textId="1A2F6CF6" w:rsidR="008C1FA4" w:rsidRDefault="00E24992">
      <w:pPr>
        <w:pStyle w:val="TOC2"/>
        <w:rPr>
          <w:rFonts w:eastAsiaTheme="minorEastAsia" w:cstheme="minorBidi"/>
          <w:sz w:val="22"/>
        </w:rPr>
      </w:pPr>
      <w:hyperlink w:anchor="_Toc40369271" w:history="1">
        <w:r w:rsidR="008C1FA4" w:rsidRPr="0050091D">
          <w:rPr>
            <w:rStyle w:val="Hyperlink"/>
          </w:rPr>
          <w:t>NDE-3031 Magnetizing Currents</w:t>
        </w:r>
        <w:r w:rsidR="008C1FA4">
          <w:rPr>
            <w:webHidden/>
          </w:rPr>
          <w:tab/>
        </w:r>
        <w:r w:rsidR="008C1FA4">
          <w:rPr>
            <w:webHidden/>
          </w:rPr>
          <w:fldChar w:fldCharType="begin"/>
        </w:r>
        <w:r w:rsidR="008C1FA4">
          <w:rPr>
            <w:webHidden/>
          </w:rPr>
          <w:instrText xml:space="preserve"> PAGEREF _Toc40369271 \h </w:instrText>
        </w:r>
        <w:r w:rsidR="008C1FA4">
          <w:rPr>
            <w:webHidden/>
          </w:rPr>
        </w:r>
        <w:r w:rsidR="008C1FA4">
          <w:rPr>
            <w:webHidden/>
          </w:rPr>
          <w:fldChar w:fldCharType="separate"/>
        </w:r>
        <w:r w:rsidR="008C1FA4">
          <w:rPr>
            <w:webHidden/>
          </w:rPr>
          <w:t>383</w:t>
        </w:r>
        <w:r w:rsidR="008C1FA4">
          <w:rPr>
            <w:webHidden/>
          </w:rPr>
          <w:fldChar w:fldCharType="end"/>
        </w:r>
      </w:hyperlink>
    </w:p>
    <w:p w14:paraId="2BEA050E" w14:textId="30C09BB4" w:rsidR="008C1FA4" w:rsidRDefault="00E24992">
      <w:pPr>
        <w:pStyle w:val="TOC2"/>
        <w:rPr>
          <w:rFonts w:eastAsiaTheme="minorEastAsia" w:cstheme="minorBidi"/>
          <w:sz w:val="22"/>
        </w:rPr>
      </w:pPr>
      <w:hyperlink w:anchor="_Toc40369272" w:history="1">
        <w:r w:rsidR="008C1FA4" w:rsidRPr="0050091D">
          <w:rPr>
            <w:rStyle w:val="Hyperlink"/>
          </w:rPr>
          <w:t>NDE-3032 Sample Examination #1</w:t>
        </w:r>
        <w:r w:rsidR="008C1FA4">
          <w:rPr>
            <w:webHidden/>
          </w:rPr>
          <w:tab/>
        </w:r>
        <w:r w:rsidR="008C1FA4">
          <w:rPr>
            <w:webHidden/>
          </w:rPr>
          <w:fldChar w:fldCharType="begin"/>
        </w:r>
        <w:r w:rsidR="008C1FA4">
          <w:rPr>
            <w:webHidden/>
          </w:rPr>
          <w:instrText xml:space="preserve"> PAGEREF _Toc40369272 \h </w:instrText>
        </w:r>
        <w:r w:rsidR="008C1FA4">
          <w:rPr>
            <w:webHidden/>
          </w:rPr>
        </w:r>
        <w:r w:rsidR="008C1FA4">
          <w:rPr>
            <w:webHidden/>
          </w:rPr>
          <w:fldChar w:fldCharType="separate"/>
        </w:r>
        <w:r w:rsidR="008C1FA4">
          <w:rPr>
            <w:webHidden/>
          </w:rPr>
          <w:t>383</w:t>
        </w:r>
        <w:r w:rsidR="008C1FA4">
          <w:rPr>
            <w:webHidden/>
          </w:rPr>
          <w:fldChar w:fldCharType="end"/>
        </w:r>
      </w:hyperlink>
    </w:p>
    <w:p w14:paraId="4BD0A6B4" w14:textId="17635763" w:rsidR="008C1FA4" w:rsidRDefault="00E24992">
      <w:pPr>
        <w:pStyle w:val="TOC2"/>
        <w:rPr>
          <w:rFonts w:eastAsiaTheme="minorEastAsia" w:cstheme="minorBidi"/>
          <w:sz w:val="22"/>
        </w:rPr>
      </w:pPr>
      <w:hyperlink w:anchor="_Toc40369273" w:history="1">
        <w:r w:rsidR="008C1FA4" w:rsidRPr="0050091D">
          <w:rPr>
            <w:rStyle w:val="Hyperlink"/>
          </w:rPr>
          <w:t>NDE-3033 Sample Examination #2</w:t>
        </w:r>
        <w:r w:rsidR="008C1FA4">
          <w:rPr>
            <w:webHidden/>
          </w:rPr>
          <w:tab/>
        </w:r>
        <w:r w:rsidR="008C1FA4">
          <w:rPr>
            <w:webHidden/>
          </w:rPr>
          <w:fldChar w:fldCharType="begin"/>
        </w:r>
        <w:r w:rsidR="008C1FA4">
          <w:rPr>
            <w:webHidden/>
          </w:rPr>
          <w:instrText xml:space="preserve"> PAGEREF _Toc40369273 \h </w:instrText>
        </w:r>
        <w:r w:rsidR="008C1FA4">
          <w:rPr>
            <w:webHidden/>
          </w:rPr>
        </w:r>
        <w:r w:rsidR="008C1FA4">
          <w:rPr>
            <w:webHidden/>
          </w:rPr>
          <w:fldChar w:fldCharType="separate"/>
        </w:r>
        <w:r w:rsidR="008C1FA4">
          <w:rPr>
            <w:webHidden/>
          </w:rPr>
          <w:t>384</w:t>
        </w:r>
        <w:r w:rsidR="008C1FA4">
          <w:rPr>
            <w:webHidden/>
          </w:rPr>
          <w:fldChar w:fldCharType="end"/>
        </w:r>
      </w:hyperlink>
    </w:p>
    <w:p w14:paraId="1E981F35" w14:textId="4F4F1C43" w:rsidR="008C1FA4" w:rsidRDefault="00E24992">
      <w:pPr>
        <w:pStyle w:val="TOC2"/>
        <w:rPr>
          <w:rFonts w:eastAsiaTheme="minorEastAsia" w:cstheme="minorBidi"/>
          <w:sz w:val="22"/>
        </w:rPr>
      </w:pPr>
      <w:hyperlink w:anchor="_Toc40369274" w:history="1">
        <w:r w:rsidR="008C1FA4" w:rsidRPr="0050091D">
          <w:rPr>
            <w:rStyle w:val="Hyperlink"/>
          </w:rPr>
          <w:t>NDE-3034 Sample Examination #3</w:t>
        </w:r>
        <w:r w:rsidR="008C1FA4">
          <w:rPr>
            <w:webHidden/>
          </w:rPr>
          <w:tab/>
        </w:r>
        <w:r w:rsidR="008C1FA4">
          <w:rPr>
            <w:webHidden/>
          </w:rPr>
          <w:fldChar w:fldCharType="begin"/>
        </w:r>
        <w:r w:rsidR="008C1FA4">
          <w:rPr>
            <w:webHidden/>
          </w:rPr>
          <w:instrText xml:space="preserve"> PAGEREF _Toc40369274 \h </w:instrText>
        </w:r>
        <w:r w:rsidR="008C1FA4">
          <w:rPr>
            <w:webHidden/>
          </w:rPr>
        </w:r>
        <w:r w:rsidR="008C1FA4">
          <w:rPr>
            <w:webHidden/>
          </w:rPr>
          <w:fldChar w:fldCharType="separate"/>
        </w:r>
        <w:r w:rsidR="008C1FA4">
          <w:rPr>
            <w:webHidden/>
          </w:rPr>
          <w:t>384</w:t>
        </w:r>
        <w:r w:rsidR="008C1FA4">
          <w:rPr>
            <w:webHidden/>
          </w:rPr>
          <w:fldChar w:fldCharType="end"/>
        </w:r>
      </w:hyperlink>
    </w:p>
    <w:p w14:paraId="4CF20999" w14:textId="0E843B1A" w:rsidR="008C1FA4" w:rsidRDefault="00E24992">
      <w:pPr>
        <w:pStyle w:val="TOC2"/>
        <w:rPr>
          <w:rFonts w:eastAsiaTheme="minorEastAsia" w:cstheme="minorBidi"/>
          <w:sz w:val="22"/>
        </w:rPr>
      </w:pPr>
      <w:hyperlink w:anchor="_Toc40369275" w:history="1">
        <w:r w:rsidR="008C1FA4" w:rsidRPr="0050091D">
          <w:rPr>
            <w:rStyle w:val="Hyperlink"/>
          </w:rPr>
          <w:t>NDE-3035 Sample Examination #4</w:t>
        </w:r>
        <w:r w:rsidR="008C1FA4">
          <w:rPr>
            <w:webHidden/>
          </w:rPr>
          <w:tab/>
        </w:r>
        <w:r w:rsidR="008C1FA4">
          <w:rPr>
            <w:webHidden/>
          </w:rPr>
          <w:fldChar w:fldCharType="begin"/>
        </w:r>
        <w:r w:rsidR="008C1FA4">
          <w:rPr>
            <w:webHidden/>
          </w:rPr>
          <w:instrText xml:space="preserve"> PAGEREF _Toc40369275 \h </w:instrText>
        </w:r>
        <w:r w:rsidR="008C1FA4">
          <w:rPr>
            <w:webHidden/>
          </w:rPr>
        </w:r>
        <w:r w:rsidR="008C1FA4">
          <w:rPr>
            <w:webHidden/>
          </w:rPr>
          <w:fldChar w:fldCharType="separate"/>
        </w:r>
        <w:r w:rsidR="008C1FA4">
          <w:rPr>
            <w:webHidden/>
          </w:rPr>
          <w:t>385</w:t>
        </w:r>
        <w:r w:rsidR="008C1FA4">
          <w:rPr>
            <w:webHidden/>
          </w:rPr>
          <w:fldChar w:fldCharType="end"/>
        </w:r>
      </w:hyperlink>
    </w:p>
    <w:p w14:paraId="7C670826" w14:textId="240501E3" w:rsidR="008C1FA4" w:rsidRDefault="00E24992">
      <w:pPr>
        <w:pStyle w:val="TOC2"/>
        <w:rPr>
          <w:rFonts w:eastAsiaTheme="minorEastAsia" w:cstheme="minorBidi"/>
          <w:sz w:val="22"/>
        </w:rPr>
      </w:pPr>
      <w:hyperlink w:anchor="_Toc40369276" w:history="1">
        <w:r w:rsidR="008C1FA4" w:rsidRPr="0050091D">
          <w:rPr>
            <w:rStyle w:val="Hyperlink"/>
          </w:rPr>
          <w:t>NDE-3036 Magnetic Particle Examination Standards</w:t>
        </w:r>
        <w:r w:rsidR="008C1FA4">
          <w:rPr>
            <w:webHidden/>
          </w:rPr>
          <w:tab/>
        </w:r>
        <w:r w:rsidR="008C1FA4">
          <w:rPr>
            <w:webHidden/>
          </w:rPr>
          <w:fldChar w:fldCharType="begin"/>
        </w:r>
        <w:r w:rsidR="008C1FA4">
          <w:rPr>
            <w:webHidden/>
          </w:rPr>
          <w:instrText xml:space="preserve"> PAGEREF _Toc40369276 \h </w:instrText>
        </w:r>
        <w:r w:rsidR="008C1FA4">
          <w:rPr>
            <w:webHidden/>
          </w:rPr>
        </w:r>
        <w:r w:rsidR="008C1FA4">
          <w:rPr>
            <w:webHidden/>
          </w:rPr>
          <w:fldChar w:fldCharType="separate"/>
        </w:r>
        <w:r w:rsidR="008C1FA4">
          <w:rPr>
            <w:webHidden/>
          </w:rPr>
          <w:t>385</w:t>
        </w:r>
        <w:r w:rsidR="008C1FA4">
          <w:rPr>
            <w:webHidden/>
          </w:rPr>
          <w:fldChar w:fldCharType="end"/>
        </w:r>
      </w:hyperlink>
    </w:p>
    <w:p w14:paraId="17B08448" w14:textId="035A43B8" w:rsidR="008C1FA4" w:rsidRDefault="00E24992">
      <w:pPr>
        <w:pStyle w:val="TOC2"/>
        <w:rPr>
          <w:rFonts w:eastAsiaTheme="minorEastAsia" w:cstheme="minorBidi"/>
          <w:sz w:val="22"/>
        </w:rPr>
      </w:pPr>
      <w:hyperlink w:anchor="_Toc40369277" w:history="1">
        <w:r w:rsidR="008C1FA4" w:rsidRPr="0050091D">
          <w:rPr>
            <w:rStyle w:val="Hyperlink"/>
          </w:rPr>
          <w:t>NDE-3037 What is Nondestructive Examination?</w:t>
        </w:r>
        <w:r w:rsidR="008C1FA4">
          <w:rPr>
            <w:webHidden/>
          </w:rPr>
          <w:tab/>
        </w:r>
        <w:r w:rsidR="008C1FA4">
          <w:rPr>
            <w:webHidden/>
          </w:rPr>
          <w:fldChar w:fldCharType="begin"/>
        </w:r>
        <w:r w:rsidR="008C1FA4">
          <w:rPr>
            <w:webHidden/>
          </w:rPr>
          <w:instrText xml:space="preserve"> PAGEREF _Toc40369277 \h </w:instrText>
        </w:r>
        <w:r w:rsidR="008C1FA4">
          <w:rPr>
            <w:webHidden/>
          </w:rPr>
        </w:r>
        <w:r w:rsidR="008C1FA4">
          <w:rPr>
            <w:webHidden/>
          </w:rPr>
          <w:fldChar w:fldCharType="separate"/>
        </w:r>
        <w:r w:rsidR="008C1FA4">
          <w:rPr>
            <w:webHidden/>
          </w:rPr>
          <w:t>386</w:t>
        </w:r>
        <w:r w:rsidR="008C1FA4">
          <w:rPr>
            <w:webHidden/>
          </w:rPr>
          <w:fldChar w:fldCharType="end"/>
        </w:r>
      </w:hyperlink>
    </w:p>
    <w:p w14:paraId="69CF75FA" w14:textId="2648D98E" w:rsidR="008C1FA4" w:rsidRDefault="00E24992">
      <w:pPr>
        <w:pStyle w:val="TOC2"/>
        <w:rPr>
          <w:rFonts w:eastAsiaTheme="minorEastAsia" w:cstheme="minorBidi"/>
          <w:sz w:val="22"/>
        </w:rPr>
      </w:pPr>
      <w:hyperlink w:anchor="_Toc40369278" w:history="1">
        <w:r w:rsidR="008C1FA4" w:rsidRPr="0050091D">
          <w:rPr>
            <w:rStyle w:val="Hyperlink"/>
          </w:rPr>
          <w:t>NDE-3038 The NDE Process</w:t>
        </w:r>
        <w:r w:rsidR="008C1FA4">
          <w:rPr>
            <w:webHidden/>
          </w:rPr>
          <w:tab/>
        </w:r>
        <w:r w:rsidR="008C1FA4">
          <w:rPr>
            <w:webHidden/>
          </w:rPr>
          <w:fldChar w:fldCharType="begin"/>
        </w:r>
        <w:r w:rsidR="008C1FA4">
          <w:rPr>
            <w:webHidden/>
          </w:rPr>
          <w:instrText xml:space="preserve"> PAGEREF _Toc40369278 \h </w:instrText>
        </w:r>
        <w:r w:rsidR="008C1FA4">
          <w:rPr>
            <w:webHidden/>
          </w:rPr>
        </w:r>
        <w:r w:rsidR="008C1FA4">
          <w:rPr>
            <w:webHidden/>
          </w:rPr>
          <w:fldChar w:fldCharType="separate"/>
        </w:r>
        <w:r w:rsidR="008C1FA4">
          <w:rPr>
            <w:webHidden/>
          </w:rPr>
          <w:t>386</w:t>
        </w:r>
        <w:r w:rsidR="008C1FA4">
          <w:rPr>
            <w:webHidden/>
          </w:rPr>
          <w:fldChar w:fldCharType="end"/>
        </w:r>
      </w:hyperlink>
    </w:p>
    <w:p w14:paraId="56EDDE05" w14:textId="6059E249" w:rsidR="008C1FA4" w:rsidRDefault="00E24992">
      <w:pPr>
        <w:pStyle w:val="TOC2"/>
        <w:rPr>
          <w:rFonts w:eastAsiaTheme="minorEastAsia" w:cstheme="minorBidi"/>
          <w:sz w:val="22"/>
        </w:rPr>
      </w:pPr>
      <w:hyperlink w:anchor="_Toc40369279" w:history="1">
        <w:r w:rsidR="008C1FA4" w:rsidRPr="0050091D">
          <w:rPr>
            <w:rStyle w:val="Hyperlink"/>
          </w:rPr>
          <w:t>NDE-3039 Materials</w:t>
        </w:r>
        <w:r w:rsidR="008C1FA4">
          <w:rPr>
            <w:webHidden/>
          </w:rPr>
          <w:tab/>
        </w:r>
        <w:r w:rsidR="008C1FA4">
          <w:rPr>
            <w:webHidden/>
          </w:rPr>
          <w:fldChar w:fldCharType="begin"/>
        </w:r>
        <w:r w:rsidR="008C1FA4">
          <w:rPr>
            <w:webHidden/>
          </w:rPr>
          <w:instrText xml:space="preserve"> PAGEREF _Toc40369279 \h </w:instrText>
        </w:r>
        <w:r w:rsidR="008C1FA4">
          <w:rPr>
            <w:webHidden/>
          </w:rPr>
        </w:r>
        <w:r w:rsidR="008C1FA4">
          <w:rPr>
            <w:webHidden/>
          </w:rPr>
          <w:fldChar w:fldCharType="separate"/>
        </w:r>
        <w:r w:rsidR="008C1FA4">
          <w:rPr>
            <w:webHidden/>
          </w:rPr>
          <w:t>387</w:t>
        </w:r>
        <w:r w:rsidR="008C1FA4">
          <w:rPr>
            <w:webHidden/>
          </w:rPr>
          <w:fldChar w:fldCharType="end"/>
        </w:r>
      </w:hyperlink>
    </w:p>
    <w:p w14:paraId="7E6B5CB9" w14:textId="34475E48" w:rsidR="008C1FA4" w:rsidRDefault="00E24992">
      <w:pPr>
        <w:pStyle w:val="TOC2"/>
        <w:rPr>
          <w:rFonts w:eastAsiaTheme="minorEastAsia" w:cstheme="minorBidi"/>
          <w:sz w:val="22"/>
        </w:rPr>
      </w:pPr>
      <w:hyperlink w:anchor="_Toc40369280" w:history="1">
        <w:r w:rsidR="008C1FA4" w:rsidRPr="0050091D">
          <w:rPr>
            <w:rStyle w:val="Hyperlink"/>
          </w:rPr>
          <w:t>NDE-3040 Metals Manufacturing and Processes</w:t>
        </w:r>
        <w:r w:rsidR="008C1FA4">
          <w:rPr>
            <w:webHidden/>
          </w:rPr>
          <w:tab/>
        </w:r>
        <w:r w:rsidR="008C1FA4">
          <w:rPr>
            <w:webHidden/>
          </w:rPr>
          <w:fldChar w:fldCharType="begin"/>
        </w:r>
        <w:r w:rsidR="008C1FA4">
          <w:rPr>
            <w:webHidden/>
          </w:rPr>
          <w:instrText xml:space="preserve"> PAGEREF _Toc40369280 \h </w:instrText>
        </w:r>
        <w:r w:rsidR="008C1FA4">
          <w:rPr>
            <w:webHidden/>
          </w:rPr>
        </w:r>
        <w:r w:rsidR="008C1FA4">
          <w:rPr>
            <w:webHidden/>
          </w:rPr>
          <w:fldChar w:fldCharType="separate"/>
        </w:r>
        <w:r w:rsidR="008C1FA4">
          <w:rPr>
            <w:webHidden/>
          </w:rPr>
          <w:t>387</w:t>
        </w:r>
        <w:r w:rsidR="008C1FA4">
          <w:rPr>
            <w:webHidden/>
          </w:rPr>
          <w:fldChar w:fldCharType="end"/>
        </w:r>
      </w:hyperlink>
    </w:p>
    <w:p w14:paraId="77D12F86" w14:textId="6F888BA9" w:rsidR="008C1FA4" w:rsidRDefault="00E24992">
      <w:pPr>
        <w:pStyle w:val="TOC2"/>
        <w:rPr>
          <w:rFonts w:eastAsiaTheme="minorEastAsia" w:cstheme="minorBidi"/>
          <w:sz w:val="22"/>
        </w:rPr>
      </w:pPr>
      <w:hyperlink w:anchor="_Toc40369281" w:history="1">
        <w:r w:rsidR="008C1FA4" w:rsidRPr="0050091D">
          <w:rPr>
            <w:rStyle w:val="Hyperlink"/>
          </w:rPr>
          <w:t>NDE-3041 Testing of Material Properties</w:t>
        </w:r>
        <w:r w:rsidR="008C1FA4">
          <w:rPr>
            <w:webHidden/>
          </w:rPr>
          <w:tab/>
        </w:r>
        <w:r w:rsidR="008C1FA4">
          <w:rPr>
            <w:webHidden/>
          </w:rPr>
          <w:fldChar w:fldCharType="begin"/>
        </w:r>
        <w:r w:rsidR="008C1FA4">
          <w:rPr>
            <w:webHidden/>
          </w:rPr>
          <w:instrText xml:space="preserve"> PAGEREF _Toc40369281 \h </w:instrText>
        </w:r>
        <w:r w:rsidR="008C1FA4">
          <w:rPr>
            <w:webHidden/>
          </w:rPr>
        </w:r>
        <w:r w:rsidR="008C1FA4">
          <w:rPr>
            <w:webHidden/>
          </w:rPr>
          <w:fldChar w:fldCharType="separate"/>
        </w:r>
        <w:r w:rsidR="008C1FA4">
          <w:rPr>
            <w:webHidden/>
          </w:rPr>
          <w:t>388</w:t>
        </w:r>
        <w:r w:rsidR="008C1FA4">
          <w:rPr>
            <w:webHidden/>
          </w:rPr>
          <w:fldChar w:fldCharType="end"/>
        </w:r>
      </w:hyperlink>
    </w:p>
    <w:p w14:paraId="2F190D82" w14:textId="57EAB2F2" w:rsidR="008C1FA4" w:rsidRDefault="00E24992">
      <w:pPr>
        <w:pStyle w:val="TOC2"/>
        <w:rPr>
          <w:rFonts w:eastAsiaTheme="minorEastAsia" w:cstheme="minorBidi"/>
          <w:sz w:val="22"/>
        </w:rPr>
      </w:pPr>
      <w:hyperlink w:anchor="_Toc40369282" w:history="1">
        <w:r w:rsidR="008C1FA4" w:rsidRPr="0050091D">
          <w:rPr>
            <w:rStyle w:val="Hyperlink"/>
          </w:rPr>
          <w:t>NDE-3042 Loads, Stresses, and Discontinuities</w:t>
        </w:r>
        <w:r w:rsidR="008C1FA4">
          <w:rPr>
            <w:webHidden/>
          </w:rPr>
          <w:tab/>
        </w:r>
        <w:r w:rsidR="008C1FA4">
          <w:rPr>
            <w:webHidden/>
          </w:rPr>
          <w:fldChar w:fldCharType="begin"/>
        </w:r>
        <w:r w:rsidR="008C1FA4">
          <w:rPr>
            <w:webHidden/>
          </w:rPr>
          <w:instrText xml:space="preserve"> PAGEREF _Toc40369282 \h </w:instrText>
        </w:r>
        <w:r w:rsidR="008C1FA4">
          <w:rPr>
            <w:webHidden/>
          </w:rPr>
        </w:r>
        <w:r w:rsidR="008C1FA4">
          <w:rPr>
            <w:webHidden/>
          </w:rPr>
          <w:fldChar w:fldCharType="separate"/>
        </w:r>
        <w:r w:rsidR="008C1FA4">
          <w:rPr>
            <w:webHidden/>
          </w:rPr>
          <w:t>388</w:t>
        </w:r>
        <w:r w:rsidR="008C1FA4">
          <w:rPr>
            <w:webHidden/>
          </w:rPr>
          <w:fldChar w:fldCharType="end"/>
        </w:r>
      </w:hyperlink>
    </w:p>
    <w:p w14:paraId="6F28085E" w14:textId="21FAD1ED" w:rsidR="008C1FA4" w:rsidRDefault="00E24992">
      <w:pPr>
        <w:pStyle w:val="TOC2"/>
        <w:rPr>
          <w:rFonts w:eastAsiaTheme="minorEastAsia" w:cstheme="minorBidi"/>
          <w:sz w:val="22"/>
        </w:rPr>
      </w:pPr>
      <w:hyperlink w:anchor="_Toc40369283" w:history="1">
        <w:r w:rsidR="008C1FA4" w:rsidRPr="0050091D">
          <w:rPr>
            <w:rStyle w:val="Hyperlink"/>
          </w:rPr>
          <w:t>NDE-3043 Fracture Mechanics</w:t>
        </w:r>
        <w:r w:rsidR="008C1FA4">
          <w:rPr>
            <w:webHidden/>
          </w:rPr>
          <w:tab/>
        </w:r>
        <w:r w:rsidR="008C1FA4">
          <w:rPr>
            <w:webHidden/>
          </w:rPr>
          <w:fldChar w:fldCharType="begin"/>
        </w:r>
        <w:r w:rsidR="008C1FA4">
          <w:rPr>
            <w:webHidden/>
          </w:rPr>
          <w:instrText xml:space="preserve"> PAGEREF _Toc40369283 \h </w:instrText>
        </w:r>
        <w:r w:rsidR="008C1FA4">
          <w:rPr>
            <w:webHidden/>
          </w:rPr>
        </w:r>
        <w:r w:rsidR="008C1FA4">
          <w:rPr>
            <w:webHidden/>
          </w:rPr>
          <w:fldChar w:fldCharType="separate"/>
        </w:r>
        <w:r w:rsidR="008C1FA4">
          <w:rPr>
            <w:webHidden/>
          </w:rPr>
          <w:t>389</w:t>
        </w:r>
        <w:r w:rsidR="008C1FA4">
          <w:rPr>
            <w:webHidden/>
          </w:rPr>
          <w:fldChar w:fldCharType="end"/>
        </w:r>
      </w:hyperlink>
    </w:p>
    <w:p w14:paraId="6DD5FDAD" w14:textId="4BAEDB8C" w:rsidR="008C1FA4" w:rsidRDefault="00E24992">
      <w:pPr>
        <w:pStyle w:val="TOC2"/>
        <w:rPr>
          <w:rFonts w:eastAsiaTheme="minorEastAsia" w:cstheme="minorBidi"/>
          <w:sz w:val="22"/>
        </w:rPr>
      </w:pPr>
      <w:hyperlink w:anchor="_Toc40369284" w:history="1">
        <w:r w:rsidR="008C1FA4" w:rsidRPr="0050091D">
          <w:rPr>
            <w:rStyle w:val="Hyperlink"/>
          </w:rPr>
          <w:t>NDE-3044 NDE Methods</w:t>
        </w:r>
        <w:r w:rsidR="008C1FA4">
          <w:rPr>
            <w:webHidden/>
          </w:rPr>
          <w:tab/>
        </w:r>
        <w:r w:rsidR="008C1FA4">
          <w:rPr>
            <w:webHidden/>
          </w:rPr>
          <w:fldChar w:fldCharType="begin"/>
        </w:r>
        <w:r w:rsidR="008C1FA4">
          <w:rPr>
            <w:webHidden/>
          </w:rPr>
          <w:instrText xml:space="preserve"> PAGEREF _Toc40369284 \h </w:instrText>
        </w:r>
        <w:r w:rsidR="008C1FA4">
          <w:rPr>
            <w:webHidden/>
          </w:rPr>
        </w:r>
        <w:r w:rsidR="008C1FA4">
          <w:rPr>
            <w:webHidden/>
          </w:rPr>
          <w:fldChar w:fldCharType="separate"/>
        </w:r>
        <w:r w:rsidR="008C1FA4">
          <w:rPr>
            <w:webHidden/>
          </w:rPr>
          <w:t>389</w:t>
        </w:r>
        <w:r w:rsidR="008C1FA4">
          <w:rPr>
            <w:webHidden/>
          </w:rPr>
          <w:fldChar w:fldCharType="end"/>
        </w:r>
      </w:hyperlink>
    </w:p>
    <w:p w14:paraId="4571B5AE" w14:textId="4838436D" w:rsidR="008C1FA4" w:rsidRDefault="00E24992">
      <w:pPr>
        <w:pStyle w:val="TOC2"/>
        <w:rPr>
          <w:rFonts w:eastAsiaTheme="minorEastAsia" w:cstheme="minorBidi"/>
          <w:sz w:val="22"/>
        </w:rPr>
      </w:pPr>
      <w:hyperlink w:anchor="_Toc40369285" w:history="1">
        <w:r w:rsidR="008C1FA4" w:rsidRPr="0050091D">
          <w:rPr>
            <w:rStyle w:val="Hyperlink"/>
          </w:rPr>
          <w:t>NDE-3045 Personnel Qualification</w:t>
        </w:r>
        <w:r w:rsidR="008C1FA4">
          <w:rPr>
            <w:webHidden/>
          </w:rPr>
          <w:tab/>
        </w:r>
        <w:r w:rsidR="008C1FA4">
          <w:rPr>
            <w:webHidden/>
          </w:rPr>
          <w:fldChar w:fldCharType="begin"/>
        </w:r>
        <w:r w:rsidR="008C1FA4">
          <w:rPr>
            <w:webHidden/>
          </w:rPr>
          <w:instrText xml:space="preserve"> PAGEREF _Toc40369285 \h </w:instrText>
        </w:r>
        <w:r w:rsidR="008C1FA4">
          <w:rPr>
            <w:webHidden/>
          </w:rPr>
        </w:r>
        <w:r w:rsidR="008C1FA4">
          <w:rPr>
            <w:webHidden/>
          </w:rPr>
          <w:fldChar w:fldCharType="separate"/>
        </w:r>
        <w:r w:rsidR="008C1FA4">
          <w:rPr>
            <w:webHidden/>
          </w:rPr>
          <w:t>390</w:t>
        </w:r>
        <w:r w:rsidR="008C1FA4">
          <w:rPr>
            <w:webHidden/>
          </w:rPr>
          <w:fldChar w:fldCharType="end"/>
        </w:r>
      </w:hyperlink>
    </w:p>
    <w:p w14:paraId="3653BA57" w14:textId="048A15D3" w:rsidR="008C1FA4" w:rsidRDefault="00E24992">
      <w:pPr>
        <w:pStyle w:val="TOC2"/>
        <w:rPr>
          <w:rFonts w:eastAsiaTheme="minorEastAsia" w:cstheme="minorBidi"/>
          <w:sz w:val="22"/>
        </w:rPr>
      </w:pPr>
      <w:hyperlink w:anchor="_Toc40369286" w:history="1">
        <w:r w:rsidR="008C1FA4" w:rsidRPr="0050091D">
          <w:rPr>
            <w:rStyle w:val="Hyperlink"/>
          </w:rPr>
          <w:t>NDE-3046 Introduction to Visual Testing</w:t>
        </w:r>
        <w:r w:rsidR="008C1FA4">
          <w:rPr>
            <w:webHidden/>
          </w:rPr>
          <w:tab/>
        </w:r>
        <w:r w:rsidR="008C1FA4">
          <w:rPr>
            <w:webHidden/>
          </w:rPr>
          <w:fldChar w:fldCharType="begin"/>
        </w:r>
        <w:r w:rsidR="008C1FA4">
          <w:rPr>
            <w:webHidden/>
          </w:rPr>
          <w:instrText xml:space="preserve"> PAGEREF _Toc40369286 \h </w:instrText>
        </w:r>
        <w:r w:rsidR="008C1FA4">
          <w:rPr>
            <w:webHidden/>
          </w:rPr>
        </w:r>
        <w:r w:rsidR="008C1FA4">
          <w:rPr>
            <w:webHidden/>
          </w:rPr>
          <w:fldChar w:fldCharType="separate"/>
        </w:r>
        <w:r w:rsidR="008C1FA4">
          <w:rPr>
            <w:webHidden/>
          </w:rPr>
          <w:t>390</w:t>
        </w:r>
        <w:r w:rsidR="008C1FA4">
          <w:rPr>
            <w:webHidden/>
          </w:rPr>
          <w:fldChar w:fldCharType="end"/>
        </w:r>
      </w:hyperlink>
    </w:p>
    <w:p w14:paraId="4520652F" w14:textId="0F03751C" w:rsidR="008C1FA4" w:rsidRDefault="00E24992">
      <w:pPr>
        <w:pStyle w:val="TOC2"/>
        <w:rPr>
          <w:rFonts w:eastAsiaTheme="minorEastAsia" w:cstheme="minorBidi"/>
          <w:sz w:val="22"/>
        </w:rPr>
      </w:pPr>
      <w:hyperlink w:anchor="_Toc40369287" w:history="1">
        <w:r w:rsidR="008C1FA4" w:rsidRPr="0050091D">
          <w:rPr>
            <w:rStyle w:val="Hyperlink"/>
          </w:rPr>
          <w:t>NDE-3047 Light</w:t>
        </w:r>
        <w:r w:rsidR="008C1FA4">
          <w:rPr>
            <w:webHidden/>
          </w:rPr>
          <w:tab/>
        </w:r>
        <w:r w:rsidR="008C1FA4">
          <w:rPr>
            <w:webHidden/>
          </w:rPr>
          <w:fldChar w:fldCharType="begin"/>
        </w:r>
        <w:r w:rsidR="008C1FA4">
          <w:rPr>
            <w:webHidden/>
          </w:rPr>
          <w:instrText xml:space="preserve"> PAGEREF _Toc40369287 \h </w:instrText>
        </w:r>
        <w:r w:rsidR="008C1FA4">
          <w:rPr>
            <w:webHidden/>
          </w:rPr>
        </w:r>
        <w:r w:rsidR="008C1FA4">
          <w:rPr>
            <w:webHidden/>
          </w:rPr>
          <w:fldChar w:fldCharType="separate"/>
        </w:r>
        <w:r w:rsidR="008C1FA4">
          <w:rPr>
            <w:webHidden/>
          </w:rPr>
          <w:t>391</w:t>
        </w:r>
        <w:r w:rsidR="008C1FA4">
          <w:rPr>
            <w:webHidden/>
          </w:rPr>
          <w:fldChar w:fldCharType="end"/>
        </w:r>
      </w:hyperlink>
    </w:p>
    <w:p w14:paraId="06D6A427" w14:textId="0961A8A9" w:rsidR="008C1FA4" w:rsidRDefault="00E24992">
      <w:pPr>
        <w:pStyle w:val="TOC2"/>
        <w:rPr>
          <w:rFonts w:eastAsiaTheme="minorEastAsia" w:cstheme="minorBidi"/>
          <w:sz w:val="22"/>
        </w:rPr>
      </w:pPr>
      <w:hyperlink w:anchor="_Toc40369288" w:history="1">
        <w:r w:rsidR="008C1FA4" w:rsidRPr="0050091D">
          <w:rPr>
            <w:rStyle w:val="Hyperlink"/>
          </w:rPr>
          <w:t>NDE-3048 Standard Inspection Techniques</w:t>
        </w:r>
        <w:r w:rsidR="008C1FA4">
          <w:rPr>
            <w:webHidden/>
          </w:rPr>
          <w:tab/>
        </w:r>
        <w:r w:rsidR="008C1FA4">
          <w:rPr>
            <w:webHidden/>
          </w:rPr>
          <w:fldChar w:fldCharType="begin"/>
        </w:r>
        <w:r w:rsidR="008C1FA4">
          <w:rPr>
            <w:webHidden/>
          </w:rPr>
          <w:instrText xml:space="preserve"> PAGEREF _Toc40369288 \h </w:instrText>
        </w:r>
        <w:r w:rsidR="008C1FA4">
          <w:rPr>
            <w:webHidden/>
          </w:rPr>
        </w:r>
        <w:r w:rsidR="008C1FA4">
          <w:rPr>
            <w:webHidden/>
          </w:rPr>
          <w:fldChar w:fldCharType="separate"/>
        </w:r>
        <w:r w:rsidR="008C1FA4">
          <w:rPr>
            <w:webHidden/>
          </w:rPr>
          <w:t>391</w:t>
        </w:r>
        <w:r w:rsidR="008C1FA4">
          <w:rPr>
            <w:webHidden/>
          </w:rPr>
          <w:fldChar w:fldCharType="end"/>
        </w:r>
      </w:hyperlink>
    </w:p>
    <w:p w14:paraId="73642B1B" w14:textId="1059C1D0" w:rsidR="008C1FA4" w:rsidRDefault="00E24992">
      <w:pPr>
        <w:pStyle w:val="TOC2"/>
        <w:rPr>
          <w:rFonts w:eastAsiaTheme="minorEastAsia" w:cstheme="minorBidi"/>
          <w:sz w:val="22"/>
        </w:rPr>
      </w:pPr>
      <w:hyperlink w:anchor="_Toc40369289" w:history="1">
        <w:r w:rsidR="008C1FA4" w:rsidRPr="0050091D">
          <w:rPr>
            <w:rStyle w:val="Hyperlink"/>
          </w:rPr>
          <w:t>NDE-3049 Visual Testing Equipment</w:t>
        </w:r>
        <w:r w:rsidR="008C1FA4">
          <w:rPr>
            <w:webHidden/>
          </w:rPr>
          <w:tab/>
        </w:r>
        <w:r w:rsidR="008C1FA4">
          <w:rPr>
            <w:webHidden/>
          </w:rPr>
          <w:fldChar w:fldCharType="begin"/>
        </w:r>
        <w:r w:rsidR="008C1FA4">
          <w:rPr>
            <w:webHidden/>
          </w:rPr>
          <w:instrText xml:space="preserve"> PAGEREF _Toc40369289 \h </w:instrText>
        </w:r>
        <w:r w:rsidR="008C1FA4">
          <w:rPr>
            <w:webHidden/>
          </w:rPr>
        </w:r>
        <w:r w:rsidR="008C1FA4">
          <w:rPr>
            <w:webHidden/>
          </w:rPr>
          <w:fldChar w:fldCharType="separate"/>
        </w:r>
        <w:r w:rsidR="008C1FA4">
          <w:rPr>
            <w:webHidden/>
          </w:rPr>
          <w:t>392</w:t>
        </w:r>
        <w:r w:rsidR="008C1FA4">
          <w:rPr>
            <w:webHidden/>
          </w:rPr>
          <w:fldChar w:fldCharType="end"/>
        </w:r>
      </w:hyperlink>
    </w:p>
    <w:p w14:paraId="64D69AD3" w14:textId="7A253586" w:rsidR="008C1FA4" w:rsidRDefault="00E24992">
      <w:pPr>
        <w:pStyle w:val="TOC2"/>
        <w:rPr>
          <w:rFonts w:eastAsiaTheme="minorEastAsia" w:cstheme="minorBidi"/>
          <w:sz w:val="22"/>
        </w:rPr>
      </w:pPr>
      <w:hyperlink w:anchor="_Toc40369290" w:history="1">
        <w:r w:rsidR="008C1FA4" w:rsidRPr="0050091D">
          <w:rPr>
            <w:rStyle w:val="Hyperlink"/>
          </w:rPr>
          <w:t>NDE-3050 Hierarchy of Product Standards</w:t>
        </w:r>
        <w:r w:rsidR="008C1FA4">
          <w:rPr>
            <w:webHidden/>
          </w:rPr>
          <w:tab/>
        </w:r>
        <w:r w:rsidR="008C1FA4">
          <w:rPr>
            <w:webHidden/>
          </w:rPr>
          <w:fldChar w:fldCharType="begin"/>
        </w:r>
        <w:r w:rsidR="008C1FA4">
          <w:rPr>
            <w:webHidden/>
          </w:rPr>
          <w:instrText xml:space="preserve"> PAGEREF _Toc40369290 \h </w:instrText>
        </w:r>
        <w:r w:rsidR="008C1FA4">
          <w:rPr>
            <w:webHidden/>
          </w:rPr>
        </w:r>
        <w:r w:rsidR="008C1FA4">
          <w:rPr>
            <w:webHidden/>
          </w:rPr>
          <w:fldChar w:fldCharType="separate"/>
        </w:r>
        <w:r w:rsidR="008C1FA4">
          <w:rPr>
            <w:webHidden/>
          </w:rPr>
          <w:t>392</w:t>
        </w:r>
        <w:r w:rsidR="008C1FA4">
          <w:rPr>
            <w:webHidden/>
          </w:rPr>
          <w:fldChar w:fldCharType="end"/>
        </w:r>
      </w:hyperlink>
    </w:p>
    <w:p w14:paraId="17FE7FC6" w14:textId="754E7CCC" w:rsidR="008C1FA4" w:rsidRDefault="00E24992">
      <w:pPr>
        <w:pStyle w:val="TOC2"/>
        <w:rPr>
          <w:rFonts w:eastAsiaTheme="minorEastAsia" w:cstheme="minorBidi"/>
          <w:sz w:val="22"/>
        </w:rPr>
      </w:pPr>
      <w:hyperlink w:anchor="_Toc40369291" w:history="1">
        <w:r w:rsidR="008C1FA4" w:rsidRPr="0050091D">
          <w:rPr>
            <w:rStyle w:val="Hyperlink"/>
          </w:rPr>
          <w:t>NDE-3051 Visual Testing of Castings</w:t>
        </w:r>
        <w:r w:rsidR="008C1FA4">
          <w:rPr>
            <w:webHidden/>
          </w:rPr>
          <w:tab/>
        </w:r>
        <w:r w:rsidR="008C1FA4">
          <w:rPr>
            <w:webHidden/>
          </w:rPr>
          <w:fldChar w:fldCharType="begin"/>
        </w:r>
        <w:r w:rsidR="008C1FA4">
          <w:rPr>
            <w:webHidden/>
          </w:rPr>
          <w:instrText xml:space="preserve"> PAGEREF _Toc40369291 \h </w:instrText>
        </w:r>
        <w:r w:rsidR="008C1FA4">
          <w:rPr>
            <w:webHidden/>
          </w:rPr>
        </w:r>
        <w:r w:rsidR="008C1FA4">
          <w:rPr>
            <w:webHidden/>
          </w:rPr>
          <w:fldChar w:fldCharType="separate"/>
        </w:r>
        <w:r w:rsidR="008C1FA4">
          <w:rPr>
            <w:webHidden/>
          </w:rPr>
          <w:t>393</w:t>
        </w:r>
        <w:r w:rsidR="008C1FA4">
          <w:rPr>
            <w:webHidden/>
          </w:rPr>
          <w:fldChar w:fldCharType="end"/>
        </w:r>
      </w:hyperlink>
    </w:p>
    <w:p w14:paraId="197890B8" w14:textId="11656BCA" w:rsidR="008C1FA4" w:rsidRDefault="00E24992">
      <w:pPr>
        <w:pStyle w:val="TOC2"/>
        <w:rPr>
          <w:rFonts w:eastAsiaTheme="minorEastAsia" w:cstheme="minorBidi"/>
          <w:sz w:val="22"/>
        </w:rPr>
      </w:pPr>
      <w:hyperlink w:anchor="_Toc40369292" w:history="1">
        <w:r w:rsidR="008C1FA4" w:rsidRPr="0050091D">
          <w:rPr>
            <w:rStyle w:val="Hyperlink"/>
          </w:rPr>
          <w:t>NDE-3052 Visual Testing of Rolled Products</w:t>
        </w:r>
        <w:r w:rsidR="008C1FA4">
          <w:rPr>
            <w:webHidden/>
          </w:rPr>
          <w:tab/>
        </w:r>
        <w:r w:rsidR="008C1FA4">
          <w:rPr>
            <w:webHidden/>
          </w:rPr>
          <w:fldChar w:fldCharType="begin"/>
        </w:r>
        <w:r w:rsidR="008C1FA4">
          <w:rPr>
            <w:webHidden/>
          </w:rPr>
          <w:instrText xml:space="preserve"> PAGEREF _Toc40369292 \h </w:instrText>
        </w:r>
        <w:r w:rsidR="008C1FA4">
          <w:rPr>
            <w:webHidden/>
          </w:rPr>
        </w:r>
        <w:r w:rsidR="008C1FA4">
          <w:rPr>
            <w:webHidden/>
          </w:rPr>
          <w:fldChar w:fldCharType="separate"/>
        </w:r>
        <w:r w:rsidR="008C1FA4">
          <w:rPr>
            <w:webHidden/>
          </w:rPr>
          <w:t>393</w:t>
        </w:r>
        <w:r w:rsidR="008C1FA4">
          <w:rPr>
            <w:webHidden/>
          </w:rPr>
          <w:fldChar w:fldCharType="end"/>
        </w:r>
      </w:hyperlink>
    </w:p>
    <w:p w14:paraId="4154A8C1" w14:textId="69184B51" w:rsidR="008C1FA4" w:rsidRDefault="00E24992">
      <w:pPr>
        <w:pStyle w:val="TOC2"/>
        <w:rPr>
          <w:rFonts w:eastAsiaTheme="minorEastAsia" w:cstheme="minorBidi"/>
          <w:sz w:val="22"/>
        </w:rPr>
      </w:pPr>
      <w:hyperlink w:anchor="_Toc40369293" w:history="1">
        <w:r w:rsidR="008C1FA4" w:rsidRPr="0050091D">
          <w:rPr>
            <w:rStyle w:val="Hyperlink"/>
          </w:rPr>
          <w:t>NDE-3053 Visual Testing of Welds</w:t>
        </w:r>
        <w:r w:rsidR="008C1FA4">
          <w:rPr>
            <w:webHidden/>
          </w:rPr>
          <w:tab/>
        </w:r>
        <w:r w:rsidR="008C1FA4">
          <w:rPr>
            <w:webHidden/>
          </w:rPr>
          <w:fldChar w:fldCharType="begin"/>
        </w:r>
        <w:r w:rsidR="008C1FA4">
          <w:rPr>
            <w:webHidden/>
          </w:rPr>
          <w:instrText xml:space="preserve"> PAGEREF _Toc40369293 \h </w:instrText>
        </w:r>
        <w:r w:rsidR="008C1FA4">
          <w:rPr>
            <w:webHidden/>
          </w:rPr>
        </w:r>
        <w:r w:rsidR="008C1FA4">
          <w:rPr>
            <w:webHidden/>
          </w:rPr>
          <w:fldChar w:fldCharType="separate"/>
        </w:r>
        <w:r w:rsidR="008C1FA4">
          <w:rPr>
            <w:webHidden/>
          </w:rPr>
          <w:t>394</w:t>
        </w:r>
        <w:r w:rsidR="008C1FA4">
          <w:rPr>
            <w:webHidden/>
          </w:rPr>
          <w:fldChar w:fldCharType="end"/>
        </w:r>
      </w:hyperlink>
    </w:p>
    <w:p w14:paraId="67DAB9A5" w14:textId="4F9CCEC0" w:rsidR="008C1FA4" w:rsidRDefault="00E24992">
      <w:pPr>
        <w:pStyle w:val="TOC2"/>
        <w:rPr>
          <w:rFonts w:eastAsiaTheme="minorEastAsia" w:cstheme="minorBidi"/>
          <w:sz w:val="22"/>
        </w:rPr>
      </w:pPr>
      <w:hyperlink w:anchor="_Toc40369294" w:history="1">
        <w:r w:rsidR="008C1FA4" w:rsidRPr="0050091D">
          <w:rPr>
            <w:rStyle w:val="Hyperlink"/>
          </w:rPr>
          <w:t>NDE-3054 VT in Industrial Components</w:t>
        </w:r>
        <w:r w:rsidR="008C1FA4">
          <w:rPr>
            <w:webHidden/>
          </w:rPr>
          <w:tab/>
        </w:r>
        <w:r w:rsidR="008C1FA4">
          <w:rPr>
            <w:webHidden/>
          </w:rPr>
          <w:fldChar w:fldCharType="begin"/>
        </w:r>
        <w:r w:rsidR="008C1FA4">
          <w:rPr>
            <w:webHidden/>
          </w:rPr>
          <w:instrText xml:space="preserve"> PAGEREF _Toc40369294 \h </w:instrText>
        </w:r>
        <w:r w:rsidR="008C1FA4">
          <w:rPr>
            <w:webHidden/>
          </w:rPr>
        </w:r>
        <w:r w:rsidR="008C1FA4">
          <w:rPr>
            <w:webHidden/>
          </w:rPr>
          <w:fldChar w:fldCharType="separate"/>
        </w:r>
        <w:r w:rsidR="008C1FA4">
          <w:rPr>
            <w:webHidden/>
          </w:rPr>
          <w:t>394</w:t>
        </w:r>
        <w:r w:rsidR="008C1FA4">
          <w:rPr>
            <w:webHidden/>
          </w:rPr>
          <w:fldChar w:fldCharType="end"/>
        </w:r>
      </w:hyperlink>
    </w:p>
    <w:p w14:paraId="4D10DE5C" w14:textId="1FE1CA17" w:rsidR="008C1FA4" w:rsidRDefault="00E24992">
      <w:pPr>
        <w:pStyle w:val="TOC1"/>
        <w:tabs>
          <w:tab w:val="right" w:leader="dot" w:pos="9350"/>
        </w:tabs>
        <w:rPr>
          <w:rFonts w:eastAsiaTheme="minorEastAsia"/>
          <w:noProof/>
        </w:rPr>
      </w:pPr>
      <w:hyperlink w:anchor="_Toc40369295" w:history="1">
        <w:r w:rsidR="008C1FA4" w:rsidRPr="0050091D">
          <w:rPr>
            <w:rStyle w:val="Hyperlink"/>
            <w:noProof/>
          </w:rPr>
          <w:t>PROGRAMMABLE LOGIC CONTROLLERS SKILLS COURSES</w:t>
        </w:r>
      </w:hyperlink>
    </w:p>
    <w:p w14:paraId="1B2F4D16" w14:textId="665AFF44" w:rsidR="008C1FA4" w:rsidRDefault="00E24992">
      <w:pPr>
        <w:pStyle w:val="TOC2"/>
        <w:rPr>
          <w:rFonts w:eastAsiaTheme="minorEastAsia" w:cstheme="minorBidi"/>
          <w:sz w:val="22"/>
        </w:rPr>
      </w:pPr>
      <w:hyperlink w:anchor="_Toc40369296" w:history="1">
        <w:r w:rsidR="008C1FA4" w:rsidRPr="0050091D">
          <w:rPr>
            <w:rStyle w:val="Hyperlink"/>
          </w:rPr>
          <w:t>PLC-1001 Introduction to Programmable Controllers</w:t>
        </w:r>
        <w:r w:rsidR="008C1FA4">
          <w:rPr>
            <w:webHidden/>
          </w:rPr>
          <w:tab/>
        </w:r>
        <w:r w:rsidR="008C1FA4">
          <w:rPr>
            <w:webHidden/>
          </w:rPr>
          <w:fldChar w:fldCharType="begin"/>
        </w:r>
        <w:r w:rsidR="008C1FA4">
          <w:rPr>
            <w:webHidden/>
          </w:rPr>
          <w:instrText xml:space="preserve"> PAGEREF _Toc40369296 \h </w:instrText>
        </w:r>
        <w:r w:rsidR="008C1FA4">
          <w:rPr>
            <w:webHidden/>
          </w:rPr>
        </w:r>
        <w:r w:rsidR="008C1FA4">
          <w:rPr>
            <w:webHidden/>
          </w:rPr>
          <w:fldChar w:fldCharType="separate"/>
        </w:r>
        <w:r w:rsidR="008C1FA4">
          <w:rPr>
            <w:webHidden/>
          </w:rPr>
          <w:t>396</w:t>
        </w:r>
        <w:r w:rsidR="008C1FA4">
          <w:rPr>
            <w:webHidden/>
          </w:rPr>
          <w:fldChar w:fldCharType="end"/>
        </w:r>
      </w:hyperlink>
    </w:p>
    <w:p w14:paraId="00ACFA6C" w14:textId="401D0756" w:rsidR="008C1FA4" w:rsidRDefault="00E24992">
      <w:pPr>
        <w:pStyle w:val="TOC2"/>
        <w:rPr>
          <w:rFonts w:eastAsiaTheme="minorEastAsia" w:cstheme="minorBidi"/>
          <w:sz w:val="22"/>
        </w:rPr>
      </w:pPr>
      <w:hyperlink w:anchor="_Toc40369297" w:history="1">
        <w:r w:rsidR="008C1FA4" w:rsidRPr="0050091D">
          <w:rPr>
            <w:rStyle w:val="Hyperlink"/>
          </w:rPr>
          <w:t>PLC-1002 Introduction to Digital Electronics</w:t>
        </w:r>
        <w:r w:rsidR="008C1FA4">
          <w:rPr>
            <w:webHidden/>
          </w:rPr>
          <w:tab/>
        </w:r>
        <w:r w:rsidR="008C1FA4">
          <w:rPr>
            <w:webHidden/>
          </w:rPr>
          <w:fldChar w:fldCharType="begin"/>
        </w:r>
        <w:r w:rsidR="008C1FA4">
          <w:rPr>
            <w:webHidden/>
          </w:rPr>
          <w:instrText xml:space="preserve"> PAGEREF _Toc40369297 \h </w:instrText>
        </w:r>
        <w:r w:rsidR="008C1FA4">
          <w:rPr>
            <w:webHidden/>
          </w:rPr>
        </w:r>
        <w:r w:rsidR="008C1FA4">
          <w:rPr>
            <w:webHidden/>
          </w:rPr>
          <w:fldChar w:fldCharType="separate"/>
        </w:r>
        <w:r w:rsidR="008C1FA4">
          <w:rPr>
            <w:webHidden/>
          </w:rPr>
          <w:t>396</w:t>
        </w:r>
        <w:r w:rsidR="008C1FA4">
          <w:rPr>
            <w:webHidden/>
          </w:rPr>
          <w:fldChar w:fldCharType="end"/>
        </w:r>
      </w:hyperlink>
    </w:p>
    <w:p w14:paraId="070FA1E8" w14:textId="2E1DCF71" w:rsidR="008C1FA4" w:rsidRDefault="00E24992">
      <w:pPr>
        <w:pStyle w:val="TOC2"/>
        <w:rPr>
          <w:rFonts w:eastAsiaTheme="minorEastAsia" w:cstheme="minorBidi"/>
          <w:sz w:val="22"/>
        </w:rPr>
      </w:pPr>
      <w:hyperlink w:anchor="_Toc40369298" w:history="1">
        <w:r w:rsidR="008C1FA4" w:rsidRPr="0050091D">
          <w:rPr>
            <w:rStyle w:val="Hyperlink"/>
          </w:rPr>
          <w:t>PLC-2001 Types and Functions of Programmable Controllers</w:t>
        </w:r>
        <w:r w:rsidR="008C1FA4">
          <w:rPr>
            <w:webHidden/>
          </w:rPr>
          <w:tab/>
        </w:r>
        <w:r w:rsidR="008C1FA4">
          <w:rPr>
            <w:webHidden/>
          </w:rPr>
          <w:fldChar w:fldCharType="begin"/>
        </w:r>
        <w:r w:rsidR="008C1FA4">
          <w:rPr>
            <w:webHidden/>
          </w:rPr>
          <w:instrText xml:space="preserve"> PAGEREF _Toc40369298 \h </w:instrText>
        </w:r>
        <w:r w:rsidR="008C1FA4">
          <w:rPr>
            <w:webHidden/>
          </w:rPr>
        </w:r>
        <w:r w:rsidR="008C1FA4">
          <w:rPr>
            <w:webHidden/>
          </w:rPr>
          <w:fldChar w:fldCharType="separate"/>
        </w:r>
        <w:r w:rsidR="008C1FA4">
          <w:rPr>
            <w:webHidden/>
          </w:rPr>
          <w:t>397</w:t>
        </w:r>
        <w:r w:rsidR="008C1FA4">
          <w:rPr>
            <w:webHidden/>
          </w:rPr>
          <w:fldChar w:fldCharType="end"/>
        </w:r>
      </w:hyperlink>
    </w:p>
    <w:p w14:paraId="7DC2FC3F" w14:textId="36FC82BA" w:rsidR="008C1FA4" w:rsidRDefault="00E24992">
      <w:pPr>
        <w:pStyle w:val="TOC2"/>
        <w:rPr>
          <w:rFonts w:eastAsiaTheme="minorEastAsia" w:cstheme="minorBidi"/>
          <w:sz w:val="22"/>
        </w:rPr>
      </w:pPr>
      <w:hyperlink w:anchor="_Toc40369299" w:history="1">
        <w:r w:rsidR="008C1FA4" w:rsidRPr="0050091D">
          <w:rPr>
            <w:rStyle w:val="Hyperlink"/>
          </w:rPr>
          <w:t>PLC-2002 General Structure of PLC</w:t>
        </w:r>
        <w:r w:rsidR="008C1FA4">
          <w:rPr>
            <w:webHidden/>
          </w:rPr>
          <w:tab/>
        </w:r>
        <w:r w:rsidR="008C1FA4">
          <w:rPr>
            <w:webHidden/>
          </w:rPr>
          <w:fldChar w:fldCharType="begin"/>
        </w:r>
        <w:r w:rsidR="008C1FA4">
          <w:rPr>
            <w:webHidden/>
          </w:rPr>
          <w:instrText xml:space="preserve"> PAGEREF _Toc40369299 \h </w:instrText>
        </w:r>
        <w:r w:rsidR="008C1FA4">
          <w:rPr>
            <w:webHidden/>
          </w:rPr>
        </w:r>
        <w:r w:rsidR="008C1FA4">
          <w:rPr>
            <w:webHidden/>
          </w:rPr>
          <w:fldChar w:fldCharType="separate"/>
        </w:r>
        <w:r w:rsidR="008C1FA4">
          <w:rPr>
            <w:webHidden/>
          </w:rPr>
          <w:t>397</w:t>
        </w:r>
        <w:r w:rsidR="008C1FA4">
          <w:rPr>
            <w:webHidden/>
          </w:rPr>
          <w:fldChar w:fldCharType="end"/>
        </w:r>
      </w:hyperlink>
    </w:p>
    <w:p w14:paraId="3C5406B8" w14:textId="7071089C" w:rsidR="008C1FA4" w:rsidRDefault="00E24992">
      <w:pPr>
        <w:pStyle w:val="TOC2"/>
        <w:rPr>
          <w:rFonts w:eastAsiaTheme="minorEastAsia" w:cstheme="minorBidi"/>
          <w:sz w:val="22"/>
        </w:rPr>
      </w:pPr>
      <w:hyperlink w:anchor="_Toc40369300" w:history="1">
        <w:r w:rsidR="008C1FA4" w:rsidRPr="0050091D">
          <w:rPr>
            <w:rStyle w:val="Hyperlink"/>
          </w:rPr>
          <w:t>PLC-2003 Physical Integration of the PLC</w:t>
        </w:r>
        <w:r w:rsidR="008C1FA4">
          <w:rPr>
            <w:webHidden/>
          </w:rPr>
          <w:tab/>
        </w:r>
        <w:r w:rsidR="008C1FA4">
          <w:rPr>
            <w:webHidden/>
          </w:rPr>
          <w:fldChar w:fldCharType="begin"/>
        </w:r>
        <w:r w:rsidR="008C1FA4">
          <w:rPr>
            <w:webHidden/>
          </w:rPr>
          <w:instrText xml:space="preserve"> PAGEREF _Toc40369300 \h </w:instrText>
        </w:r>
        <w:r w:rsidR="008C1FA4">
          <w:rPr>
            <w:webHidden/>
          </w:rPr>
        </w:r>
        <w:r w:rsidR="008C1FA4">
          <w:rPr>
            <w:webHidden/>
          </w:rPr>
          <w:fldChar w:fldCharType="separate"/>
        </w:r>
        <w:r w:rsidR="008C1FA4">
          <w:rPr>
            <w:webHidden/>
          </w:rPr>
          <w:t>398</w:t>
        </w:r>
        <w:r w:rsidR="008C1FA4">
          <w:rPr>
            <w:webHidden/>
          </w:rPr>
          <w:fldChar w:fldCharType="end"/>
        </w:r>
      </w:hyperlink>
    </w:p>
    <w:p w14:paraId="7E928C71" w14:textId="4995EB08" w:rsidR="008C1FA4" w:rsidRDefault="00E24992">
      <w:pPr>
        <w:pStyle w:val="TOC2"/>
        <w:rPr>
          <w:rFonts w:eastAsiaTheme="minorEastAsia" w:cstheme="minorBidi"/>
          <w:sz w:val="22"/>
        </w:rPr>
      </w:pPr>
      <w:hyperlink w:anchor="_Toc40369301" w:history="1">
        <w:r w:rsidR="008C1FA4" w:rsidRPr="0050091D">
          <w:rPr>
            <w:rStyle w:val="Hyperlink"/>
          </w:rPr>
          <w:t>PLC-2004 Internal Structure of the CPU</w:t>
        </w:r>
        <w:r w:rsidR="008C1FA4">
          <w:rPr>
            <w:webHidden/>
          </w:rPr>
          <w:tab/>
        </w:r>
        <w:r w:rsidR="008C1FA4">
          <w:rPr>
            <w:webHidden/>
          </w:rPr>
          <w:fldChar w:fldCharType="begin"/>
        </w:r>
        <w:r w:rsidR="008C1FA4">
          <w:rPr>
            <w:webHidden/>
          </w:rPr>
          <w:instrText xml:space="preserve"> PAGEREF _Toc40369301 \h </w:instrText>
        </w:r>
        <w:r w:rsidR="008C1FA4">
          <w:rPr>
            <w:webHidden/>
          </w:rPr>
        </w:r>
        <w:r w:rsidR="008C1FA4">
          <w:rPr>
            <w:webHidden/>
          </w:rPr>
          <w:fldChar w:fldCharType="separate"/>
        </w:r>
        <w:r w:rsidR="008C1FA4">
          <w:rPr>
            <w:webHidden/>
          </w:rPr>
          <w:t>398</w:t>
        </w:r>
        <w:r w:rsidR="008C1FA4">
          <w:rPr>
            <w:webHidden/>
          </w:rPr>
          <w:fldChar w:fldCharType="end"/>
        </w:r>
      </w:hyperlink>
    </w:p>
    <w:p w14:paraId="5722D5D1" w14:textId="50837D18" w:rsidR="008C1FA4" w:rsidRDefault="00E24992">
      <w:pPr>
        <w:pStyle w:val="TOC2"/>
        <w:rPr>
          <w:rFonts w:eastAsiaTheme="minorEastAsia" w:cstheme="minorBidi"/>
          <w:sz w:val="22"/>
        </w:rPr>
      </w:pPr>
      <w:hyperlink w:anchor="_Toc40369302" w:history="1">
        <w:r w:rsidR="008C1FA4" w:rsidRPr="0050091D">
          <w:rPr>
            <w:rStyle w:val="Hyperlink"/>
          </w:rPr>
          <w:t>PLC-2005 Basic Concepts of PLC Programming</w:t>
        </w:r>
        <w:r w:rsidR="008C1FA4">
          <w:rPr>
            <w:webHidden/>
          </w:rPr>
          <w:tab/>
        </w:r>
        <w:r w:rsidR="008C1FA4">
          <w:rPr>
            <w:webHidden/>
          </w:rPr>
          <w:fldChar w:fldCharType="begin"/>
        </w:r>
        <w:r w:rsidR="008C1FA4">
          <w:rPr>
            <w:webHidden/>
          </w:rPr>
          <w:instrText xml:space="preserve"> PAGEREF _Toc40369302 \h </w:instrText>
        </w:r>
        <w:r w:rsidR="008C1FA4">
          <w:rPr>
            <w:webHidden/>
          </w:rPr>
        </w:r>
        <w:r w:rsidR="008C1FA4">
          <w:rPr>
            <w:webHidden/>
          </w:rPr>
          <w:fldChar w:fldCharType="separate"/>
        </w:r>
        <w:r w:rsidR="008C1FA4">
          <w:rPr>
            <w:webHidden/>
          </w:rPr>
          <w:t>399</w:t>
        </w:r>
        <w:r w:rsidR="008C1FA4">
          <w:rPr>
            <w:webHidden/>
          </w:rPr>
          <w:fldChar w:fldCharType="end"/>
        </w:r>
      </w:hyperlink>
    </w:p>
    <w:p w14:paraId="6E719C0C" w14:textId="3E5BD2A5" w:rsidR="008C1FA4" w:rsidRDefault="00E24992">
      <w:pPr>
        <w:pStyle w:val="TOC2"/>
        <w:rPr>
          <w:rFonts w:eastAsiaTheme="minorEastAsia" w:cstheme="minorBidi"/>
          <w:sz w:val="22"/>
        </w:rPr>
      </w:pPr>
      <w:hyperlink w:anchor="_Toc40369303" w:history="1">
        <w:r w:rsidR="008C1FA4" w:rsidRPr="0050091D">
          <w:rPr>
            <w:rStyle w:val="Hyperlink"/>
          </w:rPr>
          <w:t>PLC-2006 Common PLC Applications</w:t>
        </w:r>
        <w:r w:rsidR="008C1FA4">
          <w:rPr>
            <w:webHidden/>
          </w:rPr>
          <w:tab/>
        </w:r>
        <w:r w:rsidR="008C1FA4">
          <w:rPr>
            <w:webHidden/>
          </w:rPr>
          <w:fldChar w:fldCharType="begin"/>
        </w:r>
        <w:r w:rsidR="008C1FA4">
          <w:rPr>
            <w:webHidden/>
          </w:rPr>
          <w:instrText xml:space="preserve"> PAGEREF _Toc40369303 \h </w:instrText>
        </w:r>
        <w:r w:rsidR="008C1FA4">
          <w:rPr>
            <w:webHidden/>
          </w:rPr>
        </w:r>
        <w:r w:rsidR="008C1FA4">
          <w:rPr>
            <w:webHidden/>
          </w:rPr>
          <w:fldChar w:fldCharType="separate"/>
        </w:r>
        <w:r w:rsidR="008C1FA4">
          <w:rPr>
            <w:webHidden/>
          </w:rPr>
          <w:t>399</w:t>
        </w:r>
        <w:r w:rsidR="008C1FA4">
          <w:rPr>
            <w:webHidden/>
          </w:rPr>
          <w:fldChar w:fldCharType="end"/>
        </w:r>
      </w:hyperlink>
    </w:p>
    <w:p w14:paraId="177C727F" w14:textId="76EAF42D" w:rsidR="008C1FA4" w:rsidRDefault="00E24992">
      <w:pPr>
        <w:pStyle w:val="TOC1"/>
        <w:tabs>
          <w:tab w:val="right" w:leader="dot" w:pos="9350"/>
        </w:tabs>
        <w:rPr>
          <w:rFonts w:eastAsiaTheme="minorEastAsia"/>
          <w:noProof/>
        </w:rPr>
      </w:pPr>
      <w:hyperlink w:anchor="_Toc40369304" w:history="1">
        <w:r w:rsidR="008C1FA4" w:rsidRPr="0050091D">
          <w:rPr>
            <w:rStyle w:val="Hyperlink"/>
            <w:noProof/>
          </w:rPr>
          <w:t>POWER TOOLS SKILLS COURSES</w:t>
        </w:r>
      </w:hyperlink>
    </w:p>
    <w:p w14:paraId="1C41289D" w14:textId="5984D9BF" w:rsidR="008C1FA4" w:rsidRDefault="00E24992">
      <w:pPr>
        <w:pStyle w:val="TOC2"/>
        <w:rPr>
          <w:rFonts w:eastAsiaTheme="minorEastAsia" w:cstheme="minorBidi"/>
          <w:sz w:val="22"/>
        </w:rPr>
      </w:pPr>
      <w:hyperlink w:anchor="_Toc40369305" w:history="1">
        <w:r w:rsidR="008C1FA4" w:rsidRPr="0050091D">
          <w:rPr>
            <w:rStyle w:val="Hyperlink"/>
          </w:rPr>
          <w:t>POW-2001 Pistol Grip Drills</w:t>
        </w:r>
        <w:r w:rsidR="008C1FA4">
          <w:rPr>
            <w:webHidden/>
          </w:rPr>
          <w:tab/>
        </w:r>
        <w:r w:rsidR="008C1FA4">
          <w:rPr>
            <w:webHidden/>
          </w:rPr>
          <w:fldChar w:fldCharType="begin"/>
        </w:r>
        <w:r w:rsidR="008C1FA4">
          <w:rPr>
            <w:webHidden/>
          </w:rPr>
          <w:instrText xml:space="preserve"> PAGEREF _Toc40369305 \h </w:instrText>
        </w:r>
        <w:r w:rsidR="008C1FA4">
          <w:rPr>
            <w:webHidden/>
          </w:rPr>
        </w:r>
        <w:r w:rsidR="008C1FA4">
          <w:rPr>
            <w:webHidden/>
          </w:rPr>
          <w:fldChar w:fldCharType="separate"/>
        </w:r>
        <w:r w:rsidR="008C1FA4">
          <w:rPr>
            <w:webHidden/>
          </w:rPr>
          <w:t>401</w:t>
        </w:r>
        <w:r w:rsidR="008C1FA4">
          <w:rPr>
            <w:webHidden/>
          </w:rPr>
          <w:fldChar w:fldCharType="end"/>
        </w:r>
      </w:hyperlink>
    </w:p>
    <w:p w14:paraId="0ABFC48A" w14:textId="47A6F078" w:rsidR="008C1FA4" w:rsidRDefault="00E24992">
      <w:pPr>
        <w:pStyle w:val="TOC2"/>
        <w:rPr>
          <w:rFonts w:eastAsiaTheme="minorEastAsia" w:cstheme="minorBidi"/>
          <w:sz w:val="22"/>
        </w:rPr>
      </w:pPr>
      <w:hyperlink w:anchor="_Toc40369306" w:history="1">
        <w:r w:rsidR="008C1FA4" w:rsidRPr="0050091D">
          <w:rPr>
            <w:rStyle w:val="Hyperlink"/>
          </w:rPr>
          <w:t>POW-2002 Drilling Techniques</w:t>
        </w:r>
        <w:r w:rsidR="008C1FA4">
          <w:rPr>
            <w:webHidden/>
          </w:rPr>
          <w:tab/>
        </w:r>
        <w:r w:rsidR="008C1FA4">
          <w:rPr>
            <w:webHidden/>
          </w:rPr>
          <w:fldChar w:fldCharType="begin"/>
        </w:r>
        <w:r w:rsidR="008C1FA4">
          <w:rPr>
            <w:webHidden/>
          </w:rPr>
          <w:instrText xml:space="preserve"> PAGEREF _Toc40369306 \h </w:instrText>
        </w:r>
        <w:r w:rsidR="008C1FA4">
          <w:rPr>
            <w:webHidden/>
          </w:rPr>
        </w:r>
        <w:r w:rsidR="008C1FA4">
          <w:rPr>
            <w:webHidden/>
          </w:rPr>
          <w:fldChar w:fldCharType="separate"/>
        </w:r>
        <w:r w:rsidR="008C1FA4">
          <w:rPr>
            <w:webHidden/>
          </w:rPr>
          <w:t>401</w:t>
        </w:r>
        <w:r w:rsidR="008C1FA4">
          <w:rPr>
            <w:webHidden/>
          </w:rPr>
          <w:fldChar w:fldCharType="end"/>
        </w:r>
      </w:hyperlink>
    </w:p>
    <w:p w14:paraId="79E389C4" w14:textId="7C5ABC91" w:rsidR="008C1FA4" w:rsidRDefault="00E24992">
      <w:pPr>
        <w:pStyle w:val="TOC2"/>
        <w:rPr>
          <w:rFonts w:eastAsiaTheme="minorEastAsia" w:cstheme="minorBidi"/>
          <w:sz w:val="22"/>
        </w:rPr>
      </w:pPr>
      <w:hyperlink w:anchor="_Toc40369307" w:history="1">
        <w:r w:rsidR="008C1FA4" w:rsidRPr="0050091D">
          <w:rPr>
            <w:rStyle w:val="Hyperlink"/>
          </w:rPr>
          <w:t>POW-2003 Winslow Drills</w:t>
        </w:r>
        <w:r w:rsidR="008C1FA4">
          <w:rPr>
            <w:webHidden/>
          </w:rPr>
          <w:tab/>
        </w:r>
        <w:r w:rsidR="008C1FA4">
          <w:rPr>
            <w:webHidden/>
          </w:rPr>
          <w:fldChar w:fldCharType="begin"/>
        </w:r>
        <w:r w:rsidR="008C1FA4">
          <w:rPr>
            <w:webHidden/>
          </w:rPr>
          <w:instrText xml:space="preserve"> PAGEREF _Toc40369307 \h </w:instrText>
        </w:r>
        <w:r w:rsidR="008C1FA4">
          <w:rPr>
            <w:webHidden/>
          </w:rPr>
        </w:r>
        <w:r w:rsidR="008C1FA4">
          <w:rPr>
            <w:webHidden/>
          </w:rPr>
          <w:fldChar w:fldCharType="separate"/>
        </w:r>
        <w:r w:rsidR="008C1FA4">
          <w:rPr>
            <w:webHidden/>
          </w:rPr>
          <w:t>402</w:t>
        </w:r>
        <w:r w:rsidR="008C1FA4">
          <w:rPr>
            <w:webHidden/>
          </w:rPr>
          <w:fldChar w:fldCharType="end"/>
        </w:r>
      </w:hyperlink>
    </w:p>
    <w:p w14:paraId="292927C7" w14:textId="29BA33D6" w:rsidR="008C1FA4" w:rsidRDefault="00E24992">
      <w:pPr>
        <w:pStyle w:val="TOC2"/>
        <w:rPr>
          <w:rFonts w:eastAsiaTheme="minorEastAsia" w:cstheme="minorBidi"/>
          <w:sz w:val="22"/>
        </w:rPr>
      </w:pPr>
      <w:hyperlink w:anchor="_Toc40369308" w:history="1">
        <w:r w:rsidR="008C1FA4" w:rsidRPr="0050091D">
          <w:rPr>
            <w:rStyle w:val="Hyperlink"/>
          </w:rPr>
          <w:t>POW-2004 Compression Riveters</w:t>
        </w:r>
        <w:r w:rsidR="008C1FA4">
          <w:rPr>
            <w:webHidden/>
          </w:rPr>
          <w:tab/>
        </w:r>
        <w:r w:rsidR="008C1FA4">
          <w:rPr>
            <w:webHidden/>
          </w:rPr>
          <w:fldChar w:fldCharType="begin"/>
        </w:r>
        <w:r w:rsidR="008C1FA4">
          <w:rPr>
            <w:webHidden/>
          </w:rPr>
          <w:instrText xml:space="preserve"> PAGEREF _Toc40369308 \h </w:instrText>
        </w:r>
        <w:r w:rsidR="008C1FA4">
          <w:rPr>
            <w:webHidden/>
          </w:rPr>
        </w:r>
        <w:r w:rsidR="008C1FA4">
          <w:rPr>
            <w:webHidden/>
          </w:rPr>
          <w:fldChar w:fldCharType="separate"/>
        </w:r>
        <w:r w:rsidR="008C1FA4">
          <w:rPr>
            <w:webHidden/>
          </w:rPr>
          <w:t>402</w:t>
        </w:r>
        <w:r w:rsidR="008C1FA4">
          <w:rPr>
            <w:webHidden/>
          </w:rPr>
          <w:fldChar w:fldCharType="end"/>
        </w:r>
      </w:hyperlink>
    </w:p>
    <w:p w14:paraId="2AE7D5A3" w14:textId="68C67798" w:rsidR="008C1FA4" w:rsidRDefault="00E24992">
      <w:pPr>
        <w:pStyle w:val="TOC2"/>
        <w:rPr>
          <w:rFonts w:eastAsiaTheme="minorEastAsia" w:cstheme="minorBidi"/>
          <w:sz w:val="22"/>
        </w:rPr>
      </w:pPr>
      <w:hyperlink w:anchor="_Toc40369309" w:history="1">
        <w:r w:rsidR="008C1FA4" w:rsidRPr="0050091D">
          <w:rPr>
            <w:rStyle w:val="Hyperlink"/>
          </w:rPr>
          <w:t>POW-2005 Rivet Installation Tools</w:t>
        </w:r>
        <w:r w:rsidR="008C1FA4">
          <w:rPr>
            <w:webHidden/>
          </w:rPr>
          <w:tab/>
        </w:r>
        <w:r w:rsidR="008C1FA4">
          <w:rPr>
            <w:webHidden/>
          </w:rPr>
          <w:fldChar w:fldCharType="begin"/>
        </w:r>
        <w:r w:rsidR="008C1FA4">
          <w:rPr>
            <w:webHidden/>
          </w:rPr>
          <w:instrText xml:space="preserve"> PAGEREF _Toc40369309 \h </w:instrText>
        </w:r>
        <w:r w:rsidR="008C1FA4">
          <w:rPr>
            <w:webHidden/>
          </w:rPr>
        </w:r>
        <w:r w:rsidR="008C1FA4">
          <w:rPr>
            <w:webHidden/>
          </w:rPr>
          <w:fldChar w:fldCharType="separate"/>
        </w:r>
        <w:r w:rsidR="008C1FA4">
          <w:rPr>
            <w:webHidden/>
          </w:rPr>
          <w:t>403</w:t>
        </w:r>
        <w:r w:rsidR="008C1FA4">
          <w:rPr>
            <w:webHidden/>
          </w:rPr>
          <w:fldChar w:fldCharType="end"/>
        </w:r>
      </w:hyperlink>
    </w:p>
    <w:p w14:paraId="1AFB879D" w14:textId="09B5E184" w:rsidR="008C1FA4" w:rsidRDefault="00E24992">
      <w:pPr>
        <w:pStyle w:val="TOC2"/>
        <w:rPr>
          <w:rFonts w:eastAsiaTheme="minorEastAsia" w:cstheme="minorBidi"/>
          <w:sz w:val="22"/>
        </w:rPr>
      </w:pPr>
      <w:hyperlink w:anchor="_Toc40369310" w:history="1">
        <w:r w:rsidR="008C1FA4" w:rsidRPr="0050091D">
          <w:rPr>
            <w:rStyle w:val="Hyperlink"/>
          </w:rPr>
          <w:t>POW-2006 Introduction to Stationary Power Tools</w:t>
        </w:r>
        <w:r w:rsidR="008C1FA4">
          <w:rPr>
            <w:webHidden/>
          </w:rPr>
          <w:tab/>
        </w:r>
        <w:r w:rsidR="008C1FA4">
          <w:rPr>
            <w:webHidden/>
          </w:rPr>
          <w:fldChar w:fldCharType="begin"/>
        </w:r>
        <w:r w:rsidR="008C1FA4">
          <w:rPr>
            <w:webHidden/>
          </w:rPr>
          <w:instrText xml:space="preserve"> PAGEREF _Toc40369310 \h </w:instrText>
        </w:r>
        <w:r w:rsidR="008C1FA4">
          <w:rPr>
            <w:webHidden/>
          </w:rPr>
        </w:r>
        <w:r w:rsidR="008C1FA4">
          <w:rPr>
            <w:webHidden/>
          </w:rPr>
          <w:fldChar w:fldCharType="separate"/>
        </w:r>
        <w:r w:rsidR="008C1FA4">
          <w:rPr>
            <w:webHidden/>
          </w:rPr>
          <w:t>403</w:t>
        </w:r>
        <w:r w:rsidR="008C1FA4">
          <w:rPr>
            <w:webHidden/>
          </w:rPr>
          <w:fldChar w:fldCharType="end"/>
        </w:r>
      </w:hyperlink>
    </w:p>
    <w:p w14:paraId="3E8E4AC2" w14:textId="657303F7" w:rsidR="008C1FA4" w:rsidRDefault="00E24992">
      <w:pPr>
        <w:pStyle w:val="TOC2"/>
        <w:rPr>
          <w:rFonts w:eastAsiaTheme="minorEastAsia" w:cstheme="minorBidi"/>
          <w:sz w:val="22"/>
        </w:rPr>
      </w:pPr>
      <w:hyperlink w:anchor="_Toc40369311" w:history="1">
        <w:r w:rsidR="008C1FA4" w:rsidRPr="0050091D">
          <w:rPr>
            <w:rStyle w:val="Hyperlink"/>
          </w:rPr>
          <w:t>POW-2007 Disc and Belt Sanders</w:t>
        </w:r>
        <w:r w:rsidR="008C1FA4">
          <w:rPr>
            <w:webHidden/>
          </w:rPr>
          <w:tab/>
        </w:r>
        <w:r w:rsidR="008C1FA4">
          <w:rPr>
            <w:webHidden/>
          </w:rPr>
          <w:fldChar w:fldCharType="begin"/>
        </w:r>
        <w:r w:rsidR="008C1FA4">
          <w:rPr>
            <w:webHidden/>
          </w:rPr>
          <w:instrText xml:space="preserve"> PAGEREF _Toc40369311 \h </w:instrText>
        </w:r>
        <w:r w:rsidR="008C1FA4">
          <w:rPr>
            <w:webHidden/>
          </w:rPr>
        </w:r>
        <w:r w:rsidR="008C1FA4">
          <w:rPr>
            <w:webHidden/>
          </w:rPr>
          <w:fldChar w:fldCharType="separate"/>
        </w:r>
        <w:r w:rsidR="008C1FA4">
          <w:rPr>
            <w:webHidden/>
          </w:rPr>
          <w:t>404</w:t>
        </w:r>
        <w:r w:rsidR="008C1FA4">
          <w:rPr>
            <w:webHidden/>
          </w:rPr>
          <w:fldChar w:fldCharType="end"/>
        </w:r>
      </w:hyperlink>
    </w:p>
    <w:p w14:paraId="73D6BB35" w14:textId="32C93742" w:rsidR="008C1FA4" w:rsidRDefault="00E24992">
      <w:pPr>
        <w:pStyle w:val="TOC2"/>
        <w:rPr>
          <w:rFonts w:eastAsiaTheme="minorEastAsia" w:cstheme="minorBidi"/>
          <w:sz w:val="22"/>
        </w:rPr>
      </w:pPr>
      <w:hyperlink w:anchor="_Toc40369312" w:history="1">
        <w:r w:rsidR="008C1FA4" w:rsidRPr="0050091D">
          <w:rPr>
            <w:rStyle w:val="Hyperlink"/>
          </w:rPr>
          <w:t>POW-2008 Drill Press</w:t>
        </w:r>
        <w:r w:rsidR="008C1FA4">
          <w:rPr>
            <w:webHidden/>
          </w:rPr>
          <w:tab/>
        </w:r>
        <w:r w:rsidR="008C1FA4">
          <w:rPr>
            <w:webHidden/>
          </w:rPr>
          <w:fldChar w:fldCharType="begin"/>
        </w:r>
        <w:r w:rsidR="008C1FA4">
          <w:rPr>
            <w:webHidden/>
          </w:rPr>
          <w:instrText xml:space="preserve"> PAGEREF _Toc40369312 \h </w:instrText>
        </w:r>
        <w:r w:rsidR="008C1FA4">
          <w:rPr>
            <w:webHidden/>
          </w:rPr>
        </w:r>
        <w:r w:rsidR="008C1FA4">
          <w:rPr>
            <w:webHidden/>
          </w:rPr>
          <w:fldChar w:fldCharType="separate"/>
        </w:r>
        <w:r w:rsidR="008C1FA4">
          <w:rPr>
            <w:webHidden/>
          </w:rPr>
          <w:t>404</w:t>
        </w:r>
        <w:r w:rsidR="008C1FA4">
          <w:rPr>
            <w:webHidden/>
          </w:rPr>
          <w:fldChar w:fldCharType="end"/>
        </w:r>
      </w:hyperlink>
    </w:p>
    <w:p w14:paraId="0FD8CC14" w14:textId="21C0331B" w:rsidR="008C1FA4" w:rsidRDefault="00E24992">
      <w:pPr>
        <w:pStyle w:val="TOC2"/>
        <w:rPr>
          <w:rFonts w:eastAsiaTheme="minorEastAsia" w:cstheme="minorBidi"/>
          <w:sz w:val="22"/>
        </w:rPr>
      </w:pPr>
      <w:hyperlink w:anchor="_Toc40369313" w:history="1">
        <w:r w:rsidR="008C1FA4" w:rsidRPr="0050091D">
          <w:rPr>
            <w:rStyle w:val="Hyperlink"/>
          </w:rPr>
          <w:t>POW-2009 Band Saw</w:t>
        </w:r>
        <w:r w:rsidR="008C1FA4">
          <w:rPr>
            <w:webHidden/>
          </w:rPr>
          <w:tab/>
        </w:r>
        <w:r w:rsidR="008C1FA4">
          <w:rPr>
            <w:webHidden/>
          </w:rPr>
          <w:fldChar w:fldCharType="begin"/>
        </w:r>
        <w:r w:rsidR="008C1FA4">
          <w:rPr>
            <w:webHidden/>
          </w:rPr>
          <w:instrText xml:space="preserve"> PAGEREF _Toc40369313 \h </w:instrText>
        </w:r>
        <w:r w:rsidR="008C1FA4">
          <w:rPr>
            <w:webHidden/>
          </w:rPr>
        </w:r>
        <w:r w:rsidR="008C1FA4">
          <w:rPr>
            <w:webHidden/>
          </w:rPr>
          <w:fldChar w:fldCharType="separate"/>
        </w:r>
        <w:r w:rsidR="008C1FA4">
          <w:rPr>
            <w:webHidden/>
          </w:rPr>
          <w:t>405</w:t>
        </w:r>
        <w:r w:rsidR="008C1FA4">
          <w:rPr>
            <w:webHidden/>
          </w:rPr>
          <w:fldChar w:fldCharType="end"/>
        </w:r>
      </w:hyperlink>
    </w:p>
    <w:p w14:paraId="0B19DD6E" w14:textId="32E3505B" w:rsidR="008C1FA4" w:rsidRDefault="00E24992">
      <w:pPr>
        <w:pStyle w:val="TOC2"/>
        <w:rPr>
          <w:rFonts w:eastAsiaTheme="minorEastAsia" w:cstheme="minorBidi"/>
          <w:sz w:val="22"/>
        </w:rPr>
      </w:pPr>
      <w:hyperlink w:anchor="_Toc40369314" w:history="1">
        <w:r w:rsidR="008C1FA4" w:rsidRPr="0050091D">
          <w:rPr>
            <w:rStyle w:val="Hyperlink"/>
          </w:rPr>
          <w:t>POW-2010 Arbor Press</w:t>
        </w:r>
        <w:r w:rsidR="008C1FA4">
          <w:rPr>
            <w:webHidden/>
          </w:rPr>
          <w:tab/>
        </w:r>
        <w:r w:rsidR="008C1FA4">
          <w:rPr>
            <w:webHidden/>
          </w:rPr>
          <w:fldChar w:fldCharType="begin"/>
        </w:r>
        <w:r w:rsidR="008C1FA4">
          <w:rPr>
            <w:webHidden/>
          </w:rPr>
          <w:instrText xml:space="preserve"> PAGEREF _Toc40369314 \h </w:instrText>
        </w:r>
        <w:r w:rsidR="008C1FA4">
          <w:rPr>
            <w:webHidden/>
          </w:rPr>
        </w:r>
        <w:r w:rsidR="008C1FA4">
          <w:rPr>
            <w:webHidden/>
          </w:rPr>
          <w:fldChar w:fldCharType="separate"/>
        </w:r>
        <w:r w:rsidR="008C1FA4">
          <w:rPr>
            <w:webHidden/>
          </w:rPr>
          <w:t>405</w:t>
        </w:r>
        <w:r w:rsidR="008C1FA4">
          <w:rPr>
            <w:webHidden/>
          </w:rPr>
          <w:fldChar w:fldCharType="end"/>
        </w:r>
      </w:hyperlink>
    </w:p>
    <w:p w14:paraId="7A508758" w14:textId="6EB37649" w:rsidR="008C1FA4" w:rsidRDefault="00E24992">
      <w:pPr>
        <w:pStyle w:val="TOC2"/>
        <w:rPr>
          <w:rFonts w:eastAsiaTheme="minorEastAsia" w:cstheme="minorBidi"/>
          <w:sz w:val="22"/>
        </w:rPr>
      </w:pPr>
      <w:hyperlink w:anchor="_Toc40369315" w:history="1">
        <w:r w:rsidR="008C1FA4" w:rsidRPr="0050091D">
          <w:rPr>
            <w:rStyle w:val="Hyperlink"/>
          </w:rPr>
          <w:t>POW-2011 Bench Grinder</w:t>
        </w:r>
        <w:r w:rsidR="008C1FA4">
          <w:rPr>
            <w:webHidden/>
          </w:rPr>
          <w:tab/>
        </w:r>
        <w:r w:rsidR="008C1FA4">
          <w:rPr>
            <w:webHidden/>
          </w:rPr>
          <w:fldChar w:fldCharType="begin"/>
        </w:r>
        <w:r w:rsidR="008C1FA4">
          <w:rPr>
            <w:webHidden/>
          </w:rPr>
          <w:instrText xml:space="preserve"> PAGEREF _Toc40369315 \h </w:instrText>
        </w:r>
        <w:r w:rsidR="008C1FA4">
          <w:rPr>
            <w:webHidden/>
          </w:rPr>
        </w:r>
        <w:r w:rsidR="008C1FA4">
          <w:rPr>
            <w:webHidden/>
          </w:rPr>
          <w:fldChar w:fldCharType="separate"/>
        </w:r>
        <w:r w:rsidR="008C1FA4">
          <w:rPr>
            <w:webHidden/>
          </w:rPr>
          <w:t>406</w:t>
        </w:r>
        <w:r w:rsidR="008C1FA4">
          <w:rPr>
            <w:webHidden/>
          </w:rPr>
          <w:fldChar w:fldCharType="end"/>
        </w:r>
      </w:hyperlink>
    </w:p>
    <w:p w14:paraId="7E65389F" w14:textId="70E0FA7D" w:rsidR="008C1FA4" w:rsidRDefault="00E24992">
      <w:pPr>
        <w:pStyle w:val="TOC2"/>
        <w:rPr>
          <w:rFonts w:eastAsiaTheme="minorEastAsia" w:cstheme="minorBidi"/>
          <w:sz w:val="22"/>
        </w:rPr>
      </w:pPr>
      <w:hyperlink w:anchor="_Toc40369316" w:history="1">
        <w:r w:rsidR="008C1FA4" w:rsidRPr="0050091D">
          <w:rPr>
            <w:rStyle w:val="Hyperlink"/>
          </w:rPr>
          <w:t>POW-2012 Table Saw</w:t>
        </w:r>
        <w:r w:rsidR="008C1FA4">
          <w:rPr>
            <w:webHidden/>
          </w:rPr>
          <w:tab/>
        </w:r>
        <w:r w:rsidR="008C1FA4">
          <w:rPr>
            <w:webHidden/>
          </w:rPr>
          <w:fldChar w:fldCharType="begin"/>
        </w:r>
        <w:r w:rsidR="008C1FA4">
          <w:rPr>
            <w:webHidden/>
          </w:rPr>
          <w:instrText xml:space="preserve"> PAGEREF _Toc40369316 \h </w:instrText>
        </w:r>
        <w:r w:rsidR="008C1FA4">
          <w:rPr>
            <w:webHidden/>
          </w:rPr>
        </w:r>
        <w:r w:rsidR="008C1FA4">
          <w:rPr>
            <w:webHidden/>
          </w:rPr>
          <w:fldChar w:fldCharType="separate"/>
        </w:r>
        <w:r w:rsidR="008C1FA4">
          <w:rPr>
            <w:webHidden/>
          </w:rPr>
          <w:t>406</w:t>
        </w:r>
        <w:r w:rsidR="008C1FA4">
          <w:rPr>
            <w:webHidden/>
          </w:rPr>
          <w:fldChar w:fldCharType="end"/>
        </w:r>
      </w:hyperlink>
    </w:p>
    <w:p w14:paraId="0C3A1D22" w14:textId="746E85A3" w:rsidR="008C1FA4" w:rsidRDefault="00E24992">
      <w:pPr>
        <w:pStyle w:val="TOC2"/>
        <w:rPr>
          <w:rFonts w:eastAsiaTheme="minorEastAsia" w:cstheme="minorBidi"/>
          <w:sz w:val="22"/>
        </w:rPr>
      </w:pPr>
      <w:hyperlink w:anchor="_Toc40369317" w:history="1">
        <w:r w:rsidR="008C1FA4" w:rsidRPr="0050091D">
          <w:rPr>
            <w:rStyle w:val="Hyperlink"/>
          </w:rPr>
          <w:t>POW-2013 Operating a Table Saw</w:t>
        </w:r>
        <w:r w:rsidR="008C1FA4">
          <w:rPr>
            <w:webHidden/>
          </w:rPr>
          <w:tab/>
        </w:r>
        <w:r w:rsidR="008C1FA4">
          <w:rPr>
            <w:webHidden/>
          </w:rPr>
          <w:fldChar w:fldCharType="begin"/>
        </w:r>
        <w:r w:rsidR="008C1FA4">
          <w:rPr>
            <w:webHidden/>
          </w:rPr>
          <w:instrText xml:space="preserve"> PAGEREF _Toc40369317 \h </w:instrText>
        </w:r>
        <w:r w:rsidR="008C1FA4">
          <w:rPr>
            <w:webHidden/>
          </w:rPr>
        </w:r>
        <w:r w:rsidR="008C1FA4">
          <w:rPr>
            <w:webHidden/>
          </w:rPr>
          <w:fldChar w:fldCharType="separate"/>
        </w:r>
        <w:r w:rsidR="008C1FA4">
          <w:rPr>
            <w:webHidden/>
          </w:rPr>
          <w:t>407</w:t>
        </w:r>
        <w:r w:rsidR="008C1FA4">
          <w:rPr>
            <w:webHidden/>
          </w:rPr>
          <w:fldChar w:fldCharType="end"/>
        </w:r>
      </w:hyperlink>
    </w:p>
    <w:p w14:paraId="2C7C4E16" w14:textId="42795073" w:rsidR="008C1FA4" w:rsidRDefault="00E24992">
      <w:pPr>
        <w:pStyle w:val="TOC1"/>
        <w:tabs>
          <w:tab w:val="right" w:leader="dot" w:pos="9350"/>
        </w:tabs>
        <w:rPr>
          <w:rFonts w:eastAsiaTheme="minorEastAsia"/>
          <w:noProof/>
        </w:rPr>
      </w:pPr>
      <w:hyperlink w:anchor="_Toc40369318" w:history="1">
        <w:r w:rsidR="008C1FA4" w:rsidRPr="0050091D">
          <w:rPr>
            <w:rStyle w:val="Hyperlink"/>
            <w:noProof/>
          </w:rPr>
          <w:t>PNEUMATIC SKILLS COURSES</w:t>
        </w:r>
      </w:hyperlink>
    </w:p>
    <w:p w14:paraId="37CC6654" w14:textId="5D1C3DC5" w:rsidR="008C1FA4" w:rsidRDefault="00E24992">
      <w:pPr>
        <w:pStyle w:val="TOC2"/>
        <w:rPr>
          <w:rFonts w:eastAsiaTheme="minorEastAsia" w:cstheme="minorBidi"/>
          <w:sz w:val="22"/>
        </w:rPr>
      </w:pPr>
      <w:hyperlink w:anchor="_Toc40369319" w:history="1">
        <w:r w:rsidR="008C1FA4" w:rsidRPr="0050091D">
          <w:rPr>
            <w:rStyle w:val="Hyperlink"/>
          </w:rPr>
          <w:t>PNE-1001 Introduction to Pneumatics</w:t>
        </w:r>
        <w:r w:rsidR="008C1FA4">
          <w:rPr>
            <w:webHidden/>
          </w:rPr>
          <w:tab/>
        </w:r>
        <w:r w:rsidR="008C1FA4">
          <w:rPr>
            <w:webHidden/>
          </w:rPr>
          <w:fldChar w:fldCharType="begin"/>
        </w:r>
        <w:r w:rsidR="008C1FA4">
          <w:rPr>
            <w:webHidden/>
          </w:rPr>
          <w:instrText xml:space="preserve"> PAGEREF _Toc40369319 \h </w:instrText>
        </w:r>
        <w:r w:rsidR="008C1FA4">
          <w:rPr>
            <w:webHidden/>
          </w:rPr>
        </w:r>
        <w:r w:rsidR="008C1FA4">
          <w:rPr>
            <w:webHidden/>
          </w:rPr>
          <w:fldChar w:fldCharType="separate"/>
        </w:r>
        <w:r w:rsidR="008C1FA4">
          <w:rPr>
            <w:webHidden/>
          </w:rPr>
          <w:t>409</w:t>
        </w:r>
        <w:r w:rsidR="008C1FA4">
          <w:rPr>
            <w:webHidden/>
          </w:rPr>
          <w:fldChar w:fldCharType="end"/>
        </w:r>
      </w:hyperlink>
    </w:p>
    <w:p w14:paraId="377E712B" w14:textId="4216E211" w:rsidR="008C1FA4" w:rsidRDefault="00E24992">
      <w:pPr>
        <w:pStyle w:val="TOC2"/>
        <w:rPr>
          <w:rFonts w:eastAsiaTheme="minorEastAsia" w:cstheme="minorBidi"/>
          <w:sz w:val="22"/>
        </w:rPr>
      </w:pPr>
      <w:hyperlink w:anchor="_Toc40369320" w:history="1">
        <w:r w:rsidR="008C1FA4" w:rsidRPr="0050091D">
          <w:rPr>
            <w:rStyle w:val="Hyperlink"/>
          </w:rPr>
          <w:t>PNE-1002 Pneumatic Systems</w:t>
        </w:r>
        <w:r w:rsidR="008C1FA4">
          <w:rPr>
            <w:webHidden/>
          </w:rPr>
          <w:tab/>
        </w:r>
        <w:r w:rsidR="008C1FA4">
          <w:rPr>
            <w:webHidden/>
          </w:rPr>
          <w:fldChar w:fldCharType="begin"/>
        </w:r>
        <w:r w:rsidR="008C1FA4">
          <w:rPr>
            <w:webHidden/>
          </w:rPr>
          <w:instrText xml:space="preserve"> PAGEREF _Toc40369320 \h </w:instrText>
        </w:r>
        <w:r w:rsidR="008C1FA4">
          <w:rPr>
            <w:webHidden/>
          </w:rPr>
        </w:r>
        <w:r w:rsidR="008C1FA4">
          <w:rPr>
            <w:webHidden/>
          </w:rPr>
          <w:fldChar w:fldCharType="separate"/>
        </w:r>
        <w:r w:rsidR="008C1FA4">
          <w:rPr>
            <w:webHidden/>
          </w:rPr>
          <w:t>409</w:t>
        </w:r>
        <w:r w:rsidR="008C1FA4">
          <w:rPr>
            <w:webHidden/>
          </w:rPr>
          <w:fldChar w:fldCharType="end"/>
        </w:r>
      </w:hyperlink>
    </w:p>
    <w:p w14:paraId="08C8517F" w14:textId="7FA7A175" w:rsidR="008C1FA4" w:rsidRDefault="00E24992">
      <w:pPr>
        <w:pStyle w:val="TOC2"/>
        <w:rPr>
          <w:rFonts w:eastAsiaTheme="minorEastAsia" w:cstheme="minorBidi"/>
          <w:sz w:val="22"/>
        </w:rPr>
      </w:pPr>
      <w:hyperlink w:anchor="_Toc40369321" w:history="1">
        <w:r w:rsidR="008C1FA4" w:rsidRPr="0050091D">
          <w:rPr>
            <w:rStyle w:val="Hyperlink"/>
          </w:rPr>
          <w:t>PNE-1003 The Properties of Gases</w:t>
        </w:r>
        <w:r w:rsidR="008C1FA4">
          <w:rPr>
            <w:webHidden/>
          </w:rPr>
          <w:tab/>
        </w:r>
        <w:r w:rsidR="008C1FA4">
          <w:rPr>
            <w:webHidden/>
          </w:rPr>
          <w:fldChar w:fldCharType="begin"/>
        </w:r>
        <w:r w:rsidR="008C1FA4">
          <w:rPr>
            <w:webHidden/>
          </w:rPr>
          <w:instrText xml:space="preserve"> PAGEREF _Toc40369321 \h </w:instrText>
        </w:r>
        <w:r w:rsidR="008C1FA4">
          <w:rPr>
            <w:webHidden/>
          </w:rPr>
        </w:r>
        <w:r w:rsidR="008C1FA4">
          <w:rPr>
            <w:webHidden/>
          </w:rPr>
          <w:fldChar w:fldCharType="separate"/>
        </w:r>
        <w:r w:rsidR="008C1FA4">
          <w:rPr>
            <w:webHidden/>
          </w:rPr>
          <w:t>410</w:t>
        </w:r>
        <w:r w:rsidR="008C1FA4">
          <w:rPr>
            <w:webHidden/>
          </w:rPr>
          <w:fldChar w:fldCharType="end"/>
        </w:r>
      </w:hyperlink>
    </w:p>
    <w:p w14:paraId="07EB2492" w14:textId="6C0F835F" w:rsidR="008C1FA4" w:rsidRDefault="00E24992">
      <w:pPr>
        <w:pStyle w:val="TOC2"/>
        <w:rPr>
          <w:rFonts w:eastAsiaTheme="minorEastAsia" w:cstheme="minorBidi"/>
          <w:sz w:val="22"/>
        </w:rPr>
      </w:pPr>
      <w:hyperlink w:anchor="_Toc40369322" w:history="1">
        <w:r w:rsidR="008C1FA4" w:rsidRPr="0050091D">
          <w:rPr>
            <w:rStyle w:val="Hyperlink"/>
          </w:rPr>
          <w:t>PNE-1004 Air Compression and Distribution - Part One</w:t>
        </w:r>
        <w:r w:rsidR="008C1FA4">
          <w:rPr>
            <w:webHidden/>
          </w:rPr>
          <w:tab/>
        </w:r>
        <w:r w:rsidR="008C1FA4">
          <w:rPr>
            <w:webHidden/>
          </w:rPr>
          <w:fldChar w:fldCharType="begin"/>
        </w:r>
        <w:r w:rsidR="008C1FA4">
          <w:rPr>
            <w:webHidden/>
          </w:rPr>
          <w:instrText xml:space="preserve"> PAGEREF _Toc40369322 \h </w:instrText>
        </w:r>
        <w:r w:rsidR="008C1FA4">
          <w:rPr>
            <w:webHidden/>
          </w:rPr>
        </w:r>
        <w:r w:rsidR="008C1FA4">
          <w:rPr>
            <w:webHidden/>
          </w:rPr>
          <w:fldChar w:fldCharType="separate"/>
        </w:r>
        <w:r w:rsidR="008C1FA4">
          <w:rPr>
            <w:webHidden/>
          </w:rPr>
          <w:t>410</w:t>
        </w:r>
        <w:r w:rsidR="008C1FA4">
          <w:rPr>
            <w:webHidden/>
          </w:rPr>
          <w:fldChar w:fldCharType="end"/>
        </w:r>
      </w:hyperlink>
    </w:p>
    <w:p w14:paraId="62E6A7B0" w14:textId="16712FD2" w:rsidR="008C1FA4" w:rsidRDefault="00E24992">
      <w:pPr>
        <w:pStyle w:val="TOC2"/>
        <w:rPr>
          <w:rFonts w:eastAsiaTheme="minorEastAsia" w:cstheme="minorBidi"/>
          <w:sz w:val="22"/>
        </w:rPr>
      </w:pPr>
      <w:hyperlink w:anchor="_Toc40369323" w:history="1">
        <w:r w:rsidR="008C1FA4" w:rsidRPr="0050091D">
          <w:rPr>
            <w:rStyle w:val="Hyperlink"/>
          </w:rPr>
          <w:t>PNE-1005 Air Compression and Distribution - Part Two</w:t>
        </w:r>
        <w:r w:rsidR="008C1FA4">
          <w:rPr>
            <w:webHidden/>
          </w:rPr>
          <w:tab/>
        </w:r>
        <w:r w:rsidR="008C1FA4">
          <w:rPr>
            <w:webHidden/>
          </w:rPr>
          <w:fldChar w:fldCharType="begin"/>
        </w:r>
        <w:r w:rsidR="008C1FA4">
          <w:rPr>
            <w:webHidden/>
          </w:rPr>
          <w:instrText xml:space="preserve"> PAGEREF _Toc40369323 \h </w:instrText>
        </w:r>
        <w:r w:rsidR="008C1FA4">
          <w:rPr>
            <w:webHidden/>
          </w:rPr>
        </w:r>
        <w:r w:rsidR="008C1FA4">
          <w:rPr>
            <w:webHidden/>
          </w:rPr>
          <w:fldChar w:fldCharType="separate"/>
        </w:r>
        <w:r w:rsidR="008C1FA4">
          <w:rPr>
            <w:webHidden/>
          </w:rPr>
          <w:t>411</w:t>
        </w:r>
        <w:r w:rsidR="008C1FA4">
          <w:rPr>
            <w:webHidden/>
          </w:rPr>
          <w:fldChar w:fldCharType="end"/>
        </w:r>
      </w:hyperlink>
    </w:p>
    <w:p w14:paraId="45BC030C" w14:textId="179EAB02" w:rsidR="008C1FA4" w:rsidRDefault="00E24992">
      <w:pPr>
        <w:pStyle w:val="TOC2"/>
        <w:rPr>
          <w:rFonts w:eastAsiaTheme="minorEastAsia" w:cstheme="minorBidi"/>
          <w:sz w:val="22"/>
        </w:rPr>
      </w:pPr>
      <w:hyperlink w:anchor="_Toc40369324" w:history="1">
        <w:r w:rsidR="008C1FA4" w:rsidRPr="0050091D">
          <w:rPr>
            <w:rStyle w:val="Hyperlink"/>
          </w:rPr>
          <w:t>PNE-2001 Compressed Air Treatment</w:t>
        </w:r>
        <w:r w:rsidR="008C1FA4">
          <w:rPr>
            <w:webHidden/>
          </w:rPr>
          <w:tab/>
        </w:r>
        <w:r w:rsidR="008C1FA4">
          <w:rPr>
            <w:webHidden/>
          </w:rPr>
          <w:fldChar w:fldCharType="begin"/>
        </w:r>
        <w:r w:rsidR="008C1FA4">
          <w:rPr>
            <w:webHidden/>
          </w:rPr>
          <w:instrText xml:space="preserve"> PAGEREF _Toc40369324 \h </w:instrText>
        </w:r>
        <w:r w:rsidR="008C1FA4">
          <w:rPr>
            <w:webHidden/>
          </w:rPr>
        </w:r>
        <w:r w:rsidR="008C1FA4">
          <w:rPr>
            <w:webHidden/>
          </w:rPr>
          <w:fldChar w:fldCharType="separate"/>
        </w:r>
        <w:r w:rsidR="008C1FA4">
          <w:rPr>
            <w:webHidden/>
          </w:rPr>
          <w:t>411</w:t>
        </w:r>
        <w:r w:rsidR="008C1FA4">
          <w:rPr>
            <w:webHidden/>
          </w:rPr>
          <w:fldChar w:fldCharType="end"/>
        </w:r>
      </w:hyperlink>
    </w:p>
    <w:p w14:paraId="58CDC3B7" w14:textId="3B07BD5D" w:rsidR="008C1FA4" w:rsidRDefault="00E24992">
      <w:pPr>
        <w:pStyle w:val="TOC2"/>
        <w:rPr>
          <w:rFonts w:eastAsiaTheme="minorEastAsia" w:cstheme="minorBidi"/>
          <w:sz w:val="22"/>
        </w:rPr>
      </w:pPr>
      <w:hyperlink w:anchor="_Toc40369325" w:history="1">
        <w:r w:rsidR="008C1FA4" w:rsidRPr="0050091D">
          <w:rPr>
            <w:rStyle w:val="Hyperlink"/>
          </w:rPr>
          <w:t>PNE-2002 Pneumatic Actuators</w:t>
        </w:r>
        <w:r w:rsidR="008C1FA4">
          <w:rPr>
            <w:webHidden/>
          </w:rPr>
          <w:tab/>
        </w:r>
        <w:r w:rsidR="008C1FA4">
          <w:rPr>
            <w:webHidden/>
          </w:rPr>
          <w:fldChar w:fldCharType="begin"/>
        </w:r>
        <w:r w:rsidR="008C1FA4">
          <w:rPr>
            <w:webHidden/>
          </w:rPr>
          <w:instrText xml:space="preserve"> PAGEREF _Toc40369325 \h </w:instrText>
        </w:r>
        <w:r w:rsidR="008C1FA4">
          <w:rPr>
            <w:webHidden/>
          </w:rPr>
        </w:r>
        <w:r w:rsidR="008C1FA4">
          <w:rPr>
            <w:webHidden/>
          </w:rPr>
          <w:fldChar w:fldCharType="separate"/>
        </w:r>
        <w:r w:rsidR="008C1FA4">
          <w:rPr>
            <w:webHidden/>
          </w:rPr>
          <w:t>412</w:t>
        </w:r>
        <w:r w:rsidR="008C1FA4">
          <w:rPr>
            <w:webHidden/>
          </w:rPr>
          <w:fldChar w:fldCharType="end"/>
        </w:r>
      </w:hyperlink>
    </w:p>
    <w:p w14:paraId="68DA33F2" w14:textId="7A0E909F" w:rsidR="008C1FA4" w:rsidRDefault="00E24992">
      <w:pPr>
        <w:pStyle w:val="TOC2"/>
        <w:rPr>
          <w:rFonts w:eastAsiaTheme="minorEastAsia" w:cstheme="minorBidi"/>
          <w:sz w:val="22"/>
        </w:rPr>
      </w:pPr>
      <w:hyperlink w:anchor="_Toc40369326" w:history="1">
        <w:r w:rsidR="008C1FA4" w:rsidRPr="0050091D">
          <w:rPr>
            <w:rStyle w:val="Hyperlink"/>
          </w:rPr>
          <w:t>PNE-2003 Directional Control Valves</w:t>
        </w:r>
        <w:r w:rsidR="008C1FA4">
          <w:rPr>
            <w:webHidden/>
          </w:rPr>
          <w:tab/>
        </w:r>
        <w:r w:rsidR="008C1FA4">
          <w:rPr>
            <w:webHidden/>
          </w:rPr>
          <w:fldChar w:fldCharType="begin"/>
        </w:r>
        <w:r w:rsidR="008C1FA4">
          <w:rPr>
            <w:webHidden/>
          </w:rPr>
          <w:instrText xml:space="preserve"> PAGEREF _Toc40369326 \h </w:instrText>
        </w:r>
        <w:r w:rsidR="008C1FA4">
          <w:rPr>
            <w:webHidden/>
          </w:rPr>
        </w:r>
        <w:r w:rsidR="008C1FA4">
          <w:rPr>
            <w:webHidden/>
          </w:rPr>
          <w:fldChar w:fldCharType="separate"/>
        </w:r>
        <w:r w:rsidR="008C1FA4">
          <w:rPr>
            <w:webHidden/>
          </w:rPr>
          <w:t>412</w:t>
        </w:r>
        <w:r w:rsidR="008C1FA4">
          <w:rPr>
            <w:webHidden/>
          </w:rPr>
          <w:fldChar w:fldCharType="end"/>
        </w:r>
      </w:hyperlink>
    </w:p>
    <w:p w14:paraId="1607BD68" w14:textId="02F29AAD" w:rsidR="008C1FA4" w:rsidRDefault="00E24992">
      <w:pPr>
        <w:pStyle w:val="TOC2"/>
        <w:rPr>
          <w:rFonts w:eastAsiaTheme="minorEastAsia" w:cstheme="minorBidi"/>
          <w:sz w:val="22"/>
        </w:rPr>
      </w:pPr>
      <w:hyperlink w:anchor="_Toc40369327" w:history="1">
        <w:r w:rsidR="008C1FA4" w:rsidRPr="0050091D">
          <w:rPr>
            <w:rStyle w:val="Hyperlink"/>
          </w:rPr>
          <w:t>PNE-2004 Vacuum Technology</w:t>
        </w:r>
        <w:r w:rsidR="008C1FA4">
          <w:rPr>
            <w:webHidden/>
          </w:rPr>
          <w:tab/>
        </w:r>
        <w:r w:rsidR="008C1FA4">
          <w:rPr>
            <w:webHidden/>
          </w:rPr>
          <w:fldChar w:fldCharType="begin"/>
        </w:r>
        <w:r w:rsidR="008C1FA4">
          <w:rPr>
            <w:webHidden/>
          </w:rPr>
          <w:instrText xml:space="preserve"> PAGEREF _Toc40369327 \h </w:instrText>
        </w:r>
        <w:r w:rsidR="008C1FA4">
          <w:rPr>
            <w:webHidden/>
          </w:rPr>
        </w:r>
        <w:r w:rsidR="008C1FA4">
          <w:rPr>
            <w:webHidden/>
          </w:rPr>
          <w:fldChar w:fldCharType="separate"/>
        </w:r>
        <w:r w:rsidR="008C1FA4">
          <w:rPr>
            <w:webHidden/>
          </w:rPr>
          <w:t>413</w:t>
        </w:r>
        <w:r w:rsidR="008C1FA4">
          <w:rPr>
            <w:webHidden/>
          </w:rPr>
          <w:fldChar w:fldCharType="end"/>
        </w:r>
      </w:hyperlink>
    </w:p>
    <w:p w14:paraId="41FA073D" w14:textId="21BD1745" w:rsidR="008C1FA4" w:rsidRDefault="00E24992">
      <w:pPr>
        <w:pStyle w:val="TOC2"/>
        <w:rPr>
          <w:rFonts w:eastAsiaTheme="minorEastAsia" w:cstheme="minorBidi"/>
          <w:sz w:val="22"/>
        </w:rPr>
      </w:pPr>
      <w:hyperlink w:anchor="_Toc40369328" w:history="1">
        <w:r w:rsidR="008C1FA4" w:rsidRPr="0050091D">
          <w:rPr>
            <w:rStyle w:val="Hyperlink"/>
          </w:rPr>
          <w:t>PNE-2005 Measuring Pneumatic Variables</w:t>
        </w:r>
        <w:r w:rsidR="008C1FA4">
          <w:rPr>
            <w:webHidden/>
          </w:rPr>
          <w:tab/>
        </w:r>
        <w:r w:rsidR="008C1FA4">
          <w:rPr>
            <w:webHidden/>
          </w:rPr>
          <w:fldChar w:fldCharType="begin"/>
        </w:r>
        <w:r w:rsidR="008C1FA4">
          <w:rPr>
            <w:webHidden/>
          </w:rPr>
          <w:instrText xml:space="preserve"> PAGEREF _Toc40369328 \h </w:instrText>
        </w:r>
        <w:r w:rsidR="008C1FA4">
          <w:rPr>
            <w:webHidden/>
          </w:rPr>
        </w:r>
        <w:r w:rsidR="008C1FA4">
          <w:rPr>
            <w:webHidden/>
          </w:rPr>
          <w:fldChar w:fldCharType="separate"/>
        </w:r>
        <w:r w:rsidR="008C1FA4">
          <w:rPr>
            <w:webHidden/>
          </w:rPr>
          <w:t>413</w:t>
        </w:r>
        <w:r w:rsidR="008C1FA4">
          <w:rPr>
            <w:webHidden/>
          </w:rPr>
          <w:fldChar w:fldCharType="end"/>
        </w:r>
      </w:hyperlink>
    </w:p>
    <w:p w14:paraId="2FF47B70" w14:textId="5C8F6C67" w:rsidR="008C1FA4" w:rsidRDefault="00E24992">
      <w:pPr>
        <w:pStyle w:val="TOC2"/>
        <w:rPr>
          <w:rFonts w:eastAsiaTheme="minorEastAsia" w:cstheme="minorBidi"/>
          <w:sz w:val="22"/>
        </w:rPr>
      </w:pPr>
      <w:hyperlink w:anchor="_Toc40369329" w:history="1">
        <w:r w:rsidR="008C1FA4" w:rsidRPr="0050091D">
          <w:rPr>
            <w:rStyle w:val="Hyperlink"/>
          </w:rPr>
          <w:t>PNE-3001 Pneumatic Applications</w:t>
        </w:r>
        <w:r w:rsidR="008C1FA4">
          <w:rPr>
            <w:webHidden/>
          </w:rPr>
          <w:tab/>
        </w:r>
        <w:r w:rsidR="008C1FA4">
          <w:rPr>
            <w:webHidden/>
          </w:rPr>
          <w:fldChar w:fldCharType="begin"/>
        </w:r>
        <w:r w:rsidR="008C1FA4">
          <w:rPr>
            <w:webHidden/>
          </w:rPr>
          <w:instrText xml:space="preserve"> PAGEREF _Toc40369329 \h </w:instrText>
        </w:r>
        <w:r w:rsidR="008C1FA4">
          <w:rPr>
            <w:webHidden/>
          </w:rPr>
        </w:r>
        <w:r w:rsidR="008C1FA4">
          <w:rPr>
            <w:webHidden/>
          </w:rPr>
          <w:fldChar w:fldCharType="separate"/>
        </w:r>
        <w:r w:rsidR="008C1FA4">
          <w:rPr>
            <w:webHidden/>
          </w:rPr>
          <w:t>414</w:t>
        </w:r>
        <w:r w:rsidR="008C1FA4">
          <w:rPr>
            <w:webHidden/>
          </w:rPr>
          <w:fldChar w:fldCharType="end"/>
        </w:r>
      </w:hyperlink>
    </w:p>
    <w:p w14:paraId="51304E14" w14:textId="4B851B66" w:rsidR="008C1FA4" w:rsidRDefault="00E24992">
      <w:pPr>
        <w:pStyle w:val="TOC1"/>
        <w:tabs>
          <w:tab w:val="right" w:leader="dot" w:pos="9350"/>
        </w:tabs>
        <w:rPr>
          <w:rFonts w:eastAsiaTheme="minorEastAsia"/>
          <w:noProof/>
        </w:rPr>
      </w:pPr>
      <w:hyperlink w:anchor="_Toc40369330" w:history="1">
        <w:r w:rsidR="008C1FA4" w:rsidRPr="0050091D">
          <w:rPr>
            <w:rStyle w:val="Hyperlink"/>
            <w:noProof/>
          </w:rPr>
          <w:t>ROBOTICS SKILLS COURSES</w:t>
        </w:r>
      </w:hyperlink>
    </w:p>
    <w:p w14:paraId="45303FAA" w14:textId="228AF921" w:rsidR="008C1FA4" w:rsidRDefault="00E24992">
      <w:pPr>
        <w:pStyle w:val="TOC2"/>
        <w:rPr>
          <w:rFonts w:eastAsiaTheme="minorEastAsia" w:cstheme="minorBidi"/>
          <w:sz w:val="22"/>
        </w:rPr>
      </w:pPr>
      <w:hyperlink w:anchor="_Toc40369331" w:history="1">
        <w:r w:rsidR="008C1FA4" w:rsidRPr="0050091D">
          <w:rPr>
            <w:rStyle w:val="Hyperlink"/>
          </w:rPr>
          <w:t>ROB-1001 Introduction to Robotics</w:t>
        </w:r>
        <w:r w:rsidR="008C1FA4">
          <w:rPr>
            <w:webHidden/>
          </w:rPr>
          <w:tab/>
        </w:r>
        <w:r w:rsidR="008C1FA4">
          <w:rPr>
            <w:webHidden/>
          </w:rPr>
          <w:fldChar w:fldCharType="begin"/>
        </w:r>
        <w:r w:rsidR="008C1FA4">
          <w:rPr>
            <w:webHidden/>
          </w:rPr>
          <w:instrText xml:space="preserve"> PAGEREF _Toc40369331 \h </w:instrText>
        </w:r>
        <w:r w:rsidR="008C1FA4">
          <w:rPr>
            <w:webHidden/>
          </w:rPr>
        </w:r>
        <w:r w:rsidR="008C1FA4">
          <w:rPr>
            <w:webHidden/>
          </w:rPr>
          <w:fldChar w:fldCharType="separate"/>
        </w:r>
        <w:r w:rsidR="008C1FA4">
          <w:rPr>
            <w:webHidden/>
          </w:rPr>
          <w:t>416</w:t>
        </w:r>
        <w:r w:rsidR="008C1FA4">
          <w:rPr>
            <w:webHidden/>
          </w:rPr>
          <w:fldChar w:fldCharType="end"/>
        </w:r>
      </w:hyperlink>
    </w:p>
    <w:p w14:paraId="670733E6" w14:textId="00443E7F" w:rsidR="008C1FA4" w:rsidRDefault="00E24992">
      <w:pPr>
        <w:pStyle w:val="TOC2"/>
        <w:rPr>
          <w:rFonts w:eastAsiaTheme="minorEastAsia" w:cstheme="minorBidi"/>
          <w:sz w:val="22"/>
        </w:rPr>
      </w:pPr>
      <w:hyperlink w:anchor="_Toc40369332" w:history="1">
        <w:r w:rsidR="008C1FA4" w:rsidRPr="0050091D">
          <w:rPr>
            <w:rStyle w:val="Hyperlink"/>
          </w:rPr>
          <w:t>ROB-1002 Robot Safety</w:t>
        </w:r>
        <w:r w:rsidR="008C1FA4">
          <w:rPr>
            <w:webHidden/>
          </w:rPr>
          <w:tab/>
        </w:r>
        <w:r w:rsidR="008C1FA4">
          <w:rPr>
            <w:webHidden/>
          </w:rPr>
          <w:fldChar w:fldCharType="begin"/>
        </w:r>
        <w:r w:rsidR="008C1FA4">
          <w:rPr>
            <w:webHidden/>
          </w:rPr>
          <w:instrText xml:space="preserve"> PAGEREF _Toc40369332 \h </w:instrText>
        </w:r>
        <w:r w:rsidR="008C1FA4">
          <w:rPr>
            <w:webHidden/>
          </w:rPr>
        </w:r>
        <w:r w:rsidR="008C1FA4">
          <w:rPr>
            <w:webHidden/>
          </w:rPr>
          <w:fldChar w:fldCharType="separate"/>
        </w:r>
        <w:r w:rsidR="008C1FA4">
          <w:rPr>
            <w:webHidden/>
          </w:rPr>
          <w:t>416</w:t>
        </w:r>
        <w:r w:rsidR="008C1FA4">
          <w:rPr>
            <w:webHidden/>
          </w:rPr>
          <w:fldChar w:fldCharType="end"/>
        </w:r>
      </w:hyperlink>
    </w:p>
    <w:p w14:paraId="1A5EE1EA" w14:textId="69D35D73" w:rsidR="008C1FA4" w:rsidRDefault="00E24992">
      <w:pPr>
        <w:pStyle w:val="TOC2"/>
        <w:rPr>
          <w:rFonts w:eastAsiaTheme="minorEastAsia" w:cstheme="minorBidi"/>
          <w:sz w:val="22"/>
        </w:rPr>
      </w:pPr>
      <w:hyperlink w:anchor="_Toc40369333" w:history="1">
        <w:r w:rsidR="008C1FA4" w:rsidRPr="0050091D">
          <w:rPr>
            <w:rStyle w:val="Hyperlink"/>
          </w:rPr>
          <w:t>ROB-2001 Robot Axes</w:t>
        </w:r>
        <w:r w:rsidR="008C1FA4">
          <w:rPr>
            <w:webHidden/>
          </w:rPr>
          <w:tab/>
        </w:r>
        <w:r w:rsidR="008C1FA4">
          <w:rPr>
            <w:webHidden/>
          </w:rPr>
          <w:fldChar w:fldCharType="begin"/>
        </w:r>
        <w:r w:rsidR="008C1FA4">
          <w:rPr>
            <w:webHidden/>
          </w:rPr>
          <w:instrText xml:space="preserve"> PAGEREF _Toc40369333 \h </w:instrText>
        </w:r>
        <w:r w:rsidR="008C1FA4">
          <w:rPr>
            <w:webHidden/>
          </w:rPr>
        </w:r>
        <w:r w:rsidR="008C1FA4">
          <w:rPr>
            <w:webHidden/>
          </w:rPr>
          <w:fldChar w:fldCharType="separate"/>
        </w:r>
        <w:r w:rsidR="008C1FA4">
          <w:rPr>
            <w:webHidden/>
          </w:rPr>
          <w:t>417</w:t>
        </w:r>
        <w:r w:rsidR="008C1FA4">
          <w:rPr>
            <w:webHidden/>
          </w:rPr>
          <w:fldChar w:fldCharType="end"/>
        </w:r>
      </w:hyperlink>
    </w:p>
    <w:p w14:paraId="450D7BF0" w14:textId="31FD3CE4" w:rsidR="008C1FA4" w:rsidRDefault="00E24992">
      <w:pPr>
        <w:pStyle w:val="TOC2"/>
        <w:rPr>
          <w:rFonts w:eastAsiaTheme="minorEastAsia" w:cstheme="minorBidi"/>
          <w:sz w:val="22"/>
        </w:rPr>
      </w:pPr>
      <w:hyperlink w:anchor="_Toc40369334" w:history="1">
        <w:r w:rsidR="008C1FA4" w:rsidRPr="0050091D">
          <w:rPr>
            <w:rStyle w:val="Hyperlink"/>
          </w:rPr>
          <w:t>ROB-2002 Robot Manipulator</w:t>
        </w:r>
        <w:r w:rsidR="008C1FA4">
          <w:rPr>
            <w:webHidden/>
          </w:rPr>
          <w:tab/>
        </w:r>
        <w:r w:rsidR="008C1FA4">
          <w:rPr>
            <w:webHidden/>
          </w:rPr>
          <w:fldChar w:fldCharType="begin"/>
        </w:r>
        <w:r w:rsidR="008C1FA4">
          <w:rPr>
            <w:webHidden/>
          </w:rPr>
          <w:instrText xml:space="preserve"> PAGEREF _Toc40369334 \h </w:instrText>
        </w:r>
        <w:r w:rsidR="008C1FA4">
          <w:rPr>
            <w:webHidden/>
          </w:rPr>
        </w:r>
        <w:r w:rsidR="008C1FA4">
          <w:rPr>
            <w:webHidden/>
          </w:rPr>
          <w:fldChar w:fldCharType="separate"/>
        </w:r>
        <w:r w:rsidR="008C1FA4">
          <w:rPr>
            <w:webHidden/>
          </w:rPr>
          <w:t>417</w:t>
        </w:r>
        <w:r w:rsidR="008C1FA4">
          <w:rPr>
            <w:webHidden/>
          </w:rPr>
          <w:fldChar w:fldCharType="end"/>
        </w:r>
      </w:hyperlink>
    </w:p>
    <w:p w14:paraId="31588D4A" w14:textId="64CC7A55" w:rsidR="008C1FA4" w:rsidRDefault="00E24992">
      <w:pPr>
        <w:pStyle w:val="TOC2"/>
        <w:rPr>
          <w:rFonts w:eastAsiaTheme="minorEastAsia" w:cstheme="minorBidi"/>
          <w:sz w:val="22"/>
        </w:rPr>
      </w:pPr>
      <w:hyperlink w:anchor="_Toc40369335" w:history="1">
        <w:r w:rsidR="008C1FA4" w:rsidRPr="0050091D">
          <w:rPr>
            <w:rStyle w:val="Hyperlink"/>
          </w:rPr>
          <w:t>ROB-2003 Controller and End Effectors</w:t>
        </w:r>
        <w:r w:rsidR="008C1FA4">
          <w:rPr>
            <w:webHidden/>
          </w:rPr>
          <w:tab/>
        </w:r>
        <w:r w:rsidR="008C1FA4">
          <w:rPr>
            <w:webHidden/>
          </w:rPr>
          <w:fldChar w:fldCharType="begin"/>
        </w:r>
        <w:r w:rsidR="008C1FA4">
          <w:rPr>
            <w:webHidden/>
          </w:rPr>
          <w:instrText xml:space="preserve"> PAGEREF _Toc40369335 \h </w:instrText>
        </w:r>
        <w:r w:rsidR="008C1FA4">
          <w:rPr>
            <w:webHidden/>
          </w:rPr>
        </w:r>
        <w:r w:rsidR="008C1FA4">
          <w:rPr>
            <w:webHidden/>
          </w:rPr>
          <w:fldChar w:fldCharType="separate"/>
        </w:r>
        <w:r w:rsidR="008C1FA4">
          <w:rPr>
            <w:webHidden/>
          </w:rPr>
          <w:t>418</w:t>
        </w:r>
        <w:r w:rsidR="008C1FA4">
          <w:rPr>
            <w:webHidden/>
          </w:rPr>
          <w:fldChar w:fldCharType="end"/>
        </w:r>
      </w:hyperlink>
    </w:p>
    <w:p w14:paraId="2D312753" w14:textId="3440F52E" w:rsidR="008C1FA4" w:rsidRDefault="00E24992">
      <w:pPr>
        <w:pStyle w:val="TOC2"/>
        <w:rPr>
          <w:rFonts w:eastAsiaTheme="minorEastAsia" w:cstheme="minorBidi"/>
          <w:sz w:val="22"/>
        </w:rPr>
      </w:pPr>
      <w:hyperlink w:anchor="_Toc40369336" w:history="1">
        <w:r w:rsidR="008C1FA4" w:rsidRPr="0050091D">
          <w:rPr>
            <w:rStyle w:val="Hyperlink"/>
          </w:rPr>
          <w:t>ROB-2004 Robot Programs</w:t>
        </w:r>
        <w:r w:rsidR="008C1FA4">
          <w:rPr>
            <w:webHidden/>
          </w:rPr>
          <w:tab/>
        </w:r>
        <w:r w:rsidR="008C1FA4">
          <w:rPr>
            <w:webHidden/>
          </w:rPr>
          <w:fldChar w:fldCharType="begin"/>
        </w:r>
        <w:r w:rsidR="008C1FA4">
          <w:rPr>
            <w:webHidden/>
          </w:rPr>
          <w:instrText xml:space="preserve"> PAGEREF _Toc40369336 \h </w:instrText>
        </w:r>
        <w:r w:rsidR="008C1FA4">
          <w:rPr>
            <w:webHidden/>
          </w:rPr>
        </w:r>
        <w:r w:rsidR="008C1FA4">
          <w:rPr>
            <w:webHidden/>
          </w:rPr>
          <w:fldChar w:fldCharType="separate"/>
        </w:r>
        <w:r w:rsidR="008C1FA4">
          <w:rPr>
            <w:webHidden/>
          </w:rPr>
          <w:t>418</w:t>
        </w:r>
        <w:r w:rsidR="008C1FA4">
          <w:rPr>
            <w:webHidden/>
          </w:rPr>
          <w:fldChar w:fldCharType="end"/>
        </w:r>
      </w:hyperlink>
    </w:p>
    <w:p w14:paraId="51BE7404" w14:textId="56326F4E" w:rsidR="008C1FA4" w:rsidRDefault="00E24992">
      <w:pPr>
        <w:pStyle w:val="TOC2"/>
        <w:rPr>
          <w:rFonts w:eastAsiaTheme="minorEastAsia" w:cstheme="minorBidi"/>
          <w:sz w:val="22"/>
        </w:rPr>
      </w:pPr>
      <w:hyperlink w:anchor="_Toc40369337" w:history="1">
        <w:r w:rsidR="008C1FA4" w:rsidRPr="0050091D">
          <w:rPr>
            <w:rStyle w:val="Hyperlink"/>
          </w:rPr>
          <w:t>ROB-2005 Industrial Robot Applications</w:t>
        </w:r>
        <w:r w:rsidR="008C1FA4">
          <w:rPr>
            <w:webHidden/>
          </w:rPr>
          <w:tab/>
        </w:r>
        <w:r w:rsidR="008C1FA4">
          <w:rPr>
            <w:webHidden/>
          </w:rPr>
          <w:fldChar w:fldCharType="begin"/>
        </w:r>
        <w:r w:rsidR="008C1FA4">
          <w:rPr>
            <w:webHidden/>
          </w:rPr>
          <w:instrText xml:space="preserve"> PAGEREF _Toc40369337 \h </w:instrText>
        </w:r>
        <w:r w:rsidR="008C1FA4">
          <w:rPr>
            <w:webHidden/>
          </w:rPr>
        </w:r>
        <w:r w:rsidR="008C1FA4">
          <w:rPr>
            <w:webHidden/>
          </w:rPr>
          <w:fldChar w:fldCharType="separate"/>
        </w:r>
        <w:r w:rsidR="008C1FA4">
          <w:rPr>
            <w:webHidden/>
          </w:rPr>
          <w:t>419</w:t>
        </w:r>
        <w:r w:rsidR="008C1FA4">
          <w:rPr>
            <w:webHidden/>
          </w:rPr>
          <w:fldChar w:fldCharType="end"/>
        </w:r>
      </w:hyperlink>
    </w:p>
    <w:p w14:paraId="1275A7A1" w14:textId="55028D9F" w:rsidR="008C1FA4" w:rsidRDefault="00E24992">
      <w:pPr>
        <w:pStyle w:val="TOC1"/>
        <w:tabs>
          <w:tab w:val="right" w:leader="dot" w:pos="9350"/>
        </w:tabs>
        <w:rPr>
          <w:rFonts w:eastAsiaTheme="minorEastAsia"/>
          <w:noProof/>
        </w:rPr>
      </w:pPr>
      <w:hyperlink w:anchor="_Toc40369338" w:history="1">
        <w:r w:rsidR="008C1FA4" w:rsidRPr="0050091D">
          <w:rPr>
            <w:rStyle w:val="Hyperlink"/>
            <w:noProof/>
          </w:rPr>
          <w:t>TOOL MAKING SKILLS COURSES</w:t>
        </w:r>
      </w:hyperlink>
    </w:p>
    <w:p w14:paraId="46AC8DBA" w14:textId="3F741701" w:rsidR="008C1FA4" w:rsidRDefault="00E24992">
      <w:pPr>
        <w:pStyle w:val="TOC2"/>
        <w:rPr>
          <w:rFonts w:eastAsiaTheme="minorEastAsia" w:cstheme="minorBidi"/>
          <w:sz w:val="22"/>
        </w:rPr>
      </w:pPr>
      <w:hyperlink w:anchor="_Toc40369339" w:history="1">
        <w:r w:rsidR="008C1FA4" w:rsidRPr="0050091D">
          <w:rPr>
            <w:rStyle w:val="Hyperlink"/>
          </w:rPr>
          <w:t>TOL-3001 Need for Tools</w:t>
        </w:r>
        <w:r w:rsidR="008C1FA4">
          <w:rPr>
            <w:webHidden/>
          </w:rPr>
          <w:tab/>
        </w:r>
        <w:r w:rsidR="008C1FA4">
          <w:rPr>
            <w:webHidden/>
          </w:rPr>
          <w:fldChar w:fldCharType="begin"/>
        </w:r>
        <w:r w:rsidR="008C1FA4">
          <w:rPr>
            <w:webHidden/>
          </w:rPr>
          <w:instrText xml:space="preserve"> PAGEREF _Toc40369339 \h </w:instrText>
        </w:r>
        <w:r w:rsidR="008C1FA4">
          <w:rPr>
            <w:webHidden/>
          </w:rPr>
        </w:r>
        <w:r w:rsidR="008C1FA4">
          <w:rPr>
            <w:webHidden/>
          </w:rPr>
          <w:fldChar w:fldCharType="separate"/>
        </w:r>
        <w:r w:rsidR="008C1FA4">
          <w:rPr>
            <w:webHidden/>
          </w:rPr>
          <w:t>421</w:t>
        </w:r>
        <w:r w:rsidR="008C1FA4">
          <w:rPr>
            <w:webHidden/>
          </w:rPr>
          <w:fldChar w:fldCharType="end"/>
        </w:r>
      </w:hyperlink>
    </w:p>
    <w:p w14:paraId="64C5E1EC" w14:textId="6A3D0D22" w:rsidR="008C1FA4" w:rsidRDefault="00E24992">
      <w:pPr>
        <w:pStyle w:val="TOC2"/>
        <w:rPr>
          <w:rFonts w:eastAsiaTheme="minorEastAsia" w:cstheme="minorBidi"/>
          <w:sz w:val="22"/>
        </w:rPr>
      </w:pPr>
      <w:hyperlink w:anchor="_Toc40369340" w:history="1">
        <w:r w:rsidR="008C1FA4" w:rsidRPr="0050091D">
          <w:rPr>
            <w:rStyle w:val="Hyperlink"/>
          </w:rPr>
          <w:t>TOL-3002 The Process</w:t>
        </w:r>
        <w:r w:rsidR="008C1FA4">
          <w:rPr>
            <w:webHidden/>
          </w:rPr>
          <w:tab/>
        </w:r>
        <w:r w:rsidR="008C1FA4">
          <w:rPr>
            <w:webHidden/>
          </w:rPr>
          <w:fldChar w:fldCharType="begin"/>
        </w:r>
        <w:r w:rsidR="008C1FA4">
          <w:rPr>
            <w:webHidden/>
          </w:rPr>
          <w:instrText xml:space="preserve"> PAGEREF _Toc40369340 \h </w:instrText>
        </w:r>
        <w:r w:rsidR="008C1FA4">
          <w:rPr>
            <w:webHidden/>
          </w:rPr>
        </w:r>
        <w:r w:rsidR="008C1FA4">
          <w:rPr>
            <w:webHidden/>
          </w:rPr>
          <w:fldChar w:fldCharType="separate"/>
        </w:r>
        <w:r w:rsidR="008C1FA4">
          <w:rPr>
            <w:webHidden/>
          </w:rPr>
          <w:t>421</w:t>
        </w:r>
        <w:r w:rsidR="008C1FA4">
          <w:rPr>
            <w:webHidden/>
          </w:rPr>
          <w:fldChar w:fldCharType="end"/>
        </w:r>
      </w:hyperlink>
    </w:p>
    <w:p w14:paraId="16791445" w14:textId="29262270" w:rsidR="008C1FA4" w:rsidRDefault="00E24992">
      <w:pPr>
        <w:pStyle w:val="TOC2"/>
        <w:rPr>
          <w:rFonts w:eastAsiaTheme="minorEastAsia" w:cstheme="minorBidi"/>
          <w:sz w:val="22"/>
        </w:rPr>
      </w:pPr>
      <w:hyperlink w:anchor="_Toc40369341" w:history="1">
        <w:r w:rsidR="008C1FA4" w:rsidRPr="0050091D">
          <w:rPr>
            <w:rStyle w:val="Hyperlink"/>
          </w:rPr>
          <w:t>TOL-3003 Permanent Assemblies</w:t>
        </w:r>
        <w:r w:rsidR="008C1FA4">
          <w:rPr>
            <w:webHidden/>
          </w:rPr>
          <w:tab/>
        </w:r>
        <w:r w:rsidR="008C1FA4">
          <w:rPr>
            <w:webHidden/>
          </w:rPr>
          <w:fldChar w:fldCharType="begin"/>
        </w:r>
        <w:r w:rsidR="008C1FA4">
          <w:rPr>
            <w:webHidden/>
          </w:rPr>
          <w:instrText xml:space="preserve"> PAGEREF _Toc40369341 \h </w:instrText>
        </w:r>
        <w:r w:rsidR="008C1FA4">
          <w:rPr>
            <w:webHidden/>
          </w:rPr>
        </w:r>
        <w:r w:rsidR="008C1FA4">
          <w:rPr>
            <w:webHidden/>
          </w:rPr>
          <w:fldChar w:fldCharType="separate"/>
        </w:r>
        <w:r w:rsidR="008C1FA4">
          <w:rPr>
            <w:webHidden/>
          </w:rPr>
          <w:t>422</w:t>
        </w:r>
        <w:r w:rsidR="008C1FA4">
          <w:rPr>
            <w:webHidden/>
          </w:rPr>
          <w:fldChar w:fldCharType="end"/>
        </w:r>
      </w:hyperlink>
    </w:p>
    <w:p w14:paraId="3E0B665F" w14:textId="4DC1B47D" w:rsidR="008C1FA4" w:rsidRDefault="00E24992">
      <w:pPr>
        <w:pStyle w:val="TOC2"/>
        <w:rPr>
          <w:rFonts w:eastAsiaTheme="minorEastAsia" w:cstheme="minorBidi"/>
          <w:sz w:val="22"/>
        </w:rPr>
      </w:pPr>
      <w:hyperlink w:anchor="_Toc40369342" w:history="1">
        <w:r w:rsidR="008C1FA4" w:rsidRPr="0050091D">
          <w:rPr>
            <w:rStyle w:val="Hyperlink"/>
          </w:rPr>
          <w:t>TOL-3004 Critical Features</w:t>
        </w:r>
        <w:r w:rsidR="008C1FA4">
          <w:rPr>
            <w:webHidden/>
          </w:rPr>
          <w:tab/>
        </w:r>
        <w:r w:rsidR="008C1FA4">
          <w:rPr>
            <w:webHidden/>
          </w:rPr>
          <w:fldChar w:fldCharType="begin"/>
        </w:r>
        <w:r w:rsidR="008C1FA4">
          <w:rPr>
            <w:webHidden/>
          </w:rPr>
          <w:instrText xml:space="preserve"> PAGEREF _Toc40369342 \h </w:instrText>
        </w:r>
        <w:r w:rsidR="008C1FA4">
          <w:rPr>
            <w:webHidden/>
          </w:rPr>
        </w:r>
        <w:r w:rsidR="008C1FA4">
          <w:rPr>
            <w:webHidden/>
          </w:rPr>
          <w:fldChar w:fldCharType="separate"/>
        </w:r>
        <w:r w:rsidR="008C1FA4">
          <w:rPr>
            <w:webHidden/>
          </w:rPr>
          <w:t>422</w:t>
        </w:r>
        <w:r w:rsidR="008C1FA4">
          <w:rPr>
            <w:webHidden/>
          </w:rPr>
          <w:fldChar w:fldCharType="end"/>
        </w:r>
      </w:hyperlink>
    </w:p>
    <w:p w14:paraId="5663130B" w14:textId="13159FEE" w:rsidR="008C1FA4" w:rsidRDefault="00E24992">
      <w:pPr>
        <w:pStyle w:val="TOC2"/>
        <w:rPr>
          <w:rFonts w:eastAsiaTheme="minorEastAsia" w:cstheme="minorBidi"/>
          <w:sz w:val="22"/>
        </w:rPr>
      </w:pPr>
      <w:hyperlink w:anchor="_Toc40369343" w:history="1">
        <w:r w:rsidR="008C1FA4" w:rsidRPr="0050091D">
          <w:rPr>
            <w:rStyle w:val="Hyperlink"/>
          </w:rPr>
          <w:t>TOL-3005 Final Details</w:t>
        </w:r>
        <w:r w:rsidR="008C1FA4">
          <w:rPr>
            <w:webHidden/>
          </w:rPr>
          <w:tab/>
        </w:r>
        <w:r w:rsidR="008C1FA4">
          <w:rPr>
            <w:webHidden/>
          </w:rPr>
          <w:fldChar w:fldCharType="begin"/>
        </w:r>
        <w:r w:rsidR="008C1FA4">
          <w:rPr>
            <w:webHidden/>
          </w:rPr>
          <w:instrText xml:space="preserve"> PAGEREF _Toc40369343 \h </w:instrText>
        </w:r>
        <w:r w:rsidR="008C1FA4">
          <w:rPr>
            <w:webHidden/>
          </w:rPr>
        </w:r>
        <w:r w:rsidR="008C1FA4">
          <w:rPr>
            <w:webHidden/>
          </w:rPr>
          <w:fldChar w:fldCharType="separate"/>
        </w:r>
        <w:r w:rsidR="008C1FA4">
          <w:rPr>
            <w:webHidden/>
          </w:rPr>
          <w:t>423</w:t>
        </w:r>
        <w:r w:rsidR="008C1FA4">
          <w:rPr>
            <w:webHidden/>
          </w:rPr>
          <w:fldChar w:fldCharType="end"/>
        </w:r>
      </w:hyperlink>
    </w:p>
    <w:p w14:paraId="31DE603E" w14:textId="3B65C27B" w:rsidR="008C1FA4" w:rsidRDefault="00E24992">
      <w:pPr>
        <w:pStyle w:val="TOC1"/>
        <w:tabs>
          <w:tab w:val="right" w:leader="dot" w:pos="9350"/>
        </w:tabs>
        <w:rPr>
          <w:rFonts w:eastAsiaTheme="minorEastAsia"/>
          <w:noProof/>
        </w:rPr>
      </w:pPr>
      <w:hyperlink w:anchor="_Toc40369344" w:history="1">
        <w:r w:rsidR="008C1FA4" w:rsidRPr="0050091D">
          <w:rPr>
            <w:rStyle w:val="Hyperlink"/>
            <w:noProof/>
          </w:rPr>
          <w:t>WELDING SKILLS COURSES</w:t>
        </w:r>
      </w:hyperlink>
    </w:p>
    <w:p w14:paraId="3B1EFCCC" w14:textId="2A43307B" w:rsidR="008C1FA4" w:rsidRDefault="00E24992">
      <w:pPr>
        <w:pStyle w:val="TOC2"/>
        <w:rPr>
          <w:rFonts w:eastAsiaTheme="minorEastAsia" w:cstheme="minorBidi"/>
          <w:sz w:val="22"/>
        </w:rPr>
      </w:pPr>
      <w:hyperlink w:anchor="_Toc40369345" w:history="1">
        <w:r w:rsidR="008C1FA4" w:rsidRPr="0050091D">
          <w:rPr>
            <w:rStyle w:val="Hyperlink"/>
          </w:rPr>
          <w:t>WEL-2001 Introduction to Welding</w:t>
        </w:r>
        <w:r w:rsidR="008C1FA4">
          <w:rPr>
            <w:webHidden/>
          </w:rPr>
          <w:tab/>
        </w:r>
        <w:r w:rsidR="008C1FA4">
          <w:rPr>
            <w:webHidden/>
          </w:rPr>
          <w:fldChar w:fldCharType="begin"/>
        </w:r>
        <w:r w:rsidR="008C1FA4">
          <w:rPr>
            <w:webHidden/>
          </w:rPr>
          <w:instrText xml:space="preserve"> PAGEREF _Toc40369345 \h </w:instrText>
        </w:r>
        <w:r w:rsidR="008C1FA4">
          <w:rPr>
            <w:webHidden/>
          </w:rPr>
        </w:r>
        <w:r w:rsidR="008C1FA4">
          <w:rPr>
            <w:webHidden/>
          </w:rPr>
          <w:fldChar w:fldCharType="separate"/>
        </w:r>
        <w:r w:rsidR="008C1FA4">
          <w:rPr>
            <w:webHidden/>
          </w:rPr>
          <w:t>425</w:t>
        </w:r>
        <w:r w:rsidR="008C1FA4">
          <w:rPr>
            <w:webHidden/>
          </w:rPr>
          <w:fldChar w:fldCharType="end"/>
        </w:r>
      </w:hyperlink>
    </w:p>
    <w:p w14:paraId="2ED4E285" w14:textId="72EC2B91" w:rsidR="008C1FA4" w:rsidRDefault="00E24992">
      <w:pPr>
        <w:pStyle w:val="TOC2"/>
        <w:rPr>
          <w:rFonts w:eastAsiaTheme="minorEastAsia" w:cstheme="minorBidi"/>
          <w:sz w:val="22"/>
        </w:rPr>
      </w:pPr>
      <w:hyperlink w:anchor="_Toc40369346" w:history="1">
        <w:r w:rsidR="008C1FA4" w:rsidRPr="0050091D">
          <w:rPr>
            <w:rStyle w:val="Hyperlink"/>
          </w:rPr>
          <w:t>WEL-2003 Welding and Welding Discontinuities</w:t>
        </w:r>
        <w:r w:rsidR="008C1FA4">
          <w:rPr>
            <w:webHidden/>
          </w:rPr>
          <w:tab/>
        </w:r>
        <w:r w:rsidR="008C1FA4">
          <w:rPr>
            <w:webHidden/>
          </w:rPr>
          <w:fldChar w:fldCharType="begin"/>
        </w:r>
        <w:r w:rsidR="008C1FA4">
          <w:rPr>
            <w:webHidden/>
          </w:rPr>
          <w:instrText xml:space="preserve"> PAGEREF _Toc40369346 \h </w:instrText>
        </w:r>
        <w:r w:rsidR="008C1FA4">
          <w:rPr>
            <w:webHidden/>
          </w:rPr>
        </w:r>
        <w:r w:rsidR="008C1FA4">
          <w:rPr>
            <w:webHidden/>
          </w:rPr>
          <w:fldChar w:fldCharType="separate"/>
        </w:r>
        <w:r w:rsidR="008C1FA4">
          <w:rPr>
            <w:webHidden/>
          </w:rPr>
          <w:t>425</w:t>
        </w:r>
        <w:r w:rsidR="008C1FA4">
          <w:rPr>
            <w:webHidden/>
          </w:rPr>
          <w:fldChar w:fldCharType="end"/>
        </w:r>
      </w:hyperlink>
    </w:p>
    <w:p w14:paraId="3802DBF0" w14:textId="43D469EE" w:rsidR="008C1FA4" w:rsidRDefault="00E24992">
      <w:pPr>
        <w:pStyle w:val="TOC2"/>
        <w:rPr>
          <w:rFonts w:eastAsiaTheme="minorEastAsia" w:cstheme="minorBidi"/>
          <w:sz w:val="22"/>
        </w:rPr>
      </w:pPr>
      <w:hyperlink w:anchor="_Toc40369347" w:history="1">
        <w:r w:rsidR="008C1FA4" w:rsidRPr="0050091D">
          <w:rPr>
            <w:rStyle w:val="Hyperlink"/>
          </w:rPr>
          <w:t>WEL-2004 Welding Basics</w:t>
        </w:r>
        <w:r w:rsidR="008C1FA4">
          <w:rPr>
            <w:webHidden/>
          </w:rPr>
          <w:tab/>
        </w:r>
        <w:r w:rsidR="008C1FA4">
          <w:rPr>
            <w:webHidden/>
          </w:rPr>
          <w:fldChar w:fldCharType="begin"/>
        </w:r>
        <w:r w:rsidR="008C1FA4">
          <w:rPr>
            <w:webHidden/>
          </w:rPr>
          <w:instrText xml:space="preserve"> PAGEREF _Toc40369347 \h </w:instrText>
        </w:r>
        <w:r w:rsidR="008C1FA4">
          <w:rPr>
            <w:webHidden/>
          </w:rPr>
        </w:r>
        <w:r w:rsidR="008C1FA4">
          <w:rPr>
            <w:webHidden/>
          </w:rPr>
          <w:fldChar w:fldCharType="separate"/>
        </w:r>
        <w:r w:rsidR="008C1FA4">
          <w:rPr>
            <w:webHidden/>
          </w:rPr>
          <w:t>426</w:t>
        </w:r>
        <w:r w:rsidR="008C1FA4">
          <w:rPr>
            <w:webHidden/>
          </w:rPr>
          <w:fldChar w:fldCharType="end"/>
        </w:r>
      </w:hyperlink>
    </w:p>
    <w:p w14:paraId="60BC54EF" w14:textId="6706E9BC" w:rsidR="008C1FA4" w:rsidRDefault="00E24992">
      <w:pPr>
        <w:pStyle w:val="TOC2"/>
        <w:rPr>
          <w:rFonts w:eastAsiaTheme="minorEastAsia" w:cstheme="minorBidi"/>
          <w:sz w:val="22"/>
        </w:rPr>
      </w:pPr>
      <w:hyperlink w:anchor="_Toc40369348" w:history="1">
        <w:r w:rsidR="008C1FA4" w:rsidRPr="0050091D">
          <w:rPr>
            <w:rStyle w:val="Hyperlink"/>
          </w:rPr>
          <w:t>WEL-2005 Welding Defects</w:t>
        </w:r>
        <w:r w:rsidR="008C1FA4">
          <w:rPr>
            <w:webHidden/>
          </w:rPr>
          <w:tab/>
        </w:r>
        <w:r w:rsidR="008C1FA4">
          <w:rPr>
            <w:webHidden/>
          </w:rPr>
          <w:fldChar w:fldCharType="begin"/>
        </w:r>
        <w:r w:rsidR="008C1FA4">
          <w:rPr>
            <w:webHidden/>
          </w:rPr>
          <w:instrText xml:space="preserve"> PAGEREF _Toc40369348 \h </w:instrText>
        </w:r>
        <w:r w:rsidR="008C1FA4">
          <w:rPr>
            <w:webHidden/>
          </w:rPr>
        </w:r>
        <w:r w:rsidR="008C1FA4">
          <w:rPr>
            <w:webHidden/>
          </w:rPr>
          <w:fldChar w:fldCharType="separate"/>
        </w:r>
        <w:r w:rsidR="008C1FA4">
          <w:rPr>
            <w:webHidden/>
          </w:rPr>
          <w:t>426</w:t>
        </w:r>
        <w:r w:rsidR="008C1FA4">
          <w:rPr>
            <w:webHidden/>
          </w:rPr>
          <w:fldChar w:fldCharType="end"/>
        </w:r>
      </w:hyperlink>
    </w:p>
    <w:p w14:paraId="3413515B" w14:textId="45E1B310" w:rsidR="008C1FA4" w:rsidRDefault="00E24992">
      <w:pPr>
        <w:pStyle w:val="TOC2"/>
        <w:rPr>
          <w:rFonts w:eastAsiaTheme="minorEastAsia" w:cstheme="minorBidi"/>
          <w:sz w:val="22"/>
        </w:rPr>
      </w:pPr>
      <w:hyperlink w:anchor="_Toc40369349" w:history="1">
        <w:r w:rsidR="008C1FA4" w:rsidRPr="0050091D">
          <w:rPr>
            <w:rStyle w:val="Hyperlink"/>
          </w:rPr>
          <w:t>WEL-2006 Arc Welding Safety</w:t>
        </w:r>
        <w:r w:rsidR="008C1FA4">
          <w:rPr>
            <w:webHidden/>
          </w:rPr>
          <w:tab/>
        </w:r>
        <w:r w:rsidR="008C1FA4">
          <w:rPr>
            <w:webHidden/>
          </w:rPr>
          <w:fldChar w:fldCharType="begin"/>
        </w:r>
        <w:r w:rsidR="008C1FA4">
          <w:rPr>
            <w:webHidden/>
          </w:rPr>
          <w:instrText xml:space="preserve"> PAGEREF _Toc40369349 \h </w:instrText>
        </w:r>
        <w:r w:rsidR="008C1FA4">
          <w:rPr>
            <w:webHidden/>
          </w:rPr>
        </w:r>
        <w:r w:rsidR="008C1FA4">
          <w:rPr>
            <w:webHidden/>
          </w:rPr>
          <w:fldChar w:fldCharType="separate"/>
        </w:r>
        <w:r w:rsidR="008C1FA4">
          <w:rPr>
            <w:webHidden/>
          </w:rPr>
          <w:t>427</w:t>
        </w:r>
        <w:r w:rsidR="008C1FA4">
          <w:rPr>
            <w:webHidden/>
          </w:rPr>
          <w:fldChar w:fldCharType="end"/>
        </w:r>
      </w:hyperlink>
    </w:p>
    <w:p w14:paraId="6424E58D" w14:textId="18C9059C" w:rsidR="008C1FA4" w:rsidRDefault="00E24992">
      <w:pPr>
        <w:pStyle w:val="TOC2"/>
        <w:rPr>
          <w:rFonts w:eastAsiaTheme="minorEastAsia" w:cstheme="minorBidi"/>
          <w:sz w:val="22"/>
        </w:rPr>
      </w:pPr>
      <w:hyperlink w:anchor="_Toc40369350" w:history="1">
        <w:r w:rsidR="008C1FA4" w:rsidRPr="0050091D">
          <w:rPr>
            <w:rStyle w:val="Hyperlink"/>
          </w:rPr>
          <w:t>WEL-2007 Elements of an Arc Welding Circuit</w:t>
        </w:r>
        <w:r w:rsidR="008C1FA4">
          <w:rPr>
            <w:webHidden/>
          </w:rPr>
          <w:tab/>
        </w:r>
        <w:r w:rsidR="008C1FA4">
          <w:rPr>
            <w:webHidden/>
          </w:rPr>
          <w:fldChar w:fldCharType="begin"/>
        </w:r>
        <w:r w:rsidR="008C1FA4">
          <w:rPr>
            <w:webHidden/>
          </w:rPr>
          <w:instrText xml:space="preserve"> PAGEREF _Toc40369350 \h </w:instrText>
        </w:r>
        <w:r w:rsidR="008C1FA4">
          <w:rPr>
            <w:webHidden/>
          </w:rPr>
        </w:r>
        <w:r w:rsidR="008C1FA4">
          <w:rPr>
            <w:webHidden/>
          </w:rPr>
          <w:fldChar w:fldCharType="separate"/>
        </w:r>
        <w:r w:rsidR="008C1FA4">
          <w:rPr>
            <w:webHidden/>
          </w:rPr>
          <w:t>427</w:t>
        </w:r>
        <w:r w:rsidR="008C1FA4">
          <w:rPr>
            <w:webHidden/>
          </w:rPr>
          <w:fldChar w:fldCharType="end"/>
        </w:r>
      </w:hyperlink>
    </w:p>
    <w:p w14:paraId="768735B9" w14:textId="3FE2C2A0" w:rsidR="008C1FA4" w:rsidRDefault="00E24992">
      <w:pPr>
        <w:pStyle w:val="TOC2"/>
        <w:rPr>
          <w:rFonts w:eastAsiaTheme="minorEastAsia" w:cstheme="minorBidi"/>
          <w:sz w:val="22"/>
        </w:rPr>
      </w:pPr>
      <w:hyperlink w:anchor="_Toc40369351" w:history="1">
        <w:r w:rsidR="008C1FA4" w:rsidRPr="0050091D">
          <w:rPr>
            <w:rStyle w:val="Hyperlink"/>
          </w:rPr>
          <w:t>WEL-2008 Shielding</w:t>
        </w:r>
        <w:r w:rsidR="008C1FA4">
          <w:rPr>
            <w:webHidden/>
          </w:rPr>
          <w:tab/>
        </w:r>
        <w:r w:rsidR="008C1FA4">
          <w:rPr>
            <w:webHidden/>
          </w:rPr>
          <w:fldChar w:fldCharType="begin"/>
        </w:r>
        <w:r w:rsidR="008C1FA4">
          <w:rPr>
            <w:webHidden/>
          </w:rPr>
          <w:instrText xml:space="preserve"> PAGEREF _Toc40369351 \h </w:instrText>
        </w:r>
        <w:r w:rsidR="008C1FA4">
          <w:rPr>
            <w:webHidden/>
          </w:rPr>
        </w:r>
        <w:r w:rsidR="008C1FA4">
          <w:rPr>
            <w:webHidden/>
          </w:rPr>
          <w:fldChar w:fldCharType="separate"/>
        </w:r>
        <w:r w:rsidR="008C1FA4">
          <w:rPr>
            <w:webHidden/>
          </w:rPr>
          <w:t>428</w:t>
        </w:r>
        <w:r w:rsidR="008C1FA4">
          <w:rPr>
            <w:webHidden/>
          </w:rPr>
          <w:fldChar w:fldCharType="end"/>
        </w:r>
      </w:hyperlink>
    </w:p>
    <w:p w14:paraId="3C2502CD" w14:textId="78CA5283" w:rsidR="008C1FA4" w:rsidRDefault="00E24992">
      <w:pPr>
        <w:pStyle w:val="TOC2"/>
        <w:rPr>
          <w:rFonts w:eastAsiaTheme="minorEastAsia" w:cstheme="minorBidi"/>
          <w:sz w:val="22"/>
        </w:rPr>
      </w:pPr>
      <w:hyperlink w:anchor="_Toc40369352" w:history="1">
        <w:r w:rsidR="008C1FA4" w:rsidRPr="0050091D">
          <w:rPr>
            <w:rStyle w:val="Hyperlink"/>
          </w:rPr>
          <w:t>WEL-2009 Arc Welding Parameters</w:t>
        </w:r>
        <w:r w:rsidR="008C1FA4">
          <w:rPr>
            <w:webHidden/>
          </w:rPr>
          <w:tab/>
        </w:r>
        <w:r w:rsidR="008C1FA4">
          <w:rPr>
            <w:webHidden/>
          </w:rPr>
          <w:fldChar w:fldCharType="begin"/>
        </w:r>
        <w:r w:rsidR="008C1FA4">
          <w:rPr>
            <w:webHidden/>
          </w:rPr>
          <w:instrText xml:space="preserve"> PAGEREF _Toc40369352 \h </w:instrText>
        </w:r>
        <w:r w:rsidR="008C1FA4">
          <w:rPr>
            <w:webHidden/>
          </w:rPr>
        </w:r>
        <w:r w:rsidR="008C1FA4">
          <w:rPr>
            <w:webHidden/>
          </w:rPr>
          <w:fldChar w:fldCharType="separate"/>
        </w:r>
        <w:r w:rsidR="008C1FA4">
          <w:rPr>
            <w:webHidden/>
          </w:rPr>
          <w:t>428</w:t>
        </w:r>
        <w:r w:rsidR="008C1FA4">
          <w:rPr>
            <w:webHidden/>
          </w:rPr>
          <w:fldChar w:fldCharType="end"/>
        </w:r>
      </w:hyperlink>
    </w:p>
    <w:p w14:paraId="72E95167" w14:textId="222549B4" w:rsidR="008C1FA4" w:rsidRDefault="00E24992">
      <w:pPr>
        <w:pStyle w:val="TOC2"/>
        <w:rPr>
          <w:rFonts w:eastAsiaTheme="minorEastAsia" w:cstheme="minorBidi"/>
          <w:sz w:val="22"/>
        </w:rPr>
      </w:pPr>
      <w:hyperlink w:anchor="_Toc40369353" w:history="1">
        <w:r w:rsidR="008C1FA4" w:rsidRPr="0050091D">
          <w:rPr>
            <w:rStyle w:val="Hyperlink"/>
          </w:rPr>
          <w:t>WEL-2010 Gas Metal Arc Welding (GMAW)</w:t>
        </w:r>
        <w:r w:rsidR="008C1FA4">
          <w:rPr>
            <w:webHidden/>
          </w:rPr>
          <w:tab/>
        </w:r>
        <w:r w:rsidR="008C1FA4">
          <w:rPr>
            <w:webHidden/>
          </w:rPr>
          <w:fldChar w:fldCharType="begin"/>
        </w:r>
        <w:r w:rsidR="008C1FA4">
          <w:rPr>
            <w:webHidden/>
          </w:rPr>
          <w:instrText xml:space="preserve"> PAGEREF _Toc40369353 \h </w:instrText>
        </w:r>
        <w:r w:rsidR="008C1FA4">
          <w:rPr>
            <w:webHidden/>
          </w:rPr>
        </w:r>
        <w:r w:rsidR="008C1FA4">
          <w:rPr>
            <w:webHidden/>
          </w:rPr>
          <w:fldChar w:fldCharType="separate"/>
        </w:r>
        <w:r w:rsidR="008C1FA4">
          <w:rPr>
            <w:webHidden/>
          </w:rPr>
          <w:t>429</w:t>
        </w:r>
        <w:r w:rsidR="008C1FA4">
          <w:rPr>
            <w:webHidden/>
          </w:rPr>
          <w:fldChar w:fldCharType="end"/>
        </w:r>
      </w:hyperlink>
    </w:p>
    <w:p w14:paraId="7BE4E1F0" w14:textId="748112E0" w:rsidR="008C1FA4" w:rsidRDefault="00E24992">
      <w:pPr>
        <w:pStyle w:val="TOC2"/>
        <w:rPr>
          <w:rFonts w:eastAsiaTheme="minorEastAsia" w:cstheme="minorBidi"/>
          <w:sz w:val="22"/>
        </w:rPr>
      </w:pPr>
      <w:hyperlink w:anchor="_Toc40369354" w:history="1">
        <w:r w:rsidR="008C1FA4" w:rsidRPr="0050091D">
          <w:rPr>
            <w:rStyle w:val="Hyperlink"/>
          </w:rPr>
          <w:t>WEL-2011 Flux Core Arc Welding (FCAW)</w:t>
        </w:r>
        <w:r w:rsidR="008C1FA4">
          <w:rPr>
            <w:webHidden/>
          </w:rPr>
          <w:tab/>
        </w:r>
        <w:r w:rsidR="008C1FA4">
          <w:rPr>
            <w:webHidden/>
          </w:rPr>
          <w:fldChar w:fldCharType="begin"/>
        </w:r>
        <w:r w:rsidR="008C1FA4">
          <w:rPr>
            <w:webHidden/>
          </w:rPr>
          <w:instrText xml:space="preserve"> PAGEREF _Toc40369354 \h </w:instrText>
        </w:r>
        <w:r w:rsidR="008C1FA4">
          <w:rPr>
            <w:webHidden/>
          </w:rPr>
        </w:r>
        <w:r w:rsidR="008C1FA4">
          <w:rPr>
            <w:webHidden/>
          </w:rPr>
          <w:fldChar w:fldCharType="separate"/>
        </w:r>
        <w:r w:rsidR="008C1FA4">
          <w:rPr>
            <w:webHidden/>
          </w:rPr>
          <w:t>429</w:t>
        </w:r>
        <w:r w:rsidR="008C1FA4">
          <w:rPr>
            <w:webHidden/>
          </w:rPr>
          <w:fldChar w:fldCharType="end"/>
        </w:r>
      </w:hyperlink>
    </w:p>
    <w:p w14:paraId="16BCA867" w14:textId="3095CA16" w:rsidR="008C1FA4" w:rsidRDefault="00E24992">
      <w:pPr>
        <w:pStyle w:val="TOC2"/>
        <w:rPr>
          <w:rFonts w:eastAsiaTheme="minorEastAsia" w:cstheme="minorBidi"/>
          <w:sz w:val="22"/>
        </w:rPr>
      </w:pPr>
      <w:hyperlink w:anchor="_Toc40369355" w:history="1">
        <w:r w:rsidR="008C1FA4" w:rsidRPr="0050091D">
          <w:rPr>
            <w:rStyle w:val="Hyperlink"/>
          </w:rPr>
          <w:t>WEL-2012 Gas Tungsten Arc Welding (GTAW)</w:t>
        </w:r>
        <w:r w:rsidR="008C1FA4">
          <w:rPr>
            <w:webHidden/>
          </w:rPr>
          <w:tab/>
        </w:r>
        <w:r w:rsidR="008C1FA4">
          <w:rPr>
            <w:webHidden/>
          </w:rPr>
          <w:fldChar w:fldCharType="begin"/>
        </w:r>
        <w:r w:rsidR="008C1FA4">
          <w:rPr>
            <w:webHidden/>
          </w:rPr>
          <w:instrText xml:space="preserve"> PAGEREF _Toc40369355 \h </w:instrText>
        </w:r>
        <w:r w:rsidR="008C1FA4">
          <w:rPr>
            <w:webHidden/>
          </w:rPr>
        </w:r>
        <w:r w:rsidR="008C1FA4">
          <w:rPr>
            <w:webHidden/>
          </w:rPr>
          <w:fldChar w:fldCharType="separate"/>
        </w:r>
        <w:r w:rsidR="008C1FA4">
          <w:rPr>
            <w:webHidden/>
          </w:rPr>
          <w:t>430</w:t>
        </w:r>
        <w:r w:rsidR="008C1FA4">
          <w:rPr>
            <w:webHidden/>
          </w:rPr>
          <w:fldChar w:fldCharType="end"/>
        </w:r>
      </w:hyperlink>
    </w:p>
    <w:p w14:paraId="5E9546C4" w14:textId="55A94CF1" w:rsidR="008C1FA4" w:rsidRDefault="00E24992">
      <w:pPr>
        <w:pStyle w:val="TOC2"/>
        <w:rPr>
          <w:rFonts w:eastAsiaTheme="minorEastAsia" w:cstheme="minorBidi"/>
          <w:sz w:val="22"/>
        </w:rPr>
      </w:pPr>
      <w:hyperlink w:anchor="_Toc40369356" w:history="1">
        <w:r w:rsidR="008C1FA4" w:rsidRPr="0050091D">
          <w:rPr>
            <w:rStyle w:val="Hyperlink"/>
          </w:rPr>
          <w:t>WEL-2013 Plasma Arc Welding (PAW)</w:t>
        </w:r>
        <w:r w:rsidR="008C1FA4">
          <w:rPr>
            <w:webHidden/>
          </w:rPr>
          <w:tab/>
        </w:r>
        <w:r w:rsidR="008C1FA4">
          <w:rPr>
            <w:webHidden/>
          </w:rPr>
          <w:fldChar w:fldCharType="begin"/>
        </w:r>
        <w:r w:rsidR="008C1FA4">
          <w:rPr>
            <w:webHidden/>
          </w:rPr>
          <w:instrText xml:space="preserve"> PAGEREF _Toc40369356 \h </w:instrText>
        </w:r>
        <w:r w:rsidR="008C1FA4">
          <w:rPr>
            <w:webHidden/>
          </w:rPr>
        </w:r>
        <w:r w:rsidR="008C1FA4">
          <w:rPr>
            <w:webHidden/>
          </w:rPr>
          <w:fldChar w:fldCharType="separate"/>
        </w:r>
        <w:r w:rsidR="008C1FA4">
          <w:rPr>
            <w:webHidden/>
          </w:rPr>
          <w:t>430</w:t>
        </w:r>
        <w:r w:rsidR="008C1FA4">
          <w:rPr>
            <w:webHidden/>
          </w:rPr>
          <w:fldChar w:fldCharType="end"/>
        </w:r>
      </w:hyperlink>
    </w:p>
    <w:p w14:paraId="1FC8B4C2" w14:textId="207CFBD5" w:rsidR="008C1FA4" w:rsidRDefault="00E24992">
      <w:pPr>
        <w:pStyle w:val="TOC2"/>
        <w:rPr>
          <w:rFonts w:eastAsiaTheme="minorEastAsia" w:cstheme="minorBidi"/>
          <w:sz w:val="22"/>
        </w:rPr>
      </w:pPr>
      <w:hyperlink w:anchor="_Toc40369357" w:history="1">
        <w:r w:rsidR="008C1FA4" w:rsidRPr="0050091D">
          <w:rPr>
            <w:rStyle w:val="Hyperlink"/>
          </w:rPr>
          <w:t>WEL-2014 Shielded Metal Arc Welding (SMAW)</w:t>
        </w:r>
        <w:r w:rsidR="008C1FA4">
          <w:rPr>
            <w:webHidden/>
          </w:rPr>
          <w:tab/>
        </w:r>
        <w:r w:rsidR="008C1FA4">
          <w:rPr>
            <w:webHidden/>
          </w:rPr>
          <w:fldChar w:fldCharType="begin"/>
        </w:r>
        <w:r w:rsidR="008C1FA4">
          <w:rPr>
            <w:webHidden/>
          </w:rPr>
          <w:instrText xml:space="preserve"> PAGEREF _Toc40369357 \h </w:instrText>
        </w:r>
        <w:r w:rsidR="008C1FA4">
          <w:rPr>
            <w:webHidden/>
          </w:rPr>
        </w:r>
        <w:r w:rsidR="008C1FA4">
          <w:rPr>
            <w:webHidden/>
          </w:rPr>
          <w:fldChar w:fldCharType="separate"/>
        </w:r>
        <w:r w:rsidR="008C1FA4">
          <w:rPr>
            <w:webHidden/>
          </w:rPr>
          <w:t>431</w:t>
        </w:r>
        <w:r w:rsidR="008C1FA4">
          <w:rPr>
            <w:webHidden/>
          </w:rPr>
          <w:fldChar w:fldCharType="end"/>
        </w:r>
      </w:hyperlink>
    </w:p>
    <w:p w14:paraId="71CB2B00" w14:textId="2974C1FA" w:rsidR="008C1FA4" w:rsidRDefault="00E24992">
      <w:pPr>
        <w:pStyle w:val="TOC2"/>
        <w:rPr>
          <w:rFonts w:eastAsiaTheme="minorEastAsia" w:cstheme="minorBidi"/>
          <w:sz w:val="22"/>
        </w:rPr>
      </w:pPr>
      <w:hyperlink w:anchor="_Toc40369358" w:history="1">
        <w:r w:rsidR="008C1FA4" w:rsidRPr="0050091D">
          <w:rPr>
            <w:rStyle w:val="Hyperlink"/>
          </w:rPr>
          <w:t>WEL-2015 Submerged Arc Welding (SAW)</w:t>
        </w:r>
        <w:r w:rsidR="008C1FA4">
          <w:rPr>
            <w:webHidden/>
          </w:rPr>
          <w:tab/>
        </w:r>
        <w:r w:rsidR="008C1FA4">
          <w:rPr>
            <w:webHidden/>
          </w:rPr>
          <w:fldChar w:fldCharType="begin"/>
        </w:r>
        <w:r w:rsidR="008C1FA4">
          <w:rPr>
            <w:webHidden/>
          </w:rPr>
          <w:instrText xml:space="preserve"> PAGEREF _Toc40369358 \h </w:instrText>
        </w:r>
        <w:r w:rsidR="008C1FA4">
          <w:rPr>
            <w:webHidden/>
          </w:rPr>
        </w:r>
        <w:r w:rsidR="008C1FA4">
          <w:rPr>
            <w:webHidden/>
          </w:rPr>
          <w:fldChar w:fldCharType="separate"/>
        </w:r>
        <w:r w:rsidR="008C1FA4">
          <w:rPr>
            <w:webHidden/>
          </w:rPr>
          <w:t>431</w:t>
        </w:r>
        <w:r w:rsidR="008C1FA4">
          <w:rPr>
            <w:webHidden/>
          </w:rPr>
          <w:fldChar w:fldCharType="end"/>
        </w:r>
      </w:hyperlink>
    </w:p>
    <w:p w14:paraId="1A3D8581" w14:textId="6E6600B4" w:rsidR="008C1FA4" w:rsidRDefault="00E24992">
      <w:pPr>
        <w:pStyle w:val="TOC2"/>
        <w:rPr>
          <w:rFonts w:eastAsiaTheme="minorEastAsia" w:cstheme="minorBidi"/>
          <w:sz w:val="22"/>
        </w:rPr>
      </w:pPr>
      <w:hyperlink w:anchor="_Toc40369359" w:history="1">
        <w:r w:rsidR="008C1FA4" w:rsidRPr="0050091D">
          <w:rPr>
            <w:rStyle w:val="Hyperlink"/>
          </w:rPr>
          <w:t>WEL-2016 Electroslag Welding (ESW) and Electrogas Welding (EGW)</w:t>
        </w:r>
        <w:r w:rsidR="008C1FA4">
          <w:rPr>
            <w:webHidden/>
          </w:rPr>
          <w:tab/>
        </w:r>
        <w:r w:rsidR="008C1FA4">
          <w:rPr>
            <w:webHidden/>
          </w:rPr>
          <w:fldChar w:fldCharType="begin"/>
        </w:r>
        <w:r w:rsidR="008C1FA4">
          <w:rPr>
            <w:webHidden/>
          </w:rPr>
          <w:instrText xml:space="preserve"> PAGEREF _Toc40369359 \h </w:instrText>
        </w:r>
        <w:r w:rsidR="008C1FA4">
          <w:rPr>
            <w:webHidden/>
          </w:rPr>
        </w:r>
        <w:r w:rsidR="008C1FA4">
          <w:rPr>
            <w:webHidden/>
          </w:rPr>
          <w:fldChar w:fldCharType="separate"/>
        </w:r>
        <w:r w:rsidR="008C1FA4">
          <w:rPr>
            <w:webHidden/>
          </w:rPr>
          <w:t>432</w:t>
        </w:r>
        <w:r w:rsidR="008C1FA4">
          <w:rPr>
            <w:webHidden/>
          </w:rPr>
          <w:fldChar w:fldCharType="end"/>
        </w:r>
      </w:hyperlink>
    </w:p>
    <w:p w14:paraId="1E3BCC96" w14:textId="46460D0F" w:rsidR="009B71AC" w:rsidRDefault="00DE4533" w:rsidP="008C1FA4">
      <w:pPr>
        <w:pStyle w:val="Heading1"/>
        <w:spacing w:line="360" w:lineRule="auto"/>
      </w:pPr>
      <w:r>
        <w:rPr>
          <w:bCs w:val="0"/>
          <w:kern w:val="0"/>
          <w:szCs w:val="22"/>
        </w:rPr>
        <w:lastRenderedPageBreak/>
        <w:fldChar w:fldCharType="end"/>
      </w:r>
    </w:p>
    <w:p w14:paraId="77246683" w14:textId="77777777" w:rsidR="009B71AC" w:rsidRDefault="009B71AC" w:rsidP="007D4728">
      <w:pPr>
        <w:pStyle w:val="Heading1BLue"/>
        <w:jc w:val="left"/>
      </w:pPr>
    </w:p>
    <w:p w14:paraId="4A7DAF7E" w14:textId="77777777" w:rsidR="00443131" w:rsidRDefault="00443131" w:rsidP="007D4728">
      <w:pPr>
        <w:pStyle w:val="Heading1BLue"/>
        <w:jc w:val="left"/>
      </w:pPr>
    </w:p>
    <w:p w14:paraId="52C25102" w14:textId="4D6D90F7" w:rsidR="007D4728" w:rsidRPr="00DC46CA" w:rsidRDefault="009B71AC" w:rsidP="009B71AC">
      <w:pPr>
        <w:pStyle w:val="Heading1BLue"/>
        <w:rPr>
          <w:color w:val="467CBE"/>
        </w:rPr>
      </w:pPr>
      <w:bookmarkStart w:id="1" w:name="_Toc40368616"/>
      <w:r w:rsidRPr="00DC46CA">
        <w:rPr>
          <w:color w:val="467CBE"/>
        </w:rPr>
        <w:t>E</w:t>
      </w:r>
      <w:r w:rsidR="00B03550">
        <w:rPr>
          <w:color w:val="467CBE"/>
        </w:rPr>
        <w:t>MPLOYABILITY</w:t>
      </w:r>
      <w:r w:rsidRPr="00DC46CA">
        <w:rPr>
          <w:color w:val="467CBE"/>
        </w:rPr>
        <w:t xml:space="preserve"> SKILLS</w:t>
      </w:r>
      <w:bookmarkEnd w:id="1"/>
    </w:p>
    <w:p w14:paraId="03AAAA93" w14:textId="77777777" w:rsidR="009B71AC" w:rsidRDefault="009B71AC">
      <w:pPr>
        <w:widowControl/>
        <w:rPr>
          <w:rFonts w:ascii="Quicksand Bold" w:hAnsi="Quicksand Bold" w:cs="Arial"/>
          <w:b/>
          <w:bCs/>
          <w:color w:val="0083BF"/>
          <w:kern w:val="32"/>
          <w:sz w:val="72"/>
        </w:rPr>
      </w:pPr>
      <w:r>
        <w:br w:type="page"/>
      </w:r>
    </w:p>
    <w:p w14:paraId="455E6BA5" w14:textId="77777777" w:rsidR="007D4728" w:rsidRDefault="007D4728" w:rsidP="007D4728">
      <w:pPr>
        <w:pStyle w:val="Heading1BLue"/>
        <w:jc w:val="left"/>
      </w:pPr>
    </w:p>
    <w:p w14:paraId="52547327" w14:textId="77777777" w:rsidR="009B71AC" w:rsidRDefault="009B71AC" w:rsidP="007D4728">
      <w:pPr>
        <w:pStyle w:val="Heading1BLue"/>
        <w:jc w:val="left"/>
      </w:pPr>
    </w:p>
    <w:p w14:paraId="0CD293AF" w14:textId="086FE207" w:rsidR="009B71AC" w:rsidRDefault="009B71AC" w:rsidP="007D4728">
      <w:pPr>
        <w:pStyle w:val="Heading1BLue"/>
        <w:jc w:val="left"/>
      </w:pPr>
    </w:p>
    <w:p w14:paraId="76D54A84" w14:textId="77777777" w:rsidR="00273F11" w:rsidRDefault="007D4728" w:rsidP="009B71AC">
      <w:pPr>
        <w:pStyle w:val="Heading1A"/>
        <w:rPr>
          <w:rFonts w:ascii="Arial" w:hAnsi="Arial"/>
          <w:sz w:val="26"/>
          <w:szCs w:val="26"/>
        </w:rPr>
      </w:pPr>
      <w:bookmarkStart w:id="2" w:name="_Toc40368617"/>
      <w:r w:rsidRPr="00DC46CA">
        <w:rPr>
          <w:color w:val="467CBE"/>
        </w:rPr>
        <w:t>C</w:t>
      </w:r>
      <w:r w:rsidR="00273F11" w:rsidRPr="00DC46CA">
        <w:rPr>
          <w:color w:val="467CBE"/>
        </w:rPr>
        <w:t>AREER BUILDING SKILLS COURSES</w:t>
      </w:r>
      <w:bookmarkEnd w:id="2"/>
      <w:r w:rsidR="00273F11">
        <w:rPr>
          <w:rFonts w:ascii="Arial" w:hAnsi="Arial"/>
          <w:sz w:val="26"/>
          <w:szCs w:val="26"/>
        </w:rPr>
        <w:br w:type="page"/>
      </w:r>
    </w:p>
    <w:p w14:paraId="6F98B0D2" w14:textId="6931153C" w:rsidR="00273F11" w:rsidRPr="00DC46CA" w:rsidRDefault="00564FFC" w:rsidP="00273F11">
      <w:pPr>
        <w:pStyle w:val="NormalBlue"/>
        <w:rPr>
          <w:color w:val="467CBE"/>
        </w:rPr>
      </w:pPr>
      <w:r>
        <w:rPr>
          <w:color w:val="467CBE"/>
        </w:rPr>
        <w:lastRenderedPageBreak/>
        <w:t>Search for a</w:t>
      </w:r>
      <w:r w:rsidR="00273F11" w:rsidRPr="00DC46CA">
        <w:rPr>
          <w:color w:val="467CBE"/>
        </w:rPr>
        <w:t xml:space="preserve"> Job</w:t>
      </w:r>
    </w:p>
    <w:p w14:paraId="4FC466B1" w14:textId="77777777" w:rsidR="00273F11" w:rsidRPr="00DC46CA" w:rsidRDefault="00273F11" w:rsidP="00E36936">
      <w:pPr>
        <w:pStyle w:val="Heading2Blue"/>
      </w:pPr>
    </w:p>
    <w:p w14:paraId="3CA47EA0" w14:textId="77777777" w:rsidR="00273F11" w:rsidRPr="00DC46CA" w:rsidRDefault="00273F11" w:rsidP="00E36936">
      <w:pPr>
        <w:pStyle w:val="Heading2Blue"/>
      </w:pPr>
      <w:bookmarkStart w:id="3" w:name="_Toc40368618"/>
      <w:r w:rsidRPr="00DC46CA">
        <w:t>CAR-1001 Kicking Off Your Job Search</w:t>
      </w:r>
      <w:bookmarkEnd w:id="3"/>
      <w:r w:rsidRPr="00DC46CA">
        <w:t xml:space="preserve"> </w:t>
      </w:r>
    </w:p>
    <w:p w14:paraId="0D9A904D" w14:textId="77777777" w:rsidR="00273F11" w:rsidRPr="008D12E0" w:rsidRDefault="00273F11" w:rsidP="00E36936">
      <w:pPr>
        <w:pStyle w:val="Heading2Blue"/>
      </w:pPr>
    </w:p>
    <w:p w14:paraId="7D9E9B15" w14:textId="77777777" w:rsidR="00273F11" w:rsidRDefault="00273F11" w:rsidP="00273F11">
      <w:pPr>
        <w:rPr>
          <w:rFonts w:ascii="Arial" w:hAnsi="Arial" w:cs="Arial"/>
        </w:rPr>
      </w:pPr>
      <w:r>
        <w:rPr>
          <w:rFonts w:ascii="Arial" w:hAnsi="Arial" w:cs="Arial"/>
        </w:rPr>
        <w:t>Course Description</w:t>
      </w:r>
    </w:p>
    <w:p w14:paraId="48B06EE9" w14:textId="77777777" w:rsidR="00273F11" w:rsidRDefault="00273F11" w:rsidP="00273F11">
      <w:pPr>
        <w:rPr>
          <w:rFonts w:ascii="Arial" w:hAnsi="Arial" w:cs="Arial"/>
        </w:rPr>
      </w:pPr>
    </w:p>
    <w:p w14:paraId="339BCB45" w14:textId="77777777" w:rsidR="00273F11" w:rsidRPr="008D12E0" w:rsidRDefault="00273F11" w:rsidP="00273F11">
      <w:pPr>
        <w:rPr>
          <w:rFonts w:ascii="Arial" w:hAnsi="Arial" w:cs="Arial"/>
        </w:rPr>
      </w:pPr>
      <w:r w:rsidRPr="0073210D">
        <w:rPr>
          <w:rFonts w:ascii="Arial" w:eastAsia="Calibri" w:hAnsi="Arial"/>
        </w:rPr>
        <w:t xml:space="preserve">Finding a job usually isn’t as easy as walking into a local business and asking for work. Doing some upfront work before you start your job search can pay off in more than one way. In this </w:t>
      </w:r>
      <w:r>
        <w:rPr>
          <w:rFonts w:ascii="Arial" w:eastAsia="Calibri" w:hAnsi="Arial"/>
        </w:rPr>
        <w:t>course</w:t>
      </w:r>
      <w:r w:rsidRPr="0073210D">
        <w:rPr>
          <w:rFonts w:ascii="Arial" w:eastAsia="Calibri" w:hAnsi="Arial"/>
        </w:rPr>
        <w:t>, you’ll discover everything you need to know to prepare for a successful job search</w:t>
      </w:r>
      <w:r w:rsidRPr="008D12E0">
        <w:rPr>
          <w:rFonts w:ascii="Arial" w:hAnsi="Arial" w:cs="Arial"/>
        </w:rPr>
        <w:t>.</w:t>
      </w:r>
    </w:p>
    <w:p w14:paraId="7AD1DBBF" w14:textId="77777777" w:rsidR="00273F11" w:rsidRPr="008D12E0" w:rsidRDefault="00273F11" w:rsidP="00273F11">
      <w:pPr>
        <w:rPr>
          <w:rFonts w:ascii="Arial" w:hAnsi="Arial" w:cs="Arial"/>
        </w:rPr>
      </w:pPr>
    </w:p>
    <w:p w14:paraId="5FE82BBD" w14:textId="77777777" w:rsidR="00273F11" w:rsidRPr="008D12E0" w:rsidRDefault="00273F11" w:rsidP="00273F11">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68E2ED84" w14:textId="77777777" w:rsidR="00273F11" w:rsidRPr="008D12E0" w:rsidRDefault="00273F11" w:rsidP="00273F11">
      <w:pPr>
        <w:rPr>
          <w:rFonts w:ascii="Arial" w:hAnsi="Arial" w:cs="Arial"/>
        </w:rPr>
      </w:pPr>
    </w:p>
    <w:p w14:paraId="64BEC475" w14:textId="77777777" w:rsidR="00273F11" w:rsidRPr="00F960DA" w:rsidRDefault="00273F11" w:rsidP="00273F11">
      <w:pPr>
        <w:pStyle w:val="ListParagraph"/>
        <w:widowControl/>
        <w:numPr>
          <w:ilvl w:val="0"/>
          <w:numId w:val="158"/>
        </w:numPr>
        <w:rPr>
          <w:rFonts w:ascii="Arial" w:hAnsi="Arial" w:cs="Arial"/>
        </w:rPr>
      </w:pPr>
      <w:r w:rsidRPr="00F960DA">
        <w:rPr>
          <w:rFonts w:ascii="Arial" w:hAnsi="Arial" w:cs="Arial"/>
        </w:rPr>
        <w:t>Identify what you want in a job</w:t>
      </w:r>
    </w:p>
    <w:p w14:paraId="05839EBD" w14:textId="77777777" w:rsidR="00273F11" w:rsidRPr="00F960DA" w:rsidRDefault="00273F11" w:rsidP="00273F11">
      <w:pPr>
        <w:pStyle w:val="ListParagraph"/>
        <w:widowControl/>
        <w:numPr>
          <w:ilvl w:val="0"/>
          <w:numId w:val="158"/>
        </w:numPr>
        <w:rPr>
          <w:rFonts w:ascii="Arial" w:hAnsi="Arial" w:cs="Arial"/>
        </w:rPr>
      </w:pPr>
      <w:r w:rsidRPr="00F960DA">
        <w:rPr>
          <w:rFonts w:ascii="Arial" w:hAnsi="Arial" w:cs="Arial"/>
        </w:rPr>
        <w:t>Know how to find career advice</w:t>
      </w:r>
    </w:p>
    <w:p w14:paraId="256D7128" w14:textId="77777777" w:rsidR="00273F11" w:rsidRPr="00F960DA" w:rsidRDefault="00273F11" w:rsidP="00273F11">
      <w:pPr>
        <w:pStyle w:val="ListParagraph"/>
        <w:widowControl/>
        <w:numPr>
          <w:ilvl w:val="0"/>
          <w:numId w:val="158"/>
        </w:numPr>
        <w:rPr>
          <w:rFonts w:ascii="Arial" w:hAnsi="Arial" w:cs="Arial"/>
        </w:rPr>
      </w:pPr>
      <w:r w:rsidRPr="00F960DA">
        <w:rPr>
          <w:rFonts w:ascii="Arial" w:hAnsi="Arial" w:cs="Arial"/>
        </w:rPr>
        <w:t>Describe ways to set yourself up for job-hunting success</w:t>
      </w:r>
    </w:p>
    <w:p w14:paraId="729AE3B8" w14:textId="77777777" w:rsidR="00273F11" w:rsidRPr="00F960DA" w:rsidRDefault="00273F11" w:rsidP="00273F11">
      <w:pPr>
        <w:pStyle w:val="ListParagraph"/>
        <w:widowControl/>
        <w:numPr>
          <w:ilvl w:val="0"/>
          <w:numId w:val="158"/>
        </w:numPr>
        <w:rPr>
          <w:rFonts w:ascii="Arial" w:hAnsi="Arial" w:cs="Arial"/>
        </w:rPr>
      </w:pPr>
      <w:r w:rsidRPr="00F960DA">
        <w:rPr>
          <w:rFonts w:ascii="Arial" w:hAnsi="Arial" w:cs="Arial"/>
        </w:rPr>
        <w:t>List the skills that companies seek in employees</w:t>
      </w:r>
    </w:p>
    <w:p w14:paraId="3B1F0208" w14:textId="77777777" w:rsidR="00273F11" w:rsidRPr="00F960DA" w:rsidRDefault="00273F11" w:rsidP="00273F11">
      <w:pPr>
        <w:pStyle w:val="ListParagraph"/>
        <w:widowControl/>
        <w:numPr>
          <w:ilvl w:val="0"/>
          <w:numId w:val="158"/>
        </w:numPr>
        <w:rPr>
          <w:rFonts w:ascii="Arial" w:hAnsi="Arial" w:cs="Arial"/>
        </w:rPr>
      </w:pPr>
      <w:r w:rsidRPr="00F960DA">
        <w:rPr>
          <w:rFonts w:ascii="Arial" w:hAnsi="Arial" w:cs="Arial"/>
        </w:rPr>
        <w:t>Assess your skills so that you can highlight them in your job search</w:t>
      </w:r>
    </w:p>
    <w:p w14:paraId="2F9DADDF" w14:textId="77777777" w:rsidR="00273F11" w:rsidRPr="00F960DA" w:rsidRDefault="00273F11" w:rsidP="00273F11">
      <w:pPr>
        <w:pStyle w:val="ListParagraph"/>
        <w:widowControl/>
        <w:numPr>
          <w:ilvl w:val="0"/>
          <w:numId w:val="158"/>
        </w:numPr>
        <w:rPr>
          <w:rFonts w:ascii="Arial" w:hAnsi="Arial" w:cs="Arial"/>
        </w:rPr>
      </w:pPr>
      <w:r w:rsidRPr="00F960DA">
        <w:rPr>
          <w:rFonts w:ascii="Arial" w:hAnsi="Arial" w:cs="Arial"/>
        </w:rPr>
        <w:t>Describe how to share samples of your work</w:t>
      </w:r>
    </w:p>
    <w:p w14:paraId="4F2409FF" w14:textId="77777777" w:rsidR="00273F11" w:rsidRPr="00F960DA" w:rsidRDefault="00273F11" w:rsidP="00273F11">
      <w:pPr>
        <w:pStyle w:val="ListParagraph"/>
        <w:widowControl/>
        <w:numPr>
          <w:ilvl w:val="0"/>
          <w:numId w:val="158"/>
        </w:numPr>
        <w:rPr>
          <w:rFonts w:ascii="Arial" w:hAnsi="Arial" w:cs="Arial"/>
        </w:rPr>
      </w:pPr>
      <w:r w:rsidRPr="00F960DA">
        <w:rPr>
          <w:rFonts w:ascii="Arial" w:hAnsi="Arial" w:cs="Arial"/>
        </w:rPr>
        <w:t>Understand the importance of personal branding</w:t>
      </w:r>
    </w:p>
    <w:p w14:paraId="34A04824" w14:textId="77777777" w:rsidR="00273F11" w:rsidRPr="00F960DA" w:rsidRDefault="00273F11" w:rsidP="00273F11">
      <w:pPr>
        <w:pStyle w:val="ListParagraph"/>
        <w:widowControl/>
        <w:numPr>
          <w:ilvl w:val="0"/>
          <w:numId w:val="158"/>
        </w:numPr>
        <w:rPr>
          <w:rFonts w:ascii="Arial" w:hAnsi="Arial" w:cs="Arial"/>
        </w:rPr>
      </w:pPr>
      <w:r w:rsidRPr="00F960DA">
        <w:rPr>
          <w:rFonts w:ascii="Arial" w:hAnsi="Arial" w:cs="Arial"/>
        </w:rPr>
        <w:t>Check your online image</w:t>
      </w:r>
    </w:p>
    <w:p w14:paraId="03FC5204" w14:textId="77777777" w:rsidR="00273F11" w:rsidRPr="001B7B47" w:rsidRDefault="00273F11" w:rsidP="00273F11">
      <w:pPr>
        <w:pStyle w:val="ListParagraph"/>
        <w:widowControl/>
        <w:numPr>
          <w:ilvl w:val="0"/>
          <w:numId w:val="158"/>
        </w:numPr>
        <w:rPr>
          <w:rFonts w:ascii="Arial" w:hAnsi="Arial" w:cs="Arial"/>
        </w:rPr>
      </w:pPr>
      <w:r w:rsidRPr="00F960DA">
        <w:rPr>
          <w:rFonts w:ascii="Arial" w:hAnsi="Arial" w:cs="Arial"/>
        </w:rPr>
        <w:t>Use technology effectively in your job search</w:t>
      </w:r>
    </w:p>
    <w:p w14:paraId="01E31B21" w14:textId="77777777" w:rsidR="00273F11" w:rsidRDefault="00273F11" w:rsidP="00273F11">
      <w:pPr>
        <w:widowControl/>
        <w:rPr>
          <w:rFonts w:ascii="Arial" w:hAnsi="Arial" w:cs="Arial"/>
        </w:rPr>
      </w:pPr>
    </w:p>
    <w:p w14:paraId="009472E5" w14:textId="106A2AC1" w:rsidR="00273F11" w:rsidRPr="006D192A" w:rsidRDefault="00273F11" w:rsidP="00273F11">
      <w:pPr>
        <w:widowControl/>
        <w:rPr>
          <w:rFonts w:ascii="Arial" w:hAnsi="Arial" w:cs="Arial"/>
          <w:b/>
        </w:rPr>
      </w:pPr>
      <w:r>
        <w:rPr>
          <w:rFonts w:ascii="Arial" w:hAnsi="Arial" w:cs="Arial"/>
        </w:rPr>
        <w:t>Estimated completion time (hours):</w:t>
      </w:r>
      <w:r>
        <w:rPr>
          <w:rFonts w:ascii="Arial" w:hAnsi="Arial" w:cs="Arial"/>
        </w:rPr>
        <w:tab/>
        <w:t>1.0</w:t>
      </w:r>
      <w:r w:rsidR="0057319F">
        <w:rPr>
          <w:rFonts w:ascii="Arial" w:hAnsi="Arial" w:cs="Arial"/>
        </w:rPr>
        <w:tab/>
      </w:r>
      <w:r w:rsidR="0057319F">
        <w:rPr>
          <w:rFonts w:ascii="Arial" w:hAnsi="Arial" w:cs="Arial"/>
        </w:rPr>
        <w:tab/>
      </w:r>
      <w:r w:rsidR="006E4DDB">
        <w:rPr>
          <w:rFonts w:ascii="Arial" w:hAnsi="Arial" w:cs="Arial"/>
        </w:rPr>
        <w:t xml:space="preserve">(credit hour </w:t>
      </w:r>
      <w:r w:rsidR="00965382">
        <w:rPr>
          <w:rFonts w:ascii="Arial" w:hAnsi="Arial" w:cs="Arial"/>
        </w:rPr>
        <w:t>0.1)</w:t>
      </w:r>
    </w:p>
    <w:p w14:paraId="5A086D9F" w14:textId="77777777" w:rsidR="00273F11" w:rsidRPr="008D12E0" w:rsidRDefault="00273F11" w:rsidP="00273F11">
      <w:pPr>
        <w:widowControl/>
        <w:rPr>
          <w:rFonts w:ascii="Arial" w:hAnsi="Arial" w:cs="Arial"/>
        </w:rPr>
      </w:pPr>
    </w:p>
    <w:p w14:paraId="3102C020" w14:textId="77777777" w:rsidR="00564FFC" w:rsidRPr="00DC46CA" w:rsidRDefault="00564FFC" w:rsidP="00564FFC">
      <w:pPr>
        <w:pStyle w:val="NormalBlue"/>
        <w:rPr>
          <w:color w:val="467CBE"/>
        </w:rPr>
      </w:pPr>
      <w:r>
        <w:rPr>
          <w:color w:val="467CBE"/>
        </w:rPr>
        <w:t>Search for a</w:t>
      </w:r>
      <w:r w:rsidRPr="00DC46CA">
        <w:rPr>
          <w:color w:val="467CBE"/>
        </w:rPr>
        <w:t xml:space="preserve"> Job</w:t>
      </w:r>
    </w:p>
    <w:p w14:paraId="2455247F" w14:textId="77777777" w:rsidR="00273F11" w:rsidRPr="00DC46CA" w:rsidRDefault="00273F11" w:rsidP="00E36936">
      <w:pPr>
        <w:pStyle w:val="Heading2Blue"/>
      </w:pPr>
    </w:p>
    <w:p w14:paraId="7165D9BA" w14:textId="77777777" w:rsidR="00273F11" w:rsidRPr="00DC46CA" w:rsidRDefault="00273F11" w:rsidP="00E36936">
      <w:pPr>
        <w:pStyle w:val="Heading2Blue"/>
      </w:pPr>
      <w:bookmarkStart w:id="4" w:name="_Toc40368619"/>
      <w:r w:rsidRPr="00DC46CA">
        <w:t>CAR-1002 Finding Jobs to Apply For</w:t>
      </w:r>
      <w:bookmarkEnd w:id="4"/>
      <w:r w:rsidRPr="00DC46CA">
        <w:t xml:space="preserve"> </w:t>
      </w:r>
    </w:p>
    <w:p w14:paraId="6B5E9A3F" w14:textId="77777777" w:rsidR="00273F11" w:rsidRPr="008D12E0" w:rsidRDefault="00273F11" w:rsidP="00E36936">
      <w:pPr>
        <w:pStyle w:val="Heading2Blue"/>
      </w:pPr>
    </w:p>
    <w:p w14:paraId="27504F76" w14:textId="77777777" w:rsidR="00273F11" w:rsidRDefault="00273F11" w:rsidP="00273F11">
      <w:pPr>
        <w:rPr>
          <w:rFonts w:ascii="Arial" w:hAnsi="Arial" w:cs="Arial"/>
        </w:rPr>
      </w:pPr>
      <w:r>
        <w:rPr>
          <w:rFonts w:ascii="Arial" w:hAnsi="Arial" w:cs="Arial"/>
        </w:rPr>
        <w:t>Course Description</w:t>
      </w:r>
    </w:p>
    <w:p w14:paraId="4F051CFC" w14:textId="77777777" w:rsidR="00273F11" w:rsidRDefault="00273F11" w:rsidP="00E36936">
      <w:pPr>
        <w:pStyle w:val="Heading3"/>
      </w:pPr>
    </w:p>
    <w:p w14:paraId="1235D574" w14:textId="77777777" w:rsidR="00273F11" w:rsidRPr="008D12E0" w:rsidRDefault="00273F11" w:rsidP="00273F11">
      <w:pPr>
        <w:rPr>
          <w:rFonts w:ascii="Arial" w:hAnsi="Arial" w:cs="Arial"/>
        </w:rPr>
      </w:pPr>
      <w:r w:rsidRPr="00032A60">
        <w:rPr>
          <w:rFonts w:ascii="Arial" w:eastAsia="Calibri" w:hAnsi="Arial"/>
        </w:rPr>
        <w:t xml:space="preserve">After you know which industry you’d like to target, it’s time to start applying for jobs. In this </w:t>
      </w:r>
      <w:r>
        <w:rPr>
          <w:rFonts w:ascii="Arial" w:eastAsia="Calibri" w:hAnsi="Arial"/>
        </w:rPr>
        <w:t>course</w:t>
      </w:r>
      <w:r w:rsidRPr="00032A60">
        <w:rPr>
          <w:rFonts w:ascii="Arial" w:eastAsia="Calibri" w:hAnsi="Arial"/>
        </w:rPr>
        <w:t>, you’ll learn how to keep track of the application process, as well as how to find positions to apply for</w:t>
      </w:r>
      <w:r w:rsidRPr="008D12E0">
        <w:rPr>
          <w:rFonts w:ascii="Arial" w:hAnsi="Arial" w:cs="Arial"/>
        </w:rPr>
        <w:t>.</w:t>
      </w:r>
    </w:p>
    <w:p w14:paraId="364A77D1" w14:textId="77777777" w:rsidR="00273F11" w:rsidRPr="008D12E0" w:rsidRDefault="00273F11" w:rsidP="00273F11">
      <w:pPr>
        <w:rPr>
          <w:rFonts w:ascii="Arial" w:hAnsi="Arial" w:cs="Arial"/>
        </w:rPr>
      </w:pPr>
    </w:p>
    <w:p w14:paraId="61E35B00" w14:textId="77777777" w:rsidR="00273F11" w:rsidRPr="008D12E0" w:rsidRDefault="00273F11" w:rsidP="00273F11">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6A26F32D" w14:textId="77777777" w:rsidR="00273F11" w:rsidRPr="008D12E0" w:rsidRDefault="00273F11" w:rsidP="00273F11">
      <w:pPr>
        <w:rPr>
          <w:rFonts w:ascii="Arial" w:hAnsi="Arial" w:cs="Arial"/>
        </w:rPr>
      </w:pPr>
    </w:p>
    <w:p w14:paraId="734BFFED" w14:textId="77777777" w:rsidR="00273F11" w:rsidRPr="00105024" w:rsidRDefault="00273F11" w:rsidP="00273F11">
      <w:pPr>
        <w:widowControl/>
        <w:numPr>
          <w:ilvl w:val="0"/>
          <w:numId w:val="79"/>
        </w:numPr>
        <w:rPr>
          <w:rFonts w:ascii="Arial" w:hAnsi="Arial" w:cs="Arial"/>
        </w:rPr>
      </w:pPr>
      <w:r w:rsidRPr="00105024">
        <w:rPr>
          <w:rFonts w:ascii="Arial" w:hAnsi="Arial" w:cs="Arial"/>
        </w:rPr>
        <w:t>Understand how to track your job search</w:t>
      </w:r>
    </w:p>
    <w:p w14:paraId="45A62D98" w14:textId="77777777" w:rsidR="00273F11" w:rsidRPr="00105024" w:rsidRDefault="00273F11" w:rsidP="00273F11">
      <w:pPr>
        <w:widowControl/>
        <w:numPr>
          <w:ilvl w:val="0"/>
          <w:numId w:val="79"/>
        </w:numPr>
        <w:rPr>
          <w:rFonts w:ascii="Arial" w:hAnsi="Arial" w:cs="Arial"/>
        </w:rPr>
      </w:pPr>
      <w:r w:rsidRPr="00105024">
        <w:rPr>
          <w:rFonts w:ascii="Arial" w:hAnsi="Arial" w:cs="Arial"/>
        </w:rPr>
        <w:t>Describe how to research companies</w:t>
      </w:r>
    </w:p>
    <w:p w14:paraId="132FFBDC" w14:textId="77777777" w:rsidR="00273F11" w:rsidRPr="00105024" w:rsidRDefault="00273F11" w:rsidP="00273F11">
      <w:pPr>
        <w:widowControl/>
        <w:numPr>
          <w:ilvl w:val="0"/>
          <w:numId w:val="79"/>
        </w:numPr>
        <w:rPr>
          <w:rFonts w:ascii="Arial" w:hAnsi="Arial" w:cs="Arial"/>
        </w:rPr>
      </w:pPr>
      <w:r w:rsidRPr="00105024">
        <w:rPr>
          <w:rFonts w:ascii="Arial" w:hAnsi="Arial" w:cs="Arial"/>
        </w:rPr>
        <w:t>List places to locate job listings</w:t>
      </w:r>
    </w:p>
    <w:p w14:paraId="32DDE005" w14:textId="77777777" w:rsidR="00273F11" w:rsidRPr="00105024" w:rsidRDefault="00273F11" w:rsidP="00273F11">
      <w:pPr>
        <w:widowControl/>
        <w:numPr>
          <w:ilvl w:val="0"/>
          <w:numId w:val="79"/>
        </w:numPr>
        <w:rPr>
          <w:rFonts w:ascii="Arial" w:hAnsi="Arial" w:cs="Arial"/>
        </w:rPr>
      </w:pPr>
      <w:r w:rsidRPr="00105024">
        <w:rPr>
          <w:rFonts w:ascii="Arial" w:hAnsi="Arial" w:cs="Arial"/>
        </w:rPr>
        <w:t>Know how to respond to a job listing</w:t>
      </w:r>
    </w:p>
    <w:p w14:paraId="04E7E308" w14:textId="77777777" w:rsidR="00273F11" w:rsidRDefault="00273F11" w:rsidP="00273F11">
      <w:pPr>
        <w:widowControl/>
        <w:numPr>
          <w:ilvl w:val="0"/>
          <w:numId w:val="79"/>
        </w:numPr>
        <w:rPr>
          <w:rFonts w:ascii="Arial" w:hAnsi="Arial" w:cs="Arial"/>
        </w:rPr>
      </w:pPr>
      <w:r w:rsidRPr="00105024">
        <w:rPr>
          <w:rFonts w:ascii="Arial" w:hAnsi="Arial" w:cs="Arial"/>
        </w:rPr>
        <w:t>Describe the purpose of an informational interview</w:t>
      </w:r>
    </w:p>
    <w:p w14:paraId="4EFD5AC2" w14:textId="77777777" w:rsidR="00273F11" w:rsidRDefault="00273F11" w:rsidP="00273F11">
      <w:pPr>
        <w:widowControl/>
        <w:rPr>
          <w:rFonts w:ascii="Arial" w:hAnsi="Arial" w:cs="Arial"/>
        </w:rPr>
      </w:pPr>
    </w:p>
    <w:p w14:paraId="688FAECC" w14:textId="5F5E0018" w:rsidR="00273F11" w:rsidRPr="006D192A" w:rsidRDefault="00273F11" w:rsidP="00273F11">
      <w:pPr>
        <w:widowControl/>
        <w:rPr>
          <w:rFonts w:ascii="Arial" w:hAnsi="Arial" w:cs="Arial"/>
          <w:b/>
        </w:rPr>
      </w:pPr>
      <w:r>
        <w:rPr>
          <w:rFonts w:ascii="Arial" w:hAnsi="Arial" w:cs="Arial"/>
        </w:rPr>
        <w:t>Estimated completion time (hours):</w:t>
      </w:r>
      <w:r>
        <w:rPr>
          <w:rFonts w:ascii="Arial" w:hAnsi="Arial" w:cs="Arial"/>
        </w:rPr>
        <w:tab/>
        <w:t>0.9</w:t>
      </w:r>
      <w:r w:rsidR="00965382">
        <w:rPr>
          <w:rFonts w:ascii="Arial" w:hAnsi="Arial" w:cs="Arial"/>
        </w:rPr>
        <w:tab/>
      </w:r>
      <w:r w:rsidR="00965382">
        <w:rPr>
          <w:rFonts w:ascii="Arial" w:hAnsi="Arial" w:cs="Arial"/>
        </w:rPr>
        <w:tab/>
        <w:t>(credit hour 0.1)</w:t>
      </w:r>
    </w:p>
    <w:p w14:paraId="6B31BEA5" w14:textId="77777777" w:rsidR="00273F11" w:rsidRDefault="00273F11" w:rsidP="00273F11">
      <w:pPr>
        <w:pStyle w:val="NormalBlue"/>
      </w:pPr>
    </w:p>
    <w:p w14:paraId="6E6BA76A" w14:textId="77777777" w:rsidR="00273F11" w:rsidRDefault="00273F11" w:rsidP="00273F11">
      <w:pPr>
        <w:widowControl/>
        <w:rPr>
          <w:rFonts w:ascii="Quicksand Bold" w:hAnsi="Quicksand Bold"/>
          <w:b/>
          <w:color w:val="0083BF"/>
        </w:rPr>
      </w:pPr>
      <w:r>
        <w:br w:type="page"/>
      </w:r>
    </w:p>
    <w:p w14:paraId="2C842A86" w14:textId="77777777" w:rsidR="00564FFC" w:rsidRPr="00DC46CA" w:rsidRDefault="00564FFC" w:rsidP="00564FFC">
      <w:pPr>
        <w:pStyle w:val="NormalBlue"/>
        <w:rPr>
          <w:color w:val="467CBE"/>
        </w:rPr>
      </w:pPr>
      <w:r>
        <w:rPr>
          <w:color w:val="467CBE"/>
        </w:rPr>
        <w:lastRenderedPageBreak/>
        <w:t>Search for a</w:t>
      </w:r>
      <w:r w:rsidRPr="00DC46CA">
        <w:rPr>
          <w:color w:val="467CBE"/>
        </w:rPr>
        <w:t xml:space="preserve"> Job</w:t>
      </w:r>
    </w:p>
    <w:p w14:paraId="03231AF5" w14:textId="77777777" w:rsidR="00273F11" w:rsidRPr="00DC46CA" w:rsidRDefault="00273F11" w:rsidP="00E36936">
      <w:pPr>
        <w:pStyle w:val="Heading2Blue"/>
      </w:pPr>
    </w:p>
    <w:p w14:paraId="74CDCB2B" w14:textId="77777777" w:rsidR="00273F11" w:rsidRPr="00DC46CA" w:rsidRDefault="00273F11" w:rsidP="00E36936">
      <w:pPr>
        <w:pStyle w:val="Heading2Blue"/>
      </w:pPr>
      <w:bookmarkStart w:id="5" w:name="_Toc40368620"/>
      <w:r w:rsidRPr="00DC46CA">
        <w:t>CAR-1003 Networking</w:t>
      </w:r>
      <w:bookmarkEnd w:id="5"/>
      <w:r w:rsidRPr="00DC46CA">
        <w:t xml:space="preserve"> </w:t>
      </w:r>
    </w:p>
    <w:p w14:paraId="15F82A3C" w14:textId="77777777" w:rsidR="00273F11" w:rsidRPr="008D12E0" w:rsidRDefault="00273F11" w:rsidP="00E36936">
      <w:pPr>
        <w:pStyle w:val="Heading2Blue"/>
      </w:pPr>
    </w:p>
    <w:p w14:paraId="6C7902B5" w14:textId="77777777" w:rsidR="00273F11" w:rsidRDefault="00273F11" w:rsidP="00273F11">
      <w:pPr>
        <w:rPr>
          <w:rFonts w:ascii="Arial" w:hAnsi="Arial" w:cs="Arial"/>
        </w:rPr>
      </w:pPr>
      <w:r>
        <w:rPr>
          <w:rFonts w:ascii="Arial" w:hAnsi="Arial" w:cs="Arial"/>
        </w:rPr>
        <w:t>Course Description</w:t>
      </w:r>
    </w:p>
    <w:p w14:paraId="7969BB75" w14:textId="77777777" w:rsidR="00273F11" w:rsidRDefault="00273F11" w:rsidP="00E36936">
      <w:pPr>
        <w:pStyle w:val="Heading3"/>
      </w:pPr>
    </w:p>
    <w:p w14:paraId="6849724F" w14:textId="77777777" w:rsidR="00273F11" w:rsidRPr="008D12E0" w:rsidRDefault="00273F11" w:rsidP="00273F11">
      <w:pPr>
        <w:rPr>
          <w:rFonts w:ascii="Arial" w:hAnsi="Arial" w:cs="Arial"/>
        </w:rPr>
      </w:pPr>
      <w:r w:rsidRPr="00FB49DD">
        <w:rPr>
          <w:rFonts w:ascii="Arial" w:eastAsia="Calibri" w:hAnsi="Arial"/>
        </w:rPr>
        <w:t xml:space="preserve">Networking is about connecting with your contacts on a regular basis. It’s not about reaching out to your network only when you want something. In this </w:t>
      </w:r>
      <w:r>
        <w:rPr>
          <w:rFonts w:ascii="Arial" w:eastAsia="Calibri" w:hAnsi="Arial"/>
        </w:rPr>
        <w:t>course</w:t>
      </w:r>
      <w:r w:rsidRPr="00FB49DD">
        <w:rPr>
          <w:rFonts w:ascii="Arial" w:eastAsia="Calibri" w:hAnsi="Arial"/>
        </w:rPr>
        <w:t>, you’ll discover how the proper use of networking can help you land a job</w:t>
      </w:r>
      <w:r w:rsidRPr="008D12E0">
        <w:rPr>
          <w:rFonts w:ascii="Arial" w:hAnsi="Arial" w:cs="Arial"/>
        </w:rPr>
        <w:t>.</w:t>
      </w:r>
    </w:p>
    <w:p w14:paraId="64B335CF" w14:textId="77777777" w:rsidR="00273F11" w:rsidRPr="008D12E0" w:rsidRDefault="00273F11" w:rsidP="00273F11">
      <w:pPr>
        <w:rPr>
          <w:rFonts w:ascii="Arial" w:hAnsi="Arial" w:cs="Arial"/>
        </w:rPr>
      </w:pPr>
    </w:p>
    <w:p w14:paraId="4A2442BB" w14:textId="77777777" w:rsidR="00273F11" w:rsidRPr="008D12E0" w:rsidRDefault="00273F11" w:rsidP="00273F11">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6C20D56D" w14:textId="77777777" w:rsidR="00273F11" w:rsidRPr="008D12E0" w:rsidRDefault="00273F11" w:rsidP="00273F11">
      <w:pPr>
        <w:rPr>
          <w:rFonts w:ascii="Arial" w:hAnsi="Arial" w:cs="Arial"/>
        </w:rPr>
      </w:pPr>
    </w:p>
    <w:p w14:paraId="42A89A1A" w14:textId="77777777" w:rsidR="00273F11" w:rsidRPr="00F960DA" w:rsidRDefault="00273F11" w:rsidP="00273F11">
      <w:pPr>
        <w:widowControl/>
        <w:numPr>
          <w:ilvl w:val="0"/>
          <w:numId w:val="23"/>
        </w:numPr>
        <w:rPr>
          <w:rFonts w:ascii="Arial" w:hAnsi="Arial" w:cs="Arial"/>
        </w:rPr>
      </w:pPr>
      <w:r w:rsidRPr="00F960DA">
        <w:rPr>
          <w:rFonts w:ascii="Arial" w:hAnsi="Arial" w:cs="Arial"/>
        </w:rPr>
        <w:t>List the ways networking can help you develop your career</w:t>
      </w:r>
    </w:p>
    <w:p w14:paraId="592CB9AD" w14:textId="77777777" w:rsidR="00273F11" w:rsidRPr="00F960DA" w:rsidRDefault="00273F11" w:rsidP="00273F11">
      <w:pPr>
        <w:widowControl/>
        <w:numPr>
          <w:ilvl w:val="0"/>
          <w:numId w:val="23"/>
        </w:numPr>
        <w:rPr>
          <w:rFonts w:ascii="Arial" w:hAnsi="Arial" w:cs="Arial"/>
        </w:rPr>
      </w:pPr>
      <w:r w:rsidRPr="00F960DA">
        <w:rPr>
          <w:rFonts w:ascii="Arial" w:hAnsi="Arial" w:cs="Arial"/>
        </w:rPr>
        <w:t>Describe why networking is about connecting</w:t>
      </w:r>
    </w:p>
    <w:p w14:paraId="23DC00B5" w14:textId="77777777" w:rsidR="00273F11" w:rsidRPr="00F960DA" w:rsidRDefault="00273F11" w:rsidP="00273F11">
      <w:pPr>
        <w:widowControl/>
        <w:numPr>
          <w:ilvl w:val="0"/>
          <w:numId w:val="23"/>
        </w:numPr>
        <w:rPr>
          <w:rFonts w:ascii="Arial" w:hAnsi="Arial" w:cs="Arial"/>
        </w:rPr>
      </w:pPr>
      <w:r w:rsidRPr="00F960DA">
        <w:rPr>
          <w:rFonts w:ascii="Arial" w:hAnsi="Arial" w:cs="Arial"/>
        </w:rPr>
        <w:t>Understand the keys to building lasting networking relationships</w:t>
      </w:r>
    </w:p>
    <w:p w14:paraId="4A13F7F2" w14:textId="77777777" w:rsidR="00273F11" w:rsidRPr="00F960DA" w:rsidRDefault="00273F11" w:rsidP="00273F11">
      <w:pPr>
        <w:widowControl/>
        <w:numPr>
          <w:ilvl w:val="0"/>
          <w:numId w:val="23"/>
        </w:numPr>
        <w:rPr>
          <w:rFonts w:ascii="Arial" w:hAnsi="Arial" w:cs="Arial"/>
        </w:rPr>
      </w:pPr>
      <w:r w:rsidRPr="00F960DA">
        <w:rPr>
          <w:rFonts w:ascii="Arial" w:hAnsi="Arial" w:cs="Arial"/>
        </w:rPr>
        <w:t>Describe how to meet networking contacts</w:t>
      </w:r>
    </w:p>
    <w:p w14:paraId="7B1BD0BC" w14:textId="77777777" w:rsidR="00273F11" w:rsidRPr="00F960DA" w:rsidRDefault="00273F11" w:rsidP="00273F11">
      <w:pPr>
        <w:widowControl/>
        <w:numPr>
          <w:ilvl w:val="0"/>
          <w:numId w:val="23"/>
        </w:numPr>
        <w:rPr>
          <w:rFonts w:ascii="Arial" w:hAnsi="Arial" w:cs="Arial"/>
        </w:rPr>
      </w:pPr>
      <w:r w:rsidRPr="00F960DA">
        <w:rPr>
          <w:rFonts w:ascii="Arial" w:hAnsi="Arial" w:cs="Arial"/>
        </w:rPr>
        <w:t>Understand social media’s role in networking</w:t>
      </w:r>
    </w:p>
    <w:p w14:paraId="7523A39F" w14:textId="77777777" w:rsidR="00273F11" w:rsidRPr="00F960DA" w:rsidRDefault="00273F11" w:rsidP="00273F11">
      <w:pPr>
        <w:widowControl/>
        <w:numPr>
          <w:ilvl w:val="0"/>
          <w:numId w:val="23"/>
        </w:numPr>
        <w:rPr>
          <w:rFonts w:ascii="Arial" w:hAnsi="Arial" w:cs="Arial"/>
        </w:rPr>
      </w:pPr>
      <w:r w:rsidRPr="00F960DA">
        <w:rPr>
          <w:rFonts w:ascii="Arial" w:hAnsi="Arial" w:cs="Arial"/>
        </w:rPr>
        <w:t xml:space="preserve">Identify places to network </w:t>
      </w:r>
    </w:p>
    <w:p w14:paraId="7348F72E" w14:textId="77777777" w:rsidR="00273F11" w:rsidRDefault="00273F11" w:rsidP="00273F11">
      <w:pPr>
        <w:widowControl/>
        <w:numPr>
          <w:ilvl w:val="0"/>
          <w:numId w:val="23"/>
        </w:numPr>
        <w:rPr>
          <w:rFonts w:ascii="Arial" w:hAnsi="Arial" w:cs="Arial"/>
        </w:rPr>
      </w:pPr>
      <w:r w:rsidRPr="00F960DA">
        <w:rPr>
          <w:rFonts w:ascii="Arial" w:hAnsi="Arial" w:cs="Arial"/>
        </w:rPr>
        <w:t>Describe how to network</w:t>
      </w:r>
    </w:p>
    <w:p w14:paraId="513F999E" w14:textId="77777777" w:rsidR="00273F11" w:rsidRDefault="00273F11" w:rsidP="00273F11">
      <w:pPr>
        <w:widowControl/>
        <w:rPr>
          <w:rFonts w:ascii="Arial" w:hAnsi="Arial" w:cs="Arial"/>
        </w:rPr>
      </w:pPr>
    </w:p>
    <w:p w14:paraId="0FF5309F" w14:textId="1AE48797" w:rsidR="00273F11" w:rsidRPr="006D192A" w:rsidRDefault="00273F11" w:rsidP="00273F11">
      <w:pPr>
        <w:widowControl/>
        <w:rPr>
          <w:rFonts w:ascii="Arial" w:hAnsi="Arial" w:cs="Arial"/>
          <w:b/>
        </w:rPr>
      </w:pPr>
      <w:r>
        <w:rPr>
          <w:rFonts w:ascii="Arial" w:hAnsi="Arial" w:cs="Arial"/>
        </w:rPr>
        <w:t>Estimated completion time (hours):</w:t>
      </w:r>
      <w:r>
        <w:rPr>
          <w:rFonts w:ascii="Arial" w:hAnsi="Arial" w:cs="Arial"/>
        </w:rPr>
        <w:tab/>
        <w:t>1.0</w:t>
      </w:r>
      <w:r w:rsidR="00965382">
        <w:rPr>
          <w:rFonts w:ascii="Arial" w:hAnsi="Arial" w:cs="Arial"/>
        </w:rPr>
        <w:tab/>
      </w:r>
      <w:r w:rsidR="00965382">
        <w:rPr>
          <w:rFonts w:ascii="Arial" w:hAnsi="Arial" w:cs="Arial"/>
        </w:rPr>
        <w:tab/>
        <w:t>(credit hour 0.1)</w:t>
      </w:r>
    </w:p>
    <w:p w14:paraId="4C56FEA8" w14:textId="77777777" w:rsidR="00273F11" w:rsidRPr="008D12E0" w:rsidRDefault="00273F11" w:rsidP="00273F11">
      <w:pPr>
        <w:widowControl/>
        <w:ind w:left="810"/>
        <w:rPr>
          <w:rFonts w:ascii="Arial" w:hAnsi="Arial" w:cs="Arial"/>
        </w:rPr>
      </w:pPr>
    </w:p>
    <w:p w14:paraId="40744407" w14:textId="4301451B" w:rsidR="00273F11" w:rsidRPr="00DC46CA" w:rsidRDefault="00564FFC" w:rsidP="00273F11">
      <w:pPr>
        <w:pStyle w:val="NormalBlue"/>
        <w:rPr>
          <w:color w:val="467CBE"/>
        </w:rPr>
      </w:pPr>
      <w:r>
        <w:rPr>
          <w:color w:val="467CBE"/>
        </w:rPr>
        <w:t>Resumes and Job Applications</w:t>
      </w:r>
    </w:p>
    <w:p w14:paraId="4762A7F2" w14:textId="77777777" w:rsidR="00273F11" w:rsidRPr="00DC46CA" w:rsidRDefault="00273F11" w:rsidP="00E36936">
      <w:pPr>
        <w:pStyle w:val="Heading2Blue"/>
      </w:pPr>
    </w:p>
    <w:p w14:paraId="2ED1BBDE" w14:textId="77777777" w:rsidR="00273F11" w:rsidRPr="00DC46CA" w:rsidRDefault="00273F11" w:rsidP="00E36936">
      <w:pPr>
        <w:pStyle w:val="Heading2Blue"/>
      </w:pPr>
      <w:bookmarkStart w:id="6" w:name="_Toc40368621"/>
      <w:r w:rsidRPr="00DC46CA">
        <w:t>CAR-1004 Completing an Employment Application</w:t>
      </w:r>
      <w:bookmarkEnd w:id="6"/>
      <w:r w:rsidRPr="00DC46CA">
        <w:t xml:space="preserve"> </w:t>
      </w:r>
    </w:p>
    <w:p w14:paraId="3F20FC08" w14:textId="77777777" w:rsidR="00273F11" w:rsidRPr="00DC46CA" w:rsidRDefault="00273F11" w:rsidP="00E36936">
      <w:pPr>
        <w:pStyle w:val="Heading2Blue"/>
      </w:pPr>
    </w:p>
    <w:p w14:paraId="6F718436" w14:textId="77777777" w:rsidR="00273F11" w:rsidRDefault="00273F11" w:rsidP="00273F11">
      <w:pPr>
        <w:rPr>
          <w:rFonts w:ascii="Arial" w:hAnsi="Arial" w:cs="Arial"/>
        </w:rPr>
      </w:pPr>
      <w:r>
        <w:rPr>
          <w:rFonts w:ascii="Arial" w:hAnsi="Arial" w:cs="Arial"/>
        </w:rPr>
        <w:t>Course Description</w:t>
      </w:r>
    </w:p>
    <w:p w14:paraId="70EA0C7E" w14:textId="77777777" w:rsidR="00273F11" w:rsidRDefault="00273F11" w:rsidP="00E36936">
      <w:pPr>
        <w:pStyle w:val="Heading3"/>
      </w:pPr>
    </w:p>
    <w:p w14:paraId="5DEE27CC" w14:textId="77777777" w:rsidR="00273F11" w:rsidRPr="00913775" w:rsidRDefault="00273F11" w:rsidP="00273F11">
      <w:pPr>
        <w:rPr>
          <w:rFonts w:ascii="Arial" w:hAnsi="Arial" w:cs="Arial"/>
        </w:rPr>
      </w:pPr>
      <w:r w:rsidRPr="00913775">
        <w:rPr>
          <w:rFonts w:ascii="Arial" w:hAnsi="Arial" w:cs="Arial"/>
        </w:rPr>
        <w:t xml:space="preserve">During your job search, you’ll likely be asked to complete an employment application. An employment application is not a resume, though, and you shouldn’t look at it in the same way. In this </w:t>
      </w:r>
      <w:r>
        <w:rPr>
          <w:rFonts w:ascii="Arial" w:hAnsi="Arial" w:cs="Arial"/>
        </w:rPr>
        <w:t>course</w:t>
      </w:r>
      <w:r w:rsidRPr="00913775">
        <w:rPr>
          <w:rFonts w:ascii="Arial" w:hAnsi="Arial" w:cs="Arial"/>
        </w:rPr>
        <w:t>, you’ll discover how to complete an application that stimulates a potential employer’s interest.</w:t>
      </w:r>
    </w:p>
    <w:p w14:paraId="147997DA" w14:textId="77777777" w:rsidR="00273F11" w:rsidRPr="00913775" w:rsidRDefault="00273F11" w:rsidP="00273F11">
      <w:pPr>
        <w:rPr>
          <w:rFonts w:ascii="Arial" w:eastAsia="Calibri" w:hAnsi="Arial"/>
        </w:rPr>
      </w:pPr>
    </w:p>
    <w:p w14:paraId="17C33866" w14:textId="77777777" w:rsidR="00273F11" w:rsidRPr="00913775" w:rsidRDefault="00273F11" w:rsidP="00273F11">
      <w:pPr>
        <w:rPr>
          <w:rFonts w:ascii="Arial" w:eastAsia="Calibri" w:hAnsi="Arial"/>
        </w:rPr>
      </w:pPr>
      <w:r w:rsidRPr="00913775">
        <w:rPr>
          <w:rFonts w:ascii="Arial" w:eastAsia="Calibri" w:hAnsi="Arial"/>
        </w:rPr>
        <w:t xml:space="preserve">By the end of this </w:t>
      </w:r>
      <w:r>
        <w:rPr>
          <w:rFonts w:ascii="Arial" w:eastAsia="Calibri" w:hAnsi="Arial"/>
        </w:rPr>
        <w:t>course</w:t>
      </w:r>
      <w:r w:rsidRPr="00913775">
        <w:rPr>
          <w:rFonts w:ascii="Arial" w:eastAsia="Calibri" w:hAnsi="Arial"/>
        </w:rPr>
        <w:t>, you will be able to</w:t>
      </w:r>
    </w:p>
    <w:p w14:paraId="37576F5B" w14:textId="77777777" w:rsidR="00273F11" w:rsidRPr="002A07BC" w:rsidRDefault="00273F11" w:rsidP="00273F11">
      <w:pPr>
        <w:rPr>
          <w:rFonts w:ascii="Arial" w:eastAsia="Calibri" w:hAnsi="Arial" w:cs="Arial"/>
        </w:rPr>
      </w:pPr>
    </w:p>
    <w:p w14:paraId="3057C8C8" w14:textId="77777777" w:rsidR="00273F11" w:rsidRPr="002A07BC" w:rsidRDefault="00273F11" w:rsidP="00273F11">
      <w:pPr>
        <w:pStyle w:val="ListParagraph"/>
        <w:widowControl/>
        <w:numPr>
          <w:ilvl w:val="0"/>
          <w:numId w:val="158"/>
        </w:numPr>
        <w:rPr>
          <w:rFonts w:ascii="Arial" w:hAnsi="Arial" w:cs="Arial"/>
        </w:rPr>
      </w:pPr>
      <w:r w:rsidRPr="002A07BC">
        <w:rPr>
          <w:rFonts w:ascii="Arial" w:hAnsi="Arial" w:cs="Arial"/>
        </w:rPr>
        <w:t>Define employment application</w:t>
      </w:r>
    </w:p>
    <w:p w14:paraId="32BE6883" w14:textId="77777777" w:rsidR="00273F11" w:rsidRPr="002A07BC" w:rsidRDefault="00273F11" w:rsidP="00273F11">
      <w:pPr>
        <w:pStyle w:val="ListParagraph"/>
        <w:widowControl/>
        <w:numPr>
          <w:ilvl w:val="0"/>
          <w:numId w:val="158"/>
        </w:numPr>
        <w:rPr>
          <w:rFonts w:ascii="Arial" w:hAnsi="Arial" w:cs="Arial"/>
        </w:rPr>
      </w:pPr>
      <w:r w:rsidRPr="002A07BC">
        <w:rPr>
          <w:rFonts w:ascii="Arial" w:hAnsi="Arial" w:cs="Arial"/>
        </w:rPr>
        <w:t>Describe the difference between an employment application and a resume</w:t>
      </w:r>
    </w:p>
    <w:p w14:paraId="4DBC4AD9" w14:textId="77777777" w:rsidR="00273F11" w:rsidRPr="002A07BC" w:rsidRDefault="00273F11" w:rsidP="00273F11">
      <w:pPr>
        <w:pStyle w:val="ListParagraph"/>
        <w:widowControl/>
        <w:numPr>
          <w:ilvl w:val="0"/>
          <w:numId w:val="158"/>
        </w:numPr>
        <w:rPr>
          <w:rFonts w:ascii="Arial" w:hAnsi="Arial" w:cs="Arial"/>
        </w:rPr>
      </w:pPr>
      <w:r w:rsidRPr="002A07BC">
        <w:rPr>
          <w:rFonts w:ascii="Arial" w:hAnsi="Arial" w:cs="Arial"/>
        </w:rPr>
        <w:t>List the advantages and disadvantages of using an employment application</w:t>
      </w:r>
    </w:p>
    <w:p w14:paraId="4B9037D4" w14:textId="77777777" w:rsidR="00273F11" w:rsidRPr="002A07BC" w:rsidRDefault="00273F11" w:rsidP="00273F11">
      <w:pPr>
        <w:pStyle w:val="ListParagraph"/>
        <w:widowControl/>
        <w:numPr>
          <w:ilvl w:val="0"/>
          <w:numId w:val="158"/>
        </w:numPr>
        <w:rPr>
          <w:rFonts w:ascii="Arial" w:hAnsi="Arial" w:cs="Arial"/>
        </w:rPr>
      </w:pPr>
      <w:r w:rsidRPr="002A07BC">
        <w:rPr>
          <w:rFonts w:ascii="Arial" w:hAnsi="Arial" w:cs="Arial"/>
        </w:rPr>
        <w:t>Identify the two types of employment applications</w:t>
      </w:r>
    </w:p>
    <w:p w14:paraId="76BAA76A" w14:textId="77777777" w:rsidR="00273F11" w:rsidRPr="002A07BC" w:rsidRDefault="00273F11" w:rsidP="00273F11">
      <w:pPr>
        <w:pStyle w:val="ListParagraph"/>
        <w:widowControl/>
        <w:numPr>
          <w:ilvl w:val="0"/>
          <w:numId w:val="158"/>
        </w:numPr>
        <w:rPr>
          <w:rFonts w:ascii="Arial" w:hAnsi="Arial" w:cs="Arial"/>
        </w:rPr>
      </w:pPr>
      <w:r w:rsidRPr="002A07BC">
        <w:rPr>
          <w:rFonts w:ascii="Arial" w:hAnsi="Arial" w:cs="Arial"/>
        </w:rPr>
        <w:t>Describe what you can do to make your application stand out from the crowd</w:t>
      </w:r>
    </w:p>
    <w:p w14:paraId="71B580D2" w14:textId="77777777" w:rsidR="00273F11" w:rsidRPr="002A07BC" w:rsidRDefault="00273F11" w:rsidP="00273F11">
      <w:pPr>
        <w:pStyle w:val="ListParagraph"/>
        <w:widowControl/>
        <w:numPr>
          <w:ilvl w:val="0"/>
          <w:numId w:val="158"/>
        </w:numPr>
        <w:rPr>
          <w:rFonts w:ascii="Arial" w:hAnsi="Arial" w:cs="Arial"/>
        </w:rPr>
      </w:pPr>
      <w:r w:rsidRPr="002A07BC">
        <w:rPr>
          <w:rFonts w:ascii="Arial" w:hAnsi="Arial" w:cs="Arial"/>
        </w:rPr>
        <w:t>Understand the information you need to complete an employment application</w:t>
      </w:r>
    </w:p>
    <w:p w14:paraId="5B1BE71B" w14:textId="77777777" w:rsidR="00273F11" w:rsidRPr="002A07BC" w:rsidRDefault="00273F11" w:rsidP="00273F11">
      <w:pPr>
        <w:pStyle w:val="ListParagraph"/>
        <w:widowControl/>
        <w:numPr>
          <w:ilvl w:val="0"/>
          <w:numId w:val="158"/>
        </w:numPr>
        <w:rPr>
          <w:rFonts w:ascii="Arial" w:hAnsi="Arial" w:cs="Arial"/>
        </w:rPr>
      </w:pPr>
      <w:r w:rsidRPr="002A07BC">
        <w:rPr>
          <w:rFonts w:ascii="Arial" w:hAnsi="Arial" w:cs="Arial"/>
        </w:rPr>
        <w:t>Describe how to handle salary expectations on an employment application</w:t>
      </w:r>
    </w:p>
    <w:p w14:paraId="587DE986" w14:textId="77777777" w:rsidR="00273F11" w:rsidRPr="002A07BC" w:rsidRDefault="00273F11" w:rsidP="00273F11">
      <w:pPr>
        <w:widowControl/>
        <w:numPr>
          <w:ilvl w:val="0"/>
          <w:numId w:val="78"/>
        </w:numPr>
        <w:rPr>
          <w:rFonts w:ascii="Arial" w:hAnsi="Arial" w:cs="Arial"/>
        </w:rPr>
      </w:pPr>
      <w:r w:rsidRPr="002A07BC">
        <w:rPr>
          <w:rFonts w:ascii="Arial" w:hAnsi="Arial" w:cs="Arial"/>
        </w:rPr>
        <w:t>List what you need to consider when providing references</w:t>
      </w:r>
    </w:p>
    <w:p w14:paraId="7174970A" w14:textId="77777777" w:rsidR="00273F11" w:rsidRDefault="00273F11" w:rsidP="00273F11">
      <w:pPr>
        <w:widowControl/>
        <w:rPr>
          <w:rFonts w:ascii="Arial" w:hAnsi="Arial" w:cs="Arial"/>
        </w:rPr>
      </w:pPr>
    </w:p>
    <w:p w14:paraId="20D340EA" w14:textId="4849FDAE" w:rsidR="00273F11" w:rsidRPr="002A07BC" w:rsidRDefault="00273F11" w:rsidP="00273F11">
      <w:pPr>
        <w:widowControl/>
        <w:rPr>
          <w:rFonts w:ascii="Arial" w:hAnsi="Arial" w:cs="Arial"/>
          <w:b/>
        </w:rPr>
      </w:pPr>
      <w:r w:rsidRPr="002A07BC">
        <w:rPr>
          <w:rFonts w:ascii="Arial" w:hAnsi="Arial" w:cs="Arial"/>
        </w:rPr>
        <w:t>Estimated completion time (hours):</w:t>
      </w:r>
      <w:r w:rsidRPr="002A07BC">
        <w:rPr>
          <w:rFonts w:ascii="Arial" w:hAnsi="Arial" w:cs="Arial"/>
        </w:rPr>
        <w:tab/>
        <w:t>0.8</w:t>
      </w:r>
      <w:r w:rsidR="00965382">
        <w:rPr>
          <w:rFonts w:ascii="Arial" w:hAnsi="Arial" w:cs="Arial"/>
        </w:rPr>
        <w:tab/>
      </w:r>
      <w:r w:rsidR="00965382">
        <w:rPr>
          <w:rFonts w:ascii="Arial" w:hAnsi="Arial" w:cs="Arial"/>
        </w:rPr>
        <w:tab/>
        <w:t>(credit hour 0.1)</w:t>
      </w:r>
    </w:p>
    <w:p w14:paraId="636E023C" w14:textId="77777777" w:rsidR="00443131" w:rsidRDefault="00443131" w:rsidP="00273F11">
      <w:pPr>
        <w:pStyle w:val="NormalBlue"/>
        <w:rPr>
          <w:color w:val="467CBE"/>
        </w:rPr>
      </w:pPr>
    </w:p>
    <w:p w14:paraId="0E589E9A" w14:textId="06129CA7" w:rsidR="00273F11" w:rsidRPr="00DC46CA" w:rsidRDefault="00564FFC" w:rsidP="00273F11">
      <w:pPr>
        <w:pStyle w:val="NormalBlue"/>
        <w:rPr>
          <w:color w:val="467CBE"/>
        </w:rPr>
      </w:pPr>
      <w:r>
        <w:rPr>
          <w:color w:val="467CBE"/>
        </w:rPr>
        <w:lastRenderedPageBreak/>
        <w:t>Resumes and Job Applications</w:t>
      </w:r>
    </w:p>
    <w:p w14:paraId="78C93583" w14:textId="77777777" w:rsidR="00273F11" w:rsidRPr="00DC46CA" w:rsidRDefault="00273F11" w:rsidP="00E36936">
      <w:pPr>
        <w:pStyle w:val="Heading2Blue"/>
      </w:pPr>
    </w:p>
    <w:p w14:paraId="5A16CBF0" w14:textId="77777777" w:rsidR="00273F11" w:rsidRPr="00DC46CA" w:rsidRDefault="00273F11" w:rsidP="00E36936">
      <w:pPr>
        <w:pStyle w:val="Heading2Blue"/>
      </w:pPr>
      <w:bookmarkStart w:id="7" w:name="_Toc40368622"/>
      <w:r w:rsidRPr="00DC46CA">
        <w:t>CAR-1005 Creating Your Resume</w:t>
      </w:r>
      <w:bookmarkEnd w:id="7"/>
      <w:r w:rsidRPr="00DC46CA">
        <w:t xml:space="preserve"> </w:t>
      </w:r>
    </w:p>
    <w:p w14:paraId="379A9F03" w14:textId="77777777" w:rsidR="00273F11" w:rsidRPr="008D12E0" w:rsidRDefault="00273F11" w:rsidP="00E36936">
      <w:pPr>
        <w:pStyle w:val="Heading2Blue"/>
      </w:pPr>
    </w:p>
    <w:p w14:paraId="41D3145A" w14:textId="77777777" w:rsidR="00273F11" w:rsidRDefault="00273F11" w:rsidP="00273F11">
      <w:pPr>
        <w:rPr>
          <w:rFonts w:ascii="Arial" w:hAnsi="Arial" w:cs="Arial"/>
        </w:rPr>
      </w:pPr>
      <w:r>
        <w:rPr>
          <w:rFonts w:ascii="Arial" w:hAnsi="Arial" w:cs="Arial"/>
        </w:rPr>
        <w:t>Course Description</w:t>
      </w:r>
    </w:p>
    <w:p w14:paraId="59C08780" w14:textId="77777777" w:rsidR="00273F11" w:rsidRDefault="00273F11" w:rsidP="00273F11">
      <w:pPr>
        <w:rPr>
          <w:rFonts w:ascii="Arial" w:hAnsi="Arial" w:cs="Arial"/>
        </w:rPr>
      </w:pPr>
    </w:p>
    <w:p w14:paraId="4A1B2C4A" w14:textId="77777777" w:rsidR="00273F11" w:rsidRPr="009B2486" w:rsidRDefault="00273F11" w:rsidP="00273F11">
      <w:pPr>
        <w:rPr>
          <w:rFonts w:ascii="Arial" w:hAnsi="Arial" w:cs="Arial"/>
        </w:rPr>
      </w:pPr>
      <w:r w:rsidRPr="009B2486">
        <w:rPr>
          <w:rFonts w:ascii="Arial" w:eastAsia="Calibri" w:hAnsi="Arial" w:cs="Arial"/>
        </w:rPr>
        <w:t xml:space="preserve">In this </w:t>
      </w:r>
      <w:r>
        <w:rPr>
          <w:rFonts w:ascii="Arial" w:eastAsia="Calibri" w:hAnsi="Arial" w:cs="Arial"/>
        </w:rPr>
        <w:t>course</w:t>
      </w:r>
      <w:r w:rsidRPr="009B2486">
        <w:rPr>
          <w:rFonts w:ascii="Arial" w:eastAsia="Calibri" w:hAnsi="Arial" w:cs="Arial"/>
        </w:rPr>
        <w:t>, you’ll find out how to create a resume that helps you win employers over. You’ll discover how to customize a master resume to each position you apply for. You’ll also learn what to include in each section of your resume and discover writing tips to present yourself in the best possible light</w:t>
      </w:r>
      <w:r w:rsidRPr="009B2486">
        <w:rPr>
          <w:rFonts w:ascii="Arial" w:hAnsi="Arial" w:cs="Arial"/>
        </w:rPr>
        <w:t>.</w:t>
      </w:r>
    </w:p>
    <w:p w14:paraId="0F7EF737" w14:textId="77777777" w:rsidR="00273F11" w:rsidRPr="009B2486" w:rsidRDefault="00273F11" w:rsidP="00273F11">
      <w:pPr>
        <w:rPr>
          <w:rFonts w:ascii="Arial" w:hAnsi="Arial" w:cs="Arial"/>
        </w:rPr>
      </w:pPr>
    </w:p>
    <w:p w14:paraId="14DEB4C7" w14:textId="77777777" w:rsidR="00273F11" w:rsidRPr="009B2486" w:rsidRDefault="00273F11" w:rsidP="00273F11">
      <w:pPr>
        <w:rPr>
          <w:rFonts w:ascii="Arial" w:hAnsi="Arial" w:cs="Arial"/>
        </w:rPr>
      </w:pPr>
      <w:r w:rsidRPr="009B2486">
        <w:rPr>
          <w:rFonts w:ascii="Arial" w:hAnsi="Arial" w:cs="Arial"/>
        </w:rPr>
        <w:t xml:space="preserve">By the end of this </w:t>
      </w:r>
      <w:r>
        <w:rPr>
          <w:rFonts w:ascii="Arial" w:hAnsi="Arial" w:cs="Arial"/>
        </w:rPr>
        <w:t>course</w:t>
      </w:r>
      <w:r w:rsidRPr="009B2486">
        <w:rPr>
          <w:rFonts w:ascii="Arial" w:hAnsi="Arial" w:cs="Arial"/>
        </w:rPr>
        <w:t>, you will be able to</w:t>
      </w:r>
    </w:p>
    <w:p w14:paraId="3EC9E7D2" w14:textId="77777777" w:rsidR="00273F11" w:rsidRPr="009B2486" w:rsidRDefault="00273F11" w:rsidP="00273F11">
      <w:pPr>
        <w:rPr>
          <w:rFonts w:ascii="Arial" w:hAnsi="Arial" w:cs="Arial"/>
        </w:rPr>
      </w:pPr>
    </w:p>
    <w:p w14:paraId="62CF3F99" w14:textId="77777777" w:rsidR="00273F11" w:rsidRPr="009B2486" w:rsidRDefault="00273F11" w:rsidP="00273F11">
      <w:pPr>
        <w:widowControl/>
        <w:numPr>
          <w:ilvl w:val="0"/>
          <w:numId w:val="88"/>
        </w:numPr>
        <w:rPr>
          <w:rFonts w:ascii="Arial" w:hAnsi="Arial" w:cs="Arial"/>
        </w:rPr>
      </w:pPr>
      <w:r w:rsidRPr="009B2486">
        <w:rPr>
          <w:rFonts w:ascii="Arial" w:hAnsi="Arial" w:cs="Arial"/>
        </w:rPr>
        <w:t>Define a resume</w:t>
      </w:r>
    </w:p>
    <w:p w14:paraId="43C7C864" w14:textId="77777777" w:rsidR="00273F11" w:rsidRPr="009B2486" w:rsidRDefault="00273F11" w:rsidP="00273F11">
      <w:pPr>
        <w:widowControl/>
        <w:numPr>
          <w:ilvl w:val="0"/>
          <w:numId w:val="88"/>
        </w:numPr>
        <w:rPr>
          <w:rFonts w:ascii="Arial" w:hAnsi="Arial" w:cs="Arial"/>
        </w:rPr>
      </w:pPr>
      <w:r w:rsidRPr="009B2486">
        <w:rPr>
          <w:rFonts w:ascii="Arial" w:hAnsi="Arial" w:cs="Arial"/>
        </w:rPr>
        <w:t>Describe the advantages and disadvantages of a resume</w:t>
      </w:r>
    </w:p>
    <w:p w14:paraId="625F8F2D" w14:textId="77777777" w:rsidR="00273F11" w:rsidRPr="009B2486" w:rsidRDefault="00273F11" w:rsidP="00273F11">
      <w:pPr>
        <w:widowControl/>
        <w:numPr>
          <w:ilvl w:val="0"/>
          <w:numId w:val="88"/>
        </w:numPr>
        <w:rPr>
          <w:rFonts w:ascii="Arial" w:hAnsi="Arial" w:cs="Arial"/>
        </w:rPr>
      </w:pPr>
      <w:r w:rsidRPr="009B2486">
        <w:rPr>
          <w:rFonts w:ascii="Arial" w:hAnsi="Arial" w:cs="Arial"/>
        </w:rPr>
        <w:t>Describe the most common types of resumes</w:t>
      </w:r>
    </w:p>
    <w:p w14:paraId="07048BF1" w14:textId="77777777" w:rsidR="00273F11" w:rsidRPr="009B2486" w:rsidRDefault="00273F11" w:rsidP="00273F11">
      <w:pPr>
        <w:widowControl/>
        <w:numPr>
          <w:ilvl w:val="0"/>
          <w:numId w:val="88"/>
        </w:numPr>
        <w:rPr>
          <w:rFonts w:ascii="Arial" w:hAnsi="Arial" w:cs="Arial"/>
        </w:rPr>
      </w:pPr>
      <w:r w:rsidRPr="009B2486">
        <w:rPr>
          <w:rFonts w:ascii="Arial" w:hAnsi="Arial" w:cs="Arial"/>
        </w:rPr>
        <w:t>Create a master resume</w:t>
      </w:r>
    </w:p>
    <w:p w14:paraId="547940D1" w14:textId="77777777" w:rsidR="00273F11" w:rsidRPr="009B2486" w:rsidRDefault="00273F11" w:rsidP="00273F11">
      <w:pPr>
        <w:widowControl/>
        <w:numPr>
          <w:ilvl w:val="0"/>
          <w:numId w:val="88"/>
        </w:numPr>
        <w:rPr>
          <w:rFonts w:ascii="Arial" w:hAnsi="Arial" w:cs="Arial"/>
        </w:rPr>
      </w:pPr>
      <w:r w:rsidRPr="009B2486">
        <w:rPr>
          <w:rFonts w:ascii="Arial" w:hAnsi="Arial" w:cs="Arial"/>
        </w:rPr>
        <w:t>Describe the contents to include in each section of a resume</w:t>
      </w:r>
    </w:p>
    <w:p w14:paraId="4AB86878" w14:textId="77777777" w:rsidR="00273F11" w:rsidRPr="009B2486" w:rsidRDefault="00273F11" w:rsidP="00273F11">
      <w:pPr>
        <w:widowControl/>
        <w:numPr>
          <w:ilvl w:val="0"/>
          <w:numId w:val="88"/>
        </w:numPr>
        <w:rPr>
          <w:rFonts w:ascii="Arial" w:hAnsi="Arial" w:cs="Arial"/>
        </w:rPr>
      </w:pPr>
      <w:r w:rsidRPr="009B2486">
        <w:rPr>
          <w:rFonts w:ascii="Arial" w:hAnsi="Arial" w:cs="Arial"/>
        </w:rPr>
        <w:t>Explain how to handle references</w:t>
      </w:r>
    </w:p>
    <w:p w14:paraId="1F8C9591" w14:textId="77777777" w:rsidR="00273F11" w:rsidRPr="009B2486" w:rsidRDefault="00273F11" w:rsidP="00273F11">
      <w:pPr>
        <w:widowControl/>
        <w:numPr>
          <w:ilvl w:val="0"/>
          <w:numId w:val="88"/>
        </w:numPr>
        <w:rPr>
          <w:rFonts w:ascii="Arial" w:hAnsi="Arial" w:cs="Arial"/>
        </w:rPr>
      </w:pPr>
      <w:r w:rsidRPr="009B2486">
        <w:rPr>
          <w:rFonts w:ascii="Arial" w:hAnsi="Arial" w:cs="Arial"/>
        </w:rPr>
        <w:t>Explain how to provide salary information</w:t>
      </w:r>
    </w:p>
    <w:p w14:paraId="6F52AA93" w14:textId="77777777" w:rsidR="00273F11" w:rsidRPr="009B2486" w:rsidRDefault="00273F11" w:rsidP="00273F11">
      <w:pPr>
        <w:widowControl/>
        <w:numPr>
          <w:ilvl w:val="0"/>
          <w:numId w:val="88"/>
        </w:numPr>
        <w:rPr>
          <w:rFonts w:ascii="Arial" w:hAnsi="Arial" w:cs="Arial"/>
        </w:rPr>
      </w:pPr>
      <w:r w:rsidRPr="009B2486">
        <w:rPr>
          <w:rFonts w:ascii="Arial" w:hAnsi="Arial" w:cs="Arial"/>
        </w:rPr>
        <w:t>Avoid common resume mistakes</w:t>
      </w:r>
    </w:p>
    <w:p w14:paraId="5166AD81" w14:textId="77777777" w:rsidR="00273F11" w:rsidRPr="009B2486" w:rsidRDefault="00273F11" w:rsidP="00273F11">
      <w:pPr>
        <w:widowControl/>
        <w:numPr>
          <w:ilvl w:val="0"/>
          <w:numId w:val="88"/>
        </w:numPr>
        <w:rPr>
          <w:rFonts w:ascii="Arial" w:hAnsi="Arial" w:cs="Arial"/>
        </w:rPr>
      </w:pPr>
      <w:r w:rsidRPr="009B2486">
        <w:rPr>
          <w:rFonts w:ascii="Arial" w:hAnsi="Arial" w:cs="Arial"/>
        </w:rPr>
        <w:t>List guidelines for writing your resume</w:t>
      </w:r>
    </w:p>
    <w:p w14:paraId="6B1B217A" w14:textId="77777777" w:rsidR="00273F11" w:rsidRPr="009B2486" w:rsidRDefault="00273F11" w:rsidP="00273F11">
      <w:pPr>
        <w:widowControl/>
        <w:numPr>
          <w:ilvl w:val="0"/>
          <w:numId w:val="88"/>
        </w:numPr>
        <w:rPr>
          <w:rFonts w:ascii="Arial" w:hAnsi="Arial" w:cs="Arial"/>
        </w:rPr>
      </w:pPr>
      <w:r w:rsidRPr="009B2486">
        <w:rPr>
          <w:rFonts w:ascii="Arial" w:hAnsi="Arial" w:cs="Arial"/>
        </w:rPr>
        <w:t>Describe the importance of proofreading your resume</w:t>
      </w:r>
    </w:p>
    <w:p w14:paraId="0AE02994" w14:textId="77777777" w:rsidR="00273F11" w:rsidRPr="009B2486" w:rsidRDefault="00273F11" w:rsidP="00273F11">
      <w:pPr>
        <w:widowControl/>
        <w:numPr>
          <w:ilvl w:val="0"/>
          <w:numId w:val="88"/>
        </w:numPr>
        <w:rPr>
          <w:rFonts w:ascii="Arial" w:hAnsi="Arial" w:cs="Arial"/>
        </w:rPr>
      </w:pPr>
      <w:r w:rsidRPr="009B2486">
        <w:rPr>
          <w:rFonts w:ascii="Arial" w:hAnsi="Arial" w:cs="Arial"/>
        </w:rPr>
        <w:t>Know how to properly format your resume</w:t>
      </w:r>
    </w:p>
    <w:p w14:paraId="54A7C7BD" w14:textId="77777777" w:rsidR="00273F11" w:rsidRPr="009B2486" w:rsidRDefault="00273F11" w:rsidP="00273F11">
      <w:pPr>
        <w:widowControl/>
        <w:numPr>
          <w:ilvl w:val="0"/>
          <w:numId w:val="88"/>
        </w:numPr>
        <w:rPr>
          <w:rFonts w:ascii="Arial" w:hAnsi="Arial" w:cs="Arial"/>
        </w:rPr>
      </w:pPr>
      <w:r w:rsidRPr="009B2486">
        <w:rPr>
          <w:rFonts w:ascii="Arial" w:hAnsi="Arial" w:cs="Arial"/>
        </w:rPr>
        <w:t>Describe how to handle lack of work experience and employment gaps</w:t>
      </w:r>
    </w:p>
    <w:p w14:paraId="43A6879C" w14:textId="77777777" w:rsidR="00273F11" w:rsidRPr="009B2486" w:rsidRDefault="00273F11" w:rsidP="00273F11">
      <w:pPr>
        <w:widowControl/>
        <w:numPr>
          <w:ilvl w:val="0"/>
          <w:numId w:val="23"/>
        </w:numPr>
        <w:rPr>
          <w:rFonts w:ascii="Arial" w:hAnsi="Arial" w:cs="Arial"/>
        </w:rPr>
      </w:pPr>
      <w:r w:rsidRPr="009B2486">
        <w:rPr>
          <w:rFonts w:ascii="Arial" w:hAnsi="Arial" w:cs="Arial"/>
        </w:rPr>
        <w:t>Understand how to prepare your resume for upload</w:t>
      </w:r>
    </w:p>
    <w:p w14:paraId="66AD3F5D" w14:textId="77777777" w:rsidR="00273F11" w:rsidRPr="009B2486" w:rsidRDefault="00273F11" w:rsidP="00273F11">
      <w:pPr>
        <w:widowControl/>
        <w:rPr>
          <w:rFonts w:ascii="Arial" w:hAnsi="Arial" w:cs="Arial"/>
        </w:rPr>
      </w:pPr>
    </w:p>
    <w:p w14:paraId="1F64CEDE" w14:textId="28497F5B" w:rsidR="00273F11" w:rsidRPr="006D192A" w:rsidRDefault="00273F11" w:rsidP="00273F11">
      <w:pPr>
        <w:widowControl/>
        <w:rPr>
          <w:rFonts w:ascii="Arial" w:hAnsi="Arial" w:cs="Arial"/>
          <w:b/>
        </w:rPr>
      </w:pPr>
      <w:r>
        <w:rPr>
          <w:rFonts w:ascii="Arial" w:hAnsi="Arial" w:cs="Arial"/>
        </w:rPr>
        <w:t>Estimated completion time (hours):</w:t>
      </w:r>
      <w:r>
        <w:rPr>
          <w:rFonts w:ascii="Arial" w:hAnsi="Arial" w:cs="Arial"/>
        </w:rPr>
        <w:tab/>
        <w:t>1.2</w:t>
      </w:r>
      <w:r w:rsidR="00965382">
        <w:rPr>
          <w:rFonts w:ascii="Arial" w:hAnsi="Arial" w:cs="Arial"/>
        </w:rPr>
        <w:tab/>
      </w:r>
      <w:r w:rsidR="00965382">
        <w:rPr>
          <w:rFonts w:ascii="Arial" w:hAnsi="Arial" w:cs="Arial"/>
        </w:rPr>
        <w:tab/>
        <w:t>(credit hour 0.1)</w:t>
      </w:r>
    </w:p>
    <w:p w14:paraId="7960ECB1" w14:textId="77777777" w:rsidR="00273F11" w:rsidRDefault="00273F11" w:rsidP="00273F11">
      <w:pPr>
        <w:widowControl/>
        <w:rPr>
          <w:rFonts w:ascii="Quicksand Bold" w:hAnsi="Quicksand Bold" w:cs="Arial"/>
          <w:b/>
          <w:bCs/>
          <w:iCs/>
          <w:color w:val="0083BF"/>
        </w:rPr>
      </w:pPr>
    </w:p>
    <w:p w14:paraId="16653E89" w14:textId="77777777" w:rsidR="00273F11" w:rsidRDefault="00273F11" w:rsidP="00273F11">
      <w:pPr>
        <w:widowControl/>
        <w:rPr>
          <w:rFonts w:ascii="Quicksand Bold" w:hAnsi="Quicksand Bold"/>
          <w:b/>
          <w:color w:val="0083BF"/>
        </w:rPr>
      </w:pPr>
      <w:r>
        <w:br w:type="page"/>
      </w:r>
    </w:p>
    <w:p w14:paraId="13106C84" w14:textId="77777777" w:rsidR="00564FFC" w:rsidRPr="00DC46CA" w:rsidRDefault="00564FFC" w:rsidP="00564FFC">
      <w:pPr>
        <w:pStyle w:val="NormalBlue"/>
        <w:rPr>
          <w:color w:val="467CBE"/>
        </w:rPr>
      </w:pPr>
      <w:r>
        <w:rPr>
          <w:color w:val="467CBE"/>
        </w:rPr>
        <w:lastRenderedPageBreak/>
        <w:t>Resumes and Job Applications</w:t>
      </w:r>
    </w:p>
    <w:p w14:paraId="7C1FD4B1" w14:textId="77777777" w:rsidR="00273F11" w:rsidRPr="00DC46CA" w:rsidRDefault="00273F11" w:rsidP="00273F11">
      <w:pPr>
        <w:pStyle w:val="NormalBlue"/>
        <w:rPr>
          <w:color w:val="467CBE"/>
        </w:rPr>
      </w:pPr>
    </w:p>
    <w:p w14:paraId="6C2F8927" w14:textId="77777777" w:rsidR="00273F11" w:rsidRPr="00DC46CA" w:rsidRDefault="00273F11" w:rsidP="00E36936">
      <w:pPr>
        <w:pStyle w:val="Heading2Blue"/>
      </w:pPr>
      <w:bookmarkStart w:id="8" w:name="_Toc40368623"/>
      <w:r w:rsidRPr="00DC46CA">
        <w:t>CAR-1006 Crafting a Cover Letter</w:t>
      </w:r>
      <w:bookmarkEnd w:id="8"/>
      <w:r w:rsidRPr="00DC46CA">
        <w:t xml:space="preserve"> </w:t>
      </w:r>
    </w:p>
    <w:p w14:paraId="76AD8AEF" w14:textId="77777777" w:rsidR="00273F11" w:rsidRPr="008D12E0" w:rsidRDefault="00273F11" w:rsidP="00E36936">
      <w:pPr>
        <w:pStyle w:val="Heading2Blue"/>
      </w:pPr>
    </w:p>
    <w:p w14:paraId="7AB7F712" w14:textId="77777777" w:rsidR="00273F11" w:rsidRDefault="00273F11" w:rsidP="00273F11">
      <w:pPr>
        <w:rPr>
          <w:rFonts w:ascii="Arial" w:hAnsi="Arial" w:cs="Arial"/>
        </w:rPr>
      </w:pPr>
      <w:r>
        <w:rPr>
          <w:rFonts w:ascii="Arial" w:hAnsi="Arial" w:cs="Arial"/>
        </w:rPr>
        <w:t>Course Description</w:t>
      </w:r>
    </w:p>
    <w:p w14:paraId="7E8E5E4D" w14:textId="77777777" w:rsidR="00273F11" w:rsidRDefault="00273F11" w:rsidP="00E36936">
      <w:pPr>
        <w:pStyle w:val="Heading3"/>
      </w:pPr>
    </w:p>
    <w:p w14:paraId="36C4BE6A" w14:textId="77777777" w:rsidR="00273F11" w:rsidRPr="002A07BC" w:rsidRDefault="00273F11" w:rsidP="00273F11">
      <w:pPr>
        <w:rPr>
          <w:rFonts w:ascii="Arial" w:hAnsi="Arial" w:cs="Arial"/>
        </w:rPr>
      </w:pPr>
      <w:r w:rsidRPr="002A07BC">
        <w:rPr>
          <w:rFonts w:ascii="Arial" w:eastAsia="Calibri" w:hAnsi="Arial" w:cs="Arial"/>
        </w:rPr>
        <w:t>A cover letter is a key part of your job search. Without a compelling cover letter, an employer won’t look at your resume. Your cover letter needs to attract employers’ interest by showing how you can help them</w:t>
      </w:r>
      <w:r w:rsidRPr="002A07BC">
        <w:rPr>
          <w:rFonts w:ascii="Arial" w:hAnsi="Arial" w:cs="Arial"/>
        </w:rPr>
        <w:t>.</w:t>
      </w:r>
    </w:p>
    <w:p w14:paraId="34C9A786" w14:textId="77777777" w:rsidR="00273F11" w:rsidRPr="002A07BC" w:rsidRDefault="00273F11" w:rsidP="00273F11">
      <w:pPr>
        <w:rPr>
          <w:rFonts w:ascii="Arial" w:hAnsi="Arial" w:cs="Arial"/>
        </w:rPr>
      </w:pPr>
    </w:p>
    <w:p w14:paraId="372C904E" w14:textId="77777777" w:rsidR="00273F11" w:rsidRPr="008D12E0" w:rsidRDefault="00273F11" w:rsidP="00273F11">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43A8C4E5" w14:textId="77777777" w:rsidR="00273F11" w:rsidRPr="008D12E0" w:rsidRDefault="00273F11" w:rsidP="00273F11">
      <w:pPr>
        <w:rPr>
          <w:rFonts w:ascii="Arial" w:hAnsi="Arial" w:cs="Arial"/>
        </w:rPr>
      </w:pPr>
    </w:p>
    <w:p w14:paraId="3C9666C0" w14:textId="77777777" w:rsidR="00273F11" w:rsidRPr="009B2486" w:rsidRDefault="00273F11" w:rsidP="00273F11">
      <w:pPr>
        <w:pStyle w:val="ListParagraph"/>
        <w:widowControl/>
        <w:numPr>
          <w:ilvl w:val="0"/>
          <w:numId w:val="158"/>
        </w:numPr>
        <w:rPr>
          <w:rFonts w:ascii="Arial" w:hAnsi="Arial" w:cs="Arial"/>
        </w:rPr>
      </w:pPr>
      <w:r w:rsidRPr="009B2486">
        <w:rPr>
          <w:rFonts w:ascii="Arial" w:hAnsi="Arial" w:cs="Arial"/>
        </w:rPr>
        <w:t>Describe the purpose of a cover</w:t>
      </w:r>
    </w:p>
    <w:p w14:paraId="70F09A41" w14:textId="77777777" w:rsidR="00273F11" w:rsidRPr="009B2486" w:rsidRDefault="00273F11" w:rsidP="00273F11">
      <w:pPr>
        <w:pStyle w:val="ListParagraph"/>
        <w:widowControl/>
        <w:numPr>
          <w:ilvl w:val="0"/>
          <w:numId w:val="158"/>
        </w:numPr>
        <w:rPr>
          <w:rFonts w:ascii="Arial" w:hAnsi="Arial" w:cs="Arial"/>
        </w:rPr>
      </w:pPr>
      <w:r w:rsidRPr="009B2486">
        <w:rPr>
          <w:rFonts w:ascii="Arial" w:hAnsi="Arial" w:cs="Arial"/>
        </w:rPr>
        <w:t>Understand why you need to customize your cover letter</w:t>
      </w:r>
    </w:p>
    <w:p w14:paraId="595AACE4" w14:textId="77777777" w:rsidR="00273F11" w:rsidRPr="009B2486" w:rsidRDefault="00273F11" w:rsidP="00273F11">
      <w:pPr>
        <w:pStyle w:val="ListParagraph"/>
        <w:widowControl/>
        <w:numPr>
          <w:ilvl w:val="0"/>
          <w:numId w:val="158"/>
        </w:numPr>
        <w:rPr>
          <w:rFonts w:ascii="Arial" w:hAnsi="Arial" w:cs="Arial"/>
        </w:rPr>
      </w:pPr>
      <w:r w:rsidRPr="009B2486">
        <w:rPr>
          <w:rFonts w:ascii="Arial" w:hAnsi="Arial" w:cs="Arial"/>
        </w:rPr>
        <w:t>Describe how to address your cover letter</w:t>
      </w:r>
    </w:p>
    <w:p w14:paraId="06A79BA5" w14:textId="77777777" w:rsidR="00273F11" w:rsidRPr="009B2486" w:rsidRDefault="00273F11" w:rsidP="00273F11">
      <w:pPr>
        <w:pStyle w:val="ListParagraph"/>
        <w:widowControl/>
        <w:numPr>
          <w:ilvl w:val="0"/>
          <w:numId w:val="158"/>
        </w:numPr>
        <w:rPr>
          <w:rFonts w:ascii="Arial" w:hAnsi="Arial" w:cs="Arial"/>
        </w:rPr>
      </w:pPr>
      <w:r w:rsidRPr="009B2486">
        <w:rPr>
          <w:rFonts w:ascii="Arial" w:hAnsi="Arial" w:cs="Arial"/>
        </w:rPr>
        <w:t>List tips for writing your cover letter</w:t>
      </w:r>
    </w:p>
    <w:p w14:paraId="670AC33C" w14:textId="77777777" w:rsidR="00273F11" w:rsidRPr="009B2486" w:rsidRDefault="00273F11" w:rsidP="00273F11">
      <w:pPr>
        <w:pStyle w:val="ListParagraph"/>
        <w:widowControl/>
        <w:numPr>
          <w:ilvl w:val="0"/>
          <w:numId w:val="158"/>
        </w:numPr>
        <w:rPr>
          <w:rFonts w:ascii="Arial" w:hAnsi="Arial" w:cs="Arial"/>
        </w:rPr>
      </w:pPr>
      <w:r w:rsidRPr="009B2486">
        <w:rPr>
          <w:rFonts w:ascii="Arial" w:hAnsi="Arial" w:cs="Arial"/>
        </w:rPr>
        <w:t>Describe the parts of a cover letter</w:t>
      </w:r>
    </w:p>
    <w:p w14:paraId="22F0BAC7" w14:textId="77777777" w:rsidR="00273F11" w:rsidRPr="009B2486" w:rsidRDefault="00273F11" w:rsidP="00273F11">
      <w:pPr>
        <w:pStyle w:val="ListParagraph"/>
        <w:widowControl/>
        <w:numPr>
          <w:ilvl w:val="0"/>
          <w:numId w:val="158"/>
        </w:numPr>
        <w:rPr>
          <w:rFonts w:ascii="Arial" w:hAnsi="Arial" w:cs="Arial"/>
        </w:rPr>
      </w:pPr>
      <w:r w:rsidRPr="009B2486">
        <w:rPr>
          <w:rFonts w:ascii="Arial" w:hAnsi="Arial" w:cs="Arial"/>
        </w:rPr>
        <w:t>Understand the importance of proofreading your cover letter</w:t>
      </w:r>
    </w:p>
    <w:p w14:paraId="083A1FF1" w14:textId="77777777" w:rsidR="00273F11" w:rsidRPr="009B2486" w:rsidRDefault="00273F11" w:rsidP="00273F11">
      <w:pPr>
        <w:widowControl/>
        <w:numPr>
          <w:ilvl w:val="0"/>
          <w:numId w:val="78"/>
        </w:numPr>
        <w:rPr>
          <w:rFonts w:ascii="Arial" w:hAnsi="Arial" w:cs="Arial"/>
        </w:rPr>
      </w:pPr>
      <w:r w:rsidRPr="009B2486">
        <w:rPr>
          <w:rFonts w:ascii="Arial" w:hAnsi="Arial" w:cs="Arial"/>
        </w:rPr>
        <w:t>Describe how to format your cover letter</w:t>
      </w:r>
    </w:p>
    <w:p w14:paraId="38E80424" w14:textId="77777777" w:rsidR="00273F11" w:rsidRDefault="00273F11" w:rsidP="00273F11">
      <w:pPr>
        <w:widowControl/>
        <w:rPr>
          <w:rFonts w:ascii="Arial" w:hAnsi="Arial" w:cs="Arial"/>
        </w:rPr>
      </w:pPr>
    </w:p>
    <w:p w14:paraId="37F3BDA2" w14:textId="6BCDDCEF" w:rsidR="00273F11" w:rsidRDefault="00273F11" w:rsidP="00273F11">
      <w:pPr>
        <w:widowControl/>
        <w:rPr>
          <w:rFonts w:ascii="Arial" w:hAnsi="Arial" w:cs="Arial"/>
        </w:rPr>
      </w:pPr>
      <w:r>
        <w:rPr>
          <w:rFonts w:ascii="Arial" w:hAnsi="Arial" w:cs="Arial"/>
        </w:rPr>
        <w:t>Estimated completion time (hours):</w:t>
      </w:r>
      <w:r>
        <w:rPr>
          <w:rFonts w:ascii="Arial" w:hAnsi="Arial" w:cs="Arial"/>
        </w:rPr>
        <w:tab/>
        <w:t>0.7</w:t>
      </w:r>
      <w:r w:rsidR="00236470">
        <w:rPr>
          <w:rFonts w:ascii="Arial" w:hAnsi="Arial" w:cs="Arial"/>
        </w:rPr>
        <w:tab/>
      </w:r>
      <w:r w:rsidR="00236470">
        <w:rPr>
          <w:rFonts w:ascii="Arial" w:hAnsi="Arial" w:cs="Arial"/>
        </w:rPr>
        <w:tab/>
        <w:t>(credit hour 0.1)</w:t>
      </w:r>
    </w:p>
    <w:p w14:paraId="1CBEC08D" w14:textId="77777777" w:rsidR="00273F11" w:rsidRDefault="00273F11" w:rsidP="00273F11">
      <w:pPr>
        <w:widowControl/>
        <w:rPr>
          <w:rFonts w:ascii="Arial" w:hAnsi="Arial" w:cs="Arial"/>
        </w:rPr>
      </w:pPr>
    </w:p>
    <w:p w14:paraId="5CEDACC0" w14:textId="4372F761" w:rsidR="00273F11" w:rsidRPr="00DC46CA" w:rsidRDefault="00564FFC" w:rsidP="00273F11">
      <w:pPr>
        <w:pStyle w:val="NormalBlue"/>
        <w:rPr>
          <w:color w:val="467CBE"/>
        </w:rPr>
      </w:pPr>
      <w:r>
        <w:rPr>
          <w:color w:val="467CBE"/>
        </w:rPr>
        <w:t>Interviewing</w:t>
      </w:r>
    </w:p>
    <w:p w14:paraId="25091F30" w14:textId="77777777" w:rsidR="00273F11" w:rsidRPr="00DC46CA" w:rsidRDefault="00273F11" w:rsidP="00273F11">
      <w:pPr>
        <w:pStyle w:val="NormalBlue"/>
        <w:rPr>
          <w:color w:val="467CBE"/>
        </w:rPr>
      </w:pPr>
    </w:p>
    <w:p w14:paraId="69FE3B51" w14:textId="77777777" w:rsidR="00273F11" w:rsidRPr="00DC46CA" w:rsidRDefault="00273F11" w:rsidP="00E36936">
      <w:pPr>
        <w:pStyle w:val="Heading2Blue"/>
      </w:pPr>
      <w:bookmarkStart w:id="9" w:name="_Toc40368624"/>
      <w:r w:rsidRPr="00DC46CA">
        <w:t>CAR-1007 Understanding the Interview Process</w:t>
      </w:r>
      <w:bookmarkEnd w:id="9"/>
      <w:r w:rsidRPr="00DC46CA">
        <w:t xml:space="preserve"> </w:t>
      </w:r>
    </w:p>
    <w:p w14:paraId="59368C2F" w14:textId="77777777" w:rsidR="00273F11" w:rsidRPr="008D12E0" w:rsidRDefault="00273F11" w:rsidP="00E36936">
      <w:pPr>
        <w:pStyle w:val="Heading2Blue"/>
      </w:pPr>
    </w:p>
    <w:p w14:paraId="1CACC749" w14:textId="77777777" w:rsidR="00273F11" w:rsidRDefault="00273F11" w:rsidP="00273F11">
      <w:pPr>
        <w:rPr>
          <w:rFonts w:ascii="Arial" w:hAnsi="Arial" w:cs="Arial"/>
        </w:rPr>
      </w:pPr>
      <w:r>
        <w:rPr>
          <w:rFonts w:ascii="Arial" w:hAnsi="Arial" w:cs="Arial"/>
        </w:rPr>
        <w:t>Course Description</w:t>
      </w:r>
    </w:p>
    <w:p w14:paraId="2B65F7B0" w14:textId="77777777" w:rsidR="00273F11" w:rsidRDefault="00273F11" w:rsidP="00273F11">
      <w:pPr>
        <w:rPr>
          <w:rFonts w:ascii="Arial" w:hAnsi="Arial" w:cs="Arial"/>
        </w:rPr>
      </w:pPr>
    </w:p>
    <w:p w14:paraId="01DBEF50" w14:textId="77777777" w:rsidR="00273F11" w:rsidRPr="00B74768" w:rsidRDefault="00273F11" w:rsidP="00273F11">
      <w:pPr>
        <w:rPr>
          <w:rFonts w:ascii="Arial" w:hAnsi="Arial" w:cs="Arial"/>
        </w:rPr>
      </w:pPr>
      <w:r w:rsidRPr="00B74768">
        <w:rPr>
          <w:rFonts w:ascii="Arial" w:hAnsi="Arial" w:cs="Arial"/>
        </w:rPr>
        <w:t xml:space="preserve">In this </w:t>
      </w:r>
      <w:r>
        <w:rPr>
          <w:rFonts w:ascii="Arial" w:hAnsi="Arial" w:cs="Arial"/>
        </w:rPr>
        <w:t>course</w:t>
      </w:r>
      <w:r w:rsidRPr="00B74768">
        <w:rPr>
          <w:rFonts w:ascii="Arial" w:hAnsi="Arial" w:cs="Arial"/>
        </w:rPr>
        <w:t xml:space="preserve">, you’ll learn about the interview process. You’ll discover the purpose of an interview and the keys to interviewing well. You’ll also find out about the different types of interviews and what you need to do to prepare for an interview. </w:t>
      </w:r>
    </w:p>
    <w:p w14:paraId="6D787167" w14:textId="77777777" w:rsidR="00273F11" w:rsidRPr="00B74768" w:rsidRDefault="00273F11" w:rsidP="00273F11">
      <w:pPr>
        <w:rPr>
          <w:rFonts w:ascii="Arial" w:hAnsi="Arial" w:cs="Arial"/>
        </w:rPr>
      </w:pPr>
    </w:p>
    <w:p w14:paraId="40A3761B" w14:textId="77777777" w:rsidR="00273F11" w:rsidRPr="00B74768" w:rsidRDefault="00273F11" w:rsidP="00273F11">
      <w:pPr>
        <w:rPr>
          <w:rFonts w:ascii="Arial" w:hAnsi="Arial" w:cs="Arial"/>
        </w:rPr>
      </w:pPr>
      <w:r w:rsidRPr="00B74768">
        <w:rPr>
          <w:rFonts w:ascii="Arial" w:hAnsi="Arial" w:cs="Arial"/>
        </w:rPr>
        <w:t xml:space="preserve">By the end of this </w:t>
      </w:r>
      <w:r>
        <w:rPr>
          <w:rFonts w:ascii="Arial" w:hAnsi="Arial" w:cs="Arial"/>
        </w:rPr>
        <w:t>course</w:t>
      </w:r>
      <w:r w:rsidRPr="00B74768">
        <w:rPr>
          <w:rFonts w:ascii="Arial" w:hAnsi="Arial" w:cs="Arial"/>
        </w:rPr>
        <w:t>, you will be able to</w:t>
      </w:r>
    </w:p>
    <w:p w14:paraId="59F6B3C3" w14:textId="77777777" w:rsidR="00273F11" w:rsidRPr="00B74768" w:rsidRDefault="00273F11" w:rsidP="00273F11">
      <w:pPr>
        <w:rPr>
          <w:rFonts w:ascii="Arial" w:hAnsi="Arial" w:cs="Arial"/>
        </w:rPr>
      </w:pPr>
    </w:p>
    <w:p w14:paraId="685B2464" w14:textId="77777777" w:rsidR="00273F11" w:rsidRPr="00B74768" w:rsidRDefault="00273F11" w:rsidP="00273F11">
      <w:pPr>
        <w:widowControl/>
        <w:numPr>
          <w:ilvl w:val="0"/>
          <w:numId w:val="157"/>
        </w:numPr>
        <w:rPr>
          <w:rFonts w:ascii="Arial" w:hAnsi="Arial" w:cs="Arial"/>
        </w:rPr>
      </w:pPr>
      <w:r w:rsidRPr="00B74768">
        <w:rPr>
          <w:rFonts w:ascii="Arial" w:hAnsi="Arial" w:cs="Arial"/>
        </w:rPr>
        <w:t>Describe what an interview is</w:t>
      </w:r>
    </w:p>
    <w:p w14:paraId="0B900765" w14:textId="77777777" w:rsidR="00273F11" w:rsidRPr="00B74768" w:rsidRDefault="00273F11" w:rsidP="00273F11">
      <w:pPr>
        <w:widowControl/>
        <w:numPr>
          <w:ilvl w:val="0"/>
          <w:numId w:val="157"/>
        </w:numPr>
        <w:rPr>
          <w:rFonts w:ascii="Arial" w:hAnsi="Arial" w:cs="Arial"/>
        </w:rPr>
      </w:pPr>
      <w:r w:rsidRPr="00B74768">
        <w:rPr>
          <w:rFonts w:ascii="Arial" w:hAnsi="Arial" w:cs="Arial"/>
        </w:rPr>
        <w:t>Understand the importance of an interview</w:t>
      </w:r>
    </w:p>
    <w:p w14:paraId="2F7852DB" w14:textId="77777777" w:rsidR="00273F11" w:rsidRPr="00B74768" w:rsidRDefault="00273F11" w:rsidP="00273F11">
      <w:pPr>
        <w:widowControl/>
        <w:numPr>
          <w:ilvl w:val="0"/>
          <w:numId w:val="157"/>
        </w:numPr>
        <w:rPr>
          <w:rFonts w:ascii="Arial" w:hAnsi="Arial" w:cs="Arial"/>
        </w:rPr>
      </w:pPr>
      <w:r w:rsidRPr="00B74768">
        <w:rPr>
          <w:rFonts w:ascii="Arial" w:hAnsi="Arial" w:cs="Arial"/>
        </w:rPr>
        <w:t>Explain how to view the interview process</w:t>
      </w:r>
    </w:p>
    <w:p w14:paraId="360F78FF" w14:textId="77777777" w:rsidR="00273F11" w:rsidRPr="00B74768" w:rsidRDefault="00273F11" w:rsidP="00273F11">
      <w:pPr>
        <w:widowControl/>
        <w:numPr>
          <w:ilvl w:val="0"/>
          <w:numId w:val="157"/>
        </w:numPr>
        <w:rPr>
          <w:rFonts w:ascii="Arial" w:hAnsi="Arial" w:cs="Arial"/>
        </w:rPr>
      </w:pPr>
      <w:r w:rsidRPr="00B74768">
        <w:rPr>
          <w:rFonts w:ascii="Arial" w:hAnsi="Arial" w:cs="Arial"/>
        </w:rPr>
        <w:t>List keys for interviewing well</w:t>
      </w:r>
    </w:p>
    <w:p w14:paraId="0AA19586" w14:textId="77777777" w:rsidR="00273F11" w:rsidRPr="00B74768" w:rsidRDefault="00273F11" w:rsidP="00273F11">
      <w:pPr>
        <w:widowControl/>
        <w:numPr>
          <w:ilvl w:val="0"/>
          <w:numId w:val="157"/>
        </w:numPr>
        <w:rPr>
          <w:rFonts w:ascii="Arial" w:hAnsi="Arial" w:cs="Arial"/>
        </w:rPr>
      </w:pPr>
      <w:r w:rsidRPr="00B74768">
        <w:rPr>
          <w:rFonts w:ascii="Arial" w:hAnsi="Arial" w:cs="Arial"/>
        </w:rPr>
        <w:t>Describe the interview process</w:t>
      </w:r>
    </w:p>
    <w:p w14:paraId="73F1E2B5" w14:textId="77777777" w:rsidR="00273F11" w:rsidRPr="00B74768" w:rsidRDefault="00273F11" w:rsidP="00273F11">
      <w:pPr>
        <w:widowControl/>
        <w:numPr>
          <w:ilvl w:val="0"/>
          <w:numId w:val="157"/>
        </w:numPr>
        <w:rPr>
          <w:rFonts w:ascii="Arial" w:hAnsi="Arial" w:cs="Arial"/>
        </w:rPr>
      </w:pPr>
      <w:r w:rsidRPr="00B74768">
        <w:rPr>
          <w:rFonts w:ascii="Arial" w:hAnsi="Arial" w:cs="Arial"/>
        </w:rPr>
        <w:t>Describe the different types of interviews</w:t>
      </w:r>
    </w:p>
    <w:p w14:paraId="21934054" w14:textId="77777777" w:rsidR="00273F11" w:rsidRPr="00B74768" w:rsidRDefault="00273F11" w:rsidP="00273F11">
      <w:pPr>
        <w:widowControl/>
        <w:numPr>
          <w:ilvl w:val="0"/>
          <w:numId w:val="157"/>
        </w:numPr>
        <w:rPr>
          <w:rFonts w:ascii="Arial" w:hAnsi="Arial" w:cs="Arial"/>
        </w:rPr>
      </w:pPr>
      <w:r w:rsidRPr="00B74768">
        <w:rPr>
          <w:rFonts w:ascii="Arial" w:hAnsi="Arial" w:cs="Arial"/>
        </w:rPr>
        <w:t>Describe the structure of a typical interview</w:t>
      </w:r>
    </w:p>
    <w:p w14:paraId="291792AF" w14:textId="77777777" w:rsidR="00273F11" w:rsidRDefault="00273F11" w:rsidP="00273F11">
      <w:pPr>
        <w:widowControl/>
        <w:numPr>
          <w:ilvl w:val="0"/>
          <w:numId w:val="23"/>
        </w:numPr>
        <w:rPr>
          <w:rFonts w:ascii="Arial" w:hAnsi="Arial" w:cs="Arial"/>
        </w:rPr>
      </w:pPr>
      <w:r w:rsidRPr="00B74768">
        <w:rPr>
          <w:rFonts w:ascii="Arial" w:hAnsi="Arial" w:cs="Arial"/>
        </w:rPr>
        <w:t>List what you need to do to prepare for an interview</w:t>
      </w:r>
    </w:p>
    <w:p w14:paraId="086317F2" w14:textId="77777777" w:rsidR="00273F11" w:rsidRDefault="00273F11" w:rsidP="00273F11">
      <w:pPr>
        <w:widowControl/>
        <w:rPr>
          <w:rFonts w:ascii="Arial" w:hAnsi="Arial" w:cs="Arial"/>
        </w:rPr>
      </w:pPr>
    </w:p>
    <w:p w14:paraId="5C9A669E" w14:textId="54EFAB77" w:rsidR="00273F11" w:rsidRPr="00751FD3" w:rsidRDefault="00273F11" w:rsidP="00273F11">
      <w:pPr>
        <w:widowControl/>
        <w:rPr>
          <w:rFonts w:ascii="Arial" w:hAnsi="Arial" w:cs="Arial"/>
          <w:b/>
        </w:rPr>
      </w:pPr>
      <w:r>
        <w:rPr>
          <w:rFonts w:ascii="Arial" w:hAnsi="Arial" w:cs="Arial"/>
        </w:rPr>
        <w:t>Estimated completion time (hours):</w:t>
      </w:r>
      <w:r>
        <w:rPr>
          <w:rFonts w:ascii="Arial" w:hAnsi="Arial" w:cs="Arial"/>
        </w:rPr>
        <w:tab/>
        <w:t>0.8</w:t>
      </w:r>
      <w:r w:rsidR="00236470">
        <w:rPr>
          <w:rFonts w:ascii="Arial" w:hAnsi="Arial" w:cs="Arial"/>
        </w:rPr>
        <w:tab/>
      </w:r>
      <w:r w:rsidR="00236470">
        <w:rPr>
          <w:rFonts w:ascii="Arial" w:hAnsi="Arial" w:cs="Arial"/>
        </w:rPr>
        <w:tab/>
        <w:t>(credit hour 0.1)</w:t>
      </w:r>
    </w:p>
    <w:p w14:paraId="2A5FB515" w14:textId="77777777" w:rsidR="00273F11" w:rsidRDefault="00273F11" w:rsidP="00273F11">
      <w:pPr>
        <w:widowControl/>
        <w:rPr>
          <w:rFonts w:ascii="Quicksand Bold" w:hAnsi="Quicksand Bold"/>
          <w:b/>
          <w:color w:val="0083BF"/>
        </w:rPr>
      </w:pPr>
      <w:r>
        <w:br w:type="page"/>
      </w:r>
    </w:p>
    <w:p w14:paraId="2561BF46" w14:textId="77777777" w:rsidR="00564FFC" w:rsidRPr="00DC46CA" w:rsidRDefault="00564FFC" w:rsidP="00564FFC">
      <w:pPr>
        <w:pStyle w:val="NormalBlue"/>
        <w:rPr>
          <w:color w:val="467CBE"/>
        </w:rPr>
      </w:pPr>
      <w:r>
        <w:rPr>
          <w:color w:val="467CBE"/>
        </w:rPr>
        <w:lastRenderedPageBreak/>
        <w:t>Interviewing</w:t>
      </w:r>
    </w:p>
    <w:p w14:paraId="48778E4D" w14:textId="77777777" w:rsidR="00273F11" w:rsidRPr="00DC46CA" w:rsidRDefault="00273F11" w:rsidP="00273F11">
      <w:pPr>
        <w:pStyle w:val="NormalBlue"/>
        <w:rPr>
          <w:color w:val="467CBE"/>
        </w:rPr>
      </w:pPr>
    </w:p>
    <w:p w14:paraId="2D9AF3F8" w14:textId="77777777" w:rsidR="00273F11" w:rsidRPr="00DC46CA" w:rsidRDefault="00273F11" w:rsidP="00E36936">
      <w:pPr>
        <w:pStyle w:val="Heading2Blue"/>
      </w:pPr>
      <w:bookmarkStart w:id="10" w:name="_Toc40368625"/>
      <w:r w:rsidRPr="00DC46CA">
        <w:t>CAR-1008 Making a Positive Impression</w:t>
      </w:r>
      <w:bookmarkEnd w:id="10"/>
    </w:p>
    <w:p w14:paraId="2C8E3C53" w14:textId="77777777" w:rsidR="00273F11" w:rsidRPr="008D12E0" w:rsidRDefault="00273F11" w:rsidP="00E36936">
      <w:pPr>
        <w:pStyle w:val="Heading2Blue"/>
      </w:pPr>
    </w:p>
    <w:p w14:paraId="67ACFDB6" w14:textId="77777777" w:rsidR="00273F11" w:rsidRDefault="00273F11" w:rsidP="00273F11">
      <w:pPr>
        <w:rPr>
          <w:rFonts w:ascii="Arial" w:hAnsi="Arial" w:cs="Arial"/>
        </w:rPr>
      </w:pPr>
      <w:r>
        <w:rPr>
          <w:rFonts w:ascii="Arial" w:hAnsi="Arial" w:cs="Arial"/>
        </w:rPr>
        <w:t>Course Description</w:t>
      </w:r>
    </w:p>
    <w:p w14:paraId="728E2CD8" w14:textId="77777777" w:rsidR="00273F11" w:rsidRDefault="00273F11" w:rsidP="00273F11">
      <w:pPr>
        <w:rPr>
          <w:rFonts w:ascii="Arial" w:hAnsi="Arial" w:cs="Arial"/>
        </w:rPr>
      </w:pPr>
    </w:p>
    <w:p w14:paraId="535B52BA" w14:textId="77777777" w:rsidR="00273F11" w:rsidRPr="00781090" w:rsidRDefault="00273F11" w:rsidP="00273F11">
      <w:pPr>
        <w:rPr>
          <w:rFonts w:ascii="Arial" w:hAnsi="Arial" w:cs="Arial"/>
        </w:rPr>
      </w:pPr>
      <w:r w:rsidRPr="00781090">
        <w:rPr>
          <w:rFonts w:ascii="Arial" w:hAnsi="Arial" w:cs="Arial"/>
        </w:rPr>
        <w:t xml:space="preserve">In this </w:t>
      </w:r>
      <w:r>
        <w:rPr>
          <w:rFonts w:ascii="Arial" w:hAnsi="Arial" w:cs="Arial"/>
        </w:rPr>
        <w:t>course</w:t>
      </w:r>
      <w:r w:rsidRPr="00781090">
        <w:rPr>
          <w:rFonts w:ascii="Arial" w:hAnsi="Arial" w:cs="Arial"/>
        </w:rPr>
        <w:t>, you’ll discover how you can increase your chances of getting a job offer. You’ll learn how to make a positive impression with your appearance and handshake. You’ll also find advice for how to behave when you arrive at the interview and during the interview.</w:t>
      </w:r>
    </w:p>
    <w:p w14:paraId="718197F0" w14:textId="77777777" w:rsidR="00273F11" w:rsidRPr="00781090" w:rsidRDefault="00273F11" w:rsidP="00273F11">
      <w:pPr>
        <w:rPr>
          <w:rFonts w:ascii="Arial" w:hAnsi="Arial" w:cs="Arial"/>
        </w:rPr>
      </w:pPr>
    </w:p>
    <w:p w14:paraId="13AEC162" w14:textId="77777777" w:rsidR="00273F11" w:rsidRPr="00781090" w:rsidRDefault="00273F11" w:rsidP="00273F11">
      <w:pPr>
        <w:rPr>
          <w:rFonts w:ascii="Arial" w:hAnsi="Arial" w:cs="Arial"/>
        </w:rPr>
      </w:pPr>
      <w:r w:rsidRPr="00781090">
        <w:rPr>
          <w:rFonts w:ascii="Arial" w:hAnsi="Arial" w:cs="Arial"/>
        </w:rPr>
        <w:t xml:space="preserve">By the end of this </w:t>
      </w:r>
      <w:r>
        <w:rPr>
          <w:rFonts w:ascii="Arial" w:hAnsi="Arial" w:cs="Arial"/>
        </w:rPr>
        <w:t>course</w:t>
      </w:r>
      <w:r w:rsidRPr="00781090">
        <w:rPr>
          <w:rFonts w:ascii="Arial" w:hAnsi="Arial" w:cs="Arial"/>
        </w:rPr>
        <w:t>, you will be able to</w:t>
      </w:r>
    </w:p>
    <w:p w14:paraId="323D955C" w14:textId="77777777" w:rsidR="00273F11" w:rsidRPr="00781090" w:rsidRDefault="00273F11" w:rsidP="00273F11">
      <w:pPr>
        <w:rPr>
          <w:rFonts w:ascii="Arial" w:hAnsi="Arial" w:cs="Arial"/>
        </w:rPr>
      </w:pPr>
    </w:p>
    <w:p w14:paraId="7F97AC35" w14:textId="77777777" w:rsidR="00273F11" w:rsidRPr="00781090" w:rsidRDefault="00273F11" w:rsidP="00273F11">
      <w:pPr>
        <w:widowControl/>
        <w:numPr>
          <w:ilvl w:val="0"/>
          <w:numId w:val="157"/>
        </w:numPr>
        <w:rPr>
          <w:rFonts w:ascii="Arial" w:hAnsi="Arial" w:cs="Arial"/>
        </w:rPr>
      </w:pPr>
      <w:r w:rsidRPr="00781090">
        <w:rPr>
          <w:rFonts w:ascii="Arial" w:hAnsi="Arial" w:cs="Arial"/>
        </w:rPr>
        <w:t>Understand the importance of making a good first impression</w:t>
      </w:r>
    </w:p>
    <w:p w14:paraId="78B65986" w14:textId="77777777" w:rsidR="00273F11" w:rsidRPr="00781090" w:rsidRDefault="00273F11" w:rsidP="00273F11">
      <w:pPr>
        <w:widowControl/>
        <w:numPr>
          <w:ilvl w:val="0"/>
          <w:numId w:val="157"/>
        </w:numPr>
        <w:rPr>
          <w:rFonts w:ascii="Arial" w:hAnsi="Arial" w:cs="Arial"/>
        </w:rPr>
      </w:pPr>
      <w:r w:rsidRPr="00781090">
        <w:rPr>
          <w:rFonts w:ascii="Arial" w:hAnsi="Arial" w:cs="Arial"/>
        </w:rPr>
        <w:t>Describe how to prepare for unexpected employer contact</w:t>
      </w:r>
    </w:p>
    <w:p w14:paraId="069555A8" w14:textId="77777777" w:rsidR="00273F11" w:rsidRPr="00781090" w:rsidRDefault="00273F11" w:rsidP="00273F11">
      <w:pPr>
        <w:widowControl/>
        <w:numPr>
          <w:ilvl w:val="0"/>
          <w:numId w:val="157"/>
        </w:numPr>
        <w:rPr>
          <w:rFonts w:ascii="Arial" w:hAnsi="Arial" w:cs="Arial"/>
        </w:rPr>
      </w:pPr>
      <w:r w:rsidRPr="00781090">
        <w:rPr>
          <w:rFonts w:ascii="Arial" w:hAnsi="Arial" w:cs="Arial"/>
        </w:rPr>
        <w:t>Explain how to reply to job contact initiated through email and by phone</w:t>
      </w:r>
    </w:p>
    <w:p w14:paraId="2A03B7C5" w14:textId="77777777" w:rsidR="00273F11" w:rsidRPr="00781090" w:rsidRDefault="00273F11" w:rsidP="00273F11">
      <w:pPr>
        <w:widowControl/>
        <w:numPr>
          <w:ilvl w:val="0"/>
          <w:numId w:val="157"/>
        </w:numPr>
        <w:rPr>
          <w:rFonts w:ascii="Arial" w:hAnsi="Arial" w:cs="Arial"/>
        </w:rPr>
      </w:pPr>
      <w:r w:rsidRPr="00781090">
        <w:rPr>
          <w:rFonts w:ascii="Arial" w:hAnsi="Arial" w:cs="Arial"/>
        </w:rPr>
        <w:t>Describe how to use a phone interview to land an in-person interview</w:t>
      </w:r>
    </w:p>
    <w:p w14:paraId="6BADBAB5" w14:textId="77777777" w:rsidR="00273F11" w:rsidRPr="00781090" w:rsidRDefault="00273F11" w:rsidP="00273F11">
      <w:pPr>
        <w:widowControl/>
        <w:numPr>
          <w:ilvl w:val="0"/>
          <w:numId w:val="157"/>
        </w:numPr>
        <w:rPr>
          <w:rFonts w:ascii="Arial" w:hAnsi="Arial" w:cs="Arial"/>
        </w:rPr>
      </w:pPr>
      <w:r w:rsidRPr="00781090">
        <w:rPr>
          <w:rFonts w:ascii="Arial" w:hAnsi="Arial" w:cs="Arial"/>
        </w:rPr>
        <w:t>Use your appearance to make a positive impression</w:t>
      </w:r>
    </w:p>
    <w:p w14:paraId="02E0B029" w14:textId="77777777" w:rsidR="00273F11" w:rsidRPr="00781090" w:rsidRDefault="00273F11" w:rsidP="00273F11">
      <w:pPr>
        <w:widowControl/>
        <w:numPr>
          <w:ilvl w:val="0"/>
          <w:numId w:val="157"/>
        </w:numPr>
        <w:rPr>
          <w:rFonts w:ascii="Arial" w:hAnsi="Arial" w:cs="Arial"/>
        </w:rPr>
      </w:pPr>
      <w:r w:rsidRPr="00781090">
        <w:rPr>
          <w:rFonts w:ascii="Arial" w:hAnsi="Arial" w:cs="Arial"/>
        </w:rPr>
        <w:t>Explain how to behave when you arrive at an interview</w:t>
      </w:r>
    </w:p>
    <w:p w14:paraId="00D2D8DC" w14:textId="77777777" w:rsidR="00273F11" w:rsidRPr="00781090" w:rsidRDefault="00273F11" w:rsidP="00273F11">
      <w:pPr>
        <w:widowControl/>
        <w:numPr>
          <w:ilvl w:val="0"/>
          <w:numId w:val="157"/>
        </w:numPr>
        <w:rPr>
          <w:rFonts w:ascii="Arial" w:hAnsi="Arial" w:cs="Arial"/>
        </w:rPr>
      </w:pPr>
      <w:r w:rsidRPr="00781090">
        <w:rPr>
          <w:rFonts w:ascii="Arial" w:hAnsi="Arial" w:cs="Arial"/>
        </w:rPr>
        <w:t>Describe how to shake hands properly</w:t>
      </w:r>
    </w:p>
    <w:p w14:paraId="33D619BC" w14:textId="77777777" w:rsidR="00273F11" w:rsidRPr="00781090" w:rsidRDefault="00273F11" w:rsidP="00273F11">
      <w:pPr>
        <w:widowControl/>
        <w:numPr>
          <w:ilvl w:val="0"/>
          <w:numId w:val="157"/>
        </w:numPr>
        <w:rPr>
          <w:rFonts w:ascii="Arial" w:hAnsi="Arial" w:cs="Arial"/>
        </w:rPr>
      </w:pPr>
      <w:r w:rsidRPr="00781090">
        <w:rPr>
          <w:rFonts w:ascii="Arial" w:hAnsi="Arial" w:cs="Arial"/>
        </w:rPr>
        <w:t>Understand how body language impacts communication</w:t>
      </w:r>
    </w:p>
    <w:p w14:paraId="37A61968" w14:textId="77777777" w:rsidR="00273F11" w:rsidRPr="00781090" w:rsidRDefault="00273F11" w:rsidP="00273F11">
      <w:pPr>
        <w:widowControl/>
        <w:numPr>
          <w:ilvl w:val="0"/>
          <w:numId w:val="157"/>
        </w:numPr>
        <w:rPr>
          <w:rFonts w:ascii="Arial" w:hAnsi="Arial" w:cs="Arial"/>
        </w:rPr>
      </w:pPr>
      <w:r w:rsidRPr="00781090">
        <w:rPr>
          <w:rFonts w:ascii="Arial" w:hAnsi="Arial" w:cs="Arial"/>
        </w:rPr>
        <w:t>Describe how to act professionally during an interview</w:t>
      </w:r>
    </w:p>
    <w:p w14:paraId="7A2988DA" w14:textId="77777777" w:rsidR="00273F11" w:rsidRPr="00781090" w:rsidRDefault="00273F11" w:rsidP="00273F11">
      <w:pPr>
        <w:widowControl/>
        <w:numPr>
          <w:ilvl w:val="0"/>
          <w:numId w:val="157"/>
        </w:numPr>
        <w:rPr>
          <w:rFonts w:ascii="Arial" w:hAnsi="Arial" w:cs="Arial"/>
        </w:rPr>
      </w:pPr>
      <w:r w:rsidRPr="00781090">
        <w:rPr>
          <w:rFonts w:ascii="Arial" w:hAnsi="Arial" w:cs="Arial"/>
        </w:rPr>
        <w:t>List common interviewing mistakes</w:t>
      </w:r>
    </w:p>
    <w:p w14:paraId="26740217" w14:textId="77777777" w:rsidR="00273F11" w:rsidRPr="00781090" w:rsidRDefault="00273F11" w:rsidP="00273F11">
      <w:pPr>
        <w:widowControl/>
        <w:numPr>
          <w:ilvl w:val="0"/>
          <w:numId w:val="78"/>
        </w:numPr>
        <w:rPr>
          <w:rFonts w:ascii="Arial" w:hAnsi="Arial" w:cs="Arial"/>
        </w:rPr>
      </w:pPr>
      <w:r w:rsidRPr="00781090">
        <w:rPr>
          <w:rFonts w:ascii="Arial" w:hAnsi="Arial" w:cs="Arial"/>
        </w:rPr>
        <w:t>Explain how to behave during lunch and video interviews</w:t>
      </w:r>
    </w:p>
    <w:p w14:paraId="4B80FF9A" w14:textId="77777777" w:rsidR="00273F11" w:rsidRDefault="00273F11" w:rsidP="00273F11">
      <w:pPr>
        <w:widowControl/>
        <w:rPr>
          <w:rFonts w:ascii="Arial" w:hAnsi="Arial" w:cs="Arial"/>
        </w:rPr>
      </w:pPr>
    </w:p>
    <w:p w14:paraId="2EDA8938" w14:textId="2DC55891" w:rsidR="00273F11" w:rsidRDefault="00273F11" w:rsidP="00273F11">
      <w:pPr>
        <w:widowControl/>
        <w:rPr>
          <w:rFonts w:ascii="Arial" w:hAnsi="Arial" w:cs="Arial"/>
        </w:rPr>
      </w:pPr>
      <w:r>
        <w:rPr>
          <w:rFonts w:ascii="Arial" w:hAnsi="Arial" w:cs="Arial"/>
        </w:rPr>
        <w:t>Estimated completion time (hours):</w:t>
      </w:r>
      <w:r>
        <w:rPr>
          <w:rFonts w:ascii="Arial" w:hAnsi="Arial" w:cs="Arial"/>
        </w:rPr>
        <w:tab/>
        <w:t>1.3</w:t>
      </w:r>
      <w:r w:rsidR="00236470">
        <w:rPr>
          <w:rFonts w:ascii="Arial" w:hAnsi="Arial" w:cs="Arial"/>
        </w:rPr>
        <w:tab/>
      </w:r>
      <w:r w:rsidR="00236470">
        <w:rPr>
          <w:rFonts w:ascii="Arial" w:hAnsi="Arial" w:cs="Arial"/>
        </w:rPr>
        <w:tab/>
        <w:t>(credit hour 0.1)</w:t>
      </w:r>
    </w:p>
    <w:p w14:paraId="10CEEDC2" w14:textId="77777777" w:rsidR="00273F11" w:rsidRDefault="00273F11" w:rsidP="00273F11">
      <w:pPr>
        <w:widowControl/>
        <w:rPr>
          <w:rFonts w:ascii="Quicksand Bold" w:hAnsi="Quicksand Bold"/>
          <w:b/>
          <w:color w:val="0083BF"/>
        </w:rPr>
      </w:pPr>
      <w:r>
        <w:br w:type="page"/>
      </w:r>
    </w:p>
    <w:p w14:paraId="52E67F03" w14:textId="77777777" w:rsidR="00564FFC" w:rsidRPr="00DC46CA" w:rsidRDefault="00564FFC" w:rsidP="00564FFC">
      <w:pPr>
        <w:pStyle w:val="NormalBlue"/>
        <w:rPr>
          <w:color w:val="467CBE"/>
        </w:rPr>
      </w:pPr>
      <w:r>
        <w:rPr>
          <w:color w:val="467CBE"/>
        </w:rPr>
        <w:lastRenderedPageBreak/>
        <w:t>Interviewing</w:t>
      </w:r>
    </w:p>
    <w:p w14:paraId="761E730B" w14:textId="77777777" w:rsidR="00273F11" w:rsidRPr="00DC46CA" w:rsidRDefault="00273F11" w:rsidP="00273F11">
      <w:pPr>
        <w:pStyle w:val="NormalBlue"/>
        <w:rPr>
          <w:color w:val="467CBE"/>
        </w:rPr>
      </w:pPr>
    </w:p>
    <w:p w14:paraId="0930699B" w14:textId="77777777" w:rsidR="00273F11" w:rsidRPr="00DC46CA" w:rsidRDefault="00273F11" w:rsidP="00E36936">
      <w:pPr>
        <w:pStyle w:val="Heading2Blue"/>
      </w:pPr>
      <w:bookmarkStart w:id="11" w:name="_Toc40368626"/>
      <w:r w:rsidRPr="00DC46CA">
        <w:t>CAR-1009 Responding to Interview Questions</w:t>
      </w:r>
      <w:bookmarkEnd w:id="11"/>
    </w:p>
    <w:p w14:paraId="2150157C" w14:textId="77777777" w:rsidR="00273F11" w:rsidRPr="008D12E0" w:rsidRDefault="00273F11" w:rsidP="00E36936">
      <w:pPr>
        <w:pStyle w:val="Heading2Blue"/>
      </w:pPr>
    </w:p>
    <w:p w14:paraId="1854F60A" w14:textId="77777777" w:rsidR="00273F11" w:rsidRDefault="00273F11" w:rsidP="00273F11">
      <w:pPr>
        <w:rPr>
          <w:rFonts w:ascii="Arial" w:hAnsi="Arial" w:cs="Arial"/>
        </w:rPr>
      </w:pPr>
      <w:r>
        <w:rPr>
          <w:rFonts w:ascii="Arial" w:hAnsi="Arial" w:cs="Arial"/>
        </w:rPr>
        <w:t>Course Description</w:t>
      </w:r>
    </w:p>
    <w:p w14:paraId="0E6F95C2" w14:textId="77777777" w:rsidR="00273F11" w:rsidRDefault="00273F11" w:rsidP="00E36936">
      <w:pPr>
        <w:pStyle w:val="Heading3"/>
      </w:pPr>
    </w:p>
    <w:p w14:paraId="69D0E8D3" w14:textId="77777777" w:rsidR="00273F11" w:rsidRPr="00434F49" w:rsidRDefault="00273F11" w:rsidP="00273F11">
      <w:pPr>
        <w:rPr>
          <w:rFonts w:ascii="Arial" w:hAnsi="Arial" w:cs="Arial"/>
        </w:rPr>
      </w:pPr>
      <w:r w:rsidRPr="00434F49">
        <w:rPr>
          <w:rFonts w:ascii="Arial" w:hAnsi="Arial" w:cs="Arial"/>
        </w:rPr>
        <w:t xml:space="preserve">In this </w:t>
      </w:r>
      <w:r>
        <w:rPr>
          <w:rFonts w:ascii="Arial" w:hAnsi="Arial" w:cs="Arial"/>
        </w:rPr>
        <w:t>course</w:t>
      </w:r>
      <w:r w:rsidRPr="00434F49">
        <w:rPr>
          <w:rFonts w:ascii="Arial" w:hAnsi="Arial" w:cs="Arial"/>
        </w:rPr>
        <w:t xml:space="preserve">, you’ll discover how to prepare your answers for common interview questions. You’ll also get the opportunity to choose the best answers to common interview questions and find out whether your responses earned you a job at the end of the </w:t>
      </w:r>
      <w:r>
        <w:rPr>
          <w:rFonts w:ascii="Arial" w:hAnsi="Arial" w:cs="Arial"/>
        </w:rPr>
        <w:t>course</w:t>
      </w:r>
      <w:r w:rsidRPr="00434F49">
        <w:rPr>
          <w:rFonts w:ascii="Arial" w:hAnsi="Arial" w:cs="Arial"/>
        </w:rPr>
        <w:t>.</w:t>
      </w:r>
    </w:p>
    <w:p w14:paraId="0E80CD15" w14:textId="77777777" w:rsidR="00273F11" w:rsidRPr="00434F49" w:rsidRDefault="00273F11" w:rsidP="00273F11">
      <w:pPr>
        <w:rPr>
          <w:rFonts w:ascii="Arial" w:hAnsi="Arial" w:cs="Arial"/>
        </w:rPr>
      </w:pPr>
    </w:p>
    <w:p w14:paraId="7E485DB7" w14:textId="77777777" w:rsidR="00273F11" w:rsidRPr="00434F49" w:rsidRDefault="00273F11" w:rsidP="00273F11">
      <w:pPr>
        <w:rPr>
          <w:rFonts w:ascii="Arial" w:hAnsi="Arial" w:cs="Arial"/>
        </w:rPr>
      </w:pPr>
      <w:r w:rsidRPr="00434F49">
        <w:rPr>
          <w:rFonts w:ascii="Arial" w:hAnsi="Arial" w:cs="Arial"/>
        </w:rPr>
        <w:t xml:space="preserve">By the end of this </w:t>
      </w:r>
      <w:r>
        <w:rPr>
          <w:rFonts w:ascii="Arial" w:hAnsi="Arial" w:cs="Arial"/>
        </w:rPr>
        <w:t>course</w:t>
      </w:r>
      <w:r w:rsidRPr="00434F49">
        <w:rPr>
          <w:rFonts w:ascii="Arial" w:hAnsi="Arial" w:cs="Arial"/>
        </w:rPr>
        <w:t>, you will be able to</w:t>
      </w:r>
    </w:p>
    <w:p w14:paraId="39403370" w14:textId="77777777" w:rsidR="00273F11" w:rsidRPr="00434F49" w:rsidRDefault="00273F11" w:rsidP="00273F11">
      <w:pPr>
        <w:rPr>
          <w:rFonts w:ascii="Arial" w:hAnsi="Arial" w:cs="Arial"/>
        </w:rPr>
      </w:pPr>
    </w:p>
    <w:p w14:paraId="6F021033" w14:textId="77777777" w:rsidR="00273F11" w:rsidRPr="00434F49" w:rsidRDefault="00273F11" w:rsidP="00273F11">
      <w:pPr>
        <w:widowControl/>
        <w:numPr>
          <w:ilvl w:val="0"/>
          <w:numId w:val="157"/>
        </w:numPr>
        <w:rPr>
          <w:rFonts w:ascii="Arial" w:hAnsi="Arial" w:cs="Arial"/>
        </w:rPr>
      </w:pPr>
      <w:r w:rsidRPr="00434F49">
        <w:rPr>
          <w:rFonts w:ascii="Arial" w:hAnsi="Arial" w:cs="Arial"/>
        </w:rPr>
        <w:t>Sell yourself during the interview process</w:t>
      </w:r>
    </w:p>
    <w:p w14:paraId="3D345D6D" w14:textId="77777777" w:rsidR="00273F11" w:rsidRPr="00434F49" w:rsidRDefault="00273F11" w:rsidP="00273F11">
      <w:pPr>
        <w:widowControl/>
        <w:numPr>
          <w:ilvl w:val="0"/>
          <w:numId w:val="157"/>
        </w:numPr>
        <w:rPr>
          <w:rFonts w:ascii="Arial" w:hAnsi="Arial" w:cs="Arial"/>
        </w:rPr>
      </w:pPr>
      <w:r w:rsidRPr="00434F49">
        <w:rPr>
          <w:rFonts w:ascii="Arial" w:hAnsi="Arial" w:cs="Arial"/>
        </w:rPr>
        <w:t>Identify what issue an employer is concerned about based on the questions asked</w:t>
      </w:r>
    </w:p>
    <w:p w14:paraId="1CF103D4" w14:textId="77777777" w:rsidR="00273F11" w:rsidRPr="00434F49" w:rsidRDefault="00273F11" w:rsidP="00273F11">
      <w:pPr>
        <w:widowControl/>
        <w:numPr>
          <w:ilvl w:val="0"/>
          <w:numId w:val="157"/>
        </w:numPr>
        <w:rPr>
          <w:rFonts w:ascii="Arial" w:hAnsi="Arial" w:cs="Arial"/>
        </w:rPr>
      </w:pPr>
      <w:r w:rsidRPr="00434F49">
        <w:rPr>
          <w:rFonts w:ascii="Arial" w:hAnsi="Arial" w:cs="Arial"/>
        </w:rPr>
        <w:t>Prepare your answers to common interview questions</w:t>
      </w:r>
    </w:p>
    <w:p w14:paraId="652C9EB3" w14:textId="77777777" w:rsidR="00273F11" w:rsidRPr="00434F49" w:rsidRDefault="00273F11" w:rsidP="00273F11">
      <w:pPr>
        <w:widowControl/>
        <w:numPr>
          <w:ilvl w:val="0"/>
          <w:numId w:val="157"/>
        </w:numPr>
        <w:rPr>
          <w:rFonts w:ascii="Arial" w:hAnsi="Arial" w:cs="Arial"/>
        </w:rPr>
      </w:pPr>
      <w:r w:rsidRPr="00434F49">
        <w:rPr>
          <w:rFonts w:ascii="Arial" w:hAnsi="Arial" w:cs="Arial"/>
        </w:rPr>
        <w:t>Describe how to answer tough interview questions</w:t>
      </w:r>
    </w:p>
    <w:p w14:paraId="7BD12C30" w14:textId="77777777" w:rsidR="00273F11" w:rsidRPr="00434F49" w:rsidRDefault="00273F11" w:rsidP="00273F11">
      <w:pPr>
        <w:widowControl/>
        <w:numPr>
          <w:ilvl w:val="0"/>
          <w:numId w:val="157"/>
        </w:numPr>
        <w:rPr>
          <w:rFonts w:ascii="Arial" w:hAnsi="Arial" w:cs="Arial"/>
        </w:rPr>
      </w:pPr>
      <w:r w:rsidRPr="00434F49">
        <w:rPr>
          <w:rFonts w:ascii="Arial" w:hAnsi="Arial" w:cs="Arial"/>
        </w:rPr>
        <w:t>Choose appropriate questions to ask during an interview</w:t>
      </w:r>
    </w:p>
    <w:p w14:paraId="2299349C" w14:textId="77777777" w:rsidR="00273F11" w:rsidRDefault="00273F11" w:rsidP="00273F11">
      <w:pPr>
        <w:widowControl/>
        <w:numPr>
          <w:ilvl w:val="0"/>
          <w:numId w:val="23"/>
        </w:numPr>
        <w:rPr>
          <w:rFonts w:ascii="Arial" w:hAnsi="Arial" w:cs="Arial"/>
        </w:rPr>
      </w:pPr>
      <w:r w:rsidRPr="00434F49">
        <w:rPr>
          <w:rFonts w:ascii="Arial" w:hAnsi="Arial" w:cs="Arial"/>
        </w:rPr>
        <w:t>End the interview on a positive note</w:t>
      </w:r>
    </w:p>
    <w:p w14:paraId="6A841238" w14:textId="77777777" w:rsidR="00273F11" w:rsidRDefault="00273F11" w:rsidP="00273F11">
      <w:pPr>
        <w:widowControl/>
        <w:rPr>
          <w:rFonts w:ascii="Arial" w:hAnsi="Arial" w:cs="Arial"/>
        </w:rPr>
      </w:pPr>
    </w:p>
    <w:p w14:paraId="67BBEE78" w14:textId="5D608B45" w:rsidR="00273F11" w:rsidRPr="006D192A" w:rsidRDefault="00273F11" w:rsidP="00273F11">
      <w:pPr>
        <w:widowControl/>
        <w:rPr>
          <w:rFonts w:ascii="Arial" w:hAnsi="Arial" w:cs="Arial"/>
          <w:b/>
        </w:rPr>
      </w:pPr>
      <w:r>
        <w:rPr>
          <w:rFonts w:ascii="Arial" w:hAnsi="Arial" w:cs="Arial"/>
        </w:rPr>
        <w:t>Estimated completion time (hours):</w:t>
      </w:r>
      <w:r>
        <w:rPr>
          <w:rFonts w:ascii="Arial" w:hAnsi="Arial" w:cs="Arial"/>
        </w:rPr>
        <w:tab/>
        <w:t>0.7</w:t>
      </w:r>
      <w:r w:rsidR="00236470">
        <w:rPr>
          <w:rFonts w:ascii="Arial" w:hAnsi="Arial" w:cs="Arial"/>
        </w:rPr>
        <w:tab/>
      </w:r>
      <w:r w:rsidR="00236470">
        <w:rPr>
          <w:rFonts w:ascii="Arial" w:hAnsi="Arial" w:cs="Arial"/>
        </w:rPr>
        <w:tab/>
        <w:t>(credit hour 0.1)</w:t>
      </w:r>
    </w:p>
    <w:p w14:paraId="2FB862A9" w14:textId="77777777" w:rsidR="00273F11" w:rsidRPr="008D12E0" w:rsidRDefault="00273F11" w:rsidP="00273F11">
      <w:pPr>
        <w:widowControl/>
        <w:ind w:left="810"/>
        <w:rPr>
          <w:rFonts w:ascii="Arial" w:hAnsi="Arial" w:cs="Arial"/>
        </w:rPr>
      </w:pPr>
    </w:p>
    <w:p w14:paraId="7531D2E0" w14:textId="77777777" w:rsidR="00564FFC" w:rsidRPr="00DC46CA" w:rsidRDefault="00564FFC" w:rsidP="00564FFC">
      <w:pPr>
        <w:pStyle w:val="NormalBlue"/>
        <w:rPr>
          <w:color w:val="467CBE"/>
        </w:rPr>
      </w:pPr>
      <w:r>
        <w:rPr>
          <w:color w:val="467CBE"/>
        </w:rPr>
        <w:t>Interviewing</w:t>
      </w:r>
    </w:p>
    <w:p w14:paraId="594DF421" w14:textId="77777777" w:rsidR="00273F11" w:rsidRPr="00DC46CA" w:rsidRDefault="00273F11" w:rsidP="00273F11">
      <w:pPr>
        <w:pStyle w:val="NormalBlue"/>
        <w:rPr>
          <w:color w:val="467CBE"/>
        </w:rPr>
      </w:pPr>
    </w:p>
    <w:p w14:paraId="1E9B8BA1" w14:textId="77777777" w:rsidR="00273F11" w:rsidRPr="00DC46CA" w:rsidRDefault="00273F11" w:rsidP="00E36936">
      <w:pPr>
        <w:pStyle w:val="Heading2Blue"/>
      </w:pPr>
      <w:bookmarkStart w:id="12" w:name="_Toc40368627"/>
      <w:r w:rsidRPr="00DC46CA">
        <w:t>CAR-1010 Addressing Special Interview Concerns</w:t>
      </w:r>
      <w:bookmarkEnd w:id="12"/>
    </w:p>
    <w:p w14:paraId="504859B5" w14:textId="77777777" w:rsidR="00273F11" w:rsidRPr="00DC46CA" w:rsidRDefault="00273F11" w:rsidP="00E36936">
      <w:pPr>
        <w:pStyle w:val="Heading2Blue"/>
      </w:pPr>
    </w:p>
    <w:p w14:paraId="02A653C4" w14:textId="77777777" w:rsidR="00273F11" w:rsidRDefault="00273F11" w:rsidP="00273F11">
      <w:pPr>
        <w:rPr>
          <w:rFonts w:ascii="Arial" w:hAnsi="Arial" w:cs="Arial"/>
        </w:rPr>
      </w:pPr>
      <w:r>
        <w:rPr>
          <w:rFonts w:ascii="Arial" w:hAnsi="Arial" w:cs="Arial"/>
        </w:rPr>
        <w:t>Course Description</w:t>
      </w:r>
    </w:p>
    <w:p w14:paraId="41E845F8" w14:textId="77777777" w:rsidR="00273F11" w:rsidRDefault="00273F11" w:rsidP="00E36936">
      <w:pPr>
        <w:pStyle w:val="Heading3"/>
      </w:pPr>
    </w:p>
    <w:p w14:paraId="06D104AE" w14:textId="77777777" w:rsidR="00273F11" w:rsidRPr="00561CD6" w:rsidRDefault="00273F11" w:rsidP="00273F11">
      <w:pPr>
        <w:rPr>
          <w:rFonts w:ascii="Arial" w:hAnsi="Arial" w:cs="Arial"/>
        </w:rPr>
      </w:pPr>
      <w:r w:rsidRPr="00561CD6">
        <w:rPr>
          <w:rFonts w:ascii="Arial" w:hAnsi="Arial" w:cs="Arial"/>
        </w:rPr>
        <w:t xml:space="preserve">In this </w:t>
      </w:r>
      <w:r>
        <w:rPr>
          <w:rFonts w:ascii="Arial" w:hAnsi="Arial" w:cs="Arial"/>
        </w:rPr>
        <w:t>course</w:t>
      </w:r>
      <w:r w:rsidRPr="00561CD6">
        <w:rPr>
          <w:rFonts w:ascii="Arial" w:hAnsi="Arial" w:cs="Arial"/>
        </w:rPr>
        <w:t>, you’ll learn about some of the other types of interviews you may encounter. You’ll find out how to identify and respond to illegal questions and overcome objections to hiring. You’ll also learn how to handle age discrimination.</w:t>
      </w:r>
    </w:p>
    <w:p w14:paraId="1BAD3991" w14:textId="77777777" w:rsidR="00273F11" w:rsidRPr="00561CD6" w:rsidRDefault="00273F11" w:rsidP="00273F11">
      <w:pPr>
        <w:rPr>
          <w:rFonts w:ascii="Arial" w:hAnsi="Arial" w:cs="Arial"/>
        </w:rPr>
      </w:pPr>
    </w:p>
    <w:p w14:paraId="5F86258C" w14:textId="77777777" w:rsidR="00273F11" w:rsidRPr="00561CD6" w:rsidRDefault="00273F11" w:rsidP="00273F11">
      <w:pPr>
        <w:rPr>
          <w:rFonts w:ascii="Arial" w:hAnsi="Arial" w:cs="Arial"/>
        </w:rPr>
      </w:pPr>
      <w:r w:rsidRPr="00561CD6">
        <w:rPr>
          <w:rFonts w:ascii="Arial" w:hAnsi="Arial" w:cs="Arial"/>
        </w:rPr>
        <w:t xml:space="preserve">By the end of this </w:t>
      </w:r>
      <w:r>
        <w:rPr>
          <w:rFonts w:ascii="Arial" w:hAnsi="Arial" w:cs="Arial"/>
        </w:rPr>
        <w:t>course</w:t>
      </w:r>
      <w:r w:rsidRPr="00561CD6">
        <w:rPr>
          <w:rFonts w:ascii="Arial" w:hAnsi="Arial" w:cs="Arial"/>
        </w:rPr>
        <w:t>, you will be able to</w:t>
      </w:r>
    </w:p>
    <w:p w14:paraId="385B5CB4" w14:textId="77777777" w:rsidR="00273F11" w:rsidRPr="00561CD6" w:rsidRDefault="00273F11" w:rsidP="00273F11">
      <w:pPr>
        <w:rPr>
          <w:rFonts w:ascii="Arial" w:hAnsi="Arial" w:cs="Arial"/>
        </w:rPr>
      </w:pPr>
    </w:p>
    <w:p w14:paraId="24002E00" w14:textId="77777777" w:rsidR="00273F11" w:rsidRPr="00561CD6" w:rsidRDefault="00273F11" w:rsidP="00273F11">
      <w:pPr>
        <w:widowControl/>
        <w:numPr>
          <w:ilvl w:val="0"/>
          <w:numId w:val="157"/>
        </w:numPr>
        <w:rPr>
          <w:rFonts w:ascii="Arial" w:hAnsi="Arial" w:cs="Arial"/>
        </w:rPr>
      </w:pPr>
      <w:r w:rsidRPr="00561CD6">
        <w:rPr>
          <w:rFonts w:ascii="Arial" w:hAnsi="Arial" w:cs="Arial"/>
        </w:rPr>
        <w:t>Explain the different types of interviews</w:t>
      </w:r>
    </w:p>
    <w:p w14:paraId="35F169DA" w14:textId="77777777" w:rsidR="00273F11" w:rsidRPr="00561CD6" w:rsidRDefault="00273F11" w:rsidP="00273F11">
      <w:pPr>
        <w:widowControl/>
        <w:numPr>
          <w:ilvl w:val="0"/>
          <w:numId w:val="157"/>
        </w:numPr>
        <w:rPr>
          <w:rFonts w:ascii="Arial" w:hAnsi="Arial" w:cs="Arial"/>
        </w:rPr>
      </w:pPr>
      <w:r w:rsidRPr="00561CD6">
        <w:rPr>
          <w:rFonts w:ascii="Arial" w:hAnsi="Arial" w:cs="Arial"/>
        </w:rPr>
        <w:t>Identify illegal questions</w:t>
      </w:r>
    </w:p>
    <w:p w14:paraId="09769E59" w14:textId="77777777" w:rsidR="00273F11" w:rsidRPr="00561CD6" w:rsidRDefault="00273F11" w:rsidP="00273F11">
      <w:pPr>
        <w:widowControl/>
        <w:numPr>
          <w:ilvl w:val="0"/>
          <w:numId w:val="157"/>
        </w:numPr>
        <w:rPr>
          <w:rFonts w:ascii="Arial" w:hAnsi="Arial" w:cs="Arial"/>
        </w:rPr>
      </w:pPr>
      <w:r w:rsidRPr="00561CD6">
        <w:rPr>
          <w:rFonts w:ascii="Arial" w:hAnsi="Arial" w:cs="Arial"/>
        </w:rPr>
        <w:t>Explain how to deal with common objections to hiring</w:t>
      </w:r>
    </w:p>
    <w:p w14:paraId="26A5811E" w14:textId="77777777" w:rsidR="00273F11" w:rsidRPr="00561CD6" w:rsidRDefault="00273F11" w:rsidP="00273F11">
      <w:pPr>
        <w:widowControl/>
        <w:numPr>
          <w:ilvl w:val="0"/>
          <w:numId w:val="157"/>
        </w:numPr>
        <w:rPr>
          <w:rFonts w:ascii="Arial" w:hAnsi="Arial" w:cs="Arial"/>
        </w:rPr>
      </w:pPr>
      <w:r w:rsidRPr="00561CD6">
        <w:rPr>
          <w:rFonts w:ascii="Arial" w:hAnsi="Arial" w:cs="Arial"/>
        </w:rPr>
        <w:t>Describe how to handle age discrimination</w:t>
      </w:r>
    </w:p>
    <w:p w14:paraId="36572BFF" w14:textId="77777777" w:rsidR="00273F11" w:rsidRPr="00561CD6" w:rsidRDefault="00273F11" w:rsidP="00273F11">
      <w:pPr>
        <w:widowControl/>
        <w:numPr>
          <w:ilvl w:val="0"/>
          <w:numId w:val="157"/>
        </w:numPr>
        <w:rPr>
          <w:rFonts w:ascii="Arial" w:hAnsi="Arial" w:cs="Arial"/>
        </w:rPr>
      </w:pPr>
      <w:r w:rsidRPr="00561CD6">
        <w:rPr>
          <w:rFonts w:ascii="Arial" w:hAnsi="Arial" w:cs="Arial"/>
        </w:rPr>
        <w:t>Understand how you should respond when you have special concerns</w:t>
      </w:r>
    </w:p>
    <w:p w14:paraId="493FB625" w14:textId="77777777" w:rsidR="00273F11" w:rsidRPr="00561CD6" w:rsidRDefault="00273F11" w:rsidP="00273F11">
      <w:pPr>
        <w:widowControl/>
        <w:numPr>
          <w:ilvl w:val="0"/>
          <w:numId w:val="157"/>
        </w:numPr>
        <w:rPr>
          <w:rFonts w:ascii="Arial" w:hAnsi="Arial" w:cs="Arial"/>
        </w:rPr>
      </w:pPr>
      <w:r w:rsidRPr="00561CD6">
        <w:rPr>
          <w:rFonts w:ascii="Arial" w:hAnsi="Arial" w:cs="Arial"/>
        </w:rPr>
        <w:t>Explain how to overcome internal candidates</w:t>
      </w:r>
    </w:p>
    <w:p w14:paraId="2C3B817C" w14:textId="77777777" w:rsidR="00273F11" w:rsidRDefault="00273F11" w:rsidP="00273F11">
      <w:pPr>
        <w:widowControl/>
        <w:numPr>
          <w:ilvl w:val="0"/>
          <w:numId w:val="78"/>
        </w:numPr>
        <w:rPr>
          <w:rFonts w:ascii="Arial" w:hAnsi="Arial" w:cs="Arial"/>
        </w:rPr>
      </w:pPr>
      <w:r w:rsidRPr="00561CD6">
        <w:rPr>
          <w:rFonts w:ascii="Arial" w:hAnsi="Arial" w:cs="Arial"/>
        </w:rPr>
        <w:t>End the interview on a positive note</w:t>
      </w:r>
    </w:p>
    <w:p w14:paraId="01E335F0" w14:textId="77777777" w:rsidR="00273F11" w:rsidRDefault="00273F11" w:rsidP="00273F11">
      <w:pPr>
        <w:widowControl/>
        <w:rPr>
          <w:rFonts w:ascii="Arial" w:hAnsi="Arial" w:cs="Arial"/>
        </w:rPr>
      </w:pPr>
    </w:p>
    <w:p w14:paraId="0498DB08" w14:textId="7DDF3ECF" w:rsidR="00273F11" w:rsidRPr="006D192A" w:rsidRDefault="00273F11" w:rsidP="00273F11">
      <w:pPr>
        <w:widowControl/>
        <w:rPr>
          <w:rFonts w:ascii="Arial" w:hAnsi="Arial" w:cs="Arial"/>
          <w:b/>
        </w:rPr>
      </w:pPr>
      <w:r>
        <w:rPr>
          <w:rFonts w:ascii="Arial" w:hAnsi="Arial" w:cs="Arial"/>
        </w:rPr>
        <w:t>Estimated completion time (hours):</w:t>
      </w:r>
      <w:r>
        <w:rPr>
          <w:rFonts w:ascii="Arial" w:hAnsi="Arial" w:cs="Arial"/>
        </w:rPr>
        <w:tab/>
        <w:t>0.8</w:t>
      </w:r>
      <w:r w:rsidR="00236470">
        <w:rPr>
          <w:rFonts w:ascii="Arial" w:hAnsi="Arial" w:cs="Arial"/>
        </w:rPr>
        <w:tab/>
      </w:r>
      <w:r w:rsidR="00236470">
        <w:rPr>
          <w:rFonts w:ascii="Arial" w:hAnsi="Arial" w:cs="Arial"/>
        </w:rPr>
        <w:tab/>
        <w:t>(credit hour 0.1)</w:t>
      </w:r>
    </w:p>
    <w:p w14:paraId="77178724" w14:textId="77777777" w:rsidR="00273F11" w:rsidRPr="008D12E0" w:rsidRDefault="00273F11" w:rsidP="00273F11">
      <w:pPr>
        <w:rPr>
          <w:rFonts w:ascii="Arial" w:hAnsi="Arial" w:cs="Arial"/>
        </w:rPr>
      </w:pPr>
    </w:p>
    <w:p w14:paraId="5CA85A9E" w14:textId="77777777" w:rsidR="00273F11" w:rsidRDefault="00273F11" w:rsidP="00E36936">
      <w:pPr>
        <w:pStyle w:val="Heading3"/>
      </w:pPr>
      <w:r>
        <w:br w:type="page"/>
      </w:r>
    </w:p>
    <w:p w14:paraId="7A815454" w14:textId="77777777" w:rsidR="00564FFC" w:rsidRPr="00DC46CA" w:rsidRDefault="00564FFC" w:rsidP="00564FFC">
      <w:pPr>
        <w:pStyle w:val="NormalBlue"/>
        <w:rPr>
          <w:color w:val="467CBE"/>
        </w:rPr>
      </w:pPr>
      <w:r>
        <w:rPr>
          <w:color w:val="467CBE"/>
        </w:rPr>
        <w:lastRenderedPageBreak/>
        <w:t>Interviewing</w:t>
      </w:r>
    </w:p>
    <w:p w14:paraId="1370318F" w14:textId="77777777" w:rsidR="00273F11" w:rsidRPr="00DC46CA" w:rsidRDefault="00273F11" w:rsidP="00273F11">
      <w:pPr>
        <w:pStyle w:val="NormalBlue"/>
        <w:rPr>
          <w:color w:val="467CBE"/>
        </w:rPr>
      </w:pPr>
    </w:p>
    <w:p w14:paraId="522A0474" w14:textId="77777777" w:rsidR="00273F11" w:rsidRPr="00DC46CA" w:rsidRDefault="00273F11" w:rsidP="00E36936">
      <w:pPr>
        <w:pStyle w:val="Heading2Blue"/>
      </w:pPr>
      <w:bookmarkStart w:id="13" w:name="_Toc40368628"/>
      <w:r w:rsidRPr="00DC46CA">
        <w:t>CAR-1011 After the Interview</w:t>
      </w:r>
      <w:bookmarkEnd w:id="13"/>
    </w:p>
    <w:p w14:paraId="30F9B740" w14:textId="77777777" w:rsidR="00273F11" w:rsidRPr="00DC46CA" w:rsidRDefault="00273F11" w:rsidP="00E36936">
      <w:pPr>
        <w:pStyle w:val="Heading2Blue"/>
      </w:pPr>
    </w:p>
    <w:p w14:paraId="76F7D54F" w14:textId="77777777" w:rsidR="00273F11" w:rsidRDefault="00273F11" w:rsidP="00273F11">
      <w:pPr>
        <w:rPr>
          <w:rFonts w:ascii="Arial" w:hAnsi="Arial" w:cs="Arial"/>
        </w:rPr>
      </w:pPr>
      <w:r>
        <w:rPr>
          <w:rFonts w:ascii="Arial" w:hAnsi="Arial" w:cs="Arial"/>
        </w:rPr>
        <w:t>Course Description</w:t>
      </w:r>
    </w:p>
    <w:p w14:paraId="1CBF2758" w14:textId="77777777" w:rsidR="00273F11" w:rsidRDefault="00273F11" w:rsidP="00273F11">
      <w:pPr>
        <w:rPr>
          <w:rFonts w:ascii="Arial" w:hAnsi="Arial" w:cs="Arial"/>
        </w:rPr>
      </w:pPr>
    </w:p>
    <w:p w14:paraId="6C552751" w14:textId="77777777" w:rsidR="00273F11" w:rsidRPr="00781090" w:rsidRDefault="00273F11" w:rsidP="00273F11">
      <w:pPr>
        <w:rPr>
          <w:rFonts w:ascii="Arial" w:hAnsi="Arial" w:cs="Arial"/>
        </w:rPr>
      </w:pPr>
      <w:r w:rsidRPr="00781090">
        <w:rPr>
          <w:rFonts w:ascii="Arial" w:hAnsi="Arial" w:cs="Arial"/>
        </w:rPr>
        <w:t xml:space="preserve">In this </w:t>
      </w:r>
      <w:r>
        <w:rPr>
          <w:rFonts w:ascii="Arial" w:hAnsi="Arial" w:cs="Arial"/>
        </w:rPr>
        <w:t>course</w:t>
      </w:r>
      <w:r w:rsidRPr="00781090">
        <w:rPr>
          <w:rFonts w:ascii="Arial" w:hAnsi="Arial" w:cs="Arial"/>
        </w:rPr>
        <w:t>, you’ll learn what you need to do after an interview. You’ll find out how to gauge your thoughts about an interview before time causes them to fade. You’ll also discover why you need to send a thank-you note and when it’s okay to follow up. You’ll find out how to evaluate, negotiate, and accept or decline an offer. Finally, you’ll learn how to properly resign from your current job.</w:t>
      </w:r>
    </w:p>
    <w:p w14:paraId="19D25227" w14:textId="77777777" w:rsidR="00273F11" w:rsidRPr="00781090" w:rsidRDefault="00273F11" w:rsidP="00273F11">
      <w:pPr>
        <w:rPr>
          <w:rFonts w:ascii="Arial" w:eastAsia="Calibri" w:hAnsi="Arial" w:cs="Arial"/>
        </w:rPr>
      </w:pPr>
    </w:p>
    <w:p w14:paraId="34A6623C" w14:textId="77777777" w:rsidR="00273F11" w:rsidRPr="00781090" w:rsidRDefault="00273F11" w:rsidP="00273F11">
      <w:pPr>
        <w:rPr>
          <w:rFonts w:ascii="Arial" w:eastAsia="Calibri" w:hAnsi="Arial" w:cs="Arial"/>
        </w:rPr>
      </w:pPr>
      <w:r w:rsidRPr="00781090">
        <w:rPr>
          <w:rFonts w:ascii="Arial" w:eastAsia="Calibri" w:hAnsi="Arial" w:cs="Arial"/>
        </w:rPr>
        <w:t xml:space="preserve">By the end of this </w:t>
      </w:r>
      <w:r>
        <w:rPr>
          <w:rFonts w:ascii="Arial" w:eastAsia="Calibri" w:hAnsi="Arial" w:cs="Arial"/>
        </w:rPr>
        <w:t>course</w:t>
      </w:r>
      <w:r w:rsidRPr="00781090">
        <w:rPr>
          <w:rFonts w:ascii="Arial" w:eastAsia="Calibri" w:hAnsi="Arial" w:cs="Arial"/>
        </w:rPr>
        <w:t>, you will be able to</w:t>
      </w:r>
    </w:p>
    <w:p w14:paraId="6E1356E2" w14:textId="77777777" w:rsidR="00273F11" w:rsidRPr="00781090" w:rsidRDefault="00273F11" w:rsidP="00273F11">
      <w:pPr>
        <w:rPr>
          <w:rFonts w:ascii="Arial" w:eastAsia="Calibri" w:hAnsi="Arial" w:cs="Arial"/>
        </w:rPr>
      </w:pPr>
    </w:p>
    <w:p w14:paraId="76F91A0E" w14:textId="77777777" w:rsidR="00273F11" w:rsidRPr="00781090" w:rsidRDefault="00273F11" w:rsidP="00273F11">
      <w:pPr>
        <w:pStyle w:val="ListParagraph"/>
        <w:widowControl/>
        <w:numPr>
          <w:ilvl w:val="0"/>
          <w:numId w:val="158"/>
        </w:numPr>
        <w:rPr>
          <w:rFonts w:ascii="Arial" w:hAnsi="Arial" w:cs="Arial"/>
        </w:rPr>
      </w:pPr>
      <w:r w:rsidRPr="00781090">
        <w:rPr>
          <w:rFonts w:ascii="Arial" w:hAnsi="Arial" w:cs="Arial"/>
        </w:rPr>
        <w:t>Define the parking lot test</w:t>
      </w:r>
    </w:p>
    <w:p w14:paraId="4D6971F6" w14:textId="77777777" w:rsidR="00273F11" w:rsidRPr="00781090" w:rsidRDefault="00273F11" w:rsidP="00273F11">
      <w:pPr>
        <w:pStyle w:val="ListParagraph"/>
        <w:widowControl/>
        <w:numPr>
          <w:ilvl w:val="0"/>
          <w:numId w:val="158"/>
        </w:numPr>
        <w:rPr>
          <w:rFonts w:ascii="Arial" w:hAnsi="Arial" w:cs="Arial"/>
        </w:rPr>
      </w:pPr>
      <w:r w:rsidRPr="00781090">
        <w:rPr>
          <w:rFonts w:ascii="Arial" w:hAnsi="Arial" w:cs="Arial"/>
        </w:rPr>
        <w:t>Understand how to write and send a thank-you note</w:t>
      </w:r>
    </w:p>
    <w:p w14:paraId="6145D357" w14:textId="77777777" w:rsidR="00273F11" w:rsidRPr="00781090" w:rsidRDefault="00273F11" w:rsidP="00273F11">
      <w:pPr>
        <w:pStyle w:val="ListParagraph"/>
        <w:widowControl/>
        <w:numPr>
          <w:ilvl w:val="0"/>
          <w:numId w:val="158"/>
        </w:numPr>
        <w:rPr>
          <w:rFonts w:ascii="Arial" w:hAnsi="Arial" w:cs="Arial"/>
        </w:rPr>
      </w:pPr>
      <w:r w:rsidRPr="00781090">
        <w:rPr>
          <w:rFonts w:ascii="Arial" w:hAnsi="Arial" w:cs="Arial"/>
        </w:rPr>
        <w:t>Identify the types of employment tests you may be asked to take</w:t>
      </w:r>
    </w:p>
    <w:p w14:paraId="4EC99CCD" w14:textId="77777777" w:rsidR="00273F11" w:rsidRPr="00781090" w:rsidRDefault="00273F11" w:rsidP="00273F11">
      <w:pPr>
        <w:pStyle w:val="ListParagraph"/>
        <w:widowControl/>
        <w:numPr>
          <w:ilvl w:val="0"/>
          <w:numId w:val="158"/>
        </w:numPr>
        <w:rPr>
          <w:rFonts w:ascii="Arial" w:hAnsi="Arial" w:cs="Arial"/>
        </w:rPr>
      </w:pPr>
      <w:r w:rsidRPr="00781090">
        <w:rPr>
          <w:rFonts w:ascii="Arial" w:hAnsi="Arial" w:cs="Arial"/>
        </w:rPr>
        <w:t>List the components of a job offer</w:t>
      </w:r>
    </w:p>
    <w:p w14:paraId="27914967" w14:textId="77777777" w:rsidR="00273F11" w:rsidRPr="00781090" w:rsidRDefault="00273F11" w:rsidP="00273F11">
      <w:pPr>
        <w:pStyle w:val="ListParagraph"/>
        <w:widowControl/>
        <w:numPr>
          <w:ilvl w:val="0"/>
          <w:numId w:val="158"/>
        </w:numPr>
        <w:rPr>
          <w:rFonts w:ascii="Arial" w:hAnsi="Arial" w:cs="Arial"/>
        </w:rPr>
      </w:pPr>
      <w:r w:rsidRPr="00781090">
        <w:rPr>
          <w:rFonts w:ascii="Arial" w:hAnsi="Arial" w:cs="Arial"/>
        </w:rPr>
        <w:t>Explain how to evaluate an offer</w:t>
      </w:r>
    </w:p>
    <w:p w14:paraId="0BB9C199" w14:textId="77777777" w:rsidR="00273F11" w:rsidRPr="00781090" w:rsidRDefault="00273F11" w:rsidP="00273F11">
      <w:pPr>
        <w:pStyle w:val="ListParagraph"/>
        <w:widowControl/>
        <w:numPr>
          <w:ilvl w:val="0"/>
          <w:numId w:val="158"/>
        </w:numPr>
        <w:rPr>
          <w:rFonts w:ascii="Arial" w:hAnsi="Arial" w:cs="Arial"/>
        </w:rPr>
      </w:pPr>
      <w:r w:rsidRPr="00781090">
        <w:rPr>
          <w:rFonts w:ascii="Arial" w:hAnsi="Arial" w:cs="Arial"/>
        </w:rPr>
        <w:t>Explain how to negotiate an offer</w:t>
      </w:r>
    </w:p>
    <w:p w14:paraId="7044C180" w14:textId="77777777" w:rsidR="00273F11" w:rsidRPr="00781090" w:rsidRDefault="00273F11" w:rsidP="00273F11">
      <w:pPr>
        <w:pStyle w:val="ListParagraph"/>
        <w:widowControl/>
        <w:numPr>
          <w:ilvl w:val="0"/>
          <w:numId w:val="158"/>
        </w:numPr>
        <w:rPr>
          <w:rFonts w:ascii="Arial" w:hAnsi="Arial" w:cs="Arial"/>
        </w:rPr>
      </w:pPr>
      <w:r w:rsidRPr="00781090">
        <w:rPr>
          <w:rFonts w:ascii="Arial" w:hAnsi="Arial" w:cs="Arial"/>
        </w:rPr>
        <w:t>Understand offer contingencies</w:t>
      </w:r>
    </w:p>
    <w:p w14:paraId="18C0512D" w14:textId="77777777" w:rsidR="00273F11" w:rsidRPr="00781090" w:rsidRDefault="00273F11" w:rsidP="00273F11">
      <w:pPr>
        <w:pStyle w:val="ListParagraph"/>
        <w:widowControl/>
        <w:numPr>
          <w:ilvl w:val="0"/>
          <w:numId w:val="158"/>
        </w:numPr>
        <w:rPr>
          <w:rFonts w:ascii="Arial" w:hAnsi="Arial" w:cs="Arial"/>
        </w:rPr>
      </w:pPr>
      <w:r w:rsidRPr="00781090">
        <w:rPr>
          <w:rFonts w:ascii="Arial" w:hAnsi="Arial" w:cs="Arial"/>
        </w:rPr>
        <w:t>Describe how to handle multiple offers</w:t>
      </w:r>
    </w:p>
    <w:p w14:paraId="24F6E0A0" w14:textId="77777777" w:rsidR="00273F11" w:rsidRPr="00781090" w:rsidRDefault="00273F11" w:rsidP="00273F11">
      <w:pPr>
        <w:pStyle w:val="ListParagraph"/>
        <w:widowControl/>
        <w:numPr>
          <w:ilvl w:val="0"/>
          <w:numId w:val="158"/>
        </w:numPr>
        <w:rPr>
          <w:rFonts w:ascii="Arial" w:hAnsi="Arial" w:cs="Arial"/>
        </w:rPr>
      </w:pPr>
      <w:r w:rsidRPr="00781090">
        <w:rPr>
          <w:rFonts w:ascii="Arial" w:hAnsi="Arial" w:cs="Arial"/>
        </w:rPr>
        <w:t>Explain how to respond to an offer</w:t>
      </w:r>
    </w:p>
    <w:p w14:paraId="2E141339" w14:textId="77777777" w:rsidR="00273F11" w:rsidRPr="00781090" w:rsidRDefault="00273F11" w:rsidP="00273F11">
      <w:pPr>
        <w:pStyle w:val="ListParagraph"/>
        <w:widowControl/>
        <w:numPr>
          <w:ilvl w:val="0"/>
          <w:numId w:val="158"/>
        </w:numPr>
        <w:rPr>
          <w:rFonts w:ascii="Arial" w:hAnsi="Arial" w:cs="Arial"/>
        </w:rPr>
      </w:pPr>
      <w:r w:rsidRPr="00781090">
        <w:rPr>
          <w:rFonts w:ascii="Arial" w:hAnsi="Arial" w:cs="Arial"/>
        </w:rPr>
        <w:t>Explain how to give notice at your current job</w:t>
      </w:r>
    </w:p>
    <w:p w14:paraId="533234EB" w14:textId="77777777" w:rsidR="00273F11" w:rsidRPr="00781090" w:rsidRDefault="00273F11" w:rsidP="00273F11">
      <w:pPr>
        <w:pStyle w:val="ListParagraph"/>
        <w:widowControl/>
        <w:numPr>
          <w:ilvl w:val="0"/>
          <w:numId w:val="158"/>
        </w:numPr>
        <w:rPr>
          <w:rFonts w:ascii="Arial" w:hAnsi="Arial" w:cs="Arial"/>
        </w:rPr>
      </w:pPr>
      <w:r w:rsidRPr="00781090">
        <w:rPr>
          <w:rFonts w:ascii="Arial" w:hAnsi="Arial" w:cs="Arial"/>
        </w:rPr>
        <w:t>Describe how to handle counteroffers</w:t>
      </w:r>
    </w:p>
    <w:p w14:paraId="4824F296" w14:textId="77777777" w:rsidR="00273F11" w:rsidRPr="00781090" w:rsidRDefault="00273F11" w:rsidP="00273F11">
      <w:pPr>
        <w:widowControl/>
        <w:numPr>
          <w:ilvl w:val="0"/>
          <w:numId w:val="23"/>
        </w:numPr>
        <w:rPr>
          <w:rFonts w:ascii="Arial" w:hAnsi="Arial" w:cs="Arial"/>
        </w:rPr>
      </w:pPr>
      <w:r w:rsidRPr="00781090">
        <w:rPr>
          <w:rFonts w:ascii="Arial" w:hAnsi="Arial" w:cs="Arial"/>
        </w:rPr>
        <w:t>Be prepared for being escorted out of the building</w:t>
      </w:r>
    </w:p>
    <w:p w14:paraId="4C7B4ED1" w14:textId="77777777" w:rsidR="00273F11" w:rsidRDefault="00273F11" w:rsidP="00273F11">
      <w:pPr>
        <w:widowControl/>
        <w:rPr>
          <w:rFonts w:ascii="Arial" w:hAnsi="Arial" w:cs="Arial"/>
        </w:rPr>
      </w:pPr>
    </w:p>
    <w:p w14:paraId="318B781A" w14:textId="102F2E6E" w:rsidR="00273F11" w:rsidRDefault="00273F11" w:rsidP="00273F11">
      <w:pPr>
        <w:widowControl/>
        <w:rPr>
          <w:rFonts w:ascii="Arial" w:hAnsi="Arial" w:cs="Arial"/>
        </w:rPr>
      </w:pPr>
      <w:r>
        <w:rPr>
          <w:rFonts w:ascii="Arial" w:hAnsi="Arial" w:cs="Arial"/>
        </w:rPr>
        <w:t>Estimated completion time (hours):</w:t>
      </w:r>
      <w:r>
        <w:rPr>
          <w:rFonts w:ascii="Arial" w:hAnsi="Arial" w:cs="Arial"/>
        </w:rPr>
        <w:tab/>
        <w:t>0.9</w:t>
      </w:r>
      <w:r w:rsidR="00236470">
        <w:rPr>
          <w:rFonts w:ascii="Arial" w:hAnsi="Arial" w:cs="Arial"/>
        </w:rPr>
        <w:tab/>
      </w:r>
      <w:r w:rsidR="00236470">
        <w:rPr>
          <w:rFonts w:ascii="Arial" w:hAnsi="Arial" w:cs="Arial"/>
        </w:rPr>
        <w:tab/>
        <w:t>(credit hour 0.1)</w:t>
      </w:r>
    </w:p>
    <w:p w14:paraId="4E8B3E8F" w14:textId="77777777" w:rsidR="00273F11" w:rsidRDefault="00273F11" w:rsidP="00273F11">
      <w:pPr>
        <w:widowControl/>
        <w:rPr>
          <w:rFonts w:ascii="Arial" w:hAnsi="Arial" w:cs="Arial"/>
        </w:rPr>
      </w:pPr>
    </w:p>
    <w:p w14:paraId="4EEBC7DE" w14:textId="77777777" w:rsidR="00273F11" w:rsidRDefault="00273F11" w:rsidP="00273F11">
      <w:pPr>
        <w:widowControl/>
        <w:rPr>
          <w:rFonts w:ascii="Quicksand Bold" w:hAnsi="Quicksand Bold"/>
          <w:b/>
          <w:color w:val="0083BF"/>
        </w:rPr>
      </w:pPr>
      <w:r>
        <w:br w:type="page"/>
      </w:r>
    </w:p>
    <w:p w14:paraId="465F7A45" w14:textId="6F3A5EED" w:rsidR="00273F11" w:rsidRPr="00DC46CA" w:rsidRDefault="00564FFC" w:rsidP="00273F11">
      <w:pPr>
        <w:pStyle w:val="NormalBlue"/>
        <w:rPr>
          <w:color w:val="467CBE"/>
        </w:rPr>
      </w:pPr>
      <w:r>
        <w:rPr>
          <w:color w:val="467CBE"/>
        </w:rPr>
        <w:lastRenderedPageBreak/>
        <w:t>Keeping a Job</w:t>
      </w:r>
    </w:p>
    <w:p w14:paraId="57E2951D" w14:textId="77777777" w:rsidR="00273F11" w:rsidRPr="00DC46CA" w:rsidRDefault="00273F11" w:rsidP="00273F11">
      <w:pPr>
        <w:pStyle w:val="NormalBlue"/>
        <w:rPr>
          <w:color w:val="467CBE"/>
        </w:rPr>
      </w:pPr>
    </w:p>
    <w:p w14:paraId="2A7F5087" w14:textId="77777777" w:rsidR="00273F11" w:rsidRPr="00DC46CA" w:rsidRDefault="00273F11" w:rsidP="00E36936">
      <w:pPr>
        <w:pStyle w:val="Heading2Blue"/>
      </w:pPr>
      <w:bookmarkStart w:id="14" w:name="_Toc40368629"/>
      <w:r w:rsidRPr="00DC46CA">
        <w:t>CAR-1012 Surviving Your First Day on the Job</w:t>
      </w:r>
      <w:bookmarkEnd w:id="14"/>
    </w:p>
    <w:p w14:paraId="71412075" w14:textId="77777777" w:rsidR="00273F11" w:rsidRPr="008D12E0" w:rsidRDefault="00273F11" w:rsidP="00E36936">
      <w:pPr>
        <w:pStyle w:val="Heading2Blue"/>
      </w:pPr>
    </w:p>
    <w:p w14:paraId="6A872B67" w14:textId="77777777" w:rsidR="00273F11" w:rsidRDefault="00273F11" w:rsidP="00273F11">
      <w:pPr>
        <w:rPr>
          <w:rFonts w:ascii="Arial" w:hAnsi="Arial" w:cs="Arial"/>
        </w:rPr>
      </w:pPr>
      <w:r>
        <w:rPr>
          <w:rFonts w:ascii="Arial" w:hAnsi="Arial" w:cs="Arial"/>
        </w:rPr>
        <w:t>Course Description</w:t>
      </w:r>
    </w:p>
    <w:p w14:paraId="5E98F4D8" w14:textId="77777777" w:rsidR="00273F11" w:rsidRDefault="00273F11" w:rsidP="00E36936">
      <w:pPr>
        <w:pStyle w:val="Heading3"/>
      </w:pPr>
    </w:p>
    <w:p w14:paraId="2CF5E7EC" w14:textId="77777777" w:rsidR="00273F11" w:rsidRPr="001B7B47" w:rsidRDefault="00273F11" w:rsidP="00273F11">
      <w:pPr>
        <w:rPr>
          <w:rFonts w:ascii="Arial" w:hAnsi="Arial" w:cs="Arial"/>
        </w:rPr>
      </w:pPr>
      <w:r w:rsidRPr="001B7B47">
        <w:rPr>
          <w:rFonts w:ascii="Arial" w:hAnsi="Arial" w:cs="Arial"/>
        </w:rPr>
        <w:t xml:space="preserve">In this </w:t>
      </w:r>
      <w:r>
        <w:rPr>
          <w:rFonts w:ascii="Arial" w:hAnsi="Arial" w:cs="Arial"/>
        </w:rPr>
        <w:t>course</w:t>
      </w:r>
      <w:r w:rsidRPr="001B7B47">
        <w:rPr>
          <w:rFonts w:ascii="Arial" w:hAnsi="Arial" w:cs="Arial"/>
        </w:rPr>
        <w:t>, you’ll learn how to make the most out of your first day. You’ll discover how you should dress and how you can alleviate first-day stress. You’ll also find out what to expect on your first day of employment. Finally, you’ll discover how you can create a lasting positive impression from day one.</w:t>
      </w:r>
    </w:p>
    <w:p w14:paraId="70CF2053" w14:textId="77777777" w:rsidR="00273F11" w:rsidRPr="001B7B47" w:rsidRDefault="00273F11" w:rsidP="00273F11">
      <w:pPr>
        <w:rPr>
          <w:rFonts w:ascii="Arial" w:eastAsia="Calibri" w:hAnsi="Arial" w:cs="Arial"/>
        </w:rPr>
      </w:pPr>
    </w:p>
    <w:p w14:paraId="5517F6F4" w14:textId="77777777" w:rsidR="00273F11" w:rsidRPr="001B7B47" w:rsidRDefault="00273F11" w:rsidP="00273F11">
      <w:pPr>
        <w:rPr>
          <w:rFonts w:ascii="Arial" w:eastAsia="Calibri" w:hAnsi="Arial" w:cs="Arial"/>
        </w:rPr>
      </w:pPr>
      <w:r w:rsidRPr="001B7B47">
        <w:rPr>
          <w:rFonts w:ascii="Arial" w:eastAsia="Calibri" w:hAnsi="Arial" w:cs="Arial"/>
        </w:rPr>
        <w:t xml:space="preserve">By the end of this </w:t>
      </w:r>
      <w:r>
        <w:rPr>
          <w:rFonts w:ascii="Arial" w:eastAsia="Calibri" w:hAnsi="Arial" w:cs="Arial"/>
        </w:rPr>
        <w:t>course</w:t>
      </w:r>
      <w:r w:rsidRPr="001B7B47">
        <w:rPr>
          <w:rFonts w:ascii="Arial" w:eastAsia="Calibri" w:hAnsi="Arial" w:cs="Arial"/>
        </w:rPr>
        <w:t>, you will be able to</w:t>
      </w:r>
    </w:p>
    <w:p w14:paraId="1369D093" w14:textId="77777777" w:rsidR="00273F11" w:rsidRPr="001B7B47" w:rsidRDefault="00273F11" w:rsidP="00273F11">
      <w:pPr>
        <w:rPr>
          <w:rFonts w:ascii="Arial" w:eastAsia="Calibri" w:hAnsi="Arial" w:cs="Arial"/>
        </w:rPr>
      </w:pPr>
    </w:p>
    <w:p w14:paraId="5D735A63" w14:textId="77777777" w:rsidR="00273F11" w:rsidRPr="001B7B47" w:rsidRDefault="00273F11" w:rsidP="00273F11">
      <w:pPr>
        <w:pStyle w:val="ListParagraph"/>
        <w:widowControl/>
        <w:numPr>
          <w:ilvl w:val="0"/>
          <w:numId w:val="158"/>
        </w:numPr>
        <w:rPr>
          <w:rFonts w:ascii="Arial" w:hAnsi="Arial" w:cs="Arial"/>
        </w:rPr>
      </w:pPr>
      <w:r w:rsidRPr="001B7B47">
        <w:rPr>
          <w:rFonts w:ascii="Arial" w:hAnsi="Arial" w:cs="Arial"/>
        </w:rPr>
        <w:t>Explain how to dress for your first day of employment</w:t>
      </w:r>
    </w:p>
    <w:p w14:paraId="2D5F70A4" w14:textId="77777777" w:rsidR="00273F11" w:rsidRPr="001B7B47" w:rsidRDefault="00273F11" w:rsidP="00273F11">
      <w:pPr>
        <w:pStyle w:val="ListParagraph"/>
        <w:widowControl/>
        <w:numPr>
          <w:ilvl w:val="0"/>
          <w:numId w:val="158"/>
        </w:numPr>
        <w:rPr>
          <w:rFonts w:ascii="Arial" w:hAnsi="Arial" w:cs="Arial"/>
        </w:rPr>
      </w:pPr>
      <w:r w:rsidRPr="001B7B47">
        <w:rPr>
          <w:rFonts w:ascii="Arial" w:hAnsi="Arial" w:cs="Arial"/>
        </w:rPr>
        <w:t>List ways to prepare for your first day</w:t>
      </w:r>
    </w:p>
    <w:p w14:paraId="417113E7" w14:textId="77777777" w:rsidR="00273F11" w:rsidRPr="001B7B47" w:rsidRDefault="00273F11" w:rsidP="00273F11">
      <w:pPr>
        <w:pStyle w:val="ListParagraph"/>
        <w:widowControl/>
        <w:numPr>
          <w:ilvl w:val="0"/>
          <w:numId w:val="158"/>
        </w:numPr>
        <w:rPr>
          <w:rFonts w:ascii="Arial" w:hAnsi="Arial" w:cs="Arial"/>
        </w:rPr>
      </w:pPr>
      <w:r w:rsidRPr="001B7B47">
        <w:rPr>
          <w:rFonts w:ascii="Arial" w:hAnsi="Arial" w:cs="Arial"/>
        </w:rPr>
        <w:t>Describe what to expect on your first day</w:t>
      </w:r>
    </w:p>
    <w:p w14:paraId="2A1553F8" w14:textId="77777777" w:rsidR="00273F11" w:rsidRPr="001B7B47" w:rsidRDefault="00273F11" w:rsidP="00273F11">
      <w:pPr>
        <w:pStyle w:val="ListParagraph"/>
        <w:widowControl/>
        <w:numPr>
          <w:ilvl w:val="0"/>
          <w:numId w:val="158"/>
        </w:numPr>
        <w:rPr>
          <w:rFonts w:ascii="Arial" w:hAnsi="Arial" w:cs="Arial"/>
        </w:rPr>
      </w:pPr>
      <w:r w:rsidRPr="001B7B47">
        <w:rPr>
          <w:rFonts w:ascii="Arial" w:hAnsi="Arial" w:cs="Arial"/>
        </w:rPr>
        <w:t>Understand the orientation process</w:t>
      </w:r>
    </w:p>
    <w:p w14:paraId="0F431CC6" w14:textId="77777777" w:rsidR="00273F11" w:rsidRPr="001B7B47" w:rsidRDefault="00273F11" w:rsidP="00273F11">
      <w:pPr>
        <w:pStyle w:val="ListParagraph"/>
        <w:widowControl/>
        <w:numPr>
          <w:ilvl w:val="0"/>
          <w:numId w:val="158"/>
        </w:numPr>
        <w:rPr>
          <w:rFonts w:ascii="Arial" w:hAnsi="Arial" w:cs="Arial"/>
        </w:rPr>
      </w:pPr>
      <w:r w:rsidRPr="001B7B47">
        <w:rPr>
          <w:rFonts w:ascii="Arial" w:hAnsi="Arial" w:cs="Arial"/>
        </w:rPr>
        <w:t xml:space="preserve">List common paperwork </w:t>
      </w:r>
    </w:p>
    <w:p w14:paraId="1CB39CF1" w14:textId="77777777" w:rsidR="00273F11" w:rsidRPr="001B7B47" w:rsidRDefault="00273F11" w:rsidP="00273F11">
      <w:pPr>
        <w:widowControl/>
        <w:numPr>
          <w:ilvl w:val="0"/>
          <w:numId w:val="78"/>
        </w:numPr>
        <w:rPr>
          <w:rFonts w:ascii="Arial" w:hAnsi="Arial" w:cs="Arial"/>
        </w:rPr>
      </w:pPr>
      <w:r w:rsidRPr="001B7B47">
        <w:rPr>
          <w:rFonts w:ascii="Arial" w:hAnsi="Arial" w:cs="Arial"/>
        </w:rPr>
        <w:t>Describe ways you can start creating a lasting positive impression from day one</w:t>
      </w:r>
    </w:p>
    <w:p w14:paraId="31988831" w14:textId="77777777" w:rsidR="00273F11" w:rsidRDefault="00273F11" w:rsidP="00273F11">
      <w:pPr>
        <w:widowControl/>
        <w:rPr>
          <w:rFonts w:ascii="Arial" w:hAnsi="Arial" w:cs="Arial"/>
        </w:rPr>
      </w:pPr>
    </w:p>
    <w:p w14:paraId="43AD93F2" w14:textId="0BFFCCF9" w:rsidR="00273F11" w:rsidRPr="008D12E0" w:rsidRDefault="00273F11" w:rsidP="00273F11">
      <w:pPr>
        <w:widowControl/>
        <w:rPr>
          <w:rFonts w:ascii="Arial" w:hAnsi="Arial" w:cs="Arial"/>
        </w:rPr>
      </w:pPr>
      <w:r>
        <w:rPr>
          <w:rFonts w:ascii="Arial" w:hAnsi="Arial" w:cs="Arial"/>
        </w:rPr>
        <w:t>Estimated completion time (hours):</w:t>
      </w:r>
      <w:r>
        <w:rPr>
          <w:rFonts w:ascii="Arial" w:hAnsi="Arial" w:cs="Arial"/>
        </w:rPr>
        <w:tab/>
        <w:t>0.7</w:t>
      </w:r>
      <w:r w:rsidR="00236470">
        <w:rPr>
          <w:rFonts w:ascii="Arial" w:hAnsi="Arial" w:cs="Arial"/>
        </w:rPr>
        <w:tab/>
      </w:r>
      <w:r w:rsidR="00236470">
        <w:rPr>
          <w:rFonts w:ascii="Arial" w:hAnsi="Arial" w:cs="Arial"/>
        </w:rPr>
        <w:tab/>
        <w:t>(credit hour 0.1)</w:t>
      </w:r>
    </w:p>
    <w:p w14:paraId="75118413" w14:textId="77777777" w:rsidR="00273F11" w:rsidRDefault="00273F11" w:rsidP="00E36936">
      <w:pPr>
        <w:pStyle w:val="Heading3"/>
      </w:pPr>
    </w:p>
    <w:p w14:paraId="3C04D2F3" w14:textId="5D3F4364" w:rsidR="00273F11" w:rsidRPr="00DC46CA" w:rsidRDefault="00564FFC" w:rsidP="00273F11">
      <w:pPr>
        <w:pStyle w:val="NormalBlue"/>
        <w:rPr>
          <w:color w:val="467CBE"/>
        </w:rPr>
      </w:pPr>
      <w:r>
        <w:rPr>
          <w:color w:val="467CBE"/>
        </w:rPr>
        <w:t>Keeping</w:t>
      </w:r>
      <w:r w:rsidR="00273F11" w:rsidRPr="00DC46CA">
        <w:rPr>
          <w:color w:val="467CBE"/>
        </w:rPr>
        <w:t xml:space="preserve"> a Job</w:t>
      </w:r>
    </w:p>
    <w:p w14:paraId="201D8C78" w14:textId="77777777" w:rsidR="00273F11" w:rsidRPr="00DC46CA" w:rsidRDefault="00273F11" w:rsidP="00273F11">
      <w:pPr>
        <w:pStyle w:val="NormalBlue"/>
        <w:rPr>
          <w:color w:val="467CBE"/>
        </w:rPr>
      </w:pPr>
    </w:p>
    <w:p w14:paraId="28A2A96B" w14:textId="77777777" w:rsidR="00273F11" w:rsidRPr="00DC46CA" w:rsidRDefault="00273F11" w:rsidP="00E36936">
      <w:pPr>
        <w:pStyle w:val="Heading2Blue"/>
      </w:pPr>
      <w:bookmarkStart w:id="15" w:name="_Toc40368630"/>
      <w:r w:rsidRPr="00DC46CA">
        <w:t>CAR-1013 Turning a Job into a Career</w:t>
      </w:r>
      <w:bookmarkEnd w:id="15"/>
    </w:p>
    <w:p w14:paraId="034A2ED7" w14:textId="77777777" w:rsidR="00273F11" w:rsidRPr="008D12E0" w:rsidRDefault="00273F11" w:rsidP="00E36936">
      <w:pPr>
        <w:pStyle w:val="Heading2Blue"/>
      </w:pPr>
    </w:p>
    <w:p w14:paraId="4FF38DB9" w14:textId="77777777" w:rsidR="00273F11" w:rsidRDefault="00273F11" w:rsidP="00273F11">
      <w:pPr>
        <w:rPr>
          <w:rFonts w:ascii="Arial" w:hAnsi="Arial" w:cs="Arial"/>
        </w:rPr>
      </w:pPr>
      <w:r>
        <w:rPr>
          <w:rFonts w:ascii="Arial" w:hAnsi="Arial" w:cs="Arial"/>
        </w:rPr>
        <w:t>Course Description</w:t>
      </w:r>
    </w:p>
    <w:p w14:paraId="4D90E513" w14:textId="77777777" w:rsidR="00273F11" w:rsidRDefault="00273F11" w:rsidP="00273F11">
      <w:pPr>
        <w:rPr>
          <w:rFonts w:ascii="Arial" w:hAnsi="Arial" w:cs="Arial"/>
        </w:rPr>
      </w:pPr>
    </w:p>
    <w:p w14:paraId="4AB0E5D7" w14:textId="77777777" w:rsidR="00273F11" w:rsidRPr="00BF0F37" w:rsidRDefault="00273F11" w:rsidP="00273F11">
      <w:pPr>
        <w:rPr>
          <w:rFonts w:ascii="Arial" w:eastAsia="Calibri" w:hAnsi="Arial" w:cs="Arial"/>
        </w:rPr>
      </w:pPr>
      <w:r w:rsidRPr="00BF0F37">
        <w:rPr>
          <w:rFonts w:ascii="Arial" w:eastAsia="Calibri" w:hAnsi="Arial" w:cs="Arial"/>
        </w:rPr>
        <w:t xml:space="preserve">In this </w:t>
      </w:r>
      <w:r>
        <w:rPr>
          <w:rFonts w:ascii="Arial" w:eastAsia="Calibri" w:hAnsi="Arial" w:cs="Arial"/>
        </w:rPr>
        <w:t>course</w:t>
      </w:r>
      <w:r w:rsidRPr="00BF0F37">
        <w:rPr>
          <w:rFonts w:ascii="Arial" w:eastAsia="Calibri" w:hAnsi="Arial" w:cs="Arial"/>
        </w:rPr>
        <w:t>, you’ll learn what you need to do to ensure</w:t>
      </w:r>
      <w:r>
        <w:rPr>
          <w:rFonts w:ascii="Arial" w:eastAsia="Calibri" w:hAnsi="Arial" w:cs="Arial"/>
        </w:rPr>
        <w:t xml:space="preserve"> long-term</w:t>
      </w:r>
      <w:r w:rsidRPr="00BF0F37">
        <w:rPr>
          <w:rFonts w:ascii="Arial" w:eastAsia="Calibri" w:hAnsi="Arial" w:cs="Arial"/>
        </w:rPr>
        <w:t xml:space="preserve"> success on the job. You’ll find out why you need to pay attention to your </w:t>
      </w:r>
      <w:r>
        <w:rPr>
          <w:rFonts w:ascii="Arial" w:eastAsia="Calibri" w:hAnsi="Arial" w:cs="Arial"/>
        </w:rPr>
        <w:t>soft</w:t>
      </w:r>
      <w:r w:rsidRPr="00BF0F37">
        <w:rPr>
          <w:rFonts w:ascii="Arial" w:eastAsia="Calibri" w:hAnsi="Arial" w:cs="Arial"/>
        </w:rPr>
        <w:t xml:space="preserve"> skills, </w:t>
      </w:r>
      <w:r>
        <w:rPr>
          <w:rFonts w:ascii="Arial" w:eastAsia="Calibri" w:hAnsi="Arial" w:cs="Arial"/>
        </w:rPr>
        <w:t>character</w:t>
      </w:r>
      <w:r w:rsidRPr="00BF0F37">
        <w:rPr>
          <w:rFonts w:ascii="Arial" w:eastAsia="Calibri" w:hAnsi="Arial" w:cs="Arial"/>
        </w:rPr>
        <w:t xml:space="preserve"> traits, and work practices to increase the likelihood </w:t>
      </w:r>
      <w:r>
        <w:rPr>
          <w:rFonts w:ascii="Arial" w:eastAsia="Calibri" w:hAnsi="Arial" w:cs="Arial"/>
        </w:rPr>
        <w:t xml:space="preserve">of </w:t>
      </w:r>
      <w:r w:rsidRPr="00BF0F37">
        <w:rPr>
          <w:rFonts w:ascii="Arial" w:eastAsia="Calibri" w:hAnsi="Arial" w:cs="Arial"/>
        </w:rPr>
        <w:t>success throughout your career.</w:t>
      </w:r>
    </w:p>
    <w:p w14:paraId="7F6E3E12" w14:textId="77777777" w:rsidR="00273F11" w:rsidRPr="00BF0F37" w:rsidRDefault="00273F11" w:rsidP="00273F11">
      <w:pPr>
        <w:rPr>
          <w:rFonts w:ascii="Arial" w:eastAsia="Calibri" w:hAnsi="Arial" w:cs="Arial"/>
        </w:rPr>
      </w:pPr>
    </w:p>
    <w:p w14:paraId="435037FE" w14:textId="77777777" w:rsidR="00273F11" w:rsidRPr="00BF0F37" w:rsidRDefault="00273F11" w:rsidP="00273F11">
      <w:pPr>
        <w:rPr>
          <w:rFonts w:ascii="Arial" w:hAnsi="Arial" w:cs="Arial"/>
        </w:rPr>
      </w:pPr>
      <w:r w:rsidRPr="00BF0F37">
        <w:rPr>
          <w:rFonts w:ascii="Arial" w:hAnsi="Arial" w:cs="Arial"/>
        </w:rPr>
        <w:t xml:space="preserve">By the end of this </w:t>
      </w:r>
      <w:r>
        <w:rPr>
          <w:rFonts w:ascii="Arial" w:hAnsi="Arial" w:cs="Arial"/>
        </w:rPr>
        <w:t>course</w:t>
      </w:r>
      <w:r w:rsidRPr="00BF0F37">
        <w:rPr>
          <w:rFonts w:ascii="Arial" w:hAnsi="Arial" w:cs="Arial"/>
        </w:rPr>
        <w:t>, you will be able to</w:t>
      </w:r>
    </w:p>
    <w:p w14:paraId="7780E40F" w14:textId="77777777" w:rsidR="00273F11" w:rsidRPr="00BF0F37" w:rsidRDefault="00273F11" w:rsidP="00273F11">
      <w:pPr>
        <w:rPr>
          <w:rFonts w:ascii="Arial" w:hAnsi="Arial" w:cs="Arial"/>
        </w:rPr>
      </w:pPr>
    </w:p>
    <w:p w14:paraId="26BA1D05" w14:textId="77777777" w:rsidR="00273F11" w:rsidRPr="00BF0F37" w:rsidRDefault="00273F11" w:rsidP="00273F11">
      <w:pPr>
        <w:widowControl/>
        <w:numPr>
          <w:ilvl w:val="0"/>
          <w:numId w:val="88"/>
        </w:numPr>
        <w:rPr>
          <w:rFonts w:ascii="Arial" w:hAnsi="Arial" w:cs="Arial"/>
        </w:rPr>
      </w:pPr>
      <w:r w:rsidRPr="00BF0F37">
        <w:rPr>
          <w:rFonts w:ascii="Arial" w:hAnsi="Arial" w:cs="Arial"/>
        </w:rPr>
        <w:t xml:space="preserve">Explain the soft skills </w:t>
      </w:r>
      <w:r>
        <w:rPr>
          <w:rFonts w:ascii="Arial" w:hAnsi="Arial" w:cs="Arial"/>
        </w:rPr>
        <w:t>necessary for on-the-job success</w:t>
      </w:r>
    </w:p>
    <w:p w14:paraId="4CF80F2C" w14:textId="77777777" w:rsidR="00273F11" w:rsidRPr="00BF0F37" w:rsidRDefault="00273F11" w:rsidP="00273F11">
      <w:pPr>
        <w:widowControl/>
        <w:numPr>
          <w:ilvl w:val="0"/>
          <w:numId w:val="88"/>
        </w:numPr>
        <w:rPr>
          <w:rFonts w:ascii="Arial" w:hAnsi="Arial" w:cs="Arial"/>
        </w:rPr>
      </w:pPr>
      <w:r w:rsidRPr="00BF0F37">
        <w:rPr>
          <w:rFonts w:ascii="Arial" w:hAnsi="Arial" w:cs="Arial"/>
        </w:rPr>
        <w:t xml:space="preserve">Describe the </w:t>
      </w:r>
      <w:r>
        <w:rPr>
          <w:rFonts w:ascii="Arial" w:hAnsi="Arial" w:cs="Arial"/>
        </w:rPr>
        <w:t>character</w:t>
      </w:r>
      <w:r w:rsidRPr="00BF0F37">
        <w:rPr>
          <w:rFonts w:ascii="Arial" w:hAnsi="Arial" w:cs="Arial"/>
        </w:rPr>
        <w:t xml:space="preserve"> traits employers desire in employees</w:t>
      </w:r>
    </w:p>
    <w:p w14:paraId="636AFA53" w14:textId="77777777" w:rsidR="00273F11" w:rsidRDefault="00273F11" w:rsidP="00273F11">
      <w:pPr>
        <w:widowControl/>
        <w:numPr>
          <w:ilvl w:val="0"/>
          <w:numId w:val="23"/>
        </w:numPr>
        <w:rPr>
          <w:rFonts w:ascii="Arial" w:hAnsi="Arial" w:cs="Arial"/>
        </w:rPr>
      </w:pPr>
      <w:r w:rsidRPr="00BF0F37">
        <w:rPr>
          <w:rFonts w:ascii="Arial" w:hAnsi="Arial" w:cs="Arial"/>
        </w:rPr>
        <w:t>Identify work practices that help you turn a job into a career</w:t>
      </w:r>
    </w:p>
    <w:p w14:paraId="1A123F36" w14:textId="77777777" w:rsidR="00273F11" w:rsidRDefault="00273F11" w:rsidP="00273F11">
      <w:pPr>
        <w:widowControl/>
        <w:rPr>
          <w:rFonts w:ascii="Arial" w:hAnsi="Arial" w:cs="Arial"/>
        </w:rPr>
      </w:pPr>
    </w:p>
    <w:p w14:paraId="490FB429" w14:textId="379D6C36" w:rsidR="00273F11" w:rsidRPr="006D192A" w:rsidRDefault="00273F11" w:rsidP="00273F11">
      <w:pPr>
        <w:widowControl/>
        <w:rPr>
          <w:rFonts w:ascii="Arial" w:hAnsi="Arial" w:cs="Arial"/>
          <w:b/>
        </w:rPr>
      </w:pPr>
      <w:r>
        <w:rPr>
          <w:rFonts w:ascii="Arial" w:hAnsi="Arial" w:cs="Arial"/>
        </w:rPr>
        <w:t>Estimated completion time (hours):</w:t>
      </w:r>
      <w:r>
        <w:rPr>
          <w:rFonts w:ascii="Arial" w:hAnsi="Arial" w:cs="Arial"/>
        </w:rPr>
        <w:tab/>
        <w:t>1.1</w:t>
      </w:r>
      <w:r w:rsidR="00236470">
        <w:rPr>
          <w:rFonts w:ascii="Arial" w:hAnsi="Arial" w:cs="Arial"/>
        </w:rPr>
        <w:tab/>
      </w:r>
      <w:r w:rsidR="00236470">
        <w:rPr>
          <w:rFonts w:ascii="Arial" w:hAnsi="Arial" w:cs="Arial"/>
        </w:rPr>
        <w:tab/>
        <w:t>(credit hour 0.1)</w:t>
      </w:r>
    </w:p>
    <w:p w14:paraId="7A7F75E9" w14:textId="77777777" w:rsidR="00273F11" w:rsidRDefault="00273F11" w:rsidP="00273F11">
      <w:pPr>
        <w:widowControl/>
      </w:pPr>
      <w:r>
        <w:br w:type="page"/>
      </w:r>
    </w:p>
    <w:p w14:paraId="06DB76DD" w14:textId="77777777" w:rsidR="00273F11" w:rsidRPr="00DC46CA" w:rsidRDefault="00273F11" w:rsidP="00273F11">
      <w:pPr>
        <w:pStyle w:val="NormalBlue"/>
        <w:rPr>
          <w:color w:val="467CBE"/>
        </w:rPr>
      </w:pPr>
      <w:r w:rsidRPr="00DC46CA">
        <w:rPr>
          <w:color w:val="467CBE"/>
        </w:rPr>
        <w:lastRenderedPageBreak/>
        <w:t>Personal Branding</w:t>
      </w:r>
    </w:p>
    <w:p w14:paraId="2C6BC2A5" w14:textId="77777777" w:rsidR="00273F11" w:rsidRPr="00DC46CA" w:rsidRDefault="00273F11" w:rsidP="00E36936">
      <w:pPr>
        <w:pStyle w:val="Heading2Blue"/>
      </w:pPr>
    </w:p>
    <w:p w14:paraId="3D16FCEC" w14:textId="77777777" w:rsidR="00273F11" w:rsidRPr="00DC46CA" w:rsidRDefault="00273F11" w:rsidP="00E36936">
      <w:pPr>
        <w:pStyle w:val="Heading2Blue"/>
      </w:pPr>
      <w:bookmarkStart w:id="16" w:name="_Toc40368631"/>
      <w:r w:rsidRPr="00DC46CA">
        <w:t>CAR-1014 What is Personal Branding?</w:t>
      </w:r>
      <w:bookmarkEnd w:id="16"/>
    </w:p>
    <w:p w14:paraId="35F1C06D" w14:textId="77777777" w:rsidR="00273F11" w:rsidRPr="005D0E03" w:rsidRDefault="00273F11" w:rsidP="00E36936">
      <w:pPr>
        <w:pStyle w:val="Heading2Blue"/>
      </w:pPr>
    </w:p>
    <w:p w14:paraId="166FF582" w14:textId="77777777" w:rsidR="00273F11" w:rsidRDefault="00273F11" w:rsidP="00273F11">
      <w:pPr>
        <w:rPr>
          <w:rFonts w:ascii="Arial" w:eastAsia="Calibri" w:hAnsi="Arial"/>
        </w:rPr>
      </w:pPr>
      <w:r>
        <w:rPr>
          <w:rFonts w:ascii="Arial" w:eastAsia="Calibri" w:hAnsi="Arial"/>
        </w:rPr>
        <w:t>Course Description</w:t>
      </w:r>
    </w:p>
    <w:p w14:paraId="602A42E2" w14:textId="77777777" w:rsidR="00273F11" w:rsidRDefault="00273F11" w:rsidP="00273F11">
      <w:pPr>
        <w:rPr>
          <w:rFonts w:ascii="Arial" w:eastAsia="Calibri" w:hAnsi="Arial"/>
        </w:rPr>
      </w:pPr>
    </w:p>
    <w:p w14:paraId="5054BCF4" w14:textId="77777777" w:rsidR="00273F11" w:rsidRPr="008F00B8" w:rsidRDefault="00273F11" w:rsidP="00273F11">
      <w:pPr>
        <w:rPr>
          <w:rFonts w:ascii="Arial" w:eastAsia="Calibri" w:hAnsi="Arial"/>
        </w:rPr>
      </w:pPr>
      <w:r w:rsidRPr="008F00B8">
        <w:rPr>
          <w:rFonts w:ascii="Arial" w:eastAsia="Calibri" w:hAnsi="Arial"/>
        </w:rPr>
        <w:t xml:space="preserve">Everyone has a personal brand. What does your brand say about you? </w:t>
      </w:r>
      <w:r>
        <w:rPr>
          <w:rFonts w:ascii="Arial" w:eastAsia="Calibri" w:hAnsi="Arial"/>
        </w:rPr>
        <w:t>In</w:t>
      </w:r>
      <w:r w:rsidRPr="008F00B8">
        <w:rPr>
          <w:rFonts w:ascii="Arial" w:eastAsia="Calibri" w:hAnsi="Arial"/>
        </w:rPr>
        <w:t xml:space="preserve"> your career, your personal brand can help you move forward or it can hold you back. This </w:t>
      </w:r>
      <w:r>
        <w:rPr>
          <w:rFonts w:ascii="Arial" w:eastAsia="Calibri" w:hAnsi="Arial"/>
        </w:rPr>
        <w:t xml:space="preserve">course introduces the concept of </w:t>
      </w:r>
      <w:r w:rsidRPr="008F00B8">
        <w:rPr>
          <w:rFonts w:ascii="Arial" w:eastAsia="Calibri" w:hAnsi="Arial"/>
        </w:rPr>
        <w:t>personal brand</w:t>
      </w:r>
      <w:r>
        <w:rPr>
          <w:rFonts w:ascii="Arial" w:eastAsia="Calibri" w:hAnsi="Arial"/>
        </w:rPr>
        <w:t>ing</w:t>
      </w:r>
      <w:r w:rsidRPr="008F00B8">
        <w:rPr>
          <w:rFonts w:ascii="Arial" w:eastAsia="Calibri" w:hAnsi="Arial"/>
        </w:rPr>
        <w:t>.</w:t>
      </w:r>
    </w:p>
    <w:p w14:paraId="5DE1C936" w14:textId="77777777" w:rsidR="00273F11" w:rsidRDefault="00273F11" w:rsidP="00273F11">
      <w:pPr>
        <w:rPr>
          <w:rFonts w:ascii="Arial" w:eastAsia="Calibri" w:hAnsi="Arial"/>
        </w:rPr>
      </w:pPr>
    </w:p>
    <w:p w14:paraId="39F0FE06" w14:textId="77777777" w:rsidR="00273F11" w:rsidRPr="002B5C57" w:rsidRDefault="00273F11" w:rsidP="00273F11">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6D4E0B1D" w14:textId="77777777" w:rsidR="00273F11" w:rsidRPr="002B5C57" w:rsidRDefault="00273F11" w:rsidP="00273F11">
      <w:pPr>
        <w:rPr>
          <w:rFonts w:ascii="Arial" w:eastAsia="Calibri" w:hAnsi="Arial"/>
        </w:rPr>
      </w:pPr>
    </w:p>
    <w:p w14:paraId="660D36B1" w14:textId="77777777" w:rsidR="00273F11" w:rsidRPr="008F00B8" w:rsidRDefault="00273F11" w:rsidP="00273F11">
      <w:pPr>
        <w:widowControl/>
        <w:numPr>
          <w:ilvl w:val="0"/>
          <w:numId w:val="164"/>
        </w:numPr>
        <w:rPr>
          <w:rFonts w:ascii="Arial" w:eastAsia="Calibri" w:hAnsi="Arial"/>
        </w:rPr>
      </w:pPr>
      <w:r w:rsidRPr="008F00B8">
        <w:rPr>
          <w:rFonts w:ascii="Arial" w:eastAsia="Calibri" w:hAnsi="Arial"/>
        </w:rPr>
        <w:t>Define personal brand</w:t>
      </w:r>
    </w:p>
    <w:p w14:paraId="23F81884" w14:textId="77777777" w:rsidR="00273F11" w:rsidRPr="008F00B8" w:rsidRDefault="00273F11" w:rsidP="00273F11">
      <w:pPr>
        <w:widowControl/>
        <w:numPr>
          <w:ilvl w:val="0"/>
          <w:numId w:val="164"/>
        </w:numPr>
        <w:rPr>
          <w:rFonts w:ascii="Arial" w:eastAsia="Calibri" w:hAnsi="Arial"/>
        </w:rPr>
      </w:pPr>
      <w:r w:rsidRPr="008F00B8">
        <w:rPr>
          <w:rFonts w:ascii="Arial" w:eastAsia="Calibri" w:hAnsi="Arial"/>
        </w:rPr>
        <w:t>Compare personal branding to corporate branding</w:t>
      </w:r>
    </w:p>
    <w:p w14:paraId="7FD14F39" w14:textId="77777777" w:rsidR="00273F11" w:rsidRPr="008F00B8" w:rsidRDefault="00273F11" w:rsidP="00273F11">
      <w:pPr>
        <w:widowControl/>
        <w:numPr>
          <w:ilvl w:val="0"/>
          <w:numId w:val="164"/>
        </w:numPr>
        <w:rPr>
          <w:rFonts w:ascii="Arial" w:eastAsia="Calibri" w:hAnsi="Arial"/>
        </w:rPr>
      </w:pPr>
      <w:r w:rsidRPr="008F00B8">
        <w:rPr>
          <w:rFonts w:ascii="Arial" w:eastAsia="Calibri" w:hAnsi="Arial"/>
        </w:rPr>
        <w:t>List some benefits of personal branding</w:t>
      </w:r>
    </w:p>
    <w:p w14:paraId="1BD944A8" w14:textId="77777777" w:rsidR="00273F11" w:rsidRPr="008F00B8" w:rsidRDefault="00273F11" w:rsidP="00273F11">
      <w:pPr>
        <w:widowControl/>
        <w:numPr>
          <w:ilvl w:val="0"/>
          <w:numId w:val="164"/>
        </w:numPr>
        <w:rPr>
          <w:rFonts w:ascii="Arial" w:eastAsia="Calibri" w:hAnsi="Arial"/>
        </w:rPr>
      </w:pPr>
      <w:r w:rsidRPr="008F00B8">
        <w:rPr>
          <w:rFonts w:ascii="Arial" w:eastAsia="Calibri" w:hAnsi="Arial"/>
        </w:rPr>
        <w:t>List some myths about personal branding</w:t>
      </w:r>
    </w:p>
    <w:p w14:paraId="792B99C0" w14:textId="77777777" w:rsidR="00273F11" w:rsidRPr="008F00B8" w:rsidRDefault="00273F11" w:rsidP="00273F11">
      <w:pPr>
        <w:widowControl/>
        <w:numPr>
          <w:ilvl w:val="0"/>
          <w:numId w:val="164"/>
        </w:numPr>
        <w:rPr>
          <w:rFonts w:ascii="Arial" w:eastAsia="Calibri" w:hAnsi="Arial"/>
        </w:rPr>
      </w:pPr>
      <w:r w:rsidRPr="008F00B8">
        <w:rPr>
          <w:rFonts w:ascii="Arial" w:eastAsia="Calibri" w:hAnsi="Arial"/>
        </w:rPr>
        <w:t>List the steps in the personal branding process</w:t>
      </w:r>
    </w:p>
    <w:p w14:paraId="18B647D9" w14:textId="77777777" w:rsidR="00273F11" w:rsidRDefault="00273F11" w:rsidP="00273F11">
      <w:pPr>
        <w:rPr>
          <w:rFonts w:ascii="Arial" w:hAnsi="Arial" w:cs="Arial"/>
        </w:rPr>
      </w:pPr>
    </w:p>
    <w:p w14:paraId="23EF154B" w14:textId="667A9856" w:rsidR="00273F11" w:rsidRPr="003135E8" w:rsidRDefault="00273F11" w:rsidP="00273F11">
      <w:pPr>
        <w:widowControl/>
        <w:rPr>
          <w:rFonts w:ascii="Arial" w:hAnsi="Arial" w:cs="Arial"/>
          <w:b/>
        </w:rPr>
      </w:pPr>
      <w:r>
        <w:rPr>
          <w:rFonts w:ascii="Arial" w:hAnsi="Arial" w:cs="Arial"/>
        </w:rPr>
        <w:t>Estimated completion time (hours):</w:t>
      </w:r>
      <w:r>
        <w:rPr>
          <w:rFonts w:ascii="Arial" w:hAnsi="Arial" w:cs="Arial"/>
        </w:rPr>
        <w:tab/>
        <w:t>0.9</w:t>
      </w:r>
      <w:r w:rsidR="00E633C3">
        <w:rPr>
          <w:rFonts w:ascii="Arial" w:hAnsi="Arial" w:cs="Arial"/>
        </w:rPr>
        <w:tab/>
      </w:r>
      <w:r w:rsidR="00E633C3">
        <w:rPr>
          <w:rFonts w:ascii="Arial" w:hAnsi="Arial" w:cs="Arial"/>
        </w:rPr>
        <w:tab/>
        <w:t>(credit hour 0.1)</w:t>
      </w:r>
    </w:p>
    <w:p w14:paraId="2610A056" w14:textId="77777777" w:rsidR="00273F11" w:rsidRDefault="00273F11" w:rsidP="00273F11">
      <w:pPr>
        <w:rPr>
          <w:rFonts w:ascii="Arial" w:hAnsi="Arial" w:cs="Arial"/>
        </w:rPr>
      </w:pPr>
    </w:p>
    <w:p w14:paraId="66E3BEA9" w14:textId="77777777" w:rsidR="00273F11" w:rsidRPr="00DC46CA" w:rsidRDefault="00273F11" w:rsidP="00273F11">
      <w:pPr>
        <w:pStyle w:val="NormalBlue"/>
        <w:rPr>
          <w:color w:val="467CBE"/>
        </w:rPr>
      </w:pPr>
      <w:r w:rsidRPr="00DC46CA">
        <w:rPr>
          <w:color w:val="467CBE"/>
        </w:rPr>
        <w:t>Personal Branding</w:t>
      </w:r>
    </w:p>
    <w:p w14:paraId="4A1634CF" w14:textId="77777777" w:rsidR="00273F11" w:rsidRPr="00DC46CA" w:rsidRDefault="00273F11" w:rsidP="00E36936">
      <w:pPr>
        <w:pStyle w:val="Heading2Blue"/>
      </w:pPr>
    </w:p>
    <w:p w14:paraId="50F4B3C1" w14:textId="77777777" w:rsidR="00273F11" w:rsidRPr="00DC46CA" w:rsidRDefault="00273F11" w:rsidP="00E36936">
      <w:pPr>
        <w:pStyle w:val="Heading2Blue"/>
      </w:pPr>
      <w:bookmarkStart w:id="17" w:name="_Toc40368632"/>
      <w:r w:rsidRPr="00DC46CA">
        <w:t>CAR-1015 Define Your Brand</w:t>
      </w:r>
      <w:bookmarkEnd w:id="17"/>
    </w:p>
    <w:p w14:paraId="56A0C2B0" w14:textId="77777777" w:rsidR="00273F11" w:rsidRPr="005D0E03" w:rsidRDefault="00273F11" w:rsidP="00E36936">
      <w:pPr>
        <w:pStyle w:val="Heading2Blue"/>
      </w:pPr>
    </w:p>
    <w:p w14:paraId="7059B007" w14:textId="77777777" w:rsidR="00273F11" w:rsidRDefault="00273F11" w:rsidP="00273F11">
      <w:pPr>
        <w:rPr>
          <w:rFonts w:ascii="Arial" w:eastAsia="Calibri" w:hAnsi="Arial"/>
        </w:rPr>
      </w:pPr>
      <w:r>
        <w:rPr>
          <w:rFonts w:ascii="Arial" w:eastAsia="Calibri" w:hAnsi="Arial"/>
        </w:rPr>
        <w:t>Course Description</w:t>
      </w:r>
    </w:p>
    <w:p w14:paraId="3BC2F16F" w14:textId="77777777" w:rsidR="00273F11" w:rsidRDefault="00273F11" w:rsidP="00273F11">
      <w:pPr>
        <w:rPr>
          <w:rFonts w:ascii="Arial" w:eastAsia="Calibri" w:hAnsi="Arial"/>
        </w:rPr>
      </w:pPr>
    </w:p>
    <w:p w14:paraId="40B4F096" w14:textId="77777777" w:rsidR="00273F11" w:rsidRDefault="00273F11" w:rsidP="00273F11">
      <w:pPr>
        <w:rPr>
          <w:rFonts w:ascii="Arial" w:eastAsia="Calibri" w:hAnsi="Arial"/>
        </w:rPr>
      </w:pPr>
      <w:r w:rsidRPr="00290921">
        <w:rPr>
          <w:rFonts w:ascii="Arial" w:eastAsia="Calibri" w:hAnsi="Arial"/>
        </w:rPr>
        <w:t xml:space="preserve">Before you can live your personal brand, you must define it. Many things make up your personal brand, including your values, talents, and mission. This </w:t>
      </w:r>
      <w:r>
        <w:rPr>
          <w:rFonts w:ascii="Arial" w:eastAsia="Calibri" w:hAnsi="Arial"/>
        </w:rPr>
        <w:t>course</w:t>
      </w:r>
      <w:r w:rsidRPr="00290921">
        <w:rPr>
          <w:rFonts w:ascii="Arial" w:eastAsia="Calibri" w:hAnsi="Arial"/>
        </w:rPr>
        <w:t xml:space="preserve"> explores the steps for defining your personal brand.</w:t>
      </w:r>
    </w:p>
    <w:p w14:paraId="787E8C58" w14:textId="77777777" w:rsidR="00273F11" w:rsidRDefault="00273F11" w:rsidP="00273F11">
      <w:pPr>
        <w:rPr>
          <w:rFonts w:ascii="Arial" w:eastAsia="Calibri" w:hAnsi="Arial"/>
        </w:rPr>
      </w:pPr>
    </w:p>
    <w:p w14:paraId="29DB14B7" w14:textId="77777777" w:rsidR="00273F11" w:rsidRPr="00C974E4" w:rsidRDefault="00273F11" w:rsidP="00273F11">
      <w:pPr>
        <w:rPr>
          <w:rFonts w:ascii="Arial" w:eastAsia="Calibri" w:hAnsi="Arial" w:cs="Arial"/>
        </w:rPr>
      </w:pPr>
      <w:r w:rsidRPr="00C974E4">
        <w:rPr>
          <w:rFonts w:ascii="Arial" w:eastAsia="Calibri" w:hAnsi="Arial" w:cs="Arial"/>
        </w:rPr>
        <w:t xml:space="preserve">By the end of this </w:t>
      </w:r>
      <w:r>
        <w:rPr>
          <w:rFonts w:ascii="Arial" w:eastAsia="Calibri" w:hAnsi="Arial" w:cs="Arial"/>
        </w:rPr>
        <w:t>course</w:t>
      </w:r>
      <w:r w:rsidRPr="00C974E4">
        <w:rPr>
          <w:rFonts w:ascii="Arial" w:eastAsia="Calibri" w:hAnsi="Arial" w:cs="Arial"/>
        </w:rPr>
        <w:t xml:space="preserve">, you will be able to </w:t>
      </w:r>
    </w:p>
    <w:p w14:paraId="54B676FD" w14:textId="77777777" w:rsidR="00273F11" w:rsidRPr="00C974E4" w:rsidRDefault="00273F11" w:rsidP="00273F11">
      <w:pPr>
        <w:rPr>
          <w:rFonts w:ascii="Arial" w:eastAsia="Calibri" w:hAnsi="Arial" w:cs="Arial"/>
        </w:rPr>
      </w:pPr>
    </w:p>
    <w:p w14:paraId="76FF9ED3" w14:textId="77777777" w:rsidR="00273F11" w:rsidRPr="00C974E4" w:rsidRDefault="00273F11" w:rsidP="00273F11">
      <w:pPr>
        <w:widowControl/>
        <w:numPr>
          <w:ilvl w:val="0"/>
          <w:numId w:val="164"/>
        </w:numPr>
        <w:rPr>
          <w:rFonts w:ascii="Arial" w:eastAsia="Times New Roman" w:hAnsi="Arial" w:cs="Arial"/>
        </w:rPr>
      </w:pPr>
      <w:r w:rsidRPr="00C974E4">
        <w:rPr>
          <w:rFonts w:ascii="Arial" w:eastAsia="Times New Roman" w:hAnsi="Arial" w:cs="Arial"/>
        </w:rPr>
        <w:t>List the steps for defining a personal brand</w:t>
      </w:r>
    </w:p>
    <w:p w14:paraId="477CF977" w14:textId="77777777" w:rsidR="00273F11" w:rsidRPr="00C974E4" w:rsidRDefault="00273F11" w:rsidP="00273F11">
      <w:pPr>
        <w:widowControl/>
        <w:numPr>
          <w:ilvl w:val="0"/>
          <w:numId w:val="164"/>
        </w:numPr>
        <w:rPr>
          <w:rFonts w:ascii="Arial" w:eastAsia="Times New Roman" w:hAnsi="Arial" w:cs="Arial"/>
        </w:rPr>
      </w:pPr>
      <w:r w:rsidRPr="00C974E4">
        <w:rPr>
          <w:rFonts w:ascii="Arial" w:eastAsia="Times New Roman" w:hAnsi="Arial" w:cs="Arial"/>
        </w:rPr>
        <w:t>List different areas to consider when assessing your brand</w:t>
      </w:r>
    </w:p>
    <w:p w14:paraId="207B2AF7" w14:textId="77777777" w:rsidR="00273F11" w:rsidRPr="00C974E4" w:rsidRDefault="00273F11" w:rsidP="00273F11">
      <w:pPr>
        <w:widowControl/>
        <w:numPr>
          <w:ilvl w:val="0"/>
          <w:numId w:val="164"/>
        </w:numPr>
        <w:rPr>
          <w:rFonts w:ascii="Arial" w:eastAsia="Times New Roman" w:hAnsi="Arial" w:cs="Arial"/>
        </w:rPr>
      </w:pPr>
      <w:r w:rsidRPr="00C974E4">
        <w:rPr>
          <w:rFonts w:ascii="Arial" w:eastAsia="Times New Roman" w:hAnsi="Arial" w:cs="Arial"/>
        </w:rPr>
        <w:t>Describe the importance of defining a target audience</w:t>
      </w:r>
    </w:p>
    <w:p w14:paraId="302C0C50" w14:textId="77777777" w:rsidR="00273F11" w:rsidRPr="00C974E4" w:rsidRDefault="00273F11" w:rsidP="00273F11">
      <w:pPr>
        <w:widowControl/>
        <w:numPr>
          <w:ilvl w:val="0"/>
          <w:numId w:val="164"/>
        </w:numPr>
        <w:rPr>
          <w:rFonts w:ascii="Arial" w:eastAsia="Times New Roman" w:hAnsi="Arial" w:cs="Arial"/>
        </w:rPr>
      </w:pPr>
      <w:r w:rsidRPr="00C974E4">
        <w:rPr>
          <w:rFonts w:ascii="Arial" w:eastAsia="Times New Roman" w:hAnsi="Arial" w:cs="Arial"/>
        </w:rPr>
        <w:t>Describe the benefits of identifying your competition</w:t>
      </w:r>
    </w:p>
    <w:p w14:paraId="24E136F3" w14:textId="77777777" w:rsidR="00273F11" w:rsidRPr="00C974E4" w:rsidRDefault="00273F11" w:rsidP="00273F11">
      <w:pPr>
        <w:widowControl/>
        <w:ind w:left="720"/>
        <w:rPr>
          <w:rFonts w:ascii="Arial" w:hAnsi="Arial" w:cs="Arial"/>
        </w:rPr>
      </w:pPr>
    </w:p>
    <w:p w14:paraId="6F05D29B" w14:textId="515C198F" w:rsidR="00273F11" w:rsidRPr="003135E8" w:rsidRDefault="00273F11" w:rsidP="00273F11">
      <w:pPr>
        <w:widowControl/>
        <w:rPr>
          <w:rFonts w:ascii="Arial" w:hAnsi="Arial" w:cs="Arial"/>
          <w:b/>
        </w:rPr>
      </w:pPr>
      <w:r>
        <w:rPr>
          <w:rFonts w:ascii="Arial" w:hAnsi="Arial" w:cs="Arial"/>
        </w:rPr>
        <w:t>Estimated completion time (hours):</w:t>
      </w:r>
      <w:r>
        <w:rPr>
          <w:rFonts w:ascii="Arial" w:hAnsi="Arial" w:cs="Arial"/>
        </w:rPr>
        <w:tab/>
        <w:t>1.0</w:t>
      </w:r>
      <w:r w:rsidR="00E633C3">
        <w:rPr>
          <w:rFonts w:ascii="Arial" w:hAnsi="Arial" w:cs="Arial"/>
        </w:rPr>
        <w:tab/>
      </w:r>
      <w:r w:rsidR="00E633C3">
        <w:rPr>
          <w:rFonts w:ascii="Arial" w:hAnsi="Arial" w:cs="Arial"/>
        </w:rPr>
        <w:tab/>
        <w:t>(credit hour 0.1)</w:t>
      </w:r>
    </w:p>
    <w:p w14:paraId="4D6D6557" w14:textId="77777777" w:rsidR="00273F11" w:rsidRDefault="00273F11" w:rsidP="00273F11">
      <w:pPr>
        <w:rPr>
          <w:rFonts w:ascii="Arial" w:hAnsi="Arial" w:cs="Arial"/>
        </w:rPr>
      </w:pPr>
    </w:p>
    <w:p w14:paraId="78D59D22" w14:textId="77777777" w:rsidR="00273F11" w:rsidRDefault="00273F11" w:rsidP="00273F11">
      <w:pPr>
        <w:widowControl/>
        <w:rPr>
          <w:rFonts w:ascii="Quicksand Bold" w:hAnsi="Quicksand Bold" w:cs="Arial"/>
          <w:b/>
          <w:bCs/>
          <w:iCs/>
          <w:color w:val="0083BF"/>
        </w:rPr>
      </w:pPr>
      <w:r>
        <w:br w:type="page"/>
      </w:r>
    </w:p>
    <w:p w14:paraId="35FA1C16" w14:textId="77777777" w:rsidR="00273F11" w:rsidRPr="00DC46CA" w:rsidRDefault="00273F11" w:rsidP="00273F11">
      <w:pPr>
        <w:pStyle w:val="NormalBlue"/>
        <w:rPr>
          <w:color w:val="467CBE"/>
        </w:rPr>
      </w:pPr>
      <w:r w:rsidRPr="00DC46CA">
        <w:rPr>
          <w:color w:val="467CBE"/>
        </w:rPr>
        <w:lastRenderedPageBreak/>
        <w:t>Personal Branding</w:t>
      </w:r>
    </w:p>
    <w:p w14:paraId="57143FD9" w14:textId="77777777" w:rsidR="00273F11" w:rsidRPr="00DC46CA" w:rsidRDefault="00273F11" w:rsidP="00E36936">
      <w:pPr>
        <w:pStyle w:val="Heading2Blue"/>
      </w:pPr>
    </w:p>
    <w:p w14:paraId="3EE24917" w14:textId="77777777" w:rsidR="00273F11" w:rsidRPr="00DC46CA" w:rsidRDefault="00273F11" w:rsidP="00E36936">
      <w:pPr>
        <w:pStyle w:val="Heading2Blue"/>
      </w:pPr>
      <w:bookmarkStart w:id="18" w:name="_Toc40368633"/>
      <w:r w:rsidRPr="00DC46CA">
        <w:t>CAR-1016 Develop Your Brand Messages</w:t>
      </w:r>
      <w:bookmarkEnd w:id="18"/>
    </w:p>
    <w:p w14:paraId="0A1AC85B" w14:textId="77777777" w:rsidR="00273F11" w:rsidRPr="005D0E03" w:rsidRDefault="00273F11" w:rsidP="00E36936">
      <w:pPr>
        <w:pStyle w:val="Heading2Blue"/>
      </w:pPr>
    </w:p>
    <w:p w14:paraId="40850C19" w14:textId="77777777" w:rsidR="00273F11" w:rsidRDefault="00273F11" w:rsidP="00273F11">
      <w:pPr>
        <w:rPr>
          <w:rFonts w:ascii="Arial" w:eastAsia="Calibri" w:hAnsi="Arial"/>
        </w:rPr>
      </w:pPr>
      <w:r>
        <w:rPr>
          <w:rFonts w:ascii="Arial" w:eastAsia="Calibri" w:hAnsi="Arial"/>
        </w:rPr>
        <w:t>Course Description</w:t>
      </w:r>
    </w:p>
    <w:p w14:paraId="4B2DE808" w14:textId="77777777" w:rsidR="00273F11" w:rsidRDefault="00273F11" w:rsidP="00273F11">
      <w:pPr>
        <w:rPr>
          <w:rFonts w:ascii="Arial" w:eastAsia="Calibri" w:hAnsi="Arial"/>
        </w:rPr>
      </w:pPr>
    </w:p>
    <w:p w14:paraId="3B2B69A7" w14:textId="77777777" w:rsidR="00273F11" w:rsidRDefault="00273F11" w:rsidP="00273F11">
      <w:pPr>
        <w:rPr>
          <w:rFonts w:ascii="Arial" w:eastAsia="Calibri" w:hAnsi="Arial"/>
        </w:rPr>
      </w:pPr>
      <w:r w:rsidRPr="00ED25AA">
        <w:rPr>
          <w:rFonts w:ascii="Arial" w:eastAsia="Calibri" w:hAnsi="Arial"/>
        </w:rPr>
        <w:t xml:space="preserve">Your brand messages communicate your brand to your target audience. It is important to spend time and effort crafting your messages so that they convey your brand effectively. This </w:t>
      </w:r>
      <w:r>
        <w:rPr>
          <w:rFonts w:ascii="Arial" w:eastAsia="Calibri" w:hAnsi="Arial"/>
        </w:rPr>
        <w:t>course</w:t>
      </w:r>
      <w:r w:rsidRPr="00ED25AA">
        <w:rPr>
          <w:rFonts w:ascii="Arial" w:eastAsia="Calibri" w:hAnsi="Arial"/>
        </w:rPr>
        <w:t xml:space="preserve"> defines different brand </w:t>
      </w:r>
      <w:r>
        <w:rPr>
          <w:rFonts w:ascii="Arial" w:eastAsia="Calibri" w:hAnsi="Arial"/>
        </w:rPr>
        <w:t>messages you might choose to create.</w:t>
      </w:r>
    </w:p>
    <w:p w14:paraId="0B80F0FB" w14:textId="77777777" w:rsidR="00273F11" w:rsidRDefault="00273F11" w:rsidP="00273F11">
      <w:pPr>
        <w:rPr>
          <w:rFonts w:ascii="Arial" w:eastAsia="Calibri" w:hAnsi="Arial"/>
        </w:rPr>
      </w:pPr>
    </w:p>
    <w:p w14:paraId="6CA98155" w14:textId="77777777" w:rsidR="00273F11" w:rsidRPr="004A258B" w:rsidRDefault="00273F11" w:rsidP="00273F11">
      <w:pPr>
        <w:rPr>
          <w:rFonts w:ascii="Arial" w:eastAsia="Calibri" w:hAnsi="Arial" w:cs="Arial"/>
        </w:rPr>
      </w:pPr>
      <w:r w:rsidRPr="002B5C57">
        <w:rPr>
          <w:rFonts w:ascii="Arial" w:eastAsia="Calibri" w:hAnsi="Arial"/>
        </w:rPr>
        <w:t>By th</w:t>
      </w:r>
      <w:r w:rsidRPr="004A258B">
        <w:rPr>
          <w:rFonts w:ascii="Arial" w:eastAsia="Calibri" w:hAnsi="Arial" w:cs="Arial"/>
        </w:rPr>
        <w:t xml:space="preserve">e end of this </w:t>
      </w:r>
      <w:r>
        <w:rPr>
          <w:rFonts w:ascii="Arial" w:eastAsia="Calibri" w:hAnsi="Arial" w:cs="Arial"/>
        </w:rPr>
        <w:t>course</w:t>
      </w:r>
      <w:r w:rsidRPr="004A258B">
        <w:rPr>
          <w:rFonts w:ascii="Arial" w:eastAsia="Calibri" w:hAnsi="Arial" w:cs="Arial"/>
        </w:rPr>
        <w:t xml:space="preserve">, you will be able to </w:t>
      </w:r>
    </w:p>
    <w:p w14:paraId="3DD383E7" w14:textId="77777777" w:rsidR="00273F11" w:rsidRPr="004A258B" w:rsidRDefault="00273F11" w:rsidP="00273F11">
      <w:pPr>
        <w:rPr>
          <w:rFonts w:ascii="Arial" w:eastAsia="Calibri" w:hAnsi="Arial" w:cs="Arial"/>
        </w:rPr>
      </w:pPr>
    </w:p>
    <w:p w14:paraId="76780FA7" w14:textId="77777777" w:rsidR="00273F11" w:rsidRPr="004A258B" w:rsidRDefault="00273F11" w:rsidP="00273F11">
      <w:pPr>
        <w:widowControl/>
        <w:numPr>
          <w:ilvl w:val="0"/>
          <w:numId w:val="164"/>
        </w:numPr>
        <w:rPr>
          <w:rFonts w:ascii="Arial" w:eastAsia="Times New Roman" w:hAnsi="Arial" w:cs="Arial"/>
        </w:rPr>
      </w:pPr>
      <w:r w:rsidRPr="004A258B">
        <w:rPr>
          <w:rFonts w:ascii="Arial" w:eastAsia="Times New Roman" w:hAnsi="Arial" w:cs="Arial"/>
        </w:rPr>
        <w:t>Set goals for a personal brand</w:t>
      </w:r>
    </w:p>
    <w:p w14:paraId="76FD7898" w14:textId="77777777" w:rsidR="00273F11" w:rsidRPr="004A258B" w:rsidRDefault="00273F11" w:rsidP="00273F11">
      <w:pPr>
        <w:widowControl/>
        <w:numPr>
          <w:ilvl w:val="0"/>
          <w:numId w:val="164"/>
        </w:numPr>
        <w:rPr>
          <w:rFonts w:ascii="Arial" w:eastAsia="Times New Roman" w:hAnsi="Arial" w:cs="Arial"/>
        </w:rPr>
      </w:pPr>
      <w:r w:rsidRPr="004A258B">
        <w:rPr>
          <w:rFonts w:ascii="Arial" w:eastAsia="Times New Roman" w:hAnsi="Arial" w:cs="Arial"/>
        </w:rPr>
        <w:t>Define different types of brand messages</w:t>
      </w:r>
    </w:p>
    <w:p w14:paraId="75085407" w14:textId="77777777" w:rsidR="00273F11" w:rsidRPr="004A258B" w:rsidRDefault="00273F11" w:rsidP="00273F11">
      <w:pPr>
        <w:widowControl/>
        <w:numPr>
          <w:ilvl w:val="0"/>
          <w:numId w:val="164"/>
        </w:numPr>
        <w:rPr>
          <w:rFonts w:ascii="Arial" w:hAnsi="Arial" w:cs="Arial"/>
        </w:rPr>
      </w:pPr>
      <w:r w:rsidRPr="004A258B">
        <w:rPr>
          <w:rFonts w:ascii="Arial" w:eastAsia="Times New Roman" w:hAnsi="Arial" w:cs="Arial"/>
        </w:rPr>
        <w:t>Write brand messages, including a brand statement, elevator speech, and tagline</w:t>
      </w:r>
    </w:p>
    <w:p w14:paraId="5B8C97A3" w14:textId="77777777" w:rsidR="00273F11" w:rsidRPr="004A258B" w:rsidRDefault="00273F11" w:rsidP="00273F11">
      <w:pPr>
        <w:rPr>
          <w:rFonts w:ascii="Arial" w:hAnsi="Arial" w:cs="Arial"/>
        </w:rPr>
      </w:pPr>
    </w:p>
    <w:p w14:paraId="3BA2353C" w14:textId="080FF35F" w:rsidR="00273F11" w:rsidRPr="004A258B" w:rsidRDefault="00273F11" w:rsidP="00273F11">
      <w:pPr>
        <w:widowControl/>
        <w:rPr>
          <w:rFonts w:ascii="Arial" w:hAnsi="Arial" w:cs="Arial"/>
          <w:b/>
        </w:rPr>
      </w:pPr>
      <w:r w:rsidRPr="004A258B">
        <w:rPr>
          <w:rFonts w:ascii="Arial" w:hAnsi="Arial" w:cs="Arial"/>
        </w:rPr>
        <w:t>Estimated completion time (hours):</w:t>
      </w:r>
      <w:r w:rsidRPr="004A258B">
        <w:rPr>
          <w:rFonts w:ascii="Arial" w:hAnsi="Arial" w:cs="Arial"/>
        </w:rPr>
        <w:tab/>
      </w:r>
      <w:r>
        <w:rPr>
          <w:rFonts w:ascii="Arial" w:hAnsi="Arial" w:cs="Arial"/>
        </w:rPr>
        <w:t>1.0</w:t>
      </w:r>
      <w:r w:rsidR="00E633C3">
        <w:rPr>
          <w:rFonts w:ascii="Arial" w:hAnsi="Arial" w:cs="Arial"/>
        </w:rPr>
        <w:tab/>
      </w:r>
      <w:r w:rsidR="00E633C3">
        <w:rPr>
          <w:rFonts w:ascii="Arial" w:hAnsi="Arial" w:cs="Arial"/>
        </w:rPr>
        <w:tab/>
        <w:t>(credit hour 0.1)</w:t>
      </w:r>
    </w:p>
    <w:p w14:paraId="58E123A6" w14:textId="77777777" w:rsidR="00273F11" w:rsidRDefault="00273F11" w:rsidP="00E36936">
      <w:pPr>
        <w:pStyle w:val="Heading3"/>
      </w:pPr>
    </w:p>
    <w:p w14:paraId="502183E0" w14:textId="77777777" w:rsidR="00273F11" w:rsidRPr="00DC46CA" w:rsidRDefault="00273F11" w:rsidP="00273F11">
      <w:pPr>
        <w:pStyle w:val="NormalBlue"/>
        <w:rPr>
          <w:color w:val="467CBE"/>
        </w:rPr>
      </w:pPr>
      <w:r w:rsidRPr="00DC46CA">
        <w:rPr>
          <w:color w:val="467CBE"/>
        </w:rPr>
        <w:t>Personal Branding</w:t>
      </w:r>
    </w:p>
    <w:p w14:paraId="30CD09C8" w14:textId="77777777" w:rsidR="00273F11" w:rsidRPr="00DC46CA" w:rsidRDefault="00273F11" w:rsidP="00E36936">
      <w:pPr>
        <w:pStyle w:val="Heading2Blue"/>
      </w:pPr>
    </w:p>
    <w:p w14:paraId="44FD1C97" w14:textId="77777777" w:rsidR="00273F11" w:rsidRPr="00DC46CA" w:rsidRDefault="00273F11" w:rsidP="00E36936">
      <w:pPr>
        <w:pStyle w:val="Heading2Blue"/>
      </w:pPr>
      <w:bookmarkStart w:id="19" w:name="_Toc40368634"/>
      <w:r w:rsidRPr="00DC46CA">
        <w:t>CAR-1017 Implement Your Brand Strategy</w:t>
      </w:r>
      <w:bookmarkEnd w:id="19"/>
    </w:p>
    <w:p w14:paraId="3D3EAC04" w14:textId="77777777" w:rsidR="00273F11" w:rsidRPr="005D0E03" w:rsidRDefault="00273F11" w:rsidP="00E36936">
      <w:pPr>
        <w:pStyle w:val="Heading2Blue"/>
      </w:pPr>
    </w:p>
    <w:p w14:paraId="2859E328" w14:textId="77777777" w:rsidR="00273F11" w:rsidRDefault="00273F11" w:rsidP="00273F11">
      <w:pPr>
        <w:rPr>
          <w:rFonts w:ascii="Arial" w:eastAsia="Calibri" w:hAnsi="Arial"/>
        </w:rPr>
      </w:pPr>
      <w:r>
        <w:rPr>
          <w:rFonts w:ascii="Arial" w:eastAsia="Calibri" w:hAnsi="Arial"/>
        </w:rPr>
        <w:t>Course Description</w:t>
      </w:r>
    </w:p>
    <w:p w14:paraId="1B6C36DF" w14:textId="77777777" w:rsidR="00273F11" w:rsidRDefault="00273F11" w:rsidP="00273F11">
      <w:pPr>
        <w:rPr>
          <w:rFonts w:ascii="Arial" w:eastAsia="Calibri" w:hAnsi="Arial"/>
        </w:rPr>
      </w:pPr>
    </w:p>
    <w:p w14:paraId="2181CB7A" w14:textId="77777777" w:rsidR="00273F11" w:rsidRDefault="00273F11" w:rsidP="00273F11">
      <w:pPr>
        <w:rPr>
          <w:rFonts w:ascii="Arial" w:eastAsia="Calibri" w:hAnsi="Arial"/>
        </w:rPr>
      </w:pPr>
      <w:r w:rsidRPr="0024137B">
        <w:rPr>
          <w:rFonts w:ascii="Arial" w:eastAsia="Calibri" w:hAnsi="Arial"/>
        </w:rPr>
        <w:t>Once you have defined your brand and written your brand messages, you are ready to plan and implement your brand strategy. This module discusses the steps for implementing a brand strategy.</w:t>
      </w:r>
    </w:p>
    <w:p w14:paraId="0B67BF38" w14:textId="77777777" w:rsidR="00273F11" w:rsidRDefault="00273F11" w:rsidP="00273F11">
      <w:pPr>
        <w:rPr>
          <w:rFonts w:ascii="Arial" w:eastAsia="Calibri" w:hAnsi="Arial"/>
        </w:rPr>
      </w:pPr>
    </w:p>
    <w:p w14:paraId="261F8E27" w14:textId="77777777" w:rsidR="00273F11" w:rsidRPr="002B5C57" w:rsidRDefault="00273F11" w:rsidP="00273F11">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239D3A99" w14:textId="77777777" w:rsidR="00273F11" w:rsidRPr="002B5C57" w:rsidRDefault="00273F11" w:rsidP="00273F11">
      <w:pPr>
        <w:rPr>
          <w:rFonts w:ascii="Arial" w:eastAsia="Calibri" w:hAnsi="Arial"/>
        </w:rPr>
      </w:pPr>
    </w:p>
    <w:p w14:paraId="61DDBD8C" w14:textId="77777777" w:rsidR="00273F11" w:rsidRPr="0099687C" w:rsidRDefault="00273F11" w:rsidP="00273F11">
      <w:pPr>
        <w:widowControl/>
        <w:numPr>
          <w:ilvl w:val="0"/>
          <w:numId w:val="164"/>
        </w:numPr>
        <w:rPr>
          <w:rFonts w:ascii="Arial" w:eastAsia="Adobe Heiti Std R" w:hAnsi="Arial" w:cs="Arial"/>
        </w:rPr>
      </w:pPr>
      <w:r w:rsidRPr="0099687C">
        <w:rPr>
          <w:rFonts w:ascii="Arial" w:eastAsia="Adobe Heiti Std R" w:hAnsi="Arial" w:cs="Arial"/>
        </w:rPr>
        <w:t>List methods to communicate your personal brand to others</w:t>
      </w:r>
    </w:p>
    <w:p w14:paraId="12BD8605" w14:textId="77777777" w:rsidR="00273F11" w:rsidRPr="0099687C" w:rsidRDefault="00273F11" w:rsidP="00273F11">
      <w:pPr>
        <w:widowControl/>
        <w:numPr>
          <w:ilvl w:val="0"/>
          <w:numId w:val="164"/>
        </w:numPr>
        <w:rPr>
          <w:rFonts w:ascii="Arial" w:eastAsia="Adobe Heiti Std R" w:hAnsi="Arial" w:cs="Arial"/>
        </w:rPr>
      </w:pPr>
      <w:r w:rsidRPr="0099687C">
        <w:rPr>
          <w:rFonts w:ascii="Arial" w:eastAsia="Adobe Heiti Std R" w:hAnsi="Arial" w:cs="Arial"/>
        </w:rPr>
        <w:t>Brand your resume and cover letters</w:t>
      </w:r>
    </w:p>
    <w:p w14:paraId="0BCB1F59" w14:textId="77777777" w:rsidR="00273F11" w:rsidRPr="0099687C" w:rsidRDefault="00273F11" w:rsidP="00273F11">
      <w:pPr>
        <w:widowControl/>
        <w:numPr>
          <w:ilvl w:val="0"/>
          <w:numId w:val="164"/>
        </w:numPr>
        <w:rPr>
          <w:rFonts w:ascii="Arial" w:eastAsia="Adobe Heiti Std R" w:hAnsi="Arial" w:cs="Arial"/>
        </w:rPr>
      </w:pPr>
      <w:r w:rsidRPr="0099687C">
        <w:rPr>
          <w:rFonts w:ascii="Arial" w:eastAsia="Adobe Heiti Std R" w:hAnsi="Arial" w:cs="Arial"/>
        </w:rPr>
        <w:t>Define a social media strategy</w:t>
      </w:r>
    </w:p>
    <w:p w14:paraId="0A7E4F49" w14:textId="77777777" w:rsidR="00273F11" w:rsidRPr="0099687C" w:rsidRDefault="00273F11" w:rsidP="00273F11">
      <w:pPr>
        <w:widowControl/>
        <w:numPr>
          <w:ilvl w:val="0"/>
          <w:numId w:val="164"/>
        </w:numPr>
        <w:rPr>
          <w:rFonts w:ascii="Arial" w:eastAsia="Adobe Heiti Std R" w:hAnsi="Arial" w:cs="Arial"/>
        </w:rPr>
      </w:pPr>
      <w:r w:rsidRPr="0099687C">
        <w:rPr>
          <w:rFonts w:ascii="Arial" w:eastAsia="Adobe Heiti Std R" w:hAnsi="Arial" w:cs="Arial"/>
        </w:rPr>
        <w:t>Understand the purpose of networking</w:t>
      </w:r>
    </w:p>
    <w:p w14:paraId="2AB44E9B" w14:textId="77777777" w:rsidR="00273F11" w:rsidRDefault="00273F11" w:rsidP="00273F11">
      <w:pPr>
        <w:rPr>
          <w:rFonts w:ascii="Arial" w:hAnsi="Arial" w:cs="Arial"/>
        </w:rPr>
      </w:pPr>
    </w:p>
    <w:p w14:paraId="623854CB" w14:textId="49D176EB" w:rsidR="00273F11" w:rsidRDefault="00273F11" w:rsidP="00273F11">
      <w:pPr>
        <w:widowControl/>
        <w:rPr>
          <w:rFonts w:ascii="Arial" w:hAnsi="Arial" w:cs="Arial"/>
        </w:rPr>
      </w:pPr>
      <w:r>
        <w:rPr>
          <w:rFonts w:ascii="Arial" w:hAnsi="Arial" w:cs="Arial"/>
        </w:rPr>
        <w:t>Estimated completion time (hours):</w:t>
      </w:r>
      <w:r>
        <w:rPr>
          <w:rFonts w:ascii="Arial" w:hAnsi="Arial" w:cs="Arial"/>
        </w:rPr>
        <w:tab/>
        <w:t>1.2</w:t>
      </w:r>
      <w:r w:rsidR="00E633C3">
        <w:rPr>
          <w:rFonts w:ascii="Arial" w:hAnsi="Arial" w:cs="Arial"/>
        </w:rPr>
        <w:tab/>
      </w:r>
      <w:r w:rsidR="00E633C3">
        <w:rPr>
          <w:rFonts w:ascii="Arial" w:hAnsi="Arial" w:cs="Arial"/>
        </w:rPr>
        <w:tab/>
        <w:t>(credit hour 0.1)</w:t>
      </w:r>
    </w:p>
    <w:p w14:paraId="2619CA56" w14:textId="77777777" w:rsidR="00273F11" w:rsidRDefault="00273F11">
      <w:pPr>
        <w:widowControl/>
        <w:rPr>
          <w:rFonts w:ascii="Arial" w:hAnsi="Arial" w:cs="Arial"/>
        </w:rPr>
      </w:pPr>
      <w:r>
        <w:rPr>
          <w:rFonts w:ascii="Arial" w:hAnsi="Arial" w:cs="Arial"/>
        </w:rPr>
        <w:br w:type="page"/>
      </w:r>
    </w:p>
    <w:p w14:paraId="46740FDF" w14:textId="77777777" w:rsidR="00273F11" w:rsidRPr="00DC46CA" w:rsidRDefault="00273F11" w:rsidP="00273F11">
      <w:pPr>
        <w:pStyle w:val="NormalBlue"/>
        <w:rPr>
          <w:color w:val="467CBE"/>
        </w:rPr>
      </w:pPr>
      <w:r w:rsidRPr="00DC46CA">
        <w:rPr>
          <w:color w:val="467CBE"/>
        </w:rPr>
        <w:lastRenderedPageBreak/>
        <w:t>Manufacturing as a Career</w:t>
      </w:r>
    </w:p>
    <w:p w14:paraId="6D91B48D" w14:textId="77777777" w:rsidR="00273F11" w:rsidRPr="00DC46CA" w:rsidRDefault="00273F11" w:rsidP="00E36936">
      <w:pPr>
        <w:pStyle w:val="Heading2Blue"/>
      </w:pPr>
    </w:p>
    <w:p w14:paraId="09C87D90" w14:textId="77777777" w:rsidR="00273F11" w:rsidRPr="00DC46CA" w:rsidRDefault="00273F11" w:rsidP="00E36936">
      <w:pPr>
        <w:pStyle w:val="Heading2Blue"/>
      </w:pPr>
      <w:bookmarkStart w:id="20" w:name="_Toc40368635"/>
      <w:r w:rsidRPr="00DC46CA">
        <w:t xml:space="preserve">CAR-2001 </w:t>
      </w:r>
      <w:r w:rsidR="003B22C1">
        <w:t xml:space="preserve">Manufacturing - </w:t>
      </w:r>
      <w:r w:rsidRPr="00DC46CA">
        <w:t>A Future Worth Exploring</w:t>
      </w:r>
      <w:bookmarkEnd w:id="20"/>
    </w:p>
    <w:p w14:paraId="6B85A5FF" w14:textId="77777777" w:rsidR="00273F11" w:rsidRPr="005D0E03" w:rsidRDefault="00273F11" w:rsidP="00E36936">
      <w:pPr>
        <w:pStyle w:val="Heading2Blue"/>
      </w:pPr>
    </w:p>
    <w:p w14:paraId="013E19AF" w14:textId="77777777" w:rsidR="00273F11" w:rsidRDefault="00273F11" w:rsidP="00273F11">
      <w:pPr>
        <w:rPr>
          <w:rFonts w:ascii="Arial" w:hAnsi="Arial" w:cs="Arial"/>
        </w:rPr>
      </w:pPr>
      <w:r>
        <w:rPr>
          <w:rFonts w:ascii="Arial" w:hAnsi="Arial" w:cs="Arial"/>
        </w:rPr>
        <w:t>Course Description</w:t>
      </w:r>
    </w:p>
    <w:p w14:paraId="466BED5F" w14:textId="77777777" w:rsidR="00273F11" w:rsidRDefault="00273F11" w:rsidP="00273F11">
      <w:pPr>
        <w:rPr>
          <w:rFonts w:ascii="Arial" w:hAnsi="Arial" w:cs="Arial"/>
        </w:rPr>
      </w:pPr>
    </w:p>
    <w:p w14:paraId="357E2217" w14:textId="77777777" w:rsidR="00273F11" w:rsidRPr="00B168D2" w:rsidRDefault="00273F11" w:rsidP="00273F11">
      <w:pPr>
        <w:rPr>
          <w:rFonts w:ascii="Arial" w:eastAsia="Calibri" w:hAnsi="Arial"/>
        </w:rPr>
      </w:pPr>
      <w:r w:rsidRPr="00B168D2">
        <w:rPr>
          <w:rFonts w:ascii="Arial" w:eastAsia="Calibri" w:hAnsi="Arial"/>
        </w:rPr>
        <w:t xml:space="preserve">Manufacturing jobs are on the rise in the U.S. This </w:t>
      </w:r>
      <w:r>
        <w:rPr>
          <w:rFonts w:ascii="Arial" w:eastAsia="Calibri" w:hAnsi="Arial"/>
        </w:rPr>
        <w:t>course</w:t>
      </w:r>
      <w:r w:rsidRPr="00B168D2">
        <w:rPr>
          <w:rFonts w:ascii="Arial" w:eastAsia="Calibri" w:hAnsi="Arial"/>
        </w:rPr>
        <w:t xml:space="preserve"> discusses the benefits of working in manufacturing. </w:t>
      </w:r>
    </w:p>
    <w:p w14:paraId="42EEA3B9" w14:textId="77777777" w:rsidR="00273F11" w:rsidRPr="00B168D2" w:rsidRDefault="00273F11" w:rsidP="00273F11">
      <w:pPr>
        <w:rPr>
          <w:rFonts w:ascii="Arial" w:eastAsia="Calibri" w:hAnsi="Arial"/>
        </w:rPr>
      </w:pPr>
    </w:p>
    <w:p w14:paraId="580BC21A" w14:textId="77777777" w:rsidR="00273F11" w:rsidRPr="00B168D2" w:rsidRDefault="00273F11" w:rsidP="00273F11">
      <w:pPr>
        <w:rPr>
          <w:rFonts w:ascii="Arial" w:eastAsia="Calibri" w:hAnsi="Arial"/>
        </w:rPr>
      </w:pPr>
      <w:r w:rsidRPr="00B168D2">
        <w:rPr>
          <w:rFonts w:ascii="Arial" w:eastAsia="Calibri" w:hAnsi="Arial"/>
        </w:rPr>
        <w:t xml:space="preserve">By the end of this </w:t>
      </w:r>
      <w:r>
        <w:rPr>
          <w:rFonts w:ascii="Arial" w:eastAsia="Calibri" w:hAnsi="Arial"/>
        </w:rPr>
        <w:t>course</w:t>
      </w:r>
      <w:r w:rsidRPr="00B168D2">
        <w:rPr>
          <w:rFonts w:ascii="Arial" w:eastAsia="Calibri" w:hAnsi="Arial"/>
        </w:rPr>
        <w:t>, you will be able to</w:t>
      </w:r>
    </w:p>
    <w:p w14:paraId="56224DBD" w14:textId="77777777" w:rsidR="00273F11" w:rsidRPr="00B168D2" w:rsidRDefault="00273F11" w:rsidP="00273F11">
      <w:pPr>
        <w:rPr>
          <w:rFonts w:ascii="Arial" w:eastAsia="Calibri" w:hAnsi="Arial"/>
        </w:rPr>
      </w:pPr>
    </w:p>
    <w:p w14:paraId="7D0D33E2" w14:textId="77777777" w:rsidR="00273F11" w:rsidRPr="00B168D2" w:rsidRDefault="00273F11" w:rsidP="00273F11">
      <w:pPr>
        <w:widowControl/>
        <w:numPr>
          <w:ilvl w:val="0"/>
          <w:numId w:val="108"/>
        </w:numPr>
        <w:rPr>
          <w:rFonts w:ascii="Arial" w:eastAsia="Calibri" w:hAnsi="Arial"/>
        </w:rPr>
      </w:pPr>
      <w:r w:rsidRPr="00B168D2">
        <w:rPr>
          <w:rFonts w:ascii="Arial" w:eastAsia="Calibri" w:hAnsi="Arial"/>
        </w:rPr>
        <w:t>Describe the current workforce needs in manufacturing and how that number is projected to grow over the next decade.</w:t>
      </w:r>
    </w:p>
    <w:p w14:paraId="7E8C5856" w14:textId="77777777" w:rsidR="00273F11" w:rsidRPr="00B168D2" w:rsidRDefault="00273F11" w:rsidP="00273F11">
      <w:pPr>
        <w:widowControl/>
        <w:numPr>
          <w:ilvl w:val="0"/>
          <w:numId w:val="108"/>
        </w:numPr>
        <w:rPr>
          <w:rFonts w:ascii="Arial" w:eastAsia="Calibri" w:hAnsi="Arial"/>
        </w:rPr>
      </w:pPr>
      <w:r w:rsidRPr="00B168D2">
        <w:rPr>
          <w:rFonts w:ascii="Arial" w:eastAsia="Calibri" w:hAnsi="Arial"/>
        </w:rPr>
        <w:t>Describe how manufacturing outpaces all other industries in salary, benefits, and opportunity for growth.</w:t>
      </w:r>
    </w:p>
    <w:p w14:paraId="6925E987" w14:textId="77777777" w:rsidR="00273F11" w:rsidRPr="00B168D2" w:rsidRDefault="00273F11" w:rsidP="00273F11">
      <w:pPr>
        <w:widowControl/>
        <w:numPr>
          <w:ilvl w:val="0"/>
          <w:numId w:val="108"/>
        </w:numPr>
        <w:rPr>
          <w:rFonts w:ascii="Arial" w:eastAsia="Calibri" w:hAnsi="Arial"/>
        </w:rPr>
      </w:pPr>
      <w:r w:rsidRPr="00B168D2">
        <w:rPr>
          <w:rFonts w:ascii="Arial" w:eastAsia="Calibri" w:hAnsi="Arial"/>
        </w:rPr>
        <w:t>Explain the history and evolution of manufacturing in the U.S.</w:t>
      </w:r>
    </w:p>
    <w:p w14:paraId="6E7CDDD8" w14:textId="77777777" w:rsidR="00273F11" w:rsidRPr="00B168D2" w:rsidRDefault="00273F11" w:rsidP="00273F11">
      <w:pPr>
        <w:widowControl/>
        <w:numPr>
          <w:ilvl w:val="0"/>
          <w:numId w:val="108"/>
        </w:numPr>
        <w:rPr>
          <w:rFonts w:ascii="Arial" w:eastAsia="Calibri" w:hAnsi="Arial"/>
        </w:rPr>
      </w:pPr>
      <w:r w:rsidRPr="00B168D2">
        <w:rPr>
          <w:rFonts w:ascii="Arial" w:eastAsia="Calibri" w:hAnsi="Arial"/>
        </w:rPr>
        <w:t>Describe the varied opportunities and career paths available in manufacturing.</w:t>
      </w:r>
    </w:p>
    <w:p w14:paraId="4757A6B2" w14:textId="77777777" w:rsidR="00273F11" w:rsidRDefault="00273F11" w:rsidP="00273F11">
      <w:pPr>
        <w:widowControl/>
        <w:numPr>
          <w:ilvl w:val="0"/>
          <w:numId w:val="108"/>
        </w:numPr>
        <w:rPr>
          <w:rFonts w:ascii="Arial" w:eastAsia="Calibri" w:hAnsi="Arial"/>
        </w:rPr>
      </w:pPr>
      <w:r w:rsidRPr="00B168D2">
        <w:rPr>
          <w:rFonts w:ascii="Arial" w:eastAsia="Calibri" w:hAnsi="Arial"/>
        </w:rPr>
        <w:t>Explain why companies are choosing to bring manufacturing jobs back to the U.S.</w:t>
      </w:r>
    </w:p>
    <w:p w14:paraId="08A2E4FE" w14:textId="77777777" w:rsidR="00273F11" w:rsidRDefault="00273F11" w:rsidP="00273F11">
      <w:pPr>
        <w:widowControl/>
        <w:rPr>
          <w:rFonts w:ascii="Arial" w:eastAsia="Calibri" w:hAnsi="Arial"/>
        </w:rPr>
      </w:pPr>
    </w:p>
    <w:p w14:paraId="6C378E15" w14:textId="2A937543" w:rsidR="00273F11" w:rsidRPr="003135E8" w:rsidRDefault="00273F11" w:rsidP="00273F11">
      <w:pPr>
        <w:widowControl/>
        <w:rPr>
          <w:rFonts w:ascii="Arial" w:hAnsi="Arial" w:cs="Arial"/>
          <w:b/>
        </w:rPr>
      </w:pPr>
      <w:r>
        <w:rPr>
          <w:rFonts w:ascii="Arial" w:hAnsi="Arial" w:cs="Arial"/>
        </w:rPr>
        <w:t>Estimated completion time (hours):</w:t>
      </w:r>
      <w:r>
        <w:rPr>
          <w:rFonts w:ascii="Arial" w:hAnsi="Arial" w:cs="Arial"/>
        </w:rPr>
        <w:tab/>
        <w:t>1.0</w:t>
      </w:r>
      <w:r w:rsidR="00E633C3">
        <w:rPr>
          <w:rFonts w:ascii="Arial" w:hAnsi="Arial" w:cs="Arial"/>
        </w:rPr>
        <w:tab/>
      </w:r>
      <w:r w:rsidR="00E633C3">
        <w:rPr>
          <w:rFonts w:ascii="Arial" w:hAnsi="Arial" w:cs="Arial"/>
        </w:rPr>
        <w:tab/>
        <w:t>(credit hour 0.1)</w:t>
      </w:r>
    </w:p>
    <w:p w14:paraId="2A52A31B" w14:textId="77777777" w:rsidR="00273F11" w:rsidRPr="005D0E03" w:rsidRDefault="00273F11" w:rsidP="00E36936">
      <w:pPr>
        <w:pStyle w:val="Heading3"/>
      </w:pPr>
    </w:p>
    <w:p w14:paraId="3F4816CE" w14:textId="77777777" w:rsidR="00273F11" w:rsidRPr="00DC46CA" w:rsidRDefault="00273F11" w:rsidP="00273F11">
      <w:pPr>
        <w:pStyle w:val="NormalBlue"/>
        <w:rPr>
          <w:color w:val="467CBE"/>
        </w:rPr>
      </w:pPr>
      <w:r w:rsidRPr="00DC46CA">
        <w:rPr>
          <w:color w:val="467CBE"/>
        </w:rPr>
        <w:t>Manufacturing as a Career</w:t>
      </w:r>
    </w:p>
    <w:p w14:paraId="4B9FA810" w14:textId="77777777" w:rsidR="00273F11" w:rsidRPr="00DC46CA" w:rsidRDefault="00273F11" w:rsidP="00E36936">
      <w:pPr>
        <w:pStyle w:val="Heading2Blue"/>
      </w:pPr>
    </w:p>
    <w:p w14:paraId="46FF55BD" w14:textId="77777777" w:rsidR="00273F11" w:rsidRPr="00DC46CA" w:rsidRDefault="00273F11" w:rsidP="00E36936">
      <w:pPr>
        <w:pStyle w:val="Heading2Blue"/>
      </w:pPr>
      <w:bookmarkStart w:id="21" w:name="_Toc40368636"/>
      <w:r w:rsidRPr="00DC46CA">
        <w:t xml:space="preserve">CAR-2002 </w:t>
      </w:r>
      <w:r w:rsidR="00AE0089">
        <w:t xml:space="preserve">Manufacturing - </w:t>
      </w:r>
      <w:r w:rsidRPr="00DC46CA">
        <w:t>Components of Production</w:t>
      </w:r>
      <w:bookmarkEnd w:id="21"/>
    </w:p>
    <w:p w14:paraId="4C890B07" w14:textId="77777777" w:rsidR="00273F11" w:rsidRPr="005D0E03" w:rsidRDefault="00273F11" w:rsidP="00E36936">
      <w:pPr>
        <w:pStyle w:val="Heading2Blue"/>
      </w:pPr>
    </w:p>
    <w:p w14:paraId="4078DD71" w14:textId="77777777" w:rsidR="00273F11" w:rsidRDefault="00273F11" w:rsidP="00273F11">
      <w:pPr>
        <w:rPr>
          <w:rFonts w:ascii="Arial" w:hAnsi="Arial" w:cs="Arial"/>
        </w:rPr>
      </w:pPr>
      <w:r>
        <w:rPr>
          <w:rFonts w:ascii="Arial" w:hAnsi="Arial" w:cs="Arial"/>
        </w:rPr>
        <w:t>Course Description</w:t>
      </w:r>
    </w:p>
    <w:p w14:paraId="77D3FFFB" w14:textId="77777777" w:rsidR="00273F11" w:rsidRDefault="00273F11" w:rsidP="00273F11">
      <w:pPr>
        <w:rPr>
          <w:rFonts w:ascii="Arial" w:eastAsia="Calibri" w:hAnsi="Arial"/>
        </w:rPr>
      </w:pPr>
    </w:p>
    <w:p w14:paraId="1B102869" w14:textId="77777777" w:rsidR="00273F11" w:rsidRPr="0086650B" w:rsidRDefault="00273F11" w:rsidP="00273F11">
      <w:pPr>
        <w:rPr>
          <w:rFonts w:ascii="Arial" w:eastAsia="Calibri" w:hAnsi="Arial"/>
        </w:rPr>
      </w:pPr>
      <w:r w:rsidRPr="0086650B">
        <w:rPr>
          <w:rFonts w:ascii="Arial" w:eastAsia="Calibri" w:hAnsi="Arial"/>
        </w:rPr>
        <w:t xml:space="preserve">A manufacturing plant requires many components and teams of people to get a product made. It is truly amazing to see people, equipment, and machines all working together in a sort of symphony. In this </w:t>
      </w:r>
      <w:r>
        <w:rPr>
          <w:rFonts w:ascii="Arial" w:eastAsia="Calibri" w:hAnsi="Arial"/>
        </w:rPr>
        <w:t>course</w:t>
      </w:r>
      <w:r w:rsidRPr="0086650B">
        <w:rPr>
          <w:rFonts w:ascii="Arial" w:eastAsia="Calibri" w:hAnsi="Arial"/>
        </w:rPr>
        <w:t xml:space="preserve">, </w:t>
      </w:r>
      <w:r>
        <w:rPr>
          <w:rFonts w:ascii="Arial" w:eastAsia="Calibri" w:hAnsi="Arial"/>
        </w:rPr>
        <w:t>you</w:t>
      </w:r>
      <w:r w:rsidRPr="0086650B">
        <w:rPr>
          <w:rFonts w:ascii="Arial" w:eastAsia="Calibri" w:hAnsi="Arial"/>
        </w:rPr>
        <w:t xml:space="preserve">’ll </w:t>
      </w:r>
      <w:r>
        <w:rPr>
          <w:rFonts w:ascii="Arial" w:eastAsia="Calibri" w:hAnsi="Arial"/>
        </w:rPr>
        <w:t>learn</w:t>
      </w:r>
      <w:r w:rsidRPr="0086650B">
        <w:rPr>
          <w:rFonts w:ascii="Arial" w:eastAsia="Calibri" w:hAnsi="Arial"/>
        </w:rPr>
        <w:t xml:space="preserve"> all the working parts of a manufacturing plant, paying close attention to the production component, as this is the department where most manufacturing employees get their start.  </w:t>
      </w:r>
    </w:p>
    <w:p w14:paraId="55EB1118" w14:textId="77777777" w:rsidR="00273F11" w:rsidRPr="0086650B" w:rsidRDefault="00273F11" w:rsidP="00273F11">
      <w:pPr>
        <w:rPr>
          <w:rFonts w:ascii="Arial" w:eastAsia="Calibri" w:hAnsi="Arial"/>
        </w:rPr>
      </w:pPr>
    </w:p>
    <w:p w14:paraId="35FBB477" w14:textId="77777777" w:rsidR="00273F11" w:rsidRPr="0086650B" w:rsidRDefault="00273F11" w:rsidP="00273F11">
      <w:pPr>
        <w:rPr>
          <w:rFonts w:ascii="Arial" w:eastAsia="Calibri" w:hAnsi="Arial"/>
        </w:rPr>
      </w:pPr>
      <w:r w:rsidRPr="0086650B">
        <w:rPr>
          <w:rFonts w:ascii="Arial" w:eastAsia="Calibri" w:hAnsi="Arial"/>
        </w:rPr>
        <w:t xml:space="preserve">By the end of this </w:t>
      </w:r>
      <w:r>
        <w:rPr>
          <w:rFonts w:ascii="Arial" w:eastAsia="Calibri" w:hAnsi="Arial"/>
        </w:rPr>
        <w:t>course</w:t>
      </w:r>
      <w:r w:rsidRPr="0086650B">
        <w:rPr>
          <w:rFonts w:ascii="Arial" w:eastAsia="Calibri" w:hAnsi="Arial"/>
        </w:rPr>
        <w:t>, you will be able to</w:t>
      </w:r>
    </w:p>
    <w:p w14:paraId="1446FE8B" w14:textId="77777777" w:rsidR="00273F11" w:rsidRPr="0086650B" w:rsidRDefault="00273F11" w:rsidP="00273F11">
      <w:pPr>
        <w:rPr>
          <w:rFonts w:ascii="Arial" w:eastAsia="Calibri" w:hAnsi="Arial"/>
        </w:rPr>
      </w:pPr>
    </w:p>
    <w:p w14:paraId="029FCEA6" w14:textId="77777777" w:rsidR="00273F11" w:rsidRPr="0086650B" w:rsidRDefault="00273F11" w:rsidP="00273F11">
      <w:pPr>
        <w:widowControl/>
        <w:numPr>
          <w:ilvl w:val="0"/>
          <w:numId w:val="109"/>
        </w:numPr>
        <w:rPr>
          <w:rFonts w:ascii="Arial" w:eastAsia="Calibri" w:hAnsi="Arial"/>
        </w:rPr>
      </w:pPr>
      <w:r w:rsidRPr="0086650B">
        <w:rPr>
          <w:rFonts w:ascii="Arial" w:eastAsia="Calibri" w:hAnsi="Arial"/>
        </w:rPr>
        <w:t>Define the six major components of production in manufacturing</w:t>
      </w:r>
    </w:p>
    <w:p w14:paraId="47C779F7" w14:textId="77777777" w:rsidR="00273F11" w:rsidRPr="0086650B" w:rsidRDefault="00273F11" w:rsidP="00273F11">
      <w:pPr>
        <w:widowControl/>
        <w:numPr>
          <w:ilvl w:val="0"/>
          <w:numId w:val="109"/>
        </w:numPr>
        <w:rPr>
          <w:rFonts w:ascii="Arial" w:eastAsia="Calibri" w:hAnsi="Arial"/>
        </w:rPr>
      </w:pPr>
      <w:r w:rsidRPr="0086650B">
        <w:rPr>
          <w:rFonts w:ascii="Arial" w:eastAsia="Calibri" w:hAnsi="Arial"/>
        </w:rPr>
        <w:t>Identify and explain the different careers that each of these concentrations can offer</w:t>
      </w:r>
    </w:p>
    <w:p w14:paraId="4A9ED365" w14:textId="77777777" w:rsidR="00273F11" w:rsidRDefault="00273F11" w:rsidP="00273F11">
      <w:pPr>
        <w:widowControl/>
        <w:numPr>
          <w:ilvl w:val="0"/>
          <w:numId w:val="109"/>
        </w:numPr>
        <w:rPr>
          <w:rFonts w:ascii="Arial" w:eastAsia="Calibri" w:hAnsi="Arial"/>
        </w:rPr>
      </w:pPr>
      <w:r w:rsidRPr="0086650B">
        <w:rPr>
          <w:rFonts w:ascii="Arial" w:eastAsia="Calibri" w:hAnsi="Arial"/>
        </w:rPr>
        <w:t>Explain the benefits of cross training</w:t>
      </w:r>
    </w:p>
    <w:p w14:paraId="4A20B24A" w14:textId="77777777" w:rsidR="00273F11" w:rsidRDefault="00273F11" w:rsidP="00273F11">
      <w:pPr>
        <w:widowControl/>
        <w:rPr>
          <w:rFonts w:ascii="Arial" w:eastAsia="Calibri" w:hAnsi="Arial"/>
        </w:rPr>
      </w:pPr>
    </w:p>
    <w:p w14:paraId="6364B099" w14:textId="19112C04" w:rsidR="00273F11" w:rsidRPr="003135E8" w:rsidRDefault="00273F11" w:rsidP="00273F11">
      <w:pPr>
        <w:widowControl/>
        <w:rPr>
          <w:rFonts w:ascii="Arial" w:hAnsi="Arial" w:cs="Arial"/>
          <w:b/>
        </w:rPr>
      </w:pPr>
      <w:r>
        <w:rPr>
          <w:rFonts w:ascii="Arial" w:hAnsi="Arial" w:cs="Arial"/>
        </w:rPr>
        <w:t>Estimated completion time (hours):</w:t>
      </w:r>
      <w:r>
        <w:rPr>
          <w:rFonts w:ascii="Arial" w:hAnsi="Arial" w:cs="Arial"/>
        </w:rPr>
        <w:tab/>
        <w:t>0.8</w:t>
      </w:r>
      <w:r w:rsidR="00E633C3">
        <w:rPr>
          <w:rFonts w:ascii="Arial" w:hAnsi="Arial" w:cs="Arial"/>
        </w:rPr>
        <w:tab/>
      </w:r>
      <w:r w:rsidR="00E633C3">
        <w:rPr>
          <w:rFonts w:ascii="Arial" w:hAnsi="Arial" w:cs="Arial"/>
        </w:rPr>
        <w:tab/>
        <w:t>(credit hour 0.1)</w:t>
      </w:r>
    </w:p>
    <w:p w14:paraId="28D7D71E" w14:textId="77777777" w:rsidR="00273F11" w:rsidRDefault="00273F11" w:rsidP="00273F11">
      <w:pPr>
        <w:widowControl/>
        <w:rPr>
          <w:rFonts w:ascii="Quicksand Bold" w:hAnsi="Quicksand Bold" w:cs="Arial"/>
          <w:b/>
          <w:bCs/>
          <w:iCs/>
          <w:color w:val="0083BF"/>
        </w:rPr>
      </w:pPr>
    </w:p>
    <w:p w14:paraId="7B646533" w14:textId="77777777" w:rsidR="00273F11" w:rsidRDefault="00273F11" w:rsidP="00273F11">
      <w:pPr>
        <w:widowControl/>
        <w:rPr>
          <w:rFonts w:ascii="Quicksand Bold" w:hAnsi="Quicksand Bold" w:cs="Arial"/>
          <w:b/>
          <w:bCs/>
          <w:iCs/>
          <w:color w:val="0083BF"/>
        </w:rPr>
      </w:pPr>
      <w:r>
        <w:br w:type="page"/>
      </w:r>
    </w:p>
    <w:p w14:paraId="558B446C" w14:textId="77777777" w:rsidR="00273F11" w:rsidRPr="00DC46CA" w:rsidRDefault="00273F11" w:rsidP="00273F11">
      <w:pPr>
        <w:pStyle w:val="NormalBlue"/>
        <w:rPr>
          <w:color w:val="467CBE"/>
        </w:rPr>
      </w:pPr>
      <w:r w:rsidRPr="00DC46CA">
        <w:rPr>
          <w:color w:val="467CBE"/>
        </w:rPr>
        <w:lastRenderedPageBreak/>
        <w:t>Manufacturing as a Career</w:t>
      </w:r>
    </w:p>
    <w:p w14:paraId="5ACCB67A" w14:textId="77777777" w:rsidR="00273F11" w:rsidRPr="00DC46CA" w:rsidRDefault="00273F11" w:rsidP="00E36936">
      <w:pPr>
        <w:pStyle w:val="Heading2Blue"/>
      </w:pPr>
    </w:p>
    <w:p w14:paraId="7A815EF4" w14:textId="77777777" w:rsidR="00273F11" w:rsidRPr="00DC46CA" w:rsidRDefault="00273F11" w:rsidP="00E36936">
      <w:pPr>
        <w:pStyle w:val="Heading2Blue"/>
      </w:pPr>
      <w:bookmarkStart w:id="22" w:name="_Toc40368637"/>
      <w:r w:rsidRPr="00DC46CA">
        <w:t xml:space="preserve">CAR-2003 </w:t>
      </w:r>
      <w:r w:rsidR="00AE0089">
        <w:t xml:space="preserve">Manufacturing - </w:t>
      </w:r>
      <w:r w:rsidRPr="00DC46CA">
        <w:t>Credentials and Competencies</w:t>
      </w:r>
      <w:bookmarkEnd w:id="22"/>
    </w:p>
    <w:p w14:paraId="5024A16A" w14:textId="77777777" w:rsidR="00273F11" w:rsidRPr="00DC46CA" w:rsidRDefault="00273F11" w:rsidP="00E36936">
      <w:pPr>
        <w:pStyle w:val="Heading2Blue"/>
      </w:pPr>
    </w:p>
    <w:p w14:paraId="28513334" w14:textId="77777777" w:rsidR="00273F11" w:rsidRDefault="00273F11" w:rsidP="00273F11">
      <w:pPr>
        <w:rPr>
          <w:rFonts w:ascii="Arial" w:hAnsi="Arial" w:cs="Arial"/>
        </w:rPr>
      </w:pPr>
      <w:r>
        <w:rPr>
          <w:rFonts w:ascii="Arial" w:hAnsi="Arial" w:cs="Arial"/>
        </w:rPr>
        <w:t>Course Description</w:t>
      </w:r>
    </w:p>
    <w:p w14:paraId="4E26279C" w14:textId="77777777" w:rsidR="00273F11" w:rsidRDefault="00273F11" w:rsidP="00273F11">
      <w:pPr>
        <w:rPr>
          <w:rFonts w:ascii="Arial" w:hAnsi="Arial" w:cs="Arial"/>
        </w:rPr>
      </w:pPr>
    </w:p>
    <w:p w14:paraId="28CA5DB8" w14:textId="77777777" w:rsidR="00273F11" w:rsidRPr="00F141B7" w:rsidRDefault="00273F11" w:rsidP="00273F11">
      <w:pPr>
        <w:rPr>
          <w:rFonts w:ascii="Arial" w:eastAsia="Calibri" w:hAnsi="Arial"/>
        </w:rPr>
      </w:pPr>
      <w:r w:rsidRPr="00F141B7">
        <w:rPr>
          <w:rFonts w:ascii="Arial" w:eastAsia="Calibri" w:hAnsi="Arial"/>
        </w:rPr>
        <w:t xml:space="preserve">Although a college degree is not typically required for a production job, a solid academic and skill base is required. In this </w:t>
      </w:r>
      <w:r>
        <w:rPr>
          <w:rFonts w:ascii="Arial" w:eastAsia="Calibri" w:hAnsi="Arial"/>
        </w:rPr>
        <w:t>course</w:t>
      </w:r>
      <w:r w:rsidRPr="00F141B7">
        <w:rPr>
          <w:rFonts w:ascii="Arial" w:eastAsia="Calibri" w:hAnsi="Arial"/>
        </w:rPr>
        <w:t xml:space="preserve">, you’ll learn about what skills are necessary for manufacturing jobs and how you can distinguish yourself from other job candidates. </w:t>
      </w:r>
    </w:p>
    <w:p w14:paraId="767A31B5" w14:textId="77777777" w:rsidR="00273F11" w:rsidRPr="00F141B7" w:rsidRDefault="00273F11" w:rsidP="00273F11">
      <w:pPr>
        <w:tabs>
          <w:tab w:val="left" w:pos="5805"/>
        </w:tabs>
        <w:rPr>
          <w:rFonts w:ascii="Arial" w:eastAsia="Calibri" w:hAnsi="Arial"/>
        </w:rPr>
      </w:pPr>
      <w:r w:rsidRPr="00F141B7">
        <w:rPr>
          <w:rFonts w:ascii="Arial" w:eastAsia="Calibri" w:hAnsi="Arial"/>
        </w:rPr>
        <w:tab/>
      </w:r>
    </w:p>
    <w:p w14:paraId="48D1F31A" w14:textId="77777777" w:rsidR="00273F11" w:rsidRPr="00F141B7" w:rsidRDefault="00273F11" w:rsidP="00273F11">
      <w:pPr>
        <w:rPr>
          <w:rFonts w:ascii="Arial" w:eastAsia="Calibri" w:hAnsi="Arial"/>
        </w:rPr>
      </w:pPr>
      <w:r>
        <w:rPr>
          <w:rFonts w:ascii="Arial" w:eastAsia="Calibri" w:hAnsi="Arial"/>
        </w:rPr>
        <w:t>By the end of this</w:t>
      </w:r>
      <w:r w:rsidRPr="00F141B7">
        <w:rPr>
          <w:rFonts w:ascii="Arial" w:eastAsia="Calibri" w:hAnsi="Arial"/>
        </w:rPr>
        <w:t xml:space="preserve"> </w:t>
      </w:r>
      <w:r>
        <w:rPr>
          <w:rFonts w:ascii="Arial" w:eastAsia="Calibri" w:hAnsi="Arial"/>
        </w:rPr>
        <w:t>course</w:t>
      </w:r>
      <w:r w:rsidRPr="00F141B7">
        <w:rPr>
          <w:rFonts w:ascii="Arial" w:eastAsia="Calibri" w:hAnsi="Arial"/>
        </w:rPr>
        <w:t>, you will be able to</w:t>
      </w:r>
    </w:p>
    <w:p w14:paraId="3967FA26" w14:textId="77777777" w:rsidR="00273F11" w:rsidRPr="00F141B7" w:rsidRDefault="00273F11" w:rsidP="00273F11">
      <w:pPr>
        <w:rPr>
          <w:rFonts w:ascii="Arial" w:eastAsia="Calibri" w:hAnsi="Arial"/>
        </w:rPr>
      </w:pPr>
    </w:p>
    <w:p w14:paraId="64F44524" w14:textId="77777777" w:rsidR="00273F11" w:rsidRPr="00F141B7" w:rsidRDefault="00273F11" w:rsidP="00273F11">
      <w:pPr>
        <w:widowControl/>
        <w:numPr>
          <w:ilvl w:val="0"/>
          <w:numId w:val="110"/>
        </w:numPr>
        <w:rPr>
          <w:rFonts w:ascii="Arial" w:eastAsia="Calibri" w:hAnsi="Arial"/>
        </w:rPr>
      </w:pPr>
      <w:r w:rsidRPr="00F141B7">
        <w:rPr>
          <w:rFonts w:ascii="Arial" w:eastAsia="Calibri" w:hAnsi="Arial"/>
        </w:rPr>
        <w:t>Explain the value of getting credentials</w:t>
      </w:r>
    </w:p>
    <w:p w14:paraId="0A0D5EE8" w14:textId="77777777" w:rsidR="00273F11" w:rsidRPr="00F141B7" w:rsidRDefault="00273F11" w:rsidP="00273F11">
      <w:pPr>
        <w:widowControl/>
        <w:numPr>
          <w:ilvl w:val="0"/>
          <w:numId w:val="110"/>
        </w:numPr>
        <w:rPr>
          <w:rFonts w:ascii="Arial" w:eastAsia="Calibri" w:hAnsi="Arial"/>
        </w:rPr>
      </w:pPr>
      <w:r w:rsidRPr="00F141B7">
        <w:rPr>
          <w:rFonts w:ascii="Arial" w:eastAsia="Calibri" w:hAnsi="Arial"/>
        </w:rPr>
        <w:t>Define STEM</w:t>
      </w:r>
    </w:p>
    <w:p w14:paraId="3DFEA22E" w14:textId="77777777" w:rsidR="00273F11" w:rsidRPr="00F141B7" w:rsidRDefault="00273F11" w:rsidP="00273F11">
      <w:pPr>
        <w:widowControl/>
        <w:numPr>
          <w:ilvl w:val="0"/>
          <w:numId w:val="110"/>
        </w:numPr>
        <w:rPr>
          <w:rFonts w:ascii="Arial" w:eastAsia="Calibri" w:hAnsi="Arial"/>
        </w:rPr>
      </w:pPr>
      <w:r w:rsidRPr="00F141B7">
        <w:rPr>
          <w:rFonts w:ascii="Arial" w:eastAsia="Calibri" w:hAnsi="Arial"/>
        </w:rPr>
        <w:t>Identify the various competency levels for employment in manufacturing</w:t>
      </w:r>
    </w:p>
    <w:p w14:paraId="6CA08584" w14:textId="77777777" w:rsidR="00273F11" w:rsidRDefault="00273F11" w:rsidP="00273F11">
      <w:pPr>
        <w:widowControl/>
        <w:numPr>
          <w:ilvl w:val="0"/>
          <w:numId w:val="110"/>
        </w:numPr>
        <w:rPr>
          <w:rFonts w:ascii="Arial" w:eastAsia="Calibri" w:hAnsi="Arial"/>
        </w:rPr>
      </w:pPr>
      <w:r w:rsidRPr="00F141B7">
        <w:rPr>
          <w:rFonts w:ascii="Arial" w:eastAsia="Calibri" w:hAnsi="Arial"/>
        </w:rPr>
        <w:t>Describe various education and training programs available to job seekers</w:t>
      </w:r>
    </w:p>
    <w:p w14:paraId="652F0BBE" w14:textId="77777777" w:rsidR="00273F11" w:rsidRDefault="00273F11" w:rsidP="00273F11">
      <w:pPr>
        <w:widowControl/>
        <w:rPr>
          <w:rFonts w:ascii="Arial" w:eastAsia="Calibri" w:hAnsi="Arial"/>
        </w:rPr>
      </w:pPr>
    </w:p>
    <w:p w14:paraId="58E25C5A" w14:textId="5EF5A19F" w:rsidR="00273F11" w:rsidRPr="003135E8" w:rsidRDefault="00273F11" w:rsidP="00273F11">
      <w:pPr>
        <w:widowControl/>
        <w:rPr>
          <w:rFonts w:ascii="Arial" w:hAnsi="Arial" w:cs="Arial"/>
          <w:b/>
        </w:rPr>
      </w:pPr>
      <w:r>
        <w:rPr>
          <w:rFonts w:ascii="Arial" w:hAnsi="Arial" w:cs="Arial"/>
        </w:rPr>
        <w:t>Estimated completion time (hours):</w:t>
      </w:r>
      <w:r>
        <w:rPr>
          <w:rFonts w:ascii="Arial" w:hAnsi="Arial" w:cs="Arial"/>
        </w:rPr>
        <w:tab/>
        <w:t>1.2</w:t>
      </w:r>
      <w:r w:rsidR="00E633C3">
        <w:rPr>
          <w:rFonts w:ascii="Arial" w:hAnsi="Arial" w:cs="Arial"/>
        </w:rPr>
        <w:tab/>
      </w:r>
      <w:r w:rsidR="00E633C3">
        <w:rPr>
          <w:rFonts w:ascii="Arial" w:hAnsi="Arial" w:cs="Arial"/>
        </w:rPr>
        <w:tab/>
        <w:t>(credit hour 0.1)</w:t>
      </w:r>
    </w:p>
    <w:p w14:paraId="7EFDCAD9" w14:textId="77777777" w:rsidR="00273F11" w:rsidRDefault="00273F11" w:rsidP="00E36936">
      <w:pPr>
        <w:pStyle w:val="Heading3"/>
      </w:pPr>
    </w:p>
    <w:p w14:paraId="695BE516" w14:textId="77777777" w:rsidR="00273F11" w:rsidRPr="00DC46CA" w:rsidRDefault="00273F11" w:rsidP="00273F11">
      <w:pPr>
        <w:pStyle w:val="NormalBlue"/>
        <w:rPr>
          <w:color w:val="467CBE"/>
        </w:rPr>
      </w:pPr>
      <w:r w:rsidRPr="00DC46CA">
        <w:rPr>
          <w:color w:val="467CBE"/>
        </w:rPr>
        <w:t>Manufacturing as a Career</w:t>
      </w:r>
    </w:p>
    <w:p w14:paraId="05705962" w14:textId="77777777" w:rsidR="00273F11" w:rsidRPr="00DC46CA" w:rsidRDefault="00273F11" w:rsidP="00E36936">
      <w:pPr>
        <w:pStyle w:val="Heading2Blue"/>
      </w:pPr>
    </w:p>
    <w:p w14:paraId="4221B6A7" w14:textId="77777777" w:rsidR="00273F11" w:rsidRPr="00DC46CA" w:rsidRDefault="00273F11" w:rsidP="00E36936">
      <w:pPr>
        <w:pStyle w:val="Heading2Blue"/>
      </w:pPr>
      <w:bookmarkStart w:id="23" w:name="_Toc40368638"/>
      <w:r w:rsidRPr="00DC46CA">
        <w:t xml:space="preserve">CAR-2004 </w:t>
      </w:r>
      <w:r w:rsidR="00AE0089">
        <w:t xml:space="preserve">Manufacturing - </w:t>
      </w:r>
      <w:r w:rsidRPr="00DC46CA">
        <w:t>Career Planning and Resources</w:t>
      </w:r>
      <w:bookmarkEnd w:id="23"/>
    </w:p>
    <w:p w14:paraId="22690B66" w14:textId="77777777" w:rsidR="00273F11" w:rsidRPr="005D0E03" w:rsidRDefault="00273F11" w:rsidP="00E36936">
      <w:pPr>
        <w:pStyle w:val="Heading2Blue"/>
      </w:pPr>
    </w:p>
    <w:p w14:paraId="32E6FCA8" w14:textId="77777777" w:rsidR="00273F11" w:rsidRDefault="00273F11" w:rsidP="00273F11">
      <w:pPr>
        <w:rPr>
          <w:rFonts w:ascii="Arial" w:hAnsi="Arial" w:cs="Arial"/>
        </w:rPr>
      </w:pPr>
      <w:r>
        <w:rPr>
          <w:rFonts w:ascii="Arial" w:hAnsi="Arial" w:cs="Arial"/>
        </w:rPr>
        <w:t>Course Description</w:t>
      </w:r>
    </w:p>
    <w:p w14:paraId="62778023" w14:textId="77777777" w:rsidR="00273F11" w:rsidRDefault="00273F11" w:rsidP="00273F11">
      <w:pPr>
        <w:rPr>
          <w:rFonts w:ascii="Arial" w:hAnsi="Arial" w:cs="Arial"/>
        </w:rPr>
      </w:pPr>
    </w:p>
    <w:p w14:paraId="1D7BA704" w14:textId="77777777" w:rsidR="00273F11" w:rsidRPr="009675A4" w:rsidRDefault="00273F11" w:rsidP="00273F11">
      <w:pPr>
        <w:rPr>
          <w:rFonts w:ascii="Arial" w:eastAsia="Calibri" w:hAnsi="Arial"/>
        </w:rPr>
      </w:pPr>
      <w:r w:rsidRPr="009675A4">
        <w:rPr>
          <w:rFonts w:ascii="Arial" w:eastAsia="Calibri" w:hAnsi="Arial"/>
        </w:rPr>
        <w:t xml:space="preserve">In this </w:t>
      </w:r>
      <w:r>
        <w:rPr>
          <w:rFonts w:ascii="Arial" w:eastAsia="Calibri" w:hAnsi="Arial"/>
        </w:rPr>
        <w:t>course</w:t>
      </w:r>
      <w:r w:rsidRPr="009675A4">
        <w:rPr>
          <w:rFonts w:ascii="Arial" w:eastAsia="Calibri" w:hAnsi="Arial"/>
        </w:rPr>
        <w:t xml:space="preserve">, </w:t>
      </w:r>
      <w:r>
        <w:rPr>
          <w:rFonts w:ascii="Arial" w:eastAsia="Calibri" w:hAnsi="Arial"/>
        </w:rPr>
        <w:t>you</w:t>
      </w:r>
      <w:r w:rsidRPr="009675A4">
        <w:rPr>
          <w:rFonts w:ascii="Arial" w:eastAsia="Calibri" w:hAnsi="Arial"/>
        </w:rPr>
        <w:t xml:space="preserve">’ll </w:t>
      </w:r>
      <w:r>
        <w:rPr>
          <w:rFonts w:ascii="Arial" w:eastAsia="Calibri" w:hAnsi="Arial"/>
        </w:rPr>
        <w:t>learn</w:t>
      </w:r>
      <w:r w:rsidRPr="009675A4">
        <w:rPr>
          <w:rFonts w:ascii="Arial" w:eastAsia="Calibri" w:hAnsi="Arial"/>
        </w:rPr>
        <w:t xml:space="preserve"> the twelve major subindustries of manufacturing and some resources that can help you navigate career planning.</w:t>
      </w:r>
    </w:p>
    <w:p w14:paraId="2BC3184D" w14:textId="77777777" w:rsidR="00273F11" w:rsidRPr="009675A4" w:rsidRDefault="00273F11" w:rsidP="00273F11">
      <w:pPr>
        <w:rPr>
          <w:rFonts w:ascii="Arial" w:eastAsia="Calibri" w:hAnsi="Arial"/>
        </w:rPr>
      </w:pPr>
    </w:p>
    <w:p w14:paraId="7687FF43" w14:textId="77777777" w:rsidR="00273F11" w:rsidRPr="009675A4" w:rsidRDefault="00273F11" w:rsidP="00273F11">
      <w:pPr>
        <w:rPr>
          <w:rFonts w:ascii="Arial" w:eastAsia="Calibri" w:hAnsi="Arial"/>
        </w:rPr>
      </w:pPr>
      <w:r w:rsidRPr="009675A4">
        <w:rPr>
          <w:rFonts w:ascii="Arial" w:eastAsia="Calibri" w:hAnsi="Arial"/>
        </w:rPr>
        <w:t xml:space="preserve">By the end of this </w:t>
      </w:r>
      <w:r>
        <w:rPr>
          <w:rFonts w:ascii="Arial" w:eastAsia="Calibri" w:hAnsi="Arial"/>
        </w:rPr>
        <w:t>course</w:t>
      </w:r>
      <w:r w:rsidRPr="009675A4">
        <w:rPr>
          <w:rFonts w:ascii="Arial" w:eastAsia="Calibri" w:hAnsi="Arial"/>
        </w:rPr>
        <w:t>, you will be able to</w:t>
      </w:r>
    </w:p>
    <w:p w14:paraId="5A589D82" w14:textId="77777777" w:rsidR="00273F11" w:rsidRPr="009675A4" w:rsidRDefault="00273F11" w:rsidP="00273F11">
      <w:pPr>
        <w:rPr>
          <w:rFonts w:ascii="Arial" w:eastAsia="Calibri" w:hAnsi="Arial"/>
        </w:rPr>
      </w:pPr>
    </w:p>
    <w:p w14:paraId="149F5AEC" w14:textId="77777777" w:rsidR="00273F11" w:rsidRPr="009675A4" w:rsidRDefault="00273F11" w:rsidP="00273F11">
      <w:pPr>
        <w:widowControl/>
        <w:numPr>
          <w:ilvl w:val="0"/>
          <w:numId w:val="109"/>
        </w:numPr>
        <w:rPr>
          <w:rFonts w:ascii="Arial" w:eastAsia="Calibri" w:hAnsi="Arial"/>
        </w:rPr>
      </w:pPr>
      <w:r w:rsidRPr="009675A4">
        <w:rPr>
          <w:rFonts w:ascii="Arial" w:eastAsia="Calibri" w:hAnsi="Arial"/>
        </w:rPr>
        <w:t>Describe twelve major subindustries in manufacturing</w:t>
      </w:r>
    </w:p>
    <w:p w14:paraId="406FC948" w14:textId="77777777" w:rsidR="00273F11" w:rsidRPr="009675A4" w:rsidRDefault="00273F11" w:rsidP="00273F11">
      <w:pPr>
        <w:widowControl/>
        <w:numPr>
          <w:ilvl w:val="0"/>
          <w:numId w:val="109"/>
        </w:numPr>
        <w:rPr>
          <w:rFonts w:ascii="Arial" w:eastAsia="Calibri" w:hAnsi="Arial"/>
        </w:rPr>
      </w:pPr>
      <w:r w:rsidRPr="009675A4">
        <w:rPr>
          <w:rFonts w:ascii="Arial" w:eastAsia="Calibri" w:hAnsi="Arial"/>
        </w:rPr>
        <w:t>Explain the benefits of networking</w:t>
      </w:r>
    </w:p>
    <w:p w14:paraId="1B8995D1" w14:textId="77777777" w:rsidR="00273F11" w:rsidRPr="009675A4" w:rsidRDefault="00273F11" w:rsidP="00273F11">
      <w:pPr>
        <w:widowControl/>
        <w:numPr>
          <w:ilvl w:val="0"/>
          <w:numId w:val="109"/>
        </w:numPr>
        <w:rPr>
          <w:rFonts w:ascii="Arial" w:eastAsia="Calibri" w:hAnsi="Arial"/>
        </w:rPr>
      </w:pPr>
      <w:r w:rsidRPr="009675A4">
        <w:rPr>
          <w:rFonts w:ascii="Arial" w:eastAsia="Calibri" w:hAnsi="Arial"/>
        </w:rPr>
        <w:t>Use the best online job posting sites for manufacturing</w:t>
      </w:r>
    </w:p>
    <w:p w14:paraId="0845316B" w14:textId="77777777" w:rsidR="00273F11" w:rsidRPr="009675A4" w:rsidRDefault="00273F11" w:rsidP="00273F11">
      <w:pPr>
        <w:widowControl/>
        <w:numPr>
          <w:ilvl w:val="0"/>
          <w:numId w:val="109"/>
        </w:numPr>
        <w:rPr>
          <w:rFonts w:ascii="Arial" w:eastAsia="Calibri" w:hAnsi="Arial"/>
        </w:rPr>
      </w:pPr>
      <w:r w:rsidRPr="009675A4">
        <w:rPr>
          <w:rFonts w:ascii="Arial" w:eastAsia="Calibri" w:hAnsi="Arial"/>
        </w:rPr>
        <w:t>Find manufacturing job descriptions</w:t>
      </w:r>
    </w:p>
    <w:p w14:paraId="61859C14" w14:textId="77777777" w:rsidR="00273F11" w:rsidRDefault="00273F11" w:rsidP="00273F11">
      <w:pPr>
        <w:widowControl/>
        <w:numPr>
          <w:ilvl w:val="0"/>
          <w:numId w:val="109"/>
        </w:numPr>
        <w:rPr>
          <w:rFonts w:ascii="Arial" w:eastAsia="Calibri" w:hAnsi="Arial"/>
        </w:rPr>
      </w:pPr>
      <w:r w:rsidRPr="009675A4">
        <w:rPr>
          <w:rFonts w:ascii="Arial" w:eastAsia="Calibri" w:hAnsi="Arial"/>
        </w:rPr>
        <w:t xml:space="preserve">Find salary and job growth information </w:t>
      </w:r>
    </w:p>
    <w:p w14:paraId="5DC18CAC" w14:textId="77777777" w:rsidR="00273F11" w:rsidRDefault="00273F11" w:rsidP="00273F11">
      <w:pPr>
        <w:widowControl/>
        <w:rPr>
          <w:rFonts w:ascii="Arial" w:eastAsia="Calibri" w:hAnsi="Arial"/>
        </w:rPr>
      </w:pPr>
    </w:p>
    <w:p w14:paraId="653E816B" w14:textId="30DC5820" w:rsidR="00273F11" w:rsidRPr="003135E8" w:rsidRDefault="00273F11" w:rsidP="00273F11">
      <w:pPr>
        <w:widowControl/>
        <w:rPr>
          <w:rFonts w:ascii="Arial" w:hAnsi="Arial" w:cs="Arial"/>
          <w:b/>
        </w:rPr>
      </w:pPr>
      <w:r>
        <w:rPr>
          <w:rFonts w:ascii="Arial" w:hAnsi="Arial" w:cs="Arial"/>
        </w:rPr>
        <w:t>Estimated completion time (hours):</w:t>
      </w:r>
      <w:r>
        <w:rPr>
          <w:rFonts w:ascii="Arial" w:hAnsi="Arial" w:cs="Arial"/>
        </w:rPr>
        <w:tab/>
        <w:t>1.2</w:t>
      </w:r>
      <w:r w:rsidR="00E633C3">
        <w:rPr>
          <w:rFonts w:ascii="Arial" w:hAnsi="Arial" w:cs="Arial"/>
        </w:rPr>
        <w:tab/>
      </w:r>
      <w:r w:rsidR="00E633C3">
        <w:rPr>
          <w:rFonts w:ascii="Arial" w:hAnsi="Arial" w:cs="Arial"/>
        </w:rPr>
        <w:tab/>
        <w:t>(credit hour 0.1)</w:t>
      </w:r>
    </w:p>
    <w:p w14:paraId="29F7C508" w14:textId="77777777" w:rsidR="00273F11" w:rsidRPr="005D0E03" w:rsidRDefault="00273F11" w:rsidP="00273F11">
      <w:pPr>
        <w:ind w:left="720"/>
        <w:rPr>
          <w:rFonts w:ascii="Arial" w:hAnsi="Arial" w:cs="Arial"/>
        </w:rPr>
      </w:pPr>
    </w:p>
    <w:p w14:paraId="214E919C" w14:textId="77777777" w:rsidR="00273F11" w:rsidRPr="003135E8" w:rsidRDefault="00273F11" w:rsidP="00273F11">
      <w:pPr>
        <w:widowControl/>
        <w:rPr>
          <w:rFonts w:ascii="Arial" w:hAnsi="Arial" w:cs="Arial"/>
          <w:b/>
        </w:rPr>
      </w:pPr>
    </w:p>
    <w:p w14:paraId="5E34CF02" w14:textId="77777777" w:rsidR="00273F11" w:rsidRDefault="00273F11">
      <w:pPr>
        <w:widowControl/>
        <w:rPr>
          <w:rFonts w:ascii="Arial" w:hAnsi="Arial" w:cs="Arial"/>
        </w:rPr>
      </w:pPr>
      <w:r>
        <w:rPr>
          <w:rFonts w:ascii="Arial" w:hAnsi="Arial" w:cs="Arial"/>
        </w:rPr>
        <w:br w:type="page"/>
      </w:r>
    </w:p>
    <w:p w14:paraId="2AF6688E" w14:textId="77777777" w:rsidR="00273F11" w:rsidRDefault="00273F11" w:rsidP="00273F11">
      <w:pPr>
        <w:pStyle w:val="Heading1BLue"/>
        <w:spacing w:before="0" w:after="0"/>
        <w:rPr>
          <w:szCs w:val="72"/>
        </w:rPr>
      </w:pPr>
    </w:p>
    <w:p w14:paraId="4A15C77B" w14:textId="77777777" w:rsidR="007D4728" w:rsidRDefault="007D4728" w:rsidP="00273F11">
      <w:pPr>
        <w:pStyle w:val="Heading1BLue"/>
        <w:spacing w:before="0" w:after="0"/>
        <w:rPr>
          <w:szCs w:val="72"/>
        </w:rPr>
      </w:pPr>
    </w:p>
    <w:p w14:paraId="4092A6DB" w14:textId="77777777" w:rsidR="007D4728" w:rsidRDefault="007D4728" w:rsidP="00273F11">
      <w:pPr>
        <w:pStyle w:val="Heading1BLue"/>
        <w:spacing w:before="0" w:after="0"/>
        <w:rPr>
          <w:szCs w:val="72"/>
        </w:rPr>
      </w:pPr>
    </w:p>
    <w:p w14:paraId="5517EBFC" w14:textId="77777777" w:rsidR="007D4728" w:rsidRDefault="007D4728" w:rsidP="00273F11">
      <w:pPr>
        <w:pStyle w:val="Heading1BLue"/>
        <w:spacing w:before="0" w:after="0"/>
        <w:rPr>
          <w:szCs w:val="72"/>
        </w:rPr>
      </w:pPr>
    </w:p>
    <w:p w14:paraId="4EA5A188" w14:textId="77777777" w:rsidR="00273F11" w:rsidRPr="00DC46CA" w:rsidRDefault="00273F11" w:rsidP="009B71AC">
      <w:pPr>
        <w:pStyle w:val="Heading1A"/>
        <w:rPr>
          <w:color w:val="467CBE"/>
        </w:rPr>
      </w:pPr>
      <w:bookmarkStart w:id="24" w:name="_Toc40368639"/>
      <w:r w:rsidRPr="00DC46CA">
        <w:rPr>
          <w:color w:val="467CBE"/>
        </w:rPr>
        <w:t>COMMUNICATION SKILLS COURSES</w:t>
      </w:r>
      <w:bookmarkEnd w:id="24"/>
    </w:p>
    <w:p w14:paraId="4332B64C" w14:textId="77777777" w:rsidR="00273F11" w:rsidRDefault="00273F11" w:rsidP="00273F11">
      <w:pPr>
        <w:rPr>
          <w:rFonts w:ascii="Arial" w:hAnsi="Arial" w:cs="Arial"/>
        </w:rPr>
      </w:pPr>
    </w:p>
    <w:p w14:paraId="0B885DED" w14:textId="77777777" w:rsidR="00273F11" w:rsidRDefault="00273F11" w:rsidP="00273F11">
      <w:pPr>
        <w:widowControl/>
        <w:rPr>
          <w:rFonts w:ascii="Quicksand Bold" w:hAnsi="Quicksand Bold" w:cs="Arial"/>
          <w:b/>
          <w:bCs/>
          <w:color w:val="0083BF"/>
          <w:kern w:val="32"/>
          <w:sz w:val="72"/>
          <w:szCs w:val="72"/>
        </w:rPr>
      </w:pPr>
    </w:p>
    <w:p w14:paraId="0987F82F" w14:textId="77777777" w:rsidR="00BB7185" w:rsidRDefault="00BB7185" w:rsidP="00BB7185"/>
    <w:p w14:paraId="4048E78F" w14:textId="77777777" w:rsidR="00BB7185" w:rsidRDefault="00BB7185" w:rsidP="00BB7185"/>
    <w:p w14:paraId="47E8338A" w14:textId="77777777" w:rsidR="00273F11" w:rsidRDefault="00273F11">
      <w:pPr>
        <w:widowControl/>
        <w:rPr>
          <w:rFonts w:ascii="Quicksand Bold" w:hAnsi="Quicksand Bold"/>
          <w:b/>
          <w:color w:val="0083BF"/>
        </w:rPr>
      </w:pPr>
      <w:r>
        <w:br w:type="page"/>
      </w:r>
    </w:p>
    <w:p w14:paraId="320DFFC3" w14:textId="20CAE19E" w:rsidR="00273F11" w:rsidRPr="00DC46CA" w:rsidRDefault="00564FFC" w:rsidP="00273F11">
      <w:pPr>
        <w:pStyle w:val="NormalBlue"/>
        <w:rPr>
          <w:color w:val="467CBE"/>
        </w:rPr>
      </w:pPr>
      <w:r>
        <w:rPr>
          <w:color w:val="467CBE"/>
        </w:rPr>
        <w:lastRenderedPageBreak/>
        <w:t>Communicating with Others</w:t>
      </w:r>
    </w:p>
    <w:p w14:paraId="5E19B261" w14:textId="77777777" w:rsidR="00273F11" w:rsidRPr="00DC46CA" w:rsidRDefault="00273F11" w:rsidP="00E36936">
      <w:pPr>
        <w:pStyle w:val="Heading2Blue"/>
      </w:pPr>
    </w:p>
    <w:p w14:paraId="1ADD2B93" w14:textId="77777777" w:rsidR="00273F11" w:rsidRPr="00DC46CA" w:rsidRDefault="00273F11" w:rsidP="00E36936">
      <w:pPr>
        <w:pStyle w:val="Heading2Blue"/>
      </w:pPr>
      <w:bookmarkStart w:id="25" w:name="_Toc40368640"/>
      <w:r w:rsidRPr="00DC46CA">
        <w:t>COM-1001 Introduction to Communication</w:t>
      </w:r>
      <w:bookmarkEnd w:id="25"/>
    </w:p>
    <w:p w14:paraId="31DD754E" w14:textId="77777777" w:rsidR="00273F11" w:rsidRPr="00DC46CA" w:rsidRDefault="00273F11" w:rsidP="00E36936">
      <w:pPr>
        <w:pStyle w:val="Heading2Blue"/>
      </w:pPr>
    </w:p>
    <w:p w14:paraId="17E9EF14" w14:textId="77777777" w:rsidR="00273F11" w:rsidRDefault="00273F11" w:rsidP="00273F11">
      <w:pPr>
        <w:rPr>
          <w:rFonts w:ascii="Arial" w:hAnsi="Arial" w:cs="Arial"/>
        </w:rPr>
      </w:pPr>
      <w:r>
        <w:rPr>
          <w:rFonts w:ascii="Arial" w:hAnsi="Arial" w:cs="Arial"/>
        </w:rPr>
        <w:t>Course Description</w:t>
      </w:r>
    </w:p>
    <w:p w14:paraId="04859F85" w14:textId="77777777" w:rsidR="00273F11" w:rsidRDefault="00273F11" w:rsidP="00273F11">
      <w:pPr>
        <w:rPr>
          <w:rFonts w:ascii="Arial" w:hAnsi="Arial" w:cs="Arial"/>
        </w:rPr>
      </w:pPr>
    </w:p>
    <w:p w14:paraId="15456F36" w14:textId="77777777" w:rsidR="00273F11" w:rsidRPr="00F4416E" w:rsidRDefault="00273F11" w:rsidP="00273F11">
      <w:pPr>
        <w:rPr>
          <w:rFonts w:ascii="Arial" w:eastAsia="Calibri" w:hAnsi="Arial" w:cs="Arial"/>
        </w:rPr>
      </w:pPr>
      <w:r w:rsidRPr="00F4416E">
        <w:rPr>
          <w:rFonts w:ascii="Arial" w:eastAsia="Calibri" w:hAnsi="Arial" w:cs="Arial"/>
        </w:rPr>
        <w:t xml:space="preserve">Effective communication takes work. In this </w:t>
      </w:r>
      <w:r>
        <w:rPr>
          <w:rFonts w:ascii="Arial" w:eastAsia="Calibri" w:hAnsi="Arial" w:cs="Arial"/>
        </w:rPr>
        <w:t>course</w:t>
      </w:r>
      <w:r w:rsidRPr="00F4416E">
        <w:rPr>
          <w:rFonts w:ascii="Arial" w:eastAsia="Calibri" w:hAnsi="Arial" w:cs="Arial"/>
        </w:rPr>
        <w:t>, you’ll discover the different forms of communication as well as common barriers to effective communication. You’ll also learn about the communication process and responsibilities of both the sender and receiver. Finally, you’ll find out about the importance of feedback and different forms of noise.</w:t>
      </w:r>
    </w:p>
    <w:p w14:paraId="23C81F72" w14:textId="77777777" w:rsidR="00273F11" w:rsidRPr="00F4416E" w:rsidRDefault="00273F11" w:rsidP="00273F11">
      <w:pPr>
        <w:rPr>
          <w:rFonts w:ascii="Arial" w:eastAsia="Calibri" w:hAnsi="Arial" w:cs="Arial"/>
        </w:rPr>
      </w:pPr>
    </w:p>
    <w:p w14:paraId="4F6B0E10" w14:textId="77777777" w:rsidR="00273F11" w:rsidRPr="00F4416E" w:rsidRDefault="00273F11" w:rsidP="00273F11">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590757C0" w14:textId="77777777" w:rsidR="00273F11" w:rsidRPr="00F4416E" w:rsidRDefault="00273F11" w:rsidP="00273F11">
      <w:pPr>
        <w:rPr>
          <w:rFonts w:ascii="Arial" w:eastAsia="Calibri" w:hAnsi="Arial" w:cs="Arial"/>
        </w:rPr>
      </w:pPr>
    </w:p>
    <w:p w14:paraId="09BE35B9"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Define communication</w:t>
      </w:r>
    </w:p>
    <w:p w14:paraId="611FACEF"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List the three forms of communication</w:t>
      </w:r>
    </w:p>
    <w:p w14:paraId="173A258B"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Identify barriers to communication</w:t>
      </w:r>
    </w:p>
    <w:p w14:paraId="2CBEFB5F"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Describe the communication model</w:t>
      </w:r>
    </w:p>
    <w:p w14:paraId="35BE35FE"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Understand the responsibilities of the sender and receiver</w:t>
      </w:r>
    </w:p>
    <w:p w14:paraId="5D2A19E1"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Understand the importance of feedback</w:t>
      </w:r>
    </w:p>
    <w:p w14:paraId="332FA6F4" w14:textId="77777777" w:rsidR="00273F11" w:rsidRDefault="00273F11" w:rsidP="00273F11">
      <w:pPr>
        <w:pStyle w:val="ListParagraph"/>
        <w:widowControl/>
        <w:numPr>
          <w:ilvl w:val="0"/>
          <w:numId w:val="158"/>
        </w:numPr>
        <w:rPr>
          <w:rFonts w:ascii="Arial" w:hAnsi="Arial" w:cs="Arial"/>
        </w:rPr>
      </w:pPr>
      <w:r w:rsidRPr="00F4416E">
        <w:rPr>
          <w:rFonts w:ascii="Arial" w:hAnsi="Arial" w:cs="Arial"/>
        </w:rPr>
        <w:t>Identify forms of noise</w:t>
      </w:r>
    </w:p>
    <w:p w14:paraId="4624ACCA" w14:textId="77777777" w:rsidR="00273F11" w:rsidRDefault="00273F11" w:rsidP="00273F11">
      <w:pPr>
        <w:widowControl/>
        <w:rPr>
          <w:rFonts w:ascii="Arial" w:hAnsi="Arial" w:cs="Arial"/>
        </w:rPr>
      </w:pPr>
    </w:p>
    <w:p w14:paraId="0805AC89" w14:textId="30C166B6" w:rsidR="00273F11" w:rsidRPr="00E92EC1" w:rsidRDefault="00273F11" w:rsidP="00273F11">
      <w:pPr>
        <w:widowControl/>
        <w:rPr>
          <w:rFonts w:ascii="Arial" w:hAnsi="Arial" w:cs="Arial"/>
        </w:rPr>
      </w:pPr>
      <w:r>
        <w:rPr>
          <w:rFonts w:ascii="Arial" w:hAnsi="Arial" w:cs="Arial"/>
        </w:rPr>
        <w:t>Estimated completion time (hours):</w:t>
      </w:r>
      <w:r>
        <w:rPr>
          <w:rFonts w:ascii="Arial" w:hAnsi="Arial" w:cs="Arial"/>
        </w:rPr>
        <w:tab/>
        <w:t>0.9</w:t>
      </w:r>
      <w:r w:rsidR="00916C1B">
        <w:rPr>
          <w:rFonts w:ascii="Arial" w:hAnsi="Arial" w:cs="Arial"/>
        </w:rPr>
        <w:tab/>
      </w:r>
      <w:r w:rsidR="00916C1B">
        <w:rPr>
          <w:rFonts w:ascii="Arial" w:hAnsi="Arial" w:cs="Arial"/>
        </w:rPr>
        <w:tab/>
        <w:t>(credit hour 0.1)</w:t>
      </w:r>
    </w:p>
    <w:p w14:paraId="5CB8AD81" w14:textId="77777777" w:rsidR="00273F11" w:rsidRDefault="00273F11" w:rsidP="00E36936">
      <w:pPr>
        <w:pStyle w:val="Heading3"/>
      </w:pPr>
    </w:p>
    <w:p w14:paraId="33E50E5F" w14:textId="77777777" w:rsidR="00273F11" w:rsidRDefault="00273F11" w:rsidP="00273F11">
      <w:pPr>
        <w:widowControl/>
        <w:rPr>
          <w:rFonts w:ascii="Quicksand Bold" w:hAnsi="Quicksand Bold" w:cs="Arial"/>
          <w:b/>
          <w:bCs/>
          <w:iCs/>
          <w:color w:val="0083BF"/>
        </w:rPr>
      </w:pPr>
      <w:r>
        <w:br w:type="page"/>
      </w:r>
    </w:p>
    <w:p w14:paraId="450FA068" w14:textId="77777777" w:rsidR="00564FFC" w:rsidRPr="00DC46CA" w:rsidRDefault="00564FFC" w:rsidP="00564FFC">
      <w:pPr>
        <w:pStyle w:val="NormalBlue"/>
        <w:rPr>
          <w:color w:val="467CBE"/>
        </w:rPr>
      </w:pPr>
      <w:r>
        <w:rPr>
          <w:color w:val="467CBE"/>
        </w:rPr>
        <w:lastRenderedPageBreak/>
        <w:t>Communicating with Others</w:t>
      </w:r>
    </w:p>
    <w:p w14:paraId="451E4D79" w14:textId="77777777" w:rsidR="00273F11" w:rsidRPr="00DC46CA" w:rsidRDefault="00273F11" w:rsidP="00E36936">
      <w:pPr>
        <w:pStyle w:val="Heading2Blue"/>
      </w:pPr>
    </w:p>
    <w:p w14:paraId="368EE450" w14:textId="77777777" w:rsidR="00273F11" w:rsidRPr="00DC46CA" w:rsidRDefault="00273F11" w:rsidP="00E36936">
      <w:pPr>
        <w:pStyle w:val="Heading2Blue"/>
      </w:pPr>
      <w:bookmarkStart w:id="26" w:name="_Toc40368641"/>
      <w:r w:rsidRPr="00DC46CA">
        <w:t>COM-1002 Effective Communication</w:t>
      </w:r>
      <w:bookmarkEnd w:id="26"/>
    </w:p>
    <w:p w14:paraId="22D9A43C" w14:textId="77777777" w:rsidR="00273F11" w:rsidRPr="00F4416E" w:rsidRDefault="00273F11" w:rsidP="00E36936">
      <w:pPr>
        <w:pStyle w:val="Heading2Blue"/>
      </w:pPr>
    </w:p>
    <w:p w14:paraId="127E5D1A" w14:textId="77777777" w:rsidR="00273F11" w:rsidRDefault="00273F11" w:rsidP="00273F11">
      <w:pPr>
        <w:rPr>
          <w:rFonts w:ascii="Arial" w:hAnsi="Arial" w:cs="Arial"/>
        </w:rPr>
      </w:pPr>
      <w:r>
        <w:rPr>
          <w:rFonts w:ascii="Arial" w:hAnsi="Arial" w:cs="Arial"/>
        </w:rPr>
        <w:t>Course Description</w:t>
      </w:r>
    </w:p>
    <w:p w14:paraId="14C676FB" w14:textId="77777777" w:rsidR="00273F11" w:rsidRDefault="00273F11" w:rsidP="00E36936">
      <w:pPr>
        <w:pStyle w:val="Heading3"/>
      </w:pPr>
    </w:p>
    <w:p w14:paraId="1CCF2811" w14:textId="77777777" w:rsidR="00273F11" w:rsidRPr="00F4416E" w:rsidRDefault="00273F11" w:rsidP="00273F11">
      <w:pPr>
        <w:rPr>
          <w:rFonts w:ascii="Arial" w:eastAsia="Calibri" w:hAnsi="Arial" w:cs="Arial"/>
        </w:rPr>
      </w:pPr>
      <w:r w:rsidRPr="00F4416E">
        <w:rPr>
          <w:rFonts w:ascii="Arial" w:eastAsia="Calibri" w:hAnsi="Arial" w:cs="Arial"/>
        </w:rPr>
        <w:t xml:space="preserve">Effective communication is a must at work and at home. In this </w:t>
      </w:r>
      <w:r>
        <w:rPr>
          <w:rFonts w:ascii="Arial" w:eastAsia="Calibri" w:hAnsi="Arial" w:cs="Arial"/>
        </w:rPr>
        <w:t>course</w:t>
      </w:r>
      <w:r w:rsidRPr="00F4416E">
        <w:rPr>
          <w:rFonts w:ascii="Arial" w:eastAsia="Calibri" w:hAnsi="Arial" w:cs="Arial"/>
        </w:rPr>
        <w:t>, you’ll discover what effective communication is and why it’s important. You’ll also find out how to choose the correct medium for your message based on the medium’s strengths and weaknesses. Finally, you’ll learn the process for constructing effective verbal and written messages.</w:t>
      </w:r>
    </w:p>
    <w:p w14:paraId="5240E672" w14:textId="77777777" w:rsidR="00273F11" w:rsidRPr="00F4416E" w:rsidRDefault="00273F11" w:rsidP="00273F11">
      <w:pPr>
        <w:rPr>
          <w:rFonts w:ascii="Arial" w:eastAsia="Calibri" w:hAnsi="Arial" w:cs="Arial"/>
        </w:rPr>
      </w:pPr>
    </w:p>
    <w:p w14:paraId="1ED58E30" w14:textId="77777777" w:rsidR="00273F11" w:rsidRPr="00F4416E" w:rsidRDefault="00273F11" w:rsidP="00273F11">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01BC9B10" w14:textId="77777777" w:rsidR="00273F11" w:rsidRPr="00F4416E" w:rsidRDefault="00273F11" w:rsidP="00273F11">
      <w:pPr>
        <w:rPr>
          <w:rFonts w:ascii="Arial" w:eastAsia="Calibri" w:hAnsi="Arial" w:cs="Arial"/>
        </w:rPr>
      </w:pPr>
    </w:p>
    <w:p w14:paraId="3B955D33"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Define effective communication</w:t>
      </w:r>
    </w:p>
    <w:p w14:paraId="6C2543B2"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Understand the consequences of miscommunication</w:t>
      </w:r>
    </w:p>
    <w:p w14:paraId="6CA2F028"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Match the choice of medium to your message’s content</w:t>
      </w:r>
    </w:p>
    <w:p w14:paraId="41E42F55"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List the strengths and weaknesses of verbal communication</w:t>
      </w:r>
    </w:p>
    <w:p w14:paraId="69F8B302"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Identify when to use verbal communication as the medium for your message</w:t>
      </w:r>
    </w:p>
    <w:p w14:paraId="04F8397C"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List the strengths and weaknesses of written communication</w:t>
      </w:r>
    </w:p>
    <w:p w14:paraId="41C1F0C9"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Identify when to use written communication as the medium for your message</w:t>
      </w:r>
    </w:p>
    <w:p w14:paraId="483F2556" w14:textId="77777777" w:rsidR="00273F11" w:rsidRDefault="00273F11" w:rsidP="00273F11">
      <w:pPr>
        <w:pStyle w:val="ListParagraph"/>
        <w:widowControl/>
        <w:numPr>
          <w:ilvl w:val="0"/>
          <w:numId w:val="158"/>
        </w:numPr>
        <w:rPr>
          <w:rFonts w:ascii="Arial" w:hAnsi="Arial" w:cs="Arial"/>
        </w:rPr>
      </w:pPr>
      <w:r w:rsidRPr="00F4416E">
        <w:rPr>
          <w:rFonts w:ascii="Arial" w:hAnsi="Arial" w:cs="Arial"/>
        </w:rPr>
        <w:t>Describe the process for constructing clear verbal and written messages</w:t>
      </w:r>
    </w:p>
    <w:p w14:paraId="398837AC" w14:textId="77777777" w:rsidR="00273F11" w:rsidRDefault="00273F11" w:rsidP="00273F11">
      <w:pPr>
        <w:widowControl/>
        <w:rPr>
          <w:rFonts w:ascii="Arial" w:hAnsi="Arial" w:cs="Arial"/>
        </w:rPr>
      </w:pPr>
    </w:p>
    <w:p w14:paraId="39CC9CBF" w14:textId="43361009" w:rsidR="00273F11" w:rsidRPr="00E92EC1" w:rsidRDefault="00273F11" w:rsidP="00273F11">
      <w:pPr>
        <w:widowControl/>
        <w:rPr>
          <w:rFonts w:ascii="Arial" w:hAnsi="Arial" w:cs="Arial"/>
        </w:rPr>
      </w:pPr>
      <w:r>
        <w:rPr>
          <w:rFonts w:ascii="Arial" w:hAnsi="Arial" w:cs="Arial"/>
        </w:rPr>
        <w:t>Estimated completion time (hours):</w:t>
      </w:r>
      <w:r>
        <w:rPr>
          <w:rFonts w:ascii="Arial" w:hAnsi="Arial" w:cs="Arial"/>
        </w:rPr>
        <w:tab/>
        <w:t>0.9</w:t>
      </w:r>
      <w:r w:rsidR="00916C1B">
        <w:rPr>
          <w:rFonts w:ascii="Arial" w:hAnsi="Arial" w:cs="Arial"/>
        </w:rPr>
        <w:tab/>
      </w:r>
      <w:r w:rsidR="00916C1B">
        <w:rPr>
          <w:rFonts w:ascii="Arial" w:hAnsi="Arial" w:cs="Arial"/>
        </w:rPr>
        <w:tab/>
        <w:t>(credit hour 0.1)</w:t>
      </w:r>
    </w:p>
    <w:p w14:paraId="79A62E5D" w14:textId="77777777" w:rsidR="00273F11" w:rsidRDefault="00273F11" w:rsidP="00273F11">
      <w:pPr>
        <w:widowControl/>
        <w:rPr>
          <w:rFonts w:ascii="Quicksand Bold" w:hAnsi="Quicksand Bold" w:cs="Arial"/>
          <w:b/>
          <w:bCs/>
          <w:iCs/>
          <w:color w:val="0083BF"/>
        </w:rPr>
      </w:pPr>
      <w:r>
        <w:br w:type="page"/>
      </w:r>
    </w:p>
    <w:p w14:paraId="0A78C797" w14:textId="77777777" w:rsidR="00564FFC" w:rsidRPr="00DC46CA" w:rsidRDefault="00564FFC" w:rsidP="00564FFC">
      <w:pPr>
        <w:pStyle w:val="NormalBlue"/>
        <w:rPr>
          <w:color w:val="467CBE"/>
        </w:rPr>
      </w:pPr>
      <w:r>
        <w:rPr>
          <w:color w:val="467CBE"/>
        </w:rPr>
        <w:lastRenderedPageBreak/>
        <w:t>Communicating with Others</w:t>
      </w:r>
    </w:p>
    <w:p w14:paraId="78981012" w14:textId="77777777" w:rsidR="00273F11" w:rsidRPr="00DC46CA" w:rsidRDefault="00273F11" w:rsidP="00E36936">
      <w:pPr>
        <w:pStyle w:val="Heading2Blue"/>
      </w:pPr>
    </w:p>
    <w:p w14:paraId="7CAD7E8B" w14:textId="77777777" w:rsidR="00273F11" w:rsidRPr="00DC46CA" w:rsidRDefault="00273F11" w:rsidP="00E36936">
      <w:pPr>
        <w:pStyle w:val="Heading2Blue"/>
      </w:pPr>
      <w:bookmarkStart w:id="27" w:name="_Toc40368642"/>
      <w:r w:rsidRPr="00DC46CA">
        <w:t>COM-1003 Verbal Communication</w:t>
      </w:r>
      <w:bookmarkEnd w:id="27"/>
    </w:p>
    <w:p w14:paraId="26DC8C04" w14:textId="77777777" w:rsidR="00273F11" w:rsidRPr="00F4416E" w:rsidRDefault="00273F11" w:rsidP="00E36936">
      <w:pPr>
        <w:pStyle w:val="Heading2Blue"/>
      </w:pPr>
    </w:p>
    <w:p w14:paraId="75F4301E" w14:textId="77777777" w:rsidR="00273F11" w:rsidRDefault="00273F11" w:rsidP="00273F11">
      <w:pPr>
        <w:rPr>
          <w:rFonts w:ascii="Arial" w:hAnsi="Arial" w:cs="Arial"/>
        </w:rPr>
      </w:pPr>
      <w:r>
        <w:rPr>
          <w:rFonts w:ascii="Arial" w:hAnsi="Arial" w:cs="Arial"/>
        </w:rPr>
        <w:t>Course Description</w:t>
      </w:r>
    </w:p>
    <w:p w14:paraId="33E6F7B8" w14:textId="77777777" w:rsidR="00273F11" w:rsidRDefault="00273F11" w:rsidP="00E36936">
      <w:pPr>
        <w:pStyle w:val="Heading3"/>
      </w:pPr>
    </w:p>
    <w:p w14:paraId="3EBA1B65" w14:textId="77777777" w:rsidR="00273F11" w:rsidRPr="00F4416E" w:rsidRDefault="00273F11" w:rsidP="00273F11">
      <w:pPr>
        <w:rPr>
          <w:rFonts w:ascii="Arial" w:eastAsia="Calibri" w:hAnsi="Arial" w:cs="Arial"/>
        </w:rPr>
      </w:pPr>
      <w:r w:rsidRPr="00F4416E">
        <w:rPr>
          <w:rFonts w:ascii="Arial" w:eastAsia="Calibri" w:hAnsi="Arial" w:cs="Arial"/>
        </w:rPr>
        <w:t xml:space="preserve">Verbal communication is the most popular form of communication. In this </w:t>
      </w:r>
      <w:r>
        <w:rPr>
          <w:rFonts w:ascii="Arial" w:eastAsia="Calibri" w:hAnsi="Arial" w:cs="Arial"/>
        </w:rPr>
        <w:t>course</w:t>
      </w:r>
      <w:r w:rsidRPr="00F4416E">
        <w:rPr>
          <w:rFonts w:ascii="Arial" w:eastAsia="Calibri" w:hAnsi="Arial" w:cs="Arial"/>
        </w:rPr>
        <w:t>, you’ll discover the different approaches to communication and how to communicate effectively face to face, over the phone, and in a videoconference. You’ll also learn how to leave a clear and concise voicemail.</w:t>
      </w:r>
    </w:p>
    <w:p w14:paraId="04B9CB76" w14:textId="77777777" w:rsidR="00273F11" w:rsidRPr="00F4416E" w:rsidRDefault="00273F11" w:rsidP="00273F11">
      <w:pPr>
        <w:rPr>
          <w:rFonts w:ascii="Arial" w:eastAsia="Calibri" w:hAnsi="Arial" w:cs="Arial"/>
        </w:rPr>
      </w:pPr>
    </w:p>
    <w:p w14:paraId="66BF1235" w14:textId="77777777" w:rsidR="00273F11" w:rsidRPr="00F4416E" w:rsidRDefault="00273F11" w:rsidP="00273F11">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4B2A58C4" w14:textId="77777777" w:rsidR="00273F11" w:rsidRPr="00F4416E" w:rsidRDefault="00273F11" w:rsidP="00273F11">
      <w:pPr>
        <w:rPr>
          <w:rFonts w:ascii="Arial" w:eastAsia="Calibri" w:hAnsi="Arial" w:cs="Arial"/>
        </w:rPr>
      </w:pPr>
    </w:p>
    <w:p w14:paraId="329C250E"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Identify the different approaches to communication</w:t>
      </w:r>
    </w:p>
    <w:p w14:paraId="2B46595D"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Describe how to communicate effectively face to face</w:t>
      </w:r>
    </w:p>
    <w:p w14:paraId="44DEFF01"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Understand how paralanguage affects verbal messages</w:t>
      </w:r>
    </w:p>
    <w:p w14:paraId="39E9A860"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List ways to engage your listeners</w:t>
      </w:r>
    </w:p>
    <w:p w14:paraId="53ED2AA3"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Describe how to communicate effectively during a phone conversation</w:t>
      </w:r>
    </w:p>
    <w:p w14:paraId="4C899F28"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Understand how to leave a clear and effective voicemail</w:t>
      </w:r>
    </w:p>
    <w:p w14:paraId="56ABA99B" w14:textId="77777777" w:rsidR="00273F11" w:rsidRDefault="00273F11" w:rsidP="00273F11">
      <w:pPr>
        <w:pStyle w:val="ListParagraph"/>
        <w:widowControl/>
        <w:numPr>
          <w:ilvl w:val="0"/>
          <w:numId w:val="158"/>
        </w:numPr>
        <w:rPr>
          <w:rFonts w:ascii="Arial" w:hAnsi="Arial" w:cs="Arial"/>
        </w:rPr>
      </w:pPr>
      <w:r w:rsidRPr="00F4416E">
        <w:rPr>
          <w:rFonts w:ascii="Arial" w:hAnsi="Arial" w:cs="Arial"/>
        </w:rPr>
        <w:t>Describe how to communicate effectively during a conference call</w:t>
      </w:r>
    </w:p>
    <w:p w14:paraId="1296849D" w14:textId="77777777" w:rsidR="00273F11" w:rsidRDefault="00273F11" w:rsidP="00273F11">
      <w:pPr>
        <w:widowControl/>
        <w:rPr>
          <w:rFonts w:ascii="Arial" w:hAnsi="Arial" w:cs="Arial"/>
        </w:rPr>
      </w:pPr>
    </w:p>
    <w:p w14:paraId="336A44B1" w14:textId="56491B0B" w:rsidR="00273F11" w:rsidRPr="00E92EC1" w:rsidRDefault="00273F11" w:rsidP="00273F11">
      <w:pPr>
        <w:widowControl/>
        <w:rPr>
          <w:rFonts w:ascii="Arial" w:hAnsi="Arial" w:cs="Arial"/>
        </w:rPr>
      </w:pPr>
      <w:r>
        <w:rPr>
          <w:rFonts w:ascii="Arial" w:hAnsi="Arial" w:cs="Arial"/>
        </w:rPr>
        <w:t>Estimated completion time (hours):</w:t>
      </w:r>
      <w:r>
        <w:rPr>
          <w:rFonts w:ascii="Arial" w:hAnsi="Arial" w:cs="Arial"/>
        </w:rPr>
        <w:tab/>
        <w:t>1.0</w:t>
      </w:r>
      <w:r w:rsidR="00810152">
        <w:rPr>
          <w:rFonts w:ascii="Arial" w:hAnsi="Arial" w:cs="Arial"/>
        </w:rPr>
        <w:tab/>
      </w:r>
      <w:r w:rsidR="00810152">
        <w:rPr>
          <w:rFonts w:ascii="Arial" w:hAnsi="Arial" w:cs="Arial"/>
        </w:rPr>
        <w:tab/>
        <w:t>(credit hour 0.1)</w:t>
      </w:r>
    </w:p>
    <w:p w14:paraId="0EDA02FC" w14:textId="77777777" w:rsidR="00273F11" w:rsidRDefault="00273F11" w:rsidP="00273F11">
      <w:pPr>
        <w:widowControl/>
        <w:rPr>
          <w:rFonts w:ascii="Quicksand Bold" w:hAnsi="Quicksand Bold" w:cs="Arial"/>
          <w:b/>
          <w:bCs/>
          <w:iCs/>
          <w:color w:val="0083BF"/>
        </w:rPr>
      </w:pPr>
    </w:p>
    <w:p w14:paraId="5CB1385D" w14:textId="77777777" w:rsidR="00273F11" w:rsidRDefault="00273F11" w:rsidP="00273F11">
      <w:pPr>
        <w:widowControl/>
        <w:rPr>
          <w:rFonts w:ascii="Quicksand Bold" w:hAnsi="Quicksand Bold" w:cs="Arial"/>
          <w:b/>
          <w:bCs/>
          <w:iCs/>
          <w:color w:val="0083BF"/>
        </w:rPr>
      </w:pPr>
      <w:r>
        <w:br w:type="page"/>
      </w:r>
    </w:p>
    <w:p w14:paraId="13E022E9" w14:textId="77777777" w:rsidR="00564FFC" w:rsidRPr="00DC46CA" w:rsidRDefault="00564FFC" w:rsidP="00564FFC">
      <w:pPr>
        <w:pStyle w:val="NormalBlue"/>
        <w:rPr>
          <w:color w:val="467CBE"/>
        </w:rPr>
      </w:pPr>
      <w:r>
        <w:rPr>
          <w:color w:val="467CBE"/>
        </w:rPr>
        <w:lastRenderedPageBreak/>
        <w:t>Communicating with Others</w:t>
      </w:r>
    </w:p>
    <w:p w14:paraId="569401DE" w14:textId="77777777" w:rsidR="00273F11" w:rsidRPr="00DC46CA" w:rsidRDefault="00273F11" w:rsidP="00E36936">
      <w:pPr>
        <w:pStyle w:val="Heading2Blue"/>
      </w:pPr>
    </w:p>
    <w:p w14:paraId="07189498" w14:textId="77777777" w:rsidR="00273F11" w:rsidRPr="00DC46CA" w:rsidRDefault="00273F11" w:rsidP="00E36936">
      <w:pPr>
        <w:pStyle w:val="Heading2Blue"/>
      </w:pPr>
      <w:bookmarkStart w:id="28" w:name="_Toc40368643"/>
      <w:r w:rsidRPr="00DC46CA">
        <w:t>COM-1004 Written Communication</w:t>
      </w:r>
      <w:bookmarkEnd w:id="28"/>
    </w:p>
    <w:p w14:paraId="550930C2" w14:textId="77777777" w:rsidR="00273F11" w:rsidRPr="00DC46CA" w:rsidRDefault="00273F11" w:rsidP="00E36936">
      <w:pPr>
        <w:pStyle w:val="Heading2Blue"/>
      </w:pPr>
    </w:p>
    <w:p w14:paraId="5CA05C64" w14:textId="77777777" w:rsidR="00273F11" w:rsidRDefault="00273F11" w:rsidP="00273F11">
      <w:pPr>
        <w:rPr>
          <w:rFonts w:ascii="Arial" w:hAnsi="Arial" w:cs="Arial"/>
        </w:rPr>
      </w:pPr>
      <w:r>
        <w:rPr>
          <w:rFonts w:ascii="Arial" w:hAnsi="Arial" w:cs="Arial"/>
        </w:rPr>
        <w:t>Course Description</w:t>
      </w:r>
    </w:p>
    <w:p w14:paraId="0F0540F9" w14:textId="77777777" w:rsidR="00273F11" w:rsidRDefault="00273F11" w:rsidP="00E36936">
      <w:pPr>
        <w:pStyle w:val="Heading3"/>
      </w:pPr>
    </w:p>
    <w:p w14:paraId="579A3F5C" w14:textId="77777777" w:rsidR="00273F11" w:rsidRPr="00F4416E" w:rsidRDefault="00273F11" w:rsidP="00273F11">
      <w:pPr>
        <w:rPr>
          <w:rStyle w:val="stybody"/>
          <w:rFonts w:ascii="Arial" w:hAnsi="Arial" w:cs="Arial"/>
        </w:rPr>
      </w:pPr>
      <w:r w:rsidRPr="00F4416E">
        <w:rPr>
          <w:rStyle w:val="stybody"/>
          <w:rFonts w:ascii="Arial" w:hAnsi="Arial" w:cs="Arial"/>
        </w:rPr>
        <w:t xml:space="preserve">Sometimes writing communicates your message more clearly than the spoken word. In this </w:t>
      </w:r>
      <w:r>
        <w:rPr>
          <w:rStyle w:val="stybody"/>
          <w:rFonts w:ascii="Arial" w:hAnsi="Arial" w:cs="Arial"/>
        </w:rPr>
        <w:t>course</w:t>
      </w:r>
      <w:r w:rsidRPr="00F4416E">
        <w:rPr>
          <w:rStyle w:val="stybody"/>
          <w:rFonts w:ascii="Arial" w:hAnsi="Arial" w:cs="Arial"/>
        </w:rPr>
        <w:t xml:space="preserve">, you’ll learn guidelines that help you create an effective written message. </w:t>
      </w:r>
    </w:p>
    <w:p w14:paraId="537DA162" w14:textId="77777777" w:rsidR="00273F11" w:rsidRPr="00F4416E" w:rsidRDefault="00273F11" w:rsidP="00273F11">
      <w:pPr>
        <w:rPr>
          <w:rFonts w:ascii="Arial" w:eastAsia="Calibri" w:hAnsi="Arial" w:cs="Arial"/>
        </w:rPr>
      </w:pPr>
    </w:p>
    <w:p w14:paraId="15A51B33" w14:textId="77777777" w:rsidR="00273F11" w:rsidRPr="00F4416E" w:rsidRDefault="00273F11" w:rsidP="00273F11">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7A112AE5" w14:textId="77777777" w:rsidR="00273F11" w:rsidRPr="00F4416E" w:rsidRDefault="00273F11" w:rsidP="00273F11">
      <w:pPr>
        <w:rPr>
          <w:rFonts w:ascii="Arial" w:eastAsia="Calibri" w:hAnsi="Arial" w:cs="Arial"/>
        </w:rPr>
      </w:pPr>
    </w:p>
    <w:p w14:paraId="7FA79C4E" w14:textId="77777777" w:rsidR="00273F11" w:rsidRPr="00F4416E" w:rsidRDefault="00273F11" w:rsidP="00273F11">
      <w:pPr>
        <w:pStyle w:val="ListParagraph"/>
        <w:widowControl/>
        <w:numPr>
          <w:ilvl w:val="0"/>
          <w:numId w:val="158"/>
        </w:numPr>
        <w:rPr>
          <w:rFonts w:ascii="Arial" w:hAnsi="Arial" w:cs="Arial"/>
          <w:szCs w:val="24"/>
        </w:rPr>
      </w:pPr>
      <w:r w:rsidRPr="00F4416E">
        <w:rPr>
          <w:rFonts w:ascii="Arial" w:hAnsi="Arial" w:cs="Arial"/>
          <w:szCs w:val="24"/>
        </w:rPr>
        <w:t>Understand how to construct a clear written message</w:t>
      </w:r>
    </w:p>
    <w:p w14:paraId="5C246C1F" w14:textId="77777777" w:rsidR="00273F11" w:rsidRPr="00F4416E" w:rsidRDefault="00273F11" w:rsidP="00273F11">
      <w:pPr>
        <w:pStyle w:val="ListParagraph"/>
        <w:widowControl/>
        <w:numPr>
          <w:ilvl w:val="0"/>
          <w:numId w:val="158"/>
        </w:numPr>
        <w:rPr>
          <w:rFonts w:ascii="Arial" w:hAnsi="Arial" w:cs="Arial"/>
          <w:szCs w:val="24"/>
        </w:rPr>
      </w:pPr>
      <w:r w:rsidRPr="00F4416E">
        <w:rPr>
          <w:rFonts w:ascii="Arial" w:hAnsi="Arial" w:cs="Arial"/>
          <w:szCs w:val="24"/>
        </w:rPr>
        <w:t>List guidelines for making your message easy to follow</w:t>
      </w:r>
    </w:p>
    <w:p w14:paraId="7C54D0FA" w14:textId="77777777" w:rsidR="00273F11" w:rsidRPr="00F4416E" w:rsidRDefault="00273F11" w:rsidP="00273F11">
      <w:pPr>
        <w:pStyle w:val="ListParagraph"/>
        <w:widowControl/>
        <w:numPr>
          <w:ilvl w:val="0"/>
          <w:numId w:val="158"/>
        </w:numPr>
        <w:rPr>
          <w:rFonts w:ascii="Arial" w:hAnsi="Arial" w:cs="Arial"/>
          <w:szCs w:val="24"/>
        </w:rPr>
      </w:pPr>
      <w:r w:rsidRPr="00F4416E">
        <w:rPr>
          <w:rFonts w:ascii="Arial" w:hAnsi="Arial" w:cs="Arial"/>
          <w:szCs w:val="24"/>
        </w:rPr>
        <w:t>Describe the guidelines you need to consider when choosing your words</w:t>
      </w:r>
    </w:p>
    <w:p w14:paraId="5CE2005A" w14:textId="77777777" w:rsidR="00273F11" w:rsidRPr="00F4416E" w:rsidRDefault="00273F11" w:rsidP="00273F11">
      <w:pPr>
        <w:pStyle w:val="ListParagraph"/>
        <w:widowControl/>
        <w:numPr>
          <w:ilvl w:val="0"/>
          <w:numId w:val="158"/>
        </w:numPr>
        <w:rPr>
          <w:rFonts w:ascii="Arial" w:hAnsi="Arial" w:cs="Arial"/>
          <w:szCs w:val="24"/>
        </w:rPr>
      </w:pPr>
      <w:r w:rsidRPr="00F4416E">
        <w:rPr>
          <w:rFonts w:ascii="Arial" w:hAnsi="Arial" w:cs="Arial"/>
          <w:szCs w:val="24"/>
        </w:rPr>
        <w:t>Identify common grammar mistakes</w:t>
      </w:r>
    </w:p>
    <w:p w14:paraId="65346E82" w14:textId="77777777" w:rsidR="00273F11" w:rsidRPr="00F4416E" w:rsidRDefault="00273F11" w:rsidP="00273F11">
      <w:pPr>
        <w:pStyle w:val="ListParagraph"/>
        <w:widowControl/>
        <w:numPr>
          <w:ilvl w:val="0"/>
          <w:numId w:val="158"/>
        </w:numPr>
        <w:rPr>
          <w:rFonts w:ascii="Arial" w:hAnsi="Arial" w:cs="Arial"/>
          <w:szCs w:val="24"/>
        </w:rPr>
      </w:pPr>
      <w:r w:rsidRPr="00F4416E">
        <w:rPr>
          <w:rFonts w:ascii="Arial" w:hAnsi="Arial" w:cs="Arial"/>
          <w:szCs w:val="24"/>
        </w:rPr>
        <w:t>List common spelling errors</w:t>
      </w:r>
    </w:p>
    <w:p w14:paraId="27806E0F" w14:textId="77777777" w:rsidR="00273F11" w:rsidRPr="00F4416E" w:rsidRDefault="00273F11" w:rsidP="00273F11">
      <w:pPr>
        <w:pStyle w:val="ListParagraph"/>
        <w:widowControl/>
        <w:numPr>
          <w:ilvl w:val="0"/>
          <w:numId w:val="158"/>
        </w:numPr>
        <w:rPr>
          <w:rFonts w:ascii="Arial" w:hAnsi="Arial" w:cs="Arial"/>
          <w:szCs w:val="24"/>
        </w:rPr>
      </w:pPr>
      <w:r w:rsidRPr="00F4416E">
        <w:rPr>
          <w:rFonts w:ascii="Arial" w:hAnsi="Arial" w:cs="Arial"/>
          <w:szCs w:val="24"/>
        </w:rPr>
        <w:t>Understand the need for editing</w:t>
      </w:r>
    </w:p>
    <w:p w14:paraId="050B0075" w14:textId="77777777" w:rsidR="00273F11" w:rsidRPr="00F4416E" w:rsidRDefault="00273F11" w:rsidP="00273F11">
      <w:pPr>
        <w:pStyle w:val="ListParagraph"/>
        <w:widowControl/>
        <w:numPr>
          <w:ilvl w:val="0"/>
          <w:numId w:val="158"/>
        </w:numPr>
        <w:rPr>
          <w:rFonts w:ascii="Arial" w:hAnsi="Arial" w:cs="Arial"/>
          <w:szCs w:val="24"/>
        </w:rPr>
      </w:pPr>
      <w:r w:rsidRPr="00F4416E">
        <w:rPr>
          <w:rFonts w:ascii="Arial" w:hAnsi="Arial" w:cs="Arial"/>
          <w:szCs w:val="24"/>
        </w:rPr>
        <w:t>List additional guidelines for writing business letters and memos</w:t>
      </w:r>
    </w:p>
    <w:p w14:paraId="121D352A" w14:textId="77777777" w:rsidR="00273F11" w:rsidRPr="00F4416E" w:rsidRDefault="00273F11" w:rsidP="00273F11">
      <w:pPr>
        <w:pStyle w:val="ListParagraph"/>
        <w:widowControl/>
        <w:numPr>
          <w:ilvl w:val="0"/>
          <w:numId w:val="158"/>
        </w:numPr>
        <w:rPr>
          <w:rFonts w:ascii="Arial" w:hAnsi="Arial" w:cs="Arial"/>
          <w:szCs w:val="24"/>
        </w:rPr>
      </w:pPr>
      <w:r w:rsidRPr="00F4416E">
        <w:rPr>
          <w:rFonts w:ascii="Arial" w:hAnsi="Arial" w:cs="Arial"/>
          <w:szCs w:val="24"/>
        </w:rPr>
        <w:t>Understand when to use email</w:t>
      </w:r>
    </w:p>
    <w:p w14:paraId="058D49A1" w14:textId="77777777" w:rsidR="00273F11" w:rsidRPr="00F4416E" w:rsidRDefault="00273F11" w:rsidP="00273F11">
      <w:pPr>
        <w:pStyle w:val="ListParagraph"/>
        <w:widowControl/>
        <w:numPr>
          <w:ilvl w:val="0"/>
          <w:numId w:val="158"/>
        </w:numPr>
        <w:rPr>
          <w:rFonts w:ascii="Arial" w:hAnsi="Arial" w:cs="Arial"/>
          <w:szCs w:val="24"/>
        </w:rPr>
      </w:pPr>
      <w:r w:rsidRPr="00F4416E">
        <w:rPr>
          <w:rFonts w:ascii="Arial" w:hAnsi="Arial" w:cs="Arial"/>
          <w:szCs w:val="24"/>
        </w:rPr>
        <w:t>Understand email etiquette</w:t>
      </w:r>
    </w:p>
    <w:p w14:paraId="184E4FE7" w14:textId="77777777" w:rsidR="00273F11" w:rsidRDefault="00273F11" w:rsidP="00273F11">
      <w:pPr>
        <w:pStyle w:val="ListParagraph"/>
        <w:widowControl/>
        <w:numPr>
          <w:ilvl w:val="0"/>
          <w:numId w:val="158"/>
        </w:numPr>
        <w:rPr>
          <w:rFonts w:ascii="Arial" w:hAnsi="Arial" w:cs="Arial"/>
          <w:szCs w:val="24"/>
        </w:rPr>
      </w:pPr>
      <w:r w:rsidRPr="00F4416E">
        <w:rPr>
          <w:rFonts w:ascii="Arial" w:hAnsi="Arial" w:cs="Arial"/>
          <w:szCs w:val="24"/>
        </w:rPr>
        <w:t>List guidelines for writing an email</w:t>
      </w:r>
    </w:p>
    <w:p w14:paraId="0F5BFD0E" w14:textId="77777777" w:rsidR="00273F11" w:rsidRDefault="00273F11" w:rsidP="00273F11">
      <w:pPr>
        <w:widowControl/>
        <w:rPr>
          <w:rFonts w:ascii="Arial" w:hAnsi="Arial" w:cs="Arial"/>
          <w:szCs w:val="24"/>
        </w:rPr>
      </w:pPr>
    </w:p>
    <w:p w14:paraId="5707B509" w14:textId="3B807B61" w:rsidR="00273F11" w:rsidRPr="00E92EC1" w:rsidRDefault="00273F11" w:rsidP="00273F11">
      <w:pPr>
        <w:widowControl/>
        <w:rPr>
          <w:rFonts w:ascii="Arial" w:hAnsi="Arial" w:cs="Arial"/>
          <w:szCs w:val="24"/>
        </w:rPr>
      </w:pPr>
      <w:r>
        <w:rPr>
          <w:rFonts w:ascii="Arial" w:hAnsi="Arial" w:cs="Arial"/>
        </w:rPr>
        <w:t>Estimated completion time (hours):</w:t>
      </w:r>
      <w:r>
        <w:rPr>
          <w:rFonts w:ascii="Arial" w:hAnsi="Arial" w:cs="Arial"/>
        </w:rPr>
        <w:tab/>
        <w:t>0.9</w:t>
      </w:r>
      <w:r w:rsidR="00810152">
        <w:rPr>
          <w:rFonts w:ascii="Arial" w:hAnsi="Arial" w:cs="Arial"/>
        </w:rPr>
        <w:tab/>
      </w:r>
      <w:r w:rsidR="00810152">
        <w:rPr>
          <w:rFonts w:ascii="Arial" w:hAnsi="Arial" w:cs="Arial"/>
        </w:rPr>
        <w:tab/>
        <w:t>(credit hour 0.1)</w:t>
      </w:r>
    </w:p>
    <w:p w14:paraId="5DB907E3" w14:textId="77777777" w:rsidR="00273F11" w:rsidRPr="00F4416E" w:rsidRDefault="00273F11" w:rsidP="00273F11">
      <w:pPr>
        <w:rPr>
          <w:rFonts w:ascii="Arial" w:hAnsi="Arial" w:cs="Arial"/>
        </w:rPr>
      </w:pPr>
    </w:p>
    <w:p w14:paraId="1E7085B4" w14:textId="70E7A4BB" w:rsidR="00273F11" w:rsidRPr="00DC46CA" w:rsidRDefault="00670233" w:rsidP="00273F11">
      <w:pPr>
        <w:pStyle w:val="NormalBlue"/>
        <w:rPr>
          <w:color w:val="467CBE"/>
        </w:rPr>
      </w:pPr>
      <w:r>
        <w:rPr>
          <w:color w:val="467CBE"/>
        </w:rPr>
        <w:t>Communicating with Others</w:t>
      </w:r>
    </w:p>
    <w:p w14:paraId="5DC615FE" w14:textId="77777777" w:rsidR="00273F11" w:rsidRPr="00DC46CA" w:rsidRDefault="00273F11" w:rsidP="00E36936">
      <w:pPr>
        <w:pStyle w:val="Heading2Blue"/>
      </w:pPr>
    </w:p>
    <w:p w14:paraId="134695AE" w14:textId="77777777" w:rsidR="00273F11" w:rsidRPr="00DC46CA" w:rsidRDefault="00273F11" w:rsidP="00E36936">
      <w:pPr>
        <w:pStyle w:val="Heading2Blue"/>
      </w:pPr>
      <w:bookmarkStart w:id="29" w:name="_Toc40368644"/>
      <w:r w:rsidRPr="00DC46CA">
        <w:t>COM-1005 Nonverbal Communication</w:t>
      </w:r>
      <w:bookmarkEnd w:id="29"/>
    </w:p>
    <w:p w14:paraId="15E8F6FA" w14:textId="77777777" w:rsidR="00273F11" w:rsidRPr="00F4416E" w:rsidRDefault="00273F11" w:rsidP="00E36936">
      <w:pPr>
        <w:pStyle w:val="Heading2Blue"/>
      </w:pPr>
    </w:p>
    <w:p w14:paraId="2557823B" w14:textId="77777777" w:rsidR="00273F11" w:rsidRDefault="00273F11" w:rsidP="00273F11">
      <w:pPr>
        <w:rPr>
          <w:rFonts w:ascii="Arial" w:hAnsi="Arial" w:cs="Arial"/>
        </w:rPr>
      </w:pPr>
      <w:r>
        <w:rPr>
          <w:rFonts w:ascii="Arial" w:hAnsi="Arial" w:cs="Arial"/>
        </w:rPr>
        <w:t>Course Description</w:t>
      </w:r>
    </w:p>
    <w:p w14:paraId="292BC7C2" w14:textId="77777777" w:rsidR="00273F11" w:rsidRDefault="00273F11" w:rsidP="00273F11">
      <w:pPr>
        <w:rPr>
          <w:rFonts w:ascii="Arial" w:hAnsi="Arial" w:cs="Arial"/>
        </w:rPr>
      </w:pPr>
    </w:p>
    <w:p w14:paraId="0F9B2B68" w14:textId="77777777" w:rsidR="00273F11" w:rsidRPr="00F4416E" w:rsidRDefault="00273F11" w:rsidP="00273F11">
      <w:pPr>
        <w:rPr>
          <w:rFonts w:ascii="Arial" w:eastAsia="Calibri" w:hAnsi="Arial" w:cs="Arial"/>
        </w:rPr>
      </w:pPr>
      <w:r w:rsidRPr="00F4416E">
        <w:rPr>
          <w:rFonts w:ascii="Arial" w:eastAsia="Calibri" w:hAnsi="Arial" w:cs="Arial"/>
        </w:rPr>
        <w:t>You don’t always need spoken or written words to communicate. Nonverbal communication sends a message without words. Often unintentional, nonverbal communication can reveal how a person really feels. It’s important that nonverbal communication is in sync with the words being said.</w:t>
      </w:r>
    </w:p>
    <w:p w14:paraId="4EDCE4A9" w14:textId="77777777" w:rsidR="00273F11" w:rsidRPr="00F4416E" w:rsidRDefault="00273F11" w:rsidP="00273F11">
      <w:pPr>
        <w:rPr>
          <w:rFonts w:ascii="Arial" w:eastAsia="Calibri" w:hAnsi="Arial" w:cs="Arial"/>
        </w:rPr>
      </w:pPr>
    </w:p>
    <w:p w14:paraId="0B3D03DC" w14:textId="77777777" w:rsidR="00273F11" w:rsidRPr="00F4416E" w:rsidRDefault="00273F11" w:rsidP="00273F11">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3EC9C7F1" w14:textId="77777777" w:rsidR="00273F11" w:rsidRPr="00F4416E" w:rsidRDefault="00273F11" w:rsidP="00273F11">
      <w:pPr>
        <w:rPr>
          <w:rFonts w:ascii="Arial" w:eastAsia="Calibri" w:hAnsi="Arial" w:cs="Arial"/>
        </w:rPr>
      </w:pPr>
    </w:p>
    <w:p w14:paraId="5E084B28"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Describe how a person communicates without words</w:t>
      </w:r>
    </w:p>
    <w:p w14:paraId="7F3818DE"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Understand how body language sends a message</w:t>
      </w:r>
    </w:p>
    <w:p w14:paraId="261EE699"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Interpret different types of body language</w:t>
      </w:r>
    </w:p>
    <w:p w14:paraId="0A814F6E"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Describe how spatial distance impacts communication</w:t>
      </w:r>
    </w:p>
    <w:p w14:paraId="1DD0EC41" w14:textId="77777777" w:rsidR="00273F11" w:rsidRDefault="00273F11" w:rsidP="00273F11">
      <w:pPr>
        <w:pStyle w:val="ListParagraph"/>
        <w:widowControl/>
        <w:numPr>
          <w:ilvl w:val="0"/>
          <w:numId w:val="158"/>
        </w:numPr>
        <w:rPr>
          <w:rFonts w:ascii="Arial" w:hAnsi="Arial" w:cs="Arial"/>
        </w:rPr>
      </w:pPr>
      <w:r w:rsidRPr="00F4416E">
        <w:rPr>
          <w:rFonts w:ascii="Arial" w:hAnsi="Arial" w:cs="Arial"/>
        </w:rPr>
        <w:t>List ways to convey openness and acceptance</w:t>
      </w:r>
    </w:p>
    <w:p w14:paraId="7304436A" w14:textId="77777777" w:rsidR="00273F11" w:rsidRDefault="00273F11" w:rsidP="00273F11">
      <w:pPr>
        <w:widowControl/>
        <w:rPr>
          <w:rFonts w:ascii="Arial" w:hAnsi="Arial" w:cs="Arial"/>
        </w:rPr>
      </w:pPr>
    </w:p>
    <w:p w14:paraId="059B367E" w14:textId="0AD061F6" w:rsidR="00273F11" w:rsidRPr="00E92EC1" w:rsidRDefault="00273F11" w:rsidP="00273F11">
      <w:pPr>
        <w:widowControl/>
        <w:rPr>
          <w:rFonts w:ascii="Arial" w:hAnsi="Arial" w:cs="Arial"/>
        </w:rPr>
      </w:pPr>
      <w:r>
        <w:rPr>
          <w:rFonts w:ascii="Arial" w:hAnsi="Arial" w:cs="Arial"/>
        </w:rPr>
        <w:t>Estimated completion time (hours):</w:t>
      </w:r>
      <w:r>
        <w:rPr>
          <w:rFonts w:ascii="Arial" w:hAnsi="Arial" w:cs="Arial"/>
        </w:rPr>
        <w:tab/>
        <w:t>0.7</w:t>
      </w:r>
      <w:r w:rsidR="00810152">
        <w:rPr>
          <w:rFonts w:ascii="Arial" w:hAnsi="Arial" w:cs="Arial"/>
        </w:rPr>
        <w:tab/>
      </w:r>
      <w:r w:rsidR="00810152">
        <w:rPr>
          <w:rFonts w:ascii="Arial" w:hAnsi="Arial" w:cs="Arial"/>
        </w:rPr>
        <w:tab/>
        <w:t>(credit hour 0.1)</w:t>
      </w:r>
    </w:p>
    <w:p w14:paraId="2E86325A" w14:textId="77777777" w:rsidR="00273F11" w:rsidRDefault="00273F11" w:rsidP="00273F11">
      <w:pPr>
        <w:widowControl/>
        <w:rPr>
          <w:rFonts w:ascii="Quicksand Bold" w:hAnsi="Quicksand Bold"/>
          <w:b/>
          <w:color w:val="0083BF"/>
        </w:rPr>
      </w:pPr>
      <w:r>
        <w:br w:type="page"/>
      </w:r>
    </w:p>
    <w:p w14:paraId="1773710F" w14:textId="77777777" w:rsidR="00564FFC" w:rsidRPr="00DC46CA" w:rsidRDefault="00564FFC" w:rsidP="00564FFC">
      <w:pPr>
        <w:pStyle w:val="NormalBlue"/>
        <w:rPr>
          <w:color w:val="467CBE"/>
        </w:rPr>
      </w:pPr>
      <w:r>
        <w:rPr>
          <w:color w:val="467CBE"/>
        </w:rPr>
        <w:lastRenderedPageBreak/>
        <w:t>Communicating with Others</w:t>
      </w:r>
    </w:p>
    <w:p w14:paraId="427C1370" w14:textId="77777777" w:rsidR="00273F11" w:rsidRPr="00DC46CA" w:rsidRDefault="00273F11" w:rsidP="00E36936">
      <w:pPr>
        <w:pStyle w:val="Heading2Blue"/>
      </w:pPr>
    </w:p>
    <w:p w14:paraId="2D02797E" w14:textId="77777777" w:rsidR="00273F11" w:rsidRPr="00DC46CA" w:rsidRDefault="00273F11" w:rsidP="00E36936">
      <w:pPr>
        <w:pStyle w:val="Heading2Blue"/>
      </w:pPr>
      <w:bookmarkStart w:id="30" w:name="_Toc40368645"/>
      <w:r w:rsidRPr="00DC46CA">
        <w:t>COM-1006 Listening Skills</w:t>
      </w:r>
      <w:bookmarkEnd w:id="30"/>
    </w:p>
    <w:p w14:paraId="52FBAD64" w14:textId="77777777" w:rsidR="00273F11" w:rsidRPr="00DC46CA" w:rsidRDefault="00273F11" w:rsidP="00E36936">
      <w:pPr>
        <w:pStyle w:val="Heading2Blue"/>
      </w:pPr>
    </w:p>
    <w:p w14:paraId="1C37AE45" w14:textId="77777777" w:rsidR="00273F11" w:rsidRDefault="00273F11" w:rsidP="00273F11">
      <w:pPr>
        <w:rPr>
          <w:rFonts w:ascii="Arial" w:hAnsi="Arial" w:cs="Arial"/>
        </w:rPr>
      </w:pPr>
      <w:r>
        <w:rPr>
          <w:rFonts w:ascii="Arial" w:hAnsi="Arial" w:cs="Arial"/>
        </w:rPr>
        <w:t>Course Description</w:t>
      </w:r>
    </w:p>
    <w:p w14:paraId="1F2557D9" w14:textId="77777777" w:rsidR="00273F11" w:rsidRDefault="00273F11" w:rsidP="00273F11">
      <w:pPr>
        <w:rPr>
          <w:rFonts w:ascii="Arial" w:eastAsia="Calibri" w:hAnsi="Arial" w:cs="Arial"/>
        </w:rPr>
      </w:pPr>
    </w:p>
    <w:p w14:paraId="76A7DDF2" w14:textId="77777777" w:rsidR="00273F11" w:rsidRPr="00F4416E" w:rsidRDefault="00273F11" w:rsidP="00273F11">
      <w:pPr>
        <w:rPr>
          <w:rFonts w:ascii="Arial" w:eastAsia="Calibri" w:hAnsi="Arial" w:cs="Arial"/>
        </w:rPr>
      </w:pPr>
      <w:r w:rsidRPr="00F4416E">
        <w:rPr>
          <w:rFonts w:ascii="Arial" w:eastAsia="Calibri" w:hAnsi="Arial" w:cs="Arial"/>
        </w:rPr>
        <w:t>Listening is an important skill to master for personal and professional success. When you overcome listening barriers and practice good listening skills, you’re more likely to understand the message the way a speaker intends.</w:t>
      </w:r>
    </w:p>
    <w:p w14:paraId="20FA7D02" w14:textId="77777777" w:rsidR="00273F11" w:rsidRPr="00F4416E" w:rsidRDefault="00273F11" w:rsidP="00273F11">
      <w:pPr>
        <w:rPr>
          <w:rFonts w:ascii="Arial" w:eastAsia="Calibri" w:hAnsi="Arial" w:cs="Arial"/>
        </w:rPr>
      </w:pPr>
    </w:p>
    <w:p w14:paraId="449A8560" w14:textId="77777777" w:rsidR="00273F11" w:rsidRPr="00F4416E" w:rsidRDefault="00273F11" w:rsidP="00273F11">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76FB90EF" w14:textId="77777777" w:rsidR="00273F11" w:rsidRPr="00F4416E" w:rsidRDefault="00273F11" w:rsidP="00273F11">
      <w:pPr>
        <w:rPr>
          <w:rFonts w:ascii="Arial" w:eastAsia="Calibri" w:hAnsi="Arial" w:cs="Arial"/>
        </w:rPr>
      </w:pPr>
    </w:p>
    <w:p w14:paraId="2BF41198" w14:textId="77777777" w:rsidR="00273F11" w:rsidRPr="00F4416E" w:rsidRDefault="00273F11" w:rsidP="00273F11">
      <w:pPr>
        <w:pStyle w:val="ListParagraph"/>
        <w:widowControl/>
        <w:numPr>
          <w:ilvl w:val="0"/>
          <w:numId w:val="158"/>
        </w:numPr>
        <w:rPr>
          <w:rFonts w:ascii="Arial" w:hAnsi="Arial" w:cs="Arial"/>
          <w:szCs w:val="24"/>
        </w:rPr>
      </w:pPr>
      <w:r w:rsidRPr="00F4416E">
        <w:rPr>
          <w:rFonts w:ascii="Arial" w:hAnsi="Arial" w:cs="Arial"/>
          <w:szCs w:val="24"/>
        </w:rPr>
        <w:t>Understand the importance of listening</w:t>
      </w:r>
    </w:p>
    <w:p w14:paraId="4D53B5EE" w14:textId="77777777" w:rsidR="00273F11" w:rsidRPr="00F4416E" w:rsidRDefault="00273F11" w:rsidP="00273F11">
      <w:pPr>
        <w:pStyle w:val="ListParagraph"/>
        <w:widowControl/>
        <w:numPr>
          <w:ilvl w:val="0"/>
          <w:numId w:val="158"/>
        </w:numPr>
        <w:rPr>
          <w:rFonts w:ascii="Arial" w:hAnsi="Arial" w:cs="Arial"/>
          <w:szCs w:val="24"/>
        </w:rPr>
      </w:pPr>
      <w:r w:rsidRPr="00F4416E">
        <w:rPr>
          <w:rFonts w:ascii="Arial" w:hAnsi="Arial" w:cs="Arial"/>
          <w:szCs w:val="24"/>
        </w:rPr>
        <w:t>List the steps in the listening process</w:t>
      </w:r>
    </w:p>
    <w:p w14:paraId="1F7750C4" w14:textId="77777777" w:rsidR="00273F11" w:rsidRPr="00F4416E" w:rsidRDefault="00273F11" w:rsidP="00273F11">
      <w:pPr>
        <w:pStyle w:val="ListParagraph"/>
        <w:widowControl/>
        <w:numPr>
          <w:ilvl w:val="0"/>
          <w:numId w:val="158"/>
        </w:numPr>
        <w:rPr>
          <w:rFonts w:ascii="Arial" w:hAnsi="Arial" w:cs="Arial"/>
          <w:szCs w:val="24"/>
        </w:rPr>
      </w:pPr>
      <w:r w:rsidRPr="00F4416E">
        <w:rPr>
          <w:rFonts w:ascii="Arial" w:hAnsi="Arial" w:cs="Arial"/>
          <w:szCs w:val="24"/>
        </w:rPr>
        <w:t>Identify and overcome barriers to listening</w:t>
      </w:r>
    </w:p>
    <w:p w14:paraId="3F6238DC" w14:textId="77777777" w:rsidR="00273F11" w:rsidRPr="00F4416E" w:rsidRDefault="00273F11" w:rsidP="00273F11">
      <w:pPr>
        <w:pStyle w:val="ListParagraph"/>
        <w:widowControl/>
        <w:numPr>
          <w:ilvl w:val="0"/>
          <w:numId w:val="158"/>
        </w:numPr>
        <w:rPr>
          <w:rFonts w:ascii="Arial" w:hAnsi="Arial" w:cs="Arial"/>
          <w:szCs w:val="24"/>
        </w:rPr>
      </w:pPr>
      <w:r w:rsidRPr="00F4416E">
        <w:rPr>
          <w:rFonts w:ascii="Arial" w:hAnsi="Arial" w:cs="Arial"/>
          <w:szCs w:val="24"/>
        </w:rPr>
        <w:t>Describe common types of listening</w:t>
      </w:r>
    </w:p>
    <w:p w14:paraId="362C189A" w14:textId="77777777" w:rsidR="00273F11" w:rsidRPr="00F4416E" w:rsidRDefault="00273F11" w:rsidP="00273F11">
      <w:pPr>
        <w:pStyle w:val="ListParagraph"/>
        <w:widowControl/>
        <w:numPr>
          <w:ilvl w:val="0"/>
          <w:numId w:val="158"/>
        </w:numPr>
        <w:rPr>
          <w:rFonts w:ascii="Arial" w:hAnsi="Arial" w:cs="Arial"/>
          <w:szCs w:val="24"/>
        </w:rPr>
      </w:pPr>
      <w:r w:rsidRPr="00F4416E">
        <w:rPr>
          <w:rFonts w:ascii="Arial" w:hAnsi="Arial" w:cs="Arial"/>
          <w:szCs w:val="24"/>
        </w:rPr>
        <w:t>Describe how to be a good listener</w:t>
      </w:r>
    </w:p>
    <w:p w14:paraId="54B8AD20" w14:textId="77777777" w:rsidR="00273F11" w:rsidRDefault="00273F11" w:rsidP="00273F11">
      <w:pPr>
        <w:pStyle w:val="ListParagraph"/>
        <w:widowControl/>
        <w:numPr>
          <w:ilvl w:val="0"/>
          <w:numId w:val="158"/>
        </w:numPr>
        <w:rPr>
          <w:rFonts w:ascii="Arial" w:hAnsi="Arial" w:cs="Arial"/>
          <w:szCs w:val="24"/>
        </w:rPr>
      </w:pPr>
      <w:r w:rsidRPr="00F4416E">
        <w:rPr>
          <w:rFonts w:ascii="Arial" w:hAnsi="Arial" w:cs="Arial"/>
          <w:szCs w:val="24"/>
        </w:rPr>
        <w:t>Describe how to paraphrase and mirror a message</w:t>
      </w:r>
    </w:p>
    <w:p w14:paraId="4BD69504" w14:textId="77777777" w:rsidR="00273F11" w:rsidRDefault="00273F11" w:rsidP="00273F11">
      <w:pPr>
        <w:widowControl/>
        <w:rPr>
          <w:rFonts w:ascii="Arial" w:hAnsi="Arial" w:cs="Arial"/>
          <w:szCs w:val="24"/>
        </w:rPr>
      </w:pPr>
    </w:p>
    <w:p w14:paraId="021FA5FB" w14:textId="15451B61" w:rsidR="00273F11" w:rsidRPr="00E92EC1" w:rsidRDefault="00273F11" w:rsidP="00273F11">
      <w:pPr>
        <w:widowControl/>
        <w:rPr>
          <w:rFonts w:ascii="Arial" w:hAnsi="Arial" w:cs="Arial"/>
          <w:szCs w:val="24"/>
        </w:rPr>
      </w:pPr>
      <w:r>
        <w:rPr>
          <w:rFonts w:ascii="Arial" w:hAnsi="Arial" w:cs="Arial"/>
        </w:rPr>
        <w:t>Estimated completion time (hours):</w:t>
      </w:r>
      <w:r>
        <w:rPr>
          <w:rFonts w:ascii="Arial" w:hAnsi="Arial" w:cs="Arial"/>
        </w:rPr>
        <w:tab/>
        <w:t>1.0</w:t>
      </w:r>
      <w:r w:rsidR="00810152">
        <w:rPr>
          <w:rFonts w:ascii="Arial" w:hAnsi="Arial" w:cs="Arial"/>
        </w:rPr>
        <w:tab/>
      </w:r>
      <w:r w:rsidR="00810152">
        <w:rPr>
          <w:rFonts w:ascii="Arial" w:hAnsi="Arial" w:cs="Arial"/>
        </w:rPr>
        <w:tab/>
        <w:t>(credit hour 0.1)</w:t>
      </w:r>
    </w:p>
    <w:p w14:paraId="132F3466" w14:textId="77777777" w:rsidR="00273F11" w:rsidRPr="00F4416E" w:rsidRDefault="00273F11" w:rsidP="00273F11">
      <w:pPr>
        <w:rPr>
          <w:rFonts w:ascii="Arial" w:hAnsi="Arial" w:cs="Arial"/>
        </w:rPr>
      </w:pPr>
    </w:p>
    <w:p w14:paraId="14F9F8F6" w14:textId="23F3A2A0" w:rsidR="00273F11" w:rsidRPr="00DC46CA" w:rsidRDefault="00670233" w:rsidP="00273F11">
      <w:pPr>
        <w:pStyle w:val="NormalBlue"/>
        <w:rPr>
          <w:color w:val="467CBE"/>
        </w:rPr>
      </w:pPr>
      <w:r>
        <w:rPr>
          <w:color w:val="467CBE"/>
        </w:rPr>
        <w:t>Communicating with Others</w:t>
      </w:r>
    </w:p>
    <w:p w14:paraId="54D0BFEB" w14:textId="77777777" w:rsidR="00273F11" w:rsidRPr="00DC46CA" w:rsidRDefault="00273F11" w:rsidP="00E36936">
      <w:pPr>
        <w:pStyle w:val="Heading2Blue"/>
      </w:pPr>
    </w:p>
    <w:p w14:paraId="675F904E" w14:textId="77777777" w:rsidR="00273F11" w:rsidRPr="00DC46CA" w:rsidRDefault="00273F11" w:rsidP="00E36936">
      <w:pPr>
        <w:pStyle w:val="Heading2Blue"/>
      </w:pPr>
      <w:bookmarkStart w:id="31" w:name="_Toc40368646"/>
      <w:r w:rsidRPr="00DC46CA">
        <w:t>COM-1007 Workplace Communication</w:t>
      </w:r>
      <w:bookmarkEnd w:id="31"/>
    </w:p>
    <w:p w14:paraId="582FFCCA" w14:textId="77777777" w:rsidR="00273F11" w:rsidRPr="00F4416E" w:rsidRDefault="00273F11" w:rsidP="00E36936">
      <w:pPr>
        <w:pStyle w:val="Heading2Blue"/>
      </w:pPr>
    </w:p>
    <w:p w14:paraId="4401C645" w14:textId="77777777" w:rsidR="00273F11" w:rsidRDefault="00273F11" w:rsidP="00273F11">
      <w:pPr>
        <w:rPr>
          <w:rFonts w:ascii="Arial" w:hAnsi="Arial" w:cs="Arial"/>
        </w:rPr>
      </w:pPr>
      <w:r>
        <w:rPr>
          <w:rFonts w:ascii="Arial" w:hAnsi="Arial" w:cs="Arial"/>
        </w:rPr>
        <w:t>Course Description</w:t>
      </w:r>
    </w:p>
    <w:p w14:paraId="13202CB2" w14:textId="77777777" w:rsidR="00273F11" w:rsidRDefault="00273F11" w:rsidP="00273F11">
      <w:pPr>
        <w:rPr>
          <w:rFonts w:ascii="Arial" w:hAnsi="Arial" w:cs="Arial"/>
        </w:rPr>
      </w:pPr>
    </w:p>
    <w:p w14:paraId="545F6428" w14:textId="77777777" w:rsidR="00273F11" w:rsidRPr="00F4416E" w:rsidRDefault="00273F11" w:rsidP="00273F11">
      <w:pPr>
        <w:rPr>
          <w:rFonts w:ascii="Arial" w:eastAsia="Calibri" w:hAnsi="Arial" w:cs="Arial"/>
        </w:rPr>
      </w:pPr>
      <w:r w:rsidRPr="00F4416E">
        <w:rPr>
          <w:rFonts w:ascii="Arial" w:eastAsia="Calibri" w:hAnsi="Arial" w:cs="Arial"/>
        </w:rPr>
        <w:t>Communication in the workplace isn’t that different from communication at home. However, you’re more likely to encounter individuals who are different from you, and being respectful of each person is more important than ever for effective communication.</w:t>
      </w:r>
    </w:p>
    <w:p w14:paraId="6A9234E9" w14:textId="77777777" w:rsidR="00273F11" w:rsidRPr="00F4416E" w:rsidRDefault="00273F11" w:rsidP="00273F11">
      <w:pPr>
        <w:rPr>
          <w:rFonts w:ascii="Arial" w:eastAsia="Calibri" w:hAnsi="Arial" w:cs="Arial"/>
        </w:rPr>
      </w:pPr>
    </w:p>
    <w:p w14:paraId="0604BB72" w14:textId="77777777" w:rsidR="00273F11" w:rsidRPr="00F4416E" w:rsidRDefault="00273F11" w:rsidP="00273F11">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7E97ADFF" w14:textId="77777777" w:rsidR="00273F11" w:rsidRPr="00F4416E" w:rsidRDefault="00273F11" w:rsidP="00273F11">
      <w:pPr>
        <w:rPr>
          <w:rFonts w:ascii="Arial" w:eastAsia="Calibri" w:hAnsi="Arial" w:cs="Arial"/>
        </w:rPr>
      </w:pPr>
    </w:p>
    <w:p w14:paraId="1BFB0893"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Understand how to communicate across cultures</w:t>
      </w:r>
    </w:p>
    <w:p w14:paraId="0884A97A"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Understand how to communicate across generations</w:t>
      </w:r>
    </w:p>
    <w:p w14:paraId="64665807"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Describe how to establish rapport</w:t>
      </w:r>
    </w:p>
    <w:p w14:paraId="454BF2EA"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List ways to communicate effectively in a group</w:t>
      </w:r>
    </w:p>
    <w:p w14:paraId="0DB2C3D7"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Describe how to address mistakes and difficult issues</w:t>
      </w:r>
    </w:p>
    <w:p w14:paraId="1E0FD7DD" w14:textId="77777777" w:rsidR="00273F11" w:rsidRPr="00F4416E" w:rsidRDefault="00273F11" w:rsidP="00273F11">
      <w:pPr>
        <w:pStyle w:val="ListParagraph"/>
        <w:widowControl/>
        <w:numPr>
          <w:ilvl w:val="0"/>
          <w:numId w:val="158"/>
        </w:numPr>
        <w:rPr>
          <w:rFonts w:ascii="Arial" w:hAnsi="Arial" w:cs="Arial"/>
        </w:rPr>
      </w:pPr>
      <w:r w:rsidRPr="00F4416E">
        <w:rPr>
          <w:rFonts w:ascii="Arial" w:hAnsi="Arial" w:cs="Arial"/>
        </w:rPr>
        <w:t>Understand how to offer a sincere apology</w:t>
      </w:r>
    </w:p>
    <w:p w14:paraId="60D8FB12" w14:textId="77777777" w:rsidR="00273F11" w:rsidRDefault="00273F11" w:rsidP="00273F11">
      <w:pPr>
        <w:pStyle w:val="ListParagraph"/>
        <w:widowControl/>
        <w:numPr>
          <w:ilvl w:val="0"/>
          <w:numId w:val="158"/>
        </w:numPr>
        <w:rPr>
          <w:rFonts w:ascii="Arial" w:hAnsi="Arial" w:cs="Arial"/>
        </w:rPr>
      </w:pPr>
      <w:r w:rsidRPr="00F4416E">
        <w:rPr>
          <w:rFonts w:ascii="Arial" w:hAnsi="Arial" w:cs="Arial"/>
        </w:rPr>
        <w:t>Describe how to deal with a defensive person</w:t>
      </w:r>
    </w:p>
    <w:p w14:paraId="7F24CDCF" w14:textId="77777777" w:rsidR="00273F11" w:rsidRDefault="00273F11" w:rsidP="00273F11">
      <w:pPr>
        <w:widowControl/>
        <w:rPr>
          <w:rFonts w:ascii="Arial" w:hAnsi="Arial" w:cs="Arial"/>
        </w:rPr>
      </w:pPr>
    </w:p>
    <w:p w14:paraId="41F86A19" w14:textId="4E09C479" w:rsidR="00273F11" w:rsidRPr="00E92EC1" w:rsidRDefault="00273F11" w:rsidP="00273F11">
      <w:pPr>
        <w:widowControl/>
        <w:rPr>
          <w:rFonts w:ascii="Arial" w:hAnsi="Arial" w:cs="Arial"/>
        </w:rPr>
      </w:pPr>
      <w:r>
        <w:rPr>
          <w:rFonts w:ascii="Arial" w:hAnsi="Arial" w:cs="Arial"/>
        </w:rPr>
        <w:t>Estimated completion time (hours):</w:t>
      </w:r>
      <w:r>
        <w:rPr>
          <w:rFonts w:ascii="Arial" w:hAnsi="Arial" w:cs="Arial"/>
        </w:rPr>
        <w:tab/>
        <w:t>0.8</w:t>
      </w:r>
      <w:r w:rsidR="00810152">
        <w:rPr>
          <w:rFonts w:ascii="Arial" w:hAnsi="Arial" w:cs="Arial"/>
        </w:rPr>
        <w:tab/>
      </w:r>
      <w:r w:rsidR="00810152">
        <w:rPr>
          <w:rFonts w:ascii="Arial" w:hAnsi="Arial" w:cs="Arial"/>
        </w:rPr>
        <w:tab/>
        <w:t>(credit hour 0.1)</w:t>
      </w:r>
    </w:p>
    <w:p w14:paraId="720B0A22" w14:textId="77777777" w:rsidR="00273F11" w:rsidRDefault="00273F11">
      <w:pPr>
        <w:widowControl/>
        <w:rPr>
          <w:rFonts w:ascii="Arial" w:hAnsi="Arial" w:cs="Arial"/>
          <w:b/>
          <w:bCs/>
          <w:color w:val="0083BF"/>
          <w:kern w:val="32"/>
          <w:sz w:val="26"/>
          <w:szCs w:val="26"/>
        </w:rPr>
      </w:pPr>
      <w:r>
        <w:rPr>
          <w:rFonts w:ascii="Arial" w:hAnsi="Arial" w:cs="Arial"/>
          <w:b/>
          <w:bCs/>
          <w:color w:val="0083BF"/>
          <w:kern w:val="32"/>
          <w:sz w:val="26"/>
          <w:szCs w:val="26"/>
        </w:rPr>
        <w:br w:type="page"/>
      </w:r>
    </w:p>
    <w:p w14:paraId="2C90BE60" w14:textId="404BBF63" w:rsidR="00273F11" w:rsidRPr="00DC46CA" w:rsidRDefault="00564FFC" w:rsidP="00273F11">
      <w:pPr>
        <w:pStyle w:val="NormalBlue"/>
        <w:rPr>
          <w:color w:val="467CBE"/>
        </w:rPr>
      </w:pPr>
      <w:r>
        <w:rPr>
          <w:color w:val="467CBE"/>
        </w:rPr>
        <w:lastRenderedPageBreak/>
        <w:t xml:space="preserve">Dealing with </w:t>
      </w:r>
      <w:r w:rsidR="00273F11" w:rsidRPr="00DC46CA">
        <w:rPr>
          <w:color w:val="467CBE"/>
        </w:rPr>
        <w:t>Conflict</w:t>
      </w:r>
    </w:p>
    <w:p w14:paraId="47E444D0" w14:textId="77777777" w:rsidR="00273F11" w:rsidRPr="00DC46CA" w:rsidRDefault="00273F11" w:rsidP="00E36936">
      <w:pPr>
        <w:pStyle w:val="Heading2Blue"/>
      </w:pPr>
    </w:p>
    <w:p w14:paraId="1B30B489" w14:textId="77777777" w:rsidR="00273F11" w:rsidRPr="00DC46CA" w:rsidRDefault="00273F11" w:rsidP="00E36936">
      <w:pPr>
        <w:pStyle w:val="Heading2Blue"/>
      </w:pPr>
      <w:bookmarkStart w:id="32" w:name="_Toc40368647"/>
      <w:r w:rsidRPr="00DC46CA">
        <w:t>COM-2001 Understanding Conflict</w:t>
      </w:r>
      <w:bookmarkEnd w:id="32"/>
    </w:p>
    <w:p w14:paraId="368A9E7F" w14:textId="77777777" w:rsidR="00273F11" w:rsidRPr="00DC46CA" w:rsidRDefault="00273F11" w:rsidP="00E36936">
      <w:pPr>
        <w:pStyle w:val="Heading2Blue"/>
      </w:pPr>
    </w:p>
    <w:p w14:paraId="7EEF46D9" w14:textId="77777777" w:rsidR="00273F11" w:rsidRPr="00F4416E" w:rsidRDefault="00273F11" w:rsidP="00273F11">
      <w:pPr>
        <w:rPr>
          <w:rFonts w:ascii="Arial" w:hAnsi="Arial" w:cs="Arial"/>
        </w:rPr>
      </w:pPr>
      <w:r w:rsidRPr="00F4416E">
        <w:rPr>
          <w:rFonts w:ascii="Arial" w:hAnsi="Arial" w:cs="Arial"/>
        </w:rPr>
        <w:t>Course Description</w:t>
      </w:r>
    </w:p>
    <w:p w14:paraId="3C7DF56F" w14:textId="77777777" w:rsidR="00273F11" w:rsidRPr="00F4416E" w:rsidRDefault="00273F11" w:rsidP="00273F11">
      <w:pPr>
        <w:rPr>
          <w:rFonts w:ascii="Arial" w:hAnsi="Arial" w:cs="Arial"/>
        </w:rPr>
      </w:pPr>
    </w:p>
    <w:p w14:paraId="473D6DE1" w14:textId="77777777" w:rsidR="00273F11" w:rsidRPr="00610193" w:rsidRDefault="00273F11" w:rsidP="00273F11">
      <w:pPr>
        <w:tabs>
          <w:tab w:val="left" w:pos="8280"/>
        </w:tabs>
        <w:rPr>
          <w:rFonts w:ascii="Arial" w:hAnsi="Arial" w:cs="Arial"/>
        </w:rPr>
      </w:pPr>
      <w:r w:rsidRPr="00610193">
        <w:rPr>
          <w:rFonts w:ascii="Arial" w:hAnsi="Arial" w:cs="Arial"/>
        </w:rPr>
        <w:t>Conflict is inevitable and not all conflict is bad. Understanding conflict is important for everyone.</w:t>
      </w:r>
    </w:p>
    <w:p w14:paraId="1AAD2051" w14:textId="77777777" w:rsidR="00273F11" w:rsidRPr="00610193" w:rsidRDefault="00273F11" w:rsidP="00273F11">
      <w:pPr>
        <w:tabs>
          <w:tab w:val="left" w:pos="8280"/>
        </w:tabs>
        <w:rPr>
          <w:rFonts w:ascii="Arial" w:hAnsi="Arial" w:cs="Arial"/>
        </w:rPr>
      </w:pPr>
    </w:p>
    <w:p w14:paraId="7EBD7327" w14:textId="77777777" w:rsidR="00273F11" w:rsidRPr="00610193" w:rsidRDefault="00273F11" w:rsidP="00273F11">
      <w:pPr>
        <w:tabs>
          <w:tab w:val="left" w:pos="8280"/>
        </w:tabs>
        <w:rPr>
          <w:rFonts w:ascii="Arial" w:eastAsia="Calibri" w:hAnsi="Arial" w:cs="Arial"/>
          <w:color w:val="000000"/>
        </w:rPr>
      </w:pPr>
      <w:r w:rsidRPr="00610193">
        <w:rPr>
          <w:rFonts w:ascii="Arial" w:eastAsia="Calibri" w:hAnsi="Arial" w:cs="Arial"/>
          <w:color w:val="000000"/>
        </w:rPr>
        <w:t xml:space="preserve">By the end of this </w:t>
      </w:r>
      <w:r>
        <w:rPr>
          <w:rFonts w:ascii="Arial" w:eastAsia="Calibri" w:hAnsi="Arial" w:cs="Arial"/>
          <w:color w:val="000000"/>
        </w:rPr>
        <w:t>course</w:t>
      </w:r>
      <w:r w:rsidRPr="00610193">
        <w:rPr>
          <w:rFonts w:ascii="Arial" w:eastAsia="Calibri" w:hAnsi="Arial" w:cs="Arial"/>
          <w:color w:val="000000"/>
        </w:rPr>
        <w:t>, you will be able to</w:t>
      </w:r>
      <w:r w:rsidRPr="00610193">
        <w:rPr>
          <w:rFonts w:ascii="Arial" w:eastAsia="Calibri" w:hAnsi="Arial" w:cs="Arial"/>
          <w:color w:val="000000"/>
        </w:rPr>
        <w:tab/>
      </w:r>
    </w:p>
    <w:p w14:paraId="44F7940E" w14:textId="77777777" w:rsidR="00273F11" w:rsidRPr="00610193" w:rsidRDefault="00273F11" w:rsidP="00273F11">
      <w:pPr>
        <w:rPr>
          <w:rFonts w:ascii="Arial" w:hAnsi="Arial" w:cs="Arial"/>
        </w:rPr>
      </w:pPr>
    </w:p>
    <w:p w14:paraId="68F7C4B6" w14:textId="77777777" w:rsidR="00273F11" w:rsidRPr="00610193" w:rsidRDefault="00273F11" w:rsidP="00273F11">
      <w:pPr>
        <w:widowControl/>
        <w:numPr>
          <w:ilvl w:val="0"/>
          <w:numId w:val="153"/>
        </w:numPr>
        <w:rPr>
          <w:rFonts w:ascii="Arial" w:hAnsi="Arial" w:cs="Arial"/>
        </w:rPr>
      </w:pPr>
      <w:r w:rsidRPr="00610193">
        <w:rPr>
          <w:rFonts w:ascii="Arial" w:hAnsi="Arial" w:cs="Arial"/>
        </w:rPr>
        <w:t>Give examples of conflict</w:t>
      </w:r>
    </w:p>
    <w:p w14:paraId="04425BFA" w14:textId="77777777" w:rsidR="00273F11" w:rsidRPr="00610193" w:rsidRDefault="00273F11" w:rsidP="00273F11">
      <w:pPr>
        <w:widowControl/>
        <w:numPr>
          <w:ilvl w:val="0"/>
          <w:numId w:val="153"/>
        </w:numPr>
        <w:rPr>
          <w:rFonts w:ascii="Arial" w:hAnsi="Arial" w:cs="Arial"/>
        </w:rPr>
      </w:pPr>
      <w:r w:rsidRPr="00610193">
        <w:rPr>
          <w:rFonts w:ascii="Arial" w:hAnsi="Arial" w:cs="Arial"/>
        </w:rPr>
        <w:t>List the three views of conflict</w:t>
      </w:r>
    </w:p>
    <w:p w14:paraId="00CF41D8" w14:textId="77777777" w:rsidR="00273F11" w:rsidRPr="00610193" w:rsidRDefault="00273F11" w:rsidP="00273F11">
      <w:pPr>
        <w:widowControl/>
        <w:numPr>
          <w:ilvl w:val="0"/>
          <w:numId w:val="153"/>
        </w:numPr>
        <w:rPr>
          <w:rFonts w:ascii="Arial" w:hAnsi="Arial" w:cs="Arial"/>
        </w:rPr>
      </w:pPr>
      <w:r w:rsidRPr="00610193">
        <w:rPr>
          <w:rFonts w:ascii="Arial" w:hAnsi="Arial" w:cs="Arial"/>
        </w:rPr>
        <w:t>List the origins of conflict</w:t>
      </w:r>
    </w:p>
    <w:p w14:paraId="2A1D9B8A" w14:textId="77777777" w:rsidR="00273F11" w:rsidRPr="00610193" w:rsidRDefault="00273F11" w:rsidP="00273F11">
      <w:pPr>
        <w:widowControl/>
        <w:numPr>
          <w:ilvl w:val="0"/>
          <w:numId w:val="153"/>
        </w:numPr>
        <w:rPr>
          <w:rFonts w:ascii="Arial" w:hAnsi="Arial" w:cs="Arial"/>
        </w:rPr>
      </w:pPr>
      <w:r w:rsidRPr="00610193">
        <w:rPr>
          <w:rFonts w:ascii="Arial" w:hAnsi="Arial" w:cs="Arial"/>
        </w:rPr>
        <w:t>Define positive conflict</w:t>
      </w:r>
    </w:p>
    <w:p w14:paraId="4CE4CD15" w14:textId="77777777" w:rsidR="00273F11" w:rsidRPr="00610193" w:rsidRDefault="00273F11" w:rsidP="00273F11">
      <w:pPr>
        <w:widowControl/>
        <w:numPr>
          <w:ilvl w:val="0"/>
          <w:numId w:val="153"/>
        </w:numPr>
        <w:rPr>
          <w:rFonts w:ascii="Arial" w:hAnsi="Arial" w:cs="Arial"/>
        </w:rPr>
      </w:pPr>
      <w:r w:rsidRPr="00610193">
        <w:rPr>
          <w:rFonts w:ascii="Arial" w:hAnsi="Arial" w:cs="Arial"/>
        </w:rPr>
        <w:t>List the indicators of positive conflict</w:t>
      </w:r>
    </w:p>
    <w:p w14:paraId="009C7CB5" w14:textId="77777777" w:rsidR="00273F11" w:rsidRPr="00610193" w:rsidRDefault="00273F11" w:rsidP="00273F11">
      <w:pPr>
        <w:widowControl/>
        <w:numPr>
          <w:ilvl w:val="0"/>
          <w:numId w:val="153"/>
        </w:numPr>
        <w:rPr>
          <w:rFonts w:ascii="Arial" w:eastAsia="Calibri" w:hAnsi="Arial" w:cs="Arial"/>
          <w:color w:val="000000"/>
        </w:rPr>
      </w:pPr>
      <w:r w:rsidRPr="00610193">
        <w:rPr>
          <w:rFonts w:ascii="Arial" w:hAnsi="Arial" w:cs="Arial"/>
        </w:rPr>
        <w:t>Define negative conflict</w:t>
      </w:r>
    </w:p>
    <w:p w14:paraId="0E68CDED" w14:textId="77777777" w:rsidR="00273F11" w:rsidRPr="00610193" w:rsidRDefault="00273F11" w:rsidP="00273F11">
      <w:pPr>
        <w:widowControl/>
        <w:numPr>
          <w:ilvl w:val="0"/>
          <w:numId w:val="153"/>
        </w:numPr>
        <w:rPr>
          <w:rFonts w:ascii="Arial" w:eastAsia="Calibri" w:hAnsi="Arial" w:cs="Arial"/>
          <w:color w:val="000000"/>
        </w:rPr>
      </w:pPr>
      <w:r w:rsidRPr="00610193">
        <w:rPr>
          <w:rFonts w:ascii="Arial" w:hAnsi="Arial" w:cs="Arial"/>
        </w:rPr>
        <w:t>List the indicators of negative conflict</w:t>
      </w:r>
    </w:p>
    <w:p w14:paraId="65B0A9FB" w14:textId="77777777" w:rsidR="00273F11" w:rsidRPr="00610193" w:rsidRDefault="00273F11" w:rsidP="00273F11">
      <w:pPr>
        <w:widowControl/>
        <w:rPr>
          <w:rFonts w:ascii="Arial" w:hAnsi="Arial" w:cs="Arial"/>
        </w:rPr>
      </w:pPr>
    </w:p>
    <w:p w14:paraId="4575DFF5" w14:textId="785F135F" w:rsidR="00273F11" w:rsidRPr="00F4416E" w:rsidRDefault="00273F11" w:rsidP="00273F11">
      <w:pPr>
        <w:widowControl/>
        <w:rPr>
          <w:rFonts w:ascii="Arial" w:eastAsia="Calibri" w:hAnsi="Arial" w:cs="Arial"/>
          <w:color w:val="000000"/>
          <w:sz w:val="24"/>
          <w:szCs w:val="24"/>
        </w:rPr>
      </w:pPr>
      <w:r>
        <w:rPr>
          <w:rFonts w:ascii="Arial" w:hAnsi="Arial" w:cs="Arial"/>
        </w:rPr>
        <w:t>Estimated completion time (hours):</w:t>
      </w:r>
      <w:r>
        <w:rPr>
          <w:rFonts w:ascii="Arial" w:hAnsi="Arial" w:cs="Arial"/>
        </w:rPr>
        <w:tab/>
        <w:t>2.0</w:t>
      </w:r>
      <w:r w:rsidR="00810152">
        <w:rPr>
          <w:rFonts w:ascii="Arial" w:hAnsi="Arial" w:cs="Arial"/>
        </w:rPr>
        <w:tab/>
      </w:r>
      <w:r w:rsidR="00810152">
        <w:rPr>
          <w:rFonts w:ascii="Arial" w:hAnsi="Arial" w:cs="Arial"/>
        </w:rPr>
        <w:tab/>
        <w:t>(credit hour 0.</w:t>
      </w:r>
      <w:r w:rsidR="005B023F">
        <w:rPr>
          <w:rFonts w:ascii="Arial" w:hAnsi="Arial" w:cs="Arial"/>
        </w:rPr>
        <w:t>3</w:t>
      </w:r>
      <w:r w:rsidR="00810152">
        <w:rPr>
          <w:rFonts w:ascii="Arial" w:hAnsi="Arial" w:cs="Arial"/>
        </w:rPr>
        <w:t>)</w:t>
      </w:r>
    </w:p>
    <w:p w14:paraId="561D8D06" w14:textId="77777777" w:rsidR="00273F11" w:rsidRPr="00F4416E" w:rsidRDefault="00273F11" w:rsidP="00E36936">
      <w:pPr>
        <w:pStyle w:val="Heading3"/>
      </w:pPr>
    </w:p>
    <w:p w14:paraId="46B802E9" w14:textId="04354A83" w:rsidR="00273F11" w:rsidRPr="00DC46CA" w:rsidRDefault="00564FFC" w:rsidP="00273F11">
      <w:pPr>
        <w:pStyle w:val="NormalBlue"/>
        <w:rPr>
          <w:color w:val="467CBE"/>
        </w:rPr>
      </w:pPr>
      <w:r>
        <w:rPr>
          <w:color w:val="467CBE"/>
        </w:rPr>
        <w:t xml:space="preserve">Dealing with </w:t>
      </w:r>
      <w:r w:rsidR="00273F11" w:rsidRPr="00DC46CA">
        <w:rPr>
          <w:color w:val="467CBE"/>
        </w:rPr>
        <w:t>Conflict</w:t>
      </w:r>
    </w:p>
    <w:p w14:paraId="1C54756B" w14:textId="77777777" w:rsidR="00273F11" w:rsidRPr="00DC46CA" w:rsidRDefault="00273F11" w:rsidP="00E36936">
      <w:pPr>
        <w:pStyle w:val="Heading2Blue"/>
      </w:pPr>
    </w:p>
    <w:p w14:paraId="6F295C5D" w14:textId="77777777" w:rsidR="00273F11" w:rsidRPr="00DC46CA" w:rsidRDefault="00273F11" w:rsidP="00E36936">
      <w:pPr>
        <w:pStyle w:val="Heading2Blue"/>
      </w:pPr>
      <w:bookmarkStart w:id="33" w:name="_Toc40368648"/>
      <w:r w:rsidRPr="00DC46CA">
        <w:t>COM-2002 Communication Skills</w:t>
      </w:r>
      <w:bookmarkEnd w:id="33"/>
    </w:p>
    <w:p w14:paraId="20C95B77" w14:textId="77777777" w:rsidR="00273F11" w:rsidRPr="00F4416E" w:rsidRDefault="00273F11" w:rsidP="00E36936">
      <w:pPr>
        <w:pStyle w:val="Heading2Blue"/>
      </w:pPr>
    </w:p>
    <w:p w14:paraId="67C6AB7C" w14:textId="77777777" w:rsidR="00273F11" w:rsidRPr="00F4416E" w:rsidRDefault="00273F11" w:rsidP="00273F11">
      <w:pPr>
        <w:rPr>
          <w:rFonts w:ascii="Arial" w:hAnsi="Arial" w:cs="Arial"/>
        </w:rPr>
      </w:pPr>
      <w:r w:rsidRPr="00F4416E">
        <w:rPr>
          <w:rFonts w:ascii="Arial" w:hAnsi="Arial" w:cs="Arial"/>
        </w:rPr>
        <w:t>Course Description</w:t>
      </w:r>
    </w:p>
    <w:p w14:paraId="4BADAA49" w14:textId="77777777" w:rsidR="00273F11" w:rsidRDefault="00273F11" w:rsidP="00E36936">
      <w:pPr>
        <w:pStyle w:val="Heading3"/>
      </w:pPr>
    </w:p>
    <w:p w14:paraId="606A7E1F" w14:textId="77777777" w:rsidR="00273F11" w:rsidRPr="00F4416E" w:rsidRDefault="00273F11" w:rsidP="00273F11">
      <w:pPr>
        <w:rPr>
          <w:rFonts w:ascii="Arial" w:eastAsia="Calibri" w:hAnsi="Arial" w:cs="Arial"/>
          <w:color w:val="000000"/>
        </w:rPr>
      </w:pPr>
      <w:r w:rsidRPr="00F4416E">
        <w:rPr>
          <w:rFonts w:ascii="Arial" w:hAnsi="Arial" w:cs="Arial"/>
        </w:rPr>
        <w:t>Effectively managing conflict requires good communication skills.</w:t>
      </w:r>
      <w:r w:rsidRPr="00F4416E">
        <w:rPr>
          <w:rFonts w:ascii="Arial" w:eastAsia="Calibri" w:hAnsi="Arial" w:cs="Arial"/>
          <w:color w:val="000000"/>
        </w:rPr>
        <w:t xml:space="preserve"> </w:t>
      </w:r>
    </w:p>
    <w:p w14:paraId="70754FAA" w14:textId="77777777" w:rsidR="00273F11" w:rsidRPr="00F4416E" w:rsidRDefault="00273F11" w:rsidP="00273F11">
      <w:pPr>
        <w:rPr>
          <w:rFonts w:ascii="Arial" w:eastAsia="Calibri" w:hAnsi="Arial" w:cs="Arial"/>
          <w:color w:val="000000"/>
        </w:rPr>
      </w:pPr>
    </w:p>
    <w:p w14:paraId="5F7E15E1" w14:textId="77777777" w:rsidR="00273F11" w:rsidRPr="00F4416E" w:rsidRDefault="00273F11" w:rsidP="00273F11">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031A52F3" w14:textId="77777777" w:rsidR="00273F11" w:rsidRPr="00F4416E" w:rsidRDefault="00273F11" w:rsidP="00273F11">
      <w:pPr>
        <w:rPr>
          <w:rFonts w:ascii="Arial" w:hAnsi="Arial" w:cs="Arial"/>
        </w:rPr>
      </w:pPr>
    </w:p>
    <w:p w14:paraId="23ECF192" w14:textId="77777777" w:rsidR="00273F11" w:rsidRPr="00F4416E" w:rsidRDefault="00273F11" w:rsidP="00273F11">
      <w:pPr>
        <w:widowControl/>
        <w:numPr>
          <w:ilvl w:val="0"/>
          <w:numId w:val="153"/>
        </w:numPr>
        <w:rPr>
          <w:rFonts w:ascii="Arial" w:eastAsia="Calibri" w:hAnsi="Arial" w:cs="Arial"/>
          <w:color w:val="000000"/>
        </w:rPr>
      </w:pPr>
      <w:r w:rsidRPr="00F4416E">
        <w:rPr>
          <w:rFonts w:ascii="Arial" w:eastAsia="Calibri" w:hAnsi="Arial" w:cs="Arial"/>
          <w:color w:val="000000"/>
        </w:rPr>
        <w:t>Describe the importance of communication skills</w:t>
      </w:r>
    </w:p>
    <w:p w14:paraId="53FC37D8" w14:textId="77777777" w:rsidR="00273F11" w:rsidRPr="00F4416E" w:rsidRDefault="00273F11" w:rsidP="00273F11">
      <w:pPr>
        <w:widowControl/>
        <w:numPr>
          <w:ilvl w:val="0"/>
          <w:numId w:val="153"/>
        </w:numPr>
        <w:rPr>
          <w:rFonts w:ascii="Arial" w:eastAsia="Calibri" w:hAnsi="Arial" w:cs="Arial"/>
          <w:color w:val="000000"/>
        </w:rPr>
      </w:pPr>
      <w:r w:rsidRPr="00F4416E">
        <w:rPr>
          <w:rFonts w:ascii="Arial" w:eastAsia="Calibri" w:hAnsi="Arial" w:cs="Arial"/>
          <w:color w:val="000000"/>
        </w:rPr>
        <w:t>List the common types of listening</w:t>
      </w:r>
    </w:p>
    <w:p w14:paraId="0DF74718" w14:textId="77777777" w:rsidR="00273F11" w:rsidRPr="00F4416E" w:rsidRDefault="00273F11" w:rsidP="00273F11">
      <w:pPr>
        <w:widowControl/>
        <w:numPr>
          <w:ilvl w:val="0"/>
          <w:numId w:val="153"/>
        </w:numPr>
        <w:rPr>
          <w:rFonts w:ascii="Arial" w:eastAsia="Calibri" w:hAnsi="Arial" w:cs="Arial"/>
          <w:color w:val="000000"/>
        </w:rPr>
      </w:pPr>
      <w:r w:rsidRPr="00F4416E">
        <w:rPr>
          <w:rFonts w:ascii="Arial" w:eastAsia="Calibri" w:hAnsi="Arial" w:cs="Arial"/>
          <w:color w:val="000000"/>
        </w:rPr>
        <w:t>Define empathetic listening</w:t>
      </w:r>
    </w:p>
    <w:p w14:paraId="626F0D3A" w14:textId="77777777" w:rsidR="00273F11" w:rsidRPr="00F4416E" w:rsidRDefault="00273F11" w:rsidP="00273F11">
      <w:pPr>
        <w:widowControl/>
        <w:numPr>
          <w:ilvl w:val="0"/>
          <w:numId w:val="153"/>
        </w:numPr>
        <w:rPr>
          <w:rFonts w:ascii="Arial" w:eastAsia="Calibri" w:hAnsi="Arial" w:cs="Arial"/>
          <w:color w:val="000000"/>
        </w:rPr>
      </w:pPr>
      <w:r w:rsidRPr="00F4416E">
        <w:rPr>
          <w:rFonts w:ascii="Arial" w:eastAsia="Calibri" w:hAnsi="Arial" w:cs="Arial"/>
          <w:color w:val="000000"/>
        </w:rPr>
        <w:t>Describe the guidelines for empathetic listening</w:t>
      </w:r>
    </w:p>
    <w:p w14:paraId="595B5C09" w14:textId="77777777" w:rsidR="00273F11" w:rsidRPr="00F4416E" w:rsidRDefault="00273F11" w:rsidP="00273F11">
      <w:pPr>
        <w:widowControl/>
        <w:numPr>
          <w:ilvl w:val="0"/>
          <w:numId w:val="153"/>
        </w:numPr>
        <w:rPr>
          <w:rFonts w:ascii="Arial" w:eastAsia="Calibri" w:hAnsi="Arial" w:cs="Arial"/>
          <w:color w:val="000000"/>
        </w:rPr>
      </w:pPr>
      <w:r w:rsidRPr="00F4416E">
        <w:rPr>
          <w:rFonts w:ascii="Arial" w:eastAsia="Calibri" w:hAnsi="Arial" w:cs="Arial"/>
          <w:color w:val="000000"/>
        </w:rPr>
        <w:t>Describe the process of empathetic listening</w:t>
      </w:r>
    </w:p>
    <w:p w14:paraId="20E6A9AD" w14:textId="77777777" w:rsidR="00273F11" w:rsidRPr="00F4416E" w:rsidRDefault="00273F11" w:rsidP="00273F11">
      <w:pPr>
        <w:widowControl/>
        <w:numPr>
          <w:ilvl w:val="0"/>
          <w:numId w:val="153"/>
        </w:numPr>
        <w:rPr>
          <w:rFonts w:ascii="Arial" w:eastAsia="Calibri" w:hAnsi="Arial" w:cs="Arial"/>
          <w:color w:val="000000"/>
        </w:rPr>
      </w:pPr>
      <w:r w:rsidRPr="00F4416E">
        <w:rPr>
          <w:rFonts w:ascii="Arial" w:eastAsia="Calibri" w:hAnsi="Arial" w:cs="Arial"/>
          <w:color w:val="000000"/>
        </w:rPr>
        <w:t>Describe the mirroring technique of feedback</w:t>
      </w:r>
    </w:p>
    <w:p w14:paraId="4C08149C" w14:textId="77777777" w:rsidR="00273F11" w:rsidRDefault="00273F11" w:rsidP="00273F11">
      <w:pPr>
        <w:widowControl/>
        <w:numPr>
          <w:ilvl w:val="0"/>
          <w:numId w:val="153"/>
        </w:numPr>
        <w:rPr>
          <w:rFonts w:ascii="Arial" w:eastAsia="Calibri" w:hAnsi="Arial" w:cs="Arial"/>
          <w:color w:val="000000"/>
        </w:rPr>
      </w:pPr>
      <w:r w:rsidRPr="00F4416E">
        <w:rPr>
          <w:rFonts w:ascii="Arial" w:eastAsia="Calibri" w:hAnsi="Arial" w:cs="Arial"/>
          <w:color w:val="000000"/>
        </w:rPr>
        <w:t>Define “I” statement</w:t>
      </w:r>
    </w:p>
    <w:p w14:paraId="6D0B7870" w14:textId="77777777" w:rsidR="00273F11" w:rsidRDefault="00273F11" w:rsidP="00273F11">
      <w:pPr>
        <w:widowControl/>
        <w:rPr>
          <w:rFonts w:ascii="Arial" w:eastAsia="Calibri" w:hAnsi="Arial" w:cs="Arial"/>
          <w:color w:val="000000"/>
        </w:rPr>
      </w:pPr>
    </w:p>
    <w:p w14:paraId="6C1863BC" w14:textId="44F0CCF9" w:rsidR="00273F11" w:rsidRPr="00F4416E" w:rsidRDefault="00273F11" w:rsidP="00273F11">
      <w:pPr>
        <w:widowControl/>
        <w:rPr>
          <w:rFonts w:ascii="Arial" w:eastAsia="Calibri" w:hAnsi="Arial" w:cs="Arial"/>
          <w:color w:val="000000"/>
        </w:rPr>
      </w:pPr>
      <w:r>
        <w:rPr>
          <w:rFonts w:ascii="Arial" w:hAnsi="Arial" w:cs="Arial"/>
        </w:rPr>
        <w:t>Estimated completion time (hours):</w:t>
      </w:r>
      <w:r>
        <w:rPr>
          <w:rFonts w:ascii="Arial" w:hAnsi="Arial" w:cs="Arial"/>
        </w:rPr>
        <w:tab/>
        <w:t>1.8</w:t>
      </w:r>
      <w:r w:rsidR="005B023F">
        <w:rPr>
          <w:rFonts w:ascii="Arial" w:hAnsi="Arial" w:cs="Arial"/>
        </w:rPr>
        <w:tab/>
      </w:r>
      <w:r w:rsidR="005B023F">
        <w:rPr>
          <w:rFonts w:ascii="Arial" w:hAnsi="Arial" w:cs="Arial"/>
        </w:rPr>
        <w:tab/>
        <w:t>(credit hour 0.3)</w:t>
      </w:r>
    </w:p>
    <w:p w14:paraId="7EB717A8" w14:textId="77777777" w:rsidR="00273F11" w:rsidRDefault="00273F11" w:rsidP="00273F11">
      <w:pPr>
        <w:widowControl/>
        <w:rPr>
          <w:rFonts w:ascii="Quicksand Bold" w:hAnsi="Quicksand Bold" w:cs="Arial"/>
          <w:b/>
          <w:bCs/>
          <w:iCs/>
          <w:color w:val="0083BF"/>
        </w:rPr>
      </w:pPr>
    </w:p>
    <w:p w14:paraId="51138BAE" w14:textId="77777777" w:rsidR="00273F11" w:rsidRDefault="00273F11" w:rsidP="00273F11">
      <w:pPr>
        <w:widowControl/>
        <w:rPr>
          <w:rFonts w:ascii="Quicksand Bold" w:hAnsi="Quicksand Bold" w:cs="Arial"/>
          <w:b/>
          <w:bCs/>
          <w:iCs/>
          <w:color w:val="0083BF"/>
        </w:rPr>
      </w:pPr>
      <w:r>
        <w:br w:type="page"/>
      </w:r>
    </w:p>
    <w:p w14:paraId="75E27197" w14:textId="108A5638" w:rsidR="00273F11" w:rsidRPr="00DC46CA" w:rsidRDefault="00564FFC" w:rsidP="00273F11">
      <w:pPr>
        <w:pStyle w:val="NormalBlue"/>
        <w:rPr>
          <w:color w:val="467CBE"/>
        </w:rPr>
      </w:pPr>
      <w:r>
        <w:rPr>
          <w:color w:val="467CBE"/>
        </w:rPr>
        <w:lastRenderedPageBreak/>
        <w:t xml:space="preserve">Dealing with </w:t>
      </w:r>
      <w:r w:rsidR="00273F11" w:rsidRPr="00DC46CA">
        <w:rPr>
          <w:color w:val="467CBE"/>
        </w:rPr>
        <w:t>Conflict</w:t>
      </w:r>
    </w:p>
    <w:p w14:paraId="0B2CB6D4" w14:textId="77777777" w:rsidR="00273F11" w:rsidRPr="00DC46CA" w:rsidRDefault="00273F11" w:rsidP="00E36936">
      <w:pPr>
        <w:pStyle w:val="Heading2Blue"/>
      </w:pPr>
    </w:p>
    <w:p w14:paraId="4D6E97FD" w14:textId="77777777" w:rsidR="00273F11" w:rsidRPr="00DC46CA" w:rsidRDefault="00273F11" w:rsidP="00E36936">
      <w:pPr>
        <w:pStyle w:val="Heading2Blue"/>
      </w:pPr>
      <w:bookmarkStart w:id="34" w:name="_Toc40368649"/>
      <w:r w:rsidRPr="00DC46CA">
        <w:t>COM-</w:t>
      </w:r>
      <w:r w:rsidR="00246C5E" w:rsidRPr="00DC46CA">
        <w:t>20</w:t>
      </w:r>
      <w:r w:rsidRPr="00DC46CA">
        <w:t>03 Managing Conflict</w:t>
      </w:r>
      <w:bookmarkEnd w:id="34"/>
    </w:p>
    <w:p w14:paraId="26C9AEDC" w14:textId="77777777" w:rsidR="00273F11" w:rsidRPr="00DC46CA" w:rsidRDefault="00273F11" w:rsidP="00E36936">
      <w:pPr>
        <w:pStyle w:val="Heading2Blue"/>
      </w:pPr>
    </w:p>
    <w:p w14:paraId="2246019E" w14:textId="77777777" w:rsidR="00273F11" w:rsidRPr="00F4416E" w:rsidRDefault="00273F11" w:rsidP="00273F11">
      <w:pPr>
        <w:rPr>
          <w:rFonts w:ascii="Arial" w:hAnsi="Arial" w:cs="Arial"/>
        </w:rPr>
      </w:pPr>
      <w:r w:rsidRPr="00F4416E">
        <w:rPr>
          <w:rFonts w:ascii="Arial" w:hAnsi="Arial" w:cs="Arial"/>
        </w:rPr>
        <w:t>Course Description</w:t>
      </w:r>
    </w:p>
    <w:p w14:paraId="72B8E01D" w14:textId="77777777" w:rsidR="00273F11" w:rsidRDefault="00273F11" w:rsidP="00273F11">
      <w:pPr>
        <w:rPr>
          <w:rFonts w:ascii="Arial" w:hAnsi="Arial" w:cs="Arial"/>
        </w:rPr>
      </w:pPr>
    </w:p>
    <w:p w14:paraId="397AB0F2" w14:textId="77777777" w:rsidR="00273F11" w:rsidRPr="00F4416E" w:rsidRDefault="00273F11" w:rsidP="00273F11">
      <w:pPr>
        <w:rPr>
          <w:rFonts w:ascii="Arial" w:eastAsia="Calibri" w:hAnsi="Arial" w:cs="Arial"/>
          <w:color w:val="000000"/>
        </w:rPr>
      </w:pPr>
      <w:r w:rsidRPr="00F4416E">
        <w:rPr>
          <w:rFonts w:ascii="Arial" w:hAnsi="Arial" w:cs="Arial"/>
        </w:rPr>
        <w:t>Conflict is natural and happens all the time. Effectively managing conflict is important for everyone in an organization.</w:t>
      </w:r>
    </w:p>
    <w:p w14:paraId="32E309DC" w14:textId="77777777" w:rsidR="00273F11" w:rsidRPr="00F4416E" w:rsidRDefault="00273F11" w:rsidP="00273F11">
      <w:pPr>
        <w:rPr>
          <w:rFonts w:ascii="Arial" w:eastAsia="Calibri" w:hAnsi="Arial" w:cs="Arial"/>
          <w:color w:val="000000"/>
        </w:rPr>
      </w:pPr>
    </w:p>
    <w:p w14:paraId="4AFDFD82" w14:textId="77777777" w:rsidR="00273F11" w:rsidRPr="00F4416E" w:rsidRDefault="00273F11" w:rsidP="00273F11">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0CF35419" w14:textId="77777777" w:rsidR="00273F11" w:rsidRPr="00F4416E" w:rsidRDefault="00273F11" w:rsidP="00273F11">
      <w:pPr>
        <w:rPr>
          <w:rFonts w:ascii="Arial" w:hAnsi="Arial" w:cs="Arial"/>
        </w:rPr>
      </w:pPr>
    </w:p>
    <w:p w14:paraId="6DEDFDD3" w14:textId="77777777" w:rsidR="00273F11" w:rsidRPr="00F4416E" w:rsidRDefault="00273F11" w:rsidP="00273F11">
      <w:pPr>
        <w:widowControl/>
        <w:numPr>
          <w:ilvl w:val="0"/>
          <w:numId w:val="153"/>
        </w:numPr>
        <w:rPr>
          <w:rFonts w:ascii="Arial" w:eastAsia="Calibri" w:hAnsi="Arial" w:cs="Arial"/>
          <w:color w:val="000000"/>
        </w:rPr>
      </w:pPr>
      <w:r w:rsidRPr="00F4416E">
        <w:rPr>
          <w:rFonts w:ascii="Arial" w:eastAsia="Calibri" w:hAnsi="Arial" w:cs="Arial"/>
          <w:color w:val="000000"/>
        </w:rPr>
        <w:t>List the Thomas-Kilmann styles of conflict management</w:t>
      </w:r>
    </w:p>
    <w:p w14:paraId="5E2F7113" w14:textId="77777777" w:rsidR="00273F11" w:rsidRPr="00F4416E" w:rsidRDefault="00273F11" w:rsidP="00273F11">
      <w:pPr>
        <w:widowControl/>
        <w:numPr>
          <w:ilvl w:val="0"/>
          <w:numId w:val="153"/>
        </w:numPr>
        <w:rPr>
          <w:rFonts w:ascii="Arial" w:eastAsia="Calibri" w:hAnsi="Arial" w:cs="Arial"/>
          <w:color w:val="000000"/>
        </w:rPr>
      </w:pPr>
      <w:r w:rsidRPr="00F4416E">
        <w:rPr>
          <w:rFonts w:ascii="Arial" w:eastAsia="Calibri" w:hAnsi="Arial" w:cs="Arial"/>
          <w:color w:val="000000"/>
        </w:rPr>
        <w:t>Discuss the positives and negatives of different conflict management styles</w:t>
      </w:r>
    </w:p>
    <w:p w14:paraId="5D11D59E" w14:textId="77777777" w:rsidR="00273F11" w:rsidRPr="00F4416E" w:rsidRDefault="00273F11" w:rsidP="00273F11">
      <w:pPr>
        <w:widowControl/>
        <w:numPr>
          <w:ilvl w:val="0"/>
          <w:numId w:val="153"/>
        </w:numPr>
        <w:rPr>
          <w:rFonts w:ascii="Arial" w:eastAsia="Calibri" w:hAnsi="Arial" w:cs="Arial"/>
          <w:color w:val="000000"/>
        </w:rPr>
      </w:pPr>
      <w:r w:rsidRPr="00F4416E">
        <w:rPr>
          <w:rFonts w:ascii="Arial" w:eastAsia="Calibri" w:hAnsi="Arial" w:cs="Arial"/>
          <w:color w:val="000000"/>
        </w:rPr>
        <w:t>Define positional bargaining</w:t>
      </w:r>
    </w:p>
    <w:p w14:paraId="103D07EF" w14:textId="77777777" w:rsidR="00273F11" w:rsidRPr="00F4416E" w:rsidRDefault="00273F11" w:rsidP="00273F11">
      <w:pPr>
        <w:widowControl/>
        <w:numPr>
          <w:ilvl w:val="0"/>
          <w:numId w:val="153"/>
        </w:numPr>
        <w:rPr>
          <w:rFonts w:ascii="Arial" w:eastAsia="Calibri" w:hAnsi="Arial" w:cs="Arial"/>
          <w:color w:val="000000"/>
        </w:rPr>
      </w:pPr>
      <w:r w:rsidRPr="00F4416E">
        <w:rPr>
          <w:rFonts w:ascii="Arial" w:eastAsia="Calibri" w:hAnsi="Arial" w:cs="Arial"/>
          <w:color w:val="000000"/>
        </w:rPr>
        <w:t>Discuss the collaborative approach to conflict management</w:t>
      </w:r>
    </w:p>
    <w:p w14:paraId="10662721" w14:textId="77777777" w:rsidR="00273F11" w:rsidRPr="00F4416E" w:rsidRDefault="00273F11" w:rsidP="00273F11">
      <w:pPr>
        <w:widowControl/>
        <w:numPr>
          <w:ilvl w:val="0"/>
          <w:numId w:val="153"/>
        </w:numPr>
        <w:rPr>
          <w:rFonts w:ascii="Arial" w:eastAsia="Calibri" w:hAnsi="Arial" w:cs="Arial"/>
          <w:color w:val="000000"/>
        </w:rPr>
      </w:pPr>
      <w:r w:rsidRPr="00F4416E">
        <w:rPr>
          <w:rFonts w:ascii="Arial" w:eastAsia="Calibri" w:hAnsi="Arial" w:cs="Arial"/>
          <w:color w:val="000000"/>
        </w:rPr>
        <w:t>Discuss the Interest-Based Relational approach to conflict management</w:t>
      </w:r>
    </w:p>
    <w:p w14:paraId="39F7E585" w14:textId="77777777" w:rsidR="00273F11" w:rsidRDefault="00273F11" w:rsidP="00273F11">
      <w:pPr>
        <w:widowControl/>
        <w:numPr>
          <w:ilvl w:val="0"/>
          <w:numId w:val="153"/>
        </w:numPr>
        <w:rPr>
          <w:rFonts w:ascii="Arial" w:eastAsia="Calibri" w:hAnsi="Arial" w:cs="Arial"/>
          <w:color w:val="000000"/>
        </w:rPr>
      </w:pPr>
      <w:r w:rsidRPr="00F4416E">
        <w:rPr>
          <w:rFonts w:ascii="Arial" w:eastAsia="Calibri" w:hAnsi="Arial" w:cs="Arial"/>
          <w:color w:val="000000"/>
        </w:rPr>
        <w:t>Describe the questions you should ask yourself to facilitate a win/win conflict resolution</w:t>
      </w:r>
    </w:p>
    <w:p w14:paraId="762CF28F" w14:textId="77777777" w:rsidR="00273F11" w:rsidRDefault="00273F11" w:rsidP="00273F11">
      <w:pPr>
        <w:widowControl/>
        <w:rPr>
          <w:rFonts w:ascii="Arial" w:eastAsia="Calibri" w:hAnsi="Arial" w:cs="Arial"/>
          <w:color w:val="000000"/>
        </w:rPr>
      </w:pPr>
    </w:p>
    <w:p w14:paraId="35625096" w14:textId="4DE49308" w:rsidR="00273F11" w:rsidRPr="00F4416E" w:rsidRDefault="00273F11" w:rsidP="00273F11">
      <w:pPr>
        <w:widowControl/>
        <w:rPr>
          <w:rFonts w:ascii="Arial" w:eastAsia="Calibri" w:hAnsi="Arial" w:cs="Arial"/>
          <w:color w:val="000000"/>
        </w:rPr>
      </w:pPr>
      <w:r>
        <w:rPr>
          <w:rFonts w:ascii="Arial" w:hAnsi="Arial" w:cs="Arial"/>
        </w:rPr>
        <w:t>Estimated completion time (hours):</w:t>
      </w:r>
      <w:r>
        <w:rPr>
          <w:rFonts w:ascii="Arial" w:hAnsi="Arial" w:cs="Arial"/>
        </w:rPr>
        <w:tab/>
        <w:t>2.3</w:t>
      </w:r>
      <w:r w:rsidR="005B023F">
        <w:rPr>
          <w:rFonts w:ascii="Arial" w:hAnsi="Arial" w:cs="Arial"/>
        </w:rPr>
        <w:tab/>
      </w:r>
      <w:r w:rsidR="005B023F">
        <w:rPr>
          <w:rFonts w:ascii="Arial" w:hAnsi="Arial" w:cs="Arial"/>
        </w:rPr>
        <w:tab/>
        <w:t>(credit hour 0.3)</w:t>
      </w:r>
    </w:p>
    <w:p w14:paraId="17BA4F0E" w14:textId="77777777" w:rsidR="00273F11" w:rsidRDefault="00273F11" w:rsidP="00273F11">
      <w:pPr>
        <w:widowControl/>
        <w:rPr>
          <w:rFonts w:ascii="Arial" w:hAnsi="Arial" w:cs="Arial"/>
          <w:b/>
          <w:bCs/>
          <w:color w:val="0083BF"/>
          <w:kern w:val="32"/>
          <w:sz w:val="26"/>
          <w:szCs w:val="26"/>
        </w:rPr>
      </w:pPr>
      <w:r>
        <w:rPr>
          <w:rFonts w:ascii="Arial" w:hAnsi="Arial" w:cs="Arial"/>
          <w:b/>
          <w:bCs/>
          <w:color w:val="0083BF"/>
          <w:kern w:val="32"/>
          <w:sz w:val="26"/>
          <w:szCs w:val="26"/>
        </w:rPr>
        <w:br w:type="page"/>
      </w:r>
    </w:p>
    <w:p w14:paraId="61778747" w14:textId="77777777" w:rsidR="00273F11" w:rsidRPr="00DC46CA" w:rsidRDefault="002706C7" w:rsidP="00273F11">
      <w:pPr>
        <w:pStyle w:val="NormalBlue"/>
        <w:rPr>
          <w:color w:val="467CBE"/>
        </w:rPr>
      </w:pPr>
      <w:r w:rsidRPr="00DC46CA">
        <w:rPr>
          <w:color w:val="467CBE"/>
        </w:rPr>
        <w:lastRenderedPageBreak/>
        <w:t>Technical Wr</w:t>
      </w:r>
      <w:r w:rsidR="00E15FAC" w:rsidRPr="00DC46CA">
        <w:rPr>
          <w:color w:val="467CBE"/>
        </w:rPr>
        <w:t>iting</w:t>
      </w:r>
    </w:p>
    <w:p w14:paraId="418D9BAA" w14:textId="77777777" w:rsidR="00273F11" w:rsidRPr="00DC46CA" w:rsidRDefault="00273F11" w:rsidP="00273F11">
      <w:pPr>
        <w:pStyle w:val="NormalBlue"/>
        <w:rPr>
          <w:color w:val="467CBE"/>
        </w:rPr>
      </w:pPr>
    </w:p>
    <w:p w14:paraId="70999FAC" w14:textId="77777777" w:rsidR="00273F11" w:rsidRPr="00DC46CA" w:rsidRDefault="00273F11" w:rsidP="00E36936">
      <w:pPr>
        <w:pStyle w:val="Heading2Blue"/>
      </w:pPr>
      <w:bookmarkStart w:id="35" w:name="_Toc40368650"/>
      <w:r w:rsidRPr="00DC46CA">
        <w:t>COM-</w:t>
      </w:r>
      <w:r w:rsidR="00246C5E" w:rsidRPr="00DC46CA">
        <w:t>20</w:t>
      </w:r>
      <w:r w:rsidRPr="00DC46CA">
        <w:t>04 Introduction to Technical Writing</w:t>
      </w:r>
      <w:bookmarkEnd w:id="35"/>
    </w:p>
    <w:p w14:paraId="508F7E4C" w14:textId="77777777" w:rsidR="00273F11" w:rsidRPr="00DC46CA" w:rsidRDefault="00273F11" w:rsidP="00273F11">
      <w:pPr>
        <w:rPr>
          <w:rFonts w:ascii="Arial" w:hAnsi="Arial" w:cs="Arial"/>
          <w:color w:val="467CBE"/>
        </w:rPr>
      </w:pPr>
    </w:p>
    <w:p w14:paraId="2BED0A58" w14:textId="77777777" w:rsidR="00273F11" w:rsidRDefault="00273F11" w:rsidP="00273F11">
      <w:pPr>
        <w:rPr>
          <w:rFonts w:ascii="Arial" w:hAnsi="Arial" w:cs="Arial"/>
        </w:rPr>
      </w:pPr>
      <w:r>
        <w:rPr>
          <w:rFonts w:ascii="Arial" w:hAnsi="Arial" w:cs="Arial"/>
        </w:rPr>
        <w:t>Course Description</w:t>
      </w:r>
    </w:p>
    <w:p w14:paraId="3FB2988D" w14:textId="77777777" w:rsidR="00273F11" w:rsidRDefault="00273F11" w:rsidP="00273F11">
      <w:pPr>
        <w:rPr>
          <w:rFonts w:ascii="Arial" w:hAnsi="Arial" w:cs="Arial"/>
        </w:rPr>
      </w:pPr>
    </w:p>
    <w:p w14:paraId="4193371C" w14:textId="77777777" w:rsidR="00273F11" w:rsidRPr="00F4416E" w:rsidRDefault="00273F11" w:rsidP="00273F11">
      <w:pPr>
        <w:rPr>
          <w:rFonts w:ascii="Arial" w:eastAsia="Calibri" w:hAnsi="Arial" w:cs="Arial"/>
          <w:color w:val="000000"/>
        </w:rPr>
      </w:pPr>
      <w:r w:rsidRPr="00F4416E">
        <w:rPr>
          <w:rFonts w:ascii="Arial" w:eastAsia="Calibri" w:hAnsi="Arial" w:cs="Arial"/>
          <w:color w:val="000000"/>
        </w:rPr>
        <w:t>Technical writing is a form of technical communication used in many industries to relay complex information about products, practices, and processes to a varied audience.</w:t>
      </w:r>
    </w:p>
    <w:p w14:paraId="47B5F780" w14:textId="77777777" w:rsidR="00273F11" w:rsidRPr="00F4416E" w:rsidRDefault="00273F11" w:rsidP="00273F11">
      <w:pPr>
        <w:rPr>
          <w:rFonts w:ascii="Arial" w:eastAsia="Calibri" w:hAnsi="Arial" w:cs="Arial"/>
          <w:color w:val="000000"/>
        </w:rPr>
      </w:pPr>
    </w:p>
    <w:p w14:paraId="2AE4CA89" w14:textId="77777777" w:rsidR="00273F11" w:rsidRPr="00F4416E" w:rsidRDefault="00273F11" w:rsidP="00273F11">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263AA5DD" w14:textId="77777777" w:rsidR="00273F11" w:rsidRPr="00F4416E" w:rsidRDefault="00273F11" w:rsidP="00273F11">
      <w:pPr>
        <w:rPr>
          <w:rFonts w:ascii="Arial" w:hAnsi="Arial" w:cs="Arial"/>
        </w:rPr>
      </w:pPr>
    </w:p>
    <w:p w14:paraId="32F9DCB0" w14:textId="77777777" w:rsidR="00273F11" w:rsidRPr="00F4416E" w:rsidRDefault="00273F11" w:rsidP="00273F11">
      <w:pPr>
        <w:widowControl/>
        <w:numPr>
          <w:ilvl w:val="0"/>
          <w:numId w:val="134"/>
        </w:numPr>
        <w:rPr>
          <w:rFonts w:ascii="Arial" w:hAnsi="Arial" w:cs="Arial"/>
        </w:rPr>
      </w:pPr>
      <w:r w:rsidRPr="00F4416E">
        <w:rPr>
          <w:rFonts w:ascii="Arial" w:hAnsi="Arial" w:cs="Arial"/>
        </w:rPr>
        <w:t>Define technical writing</w:t>
      </w:r>
    </w:p>
    <w:p w14:paraId="369417C4" w14:textId="77777777" w:rsidR="00273F11" w:rsidRPr="00F4416E" w:rsidRDefault="00273F11" w:rsidP="00273F11">
      <w:pPr>
        <w:widowControl/>
        <w:numPr>
          <w:ilvl w:val="0"/>
          <w:numId w:val="134"/>
        </w:numPr>
        <w:rPr>
          <w:rFonts w:ascii="Arial" w:hAnsi="Arial" w:cs="Arial"/>
        </w:rPr>
      </w:pPr>
      <w:r w:rsidRPr="00F4416E">
        <w:rPr>
          <w:rFonts w:ascii="Arial" w:hAnsi="Arial" w:cs="Arial"/>
        </w:rPr>
        <w:t>Describe the origin of technical writing</w:t>
      </w:r>
    </w:p>
    <w:p w14:paraId="6A608D25" w14:textId="77777777" w:rsidR="00273F11" w:rsidRPr="00F4416E" w:rsidRDefault="00273F11" w:rsidP="00273F11">
      <w:pPr>
        <w:widowControl/>
        <w:numPr>
          <w:ilvl w:val="0"/>
          <w:numId w:val="134"/>
        </w:numPr>
        <w:rPr>
          <w:rFonts w:ascii="Arial" w:hAnsi="Arial" w:cs="Arial"/>
        </w:rPr>
      </w:pPr>
      <w:r w:rsidRPr="00F4416E">
        <w:rPr>
          <w:rFonts w:ascii="Arial" w:hAnsi="Arial" w:cs="Arial"/>
        </w:rPr>
        <w:t>List the three Cs of good technical writing</w:t>
      </w:r>
    </w:p>
    <w:p w14:paraId="1513C792" w14:textId="77777777" w:rsidR="00273F11" w:rsidRPr="00F4416E" w:rsidRDefault="00273F11" w:rsidP="00273F11">
      <w:pPr>
        <w:widowControl/>
        <w:numPr>
          <w:ilvl w:val="0"/>
          <w:numId w:val="134"/>
        </w:numPr>
        <w:rPr>
          <w:rFonts w:ascii="Arial" w:hAnsi="Arial" w:cs="Arial"/>
        </w:rPr>
      </w:pPr>
      <w:r w:rsidRPr="00F4416E">
        <w:rPr>
          <w:rFonts w:ascii="Arial" w:hAnsi="Arial" w:cs="Arial"/>
        </w:rPr>
        <w:t>Define clarity</w:t>
      </w:r>
    </w:p>
    <w:p w14:paraId="32DBDA92" w14:textId="77777777" w:rsidR="00273F11" w:rsidRPr="00F4416E" w:rsidRDefault="00273F11" w:rsidP="00273F11">
      <w:pPr>
        <w:widowControl/>
        <w:numPr>
          <w:ilvl w:val="0"/>
          <w:numId w:val="134"/>
        </w:numPr>
        <w:rPr>
          <w:rFonts w:ascii="Arial" w:hAnsi="Arial" w:cs="Arial"/>
        </w:rPr>
      </w:pPr>
      <w:r w:rsidRPr="00F4416E">
        <w:rPr>
          <w:rFonts w:ascii="Arial" w:hAnsi="Arial" w:cs="Arial"/>
        </w:rPr>
        <w:t>Define conciseness</w:t>
      </w:r>
    </w:p>
    <w:p w14:paraId="375CE529" w14:textId="77777777" w:rsidR="00273F11" w:rsidRPr="00F4416E" w:rsidRDefault="00273F11" w:rsidP="00273F11">
      <w:pPr>
        <w:widowControl/>
        <w:numPr>
          <w:ilvl w:val="0"/>
          <w:numId w:val="134"/>
        </w:numPr>
        <w:rPr>
          <w:rFonts w:ascii="Arial" w:hAnsi="Arial" w:cs="Arial"/>
        </w:rPr>
      </w:pPr>
      <w:r w:rsidRPr="00F4416E">
        <w:rPr>
          <w:rFonts w:ascii="Arial" w:hAnsi="Arial" w:cs="Arial"/>
        </w:rPr>
        <w:t>Define completeness</w:t>
      </w:r>
    </w:p>
    <w:p w14:paraId="01D032BC" w14:textId="77777777" w:rsidR="00273F11" w:rsidRDefault="00273F11" w:rsidP="00273F11">
      <w:pPr>
        <w:widowControl/>
        <w:numPr>
          <w:ilvl w:val="0"/>
          <w:numId w:val="134"/>
        </w:numPr>
        <w:rPr>
          <w:rFonts w:ascii="Arial" w:hAnsi="Arial" w:cs="Arial"/>
        </w:rPr>
      </w:pPr>
      <w:r w:rsidRPr="00F4416E">
        <w:rPr>
          <w:rFonts w:ascii="Arial" w:hAnsi="Arial" w:cs="Arial"/>
        </w:rPr>
        <w:t>Describe the importance of accuracy</w:t>
      </w:r>
    </w:p>
    <w:p w14:paraId="2B370BCC" w14:textId="77777777" w:rsidR="00273F11" w:rsidRDefault="00273F11" w:rsidP="00273F11">
      <w:pPr>
        <w:widowControl/>
        <w:rPr>
          <w:rFonts w:ascii="Arial" w:hAnsi="Arial" w:cs="Arial"/>
        </w:rPr>
      </w:pPr>
    </w:p>
    <w:p w14:paraId="79CC5F1C" w14:textId="42A11410" w:rsidR="00273F11" w:rsidRPr="00F4416E" w:rsidRDefault="00273F11" w:rsidP="00273F11">
      <w:pPr>
        <w:widowControl/>
        <w:rPr>
          <w:rFonts w:ascii="Arial" w:hAnsi="Arial" w:cs="Arial"/>
        </w:rPr>
      </w:pPr>
      <w:r>
        <w:rPr>
          <w:rFonts w:ascii="Arial" w:hAnsi="Arial" w:cs="Arial"/>
        </w:rPr>
        <w:t>Estimated completion time (hours):</w:t>
      </w:r>
      <w:r>
        <w:rPr>
          <w:rFonts w:ascii="Arial" w:hAnsi="Arial" w:cs="Arial"/>
        </w:rPr>
        <w:tab/>
        <w:t>1.1</w:t>
      </w:r>
      <w:r w:rsidR="005B023F">
        <w:rPr>
          <w:rFonts w:ascii="Arial" w:hAnsi="Arial" w:cs="Arial"/>
        </w:rPr>
        <w:tab/>
      </w:r>
      <w:r w:rsidR="005B023F">
        <w:rPr>
          <w:rFonts w:ascii="Arial" w:hAnsi="Arial" w:cs="Arial"/>
        </w:rPr>
        <w:tab/>
        <w:t>(credit hour 0.2)</w:t>
      </w:r>
    </w:p>
    <w:p w14:paraId="3069A963" w14:textId="77777777" w:rsidR="00273F11" w:rsidRPr="00F4416E" w:rsidRDefault="00273F11" w:rsidP="00273F11">
      <w:pPr>
        <w:rPr>
          <w:rFonts w:ascii="Arial" w:hAnsi="Arial" w:cs="Arial"/>
        </w:rPr>
      </w:pPr>
    </w:p>
    <w:p w14:paraId="60940A50" w14:textId="77777777" w:rsidR="00273F11" w:rsidRPr="00DC46CA" w:rsidRDefault="00273F11" w:rsidP="00273F11">
      <w:pPr>
        <w:pStyle w:val="NormalBlue"/>
        <w:rPr>
          <w:color w:val="467CBE"/>
        </w:rPr>
      </w:pPr>
      <w:r w:rsidRPr="00DC46CA">
        <w:rPr>
          <w:color w:val="467CBE"/>
        </w:rPr>
        <w:t>Technical Writing</w:t>
      </w:r>
    </w:p>
    <w:p w14:paraId="2A5C869D" w14:textId="77777777" w:rsidR="00273F11" w:rsidRPr="00DC46CA" w:rsidRDefault="00273F11" w:rsidP="00273F11">
      <w:pPr>
        <w:pStyle w:val="NormalBlue"/>
        <w:rPr>
          <w:color w:val="467CBE"/>
        </w:rPr>
      </w:pPr>
    </w:p>
    <w:p w14:paraId="3AA50FEC" w14:textId="77777777" w:rsidR="00273F11" w:rsidRPr="00DC46CA" w:rsidRDefault="00273F11" w:rsidP="00E36936">
      <w:pPr>
        <w:pStyle w:val="Heading2Blue"/>
      </w:pPr>
      <w:bookmarkStart w:id="36" w:name="_Toc40368651"/>
      <w:r w:rsidRPr="00DC46CA">
        <w:t>COM-</w:t>
      </w:r>
      <w:r w:rsidR="00246C5E" w:rsidRPr="00DC46CA">
        <w:t>20</w:t>
      </w:r>
      <w:r w:rsidRPr="00DC46CA">
        <w:t>05 Successful Documentation</w:t>
      </w:r>
      <w:bookmarkEnd w:id="36"/>
      <w:r w:rsidRPr="00DC46CA">
        <w:t xml:space="preserve"> </w:t>
      </w:r>
    </w:p>
    <w:p w14:paraId="6960B73C" w14:textId="77777777" w:rsidR="00273F11" w:rsidRPr="00F4416E" w:rsidRDefault="00273F11" w:rsidP="00273F11">
      <w:pPr>
        <w:rPr>
          <w:rFonts w:ascii="Arial" w:hAnsi="Arial" w:cs="Arial"/>
        </w:rPr>
      </w:pPr>
    </w:p>
    <w:p w14:paraId="3E626538" w14:textId="77777777" w:rsidR="00273F11" w:rsidRDefault="00273F11" w:rsidP="00273F11">
      <w:pPr>
        <w:rPr>
          <w:rFonts w:ascii="Arial" w:hAnsi="Arial" w:cs="Arial"/>
        </w:rPr>
      </w:pPr>
      <w:r>
        <w:rPr>
          <w:rFonts w:ascii="Arial" w:hAnsi="Arial" w:cs="Arial"/>
        </w:rPr>
        <w:t>Course Description</w:t>
      </w:r>
    </w:p>
    <w:p w14:paraId="5FD1E8D0" w14:textId="77777777" w:rsidR="00273F11" w:rsidRDefault="00273F11" w:rsidP="00E36936">
      <w:pPr>
        <w:pStyle w:val="Heading3"/>
      </w:pPr>
    </w:p>
    <w:p w14:paraId="12DD5ABE" w14:textId="77777777" w:rsidR="00273F11" w:rsidRPr="00F4416E" w:rsidRDefault="00273F11" w:rsidP="00273F11">
      <w:pPr>
        <w:rPr>
          <w:rFonts w:ascii="Arial" w:eastAsia="Calibri" w:hAnsi="Arial" w:cs="Arial"/>
          <w:color w:val="000000"/>
        </w:rPr>
      </w:pPr>
      <w:r w:rsidRPr="00F4416E">
        <w:rPr>
          <w:rFonts w:ascii="Arial" w:eastAsia="Calibri" w:hAnsi="Arial" w:cs="Arial"/>
          <w:color w:val="000000"/>
        </w:rPr>
        <w:t>Successful documents effectively convey necessary information.</w:t>
      </w:r>
    </w:p>
    <w:p w14:paraId="50EEE312" w14:textId="77777777" w:rsidR="00273F11" w:rsidRPr="00F4416E" w:rsidRDefault="00273F11" w:rsidP="00273F11">
      <w:pPr>
        <w:rPr>
          <w:rFonts w:ascii="Arial" w:eastAsia="Calibri" w:hAnsi="Arial" w:cs="Arial"/>
          <w:color w:val="000000"/>
        </w:rPr>
      </w:pPr>
    </w:p>
    <w:p w14:paraId="7789FE48" w14:textId="77777777" w:rsidR="00273F11" w:rsidRPr="00F4416E" w:rsidRDefault="00273F11" w:rsidP="00273F11">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03ECFAB5" w14:textId="77777777" w:rsidR="00273F11" w:rsidRPr="00F4416E" w:rsidRDefault="00273F11" w:rsidP="00273F11">
      <w:pPr>
        <w:rPr>
          <w:rFonts w:ascii="Arial" w:hAnsi="Arial" w:cs="Arial"/>
        </w:rPr>
      </w:pPr>
    </w:p>
    <w:p w14:paraId="355AB09F" w14:textId="77777777" w:rsidR="00273F11" w:rsidRPr="00F4416E" w:rsidRDefault="00273F11" w:rsidP="00273F11">
      <w:pPr>
        <w:widowControl/>
        <w:numPr>
          <w:ilvl w:val="0"/>
          <w:numId w:val="134"/>
        </w:numPr>
        <w:rPr>
          <w:rFonts w:ascii="Arial" w:hAnsi="Arial" w:cs="Arial"/>
        </w:rPr>
      </w:pPr>
      <w:r w:rsidRPr="00F4416E">
        <w:rPr>
          <w:rFonts w:ascii="Arial" w:hAnsi="Arial" w:cs="Arial"/>
        </w:rPr>
        <w:t>List the five steps to creating successful documents</w:t>
      </w:r>
    </w:p>
    <w:p w14:paraId="73368672" w14:textId="77777777" w:rsidR="00273F11" w:rsidRPr="00F4416E" w:rsidRDefault="00273F11" w:rsidP="00273F11">
      <w:pPr>
        <w:widowControl/>
        <w:numPr>
          <w:ilvl w:val="0"/>
          <w:numId w:val="134"/>
        </w:numPr>
        <w:rPr>
          <w:rFonts w:ascii="Arial" w:hAnsi="Arial" w:cs="Arial"/>
        </w:rPr>
      </w:pPr>
      <w:r w:rsidRPr="00F4416E">
        <w:rPr>
          <w:rFonts w:ascii="Arial" w:hAnsi="Arial" w:cs="Arial"/>
        </w:rPr>
        <w:t>Identify parts of preparing to create a document</w:t>
      </w:r>
    </w:p>
    <w:p w14:paraId="0DD0B695" w14:textId="77777777" w:rsidR="00273F11" w:rsidRPr="00F4416E" w:rsidRDefault="00273F11" w:rsidP="00273F11">
      <w:pPr>
        <w:widowControl/>
        <w:numPr>
          <w:ilvl w:val="0"/>
          <w:numId w:val="134"/>
        </w:numPr>
        <w:rPr>
          <w:rFonts w:ascii="Arial" w:hAnsi="Arial" w:cs="Arial"/>
        </w:rPr>
      </w:pPr>
      <w:r w:rsidRPr="00F4416E">
        <w:rPr>
          <w:rFonts w:ascii="Arial" w:hAnsi="Arial" w:cs="Arial"/>
        </w:rPr>
        <w:t>Define primary purpose</w:t>
      </w:r>
    </w:p>
    <w:p w14:paraId="1AF92CA7" w14:textId="77777777" w:rsidR="00273F11" w:rsidRPr="00F4416E" w:rsidRDefault="00273F11" w:rsidP="00273F11">
      <w:pPr>
        <w:widowControl/>
        <w:numPr>
          <w:ilvl w:val="0"/>
          <w:numId w:val="134"/>
        </w:numPr>
        <w:rPr>
          <w:rFonts w:ascii="Arial" w:hAnsi="Arial" w:cs="Arial"/>
        </w:rPr>
      </w:pPr>
      <w:r w:rsidRPr="00F4416E">
        <w:rPr>
          <w:rFonts w:ascii="Arial" w:hAnsi="Arial" w:cs="Arial"/>
        </w:rPr>
        <w:t>Describe the relationship between document content and intended audience</w:t>
      </w:r>
    </w:p>
    <w:p w14:paraId="6432B0D2" w14:textId="77777777" w:rsidR="00273F11" w:rsidRPr="00F4416E" w:rsidRDefault="00273F11" w:rsidP="00273F11">
      <w:pPr>
        <w:widowControl/>
        <w:numPr>
          <w:ilvl w:val="0"/>
          <w:numId w:val="134"/>
        </w:numPr>
        <w:rPr>
          <w:rFonts w:ascii="Arial" w:hAnsi="Arial" w:cs="Arial"/>
        </w:rPr>
      </w:pPr>
      <w:r w:rsidRPr="00F4416E">
        <w:rPr>
          <w:rFonts w:ascii="Arial" w:hAnsi="Arial" w:cs="Arial"/>
        </w:rPr>
        <w:t>Define scope</w:t>
      </w:r>
    </w:p>
    <w:p w14:paraId="07B6644D" w14:textId="77777777" w:rsidR="00273F11" w:rsidRPr="00F4416E" w:rsidRDefault="00273F11" w:rsidP="00273F11">
      <w:pPr>
        <w:widowControl/>
        <w:numPr>
          <w:ilvl w:val="0"/>
          <w:numId w:val="134"/>
        </w:numPr>
        <w:rPr>
          <w:rFonts w:ascii="Arial" w:hAnsi="Arial" w:cs="Arial"/>
        </w:rPr>
      </w:pPr>
      <w:r w:rsidRPr="00F4416E">
        <w:rPr>
          <w:rFonts w:ascii="Arial" w:hAnsi="Arial" w:cs="Arial"/>
        </w:rPr>
        <w:t>List factors that influence the method used to deliver a document</w:t>
      </w:r>
    </w:p>
    <w:p w14:paraId="7B3282AF" w14:textId="77777777" w:rsidR="00273F11" w:rsidRPr="00F4416E" w:rsidRDefault="00273F11" w:rsidP="00273F11">
      <w:pPr>
        <w:widowControl/>
        <w:numPr>
          <w:ilvl w:val="0"/>
          <w:numId w:val="134"/>
        </w:numPr>
        <w:rPr>
          <w:rFonts w:ascii="Arial" w:hAnsi="Arial" w:cs="Arial"/>
        </w:rPr>
      </w:pPr>
      <w:r w:rsidRPr="00F4416E">
        <w:rPr>
          <w:rFonts w:ascii="Arial" w:hAnsi="Arial" w:cs="Arial"/>
        </w:rPr>
        <w:t>List common parts of documentation</w:t>
      </w:r>
    </w:p>
    <w:p w14:paraId="5BCC73ED" w14:textId="77777777" w:rsidR="00273F11" w:rsidRPr="00F4416E" w:rsidRDefault="00273F11" w:rsidP="00273F11">
      <w:pPr>
        <w:widowControl/>
        <w:numPr>
          <w:ilvl w:val="0"/>
          <w:numId w:val="134"/>
        </w:numPr>
        <w:rPr>
          <w:rFonts w:ascii="Arial" w:hAnsi="Arial" w:cs="Arial"/>
        </w:rPr>
      </w:pPr>
      <w:r w:rsidRPr="00F4416E">
        <w:rPr>
          <w:rFonts w:ascii="Arial" w:hAnsi="Arial" w:cs="Arial"/>
        </w:rPr>
        <w:t>State the importance of well-organized documents</w:t>
      </w:r>
    </w:p>
    <w:p w14:paraId="4D882AC8" w14:textId="77777777" w:rsidR="00273F11" w:rsidRPr="00F4416E" w:rsidRDefault="00273F11" w:rsidP="00273F11">
      <w:pPr>
        <w:widowControl/>
        <w:numPr>
          <w:ilvl w:val="0"/>
          <w:numId w:val="134"/>
        </w:numPr>
        <w:rPr>
          <w:rFonts w:ascii="Arial" w:hAnsi="Arial" w:cs="Arial"/>
        </w:rPr>
      </w:pPr>
      <w:r w:rsidRPr="00F4416E">
        <w:rPr>
          <w:rFonts w:ascii="Arial" w:hAnsi="Arial" w:cs="Arial"/>
        </w:rPr>
        <w:t>Understand when the writing process should begin</w:t>
      </w:r>
    </w:p>
    <w:p w14:paraId="7BDE12C5" w14:textId="77777777" w:rsidR="00273F11" w:rsidRDefault="00273F11" w:rsidP="00273F11">
      <w:pPr>
        <w:widowControl/>
        <w:numPr>
          <w:ilvl w:val="0"/>
          <w:numId w:val="134"/>
        </w:numPr>
        <w:rPr>
          <w:rFonts w:ascii="Arial" w:hAnsi="Arial" w:cs="Arial"/>
        </w:rPr>
      </w:pPr>
      <w:r w:rsidRPr="00F4416E">
        <w:rPr>
          <w:rFonts w:ascii="Arial" w:hAnsi="Arial" w:cs="Arial"/>
        </w:rPr>
        <w:t>Describe the revision process</w:t>
      </w:r>
    </w:p>
    <w:p w14:paraId="118300C9" w14:textId="77777777" w:rsidR="00273F11" w:rsidRDefault="00273F11" w:rsidP="00273F11">
      <w:pPr>
        <w:widowControl/>
        <w:rPr>
          <w:rFonts w:ascii="Arial" w:hAnsi="Arial" w:cs="Arial"/>
        </w:rPr>
      </w:pPr>
    </w:p>
    <w:p w14:paraId="69C1E42D" w14:textId="7A78BEB4" w:rsidR="00246C5E" w:rsidRDefault="00273F11" w:rsidP="00273F11">
      <w:pPr>
        <w:widowControl/>
        <w:rPr>
          <w:rFonts w:ascii="Arial" w:hAnsi="Arial" w:cs="Arial"/>
        </w:rPr>
      </w:pPr>
      <w:r>
        <w:rPr>
          <w:rFonts w:ascii="Arial" w:hAnsi="Arial" w:cs="Arial"/>
        </w:rPr>
        <w:t>Estimated completion time (hours):</w:t>
      </w:r>
      <w:r>
        <w:rPr>
          <w:rFonts w:ascii="Arial" w:hAnsi="Arial" w:cs="Arial"/>
        </w:rPr>
        <w:tab/>
        <w:t>1.1</w:t>
      </w:r>
      <w:r w:rsidR="005B023F">
        <w:rPr>
          <w:rFonts w:ascii="Arial" w:hAnsi="Arial" w:cs="Arial"/>
        </w:rPr>
        <w:tab/>
      </w:r>
      <w:r w:rsidR="005B023F">
        <w:rPr>
          <w:rFonts w:ascii="Arial" w:hAnsi="Arial" w:cs="Arial"/>
        </w:rPr>
        <w:tab/>
        <w:t>(credit hour 0.2)</w:t>
      </w:r>
    </w:p>
    <w:p w14:paraId="4E5B8549" w14:textId="77777777" w:rsidR="00246C5E" w:rsidRDefault="00246C5E">
      <w:pPr>
        <w:widowControl/>
        <w:rPr>
          <w:rFonts w:ascii="Arial" w:hAnsi="Arial" w:cs="Arial"/>
        </w:rPr>
      </w:pPr>
      <w:r>
        <w:rPr>
          <w:rFonts w:ascii="Arial" w:hAnsi="Arial" w:cs="Arial"/>
        </w:rPr>
        <w:br w:type="page"/>
      </w:r>
    </w:p>
    <w:p w14:paraId="281533C9" w14:textId="77777777" w:rsidR="007D4728" w:rsidRDefault="007D4728" w:rsidP="00246C5E">
      <w:pPr>
        <w:pStyle w:val="Heading1BLue"/>
        <w:rPr>
          <w:szCs w:val="72"/>
        </w:rPr>
      </w:pPr>
    </w:p>
    <w:p w14:paraId="50707FEF" w14:textId="77777777" w:rsidR="007D4728" w:rsidRDefault="007D4728" w:rsidP="00246C5E">
      <w:pPr>
        <w:pStyle w:val="Heading1BLue"/>
        <w:rPr>
          <w:szCs w:val="72"/>
        </w:rPr>
      </w:pPr>
    </w:p>
    <w:p w14:paraId="06E8CC78" w14:textId="77777777" w:rsidR="007D4728" w:rsidRDefault="007D4728" w:rsidP="00246C5E">
      <w:pPr>
        <w:pStyle w:val="Heading1BLue"/>
        <w:rPr>
          <w:szCs w:val="72"/>
        </w:rPr>
      </w:pPr>
    </w:p>
    <w:p w14:paraId="2BF8C680" w14:textId="77777777" w:rsidR="00443131" w:rsidRDefault="00443131" w:rsidP="0019590F">
      <w:pPr>
        <w:pStyle w:val="Heading1A"/>
        <w:rPr>
          <w:color w:val="467CBE"/>
        </w:rPr>
      </w:pPr>
    </w:p>
    <w:p w14:paraId="01E3EB1B" w14:textId="77777777" w:rsidR="00246C5E" w:rsidRPr="00DC46CA" w:rsidRDefault="00246C5E" w:rsidP="0019590F">
      <w:pPr>
        <w:pStyle w:val="Heading1A"/>
        <w:rPr>
          <w:rFonts w:ascii="Arial" w:hAnsi="Arial"/>
          <w:color w:val="467CBE"/>
          <w:sz w:val="26"/>
          <w:szCs w:val="26"/>
        </w:rPr>
      </w:pPr>
      <w:bookmarkStart w:id="37" w:name="_Toc40368652"/>
      <w:r w:rsidRPr="00DC46CA">
        <w:rPr>
          <w:color w:val="467CBE"/>
        </w:rPr>
        <w:t>CUSTOMER SERVICE SKILLS COURSES</w:t>
      </w:r>
      <w:bookmarkEnd w:id="37"/>
    </w:p>
    <w:p w14:paraId="1FBF0CAE" w14:textId="77777777" w:rsidR="00273F11" w:rsidRDefault="00273F11" w:rsidP="00273F11">
      <w:pPr>
        <w:widowControl/>
        <w:rPr>
          <w:rFonts w:ascii="Arial" w:hAnsi="Arial" w:cs="Arial"/>
          <w:b/>
          <w:bCs/>
          <w:color w:val="0083BF"/>
          <w:kern w:val="32"/>
          <w:sz w:val="26"/>
          <w:szCs w:val="26"/>
        </w:rPr>
      </w:pPr>
    </w:p>
    <w:p w14:paraId="7F562695" w14:textId="77777777" w:rsidR="00BB7185" w:rsidRDefault="00BB7185" w:rsidP="00BB7185"/>
    <w:p w14:paraId="27131BE4" w14:textId="77777777" w:rsidR="00BB7185" w:rsidRDefault="00BB7185" w:rsidP="00BB7185"/>
    <w:p w14:paraId="2321B3C0" w14:textId="77777777" w:rsidR="00BB7185" w:rsidRDefault="00BB7185" w:rsidP="00BB7185"/>
    <w:p w14:paraId="5EF98FE2" w14:textId="77777777" w:rsidR="00BB7185" w:rsidRDefault="00BB7185" w:rsidP="00BB7185"/>
    <w:p w14:paraId="2711C7B7" w14:textId="77777777" w:rsidR="00246C5E" w:rsidRDefault="00246C5E">
      <w:pPr>
        <w:widowControl/>
        <w:rPr>
          <w:rFonts w:ascii="Quicksand Bold" w:hAnsi="Quicksand Bold" w:cs="Arial"/>
          <w:b/>
          <w:bCs/>
          <w:color w:val="0083BF"/>
          <w:kern w:val="32"/>
          <w:sz w:val="72"/>
          <w:szCs w:val="72"/>
        </w:rPr>
      </w:pPr>
      <w:r>
        <w:rPr>
          <w:szCs w:val="72"/>
        </w:rPr>
        <w:br w:type="page"/>
      </w:r>
    </w:p>
    <w:p w14:paraId="70277F8F" w14:textId="77777777" w:rsidR="00246C5E" w:rsidRPr="00DC46CA" w:rsidRDefault="00246C5E" w:rsidP="00246C5E">
      <w:pPr>
        <w:pStyle w:val="NormalBlue"/>
        <w:rPr>
          <w:color w:val="467CBE"/>
        </w:rPr>
      </w:pPr>
      <w:r w:rsidRPr="00DC46CA">
        <w:rPr>
          <w:color w:val="467CBE"/>
        </w:rPr>
        <w:lastRenderedPageBreak/>
        <w:t>Customer Service</w:t>
      </w:r>
    </w:p>
    <w:p w14:paraId="3655871D" w14:textId="77777777" w:rsidR="00246C5E" w:rsidRPr="00DC46CA" w:rsidRDefault="00246C5E" w:rsidP="00246C5E">
      <w:pPr>
        <w:pStyle w:val="NormalBlue"/>
        <w:rPr>
          <w:color w:val="467CBE"/>
        </w:rPr>
      </w:pPr>
    </w:p>
    <w:p w14:paraId="0A2D283F" w14:textId="77777777" w:rsidR="00246C5E" w:rsidRPr="00DC46CA" w:rsidRDefault="00246C5E" w:rsidP="00E36936">
      <w:pPr>
        <w:pStyle w:val="Heading2Blue"/>
      </w:pPr>
      <w:bookmarkStart w:id="38" w:name="_Toc40368653"/>
      <w:r w:rsidRPr="00DC46CA">
        <w:t>CUS-1001 Focusing on Your Customers</w:t>
      </w:r>
      <w:bookmarkEnd w:id="38"/>
      <w:r w:rsidRPr="00DC46CA">
        <w:t xml:space="preserve"> </w:t>
      </w:r>
    </w:p>
    <w:p w14:paraId="016DC205" w14:textId="77777777" w:rsidR="00246C5E" w:rsidRDefault="00246C5E" w:rsidP="00246C5E">
      <w:pPr>
        <w:rPr>
          <w:rFonts w:ascii="Arial" w:hAnsi="Arial" w:cs="Arial"/>
        </w:rPr>
      </w:pPr>
    </w:p>
    <w:p w14:paraId="6AB8F814" w14:textId="77777777" w:rsidR="00EA7F9D" w:rsidRDefault="00EA7F9D" w:rsidP="00EA7F9D">
      <w:pPr>
        <w:rPr>
          <w:rFonts w:ascii="Arial" w:hAnsi="Arial" w:cs="Arial"/>
        </w:rPr>
      </w:pPr>
      <w:r>
        <w:rPr>
          <w:rFonts w:ascii="Arial" w:hAnsi="Arial" w:cs="Arial"/>
        </w:rPr>
        <w:t>Course Description</w:t>
      </w:r>
    </w:p>
    <w:p w14:paraId="5512154C" w14:textId="77777777" w:rsidR="00EA7F9D" w:rsidRPr="00EA7F9D" w:rsidRDefault="00EA7F9D" w:rsidP="00EA7F9D">
      <w:pPr>
        <w:rPr>
          <w:rFonts w:ascii="Arial" w:hAnsi="Arial" w:cs="Arial"/>
        </w:rPr>
      </w:pPr>
    </w:p>
    <w:p w14:paraId="31C7D77B" w14:textId="77777777" w:rsidR="00EA7F9D" w:rsidRPr="00EA7F9D" w:rsidRDefault="00EA7F9D" w:rsidP="00EA7F9D">
      <w:pPr>
        <w:rPr>
          <w:rFonts w:ascii="Arial" w:hAnsi="Arial" w:cs="Arial"/>
        </w:rPr>
      </w:pPr>
      <w:r w:rsidRPr="00EA7F9D">
        <w:rPr>
          <w:rFonts w:ascii="Arial" w:eastAsia="Calibri" w:hAnsi="Arial" w:cs="Arial"/>
        </w:rPr>
        <w:t>Customers are integral to the success of any business. In this module, you’ll find out who your customers are, what customer service is, who provides it, and how it affects a business’s bottom line. You’ll also discover the difference between customer service and customer-focused and what providing quality customer service means.</w:t>
      </w:r>
    </w:p>
    <w:p w14:paraId="5AA25F7A" w14:textId="77777777" w:rsidR="00EA7F9D" w:rsidRPr="00EA7F9D" w:rsidRDefault="00EA7F9D" w:rsidP="00EA7F9D">
      <w:pPr>
        <w:rPr>
          <w:rFonts w:ascii="Arial" w:eastAsia="Calibri" w:hAnsi="Arial" w:cs="Arial"/>
        </w:rPr>
      </w:pPr>
    </w:p>
    <w:p w14:paraId="2235A456" w14:textId="77777777" w:rsidR="00EA7F9D" w:rsidRPr="00EA7F9D" w:rsidRDefault="00EA7F9D" w:rsidP="00EA7F9D">
      <w:pPr>
        <w:rPr>
          <w:rFonts w:ascii="Arial" w:eastAsia="Calibri" w:hAnsi="Arial" w:cs="Arial"/>
        </w:rPr>
      </w:pPr>
      <w:r w:rsidRPr="00EA7F9D">
        <w:rPr>
          <w:rFonts w:ascii="Arial" w:eastAsia="Calibri" w:hAnsi="Arial" w:cs="Arial"/>
        </w:rPr>
        <w:t>By the end of this module, you will be able to</w:t>
      </w:r>
    </w:p>
    <w:p w14:paraId="7EEE48FC" w14:textId="77777777" w:rsidR="00EA7F9D" w:rsidRPr="00EA7F9D" w:rsidRDefault="00EA7F9D" w:rsidP="00EA7F9D">
      <w:pPr>
        <w:rPr>
          <w:rFonts w:ascii="Arial" w:eastAsia="Calibri" w:hAnsi="Arial" w:cs="Arial"/>
        </w:rPr>
      </w:pPr>
    </w:p>
    <w:p w14:paraId="1672F245" w14:textId="77777777" w:rsidR="00EA7F9D" w:rsidRPr="00EA7F9D" w:rsidRDefault="00EA7F9D" w:rsidP="00EA7F9D">
      <w:pPr>
        <w:pStyle w:val="ListParagraph"/>
        <w:widowControl/>
        <w:numPr>
          <w:ilvl w:val="0"/>
          <w:numId w:val="209"/>
        </w:numPr>
        <w:rPr>
          <w:rFonts w:ascii="Arial" w:hAnsi="Arial" w:cs="Arial"/>
        </w:rPr>
      </w:pPr>
      <w:r w:rsidRPr="00EA7F9D">
        <w:rPr>
          <w:rFonts w:ascii="Arial" w:hAnsi="Arial" w:cs="Arial"/>
        </w:rPr>
        <w:t>Understand the difference between internal and external customers</w:t>
      </w:r>
    </w:p>
    <w:p w14:paraId="52C50B52" w14:textId="77777777" w:rsidR="00EA7F9D" w:rsidRPr="00EA7F9D" w:rsidRDefault="00EA7F9D" w:rsidP="00EA7F9D">
      <w:pPr>
        <w:pStyle w:val="ListParagraph"/>
        <w:widowControl/>
        <w:numPr>
          <w:ilvl w:val="0"/>
          <w:numId w:val="209"/>
        </w:numPr>
        <w:rPr>
          <w:rFonts w:ascii="Arial" w:hAnsi="Arial" w:cs="Arial"/>
        </w:rPr>
      </w:pPr>
      <w:r w:rsidRPr="00EA7F9D">
        <w:rPr>
          <w:rFonts w:ascii="Arial" w:hAnsi="Arial" w:cs="Arial"/>
        </w:rPr>
        <w:t>Explain the importance of customer service</w:t>
      </w:r>
    </w:p>
    <w:p w14:paraId="6C5022DA" w14:textId="77777777" w:rsidR="00EA7F9D" w:rsidRPr="00EA7F9D" w:rsidRDefault="00EA7F9D" w:rsidP="00EA7F9D">
      <w:pPr>
        <w:pStyle w:val="ListParagraph"/>
        <w:widowControl/>
        <w:numPr>
          <w:ilvl w:val="0"/>
          <w:numId w:val="209"/>
        </w:numPr>
        <w:rPr>
          <w:rFonts w:ascii="Arial" w:hAnsi="Arial" w:cs="Arial"/>
        </w:rPr>
      </w:pPr>
      <w:r w:rsidRPr="00EA7F9D">
        <w:rPr>
          <w:rFonts w:ascii="Arial" w:hAnsi="Arial" w:cs="Arial"/>
        </w:rPr>
        <w:t>Explain the difference between customer service and customer-focused</w:t>
      </w:r>
    </w:p>
    <w:p w14:paraId="5955EBC5" w14:textId="77777777" w:rsidR="00EA7F9D" w:rsidRPr="00EA7F9D" w:rsidRDefault="00EA7F9D" w:rsidP="00EA7F9D">
      <w:pPr>
        <w:pStyle w:val="ListParagraph"/>
        <w:widowControl/>
        <w:numPr>
          <w:ilvl w:val="0"/>
          <w:numId w:val="209"/>
        </w:numPr>
        <w:rPr>
          <w:rFonts w:ascii="Arial" w:hAnsi="Arial" w:cs="Arial"/>
        </w:rPr>
      </w:pPr>
      <w:r w:rsidRPr="00EA7F9D">
        <w:rPr>
          <w:rFonts w:ascii="Arial" w:hAnsi="Arial" w:cs="Arial"/>
        </w:rPr>
        <w:t>Describe what it means to provide quality customer service</w:t>
      </w:r>
    </w:p>
    <w:p w14:paraId="5042D808" w14:textId="77777777" w:rsidR="00EA7F9D" w:rsidRDefault="00EA7F9D" w:rsidP="00EA7F9D">
      <w:pPr>
        <w:widowControl/>
        <w:rPr>
          <w:rFonts w:ascii="Arial" w:hAnsi="Arial" w:cs="Arial"/>
        </w:rPr>
      </w:pPr>
    </w:p>
    <w:p w14:paraId="2F66813A" w14:textId="31B20F5E" w:rsidR="00EA7F9D" w:rsidRPr="003135E8" w:rsidRDefault="00EA7F9D" w:rsidP="00EA7F9D">
      <w:pPr>
        <w:widowControl/>
        <w:rPr>
          <w:rFonts w:ascii="Arial" w:hAnsi="Arial" w:cs="Arial"/>
          <w:b/>
        </w:rPr>
      </w:pPr>
      <w:r>
        <w:rPr>
          <w:rFonts w:ascii="Arial" w:hAnsi="Arial" w:cs="Arial"/>
        </w:rPr>
        <w:t>Estimated completion time (hours):</w:t>
      </w:r>
      <w:r>
        <w:rPr>
          <w:rFonts w:ascii="Arial" w:hAnsi="Arial" w:cs="Arial"/>
        </w:rPr>
        <w:tab/>
        <w:t>0.</w:t>
      </w:r>
      <w:r w:rsidR="00D30DB6">
        <w:rPr>
          <w:rFonts w:ascii="Arial" w:hAnsi="Arial" w:cs="Arial"/>
        </w:rPr>
        <w:t>8</w:t>
      </w:r>
      <w:r w:rsidR="009B7CDD">
        <w:rPr>
          <w:rFonts w:ascii="Arial" w:hAnsi="Arial" w:cs="Arial"/>
        </w:rPr>
        <w:tab/>
      </w:r>
      <w:r w:rsidR="009B7CDD">
        <w:rPr>
          <w:rFonts w:ascii="Arial" w:hAnsi="Arial" w:cs="Arial"/>
        </w:rPr>
        <w:tab/>
        <w:t>(credit hour 0.1)</w:t>
      </w:r>
    </w:p>
    <w:p w14:paraId="0A784B24" w14:textId="77777777" w:rsidR="00EA7F9D" w:rsidRDefault="00EA7F9D" w:rsidP="00246C5E">
      <w:pPr>
        <w:rPr>
          <w:rFonts w:ascii="Arial" w:hAnsi="Arial" w:cs="Arial"/>
        </w:rPr>
      </w:pPr>
    </w:p>
    <w:p w14:paraId="43E758FA" w14:textId="77777777" w:rsidR="00EA7F9D" w:rsidRPr="00DC46CA" w:rsidRDefault="00EA7F9D" w:rsidP="00EA7F9D">
      <w:pPr>
        <w:pStyle w:val="NormalBlue"/>
        <w:rPr>
          <w:color w:val="467CBE"/>
        </w:rPr>
      </w:pPr>
      <w:r w:rsidRPr="00DC46CA">
        <w:rPr>
          <w:color w:val="467CBE"/>
        </w:rPr>
        <w:t>Customer Service</w:t>
      </w:r>
    </w:p>
    <w:p w14:paraId="1D4D51CE" w14:textId="77777777" w:rsidR="00EA7F9D" w:rsidRPr="00DC46CA" w:rsidRDefault="00EA7F9D" w:rsidP="00246C5E">
      <w:pPr>
        <w:rPr>
          <w:rFonts w:ascii="Arial" w:hAnsi="Arial" w:cs="Arial"/>
          <w:color w:val="467CBE"/>
        </w:rPr>
      </w:pPr>
    </w:p>
    <w:p w14:paraId="3A47FD4A" w14:textId="77777777" w:rsidR="00246C5E" w:rsidRPr="00DC46CA" w:rsidRDefault="00246C5E" w:rsidP="00E36936">
      <w:pPr>
        <w:pStyle w:val="Heading2Blue"/>
      </w:pPr>
      <w:bookmarkStart w:id="39" w:name="_Toc40368654"/>
      <w:r w:rsidRPr="00DC46CA">
        <w:t xml:space="preserve">CUS-1002 </w:t>
      </w:r>
      <w:r w:rsidR="006B7342" w:rsidRPr="00DC46CA">
        <w:t>Providing Friendly, Courteous, and Efficient Service</w:t>
      </w:r>
      <w:bookmarkEnd w:id="39"/>
    </w:p>
    <w:p w14:paraId="76CCD539" w14:textId="77777777" w:rsidR="00246C5E" w:rsidRPr="00DC46CA" w:rsidRDefault="00246C5E" w:rsidP="00E36936">
      <w:pPr>
        <w:pStyle w:val="Heading2Blue"/>
      </w:pPr>
    </w:p>
    <w:p w14:paraId="2B1CE7A4" w14:textId="77777777" w:rsidR="00443131" w:rsidRDefault="00443131" w:rsidP="00443131">
      <w:pPr>
        <w:rPr>
          <w:rFonts w:ascii="Arial" w:hAnsi="Arial" w:cs="Arial"/>
        </w:rPr>
      </w:pPr>
      <w:r>
        <w:rPr>
          <w:rFonts w:ascii="Arial" w:hAnsi="Arial" w:cs="Arial"/>
        </w:rPr>
        <w:t>Course Description</w:t>
      </w:r>
    </w:p>
    <w:p w14:paraId="0EEF42D7" w14:textId="77777777" w:rsidR="00EA7F9D" w:rsidRPr="00EA7F9D" w:rsidRDefault="00EA7F9D" w:rsidP="00EA7F9D">
      <w:pPr>
        <w:rPr>
          <w:rFonts w:ascii="Arial" w:hAnsi="Arial" w:cs="Arial"/>
        </w:rPr>
      </w:pPr>
    </w:p>
    <w:p w14:paraId="0BE3F7CB" w14:textId="77777777" w:rsidR="00EA7F9D" w:rsidRPr="00EA7F9D" w:rsidRDefault="00EA7F9D" w:rsidP="00EA7F9D">
      <w:pPr>
        <w:rPr>
          <w:rFonts w:ascii="Arial" w:eastAsia="Calibri" w:hAnsi="Arial" w:cs="Arial"/>
        </w:rPr>
      </w:pPr>
      <w:r w:rsidRPr="00EA7F9D">
        <w:rPr>
          <w:rFonts w:ascii="Arial" w:eastAsia="Calibri" w:hAnsi="Arial" w:cs="Arial"/>
        </w:rPr>
        <w:t>Your interactions with customers set the tone for your long-term relationships. In this module, you’ll learn how to greet customers and interact with them in a way that makes them repeat customers.</w:t>
      </w:r>
    </w:p>
    <w:p w14:paraId="43A5D760" w14:textId="77777777" w:rsidR="00EA7F9D" w:rsidRPr="00EA7F9D" w:rsidRDefault="00EA7F9D" w:rsidP="00EA7F9D">
      <w:pPr>
        <w:rPr>
          <w:rFonts w:ascii="Arial" w:eastAsia="Calibri" w:hAnsi="Arial" w:cs="Arial"/>
        </w:rPr>
      </w:pPr>
    </w:p>
    <w:p w14:paraId="4C44534B" w14:textId="77777777" w:rsidR="00EA7F9D" w:rsidRPr="00EA7F9D" w:rsidRDefault="00EA7F9D" w:rsidP="00EA7F9D">
      <w:pPr>
        <w:rPr>
          <w:rFonts w:ascii="Arial" w:eastAsia="Calibri" w:hAnsi="Arial" w:cs="Arial"/>
        </w:rPr>
      </w:pPr>
      <w:r w:rsidRPr="00EA7F9D">
        <w:rPr>
          <w:rFonts w:ascii="Arial" w:eastAsia="Calibri" w:hAnsi="Arial" w:cs="Arial"/>
        </w:rPr>
        <w:t>By the end of this module, you will be able to</w:t>
      </w:r>
    </w:p>
    <w:p w14:paraId="743C40C8" w14:textId="77777777" w:rsidR="00EA7F9D" w:rsidRPr="00EA7F9D" w:rsidRDefault="00EA7F9D" w:rsidP="00EA7F9D">
      <w:pPr>
        <w:rPr>
          <w:rFonts w:ascii="Arial" w:eastAsia="Calibri" w:hAnsi="Arial" w:cs="Arial"/>
        </w:rPr>
      </w:pPr>
    </w:p>
    <w:p w14:paraId="468E1F02" w14:textId="77777777" w:rsidR="00EA7F9D" w:rsidRPr="00EA7F9D" w:rsidRDefault="00EA7F9D" w:rsidP="00EA7F9D">
      <w:pPr>
        <w:pStyle w:val="ListParagraph"/>
        <w:widowControl/>
        <w:numPr>
          <w:ilvl w:val="0"/>
          <w:numId w:val="209"/>
        </w:numPr>
        <w:rPr>
          <w:rFonts w:ascii="Arial" w:hAnsi="Arial" w:cs="Arial"/>
        </w:rPr>
      </w:pPr>
      <w:r w:rsidRPr="00EA7F9D">
        <w:rPr>
          <w:rFonts w:ascii="Arial" w:hAnsi="Arial" w:cs="Arial"/>
        </w:rPr>
        <w:t>Create a positive first impression</w:t>
      </w:r>
    </w:p>
    <w:p w14:paraId="55486E5C" w14:textId="77777777" w:rsidR="00EA7F9D" w:rsidRPr="00EA7F9D" w:rsidRDefault="00EA7F9D" w:rsidP="00EA7F9D">
      <w:pPr>
        <w:pStyle w:val="ListParagraph"/>
        <w:widowControl/>
        <w:numPr>
          <w:ilvl w:val="0"/>
          <w:numId w:val="209"/>
        </w:numPr>
        <w:rPr>
          <w:rFonts w:ascii="Arial" w:hAnsi="Arial" w:cs="Arial"/>
        </w:rPr>
      </w:pPr>
      <w:r w:rsidRPr="00EA7F9D">
        <w:rPr>
          <w:rFonts w:ascii="Arial" w:hAnsi="Arial" w:cs="Arial"/>
        </w:rPr>
        <w:t>Describe how to greet customers</w:t>
      </w:r>
    </w:p>
    <w:p w14:paraId="56BEA912" w14:textId="77777777" w:rsidR="00EA7F9D" w:rsidRPr="00EA7F9D" w:rsidRDefault="00EA7F9D" w:rsidP="00EA7F9D">
      <w:pPr>
        <w:pStyle w:val="ListParagraph"/>
        <w:widowControl/>
        <w:numPr>
          <w:ilvl w:val="0"/>
          <w:numId w:val="209"/>
        </w:numPr>
        <w:rPr>
          <w:rFonts w:ascii="Arial" w:hAnsi="Arial" w:cs="Arial"/>
        </w:rPr>
      </w:pPr>
      <w:r w:rsidRPr="00EA7F9D">
        <w:rPr>
          <w:rFonts w:ascii="Arial" w:hAnsi="Arial" w:cs="Arial"/>
        </w:rPr>
        <w:t>Explain how to interact courteously and professionally with customers</w:t>
      </w:r>
    </w:p>
    <w:p w14:paraId="6B68F5B9" w14:textId="77777777" w:rsidR="00EA7F9D" w:rsidRPr="00EA7F9D" w:rsidRDefault="00EA7F9D" w:rsidP="00EA7F9D">
      <w:pPr>
        <w:pStyle w:val="ListParagraph"/>
        <w:widowControl/>
        <w:numPr>
          <w:ilvl w:val="0"/>
          <w:numId w:val="209"/>
        </w:numPr>
        <w:rPr>
          <w:rFonts w:ascii="Arial" w:hAnsi="Arial" w:cs="Arial"/>
        </w:rPr>
      </w:pPr>
      <w:r w:rsidRPr="00EA7F9D">
        <w:rPr>
          <w:rFonts w:ascii="Arial" w:hAnsi="Arial" w:cs="Arial"/>
        </w:rPr>
        <w:t>Describe how to make customers feel welcome</w:t>
      </w:r>
    </w:p>
    <w:p w14:paraId="34A7A069" w14:textId="77777777" w:rsidR="00EA7F9D" w:rsidRPr="00EA7F9D" w:rsidRDefault="00EA7F9D" w:rsidP="00EA7F9D">
      <w:pPr>
        <w:pStyle w:val="ListParagraph"/>
        <w:widowControl/>
        <w:numPr>
          <w:ilvl w:val="0"/>
          <w:numId w:val="209"/>
        </w:numPr>
        <w:rPr>
          <w:rFonts w:ascii="Arial" w:hAnsi="Arial" w:cs="Arial"/>
        </w:rPr>
      </w:pPr>
      <w:r w:rsidRPr="00EA7F9D">
        <w:rPr>
          <w:rFonts w:ascii="Arial" w:hAnsi="Arial" w:cs="Arial"/>
        </w:rPr>
        <w:t>Explain the importance of being effective and efficient</w:t>
      </w:r>
    </w:p>
    <w:p w14:paraId="1DC1ACB2" w14:textId="77777777" w:rsidR="00EA7F9D" w:rsidRPr="00EA7F9D" w:rsidRDefault="00EA7F9D" w:rsidP="00EA7F9D">
      <w:pPr>
        <w:pStyle w:val="ListParagraph"/>
        <w:widowControl/>
        <w:numPr>
          <w:ilvl w:val="0"/>
          <w:numId w:val="209"/>
        </w:numPr>
        <w:rPr>
          <w:rFonts w:ascii="Arial" w:hAnsi="Arial" w:cs="Arial"/>
        </w:rPr>
      </w:pPr>
      <w:r w:rsidRPr="00EA7F9D">
        <w:rPr>
          <w:rFonts w:ascii="Arial" w:hAnsi="Arial" w:cs="Arial"/>
        </w:rPr>
        <w:t>Describe how to end an interaction on a positive note</w:t>
      </w:r>
    </w:p>
    <w:p w14:paraId="2A0AE642" w14:textId="77777777" w:rsidR="00EA7F9D" w:rsidRPr="00EA7F9D" w:rsidRDefault="00EA7F9D" w:rsidP="00EA7F9D">
      <w:pPr>
        <w:widowControl/>
        <w:rPr>
          <w:rFonts w:ascii="Arial" w:hAnsi="Arial" w:cs="Arial"/>
        </w:rPr>
      </w:pPr>
    </w:p>
    <w:p w14:paraId="7F30314A" w14:textId="328DF4FB" w:rsidR="00EA7F9D" w:rsidRPr="00EA7F9D" w:rsidRDefault="00EA7F9D" w:rsidP="00EA7F9D">
      <w:pPr>
        <w:widowControl/>
        <w:rPr>
          <w:rFonts w:ascii="Arial" w:hAnsi="Arial" w:cs="Arial"/>
          <w:b/>
        </w:rPr>
      </w:pPr>
      <w:r w:rsidRPr="00EA7F9D">
        <w:rPr>
          <w:rFonts w:ascii="Arial" w:hAnsi="Arial" w:cs="Arial"/>
        </w:rPr>
        <w:t>Estimated completion time (hours):</w:t>
      </w:r>
      <w:r w:rsidRPr="00EA7F9D">
        <w:rPr>
          <w:rFonts w:ascii="Arial" w:hAnsi="Arial" w:cs="Arial"/>
        </w:rPr>
        <w:tab/>
        <w:t>0.</w:t>
      </w:r>
      <w:r w:rsidR="00D30DB6">
        <w:rPr>
          <w:rFonts w:ascii="Arial" w:hAnsi="Arial" w:cs="Arial"/>
        </w:rPr>
        <w:t>9</w:t>
      </w:r>
      <w:r w:rsidR="009B7CDD">
        <w:rPr>
          <w:rFonts w:ascii="Arial" w:hAnsi="Arial" w:cs="Arial"/>
        </w:rPr>
        <w:tab/>
      </w:r>
      <w:r w:rsidR="009B7CDD">
        <w:rPr>
          <w:rFonts w:ascii="Arial" w:hAnsi="Arial" w:cs="Arial"/>
        </w:rPr>
        <w:tab/>
        <w:t>(credit hour 0.1)</w:t>
      </w:r>
    </w:p>
    <w:p w14:paraId="76DFD060" w14:textId="77777777" w:rsidR="00EA7F9D" w:rsidRPr="00EA7F9D" w:rsidRDefault="00EA7F9D" w:rsidP="00EA7F9D">
      <w:pPr>
        <w:widowControl/>
        <w:rPr>
          <w:rFonts w:ascii="Arial" w:hAnsi="Arial" w:cs="Arial"/>
        </w:rPr>
      </w:pPr>
    </w:p>
    <w:p w14:paraId="0349F3AE" w14:textId="77777777" w:rsidR="00EA7F9D" w:rsidRDefault="00EA7F9D">
      <w:pPr>
        <w:widowControl/>
        <w:rPr>
          <w:rFonts w:ascii="Quicksand Bold" w:hAnsi="Quicksand Bold"/>
          <w:b/>
          <w:color w:val="0083BF"/>
        </w:rPr>
      </w:pPr>
      <w:r>
        <w:br w:type="page"/>
      </w:r>
    </w:p>
    <w:p w14:paraId="471616FA" w14:textId="77777777" w:rsidR="00EA7F9D" w:rsidRPr="00DC46CA" w:rsidRDefault="00EA7F9D" w:rsidP="00EA7F9D">
      <w:pPr>
        <w:pStyle w:val="NormalBlue"/>
        <w:rPr>
          <w:color w:val="467CBE"/>
        </w:rPr>
      </w:pPr>
      <w:r w:rsidRPr="00DC46CA">
        <w:rPr>
          <w:color w:val="467CBE"/>
        </w:rPr>
        <w:lastRenderedPageBreak/>
        <w:t>Customer Service</w:t>
      </w:r>
    </w:p>
    <w:p w14:paraId="357C5A94" w14:textId="77777777" w:rsidR="00EA7F9D" w:rsidRPr="00DC46CA" w:rsidRDefault="00EA7F9D" w:rsidP="00E36936">
      <w:pPr>
        <w:pStyle w:val="Heading2Blue"/>
      </w:pPr>
    </w:p>
    <w:p w14:paraId="7EAB9D81" w14:textId="77777777" w:rsidR="00246C5E" w:rsidRPr="00DC46CA" w:rsidRDefault="00246C5E" w:rsidP="00E36936">
      <w:pPr>
        <w:pStyle w:val="Heading2Blue"/>
      </w:pPr>
      <w:bookmarkStart w:id="40" w:name="_Toc40368655"/>
      <w:r w:rsidRPr="00DC46CA">
        <w:t>CUS-1003 C</w:t>
      </w:r>
      <w:r w:rsidR="006B7342" w:rsidRPr="00DC46CA">
        <w:t>ommunicating Effectively with Customers</w:t>
      </w:r>
      <w:bookmarkEnd w:id="40"/>
    </w:p>
    <w:p w14:paraId="18C6517B" w14:textId="77777777" w:rsidR="00EA7F9D" w:rsidRDefault="00EA7F9D" w:rsidP="00E36936">
      <w:pPr>
        <w:pStyle w:val="Heading2Blue"/>
      </w:pPr>
    </w:p>
    <w:p w14:paraId="0B3099A7" w14:textId="77777777" w:rsidR="00443131" w:rsidRPr="00443131" w:rsidRDefault="00443131" w:rsidP="00443131">
      <w:pPr>
        <w:rPr>
          <w:rFonts w:ascii="Arial" w:hAnsi="Arial" w:cs="Arial"/>
        </w:rPr>
      </w:pPr>
      <w:r w:rsidRPr="00443131">
        <w:rPr>
          <w:rFonts w:ascii="Arial" w:hAnsi="Arial" w:cs="Arial"/>
        </w:rPr>
        <w:t>Course Description</w:t>
      </w:r>
    </w:p>
    <w:p w14:paraId="62835775" w14:textId="77777777" w:rsidR="00443131" w:rsidRPr="00DC46CA" w:rsidRDefault="00443131" w:rsidP="00443131"/>
    <w:p w14:paraId="63BF21C2" w14:textId="77777777" w:rsidR="00E54B9E" w:rsidRPr="00E54B9E" w:rsidRDefault="00E54B9E" w:rsidP="00E54B9E">
      <w:pPr>
        <w:rPr>
          <w:rFonts w:ascii="Arial" w:eastAsia="Calibri" w:hAnsi="Arial" w:cs="Arial"/>
        </w:rPr>
      </w:pPr>
      <w:r w:rsidRPr="00E54B9E">
        <w:rPr>
          <w:rFonts w:ascii="Arial" w:eastAsia="Calibri" w:hAnsi="Arial" w:cs="Arial"/>
        </w:rPr>
        <w:t>Whether you are interacting with internal or external customers, effective communication is vital. Effective communication makes it possible to understand your customers’ needs.</w:t>
      </w:r>
    </w:p>
    <w:p w14:paraId="367EEBCA" w14:textId="77777777" w:rsidR="00E54B9E" w:rsidRPr="00E54B9E" w:rsidRDefault="00E54B9E" w:rsidP="00E54B9E">
      <w:pPr>
        <w:rPr>
          <w:rFonts w:ascii="Arial" w:eastAsia="Calibri" w:hAnsi="Arial" w:cs="Arial"/>
        </w:rPr>
      </w:pPr>
    </w:p>
    <w:p w14:paraId="3E2875D5" w14:textId="77777777" w:rsidR="00E54B9E" w:rsidRPr="00E54B9E" w:rsidRDefault="00E54B9E" w:rsidP="00E54B9E">
      <w:pPr>
        <w:rPr>
          <w:rFonts w:ascii="Arial" w:eastAsia="Calibri" w:hAnsi="Arial" w:cs="Arial"/>
        </w:rPr>
      </w:pPr>
      <w:r w:rsidRPr="00E54B9E">
        <w:rPr>
          <w:rFonts w:ascii="Arial" w:eastAsia="Calibri" w:hAnsi="Arial" w:cs="Arial"/>
        </w:rPr>
        <w:t>By the end of this module, you will be able to</w:t>
      </w:r>
    </w:p>
    <w:p w14:paraId="313D30DD" w14:textId="77777777" w:rsidR="00E54B9E" w:rsidRPr="00E54B9E" w:rsidRDefault="00E54B9E" w:rsidP="00E54B9E">
      <w:pPr>
        <w:rPr>
          <w:rFonts w:ascii="Arial" w:eastAsia="Calibri" w:hAnsi="Arial" w:cs="Arial"/>
        </w:rPr>
      </w:pPr>
    </w:p>
    <w:p w14:paraId="138868E0" w14:textId="77777777" w:rsidR="00E54B9E" w:rsidRPr="00E54B9E" w:rsidRDefault="00E54B9E" w:rsidP="00E54B9E">
      <w:pPr>
        <w:pStyle w:val="ListParagraph"/>
        <w:widowControl/>
        <w:numPr>
          <w:ilvl w:val="0"/>
          <w:numId w:val="209"/>
        </w:numPr>
        <w:rPr>
          <w:rFonts w:ascii="Arial" w:hAnsi="Arial" w:cs="Arial"/>
        </w:rPr>
      </w:pPr>
      <w:r w:rsidRPr="00E54B9E">
        <w:rPr>
          <w:rFonts w:ascii="Arial" w:hAnsi="Arial" w:cs="Arial"/>
        </w:rPr>
        <w:t>Understand the importance of choosing positive words to communicate</w:t>
      </w:r>
    </w:p>
    <w:p w14:paraId="732C2400" w14:textId="77777777" w:rsidR="00E54B9E" w:rsidRPr="00E54B9E" w:rsidRDefault="00E54B9E" w:rsidP="00E54B9E">
      <w:pPr>
        <w:pStyle w:val="ListParagraph"/>
        <w:widowControl/>
        <w:numPr>
          <w:ilvl w:val="0"/>
          <w:numId w:val="209"/>
        </w:numPr>
        <w:rPr>
          <w:rFonts w:ascii="Arial" w:hAnsi="Arial" w:cs="Arial"/>
        </w:rPr>
      </w:pPr>
      <w:r w:rsidRPr="00E54B9E">
        <w:rPr>
          <w:rFonts w:ascii="Arial" w:hAnsi="Arial" w:cs="Arial"/>
        </w:rPr>
        <w:t>Define trigger phrases</w:t>
      </w:r>
    </w:p>
    <w:p w14:paraId="7F6E10E7" w14:textId="77777777" w:rsidR="00E54B9E" w:rsidRPr="00E54B9E" w:rsidRDefault="00E54B9E" w:rsidP="00E54B9E">
      <w:pPr>
        <w:pStyle w:val="ListParagraph"/>
        <w:widowControl/>
        <w:numPr>
          <w:ilvl w:val="0"/>
          <w:numId w:val="209"/>
        </w:numPr>
        <w:rPr>
          <w:rFonts w:ascii="Arial" w:hAnsi="Arial" w:cs="Arial"/>
        </w:rPr>
      </w:pPr>
      <w:r w:rsidRPr="00E54B9E">
        <w:rPr>
          <w:rFonts w:ascii="Arial" w:hAnsi="Arial" w:cs="Arial"/>
        </w:rPr>
        <w:t>List common communication pitfalls</w:t>
      </w:r>
    </w:p>
    <w:p w14:paraId="3C8B6654" w14:textId="77777777" w:rsidR="00E54B9E" w:rsidRPr="00E54B9E" w:rsidRDefault="00E54B9E" w:rsidP="00E54B9E">
      <w:pPr>
        <w:pStyle w:val="ListParagraph"/>
        <w:widowControl/>
        <w:numPr>
          <w:ilvl w:val="0"/>
          <w:numId w:val="209"/>
        </w:numPr>
        <w:rPr>
          <w:rFonts w:ascii="Arial" w:hAnsi="Arial" w:cs="Arial"/>
        </w:rPr>
      </w:pPr>
      <w:r w:rsidRPr="00E54B9E">
        <w:rPr>
          <w:rFonts w:ascii="Arial" w:hAnsi="Arial" w:cs="Arial"/>
        </w:rPr>
        <w:t>Describe different forms of communication</w:t>
      </w:r>
    </w:p>
    <w:p w14:paraId="4AE17A75" w14:textId="77777777" w:rsidR="00E54B9E" w:rsidRPr="00E54B9E" w:rsidRDefault="00E54B9E" w:rsidP="00E54B9E">
      <w:pPr>
        <w:pStyle w:val="ListParagraph"/>
        <w:widowControl/>
        <w:numPr>
          <w:ilvl w:val="0"/>
          <w:numId w:val="209"/>
        </w:numPr>
        <w:rPr>
          <w:rFonts w:ascii="Arial" w:hAnsi="Arial" w:cs="Arial"/>
        </w:rPr>
      </w:pPr>
      <w:r w:rsidRPr="00E54B9E">
        <w:rPr>
          <w:rFonts w:ascii="Arial" w:hAnsi="Arial" w:cs="Arial"/>
        </w:rPr>
        <w:t>List advantages and disadvantages of different forms of communication</w:t>
      </w:r>
    </w:p>
    <w:p w14:paraId="4723C175" w14:textId="77777777" w:rsidR="00E54B9E" w:rsidRDefault="00E54B9E" w:rsidP="00E54B9E">
      <w:pPr>
        <w:pStyle w:val="ListParagraph"/>
        <w:widowControl/>
        <w:numPr>
          <w:ilvl w:val="0"/>
          <w:numId w:val="209"/>
        </w:numPr>
        <w:rPr>
          <w:rFonts w:ascii="Arial" w:hAnsi="Arial" w:cs="Arial"/>
        </w:rPr>
      </w:pPr>
      <w:r w:rsidRPr="00E54B9E">
        <w:rPr>
          <w:rFonts w:ascii="Arial" w:hAnsi="Arial" w:cs="Arial"/>
        </w:rPr>
        <w:t>Explain the processes for answering telephone calls, putting someone on hold, and transferring calls</w:t>
      </w:r>
    </w:p>
    <w:p w14:paraId="41C16F02" w14:textId="77777777" w:rsidR="00E54B9E" w:rsidRPr="00E54B9E" w:rsidRDefault="00E54B9E" w:rsidP="00E54B9E">
      <w:pPr>
        <w:pStyle w:val="ListParagraph"/>
        <w:widowControl/>
        <w:numPr>
          <w:ilvl w:val="0"/>
          <w:numId w:val="209"/>
        </w:numPr>
        <w:rPr>
          <w:rFonts w:ascii="Arial" w:hAnsi="Arial" w:cs="Arial"/>
        </w:rPr>
      </w:pPr>
      <w:r w:rsidRPr="00E54B9E">
        <w:rPr>
          <w:rFonts w:ascii="Arial" w:hAnsi="Arial" w:cs="Arial"/>
        </w:rPr>
        <w:t>Describe how to write email messages that produce results</w:t>
      </w:r>
    </w:p>
    <w:p w14:paraId="34CC80D6" w14:textId="77777777" w:rsidR="00E54B9E" w:rsidRDefault="00E54B9E" w:rsidP="00E54B9E">
      <w:pPr>
        <w:widowControl/>
        <w:rPr>
          <w:rFonts w:ascii="Arial" w:hAnsi="Arial" w:cs="Arial"/>
        </w:rPr>
      </w:pPr>
    </w:p>
    <w:p w14:paraId="247754CE" w14:textId="6E2C3C08" w:rsidR="00E54B9E" w:rsidRPr="00F371F7" w:rsidRDefault="00E54B9E" w:rsidP="00E54B9E">
      <w:pPr>
        <w:widowControl/>
        <w:rPr>
          <w:rFonts w:ascii="Arial" w:hAnsi="Arial" w:cs="Arial"/>
          <w:b/>
        </w:rPr>
      </w:pPr>
      <w:r w:rsidRPr="00F371F7">
        <w:rPr>
          <w:rFonts w:ascii="Arial" w:hAnsi="Arial" w:cs="Arial"/>
        </w:rPr>
        <w:t>Esti</w:t>
      </w:r>
      <w:r>
        <w:rPr>
          <w:rFonts w:ascii="Arial" w:hAnsi="Arial" w:cs="Arial"/>
        </w:rPr>
        <w:t>mated completion time (hours):</w:t>
      </w:r>
      <w:r>
        <w:rPr>
          <w:rFonts w:ascii="Arial" w:hAnsi="Arial" w:cs="Arial"/>
        </w:rPr>
        <w:tab/>
      </w:r>
      <w:r w:rsidR="00D30DB6">
        <w:rPr>
          <w:rFonts w:ascii="Arial" w:hAnsi="Arial" w:cs="Arial"/>
        </w:rPr>
        <w:t>2</w:t>
      </w:r>
      <w:r w:rsidRPr="00F371F7">
        <w:rPr>
          <w:rFonts w:ascii="Arial" w:hAnsi="Arial" w:cs="Arial"/>
        </w:rPr>
        <w:t>.</w:t>
      </w:r>
      <w:r>
        <w:rPr>
          <w:rFonts w:ascii="Arial" w:hAnsi="Arial" w:cs="Arial"/>
        </w:rPr>
        <w:t>0</w:t>
      </w:r>
      <w:r w:rsidR="00C70F7C">
        <w:rPr>
          <w:rFonts w:ascii="Arial" w:hAnsi="Arial" w:cs="Arial"/>
        </w:rPr>
        <w:tab/>
      </w:r>
      <w:r w:rsidR="00C70F7C">
        <w:rPr>
          <w:rFonts w:ascii="Arial" w:hAnsi="Arial" w:cs="Arial"/>
        </w:rPr>
        <w:tab/>
        <w:t>(credit hour 0.3)</w:t>
      </w:r>
    </w:p>
    <w:p w14:paraId="10FD2C1E" w14:textId="77777777" w:rsidR="00E54B9E" w:rsidRPr="00E54B9E" w:rsidRDefault="00E54B9E" w:rsidP="00E54B9E">
      <w:pPr>
        <w:widowControl/>
        <w:rPr>
          <w:rFonts w:ascii="Arial" w:hAnsi="Arial" w:cs="Arial"/>
        </w:rPr>
      </w:pPr>
    </w:p>
    <w:p w14:paraId="5B924719" w14:textId="77777777" w:rsidR="00F371F7" w:rsidRPr="00DC46CA" w:rsidRDefault="00F371F7" w:rsidP="00F371F7">
      <w:pPr>
        <w:pStyle w:val="NormalBlue"/>
        <w:rPr>
          <w:color w:val="467CBE"/>
        </w:rPr>
      </w:pPr>
      <w:r w:rsidRPr="00DC46CA">
        <w:rPr>
          <w:color w:val="467CBE"/>
        </w:rPr>
        <w:t>Customer Service</w:t>
      </w:r>
    </w:p>
    <w:p w14:paraId="15BE7FDF" w14:textId="77777777" w:rsidR="00246C5E" w:rsidRPr="00DC46CA" w:rsidRDefault="00246C5E" w:rsidP="00E36936">
      <w:pPr>
        <w:pStyle w:val="Heading2Blue"/>
      </w:pPr>
    </w:p>
    <w:p w14:paraId="483C562B" w14:textId="77777777" w:rsidR="00246C5E" w:rsidRPr="00DC46CA" w:rsidRDefault="00246C5E" w:rsidP="00E36936">
      <w:pPr>
        <w:pStyle w:val="Heading2Blue"/>
      </w:pPr>
      <w:bookmarkStart w:id="41" w:name="_Toc40368656"/>
      <w:r w:rsidRPr="00DC46CA">
        <w:t>CUS-100</w:t>
      </w:r>
      <w:r w:rsidR="00356CBF">
        <w:t>4</w:t>
      </w:r>
      <w:r w:rsidRPr="00DC46CA">
        <w:t xml:space="preserve"> </w:t>
      </w:r>
      <w:r w:rsidR="006B7342" w:rsidRPr="00DC46CA">
        <w:t>Identifying and Meeting Customer Needs</w:t>
      </w:r>
      <w:bookmarkEnd w:id="41"/>
    </w:p>
    <w:p w14:paraId="4DC28663" w14:textId="77777777" w:rsidR="00EA7F9D" w:rsidRPr="00DC46CA" w:rsidRDefault="00EA7F9D" w:rsidP="00E36936">
      <w:pPr>
        <w:pStyle w:val="Heading2Blue"/>
      </w:pPr>
    </w:p>
    <w:p w14:paraId="3AAA6AD8" w14:textId="77777777" w:rsidR="00443131" w:rsidRDefault="00443131" w:rsidP="00356CBF">
      <w:pPr>
        <w:rPr>
          <w:rFonts w:ascii="Arial" w:eastAsia="Calibri" w:hAnsi="Arial" w:cs="Arial"/>
        </w:rPr>
      </w:pPr>
      <w:r w:rsidRPr="00443131">
        <w:rPr>
          <w:rFonts w:ascii="Arial" w:hAnsi="Arial" w:cs="Arial"/>
        </w:rPr>
        <w:t>Course Description</w:t>
      </w:r>
      <w:r w:rsidRPr="00356CBF">
        <w:rPr>
          <w:rFonts w:ascii="Arial" w:eastAsia="Calibri" w:hAnsi="Arial" w:cs="Arial"/>
        </w:rPr>
        <w:t xml:space="preserve"> </w:t>
      </w:r>
    </w:p>
    <w:p w14:paraId="36D1A302" w14:textId="77777777" w:rsidR="00443131" w:rsidRDefault="00443131" w:rsidP="00356CBF">
      <w:pPr>
        <w:rPr>
          <w:rFonts w:ascii="Arial" w:eastAsia="Calibri" w:hAnsi="Arial" w:cs="Arial"/>
        </w:rPr>
      </w:pPr>
    </w:p>
    <w:p w14:paraId="23674298" w14:textId="77777777" w:rsidR="00356CBF" w:rsidRPr="00356CBF" w:rsidRDefault="00356CBF" w:rsidP="00356CBF">
      <w:pPr>
        <w:rPr>
          <w:rFonts w:ascii="Arial" w:hAnsi="Arial" w:cs="Arial"/>
        </w:rPr>
      </w:pPr>
      <w:r w:rsidRPr="00356CBF">
        <w:rPr>
          <w:rFonts w:ascii="Arial" w:eastAsia="Calibri" w:hAnsi="Arial" w:cs="Arial"/>
        </w:rPr>
        <w:t>While some customers may know right away what they’d like from a business, others do not know which products or services they’re interested in. In this module, you’ll discover how to ask questions to identify customer needs and what you can do to successfully meet those needs.</w:t>
      </w:r>
    </w:p>
    <w:p w14:paraId="4B7283E8" w14:textId="77777777" w:rsidR="00356CBF" w:rsidRPr="00356CBF" w:rsidRDefault="00356CBF" w:rsidP="00356CBF">
      <w:pPr>
        <w:rPr>
          <w:rFonts w:ascii="Arial" w:eastAsia="Calibri" w:hAnsi="Arial" w:cs="Arial"/>
        </w:rPr>
      </w:pPr>
    </w:p>
    <w:p w14:paraId="033B2816" w14:textId="77777777" w:rsidR="00356CBF" w:rsidRPr="00356CBF" w:rsidRDefault="00356CBF" w:rsidP="00356CBF">
      <w:pPr>
        <w:rPr>
          <w:rFonts w:ascii="Arial" w:eastAsia="Calibri" w:hAnsi="Arial" w:cs="Arial"/>
        </w:rPr>
      </w:pPr>
      <w:r w:rsidRPr="00356CBF">
        <w:rPr>
          <w:rFonts w:ascii="Arial" w:eastAsia="Calibri" w:hAnsi="Arial" w:cs="Arial"/>
        </w:rPr>
        <w:t>By the end of this module, you will be able to</w:t>
      </w:r>
    </w:p>
    <w:p w14:paraId="0F7D8E71" w14:textId="77777777" w:rsidR="00356CBF" w:rsidRPr="00356CBF" w:rsidRDefault="00356CBF" w:rsidP="00356CBF">
      <w:pPr>
        <w:rPr>
          <w:rFonts w:ascii="Arial" w:eastAsia="Calibri" w:hAnsi="Arial" w:cs="Arial"/>
        </w:rPr>
      </w:pPr>
    </w:p>
    <w:p w14:paraId="5ECE2C3D"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Convey to customers your interest in their wants and needs</w:t>
      </w:r>
    </w:p>
    <w:p w14:paraId="268410EE"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 xml:space="preserve">Identify customer needs </w:t>
      </w:r>
    </w:p>
    <w:p w14:paraId="338A3C19"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 xml:space="preserve">Ask open-ended and closed questions </w:t>
      </w:r>
    </w:p>
    <w:p w14:paraId="5930696A"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Meet customer needs</w:t>
      </w:r>
    </w:p>
    <w:p w14:paraId="3148FBA6"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Explain ways to improve your listening skills</w:t>
      </w:r>
    </w:p>
    <w:p w14:paraId="57EAD79C" w14:textId="77777777" w:rsidR="00F371F7" w:rsidRPr="00356CBF" w:rsidRDefault="00356CBF" w:rsidP="00356CBF">
      <w:pPr>
        <w:pStyle w:val="ListParagraph"/>
        <w:widowControl/>
        <w:numPr>
          <w:ilvl w:val="0"/>
          <w:numId w:val="209"/>
        </w:numPr>
        <w:rPr>
          <w:rFonts w:ascii="Arial" w:hAnsi="Arial" w:cs="Arial"/>
        </w:rPr>
      </w:pPr>
      <w:r w:rsidRPr="00356CBF">
        <w:rPr>
          <w:rFonts w:ascii="Arial" w:hAnsi="Arial" w:cs="Arial"/>
        </w:rPr>
        <w:t>Describe how to make appropriate recommendations</w:t>
      </w:r>
    </w:p>
    <w:p w14:paraId="675E6060" w14:textId="77777777" w:rsidR="00F371F7" w:rsidRPr="00F371F7" w:rsidRDefault="00F371F7" w:rsidP="00F371F7">
      <w:pPr>
        <w:rPr>
          <w:rFonts w:ascii="Arial" w:eastAsia="Calibri" w:hAnsi="Arial" w:cs="Arial"/>
        </w:rPr>
      </w:pPr>
    </w:p>
    <w:p w14:paraId="2AA42183" w14:textId="16972186" w:rsidR="00EA7F9D" w:rsidRPr="00F371F7" w:rsidRDefault="00EA7F9D" w:rsidP="00EA7F9D">
      <w:pPr>
        <w:widowControl/>
        <w:rPr>
          <w:rFonts w:ascii="Arial" w:hAnsi="Arial" w:cs="Arial"/>
          <w:b/>
        </w:rPr>
      </w:pPr>
      <w:r w:rsidRPr="00F371F7">
        <w:rPr>
          <w:rFonts w:ascii="Arial" w:hAnsi="Arial" w:cs="Arial"/>
        </w:rPr>
        <w:t>Esti</w:t>
      </w:r>
      <w:r w:rsidR="00C50BB5">
        <w:rPr>
          <w:rFonts w:ascii="Arial" w:hAnsi="Arial" w:cs="Arial"/>
        </w:rPr>
        <w:t>mated completion time (hours):</w:t>
      </w:r>
      <w:r w:rsidR="00C50BB5">
        <w:rPr>
          <w:rFonts w:ascii="Arial" w:hAnsi="Arial" w:cs="Arial"/>
        </w:rPr>
        <w:tab/>
        <w:t>1</w:t>
      </w:r>
      <w:r w:rsidRPr="00F371F7">
        <w:rPr>
          <w:rFonts w:ascii="Arial" w:hAnsi="Arial" w:cs="Arial"/>
        </w:rPr>
        <w:t>.</w:t>
      </w:r>
      <w:r w:rsidR="00C50BB5">
        <w:rPr>
          <w:rFonts w:ascii="Arial" w:hAnsi="Arial" w:cs="Arial"/>
        </w:rPr>
        <w:t>0</w:t>
      </w:r>
      <w:r w:rsidR="00C70F7C">
        <w:rPr>
          <w:rFonts w:ascii="Arial" w:hAnsi="Arial" w:cs="Arial"/>
        </w:rPr>
        <w:tab/>
      </w:r>
      <w:r w:rsidR="00C70F7C">
        <w:rPr>
          <w:rFonts w:ascii="Arial" w:hAnsi="Arial" w:cs="Arial"/>
        </w:rPr>
        <w:tab/>
        <w:t>(credit hour 0.1)</w:t>
      </w:r>
    </w:p>
    <w:p w14:paraId="75A661DF" w14:textId="77777777" w:rsidR="00EA7F9D" w:rsidRDefault="00EA7F9D" w:rsidP="00E36936">
      <w:pPr>
        <w:pStyle w:val="Heading2Blue"/>
      </w:pPr>
    </w:p>
    <w:p w14:paraId="0B05AC90" w14:textId="77777777" w:rsidR="00F371F7" w:rsidRDefault="00F371F7">
      <w:pPr>
        <w:widowControl/>
        <w:rPr>
          <w:rFonts w:ascii="Quicksand Bold" w:hAnsi="Quicksand Bold" w:cs="Arial"/>
          <w:b/>
          <w:bCs/>
          <w:iCs/>
          <w:color w:val="0083BF"/>
        </w:rPr>
      </w:pPr>
      <w:r>
        <w:br w:type="page"/>
      </w:r>
    </w:p>
    <w:p w14:paraId="73B9D039" w14:textId="77777777" w:rsidR="00F371F7" w:rsidRPr="00DC46CA" w:rsidRDefault="00F371F7" w:rsidP="00F371F7">
      <w:pPr>
        <w:pStyle w:val="NormalBlue"/>
        <w:rPr>
          <w:color w:val="467CBE"/>
        </w:rPr>
      </w:pPr>
      <w:r w:rsidRPr="00DC46CA">
        <w:rPr>
          <w:color w:val="467CBE"/>
        </w:rPr>
        <w:lastRenderedPageBreak/>
        <w:t>Customer Service</w:t>
      </w:r>
    </w:p>
    <w:p w14:paraId="3A761896" w14:textId="77777777" w:rsidR="00F371F7" w:rsidRPr="00DC46CA" w:rsidRDefault="00F371F7" w:rsidP="00E36936">
      <w:pPr>
        <w:pStyle w:val="Heading2Blue"/>
      </w:pPr>
    </w:p>
    <w:p w14:paraId="5F9A1253" w14:textId="77777777" w:rsidR="00F371F7" w:rsidRPr="00DC46CA" w:rsidRDefault="00F371F7" w:rsidP="00E36936">
      <w:pPr>
        <w:pStyle w:val="Heading2Blue"/>
      </w:pPr>
      <w:bookmarkStart w:id="42" w:name="_Toc40368657"/>
      <w:r w:rsidRPr="00DC46CA">
        <w:t>CUS-100</w:t>
      </w:r>
      <w:r w:rsidR="00356CBF">
        <w:t>5</w:t>
      </w:r>
      <w:r w:rsidRPr="00DC46CA">
        <w:t xml:space="preserve"> Building Customer Relationships</w:t>
      </w:r>
      <w:bookmarkEnd w:id="42"/>
    </w:p>
    <w:p w14:paraId="34BDE035" w14:textId="77777777" w:rsidR="00F371F7" w:rsidRDefault="00F371F7" w:rsidP="00E36936">
      <w:pPr>
        <w:pStyle w:val="Heading2Blue"/>
      </w:pPr>
    </w:p>
    <w:p w14:paraId="734F13DD" w14:textId="77777777" w:rsidR="00443131" w:rsidRDefault="00443131" w:rsidP="00356CBF">
      <w:pPr>
        <w:rPr>
          <w:rFonts w:ascii="Arial" w:eastAsia="Calibri" w:hAnsi="Arial" w:cs="Arial"/>
        </w:rPr>
      </w:pPr>
      <w:r w:rsidRPr="00443131">
        <w:rPr>
          <w:rFonts w:ascii="Arial" w:hAnsi="Arial" w:cs="Arial"/>
        </w:rPr>
        <w:t>Course Description</w:t>
      </w:r>
      <w:r w:rsidRPr="00356CBF">
        <w:rPr>
          <w:rFonts w:ascii="Arial" w:eastAsia="Calibri" w:hAnsi="Arial" w:cs="Arial"/>
        </w:rPr>
        <w:t xml:space="preserve"> </w:t>
      </w:r>
    </w:p>
    <w:p w14:paraId="3BB9F17B" w14:textId="77777777" w:rsidR="00443131" w:rsidRDefault="00443131" w:rsidP="00356CBF">
      <w:pPr>
        <w:rPr>
          <w:rFonts w:ascii="Arial" w:eastAsia="Calibri" w:hAnsi="Arial" w:cs="Arial"/>
        </w:rPr>
      </w:pPr>
    </w:p>
    <w:p w14:paraId="6771E09C" w14:textId="77777777" w:rsidR="00356CBF" w:rsidRPr="00356CBF" w:rsidRDefault="00356CBF" w:rsidP="00356CBF">
      <w:pPr>
        <w:rPr>
          <w:rFonts w:ascii="Arial" w:hAnsi="Arial" w:cs="Arial"/>
        </w:rPr>
      </w:pPr>
      <w:r w:rsidRPr="00356CBF">
        <w:rPr>
          <w:rFonts w:ascii="Arial" w:eastAsia="Calibri" w:hAnsi="Arial" w:cs="Arial"/>
        </w:rPr>
        <w:t>Serving your customers in such a way that you build strong relationships with them helps create loyal, repeat customers. In this module, you’ll learn what you can do on a customer service front to encourage customers to return again and again.</w:t>
      </w:r>
    </w:p>
    <w:p w14:paraId="16C2B437" w14:textId="77777777" w:rsidR="00356CBF" w:rsidRPr="00356CBF" w:rsidRDefault="00356CBF" w:rsidP="00356CBF">
      <w:pPr>
        <w:rPr>
          <w:rFonts w:ascii="Arial" w:eastAsia="Calibri" w:hAnsi="Arial" w:cs="Arial"/>
        </w:rPr>
      </w:pPr>
    </w:p>
    <w:p w14:paraId="468858E7" w14:textId="77777777" w:rsidR="00356CBF" w:rsidRPr="00356CBF" w:rsidRDefault="00356CBF" w:rsidP="00356CBF">
      <w:pPr>
        <w:rPr>
          <w:rFonts w:ascii="Arial" w:eastAsia="Calibri" w:hAnsi="Arial" w:cs="Arial"/>
        </w:rPr>
      </w:pPr>
      <w:r w:rsidRPr="00356CBF">
        <w:rPr>
          <w:rFonts w:ascii="Arial" w:eastAsia="Calibri" w:hAnsi="Arial" w:cs="Arial"/>
        </w:rPr>
        <w:t>By the end of this module, you will be able to</w:t>
      </w:r>
    </w:p>
    <w:p w14:paraId="77C77539" w14:textId="77777777" w:rsidR="00356CBF" w:rsidRPr="00356CBF" w:rsidRDefault="00356CBF" w:rsidP="00356CBF">
      <w:pPr>
        <w:rPr>
          <w:rFonts w:ascii="Arial" w:eastAsia="Calibri" w:hAnsi="Arial" w:cs="Arial"/>
        </w:rPr>
      </w:pPr>
    </w:p>
    <w:p w14:paraId="39E90DB5"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Describe the importance of strong relationships with customers</w:t>
      </w:r>
    </w:p>
    <w:p w14:paraId="3CBFB84A"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Build strong relationships with customers</w:t>
      </w:r>
    </w:p>
    <w:p w14:paraId="220DB910"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Establish rapport with customers</w:t>
      </w:r>
    </w:p>
    <w:p w14:paraId="03816DE9"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 xml:space="preserve">Welcome returning customers </w:t>
      </w:r>
    </w:p>
    <w:p w14:paraId="176247FB"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Maintain customer relationships</w:t>
      </w:r>
    </w:p>
    <w:p w14:paraId="307034D6"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Reward repeat customers</w:t>
      </w:r>
    </w:p>
    <w:p w14:paraId="5BA7C89D" w14:textId="77777777" w:rsidR="00F371F7" w:rsidRPr="00356CBF" w:rsidRDefault="00356CBF" w:rsidP="00356CBF">
      <w:pPr>
        <w:pStyle w:val="ListParagraph"/>
        <w:widowControl/>
        <w:numPr>
          <w:ilvl w:val="0"/>
          <w:numId w:val="209"/>
        </w:numPr>
        <w:rPr>
          <w:rFonts w:ascii="Arial" w:hAnsi="Arial" w:cs="Arial"/>
        </w:rPr>
      </w:pPr>
      <w:r w:rsidRPr="00356CBF">
        <w:rPr>
          <w:rFonts w:ascii="Arial" w:hAnsi="Arial" w:cs="Arial"/>
        </w:rPr>
        <w:t>Build online rapport with customers</w:t>
      </w:r>
    </w:p>
    <w:p w14:paraId="4EC804D4" w14:textId="77777777" w:rsidR="00F371F7" w:rsidRPr="00356CBF" w:rsidRDefault="00F371F7" w:rsidP="00E36936">
      <w:pPr>
        <w:pStyle w:val="Heading2Blue"/>
      </w:pPr>
    </w:p>
    <w:p w14:paraId="6A6E1207" w14:textId="58892BAB" w:rsidR="00F371F7" w:rsidRPr="00F371F7" w:rsidRDefault="00F371F7" w:rsidP="00F371F7">
      <w:pPr>
        <w:widowControl/>
        <w:rPr>
          <w:rFonts w:ascii="Arial" w:hAnsi="Arial" w:cs="Arial"/>
          <w:b/>
        </w:rPr>
      </w:pPr>
      <w:r w:rsidRPr="00F371F7">
        <w:rPr>
          <w:rFonts w:ascii="Arial" w:hAnsi="Arial" w:cs="Arial"/>
        </w:rPr>
        <w:t>Estimated completion time (hours):</w:t>
      </w:r>
      <w:r w:rsidRPr="00F371F7">
        <w:rPr>
          <w:rFonts w:ascii="Arial" w:hAnsi="Arial" w:cs="Arial"/>
        </w:rPr>
        <w:tab/>
        <w:t>0.</w:t>
      </w:r>
      <w:r w:rsidR="00D30DB6">
        <w:rPr>
          <w:rFonts w:ascii="Arial" w:hAnsi="Arial" w:cs="Arial"/>
        </w:rPr>
        <w:t>8</w:t>
      </w:r>
      <w:r w:rsidR="00C70F7C">
        <w:rPr>
          <w:rFonts w:ascii="Arial" w:hAnsi="Arial" w:cs="Arial"/>
        </w:rPr>
        <w:tab/>
      </w:r>
      <w:r w:rsidR="00C70F7C">
        <w:rPr>
          <w:rFonts w:ascii="Arial" w:hAnsi="Arial" w:cs="Arial"/>
        </w:rPr>
        <w:tab/>
        <w:t>(credit hour 0.1)</w:t>
      </w:r>
    </w:p>
    <w:p w14:paraId="1BB68EA8" w14:textId="77777777" w:rsidR="00F371F7" w:rsidRDefault="00F371F7" w:rsidP="00E36936">
      <w:pPr>
        <w:pStyle w:val="Heading2Blue"/>
      </w:pPr>
    </w:p>
    <w:p w14:paraId="458B7D07" w14:textId="77777777" w:rsidR="00F371F7" w:rsidRPr="00DC46CA" w:rsidRDefault="00F371F7" w:rsidP="00F371F7">
      <w:pPr>
        <w:pStyle w:val="NormalBlue"/>
        <w:rPr>
          <w:color w:val="467CBE"/>
        </w:rPr>
      </w:pPr>
      <w:r w:rsidRPr="00DC46CA">
        <w:rPr>
          <w:color w:val="467CBE"/>
        </w:rPr>
        <w:t>Customer Service</w:t>
      </w:r>
    </w:p>
    <w:p w14:paraId="13483FA6" w14:textId="77777777" w:rsidR="00F371F7" w:rsidRPr="00DC46CA" w:rsidRDefault="00F371F7" w:rsidP="00E36936">
      <w:pPr>
        <w:pStyle w:val="Heading2Blue"/>
      </w:pPr>
    </w:p>
    <w:p w14:paraId="55BE8F6E" w14:textId="77777777" w:rsidR="00246C5E" w:rsidRPr="00DC46CA" w:rsidRDefault="00246C5E" w:rsidP="00E36936">
      <w:pPr>
        <w:pStyle w:val="Heading2Blue"/>
      </w:pPr>
      <w:bookmarkStart w:id="43" w:name="_Toc40368658"/>
      <w:r w:rsidRPr="00DC46CA">
        <w:t>CUS-100</w:t>
      </w:r>
      <w:r w:rsidR="00356CBF">
        <w:t>6</w:t>
      </w:r>
      <w:r w:rsidRPr="00DC46CA">
        <w:t xml:space="preserve"> </w:t>
      </w:r>
      <w:r w:rsidR="006B7342" w:rsidRPr="00DC46CA">
        <w:t>Respecting Diversity in Your Customers</w:t>
      </w:r>
      <w:bookmarkEnd w:id="43"/>
    </w:p>
    <w:p w14:paraId="0A915DC9" w14:textId="77777777" w:rsidR="00246C5E" w:rsidRDefault="00246C5E" w:rsidP="00E36936">
      <w:pPr>
        <w:pStyle w:val="Heading2Blue"/>
      </w:pPr>
    </w:p>
    <w:p w14:paraId="05C78DF0" w14:textId="77777777" w:rsidR="00443131" w:rsidRDefault="00443131" w:rsidP="00356CBF">
      <w:pPr>
        <w:rPr>
          <w:rFonts w:ascii="Arial" w:hAnsi="Arial" w:cs="Arial"/>
        </w:rPr>
      </w:pPr>
      <w:r w:rsidRPr="00443131">
        <w:rPr>
          <w:rFonts w:ascii="Arial" w:hAnsi="Arial" w:cs="Arial"/>
        </w:rPr>
        <w:t>Course Description</w:t>
      </w:r>
      <w:r w:rsidRPr="00356CBF">
        <w:rPr>
          <w:rFonts w:ascii="Arial" w:hAnsi="Arial" w:cs="Arial"/>
        </w:rPr>
        <w:t xml:space="preserve"> </w:t>
      </w:r>
    </w:p>
    <w:p w14:paraId="539CE037" w14:textId="77777777" w:rsidR="00443131" w:rsidRDefault="00443131" w:rsidP="00356CBF">
      <w:pPr>
        <w:rPr>
          <w:rFonts w:ascii="Arial" w:hAnsi="Arial" w:cs="Arial"/>
        </w:rPr>
      </w:pPr>
    </w:p>
    <w:p w14:paraId="44528861" w14:textId="77777777" w:rsidR="00356CBF" w:rsidRPr="00356CBF" w:rsidRDefault="00356CBF" w:rsidP="00356CBF">
      <w:pPr>
        <w:rPr>
          <w:rStyle w:val="stybody"/>
          <w:rFonts w:ascii="Arial" w:hAnsi="Arial" w:cs="Arial"/>
        </w:rPr>
      </w:pPr>
      <w:r w:rsidRPr="00356CBF">
        <w:rPr>
          <w:rFonts w:ascii="Arial" w:hAnsi="Arial" w:cs="Arial"/>
        </w:rPr>
        <w:t xml:space="preserve">If you’re not accustomed to working with customers who are different from you, you may not be sure how to interact with them. </w:t>
      </w:r>
      <w:r w:rsidRPr="00356CBF">
        <w:rPr>
          <w:rStyle w:val="stybody"/>
          <w:rFonts w:ascii="Arial" w:hAnsi="Arial" w:cs="Arial"/>
        </w:rPr>
        <w:t>In this module, you’ll learn guidelines for working with customers from different cultures.</w:t>
      </w:r>
    </w:p>
    <w:p w14:paraId="2D46C862" w14:textId="77777777" w:rsidR="00356CBF" w:rsidRPr="00356CBF" w:rsidRDefault="00356CBF" w:rsidP="00356CBF">
      <w:pPr>
        <w:rPr>
          <w:rFonts w:ascii="Arial" w:eastAsia="Calibri" w:hAnsi="Arial" w:cs="Arial"/>
        </w:rPr>
      </w:pPr>
    </w:p>
    <w:p w14:paraId="0F821499" w14:textId="77777777" w:rsidR="00356CBF" w:rsidRPr="00356CBF" w:rsidRDefault="00356CBF" w:rsidP="00356CBF">
      <w:pPr>
        <w:rPr>
          <w:rFonts w:ascii="Arial" w:eastAsia="Calibri" w:hAnsi="Arial" w:cs="Arial"/>
        </w:rPr>
      </w:pPr>
      <w:r w:rsidRPr="00356CBF">
        <w:rPr>
          <w:rFonts w:ascii="Arial" w:eastAsia="Calibri" w:hAnsi="Arial" w:cs="Arial"/>
        </w:rPr>
        <w:t>By the end of this module, you will be able to</w:t>
      </w:r>
    </w:p>
    <w:p w14:paraId="0C5CDF84" w14:textId="77777777" w:rsidR="00356CBF" w:rsidRPr="00356CBF" w:rsidRDefault="00356CBF" w:rsidP="00356CBF">
      <w:pPr>
        <w:rPr>
          <w:rFonts w:ascii="Arial" w:eastAsia="Calibri" w:hAnsi="Arial" w:cs="Arial"/>
        </w:rPr>
      </w:pPr>
    </w:p>
    <w:p w14:paraId="61F78BB0" w14:textId="77777777" w:rsidR="00356CBF" w:rsidRPr="00356CBF" w:rsidRDefault="00356CBF" w:rsidP="00356CBF">
      <w:pPr>
        <w:pStyle w:val="ListParagraph"/>
        <w:widowControl/>
        <w:numPr>
          <w:ilvl w:val="0"/>
          <w:numId w:val="158"/>
        </w:numPr>
        <w:rPr>
          <w:rFonts w:ascii="Arial" w:hAnsi="Arial" w:cs="Arial"/>
          <w:szCs w:val="24"/>
        </w:rPr>
      </w:pPr>
      <w:r w:rsidRPr="00356CBF">
        <w:rPr>
          <w:rFonts w:ascii="Arial" w:hAnsi="Arial" w:cs="Arial"/>
          <w:szCs w:val="24"/>
        </w:rPr>
        <w:t>Define diversity</w:t>
      </w:r>
    </w:p>
    <w:p w14:paraId="70B6DCBD" w14:textId="77777777" w:rsidR="00356CBF" w:rsidRPr="00356CBF" w:rsidRDefault="00356CBF" w:rsidP="00356CBF">
      <w:pPr>
        <w:pStyle w:val="ListParagraph"/>
        <w:widowControl/>
        <w:numPr>
          <w:ilvl w:val="0"/>
          <w:numId w:val="158"/>
        </w:numPr>
        <w:rPr>
          <w:rFonts w:ascii="Arial" w:hAnsi="Arial" w:cs="Arial"/>
          <w:szCs w:val="24"/>
        </w:rPr>
      </w:pPr>
      <w:r w:rsidRPr="00356CBF">
        <w:rPr>
          <w:rFonts w:ascii="Arial" w:hAnsi="Arial" w:cs="Arial"/>
          <w:szCs w:val="24"/>
        </w:rPr>
        <w:t>Define culture</w:t>
      </w:r>
    </w:p>
    <w:p w14:paraId="323F3DE4" w14:textId="77777777" w:rsidR="00356CBF" w:rsidRPr="00356CBF" w:rsidRDefault="00356CBF" w:rsidP="00443131">
      <w:pPr>
        <w:pStyle w:val="ListParagraph"/>
        <w:widowControl/>
        <w:numPr>
          <w:ilvl w:val="0"/>
          <w:numId w:val="158"/>
        </w:numPr>
        <w:rPr>
          <w:rFonts w:ascii="Arial" w:hAnsi="Arial" w:cs="Arial"/>
          <w:szCs w:val="24"/>
        </w:rPr>
      </w:pPr>
      <w:r w:rsidRPr="00356CBF">
        <w:rPr>
          <w:rFonts w:ascii="Arial" w:hAnsi="Arial" w:cs="Arial"/>
          <w:szCs w:val="24"/>
        </w:rPr>
        <w:t>List strategies to better serve diverse customers</w:t>
      </w:r>
    </w:p>
    <w:p w14:paraId="3F3617CA" w14:textId="77777777" w:rsidR="00356CBF" w:rsidRPr="00356CBF" w:rsidRDefault="00356CBF" w:rsidP="00443131">
      <w:pPr>
        <w:pStyle w:val="ListParagraph"/>
        <w:widowControl/>
        <w:numPr>
          <w:ilvl w:val="0"/>
          <w:numId w:val="158"/>
        </w:numPr>
        <w:rPr>
          <w:rFonts w:ascii="Arial" w:hAnsi="Arial" w:cs="Arial"/>
          <w:szCs w:val="24"/>
        </w:rPr>
      </w:pPr>
      <w:r w:rsidRPr="00356CBF">
        <w:rPr>
          <w:rFonts w:ascii="Arial" w:hAnsi="Arial" w:cs="Arial"/>
          <w:szCs w:val="24"/>
        </w:rPr>
        <w:t>Describe ways to overcome language barriers</w:t>
      </w:r>
    </w:p>
    <w:p w14:paraId="193B708F" w14:textId="77777777" w:rsidR="00356CBF" w:rsidRDefault="00356CBF" w:rsidP="00356CBF">
      <w:pPr>
        <w:rPr>
          <w:rFonts w:cs="Arial"/>
          <w:szCs w:val="24"/>
        </w:rPr>
      </w:pPr>
    </w:p>
    <w:p w14:paraId="1859DF11" w14:textId="2EDEC2DA" w:rsidR="00F371F7" w:rsidRPr="00F371F7" w:rsidRDefault="00F371F7" w:rsidP="00F371F7">
      <w:pPr>
        <w:widowControl/>
        <w:rPr>
          <w:rFonts w:ascii="Arial" w:hAnsi="Arial" w:cs="Arial"/>
          <w:b/>
        </w:rPr>
      </w:pPr>
      <w:r w:rsidRPr="00F371F7">
        <w:rPr>
          <w:rFonts w:ascii="Arial" w:hAnsi="Arial" w:cs="Arial"/>
        </w:rPr>
        <w:t>Estimated completion time (hours):</w:t>
      </w:r>
      <w:r w:rsidRPr="00F371F7">
        <w:rPr>
          <w:rFonts w:ascii="Arial" w:hAnsi="Arial" w:cs="Arial"/>
        </w:rPr>
        <w:tab/>
        <w:t>0.</w:t>
      </w:r>
      <w:r w:rsidR="00C50BB5">
        <w:rPr>
          <w:rFonts w:ascii="Arial" w:hAnsi="Arial" w:cs="Arial"/>
        </w:rPr>
        <w:t>8</w:t>
      </w:r>
      <w:r w:rsidR="00C70F7C">
        <w:rPr>
          <w:rFonts w:ascii="Arial" w:hAnsi="Arial" w:cs="Arial"/>
        </w:rPr>
        <w:tab/>
      </w:r>
      <w:r w:rsidR="00C70F7C">
        <w:rPr>
          <w:rFonts w:ascii="Arial" w:hAnsi="Arial" w:cs="Arial"/>
        </w:rPr>
        <w:tab/>
        <w:t>(credit hour 0.1)</w:t>
      </w:r>
    </w:p>
    <w:p w14:paraId="4ACF3CBB" w14:textId="77777777" w:rsidR="00F371F7" w:rsidRPr="00F371F7" w:rsidRDefault="00F371F7" w:rsidP="00E36936">
      <w:pPr>
        <w:pStyle w:val="Heading2Blue"/>
      </w:pPr>
    </w:p>
    <w:p w14:paraId="0B59BC8F" w14:textId="77777777" w:rsidR="00F371F7" w:rsidRDefault="00F371F7" w:rsidP="00E36936">
      <w:pPr>
        <w:pStyle w:val="Heading2Blue"/>
      </w:pPr>
    </w:p>
    <w:p w14:paraId="0CA37FA3" w14:textId="77777777" w:rsidR="00F371F7" w:rsidRDefault="00F371F7">
      <w:pPr>
        <w:widowControl/>
        <w:rPr>
          <w:rFonts w:ascii="Quicksand Bold" w:hAnsi="Quicksand Bold" w:cs="Arial"/>
          <w:b/>
          <w:bCs/>
          <w:iCs/>
          <w:color w:val="0083BF"/>
        </w:rPr>
      </w:pPr>
      <w:r>
        <w:br w:type="page"/>
      </w:r>
    </w:p>
    <w:p w14:paraId="776440D7" w14:textId="77777777" w:rsidR="00F371F7" w:rsidRPr="00DC46CA" w:rsidRDefault="00F371F7" w:rsidP="00F371F7">
      <w:pPr>
        <w:pStyle w:val="NormalBlue"/>
        <w:rPr>
          <w:color w:val="467CBE"/>
        </w:rPr>
      </w:pPr>
      <w:r w:rsidRPr="00DC46CA">
        <w:rPr>
          <w:color w:val="467CBE"/>
        </w:rPr>
        <w:lastRenderedPageBreak/>
        <w:t>Customer Service</w:t>
      </w:r>
    </w:p>
    <w:p w14:paraId="5C1873E3" w14:textId="77777777" w:rsidR="00F371F7" w:rsidRPr="00DC46CA" w:rsidRDefault="00F371F7" w:rsidP="00E36936">
      <w:pPr>
        <w:pStyle w:val="Heading2Blue"/>
      </w:pPr>
    </w:p>
    <w:p w14:paraId="3122A801" w14:textId="77777777" w:rsidR="00246C5E" w:rsidRPr="00DC46CA" w:rsidRDefault="006B7342" w:rsidP="00E36936">
      <w:pPr>
        <w:pStyle w:val="Heading2Blue"/>
      </w:pPr>
      <w:bookmarkStart w:id="44" w:name="_Toc40368659"/>
      <w:r w:rsidRPr="00DC46CA">
        <w:t>CUS-100</w:t>
      </w:r>
      <w:r w:rsidR="00356CBF">
        <w:t>7</w:t>
      </w:r>
      <w:r w:rsidRPr="00DC46CA">
        <w:t xml:space="preserve"> Better Serving Customers with Disabilities</w:t>
      </w:r>
      <w:bookmarkEnd w:id="44"/>
    </w:p>
    <w:p w14:paraId="1993EE5B" w14:textId="77777777" w:rsidR="00246C5E" w:rsidRPr="00DC46CA" w:rsidRDefault="00246C5E" w:rsidP="00E36936">
      <w:pPr>
        <w:pStyle w:val="Heading2Blue"/>
      </w:pPr>
    </w:p>
    <w:p w14:paraId="5B2BD12E" w14:textId="77777777" w:rsidR="00443131" w:rsidRDefault="00443131" w:rsidP="00356CBF">
      <w:pPr>
        <w:rPr>
          <w:rFonts w:ascii="Arial" w:eastAsia="Calibri" w:hAnsi="Arial" w:cs="Arial"/>
        </w:rPr>
      </w:pPr>
      <w:r w:rsidRPr="00443131">
        <w:rPr>
          <w:rFonts w:ascii="Arial" w:hAnsi="Arial" w:cs="Arial"/>
        </w:rPr>
        <w:t>Course Description</w:t>
      </w:r>
      <w:r w:rsidRPr="00356CBF">
        <w:rPr>
          <w:rFonts w:ascii="Arial" w:eastAsia="Calibri" w:hAnsi="Arial" w:cs="Arial"/>
        </w:rPr>
        <w:t xml:space="preserve"> </w:t>
      </w:r>
    </w:p>
    <w:p w14:paraId="3B04AD6C" w14:textId="77777777" w:rsidR="00443131" w:rsidRDefault="00443131" w:rsidP="00356CBF">
      <w:pPr>
        <w:rPr>
          <w:rFonts w:ascii="Arial" w:eastAsia="Calibri" w:hAnsi="Arial" w:cs="Arial"/>
        </w:rPr>
      </w:pPr>
    </w:p>
    <w:p w14:paraId="3D7DEEA9" w14:textId="77777777" w:rsidR="00356CBF" w:rsidRPr="00356CBF" w:rsidRDefault="00356CBF" w:rsidP="00356CBF">
      <w:pPr>
        <w:rPr>
          <w:rFonts w:ascii="Arial" w:eastAsia="Calibri" w:hAnsi="Arial" w:cs="Arial"/>
        </w:rPr>
      </w:pPr>
      <w:r w:rsidRPr="00356CBF">
        <w:rPr>
          <w:rFonts w:ascii="Arial" w:eastAsia="Calibri" w:hAnsi="Arial" w:cs="Arial"/>
        </w:rPr>
        <w:t>In this module, you’ll learn how to work well with customers with all types of disabilities. You’ll discover general guidelines for working with customers who have a variety of disabilities. You’ll also find out about special considerations when working with customers who have specific types of disabilities.</w:t>
      </w:r>
    </w:p>
    <w:p w14:paraId="2339AED9" w14:textId="77777777" w:rsidR="00356CBF" w:rsidRPr="00356CBF" w:rsidRDefault="00356CBF" w:rsidP="00356CBF">
      <w:pPr>
        <w:rPr>
          <w:rFonts w:ascii="Arial" w:eastAsia="Calibri" w:hAnsi="Arial" w:cs="Arial"/>
        </w:rPr>
      </w:pPr>
    </w:p>
    <w:p w14:paraId="76F5926C" w14:textId="77777777" w:rsidR="00356CBF" w:rsidRPr="00356CBF" w:rsidRDefault="00356CBF" w:rsidP="00356CBF">
      <w:pPr>
        <w:rPr>
          <w:rFonts w:ascii="Arial" w:eastAsia="Calibri" w:hAnsi="Arial" w:cs="Arial"/>
        </w:rPr>
      </w:pPr>
      <w:r w:rsidRPr="00356CBF">
        <w:rPr>
          <w:rFonts w:ascii="Arial" w:eastAsia="Calibri" w:hAnsi="Arial" w:cs="Arial"/>
        </w:rPr>
        <w:t>By the end of this module, you will be able to</w:t>
      </w:r>
    </w:p>
    <w:p w14:paraId="45FF2009" w14:textId="77777777" w:rsidR="00356CBF" w:rsidRPr="00356CBF" w:rsidRDefault="00356CBF" w:rsidP="00356CBF">
      <w:pPr>
        <w:rPr>
          <w:rFonts w:ascii="Arial" w:eastAsia="Calibri" w:hAnsi="Arial" w:cs="Arial"/>
        </w:rPr>
      </w:pPr>
    </w:p>
    <w:p w14:paraId="677CDB33" w14:textId="77777777" w:rsidR="00356CBF" w:rsidRPr="00356CBF" w:rsidRDefault="00356CBF" w:rsidP="00356CBF">
      <w:pPr>
        <w:pStyle w:val="ListParagraph"/>
        <w:widowControl/>
        <w:numPr>
          <w:ilvl w:val="0"/>
          <w:numId w:val="215"/>
        </w:numPr>
        <w:rPr>
          <w:rFonts w:ascii="Arial" w:hAnsi="Arial" w:cs="Arial"/>
        </w:rPr>
      </w:pPr>
      <w:r w:rsidRPr="00356CBF">
        <w:rPr>
          <w:rFonts w:ascii="Arial" w:hAnsi="Arial" w:cs="Arial"/>
        </w:rPr>
        <w:t>List different types of disabilities</w:t>
      </w:r>
    </w:p>
    <w:p w14:paraId="3BF21CE1" w14:textId="77777777" w:rsidR="00356CBF" w:rsidRPr="00356CBF" w:rsidRDefault="00356CBF" w:rsidP="00356CBF">
      <w:pPr>
        <w:pStyle w:val="ListParagraph"/>
        <w:widowControl/>
        <w:numPr>
          <w:ilvl w:val="0"/>
          <w:numId w:val="215"/>
        </w:numPr>
        <w:rPr>
          <w:rFonts w:ascii="Arial" w:hAnsi="Arial" w:cs="Arial"/>
        </w:rPr>
      </w:pPr>
      <w:r w:rsidRPr="00356CBF">
        <w:rPr>
          <w:rFonts w:ascii="Arial" w:hAnsi="Arial" w:cs="Arial"/>
        </w:rPr>
        <w:t>Identify potential obstacles for customers with disabilities</w:t>
      </w:r>
    </w:p>
    <w:p w14:paraId="524AA60D" w14:textId="77777777" w:rsidR="00356CBF" w:rsidRPr="00356CBF" w:rsidRDefault="00356CBF" w:rsidP="00356CBF">
      <w:pPr>
        <w:pStyle w:val="ListParagraph"/>
        <w:widowControl/>
        <w:numPr>
          <w:ilvl w:val="0"/>
          <w:numId w:val="215"/>
        </w:numPr>
        <w:rPr>
          <w:rFonts w:ascii="Arial" w:hAnsi="Arial" w:cs="Arial"/>
        </w:rPr>
      </w:pPr>
      <w:r w:rsidRPr="00356CBF">
        <w:rPr>
          <w:rFonts w:ascii="Arial" w:hAnsi="Arial" w:cs="Arial"/>
        </w:rPr>
        <w:t>Use language that focuses on the customer, not the disability</w:t>
      </w:r>
    </w:p>
    <w:p w14:paraId="14D1110C" w14:textId="77777777" w:rsidR="00356CBF" w:rsidRPr="00356CBF" w:rsidRDefault="00356CBF" w:rsidP="00356CBF">
      <w:pPr>
        <w:pStyle w:val="ListParagraph"/>
        <w:widowControl/>
        <w:numPr>
          <w:ilvl w:val="0"/>
          <w:numId w:val="215"/>
        </w:numPr>
        <w:rPr>
          <w:rFonts w:ascii="Arial" w:hAnsi="Arial" w:cs="Arial"/>
        </w:rPr>
      </w:pPr>
      <w:r w:rsidRPr="00356CBF">
        <w:rPr>
          <w:rFonts w:ascii="Arial" w:hAnsi="Arial" w:cs="Arial"/>
        </w:rPr>
        <w:t>Describe general guidelines for working with customers with all types of disabilities</w:t>
      </w:r>
    </w:p>
    <w:p w14:paraId="3387C869" w14:textId="77777777" w:rsidR="00F371F7" w:rsidRPr="00356CBF" w:rsidRDefault="00356CBF" w:rsidP="00356CBF">
      <w:pPr>
        <w:pStyle w:val="ListParagraph"/>
        <w:widowControl/>
        <w:numPr>
          <w:ilvl w:val="0"/>
          <w:numId w:val="215"/>
        </w:numPr>
        <w:rPr>
          <w:rFonts w:ascii="Arial" w:hAnsi="Arial" w:cs="Arial"/>
        </w:rPr>
      </w:pPr>
      <w:r w:rsidRPr="00356CBF">
        <w:rPr>
          <w:rFonts w:ascii="Arial" w:hAnsi="Arial" w:cs="Arial"/>
        </w:rPr>
        <w:t>Explain special considerations when working with customers with specific disabilitie</w:t>
      </w:r>
      <w:r w:rsidR="00F371F7" w:rsidRPr="00356CBF">
        <w:rPr>
          <w:rFonts w:ascii="Arial" w:hAnsi="Arial" w:cs="Arial"/>
        </w:rPr>
        <w:t>s</w:t>
      </w:r>
    </w:p>
    <w:p w14:paraId="7B202FD2" w14:textId="77777777" w:rsidR="00F371F7" w:rsidRPr="00F371F7" w:rsidRDefault="00F371F7" w:rsidP="00E36936">
      <w:pPr>
        <w:pStyle w:val="Heading2Blue"/>
      </w:pPr>
    </w:p>
    <w:p w14:paraId="1CD776AA" w14:textId="3FAA4D09" w:rsidR="00F371F7" w:rsidRPr="00F371F7" w:rsidRDefault="00F371F7" w:rsidP="00F371F7">
      <w:pPr>
        <w:widowControl/>
        <w:rPr>
          <w:rFonts w:ascii="Arial" w:hAnsi="Arial" w:cs="Arial"/>
          <w:b/>
        </w:rPr>
      </w:pPr>
      <w:r w:rsidRPr="00F371F7">
        <w:rPr>
          <w:rFonts w:ascii="Arial" w:hAnsi="Arial" w:cs="Arial"/>
        </w:rPr>
        <w:t>Estimated completion time (hours):</w:t>
      </w:r>
      <w:r w:rsidRPr="00F371F7">
        <w:rPr>
          <w:rFonts w:ascii="Arial" w:hAnsi="Arial" w:cs="Arial"/>
        </w:rPr>
        <w:tab/>
      </w:r>
      <w:r w:rsidR="00D30DB6">
        <w:rPr>
          <w:rFonts w:ascii="Arial" w:hAnsi="Arial" w:cs="Arial"/>
        </w:rPr>
        <w:t>1</w:t>
      </w:r>
      <w:r w:rsidRPr="00F371F7">
        <w:rPr>
          <w:rFonts w:ascii="Arial" w:hAnsi="Arial" w:cs="Arial"/>
        </w:rPr>
        <w:t>.</w:t>
      </w:r>
      <w:r w:rsidR="00D30DB6">
        <w:rPr>
          <w:rFonts w:ascii="Arial" w:hAnsi="Arial" w:cs="Arial"/>
        </w:rPr>
        <w:t>0</w:t>
      </w:r>
      <w:r w:rsidR="00C70F7C">
        <w:rPr>
          <w:rFonts w:ascii="Arial" w:hAnsi="Arial" w:cs="Arial"/>
        </w:rPr>
        <w:tab/>
      </w:r>
      <w:r w:rsidR="00C70F7C">
        <w:rPr>
          <w:rFonts w:ascii="Arial" w:hAnsi="Arial" w:cs="Arial"/>
        </w:rPr>
        <w:tab/>
        <w:t>(credit hour 0.1)</w:t>
      </w:r>
    </w:p>
    <w:p w14:paraId="10F0167A" w14:textId="77777777" w:rsidR="00F371F7" w:rsidRDefault="00F371F7" w:rsidP="00E36936">
      <w:pPr>
        <w:pStyle w:val="Heading2Blue"/>
      </w:pPr>
    </w:p>
    <w:p w14:paraId="659AFB11" w14:textId="77777777" w:rsidR="00F371F7" w:rsidRPr="00DC46CA" w:rsidRDefault="00F371F7" w:rsidP="00F371F7">
      <w:pPr>
        <w:pStyle w:val="NormalBlue"/>
        <w:rPr>
          <w:color w:val="467CBE"/>
        </w:rPr>
      </w:pPr>
      <w:r w:rsidRPr="00DC46CA">
        <w:rPr>
          <w:color w:val="467CBE"/>
        </w:rPr>
        <w:t>Customer Service</w:t>
      </w:r>
    </w:p>
    <w:p w14:paraId="059EB696" w14:textId="77777777" w:rsidR="00F371F7" w:rsidRPr="00DC46CA" w:rsidRDefault="00F371F7" w:rsidP="00E36936">
      <w:pPr>
        <w:pStyle w:val="Heading2Blue"/>
      </w:pPr>
    </w:p>
    <w:p w14:paraId="34CF5230" w14:textId="77777777" w:rsidR="00246C5E" w:rsidRPr="00DC46CA" w:rsidRDefault="00246C5E" w:rsidP="00E36936">
      <w:pPr>
        <w:pStyle w:val="Heading2Blue"/>
      </w:pPr>
      <w:bookmarkStart w:id="45" w:name="_Toc40368660"/>
      <w:r w:rsidRPr="00DC46CA">
        <w:t>CUS-100</w:t>
      </w:r>
      <w:r w:rsidR="00356CBF">
        <w:t>8</w:t>
      </w:r>
      <w:r w:rsidR="006B7342" w:rsidRPr="00DC46CA">
        <w:t xml:space="preserve"> Dealing with Difficult Customers</w:t>
      </w:r>
      <w:bookmarkEnd w:id="45"/>
    </w:p>
    <w:p w14:paraId="1090D009" w14:textId="77777777" w:rsidR="00246C5E" w:rsidRDefault="00246C5E" w:rsidP="00E36936">
      <w:pPr>
        <w:pStyle w:val="Heading2Blue"/>
      </w:pPr>
    </w:p>
    <w:p w14:paraId="1E899F85" w14:textId="77777777" w:rsidR="00443131" w:rsidRDefault="00443131" w:rsidP="00F371F7">
      <w:pPr>
        <w:rPr>
          <w:rFonts w:ascii="Arial" w:eastAsia="Calibri" w:hAnsi="Arial" w:cs="Arial"/>
        </w:rPr>
      </w:pPr>
      <w:r w:rsidRPr="00443131">
        <w:rPr>
          <w:rFonts w:ascii="Arial" w:hAnsi="Arial" w:cs="Arial"/>
        </w:rPr>
        <w:t>Course Description</w:t>
      </w:r>
      <w:r w:rsidRPr="00F371F7">
        <w:rPr>
          <w:rFonts w:ascii="Arial" w:eastAsia="Calibri" w:hAnsi="Arial" w:cs="Arial"/>
        </w:rPr>
        <w:t xml:space="preserve"> </w:t>
      </w:r>
    </w:p>
    <w:p w14:paraId="20B97847" w14:textId="77777777" w:rsidR="00443131" w:rsidRDefault="00443131" w:rsidP="00F371F7">
      <w:pPr>
        <w:rPr>
          <w:rFonts w:ascii="Arial" w:eastAsia="Calibri" w:hAnsi="Arial" w:cs="Arial"/>
        </w:rPr>
      </w:pPr>
    </w:p>
    <w:p w14:paraId="0647EFCC" w14:textId="77777777" w:rsidR="00F371F7" w:rsidRPr="00F371F7" w:rsidRDefault="00F371F7" w:rsidP="00F371F7">
      <w:pPr>
        <w:rPr>
          <w:rFonts w:ascii="Arial" w:hAnsi="Arial" w:cs="Arial"/>
        </w:rPr>
      </w:pPr>
      <w:r w:rsidRPr="00F371F7">
        <w:rPr>
          <w:rFonts w:ascii="Arial" w:eastAsia="Calibri" w:hAnsi="Arial" w:cs="Arial"/>
        </w:rPr>
        <w:t>In customer service, you encounter a wide range of customer personalities. While some customers are fun to work with, others are hard to work with no matter the situation. Others are simply angry. In this module, you’ll learn how to deal with different types of difficult customers.</w:t>
      </w:r>
    </w:p>
    <w:p w14:paraId="10C71AD6" w14:textId="77777777" w:rsidR="00F371F7" w:rsidRPr="00F371F7" w:rsidRDefault="00F371F7" w:rsidP="00F371F7">
      <w:pPr>
        <w:rPr>
          <w:rFonts w:ascii="Arial" w:eastAsia="Calibri" w:hAnsi="Arial" w:cs="Arial"/>
        </w:rPr>
      </w:pPr>
    </w:p>
    <w:p w14:paraId="415D4049" w14:textId="77777777" w:rsidR="00F371F7" w:rsidRPr="00F371F7" w:rsidRDefault="00F371F7" w:rsidP="00F371F7">
      <w:pPr>
        <w:rPr>
          <w:rFonts w:ascii="Arial" w:eastAsia="Calibri" w:hAnsi="Arial" w:cs="Arial"/>
        </w:rPr>
      </w:pPr>
      <w:r w:rsidRPr="00F371F7">
        <w:rPr>
          <w:rFonts w:ascii="Arial" w:eastAsia="Calibri" w:hAnsi="Arial" w:cs="Arial"/>
        </w:rPr>
        <w:t xml:space="preserve">By the end of this module, you will be able to </w:t>
      </w:r>
    </w:p>
    <w:p w14:paraId="3178015E" w14:textId="77777777" w:rsidR="00F371F7" w:rsidRPr="00F371F7" w:rsidRDefault="00F371F7" w:rsidP="00F371F7">
      <w:pPr>
        <w:rPr>
          <w:rFonts w:ascii="Arial" w:eastAsia="Calibri" w:hAnsi="Arial" w:cs="Arial"/>
        </w:rPr>
      </w:pPr>
    </w:p>
    <w:p w14:paraId="63D94C9C" w14:textId="77777777" w:rsidR="00F371F7" w:rsidRPr="00F371F7" w:rsidRDefault="00F371F7" w:rsidP="00F371F7">
      <w:pPr>
        <w:pStyle w:val="ListParagraph"/>
        <w:widowControl/>
        <w:numPr>
          <w:ilvl w:val="0"/>
          <w:numId w:val="209"/>
        </w:numPr>
        <w:rPr>
          <w:rFonts w:ascii="Arial" w:hAnsi="Arial" w:cs="Arial"/>
        </w:rPr>
      </w:pPr>
      <w:r w:rsidRPr="00F371F7">
        <w:rPr>
          <w:rFonts w:ascii="Arial" w:hAnsi="Arial" w:cs="Arial"/>
        </w:rPr>
        <w:t>Explain how to stay calm and composed when dealing with difficult customers</w:t>
      </w:r>
    </w:p>
    <w:p w14:paraId="225CF83B" w14:textId="77777777" w:rsidR="00F371F7" w:rsidRPr="00F371F7" w:rsidRDefault="00F371F7" w:rsidP="00F371F7">
      <w:pPr>
        <w:pStyle w:val="ListParagraph"/>
        <w:widowControl/>
        <w:numPr>
          <w:ilvl w:val="0"/>
          <w:numId w:val="209"/>
        </w:numPr>
        <w:rPr>
          <w:rFonts w:ascii="Arial" w:hAnsi="Arial" w:cs="Arial"/>
        </w:rPr>
      </w:pPr>
      <w:r w:rsidRPr="00F371F7">
        <w:rPr>
          <w:rFonts w:ascii="Arial" w:hAnsi="Arial" w:cs="Arial"/>
        </w:rPr>
        <w:t>Describe techniques for handling different types of difficult customers</w:t>
      </w:r>
    </w:p>
    <w:p w14:paraId="63ABB710" w14:textId="77777777" w:rsidR="00F371F7" w:rsidRPr="00F371F7" w:rsidRDefault="00F371F7" w:rsidP="00F371F7">
      <w:pPr>
        <w:pStyle w:val="ListParagraph"/>
        <w:widowControl/>
        <w:numPr>
          <w:ilvl w:val="0"/>
          <w:numId w:val="209"/>
        </w:numPr>
        <w:rPr>
          <w:rFonts w:ascii="Arial" w:hAnsi="Arial" w:cs="Arial"/>
        </w:rPr>
      </w:pPr>
      <w:r w:rsidRPr="00F371F7">
        <w:rPr>
          <w:rFonts w:ascii="Arial" w:hAnsi="Arial" w:cs="Arial"/>
        </w:rPr>
        <w:t>List ways to handle entitled customers</w:t>
      </w:r>
    </w:p>
    <w:p w14:paraId="4D9AD387" w14:textId="77777777" w:rsidR="00F371F7" w:rsidRPr="00F371F7" w:rsidRDefault="00F371F7" w:rsidP="00F371F7">
      <w:pPr>
        <w:pStyle w:val="ListParagraph"/>
        <w:widowControl/>
        <w:numPr>
          <w:ilvl w:val="0"/>
          <w:numId w:val="209"/>
        </w:numPr>
        <w:rPr>
          <w:rFonts w:ascii="Arial" w:hAnsi="Arial" w:cs="Arial"/>
        </w:rPr>
      </w:pPr>
      <w:r w:rsidRPr="00F371F7">
        <w:rPr>
          <w:rFonts w:ascii="Arial" w:hAnsi="Arial" w:cs="Arial"/>
        </w:rPr>
        <w:t>Explain how to restore your relationship with difficult customers</w:t>
      </w:r>
    </w:p>
    <w:p w14:paraId="47B1BF67" w14:textId="77777777" w:rsidR="00F371F7" w:rsidRPr="00F371F7" w:rsidRDefault="00F371F7" w:rsidP="00E36936">
      <w:pPr>
        <w:pStyle w:val="Heading2Blue"/>
      </w:pPr>
    </w:p>
    <w:p w14:paraId="0908B8B3" w14:textId="7696DDDF" w:rsidR="00F371F7" w:rsidRPr="00F371F7" w:rsidRDefault="00F371F7" w:rsidP="00F371F7">
      <w:pPr>
        <w:widowControl/>
        <w:rPr>
          <w:rFonts w:ascii="Arial" w:hAnsi="Arial" w:cs="Arial"/>
          <w:b/>
        </w:rPr>
      </w:pPr>
      <w:r w:rsidRPr="00F371F7">
        <w:rPr>
          <w:rFonts w:ascii="Arial" w:hAnsi="Arial" w:cs="Arial"/>
        </w:rPr>
        <w:t>Estimated completion time (hours):</w:t>
      </w:r>
      <w:r w:rsidRPr="00F371F7">
        <w:rPr>
          <w:rFonts w:ascii="Arial" w:hAnsi="Arial" w:cs="Arial"/>
        </w:rPr>
        <w:tab/>
      </w:r>
      <w:r w:rsidR="00821FC4">
        <w:rPr>
          <w:rFonts w:ascii="Arial" w:hAnsi="Arial" w:cs="Arial"/>
        </w:rPr>
        <w:t>1</w:t>
      </w:r>
      <w:r w:rsidRPr="00F371F7">
        <w:rPr>
          <w:rFonts w:ascii="Arial" w:hAnsi="Arial" w:cs="Arial"/>
        </w:rPr>
        <w:t>.</w:t>
      </w:r>
      <w:r w:rsidR="00821FC4">
        <w:rPr>
          <w:rFonts w:ascii="Arial" w:hAnsi="Arial" w:cs="Arial"/>
        </w:rPr>
        <w:t>0</w:t>
      </w:r>
      <w:r w:rsidR="002110B1">
        <w:rPr>
          <w:rFonts w:ascii="Arial" w:hAnsi="Arial" w:cs="Arial"/>
        </w:rPr>
        <w:tab/>
      </w:r>
      <w:r w:rsidR="002110B1">
        <w:rPr>
          <w:rFonts w:ascii="Arial" w:hAnsi="Arial" w:cs="Arial"/>
        </w:rPr>
        <w:tab/>
        <w:t>(credit hour 0.1)</w:t>
      </w:r>
    </w:p>
    <w:p w14:paraId="2EA25C2F" w14:textId="77777777" w:rsidR="00F371F7" w:rsidRPr="00F371F7" w:rsidRDefault="00F371F7" w:rsidP="00E36936">
      <w:pPr>
        <w:pStyle w:val="Heading2Blue"/>
      </w:pPr>
    </w:p>
    <w:p w14:paraId="25B7308C" w14:textId="77777777" w:rsidR="00F371F7" w:rsidRDefault="00F371F7">
      <w:pPr>
        <w:widowControl/>
        <w:rPr>
          <w:rFonts w:ascii="Quicksand Bold" w:hAnsi="Quicksand Bold" w:cs="Arial"/>
          <w:b/>
          <w:bCs/>
          <w:iCs/>
          <w:color w:val="0083BF"/>
        </w:rPr>
      </w:pPr>
      <w:r>
        <w:br w:type="page"/>
      </w:r>
    </w:p>
    <w:p w14:paraId="7FCE2A8B" w14:textId="77777777" w:rsidR="00F371F7" w:rsidRPr="00DC46CA" w:rsidRDefault="00F371F7" w:rsidP="00F371F7">
      <w:pPr>
        <w:pStyle w:val="NormalBlue"/>
        <w:rPr>
          <w:color w:val="467CBE"/>
        </w:rPr>
      </w:pPr>
      <w:r w:rsidRPr="00DC46CA">
        <w:rPr>
          <w:color w:val="467CBE"/>
        </w:rPr>
        <w:lastRenderedPageBreak/>
        <w:t>Customer Service</w:t>
      </w:r>
    </w:p>
    <w:p w14:paraId="234325D6" w14:textId="77777777" w:rsidR="00F371F7" w:rsidRPr="00DC46CA" w:rsidRDefault="00F371F7" w:rsidP="00E36936">
      <w:pPr>
        <w:pStyle w:val="Heading2Blue"/>
      </w:pPr>
    </w:p>
    <w:p w14:paraId="620F48A6" w14:textId="77777777" w:rsidR="00246C5E" w:rsidRPr="00DC46CA" w:rsidRDefault="00246C5E" w:rsidP="00E36936">
      <w:pPr>
        <w:pStyle w:val="Heading2Blue"/>
      </w:pPr>
      <w:bookmarkStart w:id="46" w:name="_Toc40368661"/>
      <w:r w:rsidRPr="00DC46CA">
        <w:t>CUS-100</w:t>
      </w:r>
      <w:r w:rsidR="00356CBF">
        <w:t>9</w:t>
      </w:r>
      <w:r w:rsidRPr="00DC46CA">
        <w:t xml:space="preserve"> </w:t>
      </w:r>
      <w:r w:rsidR="006B7342" w:rsidRPr="00DC46CA">
        <w:t>Responding to Customer Complaints</w:t>
      </w:r>
      <w:bookmarkEnd w:id="46"/>
    </w:p>
    <w:p w14:paraId="7F62F433" w14:textId="77777777" w:rsidR="00F371F7" w:rsidRPr="00DC46CA" w:rsidRDefault="00F371F7" w:rsidP="00F371F7">
      <w:pPr>
        <w:widowControl/>
        <w:rPr>
          <w:rFonts w:ascii="Arial" w:hAnsi="Arial" w:cs="Arial"/>
          <w:i/>
          <w:color w:val="467CBE"/>
        </w:rPr>
      </w:pPr>
    </w:p>
    <w:p w14:paraId="123F37F3" w14:textId="77777777" w:rsidR="00443131" w:rsidRDefault="00443131" w:rsidP="00356CBF">
      <w:pPr>
        <w:rPr>
          <w:rFonts w:ascii="Arial" w:eastAsia="Calibri" w:hAnsi="Arial" w:cs="Arial"/>
        </w:rPr>
      </w:pPr>
      <w:r w:rsidRPr="00443131">
        <w:rPr>
          <w:rFonts w:ascii="Arial" w:hAnsi="Arial" w:cs="Arial"/>
        </w:rPr>
        <w:t>Course Description</w:t>
      </w:r>
      <w:r w:rsidRPr="00356CBF">
        <w:rPr>
          <w:rFonts w:ascii="Arial" w:eastAsia="Calibri" w:hAnsi="Arial" w:cs="Arial"/>
        </w:rPr>
        <w:t xml:space="preserve"> </w:t>
      </w:r>
    </w:p>
    <w:p w14:paraId="1E521CA7" w14:textId="77777777" w:rsidR="00443131" w:rsidRDefault="00443131" w:rsidP="00356CBF">
      <w:pPr>
        <w:rPr>
          <w:rFonts w:ascii="Arial" w:eastAsia="Calibri" w:hAnsi="Arial" w:cs="Arial"/>
        </w:rPr>
      </w:pPr>
    </w:p>
    <w:p w14:paraId="4F21EF0F" w14:textId="77777777" w:rsidR="00356CBF" w:rsidRPr="00356CBF" w:rsidRDefault="00356CBF" w:rsidP="00356CBF">
      <w:pPr>
        <w:rPr>
          <w:rFonts w:ascii="Arial" w:eastAsia="Calibri" w:hAnsi="Arial" w:cs="Arial"/>
        </w:rPr>
      </w:pPr>
      <w:r w:rsidRPr="00356CBF">
        <w:rPr>
          <w:rFonts w:ascii="Arial" w:eastAsia="Calibri" w:hAnsi="Arial" w:cs="Arial"/>
        </w:rPr>
        <w:t>When you work in customer service, dealing with unhappy customers is unavoidable. In this module, you’ll learn how to respond to customer complaints. You’ll also discover a problem-solving process that can help you and the customers reach a mutually agreeable solution.</w:t>
      </w:r>
    </w:p>
    <w:p w14:paraId="63DCFBB9" w14:textId="77777777" w:rsidR="00356CBF" w:rsidRPr="00356CBF" w:rsidRDefault="00356CBF" w:rsidP="00356CBF">
      <w:pPr>
        <w:rPr>
          <w:rFonts w:ascii="Arial" w:eastAsia="Calibri" w:hAnsi="Arial" w:cs="Arial"/>
        </w:rPr>
      </w:pPr>
    </w:p>
    <w:p w14:paraId="2FB1C9EA" w14:textId="77777777" w:rsidR="00356CBF" w:rsidRPr="00356CBF" w:rsidRDefault="00356CBF" w:rsidP="00356CBF">
      <w:pPr>
        <w:rPr>
          <w:rFonts w:ascii="Arial" w:eastAsia="Calibri" w:hAnsi="Arial" w:cs="Arial"/>
        </w:rPr>
      </w:pPr>
      <w:r w:rsidRPr="00356CBF">
        <w:rPr>
          <w:rFonts w:ascii="Arial" w:eastAsia="Calibri" w:hAnsi="Arial" w:cs="Arial"/>
        </w:rPr>
        <w:t>By the end of this module, you will be able to</w:t>
      </w:r>
    </w:p>
    <w:p w14:paraId="529BEA74" w14:textId="77777777" w:rsidR="00356CBF" w:rsidRPr="00356CBF" w:rsidRDefault="00356CBF" w:rsidP="00356CBF">
      <w:pPr>
        <w:rPr>
          <w:rFonts w:ascii="Arial" w:eastAsia="Calibri" w:hAnsi="Arial" w:cs="Arial"/>
        </w:rPr>
      </w:pPr>
    </w:p>
    <w:p w14:paraId="427E32D1"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Explain the importance of customer complaints</w:t>
      </w:r>
    </w:p>
    <w:p w14:paraId="7E704B1F"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List the different modes of customer complaints</w:t>
      </w:r>
    </w:p>
    <w:p w14:paraId="34FEE43E"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Explain how to encourage customer complaints</w:t>
      </w:r>
    </w:p>
    <w:p w14:paraId="3186DB4B"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Describe how to prepare for common complaints</w:t>
      </w:r>
    </w:p>
    <w:p w14:paraId="1D978BA3"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Explain how to choose words that help calm angry customers</w:t>
      </w:r>
    </w:p>
    <w:p w14:paraId="59D4B951"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Explain how to deal with complaints promptly and to the satisfaction of the customer</w:t>
      </w:r>
    </w:p>
    <w:p w14:paraId="50D62EBE"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Describe the problem-solving process in customer service</w:t>
      </w:r>
    </w:p>
    <w:p w14:paraId="43CC1274"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Handle customer objections to possible solutions</w:t>
      </w:r>
    </w:p>
    <w:p w14:paraId="06ECC768" w14:textId="77777777" w:rsidR="00356CBF" w:rsidRPr="00356CBF" w:rsidRDefault="00356CBF" w:rsidP="00356CBF">
      <w:pPr>
        <w:pStyle w:val="ListParagraph"/>
        <w:widowControl/>
        <w:numPr>
          <w:ilvl w:val="0"/>
          <w:numId w:val="209"/>
        </w:numPr>
        <w:rPr>
          <w:rFonts w:ascii="Arial" w:hAnsi="Arial" w:cs="Arial"/>
        </w:rPr>
      </w:pPr>
      <w:r w:rsidRPr="00356CBF">
        <w:rPr>
          <w:rFonts w:ascii="Arial" w:hAnsi="Arial" w:cs="Arial"/>
        </w:rPr>
        <w:t>Recognize the importance of following up with customers</w:t>
      </w:r>
    </w:p>
    <w:p w14:paraId="44AA9D66" w14:textId="77777777" w:rsidR="00F371F7" w:rsidRPr="00356CBF" w:rsidRDefault="00356CBF" w:rsidP="00356CBF">
      <w:pPr>
        <w:pStyle w:val="ListParagraph"/>
        <w:widowControl/>
        <w:numPr>
          <w:ilvl w:val="0"/>
          <w:numId w:val="209"/>
        </w:numPr>
        <w:rPr>
          <w:rFonts w:ascii="Arial" w:hAnsi="Arial" w:cs="Arial"/>
        </w:rPr>
      </w:pPr>
      <w:r w:rsidRPr="00356CBF">
        <w:rPr>
          <w:rFonts w:ascii="Arial" w:hAnsi="Arial" w:cs="Arial"/>
        </w:rPr>
        <w:t>Explain how to use complaints to prevent issues with future customers</w:t>
      </w:r>
    </w:p>
    <w:p w14:paraId="606529DE" w14:textId="77777777" w:rsidR="00356CBF" w:rsidRDefault="00356CBF" w:rsidP="00356CBF">
      <w:pPr>
        <w:widowControl/>
      </w:pPr>
    </w:p>
    <w:p w14:paraId="2404255B" w14:textId="1AE13154" w:rsidR="00356CBF" w:rsidRPr="00F371F7" w:rsidRDefault="00356CBF" w:rsidP="00356CBF">
      <w:pPr>
        <w:widowControl/>
        <w:rPr>
          <w:rFonts w:ascii="Arial" w:hAnsi="Arial" w:cs="Arial"/>
          <w:b/>
        </w:rPr>
      </w:pPr>
      <w:r w:rsidRPr="00F371F7">
        <w:rPr>
          <w:rFonts w:ascii="Arial" w:hAnsi="Arial" w:cs="Arial"/>
        </w:rPr>
        <w:t>Estimated completion time (hours):</w:t>
      </w:r>
      <w:r w:rsidRPr="00F371F7">
        <w:rPr>
          <w:rFonts w:ascii="Arial" w:hAnsi="Arial" w:cs="Arial"/>
        </w:rPr>
        <w:tab/>
      </w:r>
      <w:r>
        <w:rPr>
          <w:rFonts w:ascii="Arial" w:hAnsi="Arial" w:cs="Arial"/>
        </w:rPr>
        <w:t>1</w:t>
      </w:r>
      <w:r w:rsidRPr="00F371F7">
        <w:rPr>
          <w:rFonts w:ascii="Arial" w:hAnsi="Arial" w:cs="Arial"/>
        </w:rPr>
        <w:t>.</w:t>
      </w:r>
      <w:r w:rsidR="00D30DB6">
        <w:rPr>
          <w:rFonts w:ascii="Arial" w:hAnsi="Arial" w:cs="Arial"/>
        </w:rPr>
        <w:t>4</w:t>
      </w:r>
      <w:r w:rsidR="002110B1">
        <w:rPr>
          <w:rFonts w:ascii="Arial" w:hAnsi="Arial" w:cs="Arial"/>
        </w:rPr>
        <w:tab/>
      </w:r>
      <w:r w:rsidR="002110B1">
        <w:rPr>
          <w:rFonts w:ascii="Arial" w:hAnsi="Arial" w:cs="Arial"/>
        </w:rPr>
        <w:tab/>
        <w:t>(credit hour 0.2)</w:t>
      </w:r>
    </w:p>
    <w:p w14:paraId="4E19E9A0" w14:textId="77777777" w:rsidR="00F371F7" w:rsidRDefault="00F371F7" w:rsidP="00246C5E">
      <w:pPr>
        <w:rPr>
          <w:rFonts w:ascii="Arial" w:hAnsi="Arial" w:cs="Arial"/>
        </w:rPr>
      </w:pPr>
    </w:p>
    <w:p w14:paraId="53248999" w14:textId="77777777" w:rsidR="00F371F7" w:rsidRPr="00DC46CA" w:rsidRDefault="00F371F7" w:rsidP="00F371F7">
      <w:pPr>
        <w:pStyle w:val="NormalBlue"/>
        <w:rPr>
          <w:color w:val="467CBE"/>
        </w:rPr>
      </w:pPr>
      <w:r w:rsidRPr="00DC46CA">
        <w:rPr>
          <w:color w:val="467CBE"/>
        </w:rPr>
        <w:t>Customer Service</w:t>
      </w:r>
    </w:p>
    <w:p w14:paraId="3BBF90B1" w14:textId="77777777" w:rsidR="00F371F7" w:rsidRPr="00DC46CA" w:rsidRDefault="00F371F7" w:rsidP="00246C5E">
      <w:pPr>
        <w:rPr>
          <w:rFonts w:ascii="Arial" w:hAnsi="Arial" w:cs="Arial"/>
          <w:color w:val="467CBE"/>
        </w:rPr>
      </w:pPr>
    </w:p>
    <w:p w14:paraId="3F1EB589" w14:textId="77777777" w:rsidR="00246C5E" w:rsidRPr="00DC46CA" w:rsidRDefault="00356CBF" w:rsidP="00E36936">
      <w:pPr>
        <w:pStyle w:val="Heading2Blue"/>
      </w:pPr>
      <w:bookmarkStart w:id="47" w:name="_Toc40368662"/>
      <w:r>
        <w:t>CUS-1010</w:t>
      </w:r>
      <w:r w:rsidR="00246C5E" w:rsidRPr="00DC46CA">
        <w:t xml:space="preserve"> </w:t>
      </w:r>
      <w:r w:rsidR="006B7342" w:rsidRPr="00DC46CA">
        <w:t>Managing Conflict with Internal Customers</w:t>
      </w:r>
      <w:bookmarkEnd w:id="47"/>
    </w:p>
    <w:p w14:paraId="18271D71" w14:textId="77777777" w:rsidR="006B7342" w:rsidRDefault="006B7342" w:rsidP="00E36936">
      <w:pPr>
        <w:pStyle w:val="Heading2Blue"/>
      </w:pPr>
    </w:p>
    <w:p w14:paraId="2FA13545" w14:textId="77777777" w:rsidR="00443131" w:rsidRDefault="00443131" w:rsidP="00356CBF">
      <w:pPr>
        <w:rPr>
          <w:rFonts w:ascii="Arial" w:eastAsia="Calibri" w:hAnsi="Arial" w:cs="Arial"/>
        </w:rPr>
      </w:pPr>
      <w:r w:rsidRPr="00443131">
        <w:rPr>
          <w:rFonts w:ascii="Arial" w:hAnsi="Arial" w:cs="Arial"/>
        </w:rPr>
        <w:t>Course Description</w:t>
      </w:r>
      <w:r w:rsidRPr="00356CBF">
        <w:rPr>
          <w:rFonts w:ascii="Arial" w:eastAsia="Calibri" w:hAnsi="Arial" w:cs="Arial"/>
        </w:rPr>
        <w:t xml:space="preserve"> </w:t>
      </w:r>
    </w:p>
    <w:p w14:paraId="56855AE7" w14:textId="77777777" w:rsidR="00443131" w:rsidRDefault="00443131" w:rsidP="00356CBF">
      <w:pPr>
        <w:rPr>
          <w:rFonts w:ascii="Arial" w:eastAsia="Calibri" w:hAnsi="Arial" w:cs="Arial"/>
        </w:rPr>
      </w:pPr>
    </w:p>
    <w:p w14:paraId="54FD2AA8" w14:textId="77777777" w:rsidR="00356CBF" w:rsidRPr="00356CBF" w:rsidRDefault="00356CBF" w:rsidP="00356CBF">
      <w:pPr>
        <w:rPr>
          <w:rFonts w:ascii="Arial" w:hAnsi="Arial" w:cs="Arial"/>
        </w:rPr>
      </w:pPr>
      <w:r w:rsidRPr="00356CBF">
        <w:rPr>
          <w:rFonts w:ascii="Arial" w:eastAsia="Calibri" w:hAnsi="Arial" w:cs="Arial"/>
        </w:rPr>
        <w:t>Difficult situations don’t occur only with your external customers; they can occur with your internal customers as well. In this module, you’ll learn why conflict with internal customers occurs and what you can do to manage it.</w:t>
      </w:r>
    </w:p>
    <w:p w14:paraId="0F5A479A" w14:textId="77777777" w:rsidR="00356CBF" w:rsidRPr="00356CBF" w:rsidRDefault="00356CBF" w:rsidP="00356CBF">
      <w:pPr>
        <w:rPr>
          <w:rFonts w:ascii="Arial" w:eastAsia="Calibri" w:hAnsi="Arial" w:cs="Arial"/>
        </w:rPr>
      </w:pPr>
    </w:p>
    <w:p w14:paraId="157986E3" w14:textId="77777777" w:rsidR="00356CBF" w:rsidRPr="00356CBF" w:rsidRDefault="00356CBF" w:rsidP="00356CBF">
      <w:pPr>
        <w:rPr>
          <w:rFonts w:ascii="Arial" w:eastAsia="Calibri" w:hAnsi="Arial" w:cs="Arial"/>
        </w:rPr>
      </w:pPr>
      <w:r w:rsidRPr="00356CBF">
        <w:rPr>
          <w:rFonts w:ascii="Arial" w:eastAsia="Calibri" w:hAnsi="Arial" w:cs="Arial"/>
        </w:rPr>
        <w:t>By the end of this module, you will be able to</w:t>
      </w:r>
    </w:p>
    <w:p w14:paraId="72385ED2" w14:textId="77777777" w:rsidR="00356CBF" w:rsidRPr="00356CBF" w:rsidRDefault="00356CBF" w:rsidP="00356CBF">
      <w:pPr>
        <w:rPr>
          <w:rFonts w:ascii="Arial" w:eastAsia="Calibri" w:hAnsi="Arial" w:cs="Arial"/>
        </w:rPr>
      </w:pPr>
    </w:p>
    <w:p w14:paraId="779A8C81" w14:textId="77777777" w:rsidR="00356CBF" w:rsidRPr="00356CBF" w:rsidRDefault="00356CBF" w:rsidP="00356CBF">
      <w:pPr>
        <w:widowControl/>
        <w:numPr>
          <w:ilvl w:val="0"/>
          <w:numId w:val="88"/>
        </w:numPr>
        <w:rPr>
          <w:rFonts w:ascii="Arial" w:hAnsi="Arial" w:cs="Arial"/>
        </w:rPr>
      </w:pPr>
      <w:r w:rsidRPr="00356CBF">
        <w:rPr>
          <w:rFonts w:ascii="Arial" w:hAnsi="Arial" w:cs="Arial"/>
        </w:rPr>
        <w:t>Describe the differences between positive and negative conflict</w:t>
      </w:r>
    </w:p>
    <w:p w14:paraId="7F0D388E" w14:textId="77777777" w:rsidR="00356CBF" w:rsidRPr="00356CBF" w:rsidRDefault="00356CBF" w:rsidP="00356CBF">
      <w:pPr>
        <w:widowControl/>
        <w:numPr>
          <w:ilvl w:val="0"/>
          <w:numId w:val="88"/>
        </w:numPr>
        <w:rPr>
          <w:rFonts w:ascii="Arial" w:hAnsi="Arial" w:cs="Arial"/>
        </w:rPr>
      </w:pPr>
      <w:r w:rsidRPr="00356CBF">
        <w:rPr>
          <w:rFonts w:ascii="Arial" w:hAnsi="Arial" w:cs="Arial"/>
        </w:rPr>
        <w:t>List the effects of negative conflict</w:t>
      </w:r>
    </w:p>
    <w:p w14:paraId="393F9DFE" w14:textId="77777777" w:rsidR="00356CBF" w:rsidRPr="00356CBF" w:rsidRDefault="00356CBF" w:rsidP="00356CBF">
      <w:pPr>
        <w:widowControl/>
        <w:numPr>
          <w:ilvl w:val="0"/>
          <w:numId w:val="88"/>
        </w:numPr>
        <w:rPr>
          <w:rFonts w:ascii="Arial" w:hAnsi="Arial" w:cs="Arial"/>
        </w:rPr>
      </w:pPr>
      <w:r w:rsidRPr="00356CBF">
        <w:rPr>
          <w:rFonts w:ascii="Arial" w:hAnsi="Arial" w:cs="Arial"/>
        </w:rPr>
        <w:t>List the reasons why conflicts with internal customers occur</w:t>
      </w:r>
    </w:p>
    <w:p w14:paraId="589CDD3B" w14:textId="77777777" w:rsidR="00356CBF" w:rsidRPr="00356CBF" w:rsidRDefault="00356CBF" w:rsidP="00356CBF">
      <w:pPr>
        <w:widowControl/>
        <w:numPr>
          <w:ilvl w:val="0"/>
          <w:numId w:val="88"/>
        </w:numPr>
        <w:rPr>
          <w:rFonts w:ascii="Arial" w:hAnsi="Arial" w:cs="Arial"/>
        </w:rPr>
      </w:pPr>
      <w:r w:rsidRPr="00356CBF">
        <w:rPr>
          <w:rFonts w:ascii="Arial" w:hAnsi="Arial" w:cs="Arial"/>
        </w:rPr>
        <w:t>Explain what you can do to prevent conflicts with internal customers</w:t>
      </w:r>
    </w:p>
    <w:p w14:paraId="14E016F9" w14:textId="77777777" w:rsidR="00356CBF" w:rsidRPr="00356CBF" w:rsidRDefault="00356CBF" w:rsidP="00356CBF">
      <w:pPr>
        <w:widowControl/>
        <w:numPr>
          <w:ilvl w:val="0"/>
          <w:numId w:val="88"/>
        </w:numPr>
        <w:rPr>
          <w:rFonts w:ascii="Arial" w:hAnsi="Arial" w:cs="Arial"/>
        </w:rPr>
      </w:pPr>
      <w:r w:rsidRPr="00356CBF">
        <w:rPr>
          <w:rFonts w:ascii="Arial" w:hAnsi="Arial" w:cs="Arial"/>
        </w:rPr>
        <w:t>Identify negative behavior</w:t>
      </w:r>
    </w:p>
    <w:p w14:paraId="73DE0F91" w14:textId="77777777" w:rsidR="00356CBF" w:rsidRPr="00356CBF" w:rsidRDefault="00356CBF" w:rsidP="00356CBF">
      <w:pPr>
        <w:widowControl/>
        <w:numPr>
          <w:ilvl w:val="0"/>
          <w:numId w:val="88"/>
        </w:numPr>
        <w:rPr>
          <w:rFonts w:ascii="Arial" w:hAnsi="Arial" w:cs="Arial"/>
        </w:rPr>
      </w:pPr>
      <w:r w:rsidRPr="00356CBF">
        <w:rPr>
          <w:rFonts w:ascii="Arial" w:hAnsi="Arial" w:cs="Arial"/>
        </w:rPr>
        <w:t>Decide if and when to address conflict with internal customers</w:t>
      </w:r>
    </w:p>
    <w:p w14:paraId="290827F6" w14:textId="77777777" w:rsidR="00F371F7" w:rsidRPr="00356CBF" w:rsidRDefault="00356CBF" w:rsidP="00356CBF">
      <w:pPr>
        <w:widowControl/>
        <w:numPr>
          <w:ilvl w:val="0"/>
          <w:numId w:val="88"/>
        </w:numPr>
        <w:rPr>
          <w:rFonts w:ascii="Arial" w:hAnsi="Arial" w:cs="Arial"/>
        </w:rPr>
      </w:pPr>
      <w:r w:rsidRPr="00356CBF">
        <w:rPr>
          <w:rFonts w:ascii="Arial" w:hAnsi="Arial" w:cs="Arial"/>
        </w:rPr>
        <w:t>Describe what you can do to help resolve conflict with internal customers</w:t>
      </w:r>
    </w:p>
    <w:p w14:paraId="38F1CCA1" w14:textId="77777777" w:rsidR="00F371F7" w:rsidRDefault="00F371F7" w:rsidP="00E36936">
      <w:pPr>
        <w:pStyle w:val="Heading2Blue"/>
      </w:pPr>
    </w:p>
    <w:p w14:paraId="2F44022C" w14:textId="22ED5C10" w:rsidR="00F371F7" w:rsidRPr="00F371F7" w:rsidRDefault="00F371F7" w:rsidP="00F371F7">
      <w:pPr>
        <w:widowControl/>
        <w:rPr>
          <w:rFonts w:ascii="Arial" w:hAnsi="Arial" w:cs="Arial"/>
          <w:b/>
        </w:rPr>
      </w:pPr>
      <w:r w:rsidRPr="00F371F7">
        <w:rPr>
          <w:rFonts w:ascii="Arial" w:hAnsi="Arial" w:cs="Arial"/>
        </w:rPr>
        <w:t>Estimated completion time (hours):</w:t>
      </w:r>
      <w:r w:rsidRPr="00F371F7">
        <w:rPr>
          <w:rFonts w:ascii="Arial" w:hAnsi="Arial" w:cs="Arial"/>
        </w:rPr>
        <w:tab/>
      </w:r>
      <w:r w:rsidR="00821FC4">
        <w:rPr>
          <w:rFonts w:ascii="Arial" w:hAnsi="Arial" w:cs="Arial"/>
        </w:rPr>
        <w:t>1</w:t>
      </w:r>
      <w:r w:rsidRPr="00F371F7">
        <w:rPr>
          <w:rFonts w:ascii="Arial" w:hAnsi="Arial" w:cs="Arial"/>
        </w:rPr>
        <w:t>.</w:t>
      </w:r>
      <w:r w:rsidR="00D30DB6">
        <w:rPr>
          <w:rFonts w:ascii="Arial" w:hAnsi="Arial" w:cs="Arial"/>
        </w:rPr>
        <w:t>5</w:t>
      </w:r>
      <w:r w:rsidR="002110B1">
        <w:rPr>
          <w:rFonts w:ascii="Arial" w:hAnsi="Arial" w:cs="Arial"/>
        </w:rPr>
        <w:tab/>
      </w:r>
      <w:r w:rsidR="002110B1">
        <w:rPr>
          <w:rFonts w:ascii="Arial" w:hAnsi="Arial" w:cs="Arial"/>
        </w:rPr>
        <w:tab/>
        <w:t>(credit hour 0.2)</w:t>
      </w:r>
    </w:p>
    <w:p w14:paraId="6CEFAEF5" w14:textId="77777777" w:rsidR="00D30DB6" w:rsidRDefault="00D30DB6" w:rsidP="00A92BE2">
      <w:pPr>
        <w:pStyle w:val="Heading1BLue"/>
        <w:spacing w:before="0" w:after="0"/>
        <w:rPr>
          <w:sz w:val="40"/>
          <w:szCs w:val="40"/>
        </w:rPr>
      </w:pPr>
    </w:p>
    <w:p w14:paraId="4217EACF" w14:textId="68FE4E86" w:rsidR="00D30DB6" w:rsidRDefault="00D30DB6" w:rsidP="00A92BE2">
      <w:pPr>
        <w:pStyle w:val="Heading1BLue"/>
        <w:spacing w:before="0" w:after="0"/>
        <w:rPr>
          <w:sz w:val="40"/>
          <w:szCs w:val="40"/>
        </w:rPr>
      </w:pPr>
    </w:p>
    <w:p w14:paraId="7F174783" w14:textId="3B1F6ED1" w:rsidR="00B94449" w:rsidRDefault="00B94449" w:rsidP="00A92BE2">
      <w:pPr>
        <w:pStyle w:val="Heading1BLue"/>
        <w:spacing w:before="0" w:after="0"/>
        <w:rPr>
          <w:sz w:val="40"/>
          <w:szCs w:val="40"/>
        </w:rPr>
      </w:pPr>
    </w:p>
    <w:p w14:paraId="3FEB1614" w14:textId="38BAC20D" w:rsidR="00B94449" w:rsidRDefault="00B94449" w:rsidP="00A92BE2">
      <w:pPr>
        <w:pStyle w:val="Heading1BLue"/>
        <w:spacing w:before="0" w:after="0"/>
        <w:rPr>
          <w:sz w:val="40"/>
          <w:szCs w:val="40"/>
        </w:rPr>
      </w:pPr>
    </w:p>
    <w:p w14:paraId="6FB33CD2" w14:textId="4A3124CC" w:rsidR="00B94449" w:rsidRDefault="00B94449" w:rsidP="00A92BE2">
      <w:pPr>
        <w:pStyle w:val="Heading1BLue"/>
        <w:spacing w:before="0" w:after="0"/>
        <w:rPr>
          <w:sz w:val="40"/>
          <w:szCs w:val="40"/>
        </w:rPr>
      </w:pPr>
    </w:p>
    <w:p w14:paraId="5A5D7E26" w14:textId="4FBD620D" w:rsidR="00B94449" w:rsidRDefault="00B94449" w:rsidP="00A92BE2">
      <w:pPr>
        <w:pStyle w:val="Heading1BLue"/>
        <w:spacing w:before="0" w:after="0"/>
        <w:rPr>
          <w:sz w:val="40"/>
          <w:szCs w:val="40"/>
        </w:rPr>
      </w:pPr>
    </w:p>
    <w:p w14:paraId="2F677C4B" w14:textId="7C3D55D1" w:rsidR="00B94449" w:rsidRDefault="00B94449" w:rsidP="00A92BE2">
      <w:pPr>
        <w:pStyle w:val="Heading1BLue"/>
        <w:spacing w:before="0" w:after="0"/>
        <w:rPr>
          <w:sz w:val="40"/>
          <w:szCs w:val="40"/>
        </w:rPr>
      </w:pPr>
    </w:p>
    <w:p w14:paraId="58122424" w14:textId="77777777" w:rsidR="009B59CB" w:rsidRPr="00D30DB6" w:rsidRDefault="009B59CB" w:rsidP="00A92BE2">
      <w:pPr>
        <w:pStyle w:val="Heading1BLue"/>
        <w:spacing w:before="0" w:after="0"/>
        <w:rPr>
          <w:sz w:val="40"/>
          <w:szCs w:val="40"/>
        </w:rPr>
      </w:pPr>
    </w:p>
    <w:p w14:paraId="2B0584AC" w14:textId="462CE88E" w:rsidR="00B94449" w:rsidRDefault="00B94449" w:rsidP="00B94449">
      <w:pPr>
        <w:pStyle w:val="Heading1A"/>
        <w:rPr>
          <w:color w:val="467CBE"/>
        </w:rPr>
      </w:pPr>
      <w:bookmarkStart w:id="48" w:name="_Toc40368663"/>
      <w:r>
        <w:rPr>
          <w:color w:val="467CBE"/>
        </w:rPr>
        <w:t>LIFE SKILLS</w:t>
      </w:r>
      <w:r w:rsidR="00564FFC">
        <w:rPr>
          <w:color w:val="467CBE"/>
        </w:rPr>
        <w:t xml:space="preserve"> </w:t>
      </w:r>
      <w:r w:rsidRPr="00DC46CA">
        <w:rPr>
          <w:color w:val="467CBE"/>
        </w:rPr>
        <w:t>SKILLS COURSES</w:t>
      </w:r>
      <w:bookmarkEnd w:id="48"/>
    </w:p>
    <w:p w14:paraId="061DAEB2" w14:textId="77777777" w:rsidR="00B94449" w:rsidRDefault="00B94449">
      <w:pPr>
        <w:widowControl/>
        <w:rPr>
          <w:rFonts w:ascii="Quicksand Bold" w:hAnsi="Quicksand Bold" w:cs="Arial"/>
          <w:b/>
          <w:bCs/>
          <w:color w:val="467CBE"/>
          <w:kern w:val="32"/>
          <w:sz w:val="72"/>
        </w:rPr>
      </w:pPr>
      <w:r>
        <w:rPr>
          <w:color w:val="467CBE"/>
        </w:rPr>
        <w:br w:type="page"/>
      </w:r>
    </w:p>
    <w:p w14:paraId="3BC39398" w14:textId="17BD73B8" w:rsidR="00B94449" w:rsidRPr="00DC46CA" w:rsidRDefault="00B94449" w:rsidP="00B94449">
      <w:pPr>
        <w:pStyle w:val="NormalBlue"/>
        <w:rPr>
          <w:color w:val="467CBE"/>
        </w:rPr>
      </w:pPr>
      <w:r>
        <w:rPr>
          <w:color w:val="467CBE"/>
        </w:rPr>
        <w:lastRenderedPageBreak/>
        <w:t>Goal Setting</w:t>
      </w:r>
    </w:p>
    <w:p w14:paraId="5901F925" w14:textId="77777777" w:rsidR="00B94449" w:rsidRPr="00DC46CA" w:rsidRDefault="00B94449" w:rsidP="00E36936">
      <w:pPr>
        <w:pStyle w:val="Heading2Blue"/>
      </w:pPr>
    </w:p>
    <w:p w14:paraId="17DD6B62" w14:textId="77777777" w:rsidR="00516C1E" w:rsidRPr="00DC46CA" w:rsidRDefault="00516C1E" w:rsidP="00E36936">
      <w:pPr>
        <w:pStyle w:val="Heading2Blue"/>
      </w:pPr>
      <w:bookmarkStart w:id="49" w:name="_Toc40368664"/>
      <w:bookmarkStart w:id="50" w:name="_Toc477960750"/>
      <w:r>
        <w:t>LIF</w:t>
      </w:r>
      <w:r w:rsidRPr="00DC46CA">
        <w:t xml:space="preserve">-1001 </w:t>
      </w:r>
      <w:r w:rsidRPr="00B94449">
        <w:t>Identifying Your Life Goals</w:t>
      </w:r>
      <w:bookmarkEnd w:id="49"/>
    </w:p>
    <w:bookmarkEnd w:id="50"/>
    <w:p w14:paraId="3CEF286B" w14:textId="77777777" w:rsidR="00516C1E" w:rsidRPr="005D0E03" w:rsidRDefault="00516C1E" w:rsidP="00E36936">
      <w:pPr>
        <w:pStyle w:val="Heading2Blue"/>
      </w:pPr>
    </w:p>
    <w:p w14:paraId="3DEE5C66" w14:textId="77777777" w:rsidR="00516C1E" w:rsidRDefault="00516C1E" w:rsidP="00516C1E">
      <w:pPr>
        <w:rPr>
          <w:rFonts w:ascii="Arial" w:hAnsi="Arial" w:cs="Arial"/>
        </w:rPr>
      </w:pPr>
      <w:r>
        <w:rPr>
          <w:rFonts w:ascii="Arial" w:hAnsi="Arial" w:cs="Arial"/>
        </w:rPr>
        <w:t>Course Description</w:t>
      </w:r>
    </w:p>
    <w:p w14:paraId="7C5B927D" w14:textId="77777777" w:rsidR="00516C1E" w:rsidRDefault="00516C1E" w:rsidP="00E36936">
      <w:pPr>
        <w:pStyle w:val="Heading3"/>
      </w:pPr>
    </w:p>
    <w:p w14:paraId="600FB2A7" w14:textId="77777777" w:rsidR="00516C1E" w:rsidRPr="00E135F8" w:rsidRDefault="00516C1E" w:rsidP="00516C1E">
      <w:pPr>
        <w:rPr>
          <w:rFonts w:ascii="Arial" w:eastAsia="Calibri" w:hAnsi="Arial"/>
        </w:rPr>
      </w:pPr>
      <w:r w:rsidRPr="00E135F8">
        <w:rPr>
          <w:rFonts w:ascii="Arial" w:eastAsia="Calibri" w:hAnsi="Arial"/>
        </w:rPr>
        <w:t xml:space="preserve">If you’re wondering how to identify your life goals, then you’ve come to the right </w:t>
      </w:r>
      <w:r>
        <w:rPr>
          <w:rFonts w:ascii="Arial" w:eastAsia="Calibri" w:hAnsi="Arial"/>
        </w:rPr>
        <w:t>course</w:t>
      </w:r>
      <w:r w:rsidRPr="00E135F8">
        <w:rPr>
          <w:rFonts w:ascii="Arial" w:eastAsia="Calibri" w:hAnsi="Arial"/>
        </w:rPr>
        <w:t xml:space="preserve">. In this </w:t>
      </w:r>
      <w:r>
        <w:rPr>
          <w:rFonts w:ascii="Arial" w:eastAsia="Calibri" w:hAnsi="Arial"/>
        </w:rPr>
        <w:t>course</w:t>
      </w:r>
      <w:r w:rsidRPr="00E135F8">
        <w:rPr>
          <w:rFonts w:ascii="Arial" w:eastAsia="Calibri" w:hAnsi="Arial"/>
        </w:rPr>
        <w:t>, you’ll evaluate whether you’re currently spending your time on important or trivial tasks. You’ll also learn about the SMART method of goal-setting, as well as how to break down your goals into bite-sized chunks. Finally, you’ll discover tips that help you achieve your goals.</w:t>
      </w:r>
    </w:p>
    <w:p w14:paraId="5545AA93" w14:textId="77777777" w:rsidR="00516C1E" w:rsidRDefault="00516C1E" w:rsidP="00516C1E">
      <w:pPr>
        <w:rPr>
          <w:rFonts w:ascii="Arial" w:eastAsia="Calibri" w:hAnsi="Arial"/>
        </w:rPr>
      </w:pPr>
    </w:p>
    <w:p w14:paraId="6CADB78B" w14:textId="77777777" w:rsidR="00516C1E" w:rsidRPr="002B5C57" w:rsidRDefault="00516C1E" w:rsidP="00516C1E">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5F675025" w14:textId="77777777" w:rsidR="00516C1E" w:rsidRPr="002B5C57" w:rsidRDefault="00516C1E" w:rsidP="00516C1E">
      <w:pPr>
        <w:rPr>
          <w:rFonts w:ascii="Arial" w:eastAsia="Calibri" w:hAnsi="Arial"/>
        </w:rPr>
      </w:pPr>
    </w:p>
    <w:p w14:paraId="197A9700" w14:textId="77777777" w:rsidR="00516C1E" w:rsidRPr="007E05B5" w:rsidRDefault="00516C1E" w:rsidP="00516C1E">
      <w:pPr>
        <w:pStyle w:val="ListParagraph"/>
        <w:widowControl/>
        <w:numPr>
          <w:ilvl w:val="0"/>
          <w:numId w:val="164"/>
        </w:numPr>
        <w:rPr>
          <w:rFonts w:ascii="Arial" w:hAnsi="Arial" w:cs="Arial"/>
        </w:rPr>
      </w:pPr>
      <w:r w:rsidRPr="007E05B5">
        <w:rPr>
          <w:rFonts w:ascii="Arial" w:hAnsi="Arial" w:cs="Arial"/>
        </w:rPr>
        <w:t>Evaluate which tasks you’re currently spending your time on</w:t>
      </w:r>
    </w:p>
    <w:p w14:paraId="0EFFA2A3" w14:textId="77777777" w:rsidR="00516C1E" w:rsidRPr="007E05B5" w:rsidRDefault="00516C1E" w:rsidP="00516C1E">
      <w:pPr>
        <w:pStyle w:val="ListParagraph"/>
        <w:widowControl/>
        <w:numPr>
          <w:ilvl w:val="0"/>
          <w:numId w:val="164"/>
        </w:numPr>
        <w:rPr>
          <w:rFonts w:ascii="Arial" w:hAnsi="Arial" w:cs="Arial"/>
        </w:rPr>
      </w:pPr>
      <w:r w:rsidRPr="007E05B5">
        <w:rPr>
          <w:rFonts w:ascii="Arial" w:hAnsi="Arial" w:cs="Arial"/>
        </w:rPr>
        <w:t>Determine whether your attention is on important or trivial matters</w:t>
      </w:r>
    </w:p>
    <w:p w14:paraId="000EED35" w14:textId="77777777" w:rsidR="00516C1E" w:rsidRPr="007E05B5" w:rsidRDefault="00516C1E" w:rsidP="00516C1E">
      <w:pPr>
        <w:pStyle w:val="ListParagraph"/>
        <w:widowControl/>
        <w:numPr>
          <w:ilvl w:val="0"/>
          <w:numId w:val="164"/>
        </w:numPr>
        <w:rPr>
          <w:rFonts w:ascii="Arial" w:hAnsi="Arial" w:cs="Arial"/>
        </w:rPr>
      </w:pPr>
      <w:r w:rsidRPr="007E05B5">
        <w:rPr>
          <w:rFonts w:ascii="Arial" w:hAnsi="Arial" w:cs="Arial"/>
        </w:rPr>
        <w:t>Explain how to create SMART goals</w:t>
      </w:r>
    </w:p>
    <w:p w14:paraId="57AEC140" w14:textId="77777777" w:rsidR="00516C1E" w:rsidRPr="007E05B5" w:rsidRDefault="00516C1E" w:rsidP="00516C1E">
      <w:pPr>
        <w:pStyle w:val="ListParagraph"/>
        <w:widowControl/>
        <w:numPr>
          <w:ilvl w:val="0"/>
          <w:numId w:val="164"/>
        </w:numPr>
        <w:rPr>
          <w:rFonts w:ascii="Arial" w:hAnsi="Arial" w:cs="Arial"/>
        </w:rPr>
      </w:pPr>
      <w:r w:rsidRPr="007E05B5">
        <w:rPr>
          <w:rFonts w:ascii="Arial" w:hAnsi="Arial" w:cs="Arial"/>
        </w:rPr>
        <w:t>Describe how to break down a big goal into smaller chunks</w:t>
      </w:r>
    </w:p>
    <w:p w14:paraId="66389A87" w14:textId="77777777" w:rsidR="00516C1E" w:rsidRPr="007E05B5" w:rsidRDefault="00516C1E" w:rsidP="00516C1E">
      <w:pPr>
        <w:pStyle w:val="ListParagraph"/>
        <w:widowControl/>
        <w:numPr>
          <w:ilvl w:val="0"/>
          <w:numId w:val="164"/>
        </w:numPr>
        <w:rPr>
          <w:rFonts w:ascii="Arial" w:hAnsi="Arial" w:cs="Arial"/>
        </w:rPr>
      </w:pPr>
      <w:r w:rsidRPr="007E05B5">
        <w:rPr>
          <w:rFonts w:ascii="Arial" w:hAnsi="Arial" w:cs="Arial"/>
        </w:rPr>
        <w:t>Understand the importance of setting deadlines for your goals</w:t>
      </w:r>
    </w:p>
    <w:p w14:paraId="248D1233" w14:textId="77777777" w:rsidR="00516C1E" w:rsidRPr="007E05B5" w:rsidRDefault="00516C1E" w:rsidP="00516C1E">
      <w:pPr>
        <w:pStyle w:val="ListParagraph"/>
        <w:widowControl/>
        <w:numPr>
          <w:ilvl w:val="0"/>
          <w:numId w:val="164"/>
        </w:numPr>
        <w:rPr>
          <w:rFonts w:ascii="Arial" w:hAnsi="Arial" w:cs="Arial"/>
        </w:rPr>
      </w:pPr>
      <w:r w:rsidRPr="007E05B5">
        <w:rPr>
          <w:rFonts w:ascii="Arial" w:hAnsi="Arial" w:cs="Arial"/>
        </w:rPr>
        <w:t>Describe ways that help you achieve your goals</w:t>
      </w:r>
    </w:p>
    <w:p w14:paraId="52FFEA3F" w14:textId="77777777" w:rsidR="00516C1E" w:rsidRPr="007E05B5" w:rsidRDefault="00516C1E" w:rsidP="00516C1E">
      <w:pPr>
        <w:rPr>
          <w:rFonts w:ascii="Arial" w:hAnsi="Arial" w:cs="Arial"/>
        </w:rPr>
      </w:pPr>
    </w:p>
    <w:p w14:paraId="3ECA43CF" w14:textId="77777777" w:rsidR="00516C1E" w:rsidRPr="003135E8" w:rsidRDefault="00516C1E" w:rsidP="00516C1E">
      <w:pPr>
        <w:widowControl/>
        <w:rPr>
          <w:rFonts w:ascii="Arial" w:hAnsi="Arial" w:cs="Arial"/>
          <w:b/>
        </w:rPr>
      </w:pPr>
      <w:r>
        <w:rPr>
          <w:rFonts w:ascii="Arial" w:hAnsi="Arial" w:cs="Arial"/>
        </w:rPr>
        <w:t>Estimated completion time (hours):</w:t>
      </w:r>
      <w:r>
        <w:rPr>
          <w:rFonts w:ascii="Arial" w:hAnsi="Arial" w:cs="Arial"/>
        </w:rPr>
        <w:tab/>
        <w:t>0.9</w:t>
      </w:r>
      <w:r>
        <w:rPr>
          <w:rFonts w:ascii="Arial" w:hAnsi="Arial" w:cs="Arial"/>
        </w:rPr>
        <w:tab/>
      </w:r>
      <w:r>
        <w:rPr>
          <w:rFonts w:ascii="Arial" w:hAnsi="Arial" w:cs="Arial"/>
        </w:rPr>
        <w:tab/>
        <w:t>(credit hour 0.1)</w:t>
      </w:r>
    </w:p>
    <w:p w14:paraId="4C07F993" w14:textId="0DBF7CA6" w:rsidR="00B94449" w:rsidRDefault="00B94449" w:rsidP="00B94449">
      <w:pPr>
        <w:pStyle w:val="Heading1A"/>
        <w:rPr>
          <w:rFonts w:ascii="Arial" w:hAnsi="Arial"/>
          <w:sz w:val="26"/>
          <w:szCs w:val="26"/>
        </w:rPr>
      </w:pPr>
      <w:r>
        <w:rPr>
          <w:rFonts w:ascii="Arial" w:hAnsi="Arial"/>
          <w:sz w:val="26"/>
          <w:szCs w:val="26"/>
        </w:rPr>
        <w:br w:type="page"/>
      </w:r>
    </w:p>
    <w:p w14:paraId="2A97E024" w14:textId="77777777" w:rsidR="007D4728" w:rsidRDefault="007D4728" w:rsidP="00A92BE2">
      <w:pPr>
        <w:pStyle w:val="Heading1BLue"/>
        <w:spacing w:before="0" w:after="0"/>
        <w:rPr>
          <w:szCs w:val="72"/>
        </w:rPr>
      </w:pPr>
    </w:p>
    <w:p w14:paraId="1F7E8FDC" w14:textId="77777777" w:rsidR="007D4728" w:rsidRPr="00DC46CA" w:rsidRDefault="007D4728" w:rsidP="00A92BE2">
      <w:pPr>
        <w:pStyle w:val="Heading1BLue"/>
        <w:spacing w:before="0" w:after="0"/>
        <w:rPr>
          <w:color w:val="467CBE"/>
          <w:szCs w:val="72"/>
        </w:rPr>
      </w:pPr>
    </w:p>
    <w:p w14:paraId="5561A909" w14:textId="4D56DE1B" w:rsidR="00443131" w:rsidRDefault="00443131" w:rsidP="0019590F">
      <w:pPr>
        <w:pStyle w:val="Heading1A"/>
        <w:rPr>
          <w:color w:val="467CBE"/>
        </w:rPr>
      </w:pPr>
    </w:p>
    <w:p w14:paraId="189399F6" w14:textId="77777777" w:rsidR="00B94449" w:rsidRPr="00564FFC" w:rsidRDefault="00B94449" w:rsidP="0019590F">
      <w:pPr>
        <w:pStyle w:val="Heading1A"/>
        <w:rPr>
          <w:color w:val="467CBE"/>
          <w:sz w:val="48"/>
          <w:szCs w:val="48"/>
        </w:rPr>
      </w:pPr>
    </w:p>
    <w:p w14:paraId="1E9EAE5D" w14:textId="77777777" w:rsidR="00A92BE2" w:rsidRDefault="00A92BE2" w:rsidP="0019590F">
      <w:pPr>
        <w:pStyle w:val="Heading1A"/>
        <w:rPr>
          <w:rFonts w:ascii="Arial" w:hAnsi="Arial"/>
          <w:sz w:val="26"/>
          <w:szCs w:val="26"/>
        </w:rPr>
      </w:pPr>
      <w:bookmarkStart w:id="51" w:name="_Toc40368665"/>
      <w:r w:rsidRPr="00DC46CA">
        <w:rPr>
          <w:color w:val="467CBE"/>
        </w:rPr>
        <w:t>MATHEMATICS SKILLS COURSES</w:t>
      </w:r>
      <w:bookmarkEnd w:id="51"/>
      <w:r>
        <w:rPr>
          <w:rFonts w:ascii="Arial" w:hAnsi="Arial"/>
          <w:sz w:val="26"/>
          <w:szCs w:val="26"/>
        </w:rPr>
        <w:br w:type="page"/>
      </w:r>
    </w:p>
    <w:p w14:paraId="4893F56F" w14:textId="77777777" w:rsidR="00A92BE2" w:rsidRPr="00DC46CA" w:rsidRDefault="00A92BE2" w:rsidP="00A92BE2">
      <w:pPr>
        <w:pStyle w:val="NormalBlue"/>
        <w:rPr>
          <w:color w:val="467CBE"/>
        </w:rPr>
      </w:pPr>
      <w:r w:rsidRPr="00DC46CA">
        <w:rPr>
          <w:color w:val="467CBE"/>
        </w:rPr>
        <w:lastRenderedPageBreak/>
        <w:t>Basic Math</w:t>
      </w:r>
    </w:p>
    <w:p w14:paraId="6F3B8062" w14:textId="77777777" w:rsidR="00A92BE2" w:rsidRPr="00DC46CA" w:rsidRDefault="00A92BE2" w:rsidP="00E36936">
      <w:pPr>
        <w:pStyle w:val="Heading2Blue"/>
      </w:pPr>
    </w:p>
    <w:p w14:paraId="58B9205E" w14:textId="77777777" w:rsidR="00A92BE2" w:rsidRPr="00DC46CA" w:rsidRDefault="00A92BE2" w:rsidP="00E36936">
      <w:pPr>
        <w:pStyle w:val="Heading2Blue"/>
      </w:pPr>
      <w:bookmarkStart w:id="52" w:name="_Toc40368666"/>
      <w:r w:rsidRPr="00DC46CA">
        <w:t>MTH-1001 Introduction to Basic Math</w:t>
      </w:r>
      <w:bookmarkEnd w:id="52"/>
    </w:p>
    <w:p w14:paraId="511B9E39" w14:textId="77777777" w:rsidR="00A92BE2" w:rsidRPr="005D0E03" w:rsidRDefault="00A92BE2" w:rsidP="00E36936">
      <w:pPr>
        <w:pStyle w:val="Heading2Blue"/>
      </w:pPr>
    </w:p>
    <w:p w14:paraId="2B91D603" w14:textId="77777777" w:rsidR="00A92BE2" w:rsidRDefault="00A92BE2" w:rsidP="00A92BE2">
      <w:pPr>
        <w:rPr>
          <w:rFonts w:ascii="Arial" w:hAnsi="Arial" w:cs="Arial"/>
        </w:rPr>
      </w:pPr>
      <w:r>
        <w:rPr>
          <w:rFonts w:ascii="Arial" w:hAnsi="Arial" w:cs="Arial"/>
        </w:rPr>
        <w:t>Course Description</w:t>
      </w:r>
    </w:p>
    <w:p w14:paraId="14CBFABF" w14:textId="77777777" w:rsidR="00A92BE2" w:rsidRDefault="00A92BE2" w:rsidP="00A92BE2">
      <w:pPr>
        <w:rPr>
          <w:rFonts w:ascii="Arial" w:hAnsi="Arial" w:cs="Arial"/>
        </w:rPr>
      </w:pPr>
    </w:p>
    <w:p w14:paraId="705F3A11" w14:textId="77777777" w:rsidR="00A92BE2" w:rsidRPr="00F86FDB" w:rsidRDefault="00A92BE2" w:rsidP="00A92BE2">
      <w:pPr>
        <w:rPr>
          <w:rFonts w:ascii="Arial" w:eastAsia="Calibri" w:hAnsi="Arial"/>
        </w:rPr>
      </w:pPr>
      <w:r w:rsidRPr="00F86FDB">
        <w:rPr>
          <w:rFonts w:ascii="Arial" w:eastAsia="Calibri" w:hAnsi="Arial"/>
        </w:rPr>
        <w:t xml:space="preserve">Good math skills are essential for your </w:t>
      </w:r>
      <w:r>
        <w:rPr>
          <w:rFonts w:ascii="Arial" w:eastAsia="Calibri" w:hAnsi="Arial"/>
        </w:rPr>
        <w:t>success in manufacturing. This course</w:t>
      </w:r>
      <w:r w:rsidRPr="00F86FDB">
        <w:rPr>
          <w:rFonts w:ascii="Arial" w:eastAsia="Calibri" w:hAnsi="Arial"/>
        </w:rPr>
        <w:t xml:space="preserve"> introduces resources you will need when working with math.</w:t>
      </w:r>
    </w:p>
    <w:p w14:paraId="10437F5C" w14:textId="77777777" w:rsidR="00A92BE2" w:rsidRPr="00F86FDB" w:rsidRDefault="00A92BE2" w:rsidP="00A92BE2">
      <w:pPr>
        <w:rPr>
          <w:rFonts w:ascii="Arial" w:eastAsia="Calibri" w:hAnsi="Arial"/>
        </w:rPr>
      </w:pPr>
    </w:p>
    <w:p w14:paraId="0879B688" w14:textId="77777777" w:rsidR="00A92BE2" w:rsidRPr="00F86FDB" w:rsidRDefault="00A92BE2" w:rsidP="00A92BE2">
      <w:pPr>
        <w:rPr>
          <w:rFonts w:ascii="Arial" w:eastAsia="Calibri" w:hAnsi="Arial"/>
        </w:rPr>
      </w:pPr>
      <w:r w:rsidRPr="00F86FDB">
        <w:rPr>
          <w:rFonts w:ascii="Arial" w:eastAsia="Calibri" w:hAnsi="Arial"/>
        </w:rPr>
        <w:t xml:space="preserve">By the end of this </w:t>
      </w:r>
      <w:r>
        <w:rPr>
          <w:rFonts w:ascii="Arial" w:eastAsia="Calibri" w:hAnsi="Arial"/>
        </w:rPr>
        <w:t>course</w:t>
      </w:r>
      <w:r w:rsidRPr="00F86FDB">
        <w:rPr>
          <w:rFonts w:ascii="Arial" w:eastAsia="Calibri" w:hAnsi="Arial"/>
        </w:rPr>
        <w:t>, you will be able to</w:t>
      </w:r>
    </w:p>
    <w:p w14:paraId="405C252C" w14:textId="77777777" w:rsidR="00A92BE2" w:rsidRPr="00F86FDB" w:rsidRDefault="00A92BE2" w:rsidP="00A92BE2">
      <w:pPr>
        <w:rPr>
          <w:rFonts w:ascii="Arial" w:eastAsia="Calibri" w:hAnsi="Arial"/>
        </w:rPr>
      </w:pPr>
    </w:p>
    <w:p w14:paraId="2A0AD171" w14:textId="77777777" w:rsidR="00A92BE2" w:rsidRPr="00F86FDB" w:rsidRDefault="00A92BE2" w:rsidP="00A92BE2">
      <w:pPr>
        <w:widowControl/>
        <w:numPr>
          <w:ilvl w:val="0"/>
          <w:numId w:val="102"/>
        </w:numPr>
        <w:rPr>
          <w:rFonts w:ascii="Arial" w:eastAsia="Calibri" w:hAnsi="Arial"/>
        </w:rPr>
      </w:pPr>
      <w:r w:rsidRPr="00F86FDB">
        <w:rPr>
          <w:rFonts w:ascii="Arial" w:eastAsia="Calibri" w:hAnsi="Arial"/>
        </w:rPr>
        <w:t>Identify the different branches of mathematics</w:t>
      </w:r>
    </w:p>
    <w:p w14:paraId="7C11A853" w14:textId="77777777" w:rsidR="00A92BE2" w:rsidRPr="00F86FDB" w:rsidRDefault="00A92BE2" w:rsidP="00A92BE2">
      <w:pPr>
        <w:widowControl/>
        <w:numPr>
          <w:ilvl w:val="0"/>
          <w:numId w:val="102"/>
        </w:numPr>
        <w:rPr>
          <w:rFonts w:ascii="Arial" w:eastAsia="Calibri" w:hAnsi="Arial"/>
        </w:rPr>
      </w:pPr>
      <w:r w:rsidRPr="00F86FDB">
        <w:rPr>
          <w:rFonts w:ascii="Arial" w:eastAsia="Calibri" w:hAnsi="Arial"/>
        </w:rPr>
        <w:t>Use the calculator</w:t>
      </w:r>
    </w:p>
    <w:p w14:paraId="4C7374E8" w14:textId="77777777" w:rsidR="00A92BE2" w:rsidRPr="00F86FDB" w:rsidRDefault="00A92BE2" w:rsidP="00A92BE2">
      <w:pPr>
        <w:widowControl/>
        <w:numPr>
          <w:ilvl w:val="0"/>
          <w:numId w:val="102"/>
        </w:numPr>
        <w:rPr>
          <w:rFonts w:ascii="Arial" w:eastAsia="Calibri" w:hAnsi="Arial"/>
        </w:rPr>
      </w:pPr>
      <w:r w:rsidRPr="00F86FDB">
        <w:rPr>
          <w:rFonts w:ascii="Arial" w:eastAsia="Calibri" w:hAnsi="Arial"/>
        </w:rPr>
        <w:t>Look up terms in the glossary</w:t>
      </w:r>
    </w:p>
    <w:p w14:paraId="0458D2C2" w14:textId="77777777" w:rsidR="00A92BE2" w:rsidRDefault="00A92BE2" w:rsidP="00A92BE2">
      <w:pPr>
        <w:widowControl/>
        <w:numPr>
          <w:ilvl w:val="0"/>
          <w:numId w:val="102"/>
        </w:numPr>
        <w:rPr>
          <w:rFonts w:ascii="Arial" w:eastAsia="Calibri" w:hAnsi="Arial"/>
        </w:rPr>
      </w:pPr>
      <w:r w:rsidRPr="00F86FDB">
        <w:rPr>
          <w:rFonts w:ascii="Arial" w:eastAsia="Calibri" w:hAnsi="Arial"/>
        </w:rPr>
        <w:t>Understand the importance of estimating an answer before calculating it</w:t>
      </w:r>
    </w:p>
    <w:p w14:paraId="5E9A1439" w14:textId="77777777" w:rsidR="00A92BE2" w:rsidRDefault="00A92BE2" w:rsidP="00A92BE2">
      <w:pPr>
        <w:widowControl/>
        <w:rPr>
          <w:rFonts w:ascii="Arial" w:eastAsia="Calibri" w:hAnsi="Arial"/>
        </w:rPr>
      </w:pPr>
    </w:p>
    <w:p w14:paraId="5806ADF1" w14:textId="048CD71C" w:rsidR="00A92BE2" w:rsidRPr="003135E8" w:rsidRDefault="00A92BE2" w:rsidP="00A92BE2">
      <w:pPr>
        <w:widowControl/>
        <w:rPr>
          <w:rFonts w:ascii="Arial" w:hAnsi="Arial" w:cs="Arial"/>
          <w:b/>
        </w:rPr>
      </w:pPr>
      <w:r>
        <w:rPr>
          <w:rFonts w:ascii="Arial" w:hAnsi="Arial" w:cs="Arial"/>
        </w:rPr>
        <w:t>Estimated completion time (hours):</w:t>
      </w:r>
      <w:r>
        <w:rPr>
          <w:rFonts w:ascii="Arial" w:hAnsi="Arial" w:cs="Arial"/>
        </w:rPr>
        <w:tab/>
        <w:t>0.7</w:t>
      </w:r>
      <w:r w:rsidR="00731E39">
        <w:rPr>
          <w:rFonts w:ascii="Arial" w:hAnsi="Arial" w:cs="Arial"/>
        </w:rPr>
        <w:tab/>
      </w:r>
      <w:r w:rsidR="00731E39">
        <w:rPr>
          <w:rFonts w:ascii="Arial" w:hAnsi="Arial" w:cs="Arial"/>
        </w:rPr>
        <w:tab/>
        <w:t>(credit hour 0.1)</w:t>
      </w:r>
    </w:p>
    <w:p w14:paraId="134BCB39" w14:textId="77777777" w:rsidR="00A92BE2" w:rsidRPr="005D0E03" w:rsidRDefault="00A92BE2" w:rsidP="00A92BE2">
      <w:pPr>
        <w:widowControl/>
        <w:rPr>
          <w:rFonts w:ascii="Arial" w:hAnsi="Arial" w:cs="Arial"/>
          <w:sz w:val="26"/>
          <w:szCs w:val="26"/>
        </w:rPr>
      </w:pPr>
    </w:p>
    <w:p w14:paraId="5DC006EC" w14:textId="77777777" w:rsidR="00A92BE2" w:rsidRPr="00DC46CA" w:rsidRDefault="00A92BE2" w:rsidP="00A92BE2">
      <w:pPr>
        <w:pStyle w:val="NormalBlue"/>
        <w:rPr>
          <w:color w:val="467CBE"/>
        </w:rPr>
      </w:pPr>
      <w:r w:rsidRPr="00DC46CA">
        <w:rPr>
          <w:color w:val="467CBE"/>
        </w:rPr>
        <w:t>Basic Math</w:t>
      </w:r>
    </w:p>
    <w:p w14:paraId="2AD674EF" w14:textId="77777777" w:rsidR="00A92BE2" w:rsidRPr="00DC46CA" w:rsidRDefault="00A92BE2" w:rsidP="00E36936">
      <w:pPr>
        <w:pStyle w:val="Heading2Blue"/>
      </w:pPr>
    </w:p>
    <w:p w14:paraId="0050CF91" w14:textId="77777777" w:rsidR="00A92BE2" w:rsidRPr="00DC46CA" w:rsidRDefault="00A92BE2" w:rsidP="00E36936">
      <w:pPr>
        <w:pStyle w:val="Heading2Blue"/>
      </w:pPr>
      <w:bookmarkStart w:id="53" w:name="_Toc40368667"/>
      <w:r w:rsidRPr="00DC46CA">
        <w:t>MTH-1002 Arithmetic Operations</w:t>
      </w:r>
      <w:bookmarkEnd w:id="53"/>
    </w:p>
    <w:p w14:paraId="37379FE1" w14:textId="77777777" w:rsidR="00A92BE2" w:rsidRPr="00DC46CA" w:rsidRDefault="00A92BE2" w:rsidP="00E36936">
      <w:pPr>
        <w:pStyle w:val="Heading2Blue"/>
      </w:pPr>
    </w:p>
    <w:p w14:paraId="6BFD490A" w14:textId="77777777" w:rsidR="00A92BE2" w:rsidRDefault="00A92BE2" w:rsidP="00A92BE2">
      <w:pPr>
        <w:rPr>
          <w:rFonts w:ascii="Arial" w:hAnsi="Arial" w:cs="Arial"/>
        </w:rPr>
      </w:pPr>
      <w:r>
        <w:rPr>
          <w:rFonts w:ascii="Arial" w:hAnsi="Arial" w:cs="Arial"/>
        </w:rPr>
        <w:t>Course Description</w:t>
      </w:r>
    </w:p>
    <w:p w14:paraId="6EE7E5BD" w14:textId="77777777" w:rsidR="00A92BE2" w:rsidRDefault="00A92BE2" w:rsidP="00A92BE2">
      <w:pPr>
        <w:rPr>
          <w:rFonts w:ascii="Arial" w:hAnsi="Arial" w:cs="Arial"/>
        </w:rPr>
      </w:pPr>
    </w:p>
    <w:p w14:paraId="51656D15" w14:textId="77777777" w:rsidR="00A92BE2" w:rsidRPr="00450DCC" w:rsidRDefault="00A92BE2" w:rsidP="00A92BE2">
      <w:pPr>
        <w:rPr>
          <w:rFonts w:ascii="Arial" w:eastAsia="Calibri" w:hAnsi="Arial"/>
        </w:rPr>
      </w:pPr>
      <w:r w:rsidRPr="00450DCC">
        <w:rPr>
          <w:rFonts w:ascii="Arial" w:eastAsia="Calibri" w:hAnsi="Arial"/>
        </w:rPr>
        <w:t>Arithmetic has four basic operations: addition, subtraction, multiplication, and division. Each operation has its own symbols, terminology, and rules.</w:t>
      </w:r>
    </w:p>
    <w:p w14:paraId="3B16AE59" w14:textId="77777777" w:rsidR="00A92BE2" w:rsidRPr="00450DCC" w:rsidRDefault="00A92BE2" w:rsidP="00A92BE2">
      <w:pPr>
        <w:rPr>
          <w:rFonts w:ascii="Arial" w:eastAsia="Calibri" w:hAnsi="Arial"/>
        </w:rPr>
      </w:pPr>
    </w:p>
    <w:p w14:paraId="702B5F80" w14:textId="77777777" w:rsidR="00A92BE2" w:rsidRPr="00450DCC" w:rsidRDefault="00A92BE2" w:rsidP="00A92BE2">
      <w:pPr>
        <w:rPr>
          <w:rFonts w:ascii="Arial" w:eastAsia="Calibri" w:hAnsi="Arial"/>
        </w:rPr>
      </w:pPr>
      <w:r w:rsidRPr="00450DCC">
        <w:rPr>
          <w:rFonts w:ascii="Arial" w:eastAsia="Calibri" w:hAnsi="Arial"/>
        </w:rPr>
        <w:t xml:space="preserve">By the end of this </w:t>
      </w:r>
      <w:r>
        <w:rPr>
          <w:rFonts w:ascii="Arial" w:eastAsia="Calibri" w:hAnsi="Arial"/>
        </w:rPr>
        <w:t>course</w:t>
      </w:r>
      <w:r w:rsidRPr="00450DCC">
        <w:rPr>
          <w:rFonts w:ascii="Arial" w:eastAsia="Calibri" w:hAnsi="Arial"/>
        </w:rPr>
        <w:t>, you will be able to</w:t>
      </w:r>
    </w:p>
    <w:p w14:paraId="4AFBA32A" w14:textId="77777777" w:rsidR="00A92BE2" w:rsidRPr="00450DCC" w:rsidRDefault="00A92BE2" w:rsidP="00A92BE2">
      <w:pPr>
        <w:rPr>
          <w:rFonts w:ascii="Arial" w:eastAsia="Calibri" w:hAnsi="Arial"/>
        </w:rPr>
      </w:pPr>
    </w:p>
    <w:p w14:paraId="32AF713A" w14:textId="77777777" w:rsidR="00A92BE2" w:rsidRPr="00450DCC" w:rsidRDefault="00A92BE2" w:rsidP="00A92BE2">
      <w:pPr>
        <w:widowControl/>
        <w:numPr>
          <w:ilvl w:val="0"/>
          <w:numId w:val="103"/>
        </w:numPr>
        <w:rPr>
          <w:rFonts w:ascii="Arial" w:eastAsia="Calibri" w:hAnsi="Arial"/>
        </w:rPr>
      </w:pPr>
      <w:r w:rsidRPr="00450DCC">
        <w:rPr>
          <w:rFonts w:ascii="Arial" w:eastAsia="Calibri" w:hAnsi="Arial"/>
        </w:rPr>
        <w:t>Name the four basic arithmetic operations</w:t>
      </w:r>
    </w:p>
    <w:p w14:paraId="0F97984A" w14:textId="77777777" w:rsidR="00A92BE2" w:rsidRPr="00450DCC" w:rsidRDefault="00A92BE2" w:rsidP="00A92BE2">
      <w:pPr>
        <w:widowControl/>
        <w:numPr>
          <w:ilvl w:val="0"/>
          <w:numId w:val="103"/>
        </w:numPr>
        <w:rPr>
          <w:rFonts w:ascii="Arial" w:eastAsia="Calibri" w:hAnsi="Arial"/>
        </w:rPr>
      </w:pPr>
      <w:r w:rsidRPr="00450DCC">
        <w:rPr>
          <w:rFonts w:ascii="Arial" w:eastAsia="Calibri" w:hAnsi="Arial"/>
        </w:rPr>
        <w:t>Identify the symbols for the four basic operations</w:t>
      </w:r>
    </w:p>
    <w:p w14:paraId="45B9F6AB" w14:textId="77777777" w:rsidR="00A92BE2" w:rsidRPr="00450DCC" w:rsidRDefault="00A92BE2" w:rsidP="00A92BE2">
      <w:pPr>
        <w:widowControl/>
        <w:numPr>
          <w:ilvl w:val="0"/>
          <w:numId w:val="103"/>
        </w:numPr>
        <w:rPr>
          <w:rFonts w:ascii="Arial" w:eastAsia="Calibri" w:hAnsi="Arial"/>
        </w:rPr>
      </w:pPr>
      <w:r w:rsidRPr="00450DCC">
        <w:rPr>
          <w:rFonts w:ascii="Arial" w:eastAsia="Calibri" w:hAnsi="Arial"/>
        </w:rPr>
        <w:t>Identify the arithmetic comparator symbols</w:t>
      </w:r>
    </w:p>
    <w:p w14:paraId="0A38E946" w14:textId="77777777" w:rsidR="00A92BE2" w:rsidRPr="00450DCC" w:rsidRDefault="00A92BE2" w:rsidP="00A92BE2">
      <w:pPr>
        <w:widowControl/>
        <w:numPr>
          <w:ilvl w:val="0"/>
          <w:numId w:val="103"/>
        </w:numPr>
        <w:rPr>
          <w:rFonts w:ascii="Arial" w:eastAsia="Calibri" w:hAnsi="Arial"/>
        </w:rPr>
      </w:pPr>
      <w:r w:rsidRPr="00450DCC">
        <w:rPr>
          <w:rFonts w:ascii="Arial" w:eastAsia="Calibri" w:hAnsi="Arial"/>
        </w:rPr>
        <w:t>Define the terminology used with the four basic operations</w:t>
      </w:r>
    </w:p>
    <w:p w14:paraId="4459CC2A" w14:textId="77777777" w:rsidR="00A92BE2" w:rsidRDefault="00A92BE2" w:rsidP="00A92BE2">
      <w:pPr>
        <w:widowControl/>
        <w:numPr>
          <w:ilvl w:val="0"/>
          <w:numId w:val="103"/>
        </w:numPr>
        <w:rPr>
          <w:rFonts w:ascii="Arial" w:eastAsia="Calibri" w:hAnsi="Arial"/>
        </w:rPr>
      </w:pPr>
      <w:r w:rsidRPr="00450DCC">
        <w:rPr>
          <w:rFonts w:ascii="Arial" w:eastAsia="Calibri" w:hAnsi="Arial"/>
        </w:rPr>
        <w:t>Perform math problems using the correct order of operations</w:t>
      </w:r>
    </w:p>
    <w:p w14:paraId="43FA47C4" w14:textId="77777777" w:rsidR="00A92BE2" w:rsidRDefault="00A92BE2" w:rsidP="00A92BE2">
      <w:pPr>
        <w:widowControl/>
        <w:rPr>
          <w:rFonts w:ascii="Arial" w:eastAsia="Calibri" w:hAnsi="Arial"/>
        </w:rPr>
      </w:pPr>
    </w:p>
    <w:p w14:paraId="73A0023E" w14:textId="69BCAC30" w:rsidR="00A92BE2" w:rsidRPr="003135E8" w:rsidRDefault="00A92BE2" w:rsidP="00A92BE2">
      <w:pPr>
        <w:widowControl/>
        <w:rPr>
          <w:rFonts w:ascii="Arial" w:hAnsi="Arial" w:cs="Arial"/>
          <w:b/>
        </w:rPr>
      </w:pPr>
      <w:r>
        <w:rPr>
          <w:rFonts w:ascii="Arial" w:hAnsi="Arial" w:cs="Arial"/>
        </w:rPr>
        <w:t>Estimated completion time (hours):</w:t>
      </w:r>
      <w:r>
        <w:rPr>
          <w:rFonts w:ascii="Arial" w:hAnsi="Arial" w:cs="Arial"/>
        </w:rPr>
        <w:tab/>
        <w:t>1.4</w:t>
      </w:r>
      <w:r w:rsidR="00731E39">
        <w:rPr>
          <w:rFonts w:ascii="Arial" w:hAnsi="Arial" w:cs="Arial"/>
        </w:rPr>
        <w:tab/>
      </w:r>
      <w:r w:rsidR="00731E39">
        <w:rPr>
          <w:rFonts w:ascii="Arial" w:hAnsi="Arial" w:cs="Arial"/>
        </w:rPr>
        <w:tab/>
        <w:t>(credit hour 0.2)</w:t>
      </w:r>
    </w:p>
    <w:p w14:paraId="5C82EEC5" w14:textId="77777777" w:rsidR="00A92BE2" w:rsidRPr="00450DCC" w:rsidRDefault="00A92BE2" w:rsidP="00A92BE2">
      <w:pPr>
        <w:widowControl/>
        <w:rPr>
          <w:rFonts w:ascii="Arial" w:eastAsia="Calibri" w:hAnsi="Arial"/>
        </w:rPr>
      </w:pPr>
    </w:p>
    <w:p w14:paraId="260EEB49" w14:textId="77777777" w:rsidR="00A92BE2" w:rsidRPr="005D0E03" w:rsidRDefault="00A92BE2" w:rsidP="00A92BE2">
      <w:pPr>
        <w:widowControl/>
        <w:rPr>
          <w:rFonts w:ascii="Arial" w:hAnsi="Arial" w:cs="Arial"/>
          <w:sz w:val="26"/>
          <w:szCs w:val="26"/>
        </w:rPr>
      </w:pPr>
    </w:p>
    <w:p w14:paraId="256522B1" w14:textId="77777777" w:rsidR="00A92BE2" w:rsidRDefault="00A92BE2" w:rsidP="00A92BE2">
      <w:pPr>
        <w:widowControl/>
        <w:rPr>
          <w:rFonts w:ascii="Quicksand Bold" w:hAnsi="Quicksand Bold" w:cs="Arial"/>
          <w:b/>
          <w:bCs/>
          <w:iCs/>
          <w:color w:val="0083BF"/>
        </w:rPr>
      </w:pPr>
      <w:r>
        <w:br w:type="page"/>
      </w:r>
    </w:p>
    <w:p w14:paraId="705852B6" w14:textId="77777777" w:rsidR="009B59CB" w:rsidRPr="00DC46CA" w:rsidRDefault="009B59CB" w:rsidP="009B59CB">
      <w:pPr>
        <w:pStyle w:val="NormalBlue"/>
        <w:rPr>
          <w:color w:val="467CBE"/>
        </w:rPr>
      </w:pPr>
      <w:r w:rsidRPr="00DC46CA">
        <w:rPr>
          <w:color w:val="467CBE"/>
        </w:rPr>
        <w:lastRenderedPageBreak/>
        <w:t>Fractions</w:t>
      </w:r>
      <w:r>
        <w:rPr>
          <w:color w:val="467CBE"/>
        </w:rPr>
        <w:t xml:space="preserve"> &amp; Decimals</w:t>
      </w:r>
    </w:p>
    <w:p w14:paraId="076A0D53" w14:textId="77777777" w:rsidR="009B59CB" w:rsidRPr="00DC46CA" w:rsidRDefault="009B59CB" w:rsidP="00E36936">
      <w:pPr>
        <w:pStyle w:val="Heading2Blue"/>
      </w:pPr>
    </w:p>
    <w:p w14:paraId="0A8DF0B6" w14:textId="77777777" w:rsidR="009B59CB" w:rsidRPr="00DC46CA" w:rsidRDefault="009B59CB" w:rsidP="00E36936">
      <w:pPr>
        <w:pStyle w:val="Heading2Blue"/>
      </w:pPr>
      <w:bookmarkStart w:id="54" w:name="_Toc40368668"/>
      <w:r w:rsidRPr="00DC46CA">
        <w:t>MTH-1004 Introduction to Fractions</w:t>
      </w:r>
      <w:bookmarkEnd w:id="54"/>
    </w:p>
    <w:p w14:paraId="02583B81" w14:textId="77777777" w:rsidR="009B59CB" w:rsidRPr="005D0E03" w:rsidRDefault="009B59CB" w:rsidP="00E36936">
      <w:pPr>
        <w:pStyle w:val="Heading2Blue"/>
      </w:pPr>
    </w:p>
    <w:p w14:paraId="0DEF7EFC" w14:textId="77777777" w:rsidR="009B59CB" w:rsidRDefault="009B59CB" w:rsidP="009B59CB">
      <w:pPr>
        <w:rPr>
          <w:rFonts w:ascii="Arial" w:hAnsi="Arial" w:cs="Arial"/>
        </w:rPr>
      </w:pPr>
      <w:r>
        <w:rPr>
          <w:rFonts w:ascii="Arial" w:hAnsi="Arial" w:cs="Arial"/>
        </w:rPr>
        <w:t>Course Description</w:t>
      </w:r>
    </w:p>
    <w:p w14:paraId="37E74917" w14:textId="77777777" w:rsidR="009B59CB" w:rsidRDefault="009B59CB" w:rsidP="009B59CB">
      <w:pPr>
        <w:rPr>
          <w:rFonts w:ascii="Arial" w:hAnsi="Arial" w:cs="Arial"/>
        </w:rPr>
      </w:pPr>
    </w:p>
    <w:p w14:paraId="3EEBC309" w14:textId="77777777" w:rsidR="009B59CB" w:rsidRPr="00EA5E23" w:rsidRDefault="009B59CB" w:rsidP="009B59CB">
      <w:pPr>
        <w:rPr>
          <w:rFonts w:ascii="Arial" w:eastAsia="Calibri" w:hAnsi="Arial"/>
        </w:rPr>
      </w:pPr>
      <w:r w:rsidRPr="00EA5E23">
        <w:rPr>
          <w:rStyle w:val="stybody"/>
          <w:rFonts w:ascii="Arial" w:hAnsi="Arial" w:cs="Arial"/>
        </w:rPr>
        <w:t>A fraction represents part of a whole. Every fraction</w:t>
      </w:r>
      <w:r w:rsidRPr="00EA5E23">
        <w:rPr>
          <w:rFonts w:ascii="Arial" w:eastAsia="Calibri" w:hAnsi="Arial"/>
        </w:rPr>
        <w:t xml:space="preserve"> has a numerator and denominator. In this </w:t>
      </w:r>
      <w:r>
        <w:rPr>
          <w:rFonts w:ascii="Arial" w:eastAsia="Calibri" w:hAnsi="Arial"/>
        </w:rPr>
        <w:t>course</w:t>
      </w:r>
      <w:r w:rsidRPr="00EA5E23">
        <w:rPr>
          <w:rFonts w:ascii="Arial" w:eastAsia="Calibri" w:hAnsi="Arial"/>
        </w:rPr>
        <w:t>, you’ll learn what a fraction is and the parts that make one up. You’ll find out how to compare fractions. You’ll also discover techniques for finding the least common denominator and ordering fractions.</w:t>
      </w:r>
    </w:p>
    <w:p w14:paraId="75A5F547" w14:textId="77777777" w:rsidR="009B59CB" w:rsidRPr="00EA5E23" w:rsidRDefault="009B59CB" w:rsidP="009B59CB">
      <w:pPr>
        <w:rPr>
          <w:rFonts w:ascii="Arial" w:eastAsia="Calibri" w:hAnsi="Arial"/>
        </w:rPr>
      </w:pPr>
    </w:p>
    <w:p w14:paraId="7ABF89CB" w14:textId="77777777" w:rsidR="009B59CB" w:rsidRPr="00F45059" w:rsidRDefault="009B59CB" w:rsidP="009B59CB">
      <w:pPr>
        <w:rPr>
          <w:rFonts w:ascii="Arial" w:eastAsia="Calibri" w:hAnsi="Arial" w:cs="Arial"/>
        </w:rPr>
      </w:pPr>
      <w:r w:rsidRPr="00F45059">
        <w:rPr>
          <w:rFonts w:ascii="Arial" w:eastAsia="Calibri" w:hAnsi="Arial" w:cs="Arial"/>
        </w:rPr>
        <w:t xml:space="preserve">By the end of this </w:t>
      </w:r>
      <w:r>
        <w:rPr>
          <w:rFonts w:ascii="Arial" w:eastAsia="Calibri" w:hAnsi="Arial" w:cs="Arial"/>
        </w:rPr>
        <w:t>course</w:t>
      </w:r>
      <w:r w:rsidRPr="00F45059">
        <w:rPr>
          <w:rFonts w:ascii="Arial" w:eastAsia="Calibri" w:hAnsi="Arial" w:cs="Arial"/>
        </w:rPr>
        <w:t>, you will be able to</w:t>
      </w:r>
    </w:p>
    <w:p w14:paraId="21162B42" w14:textId="77777777" w:rsidR="009B59CB" w:rsidRPr="00F45059" w:rsidRDefault="009B59CB" w:rsidP="009B59CB">
      <w:pPr>
        <w:rPr>
          <w:rFonts w:ascii="Arial" w:eastAsia="Calibri" w:hAnsi="Arial" w:cs="Arial"/>
        </w:rPr>
      </w:pPr>
    </w:p>
    <w:p w14:paraId="6A8635DA" w14:textId="77777777" w:rsidR="009B59CB" w:rsidRPr="00F45059" w:rsidRDefault="009B59CB" w:rsidP="009B59CB">
      <w:pPr>
        <w:pStyle w:val="ListParagraph"/>
        <w:widowControl/>
        <w:numPr>
          <w:ilvl w:val="0"/>
          <w:numId w:val="171"/>
        </w:numPr>
        <w:rPr>
          <w:rFonts w:ascii="Arial" w:hAnsi="Arial" w:cs="Arial"/>
        </w:rPr>
      </w:pPr>
      <w:r w:rsidRPr="00F45059">
        <w:rPr>
          <w:rFonts w:ascii="Arial" w:hAnsi="Arial" w:cs="Arial"/>
        </w:rPr>
        <w:t>Understand the importance of equal parts</w:t>
      </w:r>
    </w:p>
    <w:p w14:paraId="39CCD2D9" w14:textId="77777777" w:rsidR="009B59CB" w:rsidRPr="00F45059" w:rsidRDefault="009B59CB" w:rsidP="009B59CB">
      <w:pPr>
        <w:pStyle w:val="ListParagraph"/>
        <w:widowControl/>
        <w:numPr>
          <w:ilvl w:val="0"/>
          <w:numId w:val="171"/>
        </w:numPr>
        <w:rPr>
          <w:rFonts w:ascii="Arial" w:hAnsi="Arial" w:cs="Arial"/>
        </w:rPr>
      </w:pPr>
      <w:r w:rsidRPr="00F45059">
        <w:rPr>
          <w:rFonts w:ascii="Arial" w:hAnsi="Arial" w:cs="Arial"/>
        </w:rPr>
        <w:t>Identify the numerator and denominator of a fraction</w:t>
      </w:r>
    </w:p>
    <w:p w14:paraId="01C1A2D5" w14:textId="77777777" w:rsidR="009B59CB" w:rsidRPr="00F45059" w:rsidRDefault="009B59CB" w:rsidP="009B59CB">
      <w:pPr>
        <w:pStyle w:val="ListParagraph"/>
        <w:widowControl/>
        <w:numPr>
          <w:ilvl w:val="0"/>
          <w:numId w:val="171"/>
        </w:numPr>
        <w:rPr>
          <w:rFonts w:ascii="Arial" w:hAnsi="Arial" w:cs="Arial"/>
        </w:rPr>
      </w:pPr>
      <w:r w:rsidRPr="00F45059">
        <w:rPr>
          <w:rFonts w:ascii="Arial" w:hAnsi="Arial" w:cs="Arial"/>
        </w:rPr>
        <w:t>Compare fractions</w:t>
      </w:r>
    </w:p>
    <w:p w14:paraId="7C906A3E" w14:textId="77777777" w:rsidR="009B59CB" w:rsidRPr="00F45059" w:rsidRDefault="009B59CB" w:rsidP="009B59CB">
      <w:pPr>
        <w:pStyle w:val="ListParagraph"/>
        <w:widowControl/>
        <w:numPr>
          <w:ilvl w:val="0"/>
          <w:numId w:val="171"/>
        </w:numPr>
        <w:rPr>
          <w:rFonts w:ascii="Arial" w:hAnsi="Arial" w:cs="Arial"/>
        </w:rPr>
      </w:pPr>
      <w:r w:rsidRPr="00F45059">
        <w:rPr>
          <w:rFonts w:ascii="Arial" w:hAnsi="Arial" w:cs="Arial"/>
        </w:rPr>
        <w:t>Describe how to use a fraction number line</w:t>
      </w:r>
    </w:p>
    <w:p w14:paraId="4B48B473" w14:textId="77777777" w:rsidR="009B59CB" w:rsidRPr="00F45059" w:rsidRDefault="009B59CB" w:rsidP="009B59CB">
      <w:pPr>
        <w:pStyle w:val="ListParagraph"/>
        <w:widowControl/>
        <w:numPr>
          <w:ilvl w:val="0"/>
          <w:numId w:val="171"/>
        </w:numPr>
        <w:rPr>
          <w:rFonts w:ascii="Arial" w:hAnsi="Arial" w:cs="Arial"/>
        </w:rPr>
      </w:pPr>
      <w:r w:rsidRPr="00F45059">
        <w:rPr>
          <w:rFonts w:ascii="Arial" w:hAnsi="Arial" w:cs="Arial"/>
        </w:rPr>
        <w:t>Understand how to solve problems using pictures</w:t>
      </w:r>
    </w:p>
    <w:p w14:paraId="3F3F8E26" w14:textId="77777777" w:rsidR="009B59CB" w:rsidRPr="00F45059" w:rsidRDefault="009B59CB" w:rsidP="009B59CB">
      <w:pPr>
        <w:pStyle w:val="ListParagraph"/>
        <w:widowControl/>
        <w:numPr>
          <w:ilvl w:val="0"/>
          <w:numId w:val="171"/>
        </w:numPr>
        <w:rPr>
          <w:rFonts w:ascii="Arial" w:hAnsi="Arial" w:cs="Arial"/>
        </w:rPr>
      </w:pPr>
      <w:r w:rsidRPr="00F45059">
        <w:rPr>
          <w:rFonts w:ascii="Arial" w:hAnsi="Arial" w:cs="Arial"/>
        </w:rPr>
        <w:t>List the different types of fractions</w:t>
      </w:r>
    </w:p>
    <w:p w14:paraId="043D10A4" w14:textId="77777777" w:rsidR="009B59CB" w:rsidRPr="00F45059" w:rsidRDefault="009B59CB" w:rsidP="009B59CB">
      <w:pPr>
        <w:pStyle w:val="ListParagraph"/>
        <w:widowControl/>
        <w:numPr>
          <w:ilvl w:val="0"/>
          <w:numId w:val="171"/>
        </w:numPr>
        <w:rPr>
          <w:rFonts w:ascii="Arial" w:hAnsi="Arial" w:cs="Arial"/>
        </w:rPr>
      </w:pPr>
      <w:r w:rsidRPr="00F45059">
        <w:rPr>
          <w:rFonts w:ascii="Arial" w:hAnsi="Arial" w:cs="Arial"/>
        </w:rPr>
        <w:t>Explain equivalent fractions</w:t>
      </w:r>
    </w:p>
    <w:p w14:paraId="35B405F9" w14:textId="77777777" w:rsidR="009B59CB" w:rsidRPr="00F45059" w:rsidRDefault="009B59CB" w:rsidP="009B59CB">
      <w:pPr>
        <w:pStyle w:val="ListParagraph"/>
        <w:widowControl/>
        <w:numPr>
          <w:ilvl w:val="0"/>
          <w:numId w:val="171"/>
        </w:numPr>
        <w:rPr>
          <w:rFonts w:ascii="Arial" w:hAnsi="Arial" w:cs="Arial"/>
        </w:rPr>
      </w:pPr>
      <w:r w:rsidRPr="00F45059">
        <w:rPr>
          <w:rFonts w:ascii="Arial" w:hAnsi="Arial" w:cs="Arial"/>
        </w:rPr>
        <w:t>Find a common denominator and the least common denominator</w:t>
      </w:r>
    </w:p>
    <w:p w14:paraId="5655E33E" w14:textId="77777777" w:rsidR="009B59CB" w:rsidRPr="00F45059" w:rsidRDefault="009B59CB" w:rsidP="009B59CB">
      <w:pPr>
        <w:widowControl/>
        <w:numPr>
          <w:ilvl w:val="0"/>
          <w:numId w:val="171"/>
        </w:numPr>
        <w:rPr>
          <w:rFonts w:ascii="Arial" w:hAnsi="Arial" w:cs="Arial"/>
        </w:rPr>
      </w:pPr>
      <w:r w:rsidRPr="00F45059">
        <w:rPr>
          <w:rFonts w:ascii="Arial" w:hAnsi="Arial" w:cs="Arial"/>
        </w:rPr>
        <w:t>Describe techniques to order fractions</w:t>
      </w:r>
    </w:p>
    <w:p w14:paraId="37FBADCC" w14:textId="77777777" w:rsidR="009B59CB" w:rsidRPr="00BD7001" w:rsidRDefault="009B59CB" w:rsidP="009B59CB">
      <w:pPr>
        <w:widowControl/>
        <w:ind w:left="720"/>
        <w:rPr>
          <w:rFonts w:ascii="Arial" w:hAnsi="Arial" w:cs="Arial"/>
        </w:rPr>
      </w:pPr>
    </w:p>
    <w:p w14:paraId="4D4730A4" w14:textId="77777777" w:rsidR="009B59CB" w:rsidRDefault="009B59CB" w:rsidP="009B59CB">
      <w:pPr>
        <w:widowControl/>
        <w:rPr>
          <w:rFonts w:ascii="Arial" w:hAnsi="Arial" w:cs="Arial"/>
        </w:rPr>
      </w:pPr>
      <w:r>
        <w:rPr>
          <w:rFonts w:ascii="Arial" w:hAnsi="Arial" w:cs="Arial"/>
        </w:rPr>
        <w:t>Estimated completion time (hours):</w:t>
      </w:r>
      <w:r>
        <w:rPr>
          <w:rFonts w:ascii="Arial" w:hAnsi="Arial" w:cs="Arial"/>
        </w:rPr>
        <w:tab/>
        <w:t>1.1</w:t>
      </w:r>
      <w:r>
        <w:rPr>
          <w:rFonts w:ascii="Arial" w:hAnsi="Arial" w:cs="Arial"/>
        </w:rPr>
        <w:tab/>
      </w:r>
      <w:r>
        <w:rPr>
          <w:rFonts w:ascii="Arial" w:hAnsi="Arial" w:cs="Arial"/>
        </w:rPr>
        <w:tab/>
        <w:t>(credit hour 0.2)</w:t>
      </w:r>
    </w:p>
    <w:p w14:paraId="3F21F2FF" w14:textId="77777777" w:rsidR="009B59CB" w:rsidRDefault="009B59CB" w:rsidP="00E36936">
      <w:pPr>
        <w:pStyle w:val="Heading2Blue"/>
      </w:pPr>
    </w:p>
    <w:p w14:paraId="1473FE4D" w14:textId="77777777" w:rsidR="009B59CB" w:rsidRDefault="009B59CB" w:rsidP="009B59CB">
      <w:pPr>
        <w:widowControl/>
        <w:rPr>
          <w:rFonts w:ascii="Quicksand Bold" w:hAnsi="Quicksand Bold"/>
          <w:b/>
          <w:color w:val="0083BF"/>
        </w:rPr>
      </w:pPr>
      <w:r>
        <w:br w:type="page"/>
      </w:r>
    </w:p>
    <w:p w14:paraId="40EF8566" w14:textId="77777777" w:rsidR="009B59CB" w:rsidRPr="00DC46CA" w:rsidRDefault="009B59CB" w:rsidP="009B59CB">
      <w:pPr>
        <w:pStyle w:val="NormalBlue"/>
        <w:rPr>
          <w:color w:val="467CBE"/>
        </w:rPr>
      </w:pPr>
      <w:r w:rsidRPr="00DC46CA">
        <w:rPr>
          <w:color w:val="467CBE"/>
        </w:rPr>
        <w:lastRenderedPageBreak/>
        <w:t>Fractions</w:t>
      </w:r>
      <w:r>
        <w:rPr>
          <w:color w:val="467CBE"/>
        </w:rPr>
        <w:t xml:space="preserve"> &amp; Decimals</w:t>
      </w:r>
    </w:p>
    <w:p w14:paraId="3FDD6116" w14:textId="77777777" w:rsidR="009B59CB" w:rsidRPr="00DC46CA" w:rsidRDefault="009B59CB" w:rsidP="00E36936">
      <w:pPr>
        <w:pStyle w:val="Heading2Blue"/>
      </w:pPr>
    </w:p>
    <w:p w14:paraId="2AE26A53" w14:textId="77777777" w:rsidR="009B59CB" w:rsidRPr="00DC46CA" w:rsidRDefault="009B59CB" w:rsidP="00E36936">
      <w:pPr>
        <w:pStyle w:val="Heading2Blue"/>
      </w:pPr>
      <w:bookmarkStart w:id="55" w:name="_Toc40368669"/>
      <w:r w:rsidRPr="00DC46CA">
        <w:t>MTH-1005 Working with Fractions</w:t>
      </w:r>
      <w:bookmarkEnd w:id="55"/>
    </w:p>
    <w:p w14:paraId="4B15CA1E" w14:textId="77777777" w:rsidR="009B59CB" w:rsidRPr="00DC46CA" w:rsidRDefault="009B59CB" w:rsidP="00E36936">
      <w:pPr>
        <w:pStyle w:val="Heading2Blue"/>
      </w:pPr>
    </w:p>
    <w:p w14:paraId="1DF7C42E" w14:textId="77777777" w:rsidR="009B59CB" w:rsidRDefault="009B59CB" w:rsidP="009B59CB">
      <w:pPr>
        <w:rPr>
          <w:rFonts w:ascii="Arial" w:hAnsi="Arial" w:cs="Arial"/>
        </w:rPr>
      </w:pPr>
      <w:r>
        <w:rPr>
          <w:rFonts w:ascii="Arial" w:hAnsi="Arial" w:cs="Arial"/>
        </w:rPr>
        <w:t>Course Description</w:t>
      </w:r>
    </w:p>
    <w:p w14:paraId="452DE609" w14:textId="77777777" w:rsidR="009B59CB" w:rsidRDefault="009B59CB" w:rsidP="009B59CB">
      <w:pPr>
        <w:rPr>
          <w:rFonts w:ascii="Arial" w:hAnsi="Arial" w:cs="Arial"/>
        </w:rPr>
      </w:pPr>
    </w:p>
    <w:p w14:paraId="0CDED27F" w14:textId="77777777" w:rsidR="009B59CB" w:rsidRPr="0003573E" w:rsidRDefault="009B59CB" w:rsidP="009B59CB">
      <w:pPr>
        <w:rPr>
          <w:rFonts w:ascii="Arial" w:eastAsia="Calibri" w:hAnsi="Arial"/>
        </w:rPr>
      </w:pPr>
      <w:r w:rsidRPr="0003573E">
        <w:rPr>
          <w:rFonts w:ascii="Arial" w:eastAsia="Calibri" w:hAnsi="Arial"/>
        </w:rPr>
        <w:t xml:space="preserve">In this </w:t>
      </w:r>
      <w:r>
        <w:rPr>
          <w:rFonts w:ascii="Arial" w:eastAsia="Calibri" w:hAnsi="Arial"/>
        </w:rPr>
        <w:t>course</w:t>
      </w:r>
      <w:r w:rsidRPr="0003573E">
        <w:rPr>
          <w:rFonts w:ascii="Arial" w:eastAsia="Calibri" w:hAnsi="Arial"/>
        </w:rPr>
        <w:t>, you will learn about fractions. You’ll discover how to convert improper fractions to mixed fractions. You’ll also find out how to simplify fractions and convert between fractions, decimals, and percentages. Finally, you’ll learn to add, subtract, multiply, and divide fractions and solve word problems.</w:t>
      </w:r>
    </w:p>
    <w:p w14:paraId="5B3E02D7" w14:textId="77777777" w:rsidR="009B59CB" w:rsidRPr="0003573E" w:rsidRDefault="009B59CB" w:rsidP="009B59CB">
      <w:pPr>
        <w:rPr>
          <w:rFonts w:ascii="Arial" w:eastAsia="Calibri" w:hAnsi="Arial"/>
        </w:rPr>
      </w:pPr>
    </w:p>
    <w:p w14:paraId="74FFCE7D" w14:textId="77777777" w:rsidR="009B59CB" w:rsidRPr="0003573E" w:rsidRDefault="009B59CB" w:rsidP="009B59CB">
      <w:pPr>
        <w:rPr>
          <w:rFonts w:ascii="Arial" w:eastAsia="Calibri" w:hAnsi="Arial"/>
        </w:rPr>
      </w:pPr>
      <w:r w:rsidRPr="0003573E">
        <w:rPr>
          <w:rFonts w:ascii="Arial" w:eastAsia="Calibri" w:hAnsi="Arial"/>
        </w:rPr>
        <w:t xml:space="preserve">By the end of this </w:t>
      </w:r>
      <w:r>
        <w:rPr>
          <w:rFonts w:ascii="Arial" w:eastAsia="Calibri" w:hAnsi="Arial"/>
        </w:rPr>
        <w:t>course</w:t>
      </w:r>
      <w:r w:rsidRPr="0003573E">
        <w:rPr>
          <w:rFonts w:ascii="Arial" w:eastAsia="Calibri" w:hAnsi="Arial"/>
        </w:rPr>
        <w:t>, you will be able to</w:t>
      </w:r>
    </w:p>
    <w:p w14:paraId="14A19031" w14:textId="77777777" w:rsidR="009B59CB" w:rsidRPr="00F45059" w:rsidRDefault="009B59CB" w:rsidP="009B59CB">
      <w:pPr>
        <w:rPr>
          <w:rFonts w:ascii="Arial" w:eastAsia="Calibri" w:hAnsi="Arial" w:cs="Arial"/>
        </w:rPr>
      </w:pPr>
    </w:p>
    <w:p w14:paraId="1525682B" w14:textId="77777777" w:rsidR="009B59CB" w:rsidRPr="00F45059" w:rsidRDefault="009B59CB" w:rsidP="009B59CB">
      <w:pPr>
        <w:pStyle w:val="ListParagraph"/>
        <w:widowControl/>
        <w:numPr>
          <w:ilvl w:val="0"/>
          <w:numId w:val="158"/>
        </w:numPr>
        <w:rPr>
          <w:rFonts w:ascii="Arial" w:hAnsi="Arial" w:cs="Arial"/>
        </w:rPr>
      </w:pPr>
      <w:r w:rsidRPr="00F45059">
        <w:rPr>
          <w:rFonts w:ascii="Arial" w:hAnsi="Arial" w:cs="Arial"/>
        </w:rPr>
        <w:t>Convert between improper fractions and mixed numbers</w:t>
      </w:r>
    </w:p>
    <w:p w14:paraId="5719EE38" w14:textId="77777777" w:rsidR="009B59CB" w:rsidRPr="00F45059" w:rsidRDefault="009B59CB" w:rsidP="009B59CB">
      <w:pPr>
        <w:pStyle w:val="ListParagraph"/>
        <w:widowControl/>
        <w:numPr>
          <w:ilvl w:val="0"/>
          <w:numId w:val="158"/>
        </w:numPr>
        <w:rPr>
          <w:rFonts w:ascii="Arial" w:hAnsi="Arial" w:cs="Arial"/>
        </w:rPr>
      </w:pPr>
      <w:r w:rsidRPr="00F45059">
        <w:rPr>
          <w:rFonts w:ascii="Arial" w:hAnsi="Arial" w:cs="Arial"/>
        </w:rPr>
        <w:t>Simplify fractions</w:t>
      </w:r>
    </w:p>
    <w:p w14:paraId="18D4C7D1" w14:textId="77777777" w:rsidR="009B59CB" w:rsidRPr="00F45059" w:rsidRDefault="009B59CB" w:rsidP="009B59CB">
      <w:pPr>
        <w:pStyle w:val="ListParagraph"/>
        <w:widowControl/>
        <w:numPr>
          <w:ilvl w:val="0"/>
          <w:numId w:val="158"/>
        </w:numPr>
        <w:rPr>
          <w:rFonts w:ascii="Arial" w:hAnsi="Arial" w:cs="Arial"/>
        </w:rPr>
      </w:pPr>
      <w:r w:rsidRPr="00F45059">
        <w:rPr>
          <w:rFonts w:ascii="Arial" w:hAnsi="Arial" w:cs="Arial"/>
        </w:rPr>
        <w:t>Convert between fractions, decimals, and percentages</w:t>
      </w:r>
    </w:p>
    <w:p w14:paraId="36025EDD" w14:textId="77777777" w:rsidR="009B59CB" w:rsidRPr="00F45059" w:rsidRDefault="009B59CB" w:rsidP="009B59CB">
      <w:pPr>
        <w:pStyle w:val="ListParagraph"/>
        <w:widowControl/>
        <w:numPr>
          <w:ilvl w:val="0"/>
          <w:numId w:val="158"/>
        </w:numPr>
        <w:rPr>
          <w:rFonts w:ascii="Arial" w:hAnsi="Arial" w:cs="Arial"/>
        </w:rPr>
      </w:pPr>
      <w:r w:rsidRPr="00F45059">
        <w:rPr>
          <w:rFonts w:ascii="Arial" w:hAnsi="Arial" w:cs="Arial"/>
        </w:rPr>
        <w:t>Add, subtract, multiply, and divide fractions</w:t>
      </w:r>
    </w:p>
    <w:p w14:paraId="13FE1822" w14:textId="77777777" w:rsidR="009B59CB" w:rsidRPr="00F45059" w:rsidRDefault="009B59CB" w:rsidP="009B59CB">
      <w:pPr>
        <w:pStyle w:val="ListParagraph"/>
        <w:widowControl/>
        <w:numPr>
          <w:ilvl w:val="0"/>
          <w:numId w:val="158"/>
        </w:numPr>
        <w:rPr>
          <w:rFonts w:ascii="Arial" w:hAnsi="Arial" w:cs="Arial"/>
        </w:rPr>
      </w:pPr>
      <w:r w:rsidRPr="00F45059">
        <w:rPr>
          <w:rFonts w:ascii="Arial" w:hAnsi="Arial" w:cs="Arial"/>
        </w:rPr>
        <w:t>Understand reciprocal fractions</w:t>
      </w:r>
    </w:p>
    <w:p w14:paraId="15F08DA5" w14:textId="77777777" w:rsidR="009B59CB" w:rsidRPr="00F45059" w:rsidRDefault="009B59CB" w:rsidP="009B59CB">
      <w:pPr>
        <w:pStyle w:val="ListParagraph"/>
        <w:widowControl/>
        <w:numPr>
          <w:ilvl w:val="0"/>
          <w:numId w:val="158"/>
        </w:numPr>
        <w:rPr>
          <w:rFonts w:ascii="Arial" w:hAnsi="Arial" w:cs="Arial"/>
        </w:rPr>
      </w:pPr>
      <w:r w:rsidRPr="00F45059">
        <w:rPr>
          <w:rFonts w:ascii="Arial" w:hAnsi="Arial" w:cs="Arial"/>
        </w:rPr>
        <w:t>Add, subtract, and multiply mixed fractions</w:t>
      </w:r>
    </w:p>
    <w:p w14:paraId="4876BCBF" w14:textId="77777777" w:rsidR="009B59CB" w:rsidRPr="00F45059" w:rsidRDefault="009B59CB" w:rsidP="009B59CB">
      <w:pPr>
        <w:widowControl/>
        <w:numPr>
          <w:ilvl w:val="0"/>
          <w:numId w:val="171"/>
        </w:numPr>
        <w:rPr>
          <w:rFonts w:ascii="Arial" w:hAnsi="Arial" w:cs="Arial"/>
        </w:rPr>
      </w:pPr>
      <w:r w:rsidRPr="00F45059">
        <w:rPr>
          <w:rFonts w:ascii="Arial" w:hAnsi="Arial" w:cs="Arial"/>
        </w:rPr>
        <w:t>List the steps to solve word problems</w:t>
      </w:r>
    </w:p>
    <w:p w14:paraId="0E33C202" w14:textId="77777777" w:rsidR="009B59CB" w:rsidRPr="00F45059" w:rsidRDefault="009B59CB" w:rsidP="009B59CB">
      <w:pPr>
        <w:widowControl/>
        <w:ind w:left="720"/>
        <w:rPr>
          <w:rFonts w:ascii="Arial" w:hAnsi="Arial" w:cs="Arial"/>
        </w:rPr>
      </w:pPr>
    </w:p>
    <w:p w14:paraId="72A6794D" w14:textId="77777777" w:rsidR="009B59CB" w:rsidRDefault="009B59CB" w:rsidP="009B59CB">
      <w:pPr>
        <w:widowControl/>
        <w:rPr>
          <w:rFonts w:ascii="Arial" w:hAnsi="Arial" w:cs="Arial"/>
        </w:rPr>
      </w:pPr>
      <w:r>
        <w:rPr>
          <w:rFonts w:ascii="Arial" w:hAnsi="Arial" w:cs="Arial"/>
        </w:rPr>
        <w:t>Estimated completion time (hours):</w:t>
      </w:r>
      <w:r>
        <w:rPr>
          <w:rFonts w:ascii="Arial" w:hAnsi="Arial" w:cs="Arial"/>
        </w:rPr>
        <w:tab/>
        <w:t>1.4</w:t>
      </w:r>
      <w:r>
        <w:rPr>
          <w:rFonts w:ascii="Arial" w:hAnsi="Arial" w:cs="Arial"/>
        </w:rPr>
        <w:tab/>
      </w:r>
      <w:r>
        <w:rPr>
          <w:rFonts w:ascii="Arial" w:hAnsi="Arial" w:cs="Arial"/>
        </w:rPr>
        <w:tab/>
        <w:t>(credit hour 0.2)</w:t>
      </w:r>
    </w:p>
    <w:p w14:paraId="7788701C" w14:textId="77777777" w:rsidR="009B59CB" w:rsidRDefault="009B59CB" w:rsidP="009B59CB">
      <w:pPr>
        <w:pStyle w:val="NormalBlue"/>
      </w:pPr>
    </w:p>
    <w:p w14:paraId="4841ED2A" w14:textId="77777777" w:rsidR="009B59CB" w:rsidRPr="00DC46CA" w:rsidRDefault="009B59CB" w:rsidP="009B59CB">
      <w:pPr>
        <w:pStyle w:val="NormalBlue"/>
        <w:rPr>
          <w:color w:val="467CBE"/>
        </w:rPr>
      </w:pPr>
      <w:r>
        <w:rPr>
          <w:color w:val="467CBE"/>
        </w:rPr>
        <w:t>Fractions &amp; Decimals</w:t>
      </w:r>
    </w:p>
    <w:p w14:paraId="24343C00" w14:textId="77777777" w:rsidR="009B59CB" w:rsidRPr="00DC46CA" w:rsidRDefault="009B59CB" w:rsidP="00E36936">
      <w:pPr>
        <w:pStyle w:val="Heading2Blue"/>
      </w:pPr>
    </w:p>
    <w:p w14:paraId="02EE9A61" w14:textId="77777777" w:rsidR="009B59CB" w:rsidRPr="00DC46CA" w:rsidRDefault="009B59CB" w:rsidP="00E36936">
      <w:pPr>
        <w:pStyle w:val="Heading2Blue"/>
      </w:pPr>
      <w:bookmarkStart w:id="56" w:name="_Toc40368670"/>
      <w:r w:rsidRPr="00DC46CA">
        <w:t>MTH-1006 Decimal Numbers</w:t>
      </w:r>
      <w:bookmarkEnd w:id="56"/>
    </w:p>
    <w:p w14:paraId="16A52E91" w14:textId="77777777" w:rsidR="009B59CB" w:rsidRPr="00DC46CA" w:rsidRDefault="009B59CB" w:rsidP="00E36936">
      <w:pPr>
        <w:pStyle w:val="Heading2Blue"/>
      </w:pPr>
    </w:p>
    <w:p w14:paraId="59F83469" w14:textId="77777777" w:rsidR="009B59CB" w:rsidRDefault="009B59CB" w:rsidP="009B59CB">
      <w:pPr>
        <w:rPr>
          <w:rFonts w:ascii="Arial" w:hAnsi="Arial" w:cs="Arial"/>
        </w:rPr>
      </w:pPr>
      <w:r>
        <w:rPr>
          <w:rFonts w:ascii="Arial" w:hAnsi="Arial" w:cs="Arial"/>
        </w:rPr>
        <w:t>Course Description</w:t>
      </w:r>
    </w:p>
    <w:p w14:paraId="21FF98C8" w14:textId="77777777" w:rsidR="009B59CB" w:rsidRDefault="009B59CB" w:rsidP="009B59CB">
      <w:pPr>
        <w:rPr>
          <w:rFonts w:ascii="Arial" w:hAnsi="Arial" w:cs="Arial"/>
        </w:rPr>
      </w:pPr>
    </w:p>
    <w:p w14:paraId="6594F510" w14:textId="77777777" w:rsidR="009B59CB" w:rsidRPr="003C446C" w:rsidRDefault="009B59CB" w:rsidP="009B59CB">
      <w:pPr>
        <w:rPr>
          <w:rFonts w:ascii="Arial" w:eastAsia="Calibri" w:hAnsi="Arial"/>
        </w:rPr>
      </w:pPr>
      <w:r w:rsidRPr="003C446C">
        <w:rPr>
          <w:rFonts w:ascii="Arial" w:eastAsia="Calibri" w:hAnsi="Arial"/>
        </w:rPr>
        <w:t>If you work with measuring instruments or engineering drawings, then you’ve probably encountered numbers that contain decimals. Fortunately, working with decimals isn’t rocket science, so you can quickly master the basics of adding, subtracting, multiplying, and dividing decimals.</w:t>
      </w:r>
    </w:p>
    <w:p w14:paraId="1E8A60CC" w14:textId="77777777" w:rsidR="009B59CB" w:rsidRPr="003C446C" w:rsidRDefault="009B59CB" w:rsidP="009B59CB">
      <w:pPr>
        <w:rPr>
          <w:rFonts w:ascii="Arial" w:eastAsia="Calibri" w:hAnsi="Arial"/>
        </w:rPr>
      </w:pPr>
    </w:p>
    <w:p w14:paraId="3DB040DC" w14:textId="77777777" w:rsidR="009B59CB" w:rsidRPr="003C446C" w:rsidRDefault="009B59CB" w:rsidP="009B59CB">
      <w:pPr>
        <w:rPr>
          <w:rFonts w:ascii="Arial" w:eastAsia="Calibri" w:hAnsi="Arial"/>
        </w:rPr>
      </w:pPr>
      <w:r w:rsidRPr="003C446C">
        <w:rPr>
          <w:rFonts w:ascii="Arial" w:eastAsia="Calibri" w:hAnsi="Arial"/>
        </w:rPr>
        <w:t xml:space="preserve">By the end of this </w:t>
      </w:r>
      <w:r>
        <w:rPr>
          <w:rFonts w:ascii="Arial" w:eastAsia="Calibri" w:hAnsi="Arial"/>
        </w:rPr>
        <w:t>course</w:t>
      </w:r>
      <w:r w:rsidRPr="003C446C">
        <w:rPr>
          <w:rFonts w:ascii="Arial" w:eastAsia="Calibri" w:hAnsi="Arial"/>
        </w:rPr>
        <w:t>, you will be able to</w:t>
      </w:r>
    </w:p>
    <w:p w14:paraId="2DB50E17" w14:textId="77777777" w:rsidR="009B59CB" w:rsidRPr="003C446C" w:rsidRDefault="009B59CB" w:rsidP="009B59CB">
      <w:pPr>
        <w:rPr>
          <w:rFonts w:ascii="Arial" w:eastAsia="Calibri" w:hAnsi="Arial"/>
        </w:rPr>
      </w:pPr>
    </w:p>
    <w:p w14:paraId="15EA5DDA" w14:textId="77777777" w:rsidR="009B59CB" w:rsidRPr="003C446C" w:rsidRDefault="009B59CB" w:rsidP="009B59CB">
      <w:pPr>
        <w:widowControl/>
        <w:numPr>
          <w:ilvl w:val="0"/>
          <w:numId w:val="104"/>
        </w:numPr>
        <w:rPr>
          <w:rFonts w:ascii="Arial" w:eastAsia="Calibri" w:hAnsi="Arial"/>
        </w:rPr>
      </w:pPr>
      <w:r w:rsidRPr="003C446C">
        <w:rPr>
          <w:rFonts w:ascii="Arial" w:eastAsia="Calibri" w:hAnsi="Arial"/>
        </w:rPr>
        <w:t>Identify place values of decimal numbers</w:t>
      </w:r>
    </w:p>
    <w:p w14:paraId="5B1F3156" w14:textId="77777777" w:rsidR="009B59CB" w:rsidRPr="003C446C" w:rsidRDefault="009B59CB" w:rsidP="009B59CB">
      <w:pPr>
        <w:widowControl/>
        <w:numPr>
          <w:ilvl w:val="0"/>
          <w:numId w:val="104"/>
        </w:numPr>
        <w:rPr>
          <w:rFonts w:ascii="Arial" w:eastAsia="Calibri" w:hAnsi="Arial"/>
        </w:rPr>
      </w:pPr>
      <w:r w:rsidRPr="003C446C">
        <w:rPr>
          <w:rFonts w:ascii="Arial" w:eastAsia="Calibri" w:hAnsi="Arial"/>
        </w:rPr>
        <w:t>Understand the power of tens</w:t>
      </w:r>
    </w:p>
    <w:p w14:paraId="56B49279" w14:textId="77777777" w:rsidR="009B59CB" w:rsidRPr="003C446C" w:rsidRDefault="009B59CB" w:rsidP="009B59CB">
      <w:pPr>
        <w:widowControl/>
        <w:numPr>
          <w:ilvl w:val="0"/>
          <w:numId w:val="104"/>
        </w:numPr>
        <w:rPr>
          <w:rFonts w:ascii="Arial" w:eastAsia="Calibri" w:hAnsi="Arial"/>
        </w:rPr>
      </w:pPr>
      <w:r w:rsidRPr="003C446C">
        <w:rPr>
          <w:rFonts w:ascii="Arial" w:eastAsia="Calibri" w:hAnsi="Arial"/>
        </w:rPr>
        <w:t>Determine when to use leading and trailing zeros</w:t>
      </w:r>
    </w:p>
    <w:p w14:paraId="68640AD0" w14:textId="77777777" w:rsidR="009B59CB" w:rsidRPr="003C446C" w:rsidRDefault="009B59CB" w:rsidP="009B59CB">
      <w:pPr>
        <w:widowControl/>
        <w:numPr>
          <w:ilvl w:val="0"/>
          <w:numId w:val="104"/>
        </w:numPr>
        <w:rPr>
          <w:rFonts w:ascii="Arial" w:eastAsia="Calibri" w:hAnsi="Arial"/>
        </w:rPr>
      </w:pPr>
      <w:r w:rsidRPr="003C446C">
        <w:rPr>
          <w:rFonts w:ascii="Arial" w:eastAsia="Calibri" w:hAnsi="Arial"/>
        </w:rPr>
        <w:t>Add, subtract, multiply, and divide decimals</w:t>
      </w:r>
    </w:p>
    <w:p w14:paraId="60FFCC1D" w14:textId="77777777" w:rsidR="009B59CB" w:rsidRDefault="009B59CB" w:rsidP="009B59CB">
      <w:pPr>
        <w:widowControl/>
        <w:numPr>
          <w:ilvl w:val="0"/>
          <w:numId w:val="104"/>
        </w:numPr>
        <w:rPr>
          <w:rFonts w:ascii="Arial" w:eastAsia="Calibri" w:hAnsi="Arial"/>
        </w:rPr>
      </w:pPr>
      <w:r w:rsidRPr="003C446C">
        <w:rPr>
          <w:rFonts w:ascii="Arial" w:eastAsia="Calibri" w:hAnsi="Arial"/>
        </w:rPr>
        <w:t>Round decimal numbers</w:t>
      </w:r>
    </w:p>
    <w:p w14:paraId="50466CB8" w14:textId="77777777" w:rsidR="009B59CB" w:rsidRDefault="009B59CB" w:rsidP="009B59CB">
      <w:pPr>
        <w:widowControl/>
        <w:rPr>
          <w:rFonts w:ascii="Arial" w:eastAsia="Calibri" w:hAnsi="Arial"/>
        </w:rPr>
      </w:pPr>
    </w:p>
    <w:p w14:paraId="38C5B62C" w14:textId="77777777" w:rsidR="009B59CB" w:rsidRPr="003135E8" w:rsidRDefault="009B59CB" w:rsidP="009B59CB">
      <w:pPr>
        <w:widowControl/>
        <w:rPr>
          <w:rFonts w:ascii="Arial" w:hAnsi="Arial" w:cs="Arial"/>
          <w:b/>
        </w:rPr>
      </w:pPr>
      <w:r>
        <w:rPr>
          <w:rFonts w:ascii="Arial" w:hAnsi="Arial" w:cs="Arial"/>
        </w:rPr>
        <w:t>Estimated completion time (hours):</w:t>
      </w:r>
      <w:r>
        <w:rPr>
          <w:rFonts w:ascii="Arial" w:hAnsi="Arial" w:cs="Arial"/>
        </w:rPr>
        <w:tab/>
        <w:t>1.0</w:t>
      </w:r>
      <w:r>
        <w:rPr>
          <w:rFonts w:ascii="Arial" w:hAnsi="Arial" w:cs="Arial"/>
        </w:rPr>
        <w:tab/>
      </w:r>
      <w:r>
        <w:rPr>
          <w:rFonts w:ascii="Arial" w:hAnsi="Arial" w:cs="Arial"/>
        </w:rPr>
        <w:tab/>
        <w:t>(credit hour 0.1)</w:t>
      </w:r>
    </w:p>
    <w:p w14:paraId="13EA7BF8" w14:textId="77777777" w:rsidR="009B59CB" w:rsidRDefault="009B59CB" w:rsidP="009B59CB">
      <w:pPr>
        <w:widowControl/>
        <w:rPr>
          <w:rFonts w:ascii="Arial" w:eastAsia="Calibri" w:hAnsi="Arial"/>
        </w:rPr>
      </w:pPr>
    </w:p>
    <w:p w14:paraId="1FC1FECA" w14:textId="25A2A599" w:rsidR="009B59CB" w:rsidRDefault="009B59CB" w:rsidP="00A92BE2">
      <w:pPr>
        <w:pStyle w:val="NormalBlue"/>
        <w:rPr>
          <w:color w:val="467CBE"/>
        </w:rPr>
      </w:pPr>
    </w:p>
    <w:p w14:paraId="6BB7A384" w14:textId="77777777" w:rsidR="009B59CB" w:rsidRDefault="009B59CB" w:rsidP="00A92BE2">
      <w:pPr>
        <w:pStyle w:val="NormalBlue"/>
        <w:rPr>
          <w:color w:val="467CBE"/>
        </w:rPr>
      </w:pPr>
    </w:p>
    <w:p w14:paraId="33F0AB9B" w14:textId="303942BC" w:rsidR="00A92BE2" w:rsidRPr="00DC46CA" w:rsidRDefault="009B59CB" w:rsidP="00A92BE2">
      <w:pPr>
        <w:pStyle w:val="NormalBlue"/>
        <w:rPr>
          <w:color w:val="467CBE"/>
        </w:rPr>
      </w:pPr>
      <w:r>
        <w:rPr>
          <w:color w:val="467CBE"/>
        </w:rPr>
        <w:lastRenderedPageBreak/>
        <w:t>Intermediate</w:t>
      </w:r>
      <w:r w:rsidR="00A92BE2" w:rsidRPr="00DC46CA">
        <w:rPr>
          <w:color w:val="467CBE"/>
        </w:rPr>
        <w:t xml:space="preserve"> Math</w:t>
      </w:r>
    </w:p>
    <w:p w14:paraId="32F421D7" w14:textId="77777777" w:rsidR="00A92BE2" w:rsidRPr="00DC46CA" w:rsidRDefault="00A92BE2" w:rsidP="00E36936">
      <w:pPr>
        <w:pStyle w:val="Heading2Blue"/>
      </w:pPr>
    </w:p>
    <w:p w14:paraId="5AC30859" w14:textId="77777777" w:rsidR="00A92BE2" w:rsidRPr="00DC46CA" w:rsidRDefault="00A92BE2" w:rsidP="00E36936">
      <w:pPr>
        <w:pStyle w:val="Heading2Blue"/>
      </w:pPr>
      <w:bookmarkStart w:id="57" w:name="_Toc40368671"/>
      <w:r w:rsidRPr="00DC46CA">
        <w:t>MTH-1003 Numbers and the Number Line</w:t>
      </w:r>
      <w:bookmarkEnd w:id="57"/>
    </w:p>
    <w:p w14:paraId="072436F8" w14:textId="77777777" w:rsidR="00A92BE2" w:rsidRPr="00DC46CA" w:rsidRDefault="00A92BE2" w:rsidP="00E36936">
      <w:pPr>
        <w:pStyle w:val="Heading2Blue"/>
      </w:pPr>
    </w:p>
    <w:p w14:paraId="135D8C82" w14:textId="77777777" w:rsidR="00A92BE2" w:rsidRDefault="00A92BE2" w:rsidP="00A92BE2">
      <w:pPr>
        <w:rPr>
          <w:rFonts w:ascii="Arial" w:hAnsi="Arial" w:cs="Arial"/>
        </w:rPr>
      </w:pPr>
      <w:r>
        <w:rPr>
          <w:rFonts w:ascii="Arial" w:hAnsi="Arial" w:cs="Arial"/>
        </w:rPr>
        <w:t>Course Description</w:t>
      </w:r>
    </w:p>
    <w:p w14:paraId="06E4047D" w14:textId="77777777" w:rsidR="00A92BE2" w:rsidRDefault="00A92BE2" w:rsidP="00A92BE2">
      <w:pPr>
        <w:rPr>
          <w:rFonts w:ascii="Arial" w:hAnsi="Arial" w:cs="Arial"/>
        </w:rPr>
      </w:pPr>
    </w:p>
    <w:p w14:paraId="748CD7CB" w14:textId="77777777" w:rsidR="00A92BE2" w:rsidRPr="005A2877" w:rsidRDefault="00A92BE2" w:rsidP="00A92BE2">
      <w:pPr>
        <w:rPr>
          <w:rFonts w:ascii="Arial" w:eastAsia="Calibri" w:hAnsi="Arial"/>
        </w:rPr>
      </w:pPr>
      <w:r w:rsidRPr="005A2877">
        <w:rPr>
          <w:rFonts w:ascii="Arial" w:eastAsia="Calibri" w:hAnsi="Arial"/>
        </w:rPr>
        <w:t xml:space="preserve">In this </w:t>
      </w:r>
      <w:r>
        <w:rPr>
          <w:rFonts w:ascii="Arial" w:eastAsia="Calibri" w:hAnsi="Arial"/>
        </w:rPr>
        <w:t>course</w:t>
      </w:r>
      <w:r w:rsidRPr="005A2877">
        <w:rPr>
          <w:rFonts w:ascii="Arial" w:eastAsia="Calibri" w:hAnsi="Arial"/>
        </w:rPr>
        <w:t>, you’ll learn how to understand place values and explore the six different types of numbers. You’ll also find out how number lines can help you compare the values of numbers.</w:t>
      </w:r>
    </w:p>
    <w:p w14:paraId="5A3F8347" w14:textId="77777777" w:rsidR="00A92BE2" w:rsidRPr="005A2877" w:rsidRDefault="00A92BE2" w:rsidP="00A92BE2">
      <w:pPr>
        <w:rPr>
          <w:rFonts w:ascii="Arial" w:eastAsia="Calibri" w:hAnsi="Arial"/>
        </w:rPr>
      </w:pPr>
    </w:p>
    <w:p w14:paraId="519C106F" w14:textId="77777777" w:rsidR="00A92BE2" w:rsidRPr="005A2877" w:rsidRDefault="00A92BE2" w:rsidP="00A92BE2">
      <w:pPr>
        <w:rPr>
          <w:rFonts w:ascii="Arial" w:eastAsia="Calibri" w:hAnsi="Arial"/>
        </w:rPr>
      </w:pPr>
      <w:r w:rsidRPr="005A2877">
        <w:rPr>
          <w:rFonts w:ascii="Arial" w:eastAsia="Calibri" w:hAnsi="Arial"/>
        </w:rPr>
        <w:t xml:space="preserve">By the end of this </w:t>
      </w:r>
      <w:r>
        <w:rPr>
          <w:rFonts w:ascii="Arial" w:eastAsia="Calibri" w:hAnsi="Arial"/>
        </w:rPr>
        <w:t>course</w:t>
      </w:r>
      <w:r w:rsidRPr="005A2877">
        <w:rPr>
          <w:rFonts w:ascii="Arial" w:eastAsia="Calibri" w:hAnsi="Arial"/>
        </w:rPr>
        <w:t>, you will be able to</w:t>
      </w:r>
    </w:p>
    <w:p w14:paraId="6B2F63C3" w14:textId="77777777" w:rsidR="00A92BE2" w:rsidRPr="005A2877" w:rsidRDefault="00A92BE2" w:rsidP="00A92BE2">
      <w:pPr>
        <w:rPr>
          <w:rFonts w:ascii="Arial" w:eastAsia="Calibri" w:hAnsi="Arial"/>
        </w:rPr>
      </w:pPr>
    </w:p>
    <w:p w14:paraId="14133032" w14:textId="77777777" w:rsidR="00A92BE2" w:rsidRPr="005A2877" w:rsidRDefault="00A92BE2" w:rsidP="00A92BE2">
      <w:pPr>
        <w:widowControl/>
        <w:numPr>
          <w:ilvl w:val="0"/>
          <w:numId w:val="28"/>
        </w:numPr>
        <w:ind w:left="720"/>
        <w:rPr>
          <w:rFonts w:ascii="Arial" w:eastAsia="Calibri" w:hAnsi="Arial"/>
        </w:rPr>
      </w:pPr>
      <w:r w:rsidRPr="005A2877">
        <w:rPr>
          <w:rFonts w:ascii="Arial" w:eastAsia="Calibri" w:hAnsi="Arial"/>
        </w:rPr>
        <w:t xml:space="preserve">Identify place values </w:t>
      </w:r>
    </w:p>
    <w:p w14:paraId="3F2CA77C" w14:textId="77777777" w:rsidR="00A92BE2" w:rsidRPr="005A2877" w:rsidRDefault="00A92BE2" w:rsidP="00A92BE2">
      <w:pPr>
        <w:widowControl/>
        <w:numPr>
          <w:ilvl w:val="0"/>
          <w:numId w:val="28"/>
        </w:numPr>
        <w:ind w:left="720"/>
        <w:rPr>
          <w:rFonts w:ascii="Arial" w:eastAsia="Calibri" w:hAnsi="Arial"/>
        </w:rPr>
      </w:pPr>
      <w:r w:rsidRPr="005A2877">
        <w:rPr>
          <w:rFonts w:ascii="Arial" w:eastAsia="Calibri" w:hAnsi="Arial"/>
        </w:rPr>
        <w:t>Explain the base ten numbering system</w:t>
      </w:r>
    </w:p>
    <w:p w14:paraId="2F22182A" w14:textId="77777777" w:rsidR="00A92BE2" w:rsidRPr="005A2877" w:rsidRDefault="00A92BE2" w:rsidP="00A92BE2">
      <w:pPr>
        <w:widowControl/>
        <w:numPr>
          <w:ilvl w:val="0"/>
          <w:numId w:val="28"/>
        </w:numPr>
        <w:ind w:left="720"/>
        <w:rPr>
          <w:rFonts w:ascii="Arial" w:eastAsia="Calibri" w:hAnsi="Arial"/>
        </w:rPr>
      </w:pPr>
      <w:r w:rsidRPr="005A2877">
        <w:rPr>
          <w:rFonts w:ascii="Arial" w:eastAsia="Calibri" w:hAnsi="Arial"/>
        </w:rPr>
        <w:t>Identify different types of numbers</w:t>
      </w:r>
    </w:p>
    <w:p w14:paraId="4A05CE1C" w14:textId="77777777" w:rsidR="00A92BE2" w:rsidRPr="005A2877" w:rsidRDefault="00A92BE2" w:rsidP="00A92BE2">
      <w:pPr>
        <w:widowControl/>
        <w:numPr>
          <w:ilvl w:val="0"/>
          <w:numId w:val="28"/>
        </w:numPr>
        <w:ind w:left="720"/>
        <w:rPr>
          <w:rFonts w:ascii="Arial" w:eastAsia="Calibri" w:hAnsi="Arial"/>
        </w:rPr>
      </w:pPr>
      <w:r w:rsidRPr="005A2877">
        <w:rPr>
          <w:rFonts w:ascii="Arial" w:eastAsia="Calibri" w:hAnsi="Arial"/>
        </w:rPr>
        <w:t>Distinguish a rational number from an irrational number</w:t>
      </w:r>
    </w:p>
    <w:p w14:paraId="5BC0F39E" w14:textId="77777777" w:rsidR="00A92BE2" w:rsidRPr="005A2877" w:rsidRDefault="00A92BE2" w:rsidP="00A92BE2">
      <w:pPr>
        <w:widowControl/>
        <w:numPr>
          <w:ilvl w:val="0"/>
          <w:numId w:val="28"/>
        </w:numPr>
        <w:ind w:left="720"/>
        <w:rPr>
          <w:rFonts w:ascii="Arial" w:eastAsia="Calibri" w:hAnsi="Arial"/>
        </w:rPr>
      </w:pPr>
      <w:r w:rsidRPr="005A2877">
        <w:rPr>
          <w:rFonts w:ascii="Arial" w:eastAsia="Calibri" w:hAnsi="Arial"/>
        </w:rPr>
        <w:t>Identify the parts of a number line</w:t>
      </w:r>
    </w:p>
    <w:p w14:paraId="144EE060" w14:textId="77777777" w:rsidR="00A92BE2" w:rsidRPr="005A2877" w:rsidRDefault="00A92BE2" w:rsidP="00A92BE2">
      <w:pPr>
        <w:widowControl/>
        <w:numPr>
          <w:ilvl w:val="0"/>
          <w:numId w:val="28"/>
        </w:numPr>
        <w:ind w:left="720"/>
        <w:rPr>
          <w:rFonts w:ascii="Arial" w:eastAsia="Calibri" w:hAnsi="Arial"/>
        </w:rPr>
      </w:pPr>
      <w:r w:rsidRPr="005A2877">
        <w:rPr>
          <w:rFonts w:ascii="Arial" w:eastAsia="Calibri" w:hAnsi="Arial"/>
        </w:rPr>
        <w:t>Determine the value of hatch marks on a number line</w:t>
      </w:r>
    </w:p>
    <w:p w14:paraId="31026C89" w14:textId="77777777" w:rsidR="00A92BE2" w:rsidRPr="005A2877" w:rsidRDefault="00A92BE2" w:rsidP="00A92BE2">
      <w:pPr>
        <w:widowControl/>
        <w:numPr>
          <w:ilvl w:val="0"/>
          <w:numId w:val="28"/>
        </w:numPr>
        <w:ind w:left="720"/>
        <w:rPr>
          <w:rFonts w:ascii="Arial" w:eastAsia="Calibri" w:hAnsi="Arial"/>
        </w:rPr>
      </w:pPr>
      <w:r w:rsidRPr="005A2877">
        <w:rPr>
          <w:rFonts w:ascii="Arial" w:eastAsia="Calibri" w:hAnsi="Arial"/>
        </w:rPr>
        <w:t>Define opposite numbers</w:t>
      </w:r>
    </w:p>
    <w:p w14:paraId="450A9D4F" w14:textId="77777777" w:rsidR="00A92BE2" w:rsidRDefault="00A92BE2" w:rsidP="00A92BE2">
      <w:pPr>
        <w:widowControl/>
        <w:numPr>
          <w:ilvl w:val="0"/>
          <w:numId w:val="28"/>
        </w:numPr>
        <w:ind w:left="720"/>
        <w:rPr>
          <w:rFonts w:ascii="Arial" w:eastAsia="Calibri" w:hAnsi="Arial" w:cs="Arial"/>
        </w:rPr>
      </w:pPr>
      <w:r w:rsidRPr="005A2877">
        <w:rPr>
          <w:rFonts w:ascii="Arial" w:eastAsia="Calibri" w:hAnsi="Arial"/>
        </w:rPr>
        <w:t>Determine a number’s absolute value</w:t>
      </w:r>
    </w:p>
    <w:p w14:paraId="4341BBDC" w14:textId="77777777" w:rsidR="00A92BE2" w:rsidRDefault="00A92BE2" w:rsidP="00A92BE2">
      <w:pPr>
        <w:widowControl/>
        <w:rPr>
          <w:rFonts w:ascii="Arial" w:eastAsia="Calibri" w:hAnsi="Arial" w:cs="Arial"/>
        </w:rPr>
      </w:pPr>
    </w:p>
    <w:p w14:paraId="4BD0D0CC" w14:textId="3843AEC8" w:rsidR="00A92BE2" w:rsidRPr="003135E8" w:rsidRDefault="00A92BE2" w:rsidP="00A92BE2">
      <w:pPr>
        <w:widowControl/>
        <w:rPr>
          <w:rFonts w:ascii="Arial" w:hAnsi="Arial" w:cs="Arial"/>
          <w:b/>
        </w:rPr>
      </w:pPr>
      <w:r>
        <w:rPr>
          <w:rFonts w:ascii="Arial" w:hAnsi="Arial" w:cs="Arial"/>
        </w:rPr>
        <w:t>Estimated completion time (hours):</w:t>
      </w:r>
      <w:r>
        <w:rPr>
          <w:rFonts w:ascii="Arial" w:hAnsi="Arial" w:cs="Arial"/>
        </w:rPr>
        <w:tab/>
        <w:t>1.1</w:t>
      </w:r>
      <w:r w:rsidR="00731E39">
        <w:rPr>
          <w:rFonts w:ascii="Arial" w:hAnsi="Arial" w:cs="Arial"/>
        </w:rPr>
        <w:tab/>
      </w:r>
      <w:r w:rsidR="00731E39">
        <w:rPr>
          <w:rFonts w:ascii="Arial" w:hAnsi="Arial" w:cs="Arial"/>
        </w:rPr>
        <w:tab/>
        <w:t>(credit hour 0.2)</w:t>
      </w:r>
    </w:p>
    <w:p w14:paraId="24E6EED7" w14:textId="77777777" w:rsidR="00A92BE2" w:rsidRPr="005D0E03" w:rsidRDefault="00A92BE2" w:rsidP="00A92BE2">
      <w:pPr>
        <w:widowControl/>
        <w:rPr>
          <w:rFonts w:ascii="Arial" w:hAnsi="Arial" w:cs="Arial"/>
          <w:sz w:val="26"/>
          <w:szCs w:val="26"/>
        </w:rPr>
      </w:pPr>
    </w:p>
    <w:p w14:paraId="5C67109E" w14:textId="56E93719" w:rsidR="00A92BE2" w:rsidRPr="00DC46CA" w:rsidRDefault="009B59CB" w:rsidP="00A92BE2">
      <w:pPr>
        <w:pStyle w:val="NormalBlue"/>
        <w:rPr>
          <w:color w:val="467CBE"/>
        </w:rPr>
      </w:pPr>
      <w:r>
        <w:rPr>
          <w:color w:val="467CBE"/>
        </w:rPr>
        <w:t>Intermeditate Math</w:t>
      </w:r>
    </w:p>
    <w:p w14:paraId="78F57069" w14:textId="77777777" w:rsidR="00A92BE2" w:rsidRPr="00DC46CA" w:rsidRDefault="00A92BE2" w:rsidP="00E36936">
      <w:pPr>
        <w:pStyle w:val="Heading2Blue"/>
      </w:pPr>
    </w:p>
    <w:p w14:paraId="7AE66560" w14:textId="77777777" w:rsidR="00A92BE2" w:rsidRPr="00DC46CA" w:rsidRDefault="00A92BE2" w:rsidP="00E36936">
      <w:pPr>
        <w:pStyle w:val="Heading2Blue"/>
      </w:pPr>
      <w:bookmarkStart w:id="58" w:name="_Toc40368672"/>
      <w:r w:rsidRPr="00DC46CA">
        <w:t>MTH-1007 Positive and Negative Numbers</w:t>
      </w:r>
      <w:bookmarkEnd w:id="58"/>
    </w:p>
    <w:p w14:paraId="73CC102E" w14:textId="77777777" w:rsidR="00A92BE2" w:rsidRPr="00DC46CA" w:rsidRDefault="00A92BE2" w:rsidP="00E36936">
      <w:pPr>
        <w:pStyle w:val="Heading2Blue"/>
      </w:pPr>
    </w:p>
    <w:p w14:paraId="76959BBC" w14:textId="77777777" w:rsidR="00A92BE2" w:rsidRDefault="00A92BE2" w:rsidP="00A92BE2">
      <w:pPr>
        <w:rPr>
          <w:rFonts w:ascii="Arial" w:hAnsi="Arial" w:cs="Arial"/>
        </w:rPr>
      </w:pPr>
      <w:r>
        <w:rPr>
          <w:rFonts w:ascii="Arial" w:hAnsi="Arial" w:cs="Arial"/>
        </w:rPr>
        <w:t>Course Description</w:t>
      </w:r>
    </w:p>
    <w:p w14:paraId="64847235" w14:textId="77777777" w:rsidR="00A92BE2" w:rsidRDefault="00A92BE2" w:rsidP="00A92BE2">
      <w:pPr>
        <w:rPr>
          <w:rFonts w:ascii="Arial" w:hAnsi="Arial" w:cs="Arial"/>
        </w:rPr>
      </w:pPr>
    </w:p>
    <w:p w14:paraId="481E3F48" w14:textId="77777777" w:rsidR="00A92BE2" w:rsidRPr="00552408" w:rsidRDefault="00A92BE2" w:rsidP="00A92BE2">
      <w:pPr>
        <w:rPr>
          <w:rFonts w:ascii="Arial" w:eastAsia="Calibri" w:hAnsi="Arial"/>
        </w:rPr>
      </w:pPr>
      <w:r w:rsidRPr="00552408">
        <w:rPr>
          <w:rFonts w:ascii="Arial" w:eastAsia="Calibri" w:hAnsi="Arial"/>
        </w:rPr>
        <w:t>Performing arithmetic operations on numbers that have a positive or negative value initially appears tricky. However, memorizing a few rules makes easy work of calculations involving addition, subtraction, multiplication, and division.</w:t>
      </w:r>
    </w:p>
    <w:p w14:paraId="4B6E99CD" w14:textId="77777777" w:rsidR="00A92BE2" w:rsidRPr="00552408" w:rsidRDefault="00A92BE2" w:rsidP="00A92BE2">
      <w:pPr>
        <w:rPr>
          <w:rFonts w:ascii="Arial" w:eastAsia="Calibri" w:hAnsi="Arial"/>
        </w:rPr>
      </w:pPr>
    </w:p>
    <w:p w14:paraId="6D0F35D8" w14:textId="77777777" w:rsidR="00A92BE2" w:rsidRPr="00552408" w:rsidRDefault="00A92BE2" w:rsidP="00A92BE2">
      <w:pPr>
        <w:rPr>
          <w:rFonts w:ascii="Arial" w:eastAsia="Calibri" w:hAnsi="Arial"/>
        </w:rPr>
      </w:pPr>
      <w:r w:rsidRPr="00552408">
        <w:rPr>
          <w:rFonts w:ascii="Arial" w:eastAsia="Calibri" w:hAnsi="Arial"/>
        </w:rPr>
        <w:t xml:space="preserve">By the end of this </w:t>
      </w:r>
      <w:r>
        <w:rPr>
          <w:rFonts w:ascii="Arial" w:eastAsia="Calibri" w:hAnsi="Arial"/>
        </w:rPr>
        <w:t>course</w:t>
      </w:r>
      <w:r w:rsidRPr="00552408">
        <w:rPr>
          <w:rFonts w:ascii="Arial" w:eastAsia="Calibri" w:hAnsi="Arial"/>
        </w:rPr>
        <w:t>, you will be able to</w:t>
      </w:r>
    </w:p>
    <w:p w14:paraId="7B91A0A4" w14:textId="77777777" w:rsidR="00A92BE2" w:rsidRPr="00552408" w:rsidRDefault="00A92BE2" w:rsidP="00A92BE2">
      <w:pPr>
        <w:rPr>
          <w:rFonts w:ascii="Arial" w:eastAsia="Calibri" w:hAnsi="Arial"/>
        </w:rPr>
      </w:pPr>
    </w:p>
    <w:p w14:paraId="1CCCB97A" w14:textId="77777777" w:rsidR="00A92BE2" w:rsidRPr="00552408" w:rsidRDefault="00A92BE2" w:rsidP="00A92BE2">
      <w:pPr>
        <w:widowControl/>
        <w:numPr>
          <w:ilvl w:val="0"/>
          <w:numId w:val="105"/>
        </w:numPr>
        <w:rPr>
          <w:rFonts w:ascii="Arial" w:eastAsia="Calibri" w:hAnsi="Arial"/>
        </w:rPr>
      </w:pPr>
      <w:r w:rsidRPr="00552408">
        <w:rPr>
          <w:rFonts w:ascii="Arial" w:eastAsia="Calibri" w:hAnsi="Arial"/>
        </w:rPr>
        <w:t>Understand the difference between a positive and negative number</w:t>
      </w:r>
    </w:p>
    <w:p w14:paraId="74F44792" w14:textId="77777777" w:rsidR="00A92BE2" w:rsidRPr="00552408" w:rsidRDefault="00A92BE2" w:rsidP="00A92BE2">
      <w:pPr>
        <w:widowControl/>
        <w:numPr>
          <w:ilvl w:val="0"/>
          <w:numId w:val="105"/>
        </w:numPr>
        <w:rPr>
          <w:rFonts w:ascii="Arial" w:eastAsia="Calibri" w:hAnsi="Arial"/>
        </w:rPr>
      </w:pPr>
      <w:r w:rsidRPr="00552408">
        <w:rPr>
          <w:rFonts w:ascii="Arial" w:eastAsia="Calibri" w:hAnsi="Arial"/>
        </w:rPr>
        <w:t>Add positive and negative numbers</w:t>
      </w:r>
    </w:p>
    <w:p w14:paraId="5A6AAC77" w14:textId="77777777" w:rsidR="00A92BE2" w:rsidRPr="00552408" w:rsidRDefault="00A92BE2" w:rsidP="00A92BE2">
      <w:pPr>
        <w:widowControl/>
        <w:numPr>
          <w:ilvl w:val="0"/>
          <w:numId w:val="105"/>
        </w:numPr>
        <w:rPr>
          <w:rFonts w:ascii="Arial" w:eastAsia="Calibri" w:hAnsi="Arial"/>
        </w:rPr>
      </w:pPr>
      <w:r w:rsidRPr="00552408">
        <w:rPr>
          <w:rFonts w:ascii="Arial" w:eastAsia="Calibri" w:hAnsi="Arial"/>
        </w:rPr>
        <w:t xml:space="preserve">Subtract positive and negative numbers </w:t>
      </w:r>
    </w:p>
    <w:p w14:paraId="496737F5" w14:textId="77777777" w:rsidR="00A92BE2" w:rsidRPr="00552408" w:rsidRDefault="00A92BE2" w:rsidP="00A92BE2">
      <w:pPr>
        <w:widowControl/>
        <w:numPr>
          <w:ilvl w:val="0"/>
          <w:numId w:val="105"/>
        </w:numPr>
        <w:rPr>
          <w:rFonts w:ascii="Arial" w:eastAsia="Calibri" w:hAnsi="Arial"/>
        </w:rPr>
      </w:pPr>
      <w:r w:rsidRPr="00552408">
        <w:rPr>
          <w:rFonts w:ascii="Arial" w:eastAsia="Calibri" w:hAnsi="Arial"/>
        </w:rPr>
        <w:t xml:space="preserve">Multiply positive and negative numbers </w:t>
      </w:r>
    </w:p>
    <w:p w14:paraId="17DA8CF8" w14:textId="77777777" w:rsidR="00A92BE2" w:rsidRDefault="00A92BE2" w:rsidP="00A92BE2">
      <w:pPr>
        <w:widowControl/>
        <w:numPr>
          <w:ilvl w:val="0"/>
          <w:numId w:val="105"/>
        </w:numPr>
        <w:rPr>
          <w:rFonts w:ascii="Arial" w:eastAsia="Calibri" w:hAnsi="Arial"/>
        </w:rPr>
      </w:pPr>
      <w:r w:rsidRPr="00552408">
        <w:rPr>
          <w:rFonts w:ascii="Arial" w:eastAsia="Calibri" w:hAnsi="Arial"/>
        </w:rPr>
        <w:t>Divide positive and negative numbers</w:t>
      </w:r>
    </w:p>
    <w:p w14:paraId="365ECD34" w14:textId="77777777" w:rsidR="00A92BE2" w:rsidRDefault="00A92BE2" w:rsidP="00A92BE2">
      <w:pPr>
        <w:widowControl/>
        <w:rPr>
          <w:rFonts w:ascii="Arial" w:eastAsia="Calibri" w:hAnsi="Arial"/>
        </w:rPr>
      </w:pPr>
    </w:p>
    <w:p w14:paraId="6DF305D3" w14:textId="0589A125" w:rsidR="00A92BE2" w:rsidRPr="003135E8" w:rsidRDefault="00A92BE2" w:rsidP="00A92BE2">
      <w:pPr>
        <w:widowControl/>
        <w:rPr>
          <w:rFonts w:ascii="Arial" w:hAnsi="Arial" w:cs="Arial"/>
          <w:b/>
        </w:rPr>
      </w:pPr>
      <w:r>
        <w:rPr>
          <w:rFonts w:ascii="Arial" w:hAnsi="Arial" w:cs="Arial"/>
        </w:rPr>
        <w:t>Estimated completion time (hours):</w:t>
      </w:r>
      <w:r>
        <w:rPr>
          <w:rFonts w:ascii="Arial" w:hAnsi="Arial" w:cs="Arial"/>
        </w:rPr>
        <w:tab/>
        <w:t>0.9</w:t>
      </w:r>
      <w:r w:rsidR="000D3C2B">
        <w:rPr>
          <w:rFonts w:ascii="Arial" w:hAnsi="Arial" w:cs="Arial"/>
        </w:rPr>
        <w:tab/>
      </w:r>
      <w:r w:rsidR="000D3C2B">
        <w:rPr>
          <w:rFonts w:ascii="Arial" w:hAnsi="Arial" w:cs="Arial"/>
        </w:rPr>
        <w:tab/>
        <w:t>(credit hour 0.1)</w:t>
      </w:r>
    </w:p>
    <w:p w14:paraId="1F3369DD" w14:textId="5B0B7011" w:rsidR="00A92BE2" w:rsidRDefault="00A92BE2" w:rsidP="00A92BE2">
      <w:pPr>
        <w:widowControl/>
        <w:rPr>
          <w:rFonts w:ascii="Arial" w:hAnsi="Arial" w:cs="Arial"/>
          <w:sz w:val="26"/>
          <w:szCs w:val="26"/>
        </w:rPr>
      </w:pPr>
    </w:p>
    <w:p w14:paraId="60D731D0" w14:textId="3A9ED925" w:rsidR="009B59CB" w:rsidRDefault="009B59CB" w:rsidP="00A92BE2">
      <w:pPr>
        <w:widowControl/>
        <w:rPr>
          <w:rFonts w:ascii="Arial" w:hAnsi="Arial" w:cs="Arial"/>
          <w:sz w:val="26"/>
          <w:szCs w:val="26"/>
        </w:rPr>
      </w:pPr>
    </w:p>
    <w:p w14:paraId="7AFD3F72" w14:textId="607804E7" w:rsidR="009B59CB" w:rsidRDefault="009B59CB" w:rsidP="00A92BE2">
      <w:pPr>
        <w:widowControl/>
        <w:rPr>
          <w:rFonts w:ascii="Arial" w:hAnsi="Arial" w:cs="Arial"/>
          <w:sz w:val="26"/>
          <w:szCs w:val="26"/>
        </w:rPr>
      </w:pPr>
    </w:p>
    <w:p w14:paraId="776101EF" w14:textId="5F941CDE" w:rsidR="009B59CB" w:rsidRDefault="009B59CB" w:rsidP="00A92BE2">
      <w:pPr>
        <w:widowControl/>
        <w:rPr>
          <w:rFonts w:ascii="Arial" w:hAnsi="Arial" w:cs="Arial"/>
          <w:sz w:val="26"/>
          <w:szCs w:val="26"/>
        </w:rPr>
      </w:pPr>
    </w:p>
    <w:p w14:paraId="1C69E227" w14:textId="77777777" w:rsidR="009B59CB" w:rsidRPr="00DC46CA" w:rsidRDefault="009B59CB" w:rsidP="009B59CB">
      <w:pPr>
        <w:pStyle w:val="NormalBlue"/>
        <w:rPr>
          <w:color w:val="467CBE"/>
        </w:rPr>
      </w:pPr>
      <w:r>
        <w:rPr>
          <w:color w:val="467CBE"/>
        </w:rPr>
        <w:lastRenderedPageBreak/>
        <w:t>Intermeditate Math</w:t>
      </w:r>
    </w:p>
    <w:p w14:paraId="1432D772" w14:textId="77777777" w:rsidR="00A92BE2" w:rsidRPr="00DC46CA" w:rsidRDefault="00A92BE2" w:rsidP="00E36936">
      <w:pPr>
        <w:pStyle w:val="Heading2Blue"/>
      </w:pPr>
    </w:p>
    <w:p w14:paraId="7D7FDC8B" w14:textId="77777777" w:rsidR="00A92BE2" w:rsidRPr="00DC46CA" w:rsidRDefault="00A92BE2" w:rsidP="00E36936">
      <w:pPr>
        <w:pStyle w:val="Heading2Blue"/>
      </w:pPr>
      <w:bookmarkStart w:id="59" w:name="_Toc40368673"/>
      <w:r w:rsidRPr="00DC46CA">
        <w:t>MTH-1008 Cartesian Coordinates</w:t>
      </w:r>
      <w:bookmarkEnd w:id="59"/>
    </w:p>
    <w:p w14:paraId="2D3CC02D" w14:textId="77777777" w:rsidR="00A92BE2" w:rsidRPr="00DC46CA" w:rsidRDefault="00A92BE2" w:rsidP="00E36936">
      <w:pPr>
        <w:pStyle w:val="Heading2Blue"/>
      </w:pPr>
    </w:p>
    <w:p w14:paraId="0EA5459C" w14:textId="77777777" w:rsidR="00A92BE2" w:rsidRDefault="00A92BE2" w:rsidP="00A92BE2">
      <w:pPr>
        <w:rPr>
          <w:rFonts w:ascii="Arial" w:hAnsi="Arial" w:cs="Arial"/>
        </w:rPr>
      </w:pPr>
      <w:r>
        <w:rPr>
          <w:rFonts w:ascii="Arial" w:hAnsi="Arial" w:cs="Arial"/>
        </w:rPr>
        <w:t>Course Description</w:t>
      </w:r>
    </w:p>
    <w:p w14:paraId="756C1B2E" w14:textId="77777777" w:rsidR="00A92BE2" w:rsidRDefault="00A92BE2" w:rsidP="00A92BE2">
      <w:pPr>
        <w:rPr>
          <w:rFonts w:ascii="Arial" w:hAnsi="Arial" w:cs="Arial"/>
        </w:rPr>
      </w:pPr>
    </w:p>
    <w:p w14:paraId="4F5BA5AD" w14:textId="77777777" w:rsidR="00A92BE2" w:rsidRPr="00E7457A" w:rsidRDefault="00A92BE2" w:rsidP="00A92BE2">
      <w:pPr>
        <w:rPr>
          <w:rFonts w:ascii="Arial" w:hAnsi="Arial" w:cs="Arial"/>
        </w:rPr>
      </w:pPr>
      <w:r w:rsidRPr="00E7457A">
        <w:rPr>
          <w:rFonts w:ascii="Arial" w:hAnsi="Arial" w:cs="Arial"/>
        </w:rPr>
        <w:t>In manufacturing, you can use the Cartesian coordinate system to identify precise locations on a part. The Cartesian coordinate system uses coordinates to identify the location of a point on a plane or in space.</w:t>
      </w:r>
    </w:p>
    <w:p w14:paraId="09EFC255" w14:textId="77777777" w:rsidR="00A92BE2" w:rsidRPr="00E7457A" w:rsidRDefault="00A92BE2" w:rsidP="00A92BE2">
      <w:pPr>
        <w:rPr>
          <w:rFonts w:ascii="Arial" w:eastAsia="Calibri" w:hAnsi="Arial"/>
        </w:rPr>
      </w:pPr>
    </w:p>
    <w:p w14:paraId="4DFEDA3F" w14:textId="77777777" w:rsidR="00A92BE2" w:rsidRPr="00E7457A" w:rsidRDefault="00A92BE2" w:rsidP="00A92BE2">
      <w:pPr>
        <w:rPr>
          <w:rFonts w:ascii="Arial" w:eastAsia="Calibri" w:hAnsi="Arial"/>
        </w:rPr>
      </w:pPr>
      <w:r w:rsidRPr="00E7457A">
        <w:rPr>
          <w:rFonts w:ascii="Arial" w:eastAsia="Calibri" w:hAnsi="Arial"/>
        </w:rPr>
        <w:t>By the end of</w:t>
      </w:r>
      <w:r>
        <w:rPr>
          <w:rFonts w:ascii="Arial" w:eastAsia="Calibri" w:hAnsi="Arial"/>
        </w:rPr>
        <w:t xml:space="preserve"> this course</w:t>
      </w:r>
      <w:r w:rsidRPr="00E7457A">
        <w:rPr>
          <w:rFonts w:ascii="Arial" w:eastAsia="Calibri" w:hAnsi="Arial"/>
        </w:rPr>
        <w:t>, you will be able to</w:t>
      </w:r>
    </w:p>
    <w:p w14:paraId="45077289" w14:textId="77777777" w:rsidR="00A92BE2" w:rsidRPr="00E7457A" w:rsidRDefault="00A92BE2" w:rsidP="00A92BE2">
      <w:pPr>
        <w:rPr>
          <w:rFonts w:ascii="Arial" w:eastAsia="Calibri" w:hAnsi="Arial"/>
        </w:rPr>
      </w:pPr>
    </w:p>
    <w:p w14:paraId="49C1CED5" w14:textId="77777777" w:rsidR="00A92BE2" w:rsidRPr="00E7457A" w:rsidRDefault="00A92BE2" w:rsidP="00A92BE2">
      <w:pPr>
        <w:widowControl/>
        <w:numPr>
          <w:ilvl w:val="0"/>
          <w:numId w:val="106"/>
        </w:numPr>
        <w:rPr>
          <w:rFonts w:ascii="Arial" w:eastAsia="Calibri" w:hAnsi="Arial"/>
        </w:rPr>
      </w:pPr>
      <w:r w:rsidRPr="00E7457A">
        <w:rPr>
          <w:rFonts w:ascii="Arial" w:eastAsia="Calibri" w:hAnsi="Arial"/>
        </w:rPr>
        <w:t>Define the Cartesian coordinate system</w:t>
      </w:r>
    </w:p>
    <w:p w14:paraId="2B288BC9" w14:textId="77777777" w:rsidR="00A92BE2" w:rsidRPr="00E7457A" w:rsidRDefault="00A92BE2" w:rsidP="00A92BE2">
      <w:pPr>
        <w:widowControl/>
        <w:numPr>
          <w:ilvl w:val="0"/>
          <w:numId w:val="106"/>
        </w:numPr>
        <w:rPr>
          <w:rFonts w:ascii="Arial" w:eastAsia="Calibri" w:hAnsi="Arial"/>
        </w:rPr>
      </w:pPr>
      <w:r w:rsidRPr="00E7457A">
        <w:rPr>
          <w:rFonts w:ascii="Arial" w:eastAsia="Calibri" w:hAnsi="Arial"/>
        </w:rPr>
        <w:t>Identify axes</w:t>
      </w:r>
    </w:p>
    <w:p w14:paraId="4D875FA8" w14:textId="77777777" w:rsidR="00A92BE2" w:rsidRPr="00E7457A" w:rsidRDefault="00A92BE2" w:rsidP="00A92BE2">
      <w:pPr>
        <w:widowControl/>
        <w:numPr>
          <w:ilvl w:val="0"/>
          <w:numId w:val="106"/>
        </w:numPr>
        <w:rPr>
          <w:rFonts w:ascii="Arial" w:eastAsia="Calibri" w:hAnsi="Arial"/>
        </w:rPr>
      </w:pPr>
      <w:r w:rsidRPr="00E7457A">
        <w:rPr>
          <w:rFonts w:ascii="Arial" w:eastAsia="Calibri" w:hAnsi="Arial"/>
        </w:rPr>
        <w:t>Define and plot points in the two-dimensional and three-dimensional Cartesian systems</w:t>
      </w:r>
    </w:p>
    <w:p w14:paraId="5D6D8E5D" w14:textId="77777777" w:rsidR="00A92BE2" w:rsidRDefault="00A92BE2" w:rsidP="00A92BE2">
      <w:pPr>
        <w:widowControl/>
        <w:numPr>
          <w:ilvl w:val="0"/>
          <w:numId w:val="106"/>
        </w:numPr>
        <w:rPr>
          <w:rFonts w:ascii="Arial" w:eastAsia="Calibri" w:hAnsi="Arial"/>
        </w:rPr>
      </w:pPr>
      <w:r w:rsidRPr="00E7457A">
        <w:rPr>
          <w:rFonts w:ascii="Arial" w:eastAsia="Calibri" w:hAnsi="Arial"/>
        </w:rPr>
        <w:t>Plot points in different quadrants</w:t>
      </w:r>
    </w:p>
    <w:p w14:paraId="4EFB79EC" w14:textId="77777777" w:rsidR="00A92BE2" w:rsidRDefault="00A92BE2" w:rsidP="00A92BE2">
      <w:pPr>
        <w:widowControl/>
        <w:rPr>
          <w:rFonts w:ascii="Arial" w:eastAsia="Calibri" w:hAnsi="Arial"/>
        </w:rPr>
      </w:pPr>
    </w:p>
    <w:p w14:paraId="20814168" w14:textId="7FD2A4EE" w:rsidR="00A92BE2" w:rsidRPr="003135E8" w:rsidRDefault="00A92BE2" w:rsidP="00A92BE2">
      <w:pPr>
        <w:widowControl/>
        <w:rPr>
          <w:rFonts w:ascii="Arial" w:hAnsi="Arial" w:cs="Arial"/>
          <w:b/>
        </w:rPr>
      </w:pPr>
      <w:r>
        <w:rPr>
          <w:rFonts w:ascii="Arial" w:hAnsi="Arial" w:cs="Arial"/>
        </w:rPr>
        <w:t>Estimated completion time (hours):</w:t>
      </w:r>
      <w:r>
        <w:rPr>
          <w:rFonts w:ascii="Arial" w:hAnsi="Arial" w:cs="Arial"/>
        </w:rPr>
        <w:tab/>
        <w:t>0.9</w:t>
      </w:r>
      <w:r w:rsidR="005D1BE7">
        <w:rPr>
          <w:rFonts w:ascii="Arial" w:hAnsi="Arial" w:cs="Arial"/>
        </w:rPr>
        <w:tab/>
      </w:r>
      <w:r w:rsidR="005D1BE7">
        <w:rPr>
          <w:rFonts w:ascii="Arial" w:hAnsi="Arial" w:cs="Arial"/>
        </w:rPr>
        <w:tab/>
        <w:t>(credit hour 0.1)</w:t>
      </w:r>
    </w:p>
    <w:p w14:paraId="19B6F120" w14:textId="77777777" w:rsidR="00A92BE2" w:rsidRPr="005D0E03" w:rsidRDefault="00A92BE2" w:rsidP="00A92BE2">
      <w:pPr>
        <w:rPr>
          <w:rFonts w:ascii="Arial" w:hAnsi="Arial" w:cs="Arial"/>
        </w:rPr>
      </w:pPr>
    </w:p>
    <w:p w14:paraId="33F0FC01" w14:textId="77777777" w:rsidR="009B59CB" w:rsidRPr="00DC46CA" w:rsidRDefault="009B59CB" w:rsidP="009B59CB">
      <w:pPr>
        <w:pStyle w:val="NormalBlue"/>
        <w:rPr>
          <w:color w:val="467CBE"/>
        </w:rPr>
      </w:pPr>
      <w:r>
        <w:rPr>
          <w:color w:val="467CBE"/>
        </w:rPr>
        <w:t>Intermeditate Math</w:t>
      </w:r>
    </w:p>
    <w:p w14:paraId="7942B84A" w14:textId="77777777" w:rsidR="00A92BE2" w:rsidRPr="00DC46CA" w:rsidRDefault="00A92BE2" w:rsidP="00E36936">
      <w:pPr>
        <w:pStyle w:val="Heading2Blue"/>
      </w:pPr>
    </w:p>
    <w:p w14:paraId="0FA4D517" w14:textId="77777777" w:rsidR="00A92BE2" w:rsidRPr="00DC46CA" w:rsidRDefault="00A92BE2" w:rsidP="00E36936">
      <w:pPr>
        <w:pStyle w:val="Heading2Blue"/>
      </w:pPr>
      <w:bookmarkStart w:id="60" w:name="_Toc40368674"/>
      <w:r w:rsidRPr="00DC46CA">
        <w:t>MTH-</w:t>
      </w:r>
      <w:r w:rsidR="0034135A" w:rsidRPr="00DC46CA">
        <w:t>10</w:t>
      </w:r>
      <w:r w:rsidRPr="00DC46CA">
        <w:t>09 The Metric System</w:t>
      </w:r>
      <w:bookmarkEnd w:id="60"/>
    </w:p>
    <w:p w14:paraId="418F7D8A" w14:textId="77777777" w:rsidR="00A92BE2" w:rsidRPr="00DC46CA" w:rsidRDefault="00A92BE2" w:rsidP="00E36936">
      <w:pPr>
        <w:pStyle w:val="Heading2Blue"/>
      </w:pPr>
    </w:p>
    <w:p w14:paraId="38CFFB17" w14:textId="77777777" w:rsidR="00A92BE2" w:rsidRDefault="00A92BE2" w:rsidP="00A92BE2">
      <w:pPr>
        <w:rPr>
          <w:rFonts w:ascii="Arial" w:hAnsi="Arial" w:cs="Arial"/>
        </w:rPr>
      </w:pPr>
      <w:r>
        <w:rPr>
          <w:rFonts w:ascii="Arial" w:hAnsi="Arial" w:cs="Arial"/>
        </w:rPr>
        <w:t>Course Description</w:t>
      </w:r>
    </w:p>
    <w:p w14:paraId="1DE060AC" w14:textId="77777777" w:rsidR="00A92BE2" w:rsidRDefault="00A92BE2" w:rsidP="00A92BE2">
      <w:pPr>
        <w:rPr>
          <w:rFonts w:ascii="Arial" w:hAnsi="Arial" w:cs="Arial"/>
        </w:rPr>
      </w:pPr>
    </w:p>
    <w:p w14:paraId="43E96C9E" w14:textId="77777777" w:rsidR="00A92BE2" w:rsidRPr="00C57B16" w:rsidRDefault="00A92BE2" w:rsidP="00A92BE2">
      <w:pPr>
        <w:rPr>
          <w:rFonts w:ascii="Arial" w:hAnsi="Arial" w:cs="Arial"/>
        </w:rPr>
      </w:pPr>
      <w:r w:rsidRPr="00C57B16">
        <w:rPr>
          <w:rFonts w:ascii="Arial" w:hAnsi="Arial" w:cs="Arial"/>
        </w:rPr>
        <w:t>The metric system is often used in manufacturing to measure distance, weight, and volume. To work in manufacturing, you need to understand how to work with the metric system.</w:t>
      </w:r>
    </w:p>
    <w:p w14:paraId="6CF8C3D6" w14:textId="77777777" w:rsidR="00A92BE2" w:rsidRPr="00C57B16" w:rsidRDefault="00A92BE2" w:rsidP="00A92BE2">
      <w:pPr>
        <w:rPr>
          <w:rFonts w:ascii="Arial" w:hAnsi="Arial" w:cs="Arial"/>
        </w:rPr>
      </w:pPr>
    </w:p>
    <w:p w14:paraId="1E7DCBCD" w14:textId="77777777" w:rsidR="00A92BE2" w:rsidRPr="00C57B16" w:rsidRDefault="00A92BE2" w:rsidP="00A92BE2">
      <w:pPr>
        <w:rPr>
          <w:rFonts w:ascii="Arial" w:hAnsi="Arial" w:cs="Arial"/>
        </w:rPr>
      </w:pPr>
      <w:r w:rsidRPr="00C57B16">
        <w:rPr>
          <w:rFonts w:ascii="Arial" w:hAnsi="Arial" w:cs="Arial"/>
        </w:rPr>
        <w:t xml:space="preserve">By the end of this </w:t>
      </w:r>
      <w:r>
        <w:rPr>
          <w:rFonts w:ascii="Arial" w:hAnsi="Arial" w:cs="Arial"/>
        </w:rPr>
        <w:t>course</w:t>
      </w:r>
      <w:r w:rsidRPr="00C57B16">
        <w:rPr>
          <w:rFonts w:ascii="Arial" w:hAnsi="Arial" w:cs="Arial"/>
        </w:rPr>
        <w:t>, you will be able to</w:t>
      </w:r>
    </w:p>
    <w:p w14:paraId="5B00300B" w14:textId="77777777" w:rsidR="00A92BE2" w:rsidRPr="00C57B16" w:rsidRDefault="00A92BE2" w:rsidP="00A92BE2">
      <w:pPr>
        <w:rPr>
          <w:rFonts w:ascii="Arial" w:hAnsi="Arial" w:cs="Arial"/>
        </w:rPr>
      </w:pPr>
    </w:p>
    <w:p w14:paraId="313FF528" w14:textId="77777777" w:rsidR="00A92BE2" w:rsidRPr="00C57B16" w:rsidRDefault="00A92BE2" w:rsidP="00A92BE2">
      <w:pPr>
        <w:widowControl/>
        <w:numPr>
          <w:ilvl w:val="0"/>
          <w:numId w:val="107"/>
        </w:numPr>
        <w:rPr>
          <w:rFonts w:ascii="Arial" w:hAnsi="Arial" w:cs="Arial"/>
        </w:rPr>
      </w:pPr>
      <w:r w:rsidRPr="00C57B16">
        <w:rPr>
          <w:rFonts w:ascii="Arial" w:hAnsi="Arial" w:cs="Arial"/>
        </w:rPr>
        <w:t>Describe two systems of measurement</w:t>
      </w:r>
    </w:p>
    <w:p w14:paraId="7DACCD3A" w14:textId="77777777" w:rsidR="00A92BE2" w:rsidRPr="00C57B16" w:rsidRDefault="00A92BE2" w:rsidP="00A92BE2">
      <w:pPr>
        <w:widowControl/>
        <w:numPr>
          <w:ilvl w:val="0"/>
          <w:numId w:val="107"/>
        </w:numPr>
        <w:rPr>
          <w:rFonts w:ascii="Arial" w:hAnsi="Arial" w:cs="Arial"/>
        </w:rPr>
      </w:pPr>
      <w:r w:rsidRPr="00C57B16">
        <w:rPr>
          <w:rFonts w:ascii="Arial" w:hAnsi="Arial" w:cs="Arial"/>
        </w:rPr>
        <w:t>Identify metric units for length, weight, and volume</w:t>
      </w:r>
    </w:p>
    <w:p w14:paraId="694A3822" w14:textId="77777777" w:rsidR="00A92BE2" w:rsidRPr="00C57B16" w:rsidRDefault="00A92BE2" w:rsidP="00A92BE2">
      <w:pPr>
        <w:widowControl/>
        <w:numPr>
          <w:ilvl w:val="0"/>
          <w:numId w:val="107"/>
        </w:numPr>
        <w:rPr>
          <w:rFonts w:ascii="Arial" w:hAnsi="Arial" w:cs="Arial"/>
        </w:rPr>
      </w:pPr>
      <w:r w:rsidRPr="00C57B16">
        <w:rPr>
          <w:rFonts w:ascii="Arial" w:hAnsi="Arial" w:cs="Arial"/>
        </w:rPr>
        <w:t>Convert between metric units</w:t>
      </w:r>
    </w:p>
    <w:p w14:paraId="5F58592D" w14:textId="77777777" w:rsidR="00A92BE2" w:rsidRPr="00C57B16" w:rsidRDefault="00A92BE2" w:rsidP="00A92BE2">
      <w:pPr>
        <w:widowControl/>
        <w:numPr>
          <w:ilvl w:val="0"/>
          <w:numId w:val="107"/>
        </w:numPr>
        <w:rPr>
          <w:rFonts w:ascii="Arial" w:hAnsi="Arial" w:cs="Arial"/>
        </w:rPr>
      </w:pPr>
      <w:r w:rsidRPr="00C57B16">
        <w:rPr>
          <w:rFonts w:ascii="Arial" w:hAnsi="Arial" w:cs="Arial"/>
        </w:rPr>
        <w:t>Convert from inches to millimeters</w:t>
      </w:r>
    </w:p>
    <w:p w14:paraId="5B61F19B" w14:textId="77777777" w:rsidR="00A92BE2" w:rsidRDefault="00A92BE2" w:rsidP="00A92BE2">
      <w:pPr>
        <w:widowControl/>
        <w:numPr>
          <w:ilvl w:val="0"/>
          <w:numId w:val="107"/>
        </w:numPr>
        <w:rPr>
          <w:rFonts w:ascii="Arial" w:hAnsi="Arial" w:cs="Arial"/>
        </w:rPr>
      </w:pPr>
      <w:r w:rsidRPr="00C57B16">
        <w:rPr>
          <w:rFonts w:ascii="Arial" w:hAnsi="Arial" w:cs="Arial"/>
        </w:rPr>
        <w:t>Convert from millimeters to inches</w:t>
      </w:r>
    </w:p>
    <w:p w14:paraId="577EB47A" w14:textId="77777777" w:rsidR="00A92BE2" w:rsidRDefault="00A92BE2" w:rsidP="00A92BE2">
      <w:pPr>
        <w:widowControl/>
        <w:rPr>
          <w:rFonts w:ascii="Arial" w:hAnsi="Arial" w:cs="Arial"/>
        </w:rPr>
      </w:pPr>
    </w:p>
    <w:p w14:paraId="32DE9F1D" w14:textId="1955C21F" w:rsidR="00A92BE2" w:rsidRPr="003135E8" w:rsidRDefault="00A92BE2" w:rsidP="00A92BE2">
      <w:pPr>
        <w:widowControl/>
        <w:rPr>
          <w:rFonts w:ascii="Arial" w:hAnsi="Arial" w:cs="Arial"/>
          <w:b/>
        </w:rPr>
      </w:pPr>
      <w:r>
        <w:rPr>
          <w:rFonts w:ascii="Arial" w:hAnsi="Arial" w:cs="Arial"/>
        </w:rPr>
        <w:t>Estimated completion time (hours):</w:t>
      </w:r>
      <w:r>
        <w:rPr>
          <w:rFonts w:ascii="Arial" w:hAnsi="Arial" w:cs="Arial"/>
        </w:rPr>
        <w:tab/>
        <w:t>1.1</w:t>
      </w:r>
      <w:r w:rsidR="005D1BE7">
        <w:rPr>
          <w:rFonts w:ascii="Arial" w:hAnsi="Arial" w:cs="Arial"/>
        </w:rPr>
        <w:tab/>
      </w:r>
      <w:r w:rsidR="005D1BE7">
        <w:rPr>
          <w:rFonts w:ascii="Arial" w:hAnsi="Arial" w:cs="Arial"/>
        </w:rPr>
        <w:tab/>
        <w:t>(credit hour 0.2)</w:t>
      </w:r>
    </w:p>
    <w:p w14:paraId="218AD981" w14:textId="77777777" w:rsidR="00A92BE2" w:rsidRDefault="00A92BE2" w:rsidP="00A92BE2">
      <w:pPr>
        <w:widowControl/>
        <w:rPr>
          <w:rFonts w:ascii="Arial" w:hAnsi="Arial" w:cs="Arial"/>
        </w:rPr>
      </w:pPr>
    </w:p>
    <w:p w14:paraId="66C6E5A7" w14:textId="77777777" w:rsidR="00A92BE2" w:rsidRDefault="00A92BE2" w:rsidP="00A92BE2">
      <w:pPr>
        <w:widowControl/>
        <w:rPr>
          <w:rFonts w:ascii="Arial" w:hAnsi="Arial" w:cs="Arial"/>
        </w:rPr>
      </w:pPr>
    </w:p>
    <w:p w14:paraId="776535EB" w14:textId="77777777" w:rsidR="00A92BE2" w:rsidRDefault="00A92BE2" w:rsidP="00A92BE2">
      <w:pPr>
        <w:widowControl/>
        <w:rPr>
          <w:rFonts w:ascii="Quicksand Bold" w:hAnsi="Quicksand Bold"/>
          <w:b/>
          <w:color w:val="0083BF"/>
        </w:rPr>
      </w:pPr>
      <w:r>
        <w:br w:type="page"/>
      </w:r>
    </w:p>
    <w:p w14:paraId="7B9FCD74" w14:textId="77777777" w:rsidR="00B94449" w:rsidRDefault="00B94449" w:rsidP="00B94449">
      <w:pPr>
        <w:pStyle w:val="Heading1A"/>
        <w:rPr>
          <w:color w:val="467CBE"/>
        </w:rPr>
      </w:pPr>
    </w:p>
    <w:p w14:paraId="72D74F70" w14:textId="77777777" w:rsidR="00B94449" w:rsidRDefault="00B94449" w:rsidP="00B94449">
      <w:pPr>
        <w:pStyle w:val="Heading1A"/>
        <w:rPr>
          <w:color w:val="467CBE"/>
        </w:rPr>
      </w:pPr>
    </w:p>
    <w:p w14:paraId="70F9D831" w14:textId="5A0D126A" w:rsidR="00B94449" w:rsidRDefault="00B94449" w:rsidP="00B94449">
      <w:pPr>
        <w:pStyle w:val="Heading1A"/>
        <w:rPr>
          <w:color w:val="467CBE"/>
          <w:sz w:val="48"/>
          <w:szCs w:val="48"/>
        </w:rPr>
      </w:pPr>
    </w:p>
    <w:p w14:paraId="42884BAB" w14:textId="77777777" w:rsidR="00B94449" w:rsidRPr="00B94449" w:rsidRDefault="00B94449" w:rsidP="00B94449">
      <w:pPr>
        <w:pStyle w:val="Heading1A"/>
        <w:rPr>
          <w:color w:val="467CBE"/>
          <w:sz w:val="48"/>
          <w:szCs w:val="48"/>
        </w:rPr>
      </w:pPr>
    </w:p>
    <w:p w14:paraId="4ED9928D" w14:textId="5FC54E56" w:rsidR="00B94449" w:rsidRDefault="00B94449" w:rsidP="00B94449">
      <w:pPr>
        <w:pStyle w:val="Heading1A"/>
        <w:rPr>
          <w:rFonts w:ascii="Arial" w:hAnsi="Arial"/>
          <w:sz w:val="26"/>
          <w:szCs w:val="26"/>
        </w:rPr>
      </w:pPr>
      <w:bookmarkStart w:id="61" w:name="_Toc40368675"/>
      <w:r>
        <w:rPr>
          <w:color w:val="467CBE"/>
        </w:rPr>
        <w:t>GEOMETRY</w:t>
      </w:r>
      <w:r w:rsidRPr="00DC46CA">
        <w:rPr>
          <w:color w:val="467CBE"/>
        </w:rPr>
        <w:t xml:space="preserve"> SKILLS </w:t>
      </w:r>
      <w:r w:rsidR="00564FFC">
        <w:rPr>
          <w:color w:val="467CBE"/>
        </w:rPr>
        <w:t>C</w:t>
      </w:r>
      <w:r w:rsidRPr="00DC46CA">
        <w:rPr>
          <w:color w:val="467CBE"/>
        </w:rPr>
        <w:t>OURSES</w:t>
      </w:r>
      <w:bookmarkEnd w:id="61"/>
      <w:r>
        <w:rPr>
          <w:rFonts w:ascii="Arial" w:hAnsi="Arial"/>
          <w:sz w:val="26"/>
          <w:szCs w:val="26"/>
        </w:rPr>
        <w:br w:type="page"/>
      </w:r>
    </w:p>
    <w:p w14:paraId="00D27B0D" w14:textId="5A9058D9" w:rsidR="00A92BE2" w:rsidRPr="00DC46CA" w:rsidRDefault="009B59CB" w:rsidP="00A92BE2">
      <w:pPr>
        <w:pStyle w:val="NormalBlue"/>
        <w:rPr>
          <w:color w:val="467CBE"/>
        </w:rPr>
      </w:pPr>
      <w:r>
        <w:rPr>
          <w:color w:val="467CBE"/>
        </w:rPr>
        <w:lastRenderedPageBreak/>
        <w:t xml:space="preserve">Basic </w:t>
      </w:r>
      <w:r w:rsidR="00A92BE2" w:rsidRPr="00DC46CA">
        <w:rPr>
          <w:color w:val="467CBE"/>
        </w:rPr>
        <w:t>Geometry</w:t>
      </w:r>
    </w:p>
    <w:p w14:paraId="25C74CCF" w14:textId="77777777" w:rsidR="00A92BE2" w:rsidRPr="00DC46CA" w:rsidRDefault="00A92BE2" w:rsidP="00E36936">
      <w:pPr>
        <w:pStyle w:val="Heading2Blue"/>
      </w:pPr>
    </w:p>
    <w:p w14:paraId="69DA65AF" w14:textId="66E9C39B" w:rsidR="00A92BE2" w:rsidRPr="00DC46CA" w:rsidRDefault="00B94449" w:rsidP="00E36936">
      <w:pPr>
        <w:pStyle w:val="Heading2Blue"/>
      </w:pPr>
      <w:bookmarkStart w:id="62" w:name="_Toc40368676"/>
      <w:r>
        <w:t>GEO</w:t>
      </w:r>
      <w:r w:rsidR="00A92BE2" w:rsidRPr="00DC46CA">
        <w:t>-</w:t>
      </w:r>
      <w:r w:rsidR="0034135A" w:rsidRPr="00DC46CA">
        <w:t>10</w:t>
      </w:r>
      <w:r w:rsidR="00A92BE2" w:rsidRPr="00DC46CA">
        <w:t>0</w:t>
      </w:r>
      <w:r>
        <w:t>1</w:t>
      </w:r>
      <w:r w:rsidR="00A92BE2" w:rsidRPr="00DC46CA">
        <w:t xml:space="preserve"> Introduction to Geometry</w:t>
      </w:r>
      <w:bookmarkEnd w:id="62"/>
    </w:p>
    <w:p w14:paraId="7A7BD0A9" w14:textId="77777777" w:rsidR="00A92BE2" w:rsidRPr="005D0E03" w:rsidRDefault="00A92BE2" w:rsidP="00E36936">
      <w:pPr>
        <w:pStyle w:val="Heading2Blue"/>
      </w:pPr>
    </w:p>
    <w:p w14:paraId="7B00E312" w14:textId="77777777" w:rsidR="00A92BE2" w:rsidRDefault="00A92BE2" w:rsidP="00A92BE2">
      <w:pPr>
        <w:rPr>
          <w:rFonts w:ascii="Arial" w:hAnsi="Arial" w:cs="Arial"/>
        </w:rPr>
      </w:pPr>
      <w:r>
        <w:rPr>
          <w:rFonts w:ascii="Arial" w:hAnsi="Arial" w:cs="Arial"/>
        </w:rPr>
        <w:t>Course Description</w:t>
      </w:r>
    </w:p>
    <w:p w14:paraId="6C141728" w14:textId="77777777" w:rsidR="00A92BE2" w:rsidRDefault="00A92BE2" w:rsidP="00A92BE2">
      <w:pPr>
        <w:rPr>
          <w:rFonts w:ascii="Arial" w:hAnsi="Arial" w:cs="Arial"/>
        </w:rPr>
      </w:pPr>
    </w:p>
    <w:p w14:paraId="59C94FD7" w14:textId="77777777" w:rsidR="00A92BE2" w:rsidRPr="006E0B05" w:rsidRDefault="00A92BE2" w:rsidP="00A92BE2">
      <w:pPr>
        <w:rPr>
          <w:rFonts w:ascii="Arial" w:eastAsia="Calibri" w:hAnsi="Arial"/>
        </w:rPr>
      </w:pPr>
      <w:r>
        <w:rPr>
          <w:rFonts w:ascii="Arial" w:eastAsia="Calibri" w:hAnsi="Arial"/>
        </w:rPr>
        <w:t xml:space="preserve">Geometry is </w:t>
      </w:r>
      <w:r w:rsidRPr="005D7B23">
        <w:rPr>
          <w:rFonts w:ascii="Arial" w:eastAsia="Calibri" w:hAnsi="Arial"/>
        </w:rPr>
        <w:t xml:space="preserve">a branch of mathematics that deals with the measurement, properties, and relationships of lines, </w:t>
      </w:r>
      <w:r>
        <w:rPr>
          <w:rFonts w:ascii="Arial" w:eastAsia="Calibri" w:hAnsi="Arial"/>
        </w:rPr>
        <w:t>triangles</w:t>
      </w:r>
      <w:r w:rsidRPr="005D7B23">
        <w:rPr>
          <w:rFonts w:ascii="Arial" w:eastAsia="Calibri" w:hAnsi="Arial"/>
        </w:rPr>
        <w:t xml:space="preserve">, </w:t>
      </w:r>
      <w:r>
        <w:rPr>
          <w:rFonts w:ascii="Arial" w:eastAsia="Calibri" w:hAnsi="Arial"/>
        </w:rPr>
        <w:t>circles, and other geometric shapes. This course introduces you to the study of geometry.</w:t>
      </w:r>
    </w:p>
    <w:p w14:paraId="1B08E41E" w14:textId="77777777" w:rsidR="00A92BE2" w:rsidRPr="006E0B05" w:rsidRDefault="00A92BE2" w:rsidP="00A92BE2">
      <w:pPr>
        <w:rPr>
          <w:rFonts w:ascii="Arial" w:eastAsia="Calibri" w:hAnsi="Arial"/>
        </w:rPr>
      </w:pPr>
    </w:p>
    <w:p w14:paraId="3F2413C9" w14:textId="77777777" w:rsidR="00A92BE2" w:rsidRDefault="00A92BE2" w:rsidP="00A92BE2">
      <w:pPr>
        <w:rPr>
          <w:rFonts w:ascii="Arial" w:hAnsi="Arial" w:cs="Arial"/>
        </w:rPr>
      </w:pPr>
      <w:r>
        <w:rPr>
          <w:rFonts w:ascii="Arial" w:hAnsi="Arial" w:cs="Arial"/>
        </w:rPr>
        <w:t>By the end of this course, you will be able to</w:t>
      </w:r>
    </w:p>
    <w:p w14:paraId="6617EB65" w14:textId="77777777" w:rsidR="00A92BE2" w:rsidRDefault="00A92BE2" w:rsidP="00A92BE2">
      <w:pPr>
        <w:rPr>
          <w:rFonts w:ascii="Arial" w:hAnsi="Arial" w:cs="Arial"/>
        </w:rPr>
      </w:pPr>
    </w:p>
    <w:p w14:paraId="3EAE78AE" w14:textId="77777777" w:rsidR="00A92BE2" w:rsidRDefault="00A92BE2" w:rsidP="00A92BE2">
      <w:pPr>
        <w:widowControl/>
        <w:numPr>
          <w:ilvl w:val="0"/>
          <w:numId w:val="164"/>
        </w:numPr>
        <w:rPr>
          <w:rFonts w:ascii="Arial" w:hAnsi="Arial" w:cs="Arial"/>
        </w:rPr>
      </w:pPr>
      <w:r>
        <w:rPr>
          <w:rFonts w:ascii="Arial" w:hAnsi="Arial" w:cs="Arial"/>
        </w:rPr>
        <w:t>Identify the contribution of Euclid to modern geometry</w:t>
      </w:r>
    </w:p>
    <w:p w14:paraId="46586FC5" w14:textId="77777777" w:rsidR="00A92BE2" w:rsidRDefault="00A92BE2" w:rsidP="00A92BE2">
      <w:pPr>
        <w:widowControl/>
        <w:numPr>
          <w:ilvl w:val="0"/>
          <w:numId w:val="164"/>
        </w:numPr>
        <w:rPr>
          <w:rFonts w:ascii="Arial" w:hAnsi="Arial" w:cs="Arial"/>
        </w:rPr>
      </w:pPr>
      <w:r w:rsidRPr="00C10ED2">
        <w:rPr>
          <w:rFonts w:ascii="Arial" w:hAnsi="Arial" w:cs="Arial"/>
        </w:rPr>
        <w:t>Use the calculator</w:t>
      </w:r>
    </w:p>
    <w:p w14:paraId="49C4BA1F" w14:textId="77777777" w:rsidR="00A92BE2" w:rsidRDefault="00A92BE2" w:rsidP="00A92BE2">
      <w:pPr>
        <w:widowControl/>
        <w:numPr>
          <w:ilvl w:val="0"/>
          <w:numId w:val="164"/>
        </w:numPr>
        <w:rPr>
          <w:rFonts w:ascii="Arial" w:hAnsi="Arial" w:cs="Arial"/>
        </w:rPr>
      </w:pPr>
      <w:r w:rsidRPr="00C10ED2">
        <w:rPr>
          <w:rFonts w:ascii="Arial" w:hAnsi="Arial" w:cs="Arial"/>
        </w:rPr>
        <w:t>Look up terms in the glossary</w:t>
      </w:r>
    </w:p>
    <w:p w14:paraId="1B252423" w14:textId="77777777" w:rsidR="00A92BE2" w:rsidRPr="00C10ED2" w:rsidRDefault="00A92BE2" w:rsidP="00A92BE2">
      <w:pPr>
        <w:widowControl/>
        <w:ind w:left="720"/>
        <w:rPr>
          <w:rFonts w:ascii="Arial" w:hAnsi="Arial" w:cs="Arial"/>
        </w:rPr>
      </w:pPr>
    </w:p>
    <w:p w14:paraId="7AE80344" w14:textId="17A92CDD" w:rsidR="00A92BE2" w:rsidRDefault="00A92BE2" w:rsidP="00A92BE2">
      <w:pPr>
        <w:widowControl/>
        <w:rPr>
          <w:rFonts w:ascii="Arial" w:hAnsi="Arial" w:cs="Arial"/>
        </w:rPr>
      </w:pPr>
      <w:r>
        <w:rPr>
          <w:rFonts w:ascii="Arial" w:hAnsi="Arial" w:cs="Arial"/>
        </w:rPr>
        <w:t>Estimated completion time (hours):</w:t>
      </w:r>
      <w:r>
        <w:rPr>
          <w:rFonts w:ascii="Arial" w:hAnsi="Arial" w:cs="Arial"/>
        </w:rPr>
        <w:tab/>
        <w:t>0.7</w:t>
      </w:r>
      <w:r w:rsidR="005D1BE7">
        <w:rPr>
          <w:rFonts w:ascii="Arial" w:hAnsi="Arial" w:cs="Arial"/>
        </w:rPr>
        <w:tab/>
      </w:r>
      <w:r w:rsidR="005D1BE7">
        <w:rPr>
          <w:rFonts w:ascii="Arial" w:hAnsi="Arial" w:cs="Arial"/>
        </w:rPr>
        <w:tab/>
        <w:t>(credit hour 0.1)</w:t>
      </w:r>
    </w:p>
    <w:p w14:paraId="31D23C84" w14:textId="77777777" w:rsidR="00A92BE2" w:rsidRDefault="00A92BE2" w:rsidP="00A92BE2">
      <w:pPr>
        <w:widowControl/>
        <w:rPr>
          <w:rFonts w:ascii="Quicksand Bold" w:hAnsi="Quicksand Bold" w:cs="Arial"/>
          <w:b/>
          <w:bCs/>
          <w:iCs/>
          <w:color w:val="0083BF"/>
        </w:rPr>
      </w:pPr>
    </w:p>
    <w:p w14:paraId="696874AF" w14:textId="369734BC" w:rsidR="00A92BE2" w:rsidRPr="00DC46CA" w:rsidRDefault="009B59CB" w:rsidP="00A92BE2">
      <w:pPr>
        <w:pStyle w:val="NormalBlue"/>
        <w:rPr>
          <w:color w:val="467CBE"/>
        </w:rPr>
      </w:pPr>
      <w:r>
        <w:rPr>
          <w:color w:val="467CBE"/>
        </w:rPr>
        <w:t xml:space="preserve">Basic </w:t>
      </w:r>
      <w:r w:rsidR="00A92BE2" w:rsidRPr="00DC46CA">
        <w:rPr>
          <w:color w:val="467CBE"/>
        </w:rPr>
        <w:t>Geometry</w:t>
      </w:r>
    </w:p>
    <w:p w14:paraId="67514A85" w14:textId="77777777" w:rsidR="00A92BE2" w:rsidRPr="00DC46CA" w:rsidRDefault="00A92BE2" w:rsidP="00E36936">
      <w:pPr>
        <w:pStyle w:val="Heading2Blue"/>
      </w:pPr>
    </w:p>
    <w:p w14:paraId="34A4AE34" w14:textId="519B5259" w:rsidR="00A92BE2" w:rsidRPr="00DC46CA" w:rsidRDefault="00B94449" w:rsidP="00E36936">
      <w:pPr>
        <w:pStyle w:val="Heading2Blue"/>
      </w:pPr>
      <w:bookmarkStart w:id="63" w:name="_Toc40368677"/>
      <w:r>
        <w:t>GEO</w:t>
      </w:r>
      <w:r w:rsidR="00A92BE2" w:rsidRPr="00DC46CA">
        <w:t>-</w:t>
      </w:r>
      <w:r w:rsidR="0034135A" w:rsidRPr="00DC46CA">
        <w:t>10</w:t>
      </w:r>
      <w:r>
        <w:t>02</w:t>
      </w:r>
      <w:r w:rsidR="00A92BE2" w:rsidRPr="00DC46CA">
        <w:t xml:space="preserve"> Basic Building Blocks of Geometry</w:t>
      </w:r>
      <w:bookmarkEnd w:id="63"/>
    </w:p>
    <w:p w14:paraId="2CBBCB39" w14:textId="77777777" w:rsidR="00A92BE2" w:rsidRPr="005D0E03" w:rsidRDefault="00A92BE2" w:rsidP="00E36936">
      <w:pPr>
        <w:pStyle w:val="Heading2Blue"/>
      </w:pPr>
    </w:p>
    <w:p w14:paraId="3B700460" w14:textId="77777777" w:rsidR="00A92BE2" w:rsidRDefault="00A92BE2" w:rsidP="00A92BE2">
      <w:pPr>
        <w:rPr>
          <w:rFonts w:ascii="Arial" w:hAnsi="Arial" w:cs="Arial"/>
        </w:rPr>
      </w:pPr>
      <w:r>
        <w:rPr>
          <w:rFonts w:ascii="Arial" w:hAnsi="Arial" w:cs="Arial"/>
        </w:rPr>
        <w:t>Course Description</w:t>
      </w:r>
    </w:p>
    <w:p w14:paraId="5364B954" w14:textId="77777777" w:rsidR="00A92BE2" w:rsidRDefault="00A92BE2" w:rsidP="00A92BE2">
      <w:pPr>
        <w:rPr>
          <w:rFonts w:ascii="Arial" w:hAnsi="Arial" w:cs="Arial"/>
        </w:rPr>
      </w:pPr>
    </w:p>
    <w:p w14:paraId="5A26BF47" w14:textId="77777777" w:rsidR="00A92BE2" w:rsidRPr="006E0B05" w:rsidRDefault="00A92BE2" w:rsidP="00A92BE2">
      <w:pPr>
        <w:rPr>
          <w:rFonts w:ascii="Arial" w:eastAsia="Calibri" w:hAnsi="Arial"/>
        </w:rPr>
      </w:pPr>
      <w:r>
        <w:rPr>
          <w:rFonts w:ascii="Arial" w:eastAsia="Calibri" w:hAnsi="Arial"/>
        </w:rPr>
        <w:t>The study of geometry begins with the definitions of basic geometric shapes. In this course, you will learn about points, lines, and other geometric shapes.</w:t>
      </w:r>
    </w:p>
    <w:p w14:paraId="1B84F8FC" w14:textId="77777777" w:rsidR="00A92BE2" w:rsidRPr="006E0B05" w:rsidRDefault="00A92BE2" w:rsidP="00A92BE2">
      <w:pPr>
        <w:rPr>
          <w:rFonts w:ascii="Arial" w:eastAsia="Calibri" w:hAnsi="Arial"/>
        </w:rPr>
      </w:pPr>
    </w:p>
    <w:p w14:paraId="5750AE7E" w14:textId="77777777" w:rsidR="00A92BE2" w:rsidRDefault="00A92BE2" w:rsidP="00A92BE2">
      <w:pPr>
        <w:rPr>
          <w:rFonts w:ascii="Arial" w:hAnsi="Arial" w:cs="Arial"/>
        </w:rPr>
      </w:pPr>
      <w:r>
        <w:rPr>
          <w:rFonts w:ascii="Arial" w:hAnsi="Arial" w:cs="Arial"/>
        </w:rPr>
        <w:t>By the end of this course, you will be able to</w:t>
      </w:r>
    </w:p>
    <w:p w14:paraId="4D42F489" w14:textId="77777777" w:rsidR="00A92BE2" w:rsidRDefault="00A92BE2" w:rsidP="00A92BE2">
      <w:pPr>
        <w:rPr>
          <w:rFonts w:ascii="Arial" w:hAnsi="Arial" w:cs="Arial"/>
        </w:rPr>
      </w:pPr>
    </w:p>
    <w:p w14:paraId="1CAC00AA" w14:textId="77777777" w:rsidR="00A92BE2" w:rsidRDefault="00A92BE2" w:rsidP="00A92BE2">
      <w:pPr>
        <w:widowControl/>
        <w:numPr>
          <w:ilvl w:val="0"/>
          <w:numId w:val="164"/>
        </w:numPr>
        <w:rPr>
          <w:rFonts w:ascii="Arial" w:hAnsi="Arial" w:cs="Arial"/>
        </w:rPr>
      </w:pPr>
      <w:r>
        <w:rPr>
          <w:rFonts w:ascii="Arial" w:hAnsi="Arial" w:cs="Arial"/>
        </w:rPr>
        <w:t>Describe points, lines, line segments, rays, and planes</w:t>
      </w:r>
    </w:p>
    <w:p w14:paraId="0DA24BE2" w14:textId="77777777" w:rsidR="00A92BE2" w:rsidRDefault="00A92BE2" w:rsidP="00A92BE2">
      <w:pPr>
        <w:widowControl/>
        <w:numPr>
          <w:ilvl w:val="0"/>
          <w:numId w:val="164"/>
        </w:numPr>
        <w:rPr>
          <w:rFonts w:ascii="Arial" w:hAnsi="Arial" w:cs="Arial"/>
        </w:rPr>
      </w:pPr>
      <w:r w:rsidRPr="00C10ED2">
        <w:rPr>
          <w:rFonts w:ascii="Arial" w:hAnsi="Arial" w:cs="Arial"/>
        </w:rPr>
        <w:t>Define the terms collinear, congruent, and coplanar</w:t>
      </w:r>
    </w:p>
    <w:p w14:paraId="2645D394" w14:textId="77777777" w:rsidR="00A92BE2" w:rsidRDefault="00A92BE2" w:rsidP="00A92BE2">
      <w:pPr>
        <w:widowControl/>
        <w:numPr>
          <w:ilvl w:val="0"/>
          <w:numId w:val="164"/>
        </w:numPr>
        <w:rPr>
          <w:rFonts w:ascii="Arial" w:hAnsi="Arial" w:cs="Arial"/>
        </w:rPr>
      </w:pPr>
      <w:r w:rsidRPr="00C10ED2">
        <w:rPr>
          <w:rFonts w:ascii="Arial" w:hAnsi="Arial" w:cs="Arial"/>
        </w:rPr>
        <w:t>Describe three-dimensional space</w:t>
      </w:r>
    </w:p>
    <w:p w14:paraId="5FD28A43" w14:textId="77777777" w:rsidR="00A92BE2" w:rsidRPr="00C10ED2" w:rsidRDefault="00A92BE2" w:rsidP="00A92BE2">
      <w:pPr>
        <w:widowControl/>
        <w:ind w:left="720"/>
        <w:rPr>
          <w:rFonts w:ascii="Arial" w:hAnsi="Arial" w:cs="Arial"/>
        </w:rPr>
      </w:pPr>
    </w:p>
    <w:p w14:paraId="2B0F20B5" w14:textId="758B49CB" w:rsidR="00A92BE2" w:rsidRDefault="00A92BE2" w:rsidP="00A92BE2">
      <w:pPr>
        <w:widowControl/>
        <w:rPr>
          <w:rFonts w:ascii="Arial" w:hAnsi="Arial" w:cs="Arial"/>
        </w:rPr>
      </w:pPr>
      <w:r>
        <w:rPr>
          <w:rFonts w:ascii="Arial" w:hAnsi="Arial" w:cs="Arial"/>
        </w:rPr>
        <w:t>Estimated completion time (hours):</w:t>
      </w:r>
      <w:r>
        <w:rPr>
          <w:rFonts w:ascii="Arial" w:hAnsi="Arial" w:cs="Arial"/>
        </w:rPr>
        <w:tab/>
        <w:t>0.8</w:t>
      </w:r>
      <w:r w:rsidR="005D1BE7">
        <w:rPr>
          <w:rFonts w:ascii="Arial" w:hAnsi="Arial" w:cs="Arial"/>
        </w:rPr>
        <w:tab/>
      </w:r>
      <w:r w:rsidR="005D1BE7">
        <w:rPr>
          <w:rFonts w:ascii="Arial" w:hAnsi="Arial" w:cs="Arial"/>
        </w:rPr>
        <w:tab/>
        <w:t>(credit hour 0.1)</w:t>
      </w:r>
    </w:p>
    <w:p w14:paraId="7E667699" w14:textId="77777777" w:rsidR="00A92BE2" w:rsidRDefault="00A92BE2" w:rsidP="00A92BE2">
      <w:pPr>
        <w:widowControl/>
        <w:rPr>
          <w:rFonts w:ascii="Arial" w:hAnsi="Arial" w:cs="Arial"/>
        </w:rPr>
      </w:pPr>
    </w:p>
    <w:p w14:paraId="3BE0CA49" w14:textId="77777777" w:rsidR="00A92BE2" w:rsidRDefault="00A92BE2" w:rsidP="00A92BE2">
      <w:pPr>
        <w:widowControl/>
        <w:rPr>
          <w:rFonts w:ascii="Quicksand Bold" w:hAnsi="Quicksand Bold"/>
          <w:b/>
          <w:color w:val="0083BF"/>
        </w:rPr>
      </w:pPr>
      <w:r>
        <w:br w:type="page"/>
      </w:r>
    </w:p>
    <w:p w14:paraId="39BD325B" w14:textId="5899F0FC" w:rsidR="00A92BE2" w:rsidRPr="00DC46CA" w:rsidRDefault="009B59CB" w:rsidP="00A92BE2">
      <w:pPr>
        <w:pStyle w:val="NormalBlue"/>
        <w:rPr>
          <w:color w:val="467CBE"/>
        </w:rPr>
      </w:pPr>
      <w:r>
        <w:rPr>
          <w:color w:val="467CBE"/>
        </w:rPr>
        <w:lastRenderedPageBreak/>
        <w:t xml:space="preserve">Basic </w:t>
      </w:r>
      <w:r w:rsidR="00A92BE2" w:rsidRPr="00DC46CA">
        <w:rPr>
          <w:color w:val="467CBE"/>
        </w:rPr>
        <w:t>Geometry</w:t>
      </w:r>
    </w:p>
    <w:p w14:paraId="2A418CC0" w14:textId="77777777" w:rsidR="00A92BE2" w:rsidRPr="00DC46CA" w:rsidRDefault="00A92BE2" w:rsidP="00E36936">
      <w:pPr>
        <w:pStyle w:val="Heading2Blue"/>
      </w:pPr>
    </w:p>
    <w:p w14:paraId="2FC1645D" w14:textId="118062E7" w:rsidR="00A92BE2" w:rsidRPr="00DC46CA" w:rsidRDefault="00B94449" w:rsidP="00E36936">
      <w:pPr>
        <w:pStyle w:val="Heading2Blue"/>
      </w:pPr>
      <w:bookmarkStart w:id="64" w:name="_Toc40368678"/>
      <w:r>
        <w:t>GEO</w:t>
      </w:r>
      <w:r w:rsidRPr="00DC46CA">
        <w:t>-10</w:t>
      </w:r>
      <w:r>
        <w:t>03</w:t>
      </w:r>
      <w:r w:rsidRPr="00DC46CA">
        <w:t xml:space="preserve"> </w:t>
      </w:r>
      <w:r w:rsidR="00A92BE2" w:rsidRPr="00DC46CA">
        <w:t>Angles</w:t>
      </w:r>
      <w:bookmarkEnd w:id="64"/>
    </w:p>
    <w:p w14:paraId="2934099F" w14:textId="77777777" w:rsidR="00A92BE2" w:rsidRPr="005D0E03" w:rsidRDefault="00A92BE2" w:rsidP="00E36936">
      <w:pPr>
        <w:pStyle w:val="Heading2Blue"/>
      </w:pPr>
    </w:p>
    <w:p w14:paraId="4C61D754" w14:textId="77777777" w:rsidR="00A92BE2" w:rsidRDefault="00A92BE2" w:rsidP="00A92BE2">
      <w:pPr>
        <w:rPr>
          <w:rFonts w:ascii="Arial" w:hAnsi="Arial" w:cs="Arial"/>
        </w:rPr>
      </w:pPr>
      <w:r>
        <w:rPr>
          <w:rFonts w:ascii="Arial" w:hAnsi="Arial" w:cs="Arial"/>
        </w:rPr>
        <w:t>Course Description</w:t>
      </w:r>
    </w:p>
    <w:p w14:paraId="608E7EB1" w14:textId="77777777" w:rsidR="00A92BE2" w:rsidRDefault="00A92BE2" w:rsidP="00A92BE2">
      <w:pPr>
        <w:rPr>
          <w:rFonts w:ascii="Arial" w:hAnsi="Arial" w:cs="Arial"/>
        </w:rPr>
      </w:pPr>
    </w:p>
    <w:p w14:paraId="559F2996" w14:textId="77777777" w:rsidR="00A92BE2" w:rsidRDefault="00A92BE2" w:rsidP="00A92BE2">
      <w:pPr>
        <w:rPr>
          <w:rFonts w:ascii="Arial" w:eastAsia="Calibri" w:hAnsi="Arial"/>
        </w:rPr>
      </w:pPr>
      <w:r>
        <w:rPr>
          <w:rFonts w:ascii="Arial" w:eastAsia="Calibri" w:hAnsi="Arial"/>
        </w:rPr>
        <w:t>Angles are formed by two rays that have a common endpoint. This course covers angles, how they are named, how they are measured, and different terminology related to angles.</w:t>
      </w:r>
    </w:p>
    <w:p w14:paraId="560B3ECD" w14:textId="77777777" w:rsidR="00A92BE2" w:rsidRPr="006E0B05" w:rsidRDefault="00A92BE2" w:rsidP="00A92BE2">
      <w:pPr>
        <w:rPr>
          <w:rFonts w:ascii="Arial" w:eastAsia="Calibri" w:hAnsi="Arial"/>
        </w:rPr>
      </w:pPr>
    </w:p>
    <w:p w14:paraId="08751A1D" w14:textId="77777777" w:rsidR="00A92BE2" w:rsidRDefault="00A92BE2" w:rsidP="00A92BE2">
      <w:pPr>
        <w:rPr>
          <w:rFonts w:ascii="Arial" w:hAnsi="Arial" w:cs="Arial"/>
        </w:rPr>
      </w:pPr>
      <w:r>
        <w:rPr>
          <w:rFonts w:ascii="Arial" w:hAnsi="Arial" w:cs="Arial"/>
        </w:rPr>
        <w:t>By the end of this course, you will be able to</w:t>
      </w:r>
    </w:p>
    <w:p w14:paraId="0F7783A2" w14:textId="77777777" w:rsidR="00A92BE2" w:rsidRDefault="00A92BE2" w:rsidP="00A92BE2">
      <w:pPr>
        <w:rPr>
          <w:rFonts w:ascii="Arial" w:hAnsi="Arial" w:cs="Arial"/>
        </w:rPr>
      </w:pPr>
    </w:p>
    <w:p w14:paraId="7701A10F" w14:textId="77777777" w:rsidR="00A92BE2" w:rsidRDefault="00A92BE2" w:rsidP="00A92BE2">
      <w:pPr>
        <w:widowControl/>
        <w:numPr>
          <w:ilvl w:val="0"/>
          <w:numId w:val="164"/>
        </w:numPr>
        <w:rPr>
          <w:rFonts w:ascii="Arial" w:hAnsi="Arial" w:cs="Arial"/>
        </w:rPr>
      </w:pPr>
      <w:r>
        <w:rPr>
          <w:rFonts w:ascii="Arial" w:hAnsi="Arial" w:cs="Arial"/>
        </w:rPr>
        <w:t>Define an angle</w:t>
      </w:r>
    </w:p>
    <w:p w14:paraId="148CBA08" w14:textId="77777777" w:rsidR="00A92BE2" w:rsidRDefault="00A92BE2" w:rsidP="00A92BE2">
      <w:pPr>
        <w:widowControl/>
        <w:numPr>
          <w:ilvl w:val="0"/>
          <w:numId w:val="164"/>
        </w:numPr>
        <w:rPr>
          <w:rFonts w:ascii="Arial" w:hAnsi="Arial" w:cs="Arial"/>
        </w:rPr>
      </w:pPr>
      <w:r>
        <w:rPr>
          <w:rFonts w:ascii="Arial" w:hAnsi="Arial" w:cs="Arial"/>
        </w:rPr>
        <w:t>Measure angles using a protractor</w:t>
      </w:r>
    </w:p>
    <w:p w14:paraId="75C988DD" w14:textId="77777777" w:rsidR="00A92BE2" w:rsidRDefault="00A92BE2" w:rsidP="00A92BE2">
      <w:pPr>
        <w:widowControl/>
        <w:numPr>
          <w:ilvl w:val="0"/>
          <w:numId w:val="164"/>
        </w:numPr>
        <w:rPr>
          <w:rFonts w:ascii="Arial" w:hAnsi="Arial" w:cs="Arial"/>
        </w:rPr>
      </w:pPr>
      <w:r w:rsidRPr="00C10ED2">
        <w:rPr>
          <w:rFonts w:ascii="Arial" w:hAnsi="Arial" w:cs="Arial"/>
        </w:rPr>
        <w:t>Categorize angles based on their measurements</w:t>
      </w:r>
    </w:p>
    <w:p w14:paraId="4F947CD2" w14:textId="77777777" w:rsidR="00A92BE2" w:rsidRDefault="00A92BE2" w:rsidP="00A92BE2">
      <w:pPr>
        <w:widowControl/>
        <w:numPr>
          <w:ilvl w:val="0"/>
          <w:numId w:val="164"/>
        </w:numPr>
        <w:rPr>
          <w:rFonts w:ascii="Arial" w:hAnsi="Arial" w:cs="Arial"/>
        </w:rPr>
      </w:pPr>
      <w:r w:rsidRPr="00C10ED2">
        <w:rPr>
          <w:rFonts w:ascii="Arial" w:hAnsi="Arial" w:cs="Arial"/>
        </w:rPr>
        <w:t>Identify angle pairs</w:t>
      </w:r>
    </w:p>
    <w:p w14:paraId="0E856BEB" w14:textId="77777777" w:rsidR="00A92BE2" w:rsidRDefault="00A92BE2" w:rsidP="00A92BE2">
      <w:pPr>
        <w:widowControl/>
        <w:rPr>
          <w:rFonts w:ascii="Arial" w:hAnsi="Arial" w:cs="Arial"/>
        </w:rPr>
      </w:pPr>
    </w:p>
    <w:p w14:paraId="2F89D1DE" w14:textId="3CC054C3" w:rsidR="00A92BE2" w:rsidRDefault="00A92BE2" w:rsidP="00A92BE2">
      <w:pPr>
        <w:widowControl/>
        <w:rPr>
          <w:rFonts w:ascii="Arial" w:hAnsi="Arial" w:cs="Arial"/>
        </w:rPr>
      </w:pPr>
      <w:r>
        <w:rPr>
          <w:rFonts w:ascii="Arial" w:hAnsi="Arial" w:cs="Arial"/>
        </w:rPr>
        <w:t>Estimated completion time (hours):</w:t>
      </w:r>
      <w:r>
        <w:rPr>
          <w:rFonts w:ascii="Arial" w:hAnsi="Arial" w:cs="Arial"/>
        </w:rPr>
        <w:tab/>
        <w:t>0.9</w:t>
      </w:r>
      <w:r w:rsidR="005D1BE7">
        <w:rPr>
          <w:rFonts w:ascii="Arial" w:hAnsi="Arial" w:cs="Arial"/>
        </w:rPr>
        <w:tab/>
      </w:r>
      <w:r w:rsidR="005D1BE7">
        <w:rPr>
          <w:rFonts w:ascii="Arial" w:hAnsi="Arial" w:cs="Arial"/>
        </w:rPr>
        <w:tab/>
        <w:t>(credit hour 0.1)</w:t>
      </w:r>
    </w:p>
    <w:p w14:paraId="5544EDAA" w14:textId="77777777" w:rsidR="00A92BE2" w:rsidRDefault="00A92BE2" w:rsidP="00A92BE2">
      <w:pPr>
        <w:widowControl/>
        <w:rPr>
          <w:rFonts w:ascii="Arial" w:hAnsi="Arial" w:cs="Arial"/>
        </w:rPr>
      </w:pPr>
    </w:p>
    <w:p w14:paraId="505E7F8E" w14:textId="735C29F6" w:rsidR="00A92BE2" w:rsidRPr="00DC46CA" w:rsidRDefault="009B59CB" w:rsidP="00A92BE2">
      <w:pPr>
        <w:pStyle w:val="NormalBlue"/>
        <w:rPr>
          <w:color w:val="467CBE"/>
        </w:rPr>
      </w:pPr>
      <w:r>
        <w:rPr>
          <w:color w:val="467CBE"/>
        </w:rPr>
        <w:t xml:space="preserve">Basic </w:t>
      </w:r>
      <w:r w:rsidR="00A92BE2" w:rsidRPr="00DC46CA">
        <w:rPr>
          <w:color w:val="467CBE"/>
        </w:rPr>
        <w:t>Geometry</w:t>
      </w:r>
    </w:p>
    <w:p w14:paraId="54503A89" w14:textId="77777777" w:rsidR="00A92BE2" w:rsidRPr="00DC46CA" w:rsidRDefault="00A92BE2" w:rsidP="00E36936">
      <w:pPr>
        <w:pStyle w:val="Heading2Blue"/>
      </w:pPr>
    </w:p>
    <w:p w14:paraId="24E26C58" w14:textId="064500A7" w:rsidR="00A92BE2" w:rsidRPr="00DC46CA" w:rsidRDefault="00B94449" w:rsidP="00E36936">
      <w:pPr>
        <w:pStyle w:val="Heading2Blue"/>
      </w:pPr>
      <w:bookmarkStart w:id="65" w:name="_Toc40368679"/>
      <w:r>
        <w:t>GEO</w:t>
      </w:r>
      <w:r w:rsidRPr="00DC46CA">
        <w:t>-10</w:t>
      </w:r>
      <w:r>
        <w:t>04</w:t>
      </w:r>
      <w:r w:rsidRPr="00DC46CA">
        <w:t xml:space="preserve"> </w:t>
      </w:r>
      <w:r w:rsidR="00A92BE2" w:rsidRPr="00DC46CA">
        <w:t>Lines</w:t>
      </w:r>
      <w:bookmarkEnd w:id="65"/>
    </w:p>
    <w:p w14:paraId="1D6325E4" w14:textId="77777777" w:rsidR="00A92BE2" w:rsidRPr="005D0E03" w:rsidRDefault="00A92BE2" w:rsidP="00E36936">
      <w:pPr>
        <w:pStyle w:val="Heading2Blue"/>
      </w:pPr>
    </w:p>
    <w:p w14:paraId="7FB15EF6" w14:textId="77777777" w:rsidR="00A92BE2" w:rsidRDefault="00A92BE2" w:rsidP="00A92BE2">
      <w:pPr>
        <w:rPr>
          <w:rFonts w:ascii="Arial" w:hAnsi="Arial" w:cs="Arial"/>
        </w:rPr>
      </w:pPr>
      <w:r>
        <w:rPr>
          <w:rFonts w:ascii="Arial" w:hAnsi="Arial" w:cs="Arial"/>
        </w:rPr>
        <w:t>Course Description</w:t>
      </w:r>
    </w:p>
    <w:p w14:paraId="5294F9FA" w14:textId="77777777" w:rsidR="00A92BE2" w:rsidRDefault="00A92BE2" w:rsidP="00A92BE2">
      <w:pPr>
        <w:rPr>
          <w:rFonts w:ascii="Arial" w:hAnsi="Arial" w:cs="Arial"/>
        </w:rPr>
      </w:pPr>
    </w:p>
    <w:p w14:paraId="3846DA57" w14:textId="77777777" w:rsidR="00A92BE2" w:rsidRDefault="00A92BE2" w:rsidP="00A92BE2">
      <w:pPr>
        <w:rPr>
          <w:rFonts w:ascii="Arial" w:hAnsi="Arial" w:cs="Arial"/>
        </w:rPr>
      </w:pPr>
      <w:r>
        <w:rPr>
          <w:rFonts w:ascii="Arial" w:hAnsi="Arial" w:cs="Arial"/>
        </w:rPr>
        <w:t>Lines are one-dimensional geometric shapes composed of a set of continuous points that extend infinitely in either direction. This course explores the properties of lines.</w:t>
      </w:r>
    </w:p>
    <w:p w14:paraId="11331260" w14:textId="77777777" w:rsidR="00A92BE2" w:rsidRDefault="00A92BE2" w:rsidP="00A92BE2">
      <w:pPr>
        <w:rPr>
          <w:rFonts w:ascii="Arial" w:hAnsi="Arial" w:cs="Arial"/>
        </w:rPr>
      </w:pPr>
    </w:p>
    <w:p w14:paraId="6F54AD63" w14:textId="77777777" w:rsidR="00A92BE2" w:rsidRDefault="00A92BE2" w:rsidP="00A92BE2">
      <w:pPr>
        <w:rPr>
          <w:rFonts w:ascii="Arial" w:hAnsi="Arial" w:cs="Arial"/>
        </w:rPr>
      </w:pPr>
      <w:r>
        <w:rPr>
          <w:rFonts w:ascii="Arial" w:hAnsi="Arial" w:cs="Arial"/>
        </w:rPr>
        <w:t>By the end of this course, you will be able to</w:t>
      </w:r>
    </w:p>
    <w:p w14:paraId="1E8C97DE" w14:textId="77777777" w:rsidR="00A92BE2" w:rsidRDefault="00A92BE2" w:rsidP="00A92BE2">
      <w:pPr>
        <w:rPr>
          <w:rFonts w:ascii="Arial" w:hAnsi="Arial" w:cs="Arial"/>
        </w:rPr>
      </w:pPr>
    </w:p>
    <w:p w14:paraId="12AADE84" w14:textId="77777777" w:rsidR="00A92BE2" w:rsidRDefault="00A92BE2" w:rsidP="00A92BE2">
      <w:pPr>
        <w:widowControl/>
        <w:numPr>
          <w:ilvl w:val="0"/>
          <w:numId w:val="165"/>
        </w:numPr>
        <w:rPr>
          <w:rFonts w:ascii="Arial" w:hAnsi="Arial" w:cs="Arial"/>
        </w:rPr>
      </w:pPr>
      <w:r>
        <w:rPr>
          <w:rFonts w:ascii="Arial" w:hAnsi="Arial" w:cs="Arial"/>
        </w:rPr>
        <w:t>Define intersecting and parallel lines</w:t>
      </w:r>
    </w:p>
    <w:p w14:paraId="402730A4" w14:textId="77777777" w:rsidR="00A92BE2" w:rsidRDefault="00A92BE2" w:rsidP="00A92BE2">
      <w:pPr>
        <w:widowControl/>
        <w:numPr>
          <w:ilvl w:val="0"/>
          <w:numId w:val="165"/>
        </w:numPr>
        <w:rPr>
          <w:rFonts w:ascii="Arial" w:hAnsi="Arial" w:cs="Arial"/>
        </w:rPr>
      </w:pPr>
      <w:r>
        <w:rPr>
          <w:rFonts w:ascii="Arial" w:hAnsi="Arial" w:cs="Arial"/>
        </w:rPr>
        <w:t>Define perpendicular and oblique lines</w:t>
      </w:r>
    </w:p>
    <w:p w14:paraId="3A81D061" w14:textId="77777777" w:rsidR="00A92BE2" w:rsidRDefault="00A92BE2" w:rsidP="00A92BE2">
      <w:pPr>
        <w:widowControl/>
        <w:numPr>
          <w:ilvl w:val="0"/>
          <w:numId w:val="165"/>
        </w:numPr>
        <w:rPr>
          <w:rFonts w:ascii="Arial" w:hAnsi="Arial" w:cs="Arial"/>
        </w:rPr>
      </w:pPr>
      <w:r w:rsidRPr="00C10ED2">
        <w:rPr>
          <w:rFonts w:ascii="Arial" w:hAnsi="Arial" w:cs="Arial"/>
        </w:rPr>
        <w:t>Describe a transversal</w:t>
      </w:r>
    </w:p>
    <w:p w14:paraId="2123FA0C" w14:textId="77777777" w:rsidR="00A92BE2" w:rsidRDefault="00A92BE2" w:rsidP="00A92BE2">
      <w:pPr>
        <w:widowControl/>
        <w:numPr>
          <w:ilvl w:val="0"/>
          <w:numId w:val="165"/>
        </w:numPr>
        <w:rPr>
          <w:rFonts w:ascii="Arial" w:hAnsi="Arial" w:cs="Arial"/>
        </w:rPr>
      </w:pPr>
      <w:r w:rsidRPr="00C10ED2">
        <w:rPr>
          <w:rFonts w:ascii="Arial" w:hAnsi="Arial" w:cs="Arial"/>
        </w:rPr>
        <w:t>List the angle pairs created by a transversal</w:t>
      </w:r>
    </w:p>
    <w:p w14:paraId="7C3C6BE8" w14:textId="77777777" w:rsidR="00A92BE2" w:rsidRPr="00C10ED2" w:rsidRDefault="00A92BE2" w:rsidP="00A92BE2">
      <w:pPr>
        <w:widowControl/>
        <w:ind w:left="720"/>
        <w:rPr>
          <w:rFonts w:ascii="Arial" w:hAnsi="Arial" w:cs="Arial"/>
        </w:rPr>
      </w:pPr>
    </w:p>
    <w:p w14:paraId="3504A369" w14:textId="38D156A4" w:rsidR="00A92BE2" w:rsidRDefault="00A92BE2" w:rsidP="00A92BE2">
      <w:pPr>
        <w:widowControl/>
        <w:rPr>
          <w:rFonts w:ascii="Arial" w:hAnsi="Arial" w:cs="Arial"/>
        </w:rPr>
      </w:pPr>
      <w:r>
        <w:rPr>
          <w:rFonts w:ascii="Arial" w:hAnsi="Arial" w:cs="Arial"/>
        </w:rPr>
        <w:t>Estimated completion time (hours):</w:t>
      </w:r>
      <w:r>
        <w:rPr>
          <w:rFonts w:ascii="Arial" w:hAnsi="Arial" w:cs="Arial"/>
        </w:rPr>
        <w:tab/>
        <w:t>0.9</w:t>
      </w:r>
      <w:r w:rsidR="005D1BE7">
        <w:rPr>
          <w:rFonts w:ascii="Arial" w:hAnsi="Arial" w:cs="Arial"/>
        </w:rPr>
        <w:tab/>
      </w:r>
      <w:r w:rsidR="005D1BE7">
        <w:rPr>
          <w:rFonts w:ascii="Arial" w:hAnsi="Arial" w:cs="Arial"/>
        </w:rPr>
        <w:tab/>
        <w:t>(credit hour 0.1)</w:t>
      </w:r>
    </w:p>
    <w:p w14:paraId="0DFDBE00" w14:textId="77777777" w:rsidR="00A92BE2" w:rsidRDefault="00A92BE2" w:rsidP="00A92BE2">
      <w:pPr>
        <w:widowControl/>
        <w:rPr>
          <w:rFonts w:ascii="Arial" w:hAnsi="Arial" w:cs="Arial"/>
        </w:rPr>
      </w:pPr>
    </w:p>
    <w:p w14:paraId="5A6ECB15" w14:textId="77777777" w:rsidR="00A92BE2" w:rsidRDefault="00A92BE2" w:rsidP="00A92BE2">
      <w:pPr>
        <w:widowControl/>
        <w:rPr>
          <w:rFonts w:ascii="Quicksand Bold" w:hAnsi="Quicksand Bold"/>
          <w:b/>
          <w:color w:val="0083BF"/>
        </w:rPr>
      </w:pPr>
      <w:r>
        <w:br w:type="page"/>
      </w:r>
    </w:p>
    <w:p w14:paraId="6771D099" w14:textId="331D88F1" w:rsidR="00A92BE2" w:rsidRPr="00DC46CA" w:rsidRDefault="009B59CB" w:rsidP="00A92BE2">
      <w:pPr>
        <w:pStyle w:val="NormalBlue"/>
        <w:rPr>
          <w:color w:val="467CBE"/>
        </w:rPr>
      </w:pPr>
      <w:r>
        <w:rPr>
          <w:color w:val="467CBE"/>
        </w:rPr>
        <w:lastRenderedPageBreak/>
        <w:t xml:space="preserve">Basic </w:t>
      </w:r>
      <w:r w:rsidR="00A92BE2" w:rsidRPr="00DC46CA">
        <w:rPr>
          <w:color w:val="467CBE"/>
        </w:rPr>
        <w:t xml:space="preserve">Geometry </w:t>
      </w:r>
    </w:p>
    <w:p w14:paraId="145C73F9" w14:textId="77777777" w:rsidR="00A92BE2" w:rsidRPr="00DC46CA" w:rsidRDefault="00A92BE2" w:rsidP="00A92BE2">
      <w:pPr>
        <w:widowControl/>
        <w:rPr>
          <w:rFonts w:ascii="Arial" w:hAnsi="Arial" w:cs="Arial"/>
          <w:color w:val="467CBE"/>
        </w:rPr>
      </w:pPr>
    </w:p>
    <w:p w14:paraId="39D9CAA2" w14:textId="7E4A9D61" w:rsidR="00A92BE2" w:rsidRPr="00DC46CA" w:rsidRDefault="00B94449" w:rsidP="00E36936">
      <w:pPr>
        <w:pStyle w:val="Heading2Blue"/>
      </w:pPr>
      <w:bookmarkStart w:id="66" w:name="_Toc40368680"/>
      <w:r>
        <w:t>GEO</w:t>
      </w:r>
      <w:r w:rsidRPr="00DC46CA">
        <w:t>-10</w:t>
      </w:r>
      <w:r>
        <w:t>05</w:t>
      </w:r>
      <w:r w:rsidRPr="00DC46CA">
        <w:t xml:space="preserve"> </w:t>
      </w:r>
      <w:r w:rsidR="00A92BE2" w:rsidRPr="00DC46CA">
        <w:t>Polygons</w:t>
      </w:r>
      <w:bookmarkEnd w:id="66"/>
    </w:p>
    <w:p w14:paraId="733F8503" w14:textId="77777777" w:rsidR="00A92BE2" w:rsidRPr="005D0E03" w:rsidRDefault="00A92BE2" w:rsidP="00E36936">
      <w:pPr>
        <w:pStyle w:val="Heading2Blue"/>
      </w:pPr>
    </w:p>
    <w:p w14:paraId="66DEADF6" w14:textId="77777777" w:rsidR="00A92BE2" w:rsidRDefault="00A92BE2" w:rsidP="00A92BE2">
      <w:pPr>
        <w:rPr>
          <w:rFonts w:ascii="Arial" w:hAnsi="Arial" w:cs="Arial"/>
        </w:rPr>
      </w:pPr>
      <w:r>
        <w:rPr>
          <w:rFonts w:ascii="Arial" w:hAnsi="Arial" w:cs="Arial"/>
        </w:rPr>
        <w:t>Course Description</w:t>
      </w:r>
    </w:p>
    <w:p w14:paraId="07C4A989" w14:textId="77777777" w:rsidR="00A92BE2" w:rsidRDefault="00A92BE2" w:rsidP="00A92BE2">
      <w:pPr>
        <w:widowControl/>
        <w:rPr>
          <w:rFonts w:ascii="Arial" w:hAnsi="Arial" w:cs="Arial"/>
        </w:rPr>
      </w:pPr>
    </w:p>
    <w:p w14:paraId="1EA8A737" w14:textId="77777777" w:rsidR="00A92BE2" w:rsidRDefault="00A92BE2" w:rsidP="00A92BE2">
      <w:pPr>
        <w:rPr>
          <w:rFonts w:ascii="Arial" w:hAnsi="Arial" w:cs="Arial"/>
        </w:rPr>
      </w:pPr>
      <w:r>
        <w:rPr>
          <w:rFonts w:ascii="Arial" w:hAnsi="Arial" w:cs="Arial"/>
        </w:rPr>
        <w:t>The term poly means many or much. A polygon is a figure with many sides. This course explores the properties of polygons.</w:t>
      </w:r>
    </w:p>
    <w:p w14:paraId="4723B688" w14:textId="77777777" w:rsidR="00A92BE2" w:rsidRDefault="00A92BE2" w:rsidP="00A92BE2">
      <w:pPr>
        <w:rPr>
          <w:rFonts w:ascii="Arial" w:hAnsi="Arial" w:cs="Arial"/>
        </w:rPr>
      </w:pPr>
    </w:p>
    <w:p w14:paraId="401E592C" w14:textId="77777777" w:rsidR="00A92BE2" w:rsidRDefault="00A92BE2" w:rsidP="00A92BE2">
      <w:pPr>
        <w:rPr>
          <w:rFonts w:ascii="Arial" w:hAnsi="Arial" w:cs="Arial"/>
        </w:rPr>
      </w:pPr>
      <w:r>
        <w:rPr>
          <w:rFonts w:ascii="Arial" w:hAnsi="Arial" w:cs="Arial"/>
        </w:rPr>
        <w:t>By the end of this course, you will be able to</w:t>
      </w:r>
    </w:p>
    <w:p w14:paraId="674FB7B0" w14:textId="77777777" w:rsidR="00A92BE2" w:rsidRDefault="00A92BE2" w:rsidP="00A92BE2">
      <w:pPr>
        <w:rPr>
          <w:rFonts w:ascii="Arial" w:hAnsi="Arial" w:cs="Arial"/>
        </w:rPr>
      </w:pPr>
    </w:p>
    <w:p w14:paraId="7846B872" w14:textId="77777777" w:rsidR="00A92BE2" w:rsidRDefault="00A92BE2" w:rsidP="00A92BE2">
      <w:pPr>
        <w:widowControl/>
        <w:numPr>
          <w:ilvl w:val="0"/>
          <w:numId w:val="166"/>
        </w:numPr>
        <w:rPr>
          <w:rFonts w:ascii="Arial" w:hAnsi="Arial" w:cs="Arial"/>
        </w:rPr>
      </w:pPr>
      <w:r>
        <w:rPr>
          <w:rFonts w:ascii="Arial" w:hAnsi="Arial" w:cs="Arial"/>
        </w:rPr>
        <w:t>Define the term polygon</w:t>
      </w:r>
    </w:p>
    <w:p w14:paraId="4C1EE1A1" w14:textId="77777777" w:rsidR="00A92BE2" w:rsidRDefault="00A92BE2" w:rsidP="00A92BE2">
      <w:pPr>
        <w:widowControl/>
        <w:numPr>
          <w:ilvl w:val="0"/>
          <w:numId w:val="166"/>
        </w:numPr>
        <w:rPr>
          <w:rFonts w:ascii="Arial" w:hAnsi="Arial" w:cs="Arial"/>
        </w:rPr>
      </w:pPr>
      <w:r>
        <w:rPr>
          <w:rFonts w:ascii="Arial" w:hAnsi="Arial" w:cs="Arial"/>
        </w:rPr>
        <w:t>Describe interior and exterior angles of a polygon</w:t>
      </w:r>
    </w:p>
    <w:p w14:paraId="57C2ACD6" w14:textId="77777777" w:rsidR="00A92BE2" w:rsidRDefault="00A92BE2" w:rsidP="00A92BE2">
      <w:pPr>
        <w:widowControl/>
        <w:numPr>
          <w:ilvl w:val="0"/>
          <w:numId w:val="166"/>
        </w:numPr>
        <w:rPr>
          <w:rFonts w:ascii="Arial" w:hAnsi="Arial" w:cs="Arial"/>
        </w:rPr>
      </w:pPr>
      <w:r>
        <w:rPr>
          <w:rFonts w:ascii="Arial" w:hAnsi="Arial" w:cs="Arial"/>
        </w:rPr>
        <w:t>Define regular and irregular polygons</w:t>
      </w:r>
    </w:p>
    <w:p w14:paraId="626D754B" w14:textId="77777777" w:rsidR="00A92BE2" w:rsidRDefault="00A92BE2" w:rsidP="00A92BE2">
      <w:pPr>
        <w:widowControl/>
        <w:numPr>
          <w:ilvl w:val="0"/>
          <w:numId w:val="166"/>
        </w:numPr>
        <w:rPr>
          <w:rFonts w:ascii="Arial" w:hAnsi="Arial" w:cs="Arial"/>
        </w:rPr>
      </w:pPr>
      <w:r>
        <w:rPr>
          <w:rFonts w:ascii="Arial" w:hAnsi="Arial" w:cs="Arial"/>
        </w:rPr>
        <w:t>Perform calculations on the interior and exterior angles of a polygon</w:t>
      </w:r>
    </w:p>
    <w:p w14:paraId="1C399923" w14:textId="77777777" w:rsidR="00A92BE2" w:rsidRDefault="00A92BE2" w:rsidP="00A92BE2">
      <w:pPr>
        <w:rPr>
          <w:rFonts w:ascii="Arial" w:hAnsi="Arial" w:cs="Arial"/>
        </w:rPr>
      </w:pPr>
    </w:p>
    <w:p w14:paraId="68B493DA" w14:textId="0DCF7225" w:rsidR="00A92BE2" w:rsidRDefault="00A92BE2" w:rsidP="00A92BE2">
      <w:pPr>
        <w:widowControl/>
        <w:rPr>
          <w:rFonts w:ascii="Arial" w:hAnsi="Arial" w:cs="Arial"/>
        </w:rPr>
      </w:pPr>
      <w:r>
        <w:rPr>
          <w:rFonts w:ascii="Arial" w:hAnsi="Arial" w:cs="Arial"/>
        </w:rPr>
        <w:t>Estimated completion time (hours):</w:t>
      </w:r>
      <w:r>
        <w:rPr>
          <w:rFonts w:ascii="Arial" w:hAnsi="Arial" w:cs="Arial"/>
        </w:rPr>
        <w:tab/>
        <w:t>1.1</w:t>
      </w:r>
      <w:r w:rsidR="005D1BE7">
        <w:rPr>
          <w:rFonts w:ascii="Arial" w:hAnsi="Arial" w:cs="Arial"/>
        </w:rPr>
        <w:tab/>
      </w:r>
      <w:r w:rsidR="005D1BE7">
        <w:rPr>
          <w:rFonts w:ascii="Arial" w:hAnsi="Arial" w:cs="Arial"/>
        </w:rPr>
        <w:tab/>
        <w:t>(credit hour 0.</w:t>
      </w:r>
      <w:r w:rsidR="00194302">
        <w:rPr>
          <w:rFonts w:ascii="Arial" w:hAnsi="Arial" w:cs="Arial"/>
        </w:rPr>
        <w:t>2</w:t>
      </w:r>
      <w:r w:rsidR="005D1BE7">
        <w:rPr>
          <w:rFonts w:ascii="Arial" w:hAnsi="Arial" w:cs="Arial"/>
        </w:rPr>
        <w:t>)</w:t>
      </w:r>
    </w:p>
    <w:p w14:paraId="7298FE9D" w14:textId="77777777" w:rsidR="00A92BE2" w:rsidRDefault="00A92BE2" w:rsidP="00A92BE2">
      <w:pPr>
        <w:widowControl/>
        <w:rPr>
          <w:rFonts w:ascii="Quicksand Bold" w:hAnsi="Quicksand Bold"/>
          <w:b/>
          <w:color w:val="0083BF"/>
        </w:rPr>
      </w:pPr>
    </w:p>
    <w:p w14:paraId="726CC6DE" w14:textId="1CA74C65" w:rsidR="00A92BE2" w:rsidRPr="00DC46CA" w:rsidRDefault="009B59CB" w:rsidP="00A92BE2">
      <w:pPr>
        <w:pStyle w:val="NormalBlue"/>
        <w:rPr>
          <w:color w:val="467CBE"/>
        </w:rPr>
      </w:pPr>
      <w:r>
        <w:rPr>
          <w:color w:val="467CBE"/>
        </w:rPr>
        <w:t xml:space="preserve">Basic </w:t>
      </w:r>
      <w:r w:rsidR="00A92BE2" w:rsidRPr="00DC46CA">
        <w:rPr>
          <w:color w:val="467CBE"/>
        </w:rPr>
        <w:t xml:space="preserve">Geometry </w:t>
      </w:r>
    </w:p>
    <w:p w14:paraId="521619F9" w14:textId="77777777" w:rsidR="00A92BE2" w:rsidRPr="00DC46CA" w:rsidRDefault="00A92BE2" w:rsidP="00A92BE2">
      <w:pPr>
        <w:rPr>
          <w:rFonts w:ascii="Arial" w:hAnsi="Arial" w:cs="Arial"/>
          <w:color w:val="467CBE"/>
        </w:rPr>
      </w:pPr>
    </w:p>
    <w:p w14:paraId="34EF51E1" w14:textId="6CB205DC" w:rsidR="00A92BE2" w:rsidRPr="00DC46CA" w:rsidRDefault="00B94449" w:rsidP="00E36936">
      <w:pPr>
        <w:pStyle w:val="Heading2Blue"/>
      </w:pPr>
      <w:bookmarkStart w:id="67" w:name="_Toc40368681"/>
      <w:r>
        <w:t>GEO</w:t>
      </w:r>
      <w:r w:rsidRPr="00DC46CA">
        <w:t>-10</w:t>
      </w:r>
      <w:r>
        <w:t>06</w:t>
      </w:r>
      <w:r w:rsidRPr="00DC46CA">
        <w:t xml:space="preserve"> </w:t>
      </w:r>
      <w:r w:rsidR="00A92BE2" w:rsidRPr="00DC46CA">
        <w:t>Triangles</w:t>
      </w:r>
      <w:bookmarkEnd w:id="67"/>
    </w:p>
    <w:p w14:paraId="5C24F835" w14:textId="77777777" w:rsidR="00A92BE2" w:rsidRPr="005D0E03" w:rsidRDefault="00A92BE2" w:rsidP="00E36936">
      <w:pPr>
        <w:pStyle w:val="Heading2Blue"/>
      </w:pPr>
    </w:p>
    <w:p w14:paraId="1152F06F" w14:textId="77777777" w:rsidR="00A92BE2" w:rsidRDefault="00A92BE2" w:rsidP="00A92BE2">
      <w:pPr>
        <w:rPr>
          <w:rFonts w:ascii="Arial" w:hAnsi="Arial" w:cs="Arial"/>
        </w:rPr>
      </w:pPr>
      <w:r>
        <w:rPr>
          <w:rFonts w:ascii="Arial" w:hAnsi="Arial" w:cs="Arial"/>
        </w:rPr>
        <w:t>Course Description</w:t>
      </w:r>
    </w:p>
    <w:p w14:paraId="35DE8A5F" w14:textId="77777777" w:rsidR="00A92BE2" w:rsidRDefault="00A92BE2" w:rsidP="00A92BE2">
      <w:pPr>
        <w:widowControl/>
        <w:rPr>
          <w:rFonts w:ascii="Arial" w:hAnsi="Arial" w:cs="Arial"/>
        </w:rPr>
      </w:pPr>
    </w:p>
    <w:p w14:paraId="356F3342" w14:textId="77777777" w:rsidR="00A92BE2" w:rsidRDefault="00A92BE2" w:rsidP="00A92BE2">
      <w:pPr>
        <w:rPr>
          <w:rFonts w:ascii="Arial" w:hAnsi="Arial" w:cs="Arial"/>
        </w:rPr>
      </w:pPr>
      <w:r>
        <w:rPr>
          <w:rFonts w:ascii="Arial" w:hAnsi="Arial" w:cs="Arial"/>
        </w:rPr>
        <w:t>Triangles are polygons that have three sides. You probably see triangles every day in architecture or other areas of life. This course covers the properties of triangles, including right triangles.</w:t>
      </w:r>
    </w:p>
    <w:p w14:paraId="060E2F2A" w14:textId="77777777" w:rsidR="00A92BE2" w:rsidRDefault="00A92BE2" w:rsidP="00A92BE2">
      <w:pPr>
        <w:rPr>
          <w:rFonts w:ascii="Arial" w:hAnsi="Arial" w:cs="Arial"/>
        </w:rPr>
      </w:pPr>
    </w:p>
    <w:p w14:paraId="69341CF8" w14:textId="77777777" w:rsidR="00A92BE2" w:rsidRDefault="00A92BE2" w:rsidP="00A92BE2">
      <w:pPr>
        <w:rPr>
          <w:rFonts w:ascii="Arial" w:hAnsi="Arial" w:cs="Arial"/>
        </w:rPr>
      </w:pPr>
      <w:r>
        <w:rPr>
          <w:rFonts w:ascii="Arial" w:hAnsi="Arial" w:cs="Arial"/>
        </w:rPr>
        <w:t>By the end of this course, you will be able to</w:t>
      </w:r>
    </w:p>
    <w:p w14:paraId="0F485793" w14:textId="77777777" w:rsidR="00A92BE2" w:rsidRDefault="00A92BE2" w:rsidP="00A92BE2">
      <w:pPr>
        <w:rPr>
          <w:rFonts w:ascii="Arial" w:hAnsi="Arial" w:cs="Arial"/>
        </w:rPr>
      </w:pPr>
    </w:p>
    <w:p w14:paraId="65545115" w14:textId="77777777" w:rsidR="00A92BE2" w:rsidRDefault="00A92BE2" w:rsidP="00A92BE2">
      <w:pPr>
        <w:widowControl/>
        <w:numPr>
          <w:ilvl w:val="0"/>
          <w:numId w:val="167"/>
        </w:numPr>
        <w:rPr>
          <w:rFonts w:ascii="Arial" w:hAnsi="Arial" w:cs="Arial"/>
        </w:rPr>
      </w:pPr>
      <w:r>
        <w:rPr>
          <w:rFonts w:ascii="Arial" w:hAnsi="Arial" w:cs="Arial"/>
        </w:rPr>
        <w:t>Classify triangles based on their angles and sides</w:t>
      </w:r>
    </w:p>
    <w:p w14:paraId="6EB772AF" w14:textId="77777777" w:rsidR="00A92BE2" w:rsidRDefault="00A92BE2" w:rsidP="00A92BE2">
      <w:pPr>
        <w:widowControl/>
        <w:numPr>
          <w:ilvl w:val="0"/>
          <w:numId w:val="167"/>
        </w:numPr>
        <w:rPr>
          <w:rFonts w:ascii="Arial" w:hAnsi="Arial" w:cs="Arial"/>
        </w:rPr>
      </w:pPr>
      <w:r>
        <w:rPr>
          <w:rFonts w:ascii="Arial" w:hAnsi="Arial" w:cs="Arial"/>
        </w:rPr>
        <w:t>Calculate the area of a triangle</w:t>
      </w:r>
    </w:p>
    <w:p w14:paraId="0EB79E89" w14:textId="77777777" w:rsidR="00A92BE2" w:rsidRDefault="00A92BE2" w:rsidP="00A92BE2">
      <w:pPr>
        <w:widowControl/>
        <w:numPr>
          <w:ilvl w:val="0"/>
          <w:numId w:val="167"/>
        </w:numPr>
        <w:rPr>
          <w:rFonts w:ascii="Arial" w:hAnsi="Arial" w:cs="Arial"/>
        </w:rPr>
      </w:pPr>
      <w:r>
        <w:rPr>
          <w:rFonts w:ascii="Arial" w:hAnsi="Arial" w:cs="Arial"/>
        </w:rPr>
        <w:t>Calculate the lengths of the sides of a right triangle using the Pythagorean theorem</w:t>
      </w:r>
    </w:p>
    <w:p w14:paraId="3549A418" w14:textId="77777777" w:rsidR="00A92BE2" w:rsidRDefault="00A92BE2" w:rsidP="00A92BE2">
      <w:pPr>
        <w:widowControl/>
        <w:numPr>
          <w:ilvl w:val="0"/>
          <w:numId w:val="167"/>
        </w:numPr>
        <w:rPr>
          <w:rFonts w:ascii="Arial" w:hAnsi="Arial" w:cs="Arial"/>
        </w:rPr>
      </w:pPr>
      <w:r>
        <w:rPr>
          <w:rFonts w:ascii="Arial" w:hAnsi="Arial" w:cs="Arial"/>
        </w:rPr>
        <w:t>Understand the proportions of 30</w:t>
      </w:r>
      <w:r w:rsidRPr="00C20B65">
        <w:rPr>
          <w:rFonts w:ascii="Arial" w:hAnsi="Arial" w:cs="Arial"/>
          <w:vertAlign w:val="superscript"/>
        </w:rPr>
        <w:t>o</w:t>
      </w:r>
      <w:r>
        <w:rPr>
          <w:rFonts w:ascii="Arial" w:hAnsi="Arial" w:cs="Arial"/>
        </w:rPr>
        <w:t>-60</w:t>
      </w:r>
      <w:r w:rsidRPr="00C20B65">
        <w:rPr>
          <w:rFonts w:ascii="Arial" w:hAnsi="Arial" w:cs="Arial"/>
          <w:vertAlign w:val="superscript"/>
        </w:rPr>
        <w:t>o</w:t>
      </w:r>
      <w:r>
        <w:rPr>
          <w:rFonts w:ascii="Arial" w:hAnsi="Arial" w:cs="Arial"/>
        </w:rPr>
        <w:t>-90</w:t>
      </w:r>
      <w:r w:rsidRPr="00C20B65">
        <w:rPr>
          <w:rFonts w:ascii="Arial" w:hAnsi="Arial" w:cs="Arial"/>
          <w:vertAlign w:val="superscript"/>
        </w:rPr>
        <w:t>o</w:t>
      </w:r>
      <w:r>
        <w:rPr>
          <w:rFonts w:ascii="Arial" w:hAnsi="Arial" w:cs="Arial"/>
        </w:rPr>
        <w:t xml:space="preserve"> and 45</w:t>
      </w:r>
      <w:r w:rsidRPr="00C20B65">
        <w:rPr>
          <w:rFonts w:ascii="Arial" w:hAnsi="Arial" w:cs="Arial"/>
          <w:vertAlign w:val="superscript"/>
        </w:rPr>
        <w:t>o</w:t>
      </w:r>
      <w:r>
        <w:rPr>
          <w:rFonts w:ascii="Arial" w:hAnsi="Arial" w:cs="Arial"/>
        </w:rPr>
        <w:t>-45</w:t>
      </w:r>
      <w:r w:rsidRPr="00C20B65">
        <w:rPr>
          <w:rFonts w:ascii="Arial" w:hAnsi="Arial" w:cs="Arial"/>
          <w:vertAlign w:val="superscript"/>
        </w:rPr>
        <w:t>o</w:t>
      </w:r>
      <w:r>
        <w:rPr>
          <w:rFonts w:ascii="Arial" w:hAnsi="Arial" w:cs="Arial"/>
        </w:rPr>
        <w:t>-90</w:t>
      </w:r>
      <w:r w:rsidRPr="00C20B65">
        <w:rPr>
          <w:rFonts w:ascii="Arial" w:hAnsi="Arial" w:cs="Arial"/>
          <w:vertAlign w:val="superscript"/>
        </w:rPr>
        <w:t>o</w:t>
      </w:r>
      <w:r>
        <w:rPr>
          <w:rFonts w:ascii="Arial" w:hAnsi="Arial" w:cs="Arial"/>
        </w:rPr>
        <w:t xml:space="preserve"> right triangles</w:t>
      </w:r>
    </w:p>
    <w:p w14:paraId="6528FAA4" w14:textId="77777777" w:rsidR="00A92BE2" w:rsidRDefault="00A92BE2" w:rsidP="00A92BE2">
      <w:pPr>
        <w:widowControl/>
        <w:numPr>
          <w:ilvl w:val="0"/>
          <w:numId w:val="167"/>
        </w:numPr>
        <w:rPr>
          <w:rFonts w:ascii="Arial" w:hAnsi="Arial" w:cs="Arial"/>
        </w:rPr>
      </w:pPr>
      <w:r>
        <w:rPr>
          <w:rFonts w:ascii="Arial" w:hAnsi="Arial" w:cs="Arial"/>
        </w:rPr>
        <w:t>Calculate the length of a side or the measure of an angle using trigonometric functions</w:t>
      </w:r>
    </w:p>
    <w:p w14:paraId="7024622E" w14:textId="77777777" w:rsidR="00A92BE2" w:rsidRDefault="00A92BE2" w:rsidP="00A92BE2">
      <w:pPr>
        <w:rPr>
          <w:rFonts w:ascii="Arial" w:hAnsi="Arial" w:cs="Arial"/>
        </w:rPr>
      </w:pPr>
    </w:p>
    <w:p w14:paraId="3ED78189" w14:textId="31649B2C" w:rsidR="00A92BE2" w:rsidRDefault="00A92BE2" w:rsidP="00A92BE2">
      <w:pPr>
        <w:widowControl/>
        <w:rPr>
          <w:rFonts w:ascii="Arial" w:hAnsi="Arial" w:cs="Arial"/>
        </w:rPr>
      </w:pPr>
      <w:r>
        <w:rPr>
          <w:rFonts w:ascii="Arial" w:hAnsi="Arial" w:cs="Arial"/>
        </w:rPr>
        <w:t>Estimated completion time (hours):</w:t>
      </w:r>
      <w:r>
        <w:rPr>
          <w:rFonts w:ascii="Arial" w:hAnsi="Arial" w:cs="Arial"/>
        </w:rPr>
        <w:tab/>
        <w:t>1.3</w:t>
      </w:r>
      <w:r w:rsidR="00194302">
        <w:rPr>
          <w:rFonts w:ascii="Arial" w:hAnsi="Arial" w:cs="Arial"/>
        </w:rPr>
        <w:tab/>
      </w:r>
      <w:r w:rsidR="00194302">
        <w:rPr>
          <w:rFonts w:ascii="Arial" w:hAnsi="Arial" w:cs="Arial"/>
        </w:rPr>
        <w:tab/>
        <w:t>(credit hour 0.2)</w:t>
      </w:r>
    </w:p>
    <w:p w14:paraId="6C91444D" w14:textId="77777777" w:rsidR="00A92BE2" w:rsidRDefault="00A92BE2" w:rsidP="00A92BE2">
      <w:pPr>
        <w:widowControl/>
        <w:rPr>
          <w:rFonts w:ascii="Arial" w:hAnsi="Arial" w:cs="Arial"/>
        </w:rPr>
      </w:pPr>
    </w:p>
    <w:p w14:paraId="1BF62E84" w14:textId="77777777" w:rsidR="00A92BE2" w:rsidRDefault="00A92BE2" w:rsidP="00A92BE2">
      <w:pPr>
        <w:widowControl/>
        <w:rPr>
          <w:rFonts w:ascii="Quicksand Bold" w:hAnsi="Quicksand Bold"/>
          <w:b/>
          <w:color w:val="0083BF"/>
        </w:rPr>
      </w:pPr>
      <w:r>
        <w:br w:type="page"/>
      </w:r>
    </w:p>
    <w:p w14:paraId="4E635133" w14:textId="534668FB" w:rsidR="00A92BE2" w:rsidRPr="00DC46CA" w:rsidRDefault="009B59CB" w:rsidP="00A92BE2">
      <w:pPr>
        <w:pStyle w:val="NormalBlue"/>
        <w:rPr>
          <w:color w:val="467CBE"/>
        </w:rPr>
      </w:pPr>
      <w:r>
        <w:rPr>
          <w:color w:val="467CBE"/>
        </w:rPr>
        <w:lastRenderedPageBreak/>
        <w:t xml:space="preserve">Intermediate </w:t>
      </w:r>
      <w:r w:rsidR="00A92BE2" w:rsidRPr="00DC46CA">
        <w:rPr>
          <w:color w:val="467CBE"/>
        </w:rPr>
        <w:t xml:space="preserve">Geometry </w:t>
      </w:r>
    </w:p>
    <w:p w14:paraId="532EE3CC" w14:textId="77777777" w:rsidR="00A92BE2" w:rsidRPr="00DC46CA" w:rsidRDefault="00A92BE2" w:rsidP="00A92BE2">
      <w:pPr>
        <w:widowControl/>
        <w:rPr>
          <w:rFonts w:ascii="Quicksand Bold" w:hAnsi="Quicksand Bold" w:cs="Arial"/>
          <w:b/>
          <w:bCs/>
          <w:iCs/>
          <w:color w:val="467CBE"/>
        </w:rPr>
      </w:pPr>
    </w:p>
    <w:p w14:paraId="48E5F3E2" w14:textId="0577FFC9" w:rsidR="00A92BE2" w:rsidRPr="00DC46CA" w:rsidRDefault="00B94449" w:rsidP="00E36936">
      <w:pPr>
        <w:pStyle w:val="Heading2Blue"/>
      </w:pPr>
      <w:bookmarkStart w:id="68" w:name="_Toc40368682"/>
      <w:r>
        <w:t>GEO</w:t>
      </w:r>
      <w:r w:rsidRPr="00DC46CA">
        <w:t>-10</w:t>
      </w:r>
      <w:r>
        <w:t>07</w:t>
      </w:r>
      <w:r w:rsidRPr="00DC46CA">
        <w:t xml:space="preserve"> </w:t>
      </w:r>
      <w:r w:rsidR="00A92BE2" w:rsidRPr="00DC46CA">
        <w:t>Quadrilaterals</w:t>
      </w:r>
      <w:bookmarkEnd w:id="68"/>
    </w:p>
    <w:p w14:paraId="38C9F8B9" w14:textId="77777777" w:rsidR="00A92BE2" w:rsidRPr="00DC46CA" w:rsidRDefault="00A92BE2" w:rsidP="00E36936">
      <w:pPr>
        <w:pStyle w:val="Heading2Blue"/>
      </w:pPr>
    </w:p>
    <w:p w14:paraId="37579FF5" w14:textId="77777777" w:rsidR="00A92BE2" w:rsidRDefault="00A92BE2" w:rsidP="00A92BE2">
      <w:pPr>
        <w:rPr>
          <w:rFonts w:ascii="Arial" w:hAnsi="Arial" w:cs="Arial"/>
        </w:rPr>
      </w:pPr>
      <w:r>
        <w:rPr>
          <w:rFonts w:ascii="Arial" w:hAnsi="Arial" w:cs="Arial"/>
        </w:rPr>
        <w:t>Course Description</w:t>
      </w:r>
    </w:p>
    <w:p w14:paraId="37A0502C" w14:textId="77777777" w:rsidR="00A92BE2" w:rsidRDefault="00A92BE2" w:rsidP="00A92BE2">
      <w:pPr>
        <w:widowControl/>
        <w:rPr>
          <w:rFonts w:ascii="Arial" w:hAnsi="Arial" w:cs="Arial"/>
        </w:rPr>
      </w:pPr>
    </w:p>
    <w:p w14:paraId="1C307D7B" w14:textId="77777777" w:rsidR="00A92BE2" w:rsidRDefault="00A92BE2" w:rsidP="00A92BE2">
      <w:pPr>
        <w:rPr>
          <w:rFonts w:ascii="Arial" w:hAnsi="Arial" w:cs="Arial"/>
        </w:rPr>
      </w:pPr>
      <w:r>
        <w:rPr>
          <w:rFonts w:ascii="Arial" w:hAnsi="Arial" w:cs="Arial"/>
        </w:rPr>
        <w:t>A quadrilateral is a polygon with four straight sides. This course introduces quadrilaterals, including the parallelogram, kite, and trapezoid.</w:t>
      </w:r>
    </w:p>
    <w:p w14:paraId="0B4A94D4" w14:textId="77777777" w:rsidR="00A92BE2" w:rsidRDefault="00A92BE2" w:rsidP="00A92BE2">
      <w:pPr>
        <w:rPr>
          <w:rFonts w:ascii="Arial" w:hAnsi="Arial" w:cs="Arial"/>
        </w:rPr>
      </w:pPr>
    </w:p>
    <w:p w14:paraId="473C44E2" w14:textId="77777777" w:rsidR="00A92BE2" w:rsidRDefault="00A92BE2" w:rsidP="00A92BE2">
      <w:pPr>
        <w:rPr>
          <w:rFonts w:ascii="Arial" w:hAnsi="Arial" w:cs="Arial"/>
        </w:rPr>
      </w:pPr>
      <w:r>
        <w:rPr>
          <w:rFonts w:ascii="Arial" w:hAnsi="Arial" w:cs="Arial"/>
        </w:rPr>
        <w:t>By the end of this course, you will be able to</w:t>
      </w:r>
    </w:p>
    <w:p w14:paraId="6E2B70F5" w14:textId="77777777" w:rsidR="00A92BE2" w:rsidRDefault="00A92BE2" w:rsidP="00A92BE2">
      <w:pPr>
        <w:rPr>
          <w:rFonts w:ascii="Arial" w:hAnsi="Arial" w:cs="Arial"/>
        </w:rPr>
      </w:pPr>
    </w:p>
    <w:p w14:paraId="13996590" w14:textId="77777777" w:rsidR="00A92BE2" w:rsidRDefault="00A92BE2" w:rsidP="00A92BE2">
      <w:pPr>
        <w:widowControl/>
        <w:numPr>
          <w:ilvl w:val="0"/>
          <w:numId w:val="168"/>
        </w:numPr>
        <w:rPr>
          <w:rFonts w:ascii="Arial" w:hAnsi="Arial" w:cs="Arial"/>
        </w:rPr>
      </w:pPr>
      <w:r>
        <w:rPr>
          <w:rFonts w:ascii="Arial" w:hAnsi="Arial" w:cs="Arial"/>
        </w:rPr>
        <w:t>Identify quadrilaterals</w:t>
      </w:r>
    </w:p>
    <w:p w14:paraId="7ED9F0D8" w14:textId="77777777" w:rsidR="00A92BE2" w:rsidRDefault="00A92BE2" w:rsidP="00A92BE2">
      <w:pPr>
        <w:widowControl/>
        <w:numPr>
          <w:ilvl w:val="0"/>
          <w:numId w:val="168"/>
        </w:numPr>
        <w:rPr>
          <w:rFonts w:ascii="Arial" w:hAnsi="Arial" w:cs="Arial"/>
        </w:rPr>
      </w:pPr>
      <w:r>
        <w:rPr>
          <w:rFonts w:ascii="Arial" w:hAnsi="Arial" w:cs="Arial"/>
        </w:rPr>
        <w:t>List the properties of quadrilaterals</w:t>
      </w:r>
    </w:p>
    <w:p w14:paraId="09F97CC4" w14:textId="77777777" w:rsidR="00A92BE2" w:rsidRDefault="00A92BE2" w:rsidP="00A92BE2">
      <w:pPr>
        <w:widowControl/>
        <w:numPr>
          <w:ilvl w:val="0"/>
          <w:numId w:val="168"/>
        </w:numPr>
        <w:rPr>
          <w:rFonts w:ascii="Arial" w:hAnsi="Arial" w:cs="Arial"/>
        </w:rPr>
      </w:pPr>
      <w:r>
        <w:rPr>
          <w:rFonts w:ascii="Arial" w:hAnsi="Arial" w:cs="Arial"/>
        </w:rPr>
        <w:t>Calculate the area of a quadrilaterals</w:t>
      </w:r>
    </w:p>
    <w:p w14:paraId="43342D11" w14:textId="77777777" w:rsidR="00A92BE2" w:rsidRDefault="00A92BE2" w:rsidP="00A92BE2">
      <w:pPr>
        <w:rPr>
          <w:rFonts w:ascii="Arial" w:hAnsi="Arial" w:cs="Arial"/>
        </w:rPr>
      </w:pPr>
    </w:p>
    <w:p w14:paraId="43B1B20D" w14:textId="69EBC8D6" w:rsidR="00A92BE2" w:rsidRDefault="00A92BE2" w:rsidP="00A92BE2">
      <w:pPr>
        <w:widowControl/>
        <w:rPr>
          <w:rFonts w:ascii="Arial" w:hAnsi="Arial" w:cs="Arial"/>
        </w:rPr>
      </w:pPr>
      <w:r>
        <w:rPr>
          <w:rFonts w:ascii="Arial" w:hAnsi="Arial" w:cs="Arial"/>
        </w:rPr>
        <w:t>Estimated completion time (hours):</w:t>
      </w:r>
      <w:r>
        <w:rPr>
          <w:rFonts w:ascii="Arial" w:hAnsi="Arial" w:cs="Arial"/>
        </w:rPr>
        <w:tab/>
        <w:t>0.9</w:t>
      </w:r>
      <w:r w:rsidR="00194302">
        <w:rPr>
          <w:rFonts w:ascii="Arial" w:hAnsi="Arial" w:cs="Arial"/>
        </w:rPr>
        <w:tab/>
      </w:r>
      <w:r w:rsidR="00194302">
        <w:rPr>
          <w:rFonts w:ascii="Arial" w:hAnsi="Arial" w:cs="Arial"/>
        </w:rPr>
        <w:tab/>
        <w:t>(credit hour 0.1)</w:t>
      </w:r>
    </w:p>
    <w:p w14:paraId="13088480" w14:textId="77777777" w:rsidR="00A92BE2" w:rsidRDefault="00A92BE2" w:rsidP="00A92BE2">
      <w:pPr>
        <w:widowControl/>
        <w:rPr>
          <w:rFonts w:ascii="Arial" w:hAnsi="Arial" w:cs="Arial"/>
        </w:rPr>
      </w:pPr>
    </w:p>
    <w:p w14:paraId="48CFEBEE" w14:textId="39545AA6" w:rsidR="00A92BE2" w:rsidRPr="00DC46CA" w:rsidRDefault="009B59CB" w:rsidP="00A92BE2">
      <w:pPr>
        <w:pStyle w:val="NormalBlue"/>
        <w:rPr>
          <w:color w:val="467CBE"/>
        </w:rPr>
      </w:pPr>
      <w:r>
        <w:rPr>
          <w:color w:val="467CBE"/>
        </w:rPr>
        <w:t>Intermediate</w:t>
      </w:r>
      <w:r w:rsidRPr="00DC46CA">
        <w:rPr>
          <w:color w:val="467CBE"/>
        </w:rPr>
        <w:t xml:space="preserve"> </w:t>
      </w:r>
      <w:r w:rsidR="00A92BE2" w:rsidRPr="00DC46CA">
        <w:rPr>
          <w:color w:val="467CBE"/>
        </w:rPr>
        <w:t xml:space="preserve">Geometry </w:t>
      </w:r>
    </w:p>
    <w:p w14:paraId="6B9AE399" w14:textId="77777777" w:rsidR="00A92BE2" w:rsidRPr="00DC46CA" w:rsidRDefault="00A92BE2" w:rsidP="00E36936">
      <w:pPr>
        <w:pStyle w:val="Heading2Blue"/>
      </w:pPr>
    </w:p>
    <w:p w14:paraId="301A5221" w14:textId="1D6118F2" w:rsidR="00A92BE2" w:rsidRPr="00DC46CA" w:rsidRDefault="00B94449" w:rsidP="00E36936">
      <w:pPr>
        <w:pStyle w:val="Heading2Blue"/>
      </w:pPr>
      <w:bookmarkStart w:id="69" w:name="_Toc40368683"/>
      <w:r>
        <w:t>GEO</w:t>
      </w:r>
      <w:r w:rsidRPr="00DC46CA">
        <w:t>-10</w:t>
      </w:r>
      <w:r>
        <w:t>08</w:t>
      </w:r>
      <w:r w:rsidRPr="00DC46CA">
        <w:t xml:space="preserve"> </w:t>
      </w:r>
      <w:r w:rsidR="00A92BE2" w:rsidRPr="00DC46CA">
        <w:t>Circles</w:t>
      </w:r>
      <w:bookmarkEnd w:id="69"/>
    </w:p>
    <w:p w14:paraId="7CCD850A" w14:textId="77777777" w:rsidR="00A92BE2" w:rsidRPr="00DC46CA" w:rsidRDefault="00A92BE2" w:rsidP="00E36936">
      <w:pPr>
        <w:pStyle w:val="Heading2Blue"/>
      </w:pPr>
    </w:p>
    <w:p w14:paraId="7375D4A7" w14:textId="77777777" w:rsidR="00A92BE2" w:rsidRDefault="00A92BE2" w:rsidP="00A92BE2">
      <w:pPr>
        <w:rPr>
          <w:rFonts w:ascii="Arial" w:hAnsi="Arial" w:cs="Arial"/>
        </w:rPr>
      </w:pPr>
      <w:r>
        <w:rPr>
          <w:rFonts w:ascii="Arial" w:hAnsi="Arial" w:cs="Arial"/>
        </w:rPr>
        <w:t>Course Description</w:t>
      </w:r>
    </w:p>
    <w:p w14:paraId="0A6C0CF9" w14:textId="77777777" w:rsidR="00A92BE2" w:rsidRDefault="00A92BE2" w:rsidP="00A92BE2">
      <w:pPr>
        <w:widowControl/>
        <w:rPr>
          <w:rFonts w:ascii="Arial" w:hAnsi="Arial" w:cs="Arial"/>
        </w:rPr>
      </w:pPr>
    </w:p>
    <w:p w14:paraId="6E3A5B23" w14:textId="77777777" w:rsidR="00A92BE2" w:rsidRDefault="00A92BE2" w:rsidP="00A92BE2">
      <w:pPr>
        <w:rPr>
          <w:rFonts w:ascii="Arial" w:hAnsi="Arial" w:cs="Arial"/>
        </w:rPr>
      </w:pPr>
      <w:r>
        <w:rPr>
          <w:rFonts w:ascii="Arial" w:hAnsi="Arial" w:cs="Arial"/>
        </w:rPr>
        <w:t>You see circles every day, from the tires on your car, to the rim of your coffee mug. This course covers circles, including how to calculate the area of a circle.</w:t>
      </w:r>
    </w:p>
    <w:p w14:paraId="4FC72DC6" w14:textId="77777777" w:rsidR="00A92BE2" w:rsidRDefault="00A92BE2" w:rsidP="00A92BE2">
      <w:pPr>
        <w:rPr>
          <w:rFonts w:ascii="Arial" w:hAnsi="Arial" w:cs="Arial"/>
        </w:rPr>
      </w:pPr>
    </w:p>
    <w:p w14:paraId="2733D9AD" w14:textId="77777777" w:rsidR="00A92BE2" w:rsidRDefault="00A92BE2" w:rsidP="00A92BE2">
      <w:pPr>
        <w:rPr>
          <w:rFonts w:ascii="Arial" w:hAnsi="Arial" w:cs="Arial"/>
        </w:rPr>
      </w:pPr>
      <w:r>
        <w:rPr>
          <w:rFonts w:ascii="Arial" w:hAnsi="Arial" w:cs="Arial"/>
        </w:rPr>
        <w:t>By the end of this course, you will be able to</w:t>
      </w:r>
    </w:p>
    <w:p w14:paraId="0B328609" w14:textId="77777777" w:rsidR="00A92BE2" w:rsidRDefault="00A92BE2" w:rsidP="00A92BE2">
      <w:pPr>
        <w:rPr>
          <w:rFonts w:ascii="Arial" w:hAnsi="Arial" w:cs="Arial"/>
        </w:rPr>
      </w:pPr>
    </w:p>
    <w:p w14:paraId="2C4CC5FC" w14:textId="77777777" w:rsidR="00A92BE2" w:rsidRDefault="00A92BE2" w:rsidP="00A92BE2">
      <w:pPr>
        <w:widowControl/>
        <w:numPr>
          <w:ilvl w:val="0"/>
          <w:numId w:val="169"/>
        </w:numPr>
        <w:rPr>
          <w:rFonts w:ascii="Arial" w:hAnsi="Arial" w:cs="Arial"/>
        </w:rPr>
      </w:pPr>
      <w:r>
        <w:rPr>
          <w:rFonts w:ascii="Arial" w:hAnsi="Arial" w:cs="Arial"/>
        </w:rPr>
        <w:t>Define a circle</w:t>
      </w:r>
    </w:p>
    <w:p w14:paraId="18542FAA" w14:textId="77777777" w:rsidR="00A92BE2" w:rsidRDefault="00A92BE2" w:rsidP="00A92BE2">
      <w:pPr>
        <w:widowControl/>
        <w:numPr>
          <w:ilvl w:val="0"/>
          <w:numId w:val="169"/>
        </w:numPr>
        <w:rPr>
          <w:rFonts w:ascii="Arial" w:hAnsi="Arial" w:cs="Arial"/>
        </w:rPr>
      </w:pPr>
      <w:r>
        <w:rPr>
          <w:rFonts w:ascii="Arial" w:hAnsi="Arial" w:cs="Arial"/>
        </w:rPr>
        <w:t>Define terms related to circles, including radius, chord, and diameter</w:t>
      </w:r>
    </w:p>
    <w:p w14:paraId="70B53B6F" w14:textId="77777777" w:rsidR="00A92BE2" w:rsidRDefault="00A92BE2" w:rsidP="00A92BE2">
      <w:pPr>
        <w:widowControl/>
        <w:numPr>
          <w:ilvl w:val="0"/>
          <w:numId w:val="169"/>
        </w:numPr>
        <w:rPr>
          <w:rFonts w:ascii="Arial" w:hAnsi="Arial" w:cs="Arial"/>
        </w:rPr>
      </w:pPr>
      <w:r>
        <w:rPr>
          <w:rFonts w:ascii="Arial" w:hAnsi="Arial" w:cs="Arial"/>
        </w:rPr>
        <w:t>Measure arcs</w:t>
      </w:r>
    </w:p>
    <w:p w14:paraId="73B617BE" w14:textId="77777777" w:rsidR="00A92BE2" w:rsidRDefault="00A92BE2" w:rsidP="00A92BE2">
      <w:pPr>
        <w:widowControl/>
        <w:numPr>
          <w:ilvl w:val="0"/>
          <w:numId w:val="169"/>
        </w:numPr>
        <w:rPr>
          <w:rFonts w:ascii="Arial" w:hAnsi="Arial" w:cs="Arial"/>
        </w:rPr>
      </w:pPr>
      <w:r>
        <w:rPr>
          <w:rFonts w:ascii="Arial" w:hAnsi="Arial" w:cs="Arial"/>
        </w:rPr>
        <w:t>Define pi</w:t>
      </w:r>
    </w:p>
    <w:p w14:paraId="2BB9CF22" w14:textId="77777777" w:rsidR="00A92BE2" w:rsidRDefault="00A92BE2" w:rsidP="00A92BE2">
      <w:pPr>
        <w:widowControl/>
        <w:numPr>
          <w:ilvl w:val="0"/>
          <w:numId w:val="169"/>
        </w:numPr>
        <w:rPr>
          <w:rFonts w:ascii="Arial" w:hAnsi="Arial" w:cs="Arial"/>
        </w:rPr>
      </w:pPr>
      <w:r>
        <w:rPr>
          <w:rFonts w:ascii="Arial" w:hAnsi="Arial" w:cs="Arial"/>
        </w:rPr>
        <w:t>Calculate the circumference of a circle</w:t>
      </w:r>
    </w:p>
    <w:p w14:paraId="124C0F9D" w14:textId="77777777" w:rsidR="00A92BE2" w:rsidRDefault="00A92BE2" w:rsidP="00A92BE2">
      <w:pPr>
        <w:widowControl/>
        <w:numPr>
          <w:ilvl w:val="0"/>
          <w:numId w:val="169"/>
        </w:numPr>
        <w:rPr>
          <w:rFonts w:ascii="Arial" w:hAnsi="Arial" w:cs="Arial"/>
        </w:rPr>
      </w:pPr>
      <w:r>
        <w:rPr>
          <w:rFonts w:ascii="Arial" w:hAnsi="Arial" w:cs="Arial"/>
        </w:rPr>
        <w:t>Calculate the length of an arc</w:t>
      </w:r>
    </w:p>
    <w:p w14:paraId="0AFFBFB9" w14:textId="77777777" w:rsidR="00A92BE2" w:rsidRDefault="00A92BE2" w:rsidP="00A92BE2">
      <w:pPr>
        <w:widowControl/>
        <w:numPr>
          <w:ilvl w:val="0"/>
          <w:numId w:val="169"/>
        </w:numPr>
        <w:rPr>
          <w:rFonts w:ascii="Arial" w:hAnsi="Arial" w:cs="Arial"/>
        </w:rPr>
      </w:pPr>
      <w:r>
        <w:rPr>
          <w:rFonts w:ascii="Arial" w:hAnsi="Arial" w:cs="Arial"/>
        </w:rPr>
        <w:t>Calculate the area of a circle</w:t>
      </w:r>
    </w:p>
    <w:p w14:paraId="106ACCD7" w14:textId="77777777" w:rsidR="00A92BE2" w:rsidRDefault="00A92BE2" w:rsidP="00A92BE2">
      <w:pPr>
        <w:widowControl/>
        <w:numPr>
          <w:ilvl w:val="0"/>
          <w:numId w:val="169"/>
        </w:numPr>
        <w:rPr>
          <w:rFonts w:ascii="Arial" w:hAnsi="Arial" w:cs="Arial"/>
        </w:rPr>
      </w:pPr>
      <w:r>
        <w:rPr>
          <w:rFonts w:ascii="Arial" w:hAnsi="Arial" w:cs="Arial"/>
        </w:rPr>
        <w:t>Calculate the area of a sector</w:t>
      </w:r>
    </w:p>
    <w:p w14:paraId="6C410328" w14:textId="77777777" w:rsidR="00A92BE2" w:rsidRDefault="00A92BE2" w:rsidP="00A92BE2">
      <w:pPr>
        <w:rPr>
          <w:rFonts w:ascii="Arial" w:hAnsi="Arial" w:cs="Arial"/>
        </w:rPr>
      </w:pPr>
    </w:p>
    <w:p w14:paraId="1523186F" w14:textId="2646AD1E" w:rsidR="00A92BE2" w:rsidRDefault="00A92BE2" w:rsidP="00A92BE2">
      <w:pPr>
        <w:widowControl/>
        <w:rPr>
          <w:rFonts w:ascii="Arial" w:hAnsi="Arial" w:cs="Arial"/>
        </w:rPr>
      </w:pPr>
      <w:r>
        <w:rPr>
          <w:rFonts w:ascii="Arial" w:hAnsi="Arial" w:cs="Arial"/>
        </w:rPr>
        <w:t>Estimated completion time (hours):</w:t>
      </w:r>
      <w:r>
        <w:rPr>
          <w:rFonts w:ascii="Arial" w:hAnsi="Arial" w:cs="Arial"/>
        </w:rPr>
        <w:tab/>
        <w:t>0.9</w:t>
      </w:r>
      <w:r w:rsidR="00194302">
        <w:rPr>
          <w:rFonts w:ascii="Arial" w:hAnsi="Arial" w:cs="Arial"/>
        </w:rPr>
        <w:tab/>
      </w:r>
      <w:r w:rsidR="00194302">
        <w:rPr>
          <w:rFonts w:ascii="Arial" w:hAnsi="Arial" w:cs="Arial"/>
        </w:rPr>
        <w:tab/>
        <w:t>(credit hour 0.1)</w:t>
      </w:r>
    </w:p>
    <w:p w14:paraId="7E6D1A62" w14:textId="77777777" w:rsidR="00A92BE2" w:rsidRDefault="00A92BE2" w:rsidP="00A92BE2">
      <w:pPr>
        <w:widowControl/>
        <w:rPr>
          <w:rFonts w:ascii="Arial" w:hAnsi="Arial" w:cs="Arial"/>
        </w:rPr>
      </w:pPr>
    </w:p>
    <w:p w14:paraId="3A9A2D6B" w14:textId="77777777" w:rsidR="00A92BE2" w:rsidRDefault="00A92BE2" w:rsidP="00A92BE2">
      <w:pPr>
        <w:widowControl/>
        <w:rPr>
          <w:rFonts w:ascii="Quicksand Bold" w:hAnsi="Quicksand Bold"/>
          <w:b/>
          <w:color w:val="0083BF"/>
        </w:rPr>
      </w:pPr>
      <w:r>
        <w:br w:type="page"/>
      </w:r>
    </w:p>
    <w:p w14:paraId="47CD399D" w14:textId="015A55C1" w:rsidR="00A92BE2" w:rsidRPr="00DC46CA" w:rsidRDefault="009B59CB" w:rsidP="00A92BE2">
      <w:pPr>
        <w:pStyle w:val="NormalBlue"/>
        <w:rPr>
          <w:color w:val="467CBE"/>
        </w:rPr>
      </w:pPr>
      <w:r>
        <w:rPr>
          <w:color w:val="467CBE"/>
        </w:rPr>
        <w:lastRenderedPageBreak/>
        <w:t>Intermediate</w:t>
      </w:r>
      <w:r w:rsidRPr="00DC46CA">
        <w:rPr>
          <w:color w:val="467CBE"/>
        </w:rPr>
        <w:t xml:space="preserve"> </w:t>
      </w:r>
      <w:r w:rsidR="00A92BE2" w:rsidRPr="00DC46CA">
        <w:rPr>
          <w:color w:val="467CBE"/>
        </w:rPr>
        <w:t>Geometry</w:t>
      </w:r>
    </w:p>
    <w:p w14:paraId="27280A69" w14:textId="77777777" w:rsidR="00A92BE2" w:rsidRPr="00DC46CA" w:rsidRDefault="00A92BE2" w:rsidP="00A92BE2">
      <w:pPr>
        <w:widowControl/>
        <w:rPr>
          <w:rFonts w:ascii="Arial" w:hAnsi="Arial" w:cs="Arial"/>
          <w:color w:val="467CBE"/>
        </w:rPr>
      </w:pPr>
    </w:p>
    <w:p w14:paraId="462437D5" w14:textId="7E827FEC" w:rsidR="00A92BE2" w:rsidRPr="00DC46CA" w:rsidRDefault="00B94449" w:rsidP="00E36936">
      <w:pPr>
        <w:pStyle w:val="Heading2Blue"/>
      </w:pPr>
      <w:bookmarkStart w:id="70" w:name="_Toc40368684"/>
      <w:r>
        <w:t>GEO</w:t>
      </w:r>
      <w:r w:rsidRPr="00DC46CA">
        <w:t>-10</w:t>
      </w:r>
      <w:r>
        <w:t>09</w:t>
      </w:r>
      <w:r w:rsidRPr="00DC46CA">
        <w:t xml:space="preserve"> </w:t>
      </w:r>
      <w:r w:rsidR="00A92BE2" w:rsidRPr="00DC46CA">
        <w:t>Three-dimensional Shapes</w:t>
      </w:r>
      <w:bookmarkEnd w:id="70"/>
    </w:p>
    <w:p w14:paraId="767ED079" w14:textId="77777777" w:rsidR="00A92BE2" w:rsidRPr="005D0E03" w:rsidRDefault="00A92BE2" w:rsidP="00E36936">
      <w:pPr>
        <w:pStyle w:val="Heading2Blue"/>
      </w:pPr>
    </w:p>
    <w:p w14:paraId="7A10B9F3" w14:textId="77777777" w:rsidR="00A92BE2" w:rsidRDefault="00A92BE2" w:rsidP="00A92BE2">
      <w:pPr>
        <w:rPr>
          <w:rFonts w:ascii="Arial" w:hAnsi="Arial" w:cs="Arial"/>
        </w:rPr>
      </w:pPr>
      <w:r>
        <w:rPr>
          <w:rFonts w:ascii="Arial" w:hAnsi="Arial" w:cs="Arial"/>
        </w:rPr>
        <w:t>Course Description</w:t>
      </w:r>
    </w:p>
    <w:p w14:paraId="6EBA9330" w14:textId="77777777" w:rsidR="00A92BE2" w:rsidRDefault="00A92BE2" w:rsidP="00A92BE2">
      <w:pPr>
        <w:rPr>
          <w:rFonts w:ascii="Arial" w:hAnsi="Arial" w:cs="Arial"/>
        </w:rPr>
      </w:pPr>
    </w:p>
    <w:p w14:paraId="06AD98A5" w14:textId="77777777" w:rsidR="00A92BE2" w:rsidRDefault="00A92BE2" w:rsidP="00A92BE2">
      <w:pPr>
        <w:rPr>
          <w:rFonts w:ascii="Arial" w:hAnsi="Arial" w:cs="Arial"/>
        </w:rPr>
      </w:pPr>
      <w:r>
        <w:rPr>
          <w:rFonts w:ascii="Arial" w:hAnsi="Arial" w:cs="Arial"/>
        </w:rPr>
        <w:t>The objects that you interact with each day are three dimensional – they have length, width, and height. In this course, you will learn about three-dimensional shapes and their properties.</w:t>
      </w:r>
    </w:p>
    <w:p w14:paraId="4CC59D53" w14:textId="77777777" w:rsidR="00A92BE2" w:rsidRDefault="00A92BE2" w:rsidP="00A92BE2">
      <w:pPr>
        <w:rPr>
          <w:rFonts w:ascii="Arial" w:hAnsi="Arial" w:cs="Arial"/>
        </w:rPr>
      </w:pPr>
    </w:p>
    <w:p w14:paraId="54315982" w14:textId="77777777" w:rsidR="00A92BE2" w:rsidRDefault="00A92BE2" w:rsidP="00A92BE2">
      <w:pPr>
        <w:rPr>
          <w:rFonts w:ascii="Arial" w:hAnsi="Arial" w:cs="Arial"/>
        </w:rPr>
      </w:pPr>
      <w:r>
        <w:rPr>
          <w:rFonts w:ascii="Arial" w:hAnsi="Arial" w:cs="Arial"/>
        </w:rPr>
        <w:t>By the end of this course, you will be able to</w:t>
      </w:r>
    </w:p>
    <w:p w14:paraId="0443C0B3" w14:textId="77777777" w:rsidR="00A92BE2" w:rsidRDefault="00A92BE2" w:rsidP="00A92BE2">
      <w:pPr>
        <w:rPr>
          <w:rFonts w:ascii="Arial" w:hAnsi="Arial" w:cs="Arial"/>
        </w:rPr>
      </w:pPr>
    </w:p>
    <w:p w14:paraId="364438CB" w14:textId="77777777" w:rsidR="00A92BE2" w:rsidRDefault="00A92BE2" w:rsidP="00A92BE2">
      <w:pPr>
        <w:widowControl/>
        <w:numPr>
          <w:ilvl w:val="0"/>
          <w:numId w:val="170"/>
        </w:numPr>
        <w:rPr>
          <w:rFonts w:ascii="Arial" w:hAnsi="Arial" w:cs="Arial"/>
        </w:rPr>
      </w:pPr>
      <w:r>
        <w:rPr>
          <w:rFonts w:ascii="Arial" w:hAnsi="Arial" w:cs="Arial"/>
        </w:rPr>
        <w:t>Define three-dimensional shapes</w:t>
      </w:r>
    </w:p>
    <w:p w14:paraId="72438C33" w14:textId="77777777" w:rsidR="00A92BE2" w:rsidRDefault="00A92BE2" w:rsidP="00A92BE2">
      <w:pPr>
        <w:widowControl/>
        <w:numPr>
          <w:ilvl w:val="0"/>
          <w:numId w:val="170"/>
        </w:numPr>
        <w:rPr>
          <w:rFonts w:ascii="Arial" w:hAnsi="Arial" w:cs="Arial"/>
        </w:rPr>
      </w:pPr>
      <w:r>
        <w:rPr>
          <w:rFonts w:ascii="Arial" w:hAnsi="Arial" w:cs="Arial"/>
        </w:rPr>
        <w:t>Calculate the surface area and volume of a prism</w:t>
      </w:r>
    </w:p>
    <w:p w14:paraId="2466732B" w14:textId="77777777" w:rsidR="00A92BE2" w:rsidRDefault="00A92BE2" w:rsidP="00A92BE2">
      <w:pPr>
        <w:widowControl/>
        <w:numPr>
          <w:ilvl w:val="0"/>
          <w:numId w:val="170"/>
        </w:numPr>
        <w:rPr>
          <w:rFonts w:ascii="Arial" w:hAnsi="Arial" w:cs="Arial"/>
        </w:rPr>
      </w:pPr>
      <w:r>
        <w:rPr>
          <w:rFonts w:ascii="Arial" w:hAnsi="Arial" w:cs="Arial"/>
        </w:rPr>
        <w:t>Calculate the surface area and volume of a cylinder</w:t>
      </w:r>
    </w:p>
    <w:p w14:paraId="095D0F2B" w14:textId="77777777" w:rsidR="00A92BE2" w:rsidRDefault="00A92BE2" w:rsidP="00A92BE2">
      <w:pPr>
        <w:widowControl/>
        <w:numPr>
          <w:ilvl w:val="0"/>
          <w:numId w:val="170"/>
        </w:numPr>
        <w:rPr>
          <w:rFonts w:ascii="Arial" w:hAnsi="Arial" w:cs="Arial"/>
        </w:rPr>
      </w:pPr>
      <w:r>
        <w:rPr>
          <w:rFonts w:ascii="Arial" w:hAnsi="Arial" w:cs="Arial"/>
        </w:rPr>
        <w:t>Calculate the surface area and volume of a regular pyramid</w:t>
      </w:r>
    </w:p>
    <w:p w14:paraId="521B903B" w14:textId="77777777" w:rsidR="00A92BE2" w:rsidRDefault="00A92BE2" w:rsidP="00A92BE2">
      <w:pPr>
        <w:widowControl/>
        <w:numPr>
          <w:ilvl w:val="0"/>
          <w:numId w:val="170"/>
        </w:numPr>
        <w:rPr>
          <w:rFonts w:ascii="Arial" w:hAnsi="Arial" w:cs="Arial"/>
        </w:rPr>
      </w:pPr>
      <w:r w:rsidRPr="00BD7001">
        <w:rPr>
          <w:rFonts w:ascii="Arial" w:hAnsi="Arial" w:cs="Arial"/>
        </w:rPr>
        <w:t>Calculate the surface area and volume of a right circular cone</w:t>
      </w:r>
    </w:p>
    <w:p w14:paraId="0678F656" w14:textId="77777777" w:rsidR="00A92BE2" w:rsidRDefault="00A92BE2" w:rsidP="00A92BE2">
      <w:pPr>
        <w:widowControl/>
        <w:numPr>
          <w:ilvl w:val="0"/>
          <w:numId w:val="170"/>
        </w:numPr>
        <w:rPr>
          <w:rFonts w:ascii="Arial" w:hAnsi="Arial" w:cs="Arial"/>
        </w:rPr>
      </w:pPr>
      <w:r w:rsidRPr="00BD7001">
        <w:rPr>
          <w:rFonts w:ascii="Arial" w:hAnsi="Arial" w:cs="Arial"/>
        </w:rPr>
        <w:t>Calculate the surface area and volume of a sphere</w:t>
      </w:r>
    </w:p>
    <w:p w14:paraId="698EFEFB" w14:textId="77777777" w:rsidR="00A92BE2" w:rsidRDefault="00A92BE2" w:rsidP="00A92BE2">
      <w:pPr>
        <w:widowControl/>
        <w:rPr>
          <w:rFonts w:ascii="Arial" w:hAnsi="Arial" w:cs="Arial"/>
        </w:rPr>
      </w:pPr>
    </w:p>
    <w:p w14:paraId="2DD8D6CD" w14:textId="3C19599E" w:rsidR="00A92BE2" w:rsidRDefault="00A92BE2" w:rsidP="00A92BE2">
      <w:pPr>
        <w:widowControl/>
        <w:rPr>
          <w:rFonts w:ascii="Arial" w:hAnsi="Arial" w:cs="Arial"/>
        </w:rPr>
      </w:pPr>
      <w:r>
        <w:rPr>
          <w:rFonts w:ascii="Arial" w:hAnsi="Arial" w:cs="Arial"/>
        </w:rPr>
        <w:t>Estimated completion time (hours):</w:t>
      </w:r>
      <w:r>
        <w:rPr>
          <w:rFonts w:ascii="Arial" w:hAnsi="Arial" w:cs="Arial"/>
        </w:rPr>
        <w:tab/>
        <w:t>1.1</w:t>
      </w:r>
      <w:r w:rsidR="00194302">
        <w:rPr>
          <w:rFonts w:ascii="Arial" w:hAnsi="Arial" w:cs="Arial"/>
        </w:rPr>
        <w:tab/>
      </w:r>
      <w:r w:rsidR="00194302">
        <w:rPr>
          <w:rFonts w:ascii="Arial" w:hAnsi="Arial" w:cs="Arial"/>
        </w:rPr>
        <w:tab/>
        <w:t>(credit hour 0.</w:t>
      </w:r>
      <w:r w:rsidR="00E95E56">
        <w:rPr>
          <w:rFonts w:ascii="Arial" w:hAnsi="Arial" w:cs="Arial"/>
        </w:rPr>
        <w:t>2</w:t>
      </w:r>
      <w:r w:rsidR="00194302">
        <w:rPr>
          <w:rFonts w:ascii="Arial" w:hAnsi="Arial" w:cs="Arial"/>
        </w:rPr>
        <w:t>)</w:t>
      </w:r>
    </w:p>
    <w:p w14:paraId="72B5345C" w14:textId="77777777" w:rsidR="00A92BE2" w:rsidRDefault="00A92BE2" w:rsidP="00A92BE2">
      <w:pPr>
        <w:widowControl/>
        <w:rPr>
          <w:rFonts w:ascii="Arial" w:hAnsi="Arial" w:cs="Arial"/>
        </w:rPr>
      </w:pPr>
    </w:p>
    <w:p w14:paraId="2CA6AEF9" w14:textId="53A96598" w:rsidR="00A92BE2" w:rsidRPr="00DC46CA" w:rsidRDefault="009B59CB" w:rsidP="00A92BE2">
      <w:pPr>
        <w:pStyle w:val="NormalBlue"/>
        <w:rPr>
          <w:color w:val="467CBE"/>
        </w:rPr>
      </w:pPr>
      <w:r>
        <w:rPr>
          <w:color w:val="467CBE"/>
        </w:rPr>
        <w:t>Intermediate</w:t>
      </w:r>
      <w:r w:rsidRPr="00DC46CA">
        <w:rPr>
          <w:color w:val="467CBE"/>
        </w:rPr>
        <w:t xml:space="preserve"> </w:t>
      </w:r>
      <w:r w:rsidR="00A92BE2" w:rsidRPr="00DC46CA">
        <w:rPr>
          <w:color w:val="467CBE"/>
        </w:rPr>
        <w:t>Geometry</w:t>
      </w:r>
    </w:p>
    <w:p w14:paraId="1193628C" w14:textId="77777777" w:rsidR="00A92BE2" w:rsidRPr="00DC46CA" w:rsidRDefault="00A92BE2" w:rsidP="00A92BE2">
      <w:pPr>
        <w:widowControl/>
        <w:rPr>
          <w:rFonts w:ascii="Arial" w:hAnsi="Arial" w:cs="Arial"/>
          <w:color w:val="467CBE"/>
        </w:rPr>
      </w:pPr>
    </w:p>
    <w:p w14:paraId="5E385166" w14:textId="5806B608" w:rsidR="00A92BE2" w:rsidRPr="00DC46CA" w:rsidRDefault="00B94449" w:rsidP="00E36936">
      <w:pPr>
        <w:pStyle w:val="Heading2Blue"/>
      </w:pPr>
      <w:bookmarkStart w:id="71" w:name="_Toc40368685"/>
      <w:r>
        <w:t>GEO</w:t>
      </w:r>
      <w:r w:rsidRPr="00DC46CA">
        <w:t>-10</w:t>
      </w:r>
      <w:r>
        <w:t>10</w:t>
      </w:r>
      <w:r w:rsidRPr="00DC46CA">
        <w:t xml:space="preserve"> </w:t>
      </w:r>
      <w:r w:rsidR="00A92BE2" w:rsidRPr="00DC46CA">
        <w:t>Coordinate Geometry</w:t>
      </w:r>
      <w:bookmarkEnd w:id="71"/>
    </w:p>
    <w:p w14:paraId="3197AD44" w14:textId="77777777" w:rsidR="00A92BE2" w:rsidRPr="005D0E03" w:rsidRDefault="00A92BE2" w:rsidP="00E36936">
      <w:pPr>
        <w:pStyle w:val="Heading2Blue"/>
      </w:pPr>
    </w:p>
    <w:p w14:paraId="22DEE32B" w14:textId="77777777" w:rsidR="00A92BE2" w:rsidRDefault="00A92BE2" w:rsidP="00A92BE2">
      <w:pPr>
        <w:rPr>
          <w:rFonts w:ascii="Arial" w:hAnsi="Arial" w:cs="Arial"/>
        </w:rPr>
      </w:pPr>
      <w:r>
        <w:rPr>
          <w:rFonts w:ascii="Arial" w:hAnsi="Arial" w:cs="Arial"/>
        </w:rPr>
        <w:t>Course Description</w:t>
      </w:r>
    </w:p>
    <w:p w14:paraId="5BBDBDD0" w14:textId="77777777" w:rsidR="00A92BE2" w:rsidRDefault="00A92BE2" w:rsidP="00A92BE2">
      <w:pPr>
        <w:rPr>
          <w:rFonts w:ascii="Arial" w:hAnsi="Arial" w:cs="Arial"/>
        </w:rPr>
      </w:pPr>
    </w:p>
    <w:p w14:paraId="1927C28F" w14:textId="77777777" w:rsidR="00A92BE2" w:rsidRDefault="00A92BE2" w:rsidP="00A92BE2">
      <w:pPr>
        <w:rPr>
          <w:rFonts w:ascii="Arial" w:hAnsi="Arial" w:cs="Arial"/>
        </w:rPr>
      </w:pPr>
      <w:r>
        <w:rPr>
          <w:rFonts w:ascii="Arial" w:hAnsi="Arial" w:cs="Arial"/>
        </w:rPr>
        <w:t>Coordinate geometry uses a Cartesian coordinate system to analyze shapes such as lines or circles. In this course, you will work with a two-dimensional coordinate system.</w:t>
      </w:r>
    </w:p>
    <w:p w14:paraId="255FB44E" w14:textId="77777777" w:rsidR="00A92BE2" w:rsidRDefault="00A92BE2" w:rsidP="00A92BE2">
      <w:pPr>
        <w:rPr>
          <w:rFonts w:ascii="Arial" w:hAnsi="Arial" w:cs="Arial"/>
        </w:rPr>
      </w:pPr>
    </w:p>
    <w:p w14:paraId="6394CB55" w14:textId="77777777" w:rsidR="00A92BE2" w:rsidRDefault="00A92BE2" w:rsidP="00A92BE2">
      <w:pPr>
        <w:rPr>
          <w:rFonts w:ascii="Arial" w:hAnsi="Arial" w:cs="Arial"/>
        </w:rPr>
      </w:pPr>
      <w:r>
        <w:rPr>
          <w:rFonts w:ascii="Arial" w:hAnsi="Arial" w:cs="Arial"/>
        </w:rPr>
        <w:t>By the end of this course, you will be able to</w:t>
      </w:r>
    </w:p>
    <w:p w14:paraId="5E496228" w14:textId="77777777" w:rsidR="00A92BE2" w:rsidRDefault="00A92BE2" w:rsidP="00A92BE2">
      <w:pPr>
        <w:rPr>
          <w:rFonts w:ascii="Arial" w:hAnsi="Arial" w:cs="Arial"/>
        </w:rPr>
      </w:pPr>
    </w:p>
    <w:p w14:paraId="4047700C" w14:textId="77777777" w:rsidR="00A92BE2" w:rsidRDefault="00A92BE2" w:rsidP="00A92BE2">
      <w:pPr>
        <w:widowControl/>
        <w:numPr>
          <w:ilvl w:val="0"/>
          <w:numId w:val="171"/>
        </w:numPr>
        <w:rPr>
          <w:rFonts w:ascii="Arial" w:hAnsi="Arial" w:cs="Arial"/>
        </w:rPr>
      </w:pPr>
      <w:r>
        <w:rPr>
          <w:rFonts w:ascii="Arial" w:hAnsi="Arial" w:cs="Arial"/>
        </w:rPr>
        <w:t>Understand a two-dimensional coordinate system</w:t>
      </w:r>
    </w:p>
    <w:p w14:paraId="0FA25C32" w14:textId="77777777" w:rsidR="00A92BE2" w:rsidRDefault="00A92BE2" w:rsidP="00A92BE2">
      <w:pPr>
        <w:widowControl/>
        <w:numPr>
          <w:ilvl w:val="0"/>
          <w:numId w:val="171"/>
        </w:numPr>
        <w:rPr>
          <w:rFonts w:ascii="Arial" w:hAnsi="Arial" w:cs="Arial"/>
        </w:rPr>
      </w:pPr>
      <w:r>
        <w:rPr>
          <w:rFonts w:ascii="Arial" w:hAnsi="Arial" w:cs="Arial"/>
        </w:rPr>
        <w:t>Calculate the length of a line segment</w:t>
      </w:r>
    </w:p>
    <w:p w14:paraId="62B7A9DA" w14:textId="77777777" w:rsidR="00A92BE2" w:rsidRDefault="00A92BE2" w:rsidP="00A92BE2">
      <w:pPr>
        <w:widowControl/>
        <w:numPr>
          <w:ilvl w:val="0"/>
          <w:numId w:val="171"/>
        </w:numPr>
        <w:rPr>
          <w:rFonts w:ascii="Arial" w:hAnsi="Arial" w:cs="Arial"/>
        </w:rPr>
      </w:pPr>
      <w:r>
        <w:rPr>
          <w:rFonts w:ascii="Arial" w:hAnsi="Arial" w:cs="Arial"/>
        </w:rPr>
        <w:t>Calculate the midpoint of a line segment</w:t>
      </w:r>
    </w:p>
    <w:p w14:paraId="3AFBF92C" w14:textId="77777777" w:rsidR="00A92BE2" w:rsidRDefault="00A92BE2" w:rsidP="00A92BE2">
      <w:pPr>
        <w:widowControl/>
        <w:numPr>
          <w:ilvl w:val="0"/>
          <w:numId w:val="171"/>
        </w:numPr>
        <w:rPr>
          <w:rFonts w:ascii="Arial" w:hAnsi="Arial" w:cs="Arial"/>
        </w:rPr>
      </w:pPr>
      <w:r>
        <w:rPr>
          <w:rFonts w:ascii="Arial" w:hAnsi="Arial" w:cs="Arial"/>
        </w:rPr>
        <w:t>Calculate the slope of a line</w:t>
      </w:r>
    </w:p>
    <w:p w14:paraId="6F92D2D1" w14:textId="77777777" w:rsidR="00A92BE2" w:rsidRDefault="00A92BE2" w:rsidP="00A92BE2">
      <w:pPr>
        <w:widowControl/>
        <w:numPr>
          <w:ilvl w:val="0"/>
          <w:numId w:val="171"/>
        </w:numPr>
        <w:rPr>
          <w:rFonts w:ascii="Arial" w:hAnsi="Arial" w:cs="Arial"/>
        </w:rPr>
      </w:pPr>
      <w:r w:rsidRPr="00BD7001">
        <w:rPr>
          <w:rFonts w:ascii="Arial" w:hAnsi="Arial" w:cs="Arial"/>
        </w:rPr>
        <w:t>Understand the equation of a line</w:t>
      </w:r>
    </w:p>
    <w:p w14:paraId="6EAE80DA" w14:textId="77777777" w:rsidR="00A92BE2" w:rsidRDefault="00A92BE2" w:rsidP="00A92BE2">
      <w:pPr>
        <w:widowControl/>
        <w:numPr>
          <w:ilvl w:val="0"/>
          <w:numId w:val="171"/>
        </w:numPr>
        <w:rPr>
          <w:rFonts w:ascii="Arial" w:hAnsi="Arial" w:cs="Arial"/>
        </w:rPr>
      </w:pPr>
      <w:r w:rsidRPr="00BD7001">
        <w:rPr>
          <w:rFonts w:ascii="Arial" w:hAnsi="Arial" w:cs="Arial"/>
        </w:rPr>
        <w:t>Understand the equation of a circle</w:t>
      </w:r>
    </w:p>
    <w:p w14:paraId="37921ECF" w14:textId="77777777" w:rsidR="00A92BE2" w:rsidRPr="00BD7001" w:rsidRDefault="00A92BE2" w:rsidP="00A92BE2">
      <w:pPr>
        <w:widowControl/>
        <w:ind w:left="720"/>
        <w:rPr>
          <w:rFonts w:ascii="Arial" w:hAnsi="Arial" w:cs="Arial"/>
        </w:rPr>
      </w:pPr>
    </w:p>
    <w:p w14:paraId="7BB4CF86" w14:textId="2DD738D6" w:rsidR="00A92BE2" w:rsidRDefault="00A92BE2" w:rsidP="00A92BE2">
      <w:pPr>
        <w:widowControl/>
        <w:rPr>
          <w:rFonts w:ascii="Arial" w:hAnsi="Arial" w:cs="Arial"/>
        </w:rPr>
      </w:pPr>
      <w:r>
        <w:rPr>
          <w:rFonts w:ascii="Arial" w:hAnsi="Arial" w:cs="Arial"/>
        </w:rPr>
        <w:t>Estimated completion time (hours):</w:t>
      </w:r>
      <w:r>
        <w:rPr>
          <w:rFonts w:ascii="Arial" w:hAnsi="Arial" w:cs="Arial"/>
        </w:rPr>
        <w:tab/>
        <w:t>1.2</w:t>
      </w:r>
      <w:r w:rsidR="00E95E56">
        <w:rPr>
          <w:rFonts w:ascii="Arial" w:hAnsi="Arial" w:cs="Arial"/>
        </w:rPr>
        <w:tab/>
      </w:r>
      <w:r w:rsidR="00E95E56">
        <w:rPr>
          <w:rFonts w:ascii="Arial" w:hAnsi="Arial" w:cs="Arial"/>
        </w:rPr>
        <w:tab/>
        <w:t>(credit hour 0.2)</w:t>
      </w:r>
    </w:p>
    <w:p w14:paraId="628A5032" w14:textId="77777777" w:rsidR="00A92BE2" w:rsidRDefault="00A92BE2" w:rsidP="00A92BE2">
      <w:pPr>
        <w:widowControl/>
        <w:rPr>
          <w:rFonts w:ascii="Arial" w:hAnsi="Arial" w:cs="Arial"/>
        </w:rPr>
      </w:pPr>
    </w:p>
    <w:p w14:paraId="6F338C91" w14:textId="77777777" w:rsidR="00A92BE2" w:rsidRDefault="00A92BE2" w:rsidP="00A92BE2">
      <w:pPr>
        <w:widowControl/>
        <w:rPr>
          <w:rFonts w:ascii="Quicksand Bold" w:hAnsi="Quicksand Bold"/>
          <w:b/>
          <w:color w:val="0083BF"/>
        </w:rPr>
      </w:pPr>
      <w:r>
        <w:br w:type="page"/>
      </w:r>
    </w:p>
    <w:p w14:paraId="27A480ED" w14:textId="5E9B3002" w:rsidR="00A92BE2" w:rsidRPr="00DC46CA" w:rsidRDefault="009B59CB" w:rsidP="00A92BE2">
      <w:pPr>
        <w:pStyle w:val="NormalBlue"/>
        <w:rPr>
          <w:color w:val="467CBE"/>
        </w:rPr>
      </w:pPr>
      <w:r>
        <w:rPr>
          <w:color w:val="467CBE"/>
        </w:rPr>
        <w:lastRenderedPageBreak/>
        <w:t>Intermediate</w:t>
      </w:r>
      <w:r w:rsidRPr="00DC46CA">
        <w:rPr>
          <w:color w:val="467CBE"/>
        </w:rPr>
        <w:t xml:space="preserve"> </w:t>
      </w:r>
      <w:r w:rsidR="00A92BE2" w:rsidRPr="00DC46CA">
        <w:rPr>
          <w:color w:val="467CBE"/>
        </w:rPr>
        <w:t xml:space="preserve">Geometry </w:t>
      </w:r>
    </w:p>
    <w:p w14:paraId="6CF2CD73" w14:textId="77777777" w:rsidR="00A92BE2" w:rsidRPr="00DC46CA" w:rsidRDefault="00A92BE2" w:rsidP="00A92BE2">
      <w:pPr>
        <w:widowControl/>
        <w:rPr>
          <w:rFonts w:ascii="Quicksand Bold" w:hAnsi="Quicksand Bold" w:cs="Arial"/>
          <w:b/>
          <w:bCs/>
          <w:iCs/>
          <w:color w:val="467CBE"/>
        </w:rPr>
      </w:pPr>
    </w:p>
    <w:p w14:paraId="39C0AE50" w14:textId="012C6D9E" w:rsidR="00A92BE2" w:rsidRPr="00DC46CA" w:rsidRDefault="00B94449" w:rsidP="00E36936">
      <w:pPr>
        <w:pStyle w:val="Heading2Blue"/>
      </w:pPr>
      <w:bookmarkStart w:id="72" w:name="_Toc40368686"/>
      <w:r>
        <w:t>GEO</w:t>
      </w:r>
      <w:r w:rsidRPr="00DC46CA">
        <w:t>-10</w:t>
      </w:r>
      <w:r>
        <w:t>11</w:t>
      </w:r>
      <w:r w:rsidRPr="00DC46CA">
        <w:t xml:space="preserve"> </w:t>
      </w:r>
      <w:r w:rsidR="00A92BE2" w:rsidRPr="00DC46CA">
        <w:t>Transformation Geometry</w:t>
      </w:r>
      <w:bookmarkEnd w:id="72"/>
    </w:p>
    <w:p w14:paraId="2FEBFE84" w14:textId="77777777" w:rsidR="00A92BE2" w:rsidRPr="00DC46CA" w:rsidRDefault="00A92BE2" w:rsidP="00E36936">
      <w:pPr>
        <w:pStyle w:val="Heading2Blue"/>
      </w:pPr>
    </w:p>
    <w:p w14:paraId="0B8FE46D" w14:textId="77777777" w:rsidR="00A92BE2" w:rsidRDefault="00A92BE2" w:rsidP="00A92BE2">
      <w:pPr>
        <w:rPr>
          <w:rFonts w:ascii="Arial" w:hAnsi="Arial" w:cs="Arial"/>
        </w:rPr>
      </w:pPr>
      <w:r>
        <w:rPr>
          <w:rFonts w:ascii="Arial" w:hAnsi="Arial" w:cs="Arial"/>
        </w:rPr>
        <w:t>Course Description</w:t>
      </w:r>
    </w:p>
    <w:p w14:paraId="2A3ACE3D" w14:textId="77777777" w:rsidR="00A92BE2" w:rsidRDefault="00A92BE2" w:rsidP="00A92BE2">
      <w:pPr>
        <w:rPr>
          <w:rFonts w:ascii="Arial" w:hAnsi="Arial" w:cs="Arial"/>
        </w:rPr>
      </w:pPr>
    </w:p>
    <w:p w14:paraId="2D06CD2F" w14:textId="77777777" w:rsidR="00A92BE2" w:rsidRDefault="00A92BE2" w:rsidP="00A92BE2">
      <w:pPr>
        <w:rPr>
          <w:rFonts w:ascii="Arial" w:hAnsi="Arial" w:cs="Arial"/>
        </w:rPr>
      </w:pPr>
      <w:r w:rsidRPr="00193D54">
        <w:rPr>
          <w:rFonts w:ascii="Arial" w:hAnsi="Arial" w:cs="Arial"/>
        </w:rPr>
        <w:t xml:space="preserve">Geometric transformations change the size, orientation, or location of shapes. In this </w:t>
      </w:r>
      <w:r>
        <w:rPr>
          <w:rFonts w:ascii="Arial" w:hAnsi="Arial" w:cs="Arial"/>
        </w:rPr>
        <w:t>course</w:t>
      </w:r>
      <w:r w:rsidRPr="00193D54">
        <w:rPr>
          <w:rFonts w:ascii="Arial" w:hAnsi="Arial" w:cs="Arial"/>
        </w:rPr>
        <w:t>, you will explore geometric transformations</w:t>
      </w:r>
      <w:r>
        <w:rPr>
          <w:rFonts w:ascii="Arial" w:hAnsi="Arial" w:cs="Arial"/>
        </w:rPr>
        <w:t>.</w:t>
      </w:r>
    </w:p>
    <w:p w14:paraId="78FA4170" w14:textId="77777777" w:rsidR="00A92BE2" w:rsidRDefault="00A92BE2" w:rsidP="00A92BE2">
      <w:pPr>
        <w:rPr>
          <w:rFonts w:ascii="Arial" w:hAnsi="Arial" w:cs="Arial"/>
        </w:rPr>
      </w:pPr>
    </w:p>
    <w:p w14:paraId="33AD5CD3" w14:textId="77777777" w:rsidR="00A92BE2" w:rsidRDefault="00A92BE2" w:rsidP="00A92BE2">
      <w:pPr>
        <w:rPr>
          <w:rFonts w:ascii="Arial" w:hAnsi="Arial" w:cs="Arial"/>
        </w:rPr>
      </w:pPr>
      <w:r>
        <w:rPr>
          <w:rFonts w:ascii="Arial" w:hAnsi="Arial" w:cs="Arial"/>
        </w:rPr>
        <w:t>By the end of this course, you will be able to</w:t>
      </w:r>
    </w:p>
    <w:p w14:paraId="1CCEDD4D" w14:textId="77777777" w:rsidR="00A92BE2" w:rsidRDefault="00A92BE2" w:rsidP="00A92BE2">
      <w:pPr>
        <w:rPr>
          <w:rFonts w:ascii="Arial" w:hAnsi="Arial" w:cs="Arial"/>
        </w:rPr>
      </w:pPr>
    </w:p>
    <w:p w14:paraId="470C93DC" w14:textId="77777777" w:rsidR="00A92BE2" w:rsidRPr="00193D54" w:rsidRDefault="00A92BE2" w:rsidP="00A92BE2">
      <w:pPr>
        <w:widowControl/>
        <w:numPr>
          <w:ilvl w:val="0"/>
          <w:numId w:val="171"/>
        </w:numPr>
        <w:rPr>
          <w:rFonts w:ascii="Arial" w:hAnsi="Arial" w:cs="Arial"/>
        </w:rPr>
      </w:pPr>
      <w:r w:rsidRPr="00193D54">
        <w:rPr>
          <w:rFonts w:ascii="Arial" w:hAnsi="Arial" w:cs="Arial"/>
        </w:rPr>
        <w:t>Understand transformations, including translations, reflections, glide reflections, rotations, and dilations</w:t>
      </w:r>
    </w:p>
    <w:p w14:paraId="4891444D" w14:textId="77777777" w:rsidR="00A92BE2" w:rsidRPr="00193D54" w:rsidRDefault="00A92BE2" w:rsidP="00A92BE2">
      <w:pPr>
        <w:widowControl/>
        <w:numPr>
          <w:ilvl w:val="0"/>
          <w:numId w:val="171"/>
        </w:numPr>
        <w:rPr>
          <w:rFonts w:ascii="Arial" w:hAnsi="Arial" w:cs="Arial"/>
        </w:rPr>
      </w:pPr>
      <w:r w:rsidRPr="00193D54">
        <w:rPr>
          <w:rFonts w:ascii="Arial" w:hAnsi="Arial" w:cs="Arial"/>
        </w:rPr>
        <w:t>Describe the effects of transformations on orientation</w:t>
      </w:r>
    </w:p>
    <w:p w14:paraId="07F60E99" w14:textId="77777777" w:rsidR="00A92BE2" w:rsidRPr="00193D54" w:rsidRDefault="00A92BE2" w:rsidP="00A92BE2">
      <w:pPr>
        <w:widowControl/>
        <w:numPr>
          <w:ilvl w:val="0"/>
          <w:numId w:val="171"/>
        </w:numPr>
        <w:rPr>
          <w:rFonts w:ascii="Arial" w:hAnsi="Arial" w:cs="Arial"/>
        </w:rPr>
      </w:pPr>
      <w:r w:rsidRPr="00193D54">
        <w:rPr>
          <w:rFonts w:ascii="Arial" w:hAnsi="Arial" w:cs="Arial"/>
        </w:rPr>
        <w:t>Describe symmetry</w:t>
      </w:r>
    </w:p>
    <w:p w14:paraId="059AC825" w14:textId="77777777" w:rsidR="00A92BE2" w:rsidRPr="00193D54" w:rsidRDefault="00A92BE2" w:rsidP="00A92BE2">
      <w:pPr>
        <w:widowControl/>
        <w:numPr>
          <w:ilvl w:val="0"/>
          <w:numId w:val="171"/>
        </w:numPr>
        <w:rPr>
          <w:rFonts w:ascii="Arial" w:hAnsi="Arial" w:cs="Arial"/>
        </w:rPr>
      </w:pPr>
      <w:r w:rsidRPr="00193D54">
        <w:rPr>
          <w:rFonts w:ascii="Arial" w:hAnsi="Arial" w:cs="Arial"/>
        </w:rPr>
        <w:t>Describe transformations on the XY plane</w:t>
      </w:r>
    </w:p>
    <w:p w14:paraId="1DFCEEA3" w14:textId="77777777" w:rsidR="00A92BE2" w:rsidRPr="00193D54" w:rsidRDefault="00A92BE2" w:rsidP="00A92BE2">
      <w:pPr>
        <w:widowControl/>
        <w:numPr>
          <w:ilvl w:val="0"/>
          <w:numId w:val="171"/>
        </w:numPr>
        <w:rPr>
          <w:rFonts w:ascii="Arial" w:hAnsi="Arial" w:cs="Arial"/>
        </w:rPr>
      </w:pPr>
      <w:r w:rsidRPr="00193D54">
        <w:rPr>
          <w:rFonts w:ascii="Arial" w:hAnsi="Arial" w:cs="Arial"/>
        </w:rPr>
        <w:t>Understand composite transformations</w:t>
      </w:r>
    </w:p>
    <w:p w14:paraId="0B5BA9BA" w14:textId="77777777" w:rsidR="00A92BE2" w:rsidRPr="00BD7001" w:rsidRDefault="00A92BE2" w:rsidP="00A92BE2">
      <w:pPr>
        <w:widowControl/>
        <w:ind w:left="720"/>
        <w:rPr>
          <w:rFonts w:ascii="Arial" w:hAnsi="Arial" w:cs="Arial"/>
        </w:rPr>
      </w:pPr>
    </w:p>
    <w:p w14:paraId="568AF51F" w14:textId="115E9DEB" w:rsidR="00A92BE2" w:rsidRDefault="00A92BE2" w:rsidP="00A92BE2">
      <w:pPr>
        <w:widowControl/>
        <w:rPr>
          <w:rFonts w:ascii="Arial" w:hAnsi="Arial" w:cs="Arial"/>
        </w:rPr>
      </w:pPr>
      <w:r>
        <w:rPr>
          <w:rFonts w:ascii="Arial" w:hAnsi="Arial" w:cs="Arial"/>
        </w:rPr>
        <w:t>Estimated completion time (hours):</w:t>
      </w:r>
      <w:r>
        <w:rPr>
          <w:rFonts w:ascii="Arial" w:hAnsi="Arial" w:cs="Arial"/>
        </w:rPr>
        <w:tab/>
        <w:t>0.9</w:t>
      </w:r>
      <w:r w:rsidR="00E95E56">
        <w:rPr>
          <w:rFonts w:ascii="Arial" w:hAnsi="Arial" w:cs="Arial"/>
        </w:rPr>
        <w:tab/>
      </w:r>
      <w:r w:rsidR="00E95E56">
        <w:rPr>
          <w:rFonts w:ascii="Arial" w:hAnsi="Arial" w:cs="Arial"/>
        </w:rPr>
        <w:tab/>
        <w:t>(credit hour 0.1)</w:t>
      </w:r>
    </w:p>
    <w:p w14:paraId="2BEA9B14" w14:textId="34AC2337" w:rsidR="00A92BE2" w:rsidRDefault="00E95E56" w:rsidP="00A92BE2">
      <w:pPr>
        <w:widowControl/>
        <w:rPr>
          <w:rFonts w:ascii="Arial" w:hAnsi="Arial" w:cs="Arial"/>
        </w:rPr>
      </w:pPr>
      <w:r>
        <w:rPr>
          <w:rFonts w:ascii="Arial" w:hAnsi="Arial" w:cs="Arial"/>
        </w:rPr>
        <w:tab/>
      </w:r>
    </w:p>
    <w:p w14:paraId="46624BBD" w14:textId="77777777" w:rsidR="00A92BE2" w:rsidRDefault="00A92BE2">
      <w:pPr>
        <w:widowControl/>
        <w:rPr>
          <w:szCs w:val="72"/>
        </w:rPr>
      </w:pPr>
      <w:r>
        <w:rPr>
          <w:szCs w:val="72"/>
        </w:rPr>
        <w:br w:type="page"/>
      </w:r>
    </w:p>
    <w:p w14:paraId="4400656E" w14:textId="77777777" w:rsidR="001E385B" w:rsidRDefault="001E385B" w:rsidP="001E385B">
      <w:pPr>
        <w:pStyle w:val="Heading1BLue"/>
      </w:pPr>
    </w:p>
    <w:p w14:paraId="5E4009A5" w14:textId="77777777" w:rsidR="001E385B" w:rsidRPr="00DC46CA" w:rsidRDefault="001E385B" w:rsidP="001E385B">
      <w:pPr>
        <w:pStyle w:val="Heading1BLue"/>
        <w:rPr>
          <w:color w:val="467CBE"/>
        </w:rPr>
      </w:pPr>
    </w:p>
    <w:p w14:paraId="59BEF33B" w14:textId="77777777" w:rsidR="001E385B" w:rsidRPr="00DC46CA" w:rsidRDefault="001E385B" w:rsidP="001E385B">
      <w:pPr>
        <w:pStyle w:val="Heading1BLue"/>
        <w:rPr>
          <w:color w:val="467CBE"/>
        </w:rPr>
      </w:pPr>
    </w:p>
    <w:p w14:paraId="0D85F4AE" w14:textId="77777777" w:rsidR="0040638E" w:rsidRDefault="0040638E" w:rsidP="0019590F">
      <w:pPr>
        <w:pStyle w:val="Heading1A"/>
        <w:rPr>
          <w:color w:val="467CBE"/>
        </w:rPr>
      </w:pPr>
    </w:p>
    <w:p w14:paraId="67086D4F" w14:textId="77777777" w:rsidR="001E385B" w:rsidRPr="00DC46CA" w:rsidRDefault="001E385B" w:rsidP="0019590F">
      <w:pPr>
        <w:pStyle w:val="Heading1A"/>
        <w:rPr>
          <w:color w:val="467CBE"/>
        </w:rPr>
      </w:pPr>
      <w:bookmarkStart w:id="73" w:name="_Toc40368687"/>
      <w:r w:rsidRPr="00DC46CA">
        <w:rPr>
          <w:color w:val="467CBE"/>
        </w:rPr>
        <w:t>MICROSOFT OFFICE SKILLS COURSES</w:t>
      </w:r>
      <w:bookmarkEnd w:id="73"/>
    </w:p>
    <w:p w14:paraId="49564F15" w14:textId="77777777" w:rsidR="001E385B" w:rsidRDefault="001E385B" w:rsidP="001E385B">
      <w:pPr>
        <w:widowControl/>
        <w:jc w:val="center"/>
        <w:rPr>
          <w:rFonts w:ascii="Quicksand Bold" w:hAnsi="Quicksand Bold" w:cs="Arial"/>
          <w:b/>
          <w:bCs/>
          <w:color w:val="0083BF"/>
          <w:kern w:val="32"/>
          <w:sz w:val="72"/>
        </w:rPr>
      </w:pPr>
      <w:r>
        <w:br w:type="page"/>
      </w:r>
    </w:p>
    <w:p w14:paraId="419FD21A" w14:textId="10A9E0E4" w:rsidR="002951D5" w:rsidRPr="00DC46CA" w:rsidRDefault="002951D5" w:rsidP="002951D5">
      <w:pPr>
        <w:pStyle w:val="NormalBlue"/>
        <w:rPr>
          <w:color w:val="467CBE"/>
        </w:rPr>
      </w:pPr>
      <w:r>
        <w:rPr>
          <w:color w:val="467CBE"/>
        </w:rPr>
        <w:lastRenderedPageBreak/>
        <w:t>Excel Basics</w:t>
      </w:r>
    </w:p>
    <w:p w14:paraId="14C76CA6" w14:textId="77777777" w:rsidR="002951D5" w:rsidRDefault="002951D5" w:rsidP="00E36936">
      <w:pPr>
        <w:pStyle w:val="Heading2Blue"/>
      </w:pPr>
    </w:p>
    <w:p w14:paraId="0F24BB3D" w14:textId="1C4817D8" w:rsidR="007073F8" w:rsidRPr="00DC46CA" w:rsidRDefault="007073F8" w:rsidP="00E36936">
      <w:pPr>
        <w:pStyle w:val="Heading2Blue"/>
      </w:pPr>
      <w:bookmarkStart w:id="74" w:name="_Toc40368688"/>
      <w:r w:rsidRPr="00DC46CA">
        <w:t>MSO-1001 Getting Started with Excel</w:t>
      </w:r>
      <w:bookmarkEnd w:id="74"/>
      <w:r w:rsidRPr="00DC46CA">
        <w:t xml:space="preserve"> </w:t>
      </w:r>
    </w:p>
    <w:p w14:paraId="0F2FC823" w14:textId="77777777" w:rsidR="007073F8" w:rsidRPr="00DC46CA" w:rsidRDefault="007073F8" w:rsidP="007073F8">
      <w:pPr>
        <w:rPr>
          <w:rFonts w:ascii="Arial" w:hAnsi="Arial" w:cs="Arial"/>
          <w:color w:val="467CBE"/>
        </w:rPr>
      </w:pPr>
    </w:p>
    <w:p w14:paraId="371DAA4D" w14:textId="77777777" w:rsidR="006752B5" w:rsidRDefault="006752B5" w:rsidP="006752B5">
      <w:pPr>
        <w:rPr>
          <w:rFonts w:ascii="Arial" w:hAnsi="Arial" w:cs="Arial"/>
        </w:rPr>
      </w:pPr>
      <w:r>
        <w:rPr>
          <w:rFonts w:ascii="Arial" w:hAnsi="Arial" w:cs="Arial"/>
        </w:rPr>
        <w:t>Course Description</w:t>
      </w:r>
    </w:p>
    <w:p w14:paraId="081B1FAC" w14:textId="77777777" w:rsidR="006752B5" w:rsidRDefault="006752B5" w:rsidP="006752B5">
      <w:pPr>
        <w:rPr>
          <w:rFonts w:ascii="Arial" w:hAnsi="Arial" w:cs="Arial"/>
        </w:rPr>
      </w:pPr>
    </w:p>
    <w:p w14:paraId="139AB8D8" w14:textId="77777777" w:rsidR="006752B5" w:rsidRPr="006752B5" w:rsidRDefault="006752B5" w:rsidP="006752B5">
      <w:pPr>
        <w:rPr>
          <w:rFonts w:ascii="Arial" w:hAnsi="Arial" w:cs="Arial"/>
        </w:rPr>
      </w:pPr>
      <w:r w:rsidRPr="006752B5">
        <w:rPr>
          <w:rFonts w:ascii="Arial" w:eastAsia="Calibri" w:hAnsi="Arial" w:cs="Arial"/>
        </w:rPr>
        <w:t>Excel is a powerful software tool for organizing and analyzing data. It is widely used by businesses to work with financial data. Before using Excel, you must understand some terminology and the different areas of the Excel screen.</w:t>
      </w:r>
    </w:p>
    <w:p w14:paraId="31B1E227" w14:textId="77777777" w:rsidR="006752B5" w:rsidRPr="006752B5" w:rsidRDefault="006752B5" w:rsidP="006752B5">
      <w:pPr>
        <w:rPr>
          <w:rFonts w:ascii="Arial" w:eastAsia="Calibri" w:hAnsi="Arial" w:cs="Arial"/>
        </w:rPr>
      </w:pPr>
    </w:p>
    <w:p w14:paraId="103DC80A" w14:textId="77777777" w:rsidR="006752B5" w:rsidRPr="006752B5" w:rsidRDefault="006752B5" w:rsidP="006752B5">
      <w:pPr>
        <w:rPr>
          <w:rFonts w:ascii="Arial" w:eastAsia="Calibri" w:hAnsi="Arial" w:cs="Arial"/>
        </w:rPr>
      </w:pPr>
      <w:r w:rsidRPr="006752B5">
        <w:rPr>
          <w:rFonts w:ascii="Arial" w:eastAsia="Calibri" w:hAnsi="Arial" w:cs="Arial"/>
        </w:rPr>
        <w:t>By the end of this module, you will be able to</w:t>
      </w:r>
    </w:p>
    <w:p w14:paraId="2D2FE141" w14:textId="77777777" w:rsidR="006752B5" w:rsidRPr="006752B5" w:rsidRDefault="006752B5" w:rsidP="006752B5">
      <w:pPr>
        <w:rPr>
          <w:rFonts w:ascii="Arial" w:eastAsia="Calibri" w:hAnsi="Arial" w:cs="Arial"/>
        </w:rPr>
      </w:pPr>
    </w:p>
    <w:p w14:paraId="20E1483E"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Understand the uses of Excel</w:t>
      </w:r>
    </w:p>
    <w:p w14:paraId="7D9D2CE4"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Define workbook and worksheet</w:t>
      </w:r>
    </w:p>
    <w:p w14:paraId="11D013C7"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Describe the different areas of the Excel screen</w:t>
      </w:r>
    </w:p>
    <w:p w14:paraId="769370F6"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Define cell and range</w:t>
      </w:r>
    </w:p>
    <w:p w14:paraId="11618C00"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Identify cell and range addresses</w:t>
      </w:r>
    </w:p>
    <w:p w14:paraId="66448E93"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List methods for selecting cells and ranges</w:t>
      </w:r>
    </w:p>
    <w:p w14:paraId="6F1E8E8B" w14:textId="77777777" w:rsidR="006752B5" w:rsidRPr="00BD7001" w:rsidRDefault="006752B5" w:rsidP="006752B5">
      <w:pPr>
        <w:widowControl/>
        <w:ind w:left="720"/>
        <w:rPr>
          <w:rFonts w:ascii="Arial" w:hAnsi="Arial" w:cs="Arial"/>
        </w:rPr>
      </w:pPr>
    </w:p>
    <w:p w14:paraId="024F4EFB" w14:textId="15DFD30D" w:rsidR="006752B5" w:rsidRDefault="006752B5" w:rsidP="006752B5">
      <w:pPr>
        <w:widowControl/>
        <w:rPr>
          <w:szCs w:val="72"/>
        </w:rPr>
      </w:pPr>
      <w:r>
        <w:rPr>
          <w:rFonts w:ascii="Arial" w:hAnsi="Arial" w:cs="Arial"/>
        </w:rPr>
        <w:t>Estimated completion time (hours):</w:t>
      </w:r>
      <w:r>
        <w:rPr>
          <w:rFonts w:ascii="Arial" w:hAnsi="Arial" w:cs="Arial"/>
        </w:rPr>
        <w:tab/>
        <w:t>1.</w:t>
      </w:r>
      <w:r w:rsidR="00BC1679">
        <w:rPr>
          <w:rFonts w:ascii="Arial" w:hAnsi="Arial" w:cs="Arial"/>
        </w:rPr>
        <w:t>3</w:t>
      </w:r>
      <w:r w:rsidR="00922B41">
        <w:rPr>
          <w:rFonts w:ascii="Arial" w:hAnsi="Arial" w:cs="Arial"/>
        </w:rPr>
        <w:tab/>
      </w:r>
      <w:r w:rsidR="00922B41">
        <w:rPr>
          <w:rFonts w:ascii="Arial" w:hAnsi="Arial" w:cs="Arial"/>
        </w:rPr>
        <w:tab/>
        <w:t>(credit hour 0.2)</w:t>
      </w:r>
    </w:p>
    <w:p w14:paraId="379596A0" w14:textId="77777777" w:rsidR="006752B5" w:rsidRDefault="006752B5" w:rsidP="006752B5">
      <w:pPr>
        <w:widowControl/>
        <w:rPr>
          <w:szCs w:val="72"/>
        </w:rPr>
      </w:pPr>
    </w:p>
    <w:p w14:paraId="126C0A23" w14:textId="77777777" w:rsidR="002951D5" w:rsidRPr="00DC46CA" w:rsidRDefault="002951D5" w:rsidP="002951D5">
      <w:pPr>
        <w:pStyle w:val="NormalBlue"/>
        <w:rPr>
          <w:color w:val="467CBE"/>
        </w:rPr>
      </w:pPr>
      <w:r>
        <w:rPr>
          <w:color w:val="467CBE"/>
        </w:rPr>
        <w:t>Excel Basics</w:t>
      </w:r>
    </w:p>
    <w:p w14:paraId="00C04EC0" w14:textId="77777777" w:rsidR="006752B5" w:rsidRPr="00F4416E" w:rsidRDefault="006752B5" w:rsidP="007073F8">
      <w:pPr>
        <w:rPr>
          <w:rFonts w:ascii="Arial" w:hAnsi="Arial" w:cs="Arial"/>
        </w:rPr>
      </w:pPr>
    </w:p>
    <w:p w14:paraId="6C99BEF7" w14:textId="77777777" w:rsidR="007073F8" w:rsidRPr="00DC46CA" w:rsidRDefault="007073F8" w:rsidP="00E36936">
      <w:pPr>
        <w:pStyle w:val="Heading2Blue"/>
      </w:pPr>
      <w:bookmarkStart w:id="75" w:name="_Toc40368689"/>
      <w:r w:rsidRPr="00DC46CA">
        <w:t>MSO-1002 Entering Text and Values</w:t>
      </w:r>
      <w:bookmarkEnd w:id="75"/>
    </w:p>
    <w:p w14:paraId="613FF1CE" w14:textId="77777777" w:rsidR="007073F8" w:rsidRPr="00DC46CA" w:rsidRDefault="007073F8" w:rsidP="00E36936">
      <w:pPr>
        <w:pStyle w:val="Heading2Blue"/>
      </w:pPr>
    </w:p>
    <w:p w14:paraId="6D2C5CC0" w14:textId="77777777" w:rsidR="006752B5" w:rsidRDefault="006752B5" w:rsidP="006752B5">
      <w:pPr>
        <w:rPr>
          <w:rFonts w:ascii="Arial" w:hAnsi="Arial" w:cs="Arial"/>
        </w:rPr>
      </w:pPr>
      <w:r>
        <w:rPr>
          <w:rFonts w:ascii="Arial" w:hAnsi="Arial" w:cs="Arial"/>
        </w:rPr>
        <w:t>Course Description</w:t>
      </w:r>
    </w:p>
    <w:p w14:paraId="59EF27B0" w14:textId="77777777" w:rsidR="006752B5" w:rsidRDefault="006752B5" w:rsidP="00E36936">
      <w:pPr>
        <w:pStyle w:val="Heading2Blue"/>
      </w:pPr>
    </w:p>
    <w:p w14:paraId="46D2612E" w14:textId="77777777" w:rsidR="006752B5" w:rsidRPr="006752B5" w:rsidRDefault="006752B5" w:rsidP="006752B5">
      <w:pPr>
        <w:rPr>
          <w:rFonts w:ascii="Arial" w:eastAsia="Calibri" w:hAnsi="Arial" w:cs="Arial"/>
        </w:rPr>
      </w:pPr>
      <w:r w:rsidRPr="006752B5">
        <w:rPr>
          <w:rFonts w:ascii="Arial" w:eastAsia="Calibri" w:hAnsi="Arial" w:cs="Arial"/>
        </w:rPr>
        <w:t>Creating a worksheet begins with entering text and values. The text and values can be any type of data, such as students' grades, a family budget, customer addresses, sales data, and other financial data.</w:t>
      </w:r>
    </w:p>
    <w:p w14:paraId="0FE6FE2D" w14:textId="77777777" w:rsidR="006752B5" w:rsidRPr="006752B5" w:rsidRDefault="006752B5" w:rsidP="006752B5">
      <w:pPr>
        <w:rPr>
          <w:rFonts w:ascii="Arial" w:eastAsia="Calibri" w:hAnsi="Arial" w:cs="Arial"/>
        </w:rPr>
      </w:pPr>
    </w:p>
    <w:p w14:paraId="2BB1BD5F" w14:textId="77777777" w:rsidR="006752B5" w:rsidRPr="006752B5" w:rsidRDefault="006752B5" w:rsidP="006752B5">
      <w:pPr>
        <w:rPr>
          <w:rFonts w:ascii="Arial" w:eastAsia="Calibri" w:hAnsi="Arial" w:cs="Arial"/>
        </w:rPr>
      </w:pPr>
      <w:r w:rsidRPr="006752B5">
        <w:rPr>
          <w:rFonts w:ascii="Arial" w:eastAsia="Calibri" w:hAnsi="Arial" w:cs="Arial"/>
        </w:rPr>
        <w:t>By the end of this module, you will be able to</w:t>
      </w:r>
    </w:p>
    <w:p w14:paraId="5CBAA1C1" w14:textId="77777777" w:rsidR="006752B5" w:rsidRPr="006752B5" w:rsidRDefault="006752B5" w:rsidP="006752B5">
      <w:pPr>
        <w:rPr>
          <w:rFonts w:ascii="Arial" w:eastAsia="Calibri" w:hAnsi="Arial" w:cs="Arial"/>
        </w:rPr>
      </w:pPr>
    </w:p>
    <w:p w14:paraId="7EDC4473"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Explain the difference between text and values</w:t>
      </w:r>
    </w:p>
    <w:p w14:paraId="633AD9B9"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List the data entry process</w:t>
      </w:r>
    </w:p>
    <w:p w14:paraId="63BF886A"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Describe how Excel handles leading and trailing zeros</w:t>
      </w:r>
    </w:p>
    <w:p w14:paraId="45E12E2A"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Edit data</w:t>
      </w:r>
    </w:p>
    <w:p w14:paraId="6AB4CB0F"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Delete data</w:t>
      </w:r>
    </w:p>
    <w:p w14:paraId="34DEFB6E"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Explain how to use Undo and Redo</w:t>
      </w:r>
    </w:p>
    <w:p w14:paraId="696083E6"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Move data</w:t>
      </w:r>
    </w:p>
    <w:p w14:paraId="36B0FFB3"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Copy data</w:t>
      </w:r>
    </w:p>
    <w:p w14:paraId="3F4E3425"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List common keyboard shortcuts</w:t>
      </w:r>
    </w:p>
    <w:p w14:paraId="3633392C"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Describe how to use Flash Fill, AutoComplete, and AutoFill to enter data</w:t>
      </w:r>
    </w:p>
    <w:p w14:paraId="66251CA2" w14:textId="77777777" w:rsidR="006752B5" w:rsidRPr="006752B5" w:rsidRDefault="006752B5" w:rsidP="006752B5">
      <w:pPr>
        <w:widowControl/>
        <w:rPr>
          <w:rFonts w:ascii="Arial" w:hAnsi="Arial" w:cs="Arial"/>
        </w:rPr>
      </w:pPr>
    </w:p>
    <w:p w14:paraId="38C84FEA" w14:textId="6410143F" w:rsidR="006752B5" w:rsidRDefault="006752B5" w:rsidP="0040638E">
      <w:pPr>
        <w:widowControl/>
        <w:rPr>
          <w:rFonts w:ascii="Arial" w:hAnsi="Arial" w:cs="Arial"/>
        </w:rPr>
      </w:pPr>
      <w:r>
        <w:rPr>
          <w:rFonts w:ascii="Arial" w:hAnsi="Arial" w:cs="Arial"/>
        </w:rPr>
        <w:t>Estimated completion time (hours):</w:t>
      </w:r>
      <w:r>
        <w:rPr>
          <w:rFonts w:ascii="Arial" w:hAnsi="Arial" w:cs="Arial"/>
        </w:rPr>
        <w:tab/>
        <w:t>1.</w:t>
      </w:r>
      <w:r w:rsidR="00BC1679">
        <w:rPr>
          <w:rFonts w:ascii="Arial" w:hAnsi="Arial" w:cs="Arial"/>
        </w:rPr>
        <w:t>5</w:t>
      </w:r>
      <w:r w:rsidR="00922B41">
        <w:rPr>
          <w:rFonts w:ascii="Arial" w:hAnsi="Arial" w:cs="Arial"/>
        </w:rPr>
        <w:tab/>
      </w:r>
      <w:r w:rsidR="00922B41">
        <w:rPr>
          <w:rFonts w:ascii="Arial" w:hAnsi="Arial" w:cs="Arial"/>
        </w:rPr>
        <w:tab/>
        <w:t>(credit hour 0.2)</w:t>
      </w:r>
    </w:p>
    <w:p w14:paraId="77AE8E69" w14:textId="77777777" w:rsidR="0040638E" w:rsidRDefault="0040638E" w:rsidP="0040638E">
      <w:pPr>
        <w:widowControl/>
        <w:rPr>
          <w:rFonts w:ascii="Arial" w:hAnsi="Arial" w:cs="Arial"/>
        </w:rPr>
      </w:pPr>
    </w:p>
    <w:p w14:paraId="55CD9ADC" w14:textId="77777777" w:rsidR="002951D5" w:rsidRPr="00DC46CA" w:rsidRDefault="002951D5" w:rsidP="002951D5">
      <w:pPr>
        <w:pStyle w:val="NormalBlue"/>
        <w:rPr>
          <w:color w:val="467CBE"/>
        </w:rPr>
      </w:pPr>
      <w:r>
        <w:rPr>
          <w:color w:val="467CBE"/>
        </w:rPr>
        <w:lastRenderedPageBreak/>
        <w:t>Excel Basics</w:t>
      </w:r>
    </w:p>
    <w:p w14:paraId="365A4F25" w14:textId="77777777" w:rsidR="0040638E" w:rsidRDefault="0040638E" w:rsidP="0040638E">
      <w:pPr>
        <w:widowControl/>
        <w:rPr>
          <w:rFonts w:ascii="Arial" w:hAnsi="Arial" w:cs="Arial"/>
        </w:rPr>
      </w:pPr>
    </w:p>
    <w:p w14:paraId="419B0DCA" w14:textId="77777777" w:rsidR="007073F8" w:rsidRPr="00DC46CA" w:rsidRDefault="007073F8" w:rsidP="00E36936">
      <w:pPr>
        <w:pStyle w:val="Heading2Blue"/>
      </w:pPr>
      <w:bookmarkStart w:id="76" w:name="_Toc40368690"/>
      <w:r w:rsidRPr="00DC46CA">
        <w:t>MSO-1003 Formatting Data</w:t>
      </w:r>
      <w:bookmarkEnd w:id="76"/>
    </w:p>
    <w:p w14:paraId="746CE5EE" w14:textId="77777777" w:rsidR="007073F8" w:rsidRPr="00DC46CA" w:rsidRDefault="007073F8" w:rsidP="00E36936">
      <w:pPr>
        <w:pStyle w:val="Heading2Blue"/>
      </w:pPr>
    </w:p>
    <w:p w14:paraId="10BDDCB7" w14:textId="77777777" w:rsidR="006752B5" w:rsidRDefault="006752B5" w:rsidP="0040638E">
      <w:pPr>
        <w:rPr>
          <w:rFonts w:ascii="Arial" w:hAnsi="Arial" w:cs="Arial"/>
        </w:rPr>
      </w:pPr>
      <w:r>
        <w:rPr>
          <w:rFonts w:ascii="Arial" w:hAnsi="Arial" w:cs="Arial"/>
        </w:rPr>
        <w:t>Course Description</w:t>
      </w:r>
    </w:p>
    <w:p w14:paraId="5EC918B1" w14:textId="77777777" w:rsidR="006752B5" w:rsidRDefault="006752B5" w:rsidP="0040638E">
      <w:pPr>
        <w:rPr>
          <w:rFonts w:eastAsia="Calibri"/>
        </w:rPr>
      </w:pPr>
    </w:p>
    <w:p w14:paraId="63C531B0" w14:textId="77777777" w:rsidR="006752B5" w:rsidRPr="006752B5" w:rsidRDefault="006752B5" w:rsidP="0040638E">
      <w:pPr>
        <w:rPr>
          <w:rFonts w:ascii="Arial" w:hAnsi="Arial" w:cs="Arial"/>
        </w:rPr>
      </w:pPr>
      <w:r w:rsidRPr="006752B5">
        <w:rPr>
          <w:rFonts w:ascii="Arial" w:eastAsia="Calibri" w:hAnsi="Arial" w:cs="Arial"/>
        </w:rPr>
        <w:t>Various formatting commands built into Excel enable you to change the look of your worksheet and make important data stand out. Formatting can be applied to single cells or to a range of cells either before or after you enter your data.</w:t>
      </w:r>
    </w:p>
    <w:p w14:paraId="1F1022A7" w14:textId="77777777" w:rsidR="006752B5" w:rsidRPr="006752B5" w:rsidRDefault="006752B5" w:rsidP="0040638E">
      <w:pPr>
        <w:rPr>
          <w:rFonts w:ascii="Arial" w:eastAsia="Calibri" w:hAnsi="Arial" w:cs="Arial"/>
        </w:rPr>
      </w:pPr>
    </w:p>
    <w:p w14:paraId="490E21DB" w14:textId="77777777" w:rsidR="006752B5" w:rsidRPr="006752B5" w:rsidRDefault="006752B5" w:rsidP="0040638E">
      <w:pPr>
        <w:rPr>
          <w:rFonts w:ascii="Arial" w:eastAsia="Calibri" w:hAnsi="Arial" w:cs="Arial"/>
        </w:rPr>
      </w:pPr>
      <w:r w:rsidRPr="006752B5">
        <w:rPr>
          <w:rFonts w:ascii="Arial" w:eastAsia="Calibri" w:hAnsi="Arial" w:cs="Arial"/>
        </w:rPr>
        <w:t>By the end of this module, you will be able to</w:t>
      </w:r>
    </w:p>
    <w:p w14:paraId="3E35A972" w14:textId="77777777" w:rsidR="006752B5" w:rsidRPr="006752B5" w:rsidRDefault="006752B5" w:rsidP="0040638E">
      <w:pPr>
        <w:rPr>
          <w:rFonts w:ascii="Arial" w:eastAsia="Calibri" w:hAnsi="Arial" w:cs="Arial"/>
        </w:rPr>
      </w:pPr>
    </w:p>
    <w:p w14:paraId="2BB260EB" w14:textId="77777777" w:rsidR="006752B5" w:rsidRPr="006752B5" w:rsidRDefault="006752B5" w:rsidP="0040638E">
      <w:pPr>
        <w:pStyle w:val="ListParagraph"/>
        <w:widowControl/>
        <w:numPr>
          <w:ilvl w:val="0"/>
          <w:numId w:val="209"/>
        </w:numPr>
        <w:rPr>
          <w:rFonts w:ascii="Arial" w:hAnsi="Arial" w:cs="Arial"/>
        </w:rPr>
      </w:pPr>
      <w:r w:rsidRPr="006752B5">
        <w:rPr>
          <w:rFonts w:ascii="Arial" w:hAnsi="Arial" w:cs="Arial"/>
        </w:rPr>
        <w:t>Define formatting</w:t>
      </w:r>
    </w:p>
    <w:p w14:paraId="753CDD6D"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Describe the process for formatting text and values</w:t>
      </w:r>
    </w:p>
    <w:p w14:paraId="3B07986F"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Change the column width or row height</w:t>
      </w:r>
    </w:p>
    <w:p w14:paraId="2D6F9B4A"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Explain the purpose of specific formatting options</w:t>
      </w:r>
    </w:p>
    <w:p w14:paraId="2DA52BDE"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Describe what happens to cells when data is deleted</w:t>
      </w:r>
    </w:p>
    <w:p w14:paraId="3490B027"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Discuss how to clear formatting</w:t>
      </w:r>
    </w:p>
    <w:p w14:paraId="2DC28D1A"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Define cell styles and themes</w:t>
      </w:r>
    </w:p>
    <w:p w14:paraId="1BABFC7C" w14:textId="77777777" w:rsidR="006752B5" w:rsidRPr="006752B5" w:rsidRDefault="006752B5" w:rsidP="006752B5">
      <w:pPr>
        <w:pStyle w:val="ListParagraph"/>
        <w:widowControl/>
        <w:numPr>
          <w:ilvl w:val="0"/>
          <w:numId w:val="209"/>
        </w:numPr>
        <w:rPr>
          <w:rFonts w:ascii="Arial" w:hAnsi="Arial" w:cs="Arial"/>
        </w:rPr>
      </w:pPr>
      <w:r w:rsidRPr="006752B5">
        <w:rPr>
          <w:rFonts w:ascii="Arial" w:hAnsi="Arial" w:cs="Arial"/>
        </w:rPr>
        <w:t>Explain what happens when you use Format Painter and F4</w:t>
      </w:r>
    </w:p>
    <w:p w14:paraId="3001D2F3" w14:textId="77777777" w:rsidR="006752B5" w:rsidRPr="006752B5" w:rsidRDefault="006752B5" w:rsidP="00E36936">
      <w:pPr>
        <w:pStyle w:val="Heading2Blue"/>
      </w:pPr>
    </w:p>
    <w:p w14:paraId="51068D11" w14:textId="686C4954" w:rsidR="006752B5" w:rsidRDefault="006752B5" w:rsidP="006752B5">
      <w:pPr>
        <w:widowControl/>
        <w:rPr>
          <w:szCs w:val="72"/>
        </w:rPr>
      </w:pPr>
      <w:r>
        <w:rPr>
          <w:rFonts w:ascii="Arial" w:hAnsi="Arial" w:cs="Arial"/>
        </w:rPr>
        <w:t>Estimated completion time (hours):</w:t>
      </w:r>
      <w:r>
        <w:rPr>
          <w:rFonts w:ascii="Arial" w:hAnsi="Arial" w:cs="Arial"/>
        </w:rPr>
        <w:tab/>
        <w:t>1.</w:t>
      </w:r>
      <w:r w:rsidR="00BC1679">
        <w:rPr>
          <w:rFonts w:ascii="Arial" w:hAnsi="Arial" w:cs="Arial"/>
        </w:rPr>
        <w:t>8</w:t>
      </w:r>
      <w:r w:rsidR="00922B41">
        <w:rPr>
          <w:rFonts w:ascii="Arial" w:hAnsi="Arial" w:cs="Arial"/>
        </w:rPr>
        <w:tab/>
      </w:r>
      <w:r w:rsidR="00922B41">
        <w:rPr>
          <w:rFonts w:ascii="Arial" w:hAnsi="Arial" w:cs="Arial"/>
        </w:rPr>
        <w:tab/>
        <w:t>(credit hour 0.3)</w:t>
      </w:r>
    </w:p>
    <w:p w14:paraId="035EA863" w14:textId="77777777" w:rsidR="006752B5" w:rsidRDefault="006752B5" w:rsidP="00E36936">
      <w:pPr>
        <w:pStyle w:val="Heading2Blue"/>
      </w:pPr>
    </w:p>
    <w:p w14:paraId="616E7DF5" w14:textId="77777777" w:rsidR="006752B5" w:rsidRDefault="006752B5" w:rsidP="00E36936">
      <w:pPr>
        <w:pStyle w:val="Heading2Blue"/>
      </w:pPr>
    </w:p>
    <w:p w14:paraId="66E30F58" w14:textId="77777777" w:rsidR="006752B5" w:rsidRDefault="006752B5">
      <w:pPr>
        <w:widowControl/>
        <w:rPr>
          <w:rFonts w:ascii="Quicksand Bold" w:hAnsi="Quicksand Bold" w:cs="Arial"/>
          <w:b/>
          <w:bCs/>
          <w:iCs/>
          <w:color w:val="0083BF"/>
        </w:rPr>
      </w:pPr>
      <w:r>
        <w:br w:type="page"/>
      </w:r>
    </w:p>
    <w:p w14:paraId="763E8086" w14:textId="77777777" w:rsidR="002951D5" w:rsidRPr="00DC46CA" w:rsidRDefault="002951D5" w:rsidP="002951D5">
      <w:pPr>
        <w:pStyle w:val="NormalBlue"/>
        <w:rPr>
          <w:color w:val="467CBE"/>
        </w:rPr>
      </w:pPr>
      <w:r>
        <w:rPr>
          <w:color w:val="467CBE"/>
        </w:rPr>
        <w:lastRenderedPageBreak/>
        <w:t>Excel Basics</w:t>
      </w:r>
    </w:p>
    <w:p w14:paraId="28B65743" w14:textId="77777777" w:rsidR="002951D5" w:rsidRDefault="002951D5" w:rsidP="00E36936">
      <w:pPr>
        <w:pStyle w:val="Heading2Blue"/>
      </w:pPr>
    </w:p>
    <w:p w14:paraId="2FD0A006" w14:textId="1635CAEB" w:rsidR="007073F8" w:rsidRPr="00DC46CA" w:rsidRDefault="007073F8" w:rsidP="00E36936">
      <w:pPr>
        <w:pStyle w:val="Heading2Blue"/>
      </w:pPr>
      <w:bookmarkStart w:id="77" w:name="_Toc40368691"/>
      <w:r w:rsidRPr="00DC46CA">
        <w:t>MSO-1004 Formulas and Functions</w:t>
      </w:r>
      <w:bookmarkEnd w:id="77"/>
    </w:p>
    <w:p w14:paraId="7197E616" w14:textId="77777777" w:rsidR="007073F8" w:rsidRDefault="007073F8" w:rsidP="00E36936">
      <w:pPr>
        <w:pStyle w:val="Heading2Blue"/>
      </w:pPr>
    </w:p>
    <w:p w14:paraId="6B62C703" w14:textId="77777777" w:rsidR="006752B5" w:rsidRDefault="006752B5" w:rsidP="006752B5">
      <w:pPr>
        <w:rPr>
          <w:rFonts w:ascii="Arial" w:hAnsi="Arial" w:cs="Arial"/>
        </w:rPr>
      </w:pPr>
      <w:r>
        <w:rPr>
          <w:rFonts w:ascii="Arial" w:hAnsi="Arial" w:cs="Arial"/>
        </w:rPr>
        <w:t>Course Description</w:t>
      </w:r>
    </w:p>
    <w:p w14:paraId="4779A305" w14:textId="77777777" w:rsidR="006752B5" w:rsidRDefault="006752B5" w:rsidP="00E36936">
      <w:pPr>
        <w:pStyle w:val="Heading2Blue"/>
      </w:pPr>
    </w:p>
    <w:p w14:paraId="206FC412" w14:textId="77777777" w:rsidR="006752B5" w:rsidRPr="0019262E" w:rsidRDefault="006752B5" w:rsidP="006752B5">
      <w:pPr>
        <w:rPr>
          <w:rFonts w:ascii="Arial" w:eastAsia="Calibri" w:hAnsi="Arial" w:cs="Arial"/>
        </w:rPr>
      </w:pPr>
      <w:r w:rsidRPr="0019262E">
        <w:rPr>
          <w:rFonts w:ascii="Arial" w:eastAsia="Calibri" w:hAnsi="Arial" w:cs="Arial"/>
        </w:rPr>
        <w:t>Formulas and functions enable you to perform calculations on a worksheet. Excel can perform simple calculations, such as summing a column of numbers, or very complex calculations such as calculating financial, statistical or engineering information.</w:t>
      </w:r>
    </w:p>
    <w:p w14:paraId="7AC1A46D" w14:textId="77777777" w:rsidR="006752B5" w:rsidRPr="0019262E" w:rsidRDefault="006752B5" w:rsidP="006752B5">
      <w:pPr>
        <w:rPr>
          <w:rFonts w:ascii="Arial" w:eastAsia="Calibri" w:hAnsi="Arial" w:cs="Arial"/>
        </w:rPr>
      </w:pPr>
    </w:p>
    <w:p w14:paraId="71CDEB25" w14:textId="77777777" w:rsidR="006752B5" w:rsidRPr="0019262E" w:rsidRDefault="006752B5" w:rsidP="006752B5">
      <w:pPr>
        <w:rPr>
          <w:rFonts w:ascii="Arial" w:eastAsia="Calibri" w:hAnsi="Arial" w:cs="Arial"/>
        </w:rPr>
      </w:pPr>
      <w:r w:rsidRPr="0019262E">
        <w:rPr>
          <w:rFonts w:ascii="Arial" w:eastAsia="Calibri" w:hAnsi="Arial" w:cs="Arial"/>
        </w:rPr>
        <w:t>By the end of this module, you will be able to</w:t>
      </w:r>
    </w:p>
    <w:p w14:paraId="03C2ECE5" w14:textId="77777777" w:rsidR="006752B5" w:rsidRPr="0019262E" w:rsidRDefault="006752B5" w:rsidP="006752B5">
      <w:pPr>
        <w:rPr>
          <w:rFonts w:ascii="Arial" w:eastAsia="Calibri" w:hAnsi="Arial" w:cs="Arial"/>
        </w:rPr>
      </w:pPr>
    </w:p>
    <w:p w14:paraId="6806C9CE" w14:textId="77777777" w:rsidR="006752B5" w:rsidRPr="0019262E" w:rsidRDefault="006752B5" w:rsidP="006752B5">
      <w:pPr>
        <w:pStyle w:val="ListParagraph"/>
        <w:widowControl/>
        <w:numPr>
          <w:ilvl w:val="0"/>
          <w:numId w:val="209"/>
        </w:numPr>
        <w:rPr>
          <w:rFonts w:ascii="Arial" w:hAnsi="Arial" w:cs="Arial"/>
        </w:rPr>
      </w:pPr>
      <w:r w:rsidRPr="0019262E">
        <w:rPr>
          <w:rFonts w:ascii="Arial" w:hAnsi="Arial" w:cs="Arial"/>
        </w:rPr>
        <w:t>Define formula and function</w:t>
      </w:r>
    </w:p>
    <w:p w14:paraId="6778E203" w14:textId="77777777" w:rsidR="006752B5" w:rsidRPr="0019262E" w:rsidRDefault="006752B5" w:rsidP="006752B5">
      <w:pPr>
        <w:pStyle w:val="ListParagraph"/>
        <w:widowControl/>
        <w:numPr>
          <w:ilvl w:val="0"/>
          <w:numId w:val="209"/>
        </w:numPr>
        <w:rPr>
          <w:rFonts w:ascii="Arial" w:hAnsi="Arial" w:cs="Arial"/>
        </w:rPr>
      </w:pPr>
      <w:r w:rsidRPr="0019262E">
        <w:rPr>
          <w:rFonts w:ascii="Arial" w:hAnsi="Arial" w:cs="Arial"/>
        </w:rPr>
        <w:t>List the mathematical operators used in Excel</w:t>
      </w:r>
    </w:p>
    <w:p w14:paraId="238388CC" w14:textId="77777777" w:rsidR="006752B5" w:rsidRPr="0019262E" w:rsidRDefault="006752B5" w:rsidP="006752B5">
      <w:pPr>
        <w:pStyle w:val="ListParagraph"/>
        <w:widowControl/>
        <w:numPr>
          <w:ilvl w:val="0"/>
          <w:numId w:val="209"/>
        </w:numPr>
        <w:rPr>
          <w:rFonts w:ascii="Arial" w:hAnsi="Arial" w:cs="Arial"/>
        </w:rPr>
      </w:pPr>
      <w:r w:rsidRPr="0019262E">
        <w:rPr>
          <w:rFonts w:ascii="Arial" w:hAnsi="Arial" w:cs="Arial"/>
        </w:rPr>
        <w:t>Explain how references to cells or ranges are used in formulas and functions</w:t>
      </w:r>
    </w:p>
    <w:p w14:paraId="0823CFAE" w14:textId="77777777" w:rsidR="006752B5" w:rsidRPr="0019262E" w:rsidRDefault="006752B5" w:rsidP="006752B5">
      <w:pPr>
        <w:pStyle w:val="ListParagraph"/>
        <w:widowControl/>
        <w:numPr>
          <w:ilvl w:val="0"/>
          <w:numId w:val="209"/>
        </w:numPr>
        <w:rPr>
          <w:rFonts w:ascii="Arial" w:hAnsi="Arial" w:cs="Arial"/>
        </w:rPr>
      </w:pPr>
      <w:r w:rsidRPr="0019262E">
        <w:rPr>
          <w:rFonts w:ascii="Arial" w:hAnsi="Arial" w:cs="Arial"/>
        </w:rPr>
        <w:t>Use the Sum and Average functions</w:t>
      </w:r>
    </w:p>
    <w:p w14:paraId="60E30A52" w14:textId="77777777" w:rsidR="006752B5" w:rsidRPr="0019262E" w:rsidRDefault="006752B5" w:rsidP="006752B5">
      <w:pPr>
        <w:pStyle w:val="ListParagraph"/>
        <w:widowControl/>
        <w:numPr>
          <w:ilvl w:val="0"/>
          <w:numId w:val="209"/>
        </w:numPr>
        <w:rPr>
          <w:rFonts w:ascii="Arial" w:hAnsi="Arial" w:cs="Arial"/>
        </w:rPr>
      </w:pPr>
      <w:r w:rsidRPr="0019262E">
        <w:rPr>
          <w:rFonts w:ascii="Arial" w:hAnsi="Arial" w:cs="Arial"/>
        </w:rPr>
        <w:t>Use the AutoSum command</w:t>
      </w:r>
    </w:p>
    <w:p w14:paraId="010FC9E7" w14:textId="77777777" w:rsidR="006752B5" w:rsidRPr="0019262E" w:rsidRDefault="006752B5" w:rsidP="006752B5">
      <w:pPr>
        <w:pStyle w:val="ListParagraph"/>
        <w:widowControl/>
        <w:numPr>
          <w:ilvl w:val="0"/>
          <w:numId w:val="209"/>
        </w:numPr>
        <w:rPr>
          <w:rFonts w:ascii="Arial" w:hAnsi="Arial" w:cs="Arial"/>
        </w:rPr>
      </w:pPr>
      <w:r w:rsidRPr="0019262E">
        <w:rPr>
          <w:rFonts w:ascii="Arial" w:hAnsi="Arial" w:cs="Arial"/>
        </w:rPr>
        <w:t>Understand how to copy formulas and functions</w:t>
      </w:r>
    </w:p>
    <w:p w14:paraId="55C15BCA" w14:textId="77777777" w:rsidR="006752B5" w:rsidRPr="0019262E" w:rsidRDefault="006752B5" w:rsidP="006752B5">
      <w:pPr>
        <w:pStyle w:val="ListParagraph"/>
        <w:widowControl/>
        <w:numPr>
          <w:ilvl w:val="0"/>
          <w:numId w:val="209"/>
        </w:numPr>
        <w:rPr>
          <w:rFonts w:ascii="Arial" w:hAnsi="Arial" w:cs="Arial"/>
        </w:rPr>
      </w:pPr>
      <w:r w:rsidRPr="0019262E">
        <w:rPr>
          <w:rFonts w:ascii="Arial" w:hAnsi="Arial" w:cs="Arial"/>
        </w:rPr>
        <w:t>Explain relative and absolute cell references</w:t>
      </w:r>
    </w:p>
    <w:p w14:paraId="75EB290D" w14:textId="77777777" w:rsidR="006752B5" w:rsidRPr="0019262E" w:rsidRDefault="006752B5" w:rsidP="006752B5">
      <w:pPr>
        <w:pStyle w:val="ListParagraph"/>
        <w:widowControl/>
        <w:numPr>
          <w:ilvl w:val="0"/>
          <w:numId w:val="209"/>
        </w:numPr>
        <w:rPr>
          <w:rFonts w:ascii="Arial" w:hAnsi="Arial" w:cs="Arial"/>
        </w:rPr>
      </w:pPr>
      <w:r w:rsidRPr="0019262E">
        <w:rPr>
          <w:rFonts w:ascii="Arial" w:hAnsi="Arial" w:cs="Arial"/>
        </w:rPr>
        <w:t>Understand how to move formulas and functions</w:t>
      </w:r>
    </w:p>
    <w:p w14:paraId="5992C6C4" w14:textId="77777777" w:rsidR="006752B5" w:rsidRPr="0019262E" w:rsidRDefault="006752B5" w:rsidP="006752B5">
      <w:pPr>
        <w:pStyle w:val="ListParagraph"/>
        <w:widowControl/>
        <w:numPr>
          <w:ilvl w:val="0"/>
          <w:numId w:val="209"/>
        </w:numPr>
        <w:rPr>
          <w:rFonts w:ascii="Arial" w:hAnsi="Arial" w:cs="Arial"/>
        </w:rPr>
      </w:pPr>
      <w:r w:rsidRPr="0019262E">
        <w:rPr>
          <w:rFonts w:ascii="Arial" w:hAnsi="Arial" w:cs="Arial"/>
        </w:rPr>
        <w:t>Describe methods for troubleshooting formulas and functions</w:t>
      </w:r>
    </w:p>
    <w:p w14:paraId="6EE02E88" w14:textId="77777777" w:rsidR="006752B5" w:rsidRPr="0019262E" w:rsidRDefault="006752B5" w:rsidP="00E36936">
      <w:pPr>
        <w:pStyle w:val="Heading2Blue"/>
      </w:pPr>
    </w:p>
    <w:p w14:paraId="296615BD" w14:textId="6A69C2A7" w:rsidR="006752B5" w:rsidRPr="0019262E" w:rsidRDefault="006752B5" w:rsidP="006752B5">
      <w:pPr>
        <w:widowControl/>
        <w:rPr>
          <w:rFonts w:ascii="Arial" w:hAnsi="Arial" w:cs="Arial"/>
          <w:szCs w:val="72"/>
        </w:rPr>
      </w:pPr>
      <w:r w:rsidRPr="0019262E">
        <w:rPr>
          <w:rFonts w:ascii="Arial" w:hAnsi="Arial" w:cs="Arial"/>
        </w:rPr>
        <w:t>Estimated completion time (hours):</w:t>
      </w:r>
      <w:r w:rsidRPr="0019262E">
        <w:rPr>
          <w:rFonts w:ascii="Arial" w:hAnsi="Arial" w:cs="Arial"/>
        </w:rPr>
        <w:tab/>
        <w:t>1.</w:t>
      </w:r>
      <w:r w:rsidR="00BC1679">
        <w:rPr>
          <w:rFonts w:ascii="Arial" w:hAnsi="Arial" w:cs="Arial"/>
        </w:rPr>
        <w:t>7</w:t>
      </w:r>
      <w:r w:rsidR="00922B41">
        <w:rPr>
          <w:rFonts w:ascii="Arial" w:hAnsi="Arial" w:cs="Arial"/>
        </w:rPr>
        <w:tab/>
      </w:r>
      <w:r w:rsidR="00922B41">
        <w:rPr>
          <w:rFonts w:ascii="Arial" w:hAnsi="Arial" w:cs="Arial"/>
        </w:rPr>
        <w:tab/>
        <w:t>(credit hour 0.2)</w:t>
      </w:r>
    </w:p>
    <w:p w14:paraId="4C5CB0BA" w14:textId="77777777" w:rsidR="006752B5" w:rsidRDefault="006752B5" w:rsidP="00E36936">
      <w:pPr>
        <w:pStyle w:val="Heading2Blue"/>
      </w:pPr>
    </w:p>
    <w:p w14:paraId="2F094B26" w14:textId="77777777" w:rsidR="002951D5" w:rsidRPr="00DC46CA" w:rsidRDefault="002951D5" w:rsidP="002951D5">
      <w:pPr>
        <w:pStyle w:val="NormalBlue"/>
        <w:rPr>
          <w:color w:val="467CBE"/>
        </w:rPr>
      </w:pPr>
      <w:r>
        <w:rPr>
          <w:color w:val="467CBE"/>
        </w:rPr>
        <w:t>Excel Basics</w:t>
      </w:r>
    </w:p>
    <w:p w14:paraId="5B10D006" w14:textId="77777777" w:rsidR="002951D5" w:rsidRDefault="002951D5" w:rsidP="00E36936">
      <w:pPr>
        <w:pStyle w:val="Heading2Blue"/>
      </w:pPr>
    </w:p>
    <w:p w14:paraId="1AF4AAD6" w14:textId="56D5970E" w:rsidR="007073F8" w:rsidRPr="00DC46CA" w:rsidRDefault="007073F8" w:rsidP="00E36936">
      <w:pPr>
        <w:pStyle w:val="Heading2Blue"/>
      </w:pPr>
      <w:bookmarkStart w:id="78" w:name="_Toc40368692"/>
      <w:r w:rsidRPr="00DC46CA">
        <w:t xml:space="preserve">MSO-1005 </w:t>
      </w:r>
      <w:r w:rsidR="0019262E" w:rsidRPr="00DC46CA">
        <w:t xml:space="preserve">Working with </w:t>
      </w:r>
      <w:r w:rsidRPr="00DC46CA">
        <w:t>Dates and Times</w:t>
      </w:r>
      <w:bookmarkEnd w:id="78"/>
    </w:p>
    <w:p w14:paraId="374A905C" w14:textId="77777777" w:rsidR="007073F8" w:rsidRPr="00DC46CA" w:rsidRDefault="007073F8" w:rsidP="00E36936">
      <w:pPr>
        <w:pStyle w:val="Heading2Blue"/>
      </w:pPr>
    </w:p>
    <w:p w14:paraId="4290F13D" w14:textId="77777777" w:rsidR="0019262E" w:rsidRDefault="0019262E" w:rsidP="0019262E">
      <w:pPr>
        <w:rPr>
          <w:rFonts w:ascii="Arial" w:hAnsi="Arial" w:cs="Arial"/>
        </w:rPr>
      </w:pPr>
      <w:r>
        <w:rPr>
          <w:rFonts w:ascii="Arial" w:hAnsi="Arial" w:cs="Arial"/>
        </w:rPr>
        <w:t>Course Description</w:t>
      </w:r>
    </w:p>
    <w:p w14:paraId="4D838681" w14:textId="77777777" w:rsidR="0019262E" w:rsidRDefault="0019262E" w:rsidP="00E36936">
      <w:pPr>
        <w:pStyle w:val="Heading2Blue"/>
      </w:pPr>
    </w:p>
    <w:p w14:paraId="49CBD86E" w14:textId="77777777" w:rsidR="0019262E" w:rsidRPr="0019262E" w:rsidRDefault="0019262E" w:rsidP="0019262E">
      <w:pPr>
        <w:rPr>
          <w:rFonts w:ascii="Arial" w:hAnsi="Arial" w:cs="Arial"/>
        </w:rPr>
      </w:pPr>
      <w:r w:rsidRPr="0019262E">
        <w:rPr>
          <w:rFonts w:ascii="Arial" w:hAnsi="Arial" w:cs="Arial"/>
        </w:rPr>
        <w:t>Excel enables you to enter dates and times on your worksheet, format them, and use them in calculations like other values. However, there are some rules and limitations you must be aware of so that any calculation using dates and times is accurate.</w:t>
      </w:r>
    </w:p>
    <w:p w14:paraId="2C3ADE70" w14:textId="77777777" w:rsidR="0019262E" w:rsidRPr="0019262E" w:rsidRDefault="0019262E" w:rsidP="0019262E">
      <w:pPr>
        <w:rPr>
          <w:rFonts w:ascii="Arial" w:eastAsia="Calibri" w:hAnsi="Arial" w:cs="Arial"/>
        </w:rPr>
      </w:pPr>
    </w:p>
    <w:p w14:paraId="6974266F" w14:textId="77777777" w:rsidR="0019262E" w:rsidRPr="0019262E" w:rsidRDefault="0019262E" w:rsidP="0019262E">
      <w:pPr>
        <w:rPr>
          <w:rFonts w:ascii="Arial" w:eastAsia="Calibri" w:hAnsi="Arial" w:cs="Arial"/>
        </w:rPr>
      </w:pPr>
      <w:r w:rsidRPr="0019262E">
        <w:rPr>
          <w:rFonts w:ascii="Arial" w:eastAsia="Calibri" w:hAnsi="Arial" w:cs="Arial"/>
        </w:rPr>
        <w:t>By the end of this module, you will be able to</w:t>
      </w:r>
    </w:p>
    <w:p w14:paraId="27F34F8F" w14:textId="77777777" w:rsidR="0019262E" w:rsidRPr="0019262E" w:rsidRDefault="0019262E" w:rsidP="0019262E">
      <w:pPr>
        <w:rPr>
          <w:rFonts w:ascii="Arial" w:eastAsia="Calibri" w:hAnsi="Arial" w:cs="Arial"/>
        </w:rPr>
      </w:pPr>
    </w:p>
    <w:p w14:paraId="3C3FF59E"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List uses for dates and times in a worksheet</w:t>
      </w:r>
    </w:p>
    <w:p w14:paraId="7CBE91FA"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Explain the serial numbers Excel uses to create dates and times</w:t>
      </w:r>
    </w:p>
    <w:p w14:paraId="35F30D05"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Enter dates and times in valid formats</w:t>
      </w:r>
    </w:p>
    <w:p w14:paraId="4847538E"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Explain how to use the Today and Now functions</w:t>
      </w:r>
    </w:p>
    <w:p w14:paraId="735D4726"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Use keyboard shortcuts to enter the current date and current time</w:t>
      </w:r>
    </w:p>
    <w:p w14:paraId="5C7F7177"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Format dates and times using predefined formats and custom formats</w:t>
      </w:r>
    </w:p>
    <w:p w14:paraId="2030DB64"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Use dates and times in formulas</w:t>
      </w:r>
    </w:p>
    <w:p w14:paraId="0D5D5A28" w14:textId="77777777" w:rsidR="0019262E" w:rsidRPr="0019262E" w:rsidRDefault="0019262E" w:rsidP="0019262E">
      <w:pPr>
        <w:widowControl/>
        <w:rPr>
          <w:rFonts w:ascii="Arial" w:hAnsi="Arial" w:cs="Arial"/>
        </w:rPr>
      </w:pPr>
    </w:p>
    <w:p w14:paraId="5158674E" w14:textId="602B4C7F" w:rsidR="0019262E" w:rsidRPr="0019262E" w:rsidRDefault="0019262E" w:rsidP="0019262E">
      <w:pPr>
        <w:widowControl/>
        <w:rPr>
          <w:rFonts w:ascii="Arial" w:hAnsi="Arial" w:cs="Arial"/>
          <w:szCs w:val="72"/>
        </w:rPr>
      </w:pPr>
      <w:r w:rsidRPr="0019262E">
        <w:rPr>
          <w:rFonts w:ascii="Arial" w:hAnsi="Arial" w:cs="Arial"/>
        </w:rPr>
        <w:t>Estimated completion time (hours):</w:t>
      </w:r>
      <w:r w:rsidRPr="0019262E">
        <w:rPr>
          <w:rFonts w:ascii="Arial" w:hAnsi="Arial" w:cs="Arial"/>
        </w:rPr>
        <w:tab/>
        <w:t>1.</w:t>
      </w:r>
      <w:r w:rsidR="00BC1679">
        <w:rPr>
          <w:rFonts w:ascii="Arial" w:hAnsi="Arial" w:cs="Arial"/>
        </w:rPr>
        <w:t>3</w:t>
      </w:r>
      <w:r w:rsidR="00B50AAF">
        <w:rPr>
          <w:rFonts w:ascii="Arial" w:hAnsi="Arial" w:cs="Arial"/>
        </w:rPr>
        <w:tab/>
      </w:r>
      <w:r w:rsidR="00B50AAF">
        <w:rPr>
          <w:rFonts w:ascii="Arial" w:hAnsi="Arial" w:cs="Arial"/>
        </w:rPr>
        <w:tab/>
        <w:t>(credit hour 0.2)</w:t>
      </w:r>
    </w:p>
    <w:p w14:paraId="477FECB5" w14:textId="77777777" w:rsidR="0019262E" w:rsidRPr="00BC68CD" w:rsidRDefault="0019262E" w:rsidP="0019262E">
      <w:pPr>
        <w:widowControl/>
      </w:pPr>
    </w:p>
    <w:p w14:paraId="115A8897" w14:textId="0A65CBB6" w:rsidR="002951D5" w:rsidRPr="00DC46CA" w:rsidRDefault="002951D5" w:rsidP="002951D5">
      <w:pPr>
        <w:pStyle w:val="NormalBlue"/>
        <w:rPr>
          <w:color w:val="467CBE"/>
        </w:rPr>
      </w:pPr>
      <w:r>
        <w:rPr>
          <w:color w:val="467CBE"/>
        </w:rPr>
        <w:lastRenderedPageBreak/>
        <w:t>Intermediate Excel</w:t>
      </w:r>
    </w:p>
    <w:p w14:paraId="06309897" w14:textId="77777777" w:rsidR="002951D5" w:rsidRPr="002951D5" w:rsidRDefault="002951D5" w:rsidP="00E36936">
      <w:pPr>
        <w:pStyle w:val="Heading2Blue"/>
        <w:rPr>
          <w:b w:val="0"/>
        </w:rPr>
      </w:pPr>
    </w:p>
    <w:p w14:paraId="11CC8890" w14:textId="1269F6E0" w:rsidR="007073F8" w:rsidRDefault="007073F8" w:rsidP="00E36936">
      <w:pPr>
        <w:pStyle w:val="Heading2Blue"/>
      </w:pPr>
      <w:bookmarkStart w:id="79" w:name="_Toc40368693"/>
      <w:r>
        <w:t xml:space="preserve">MSO-1006 </w:t>
      </w:r>
      <w:r w:rsidR="0019262E">
        <w:t xml:space="preserve">Working with </w:t>
      </w:r>
      <w:r>
        <w:t>Data Tables</w:t>
      </w:r>
      <w:bookmarkEnd w:id="79"/>
    </w:p>
    <w:p w14:paraId="6E9FC690" w14:textId="77777777" w:rsidR="007073F8" w:rsidRDefault="007073F8" w:rsidP="00E36936">
      <w:pPr>
        <w:pStyle w:val="Heading2Blue"/>
      </w:pPr>
    </w:p>
    <w:p w14:paraId="029182BE" w14:textId="77777777" w:rsidR="0019262E" w:rsidRDefault="0019262E" w:rsidP="0019262E">
      <w:pPr>
        <w:rPr>
          <w:rFonts w:ascii="Arial" w:hAnsi="Arial" w:cs="Arial"/>
        </w:rPr>
      </w:pPr>
      <w:r>
        <w:rPr>
          <w:rFonts w:ascii="Arial" w:hAnsi="Arial" w:cs="Arial"/>
        </w:rPr>
        <w:t>Course Description</w:t>
      </w:r>
    </w:p>
    <w:p w14:paraId="23517364" w14:textId="77777777" w:rsidR="0019262E" w:rsidRDefault="0019262E" w:rsidP="0019262E"/>
    <w:p w14:paraId="06C477EF" w14:textId="77777777" w:rsidR="0019262E" w:rsidRPr="0019262E" w:rsidRDefault="0019262E" w:rsidP="0019262E">
      <w:pPr>
        <w:rPr>
          <w:rFonts w:ascii="Arial" w:hAnsi="Arial" w:cs="Arial"/>
        </w:rPr>
      </w:pPr>
      <w:r w:rsidRPr="0019262E">
        <w:rPr>
          <w:rFonts w:ascii="Arial" w:hAnsi="Arial" w:cs="Arial"/>
        </w:rPr>
        <w:t>Excel includes commands designed to make it faster and easier to work with data that is arranged in a table. If your data is arranged in a table, you will find the Excel's Table Tools very beneficial.</w:t>
      </w:r>
    </w:p>
    <w:p w14:paraId="3A39C392" w14:textId="77777777" w:rsidR="0019262E" w:rsidRPr="0019262E" w:rsidRDefault="0019262E" w:rsidP="0019262E">
      <w:pPr>
        <w:rPr>
          <w:rFonts w:ascii="Arial" w:eastAsia="Calibri" w:hAnsi="Arial" w:cs="Arial"/>
        </w:rPr>
      </w:pPr>
    </w:p>
    <w:p w14:paraId="55109746" w14:textId="77777777" w:rsidR="0019262E" w:rsidRPr="0019262E" w:rsidRDefault="0019262E" w:rsidP="0019262E">
      <w:pPr>
        <w:rPr>
          <w:rFonts w:ascii="Arial" w:eastAsia="Calibri" w:hAnsi="Arial" w:cs="Arial"/>
        </w:rPr>
      </w:pPr>
      <w:r w:rsidRPr="0019262E">
        <w:rPr>
          <w:rFonts w:ascii="Arial" w:eastAsia="Calibri" w:hAnsi="Arial" w:cs="Arial"/>
        </w:rPr>
        <w:t>By the end of this module, you will be able to</w:t>
      </w:r>
    </w:p>
    <w:p w14:paraId="78882D18" w14:textId="77777777" w:rsidR="0019262E" w:rsidRPr="0019262E" w:rsidRDefault="0019262E" w:rsidP="0019262E">
      <w:pPr>
        <w:rPr>
          <w:rFonts w:ascii="Arial" w:eastAsia="Calibri" w:hAnsi="Arial" w:cs="Arial"/>
        </w:rPr>
      </w:pPr>
    </w:p>
    <w:p w14:paraId="1B36FBAA"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Describe a table</w:t>
      </w:r>
    </w:p>
    <w:p w14:paraId="27616BAC"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Insert a table</w:t>
      </w:r>
    </w:p>
    <w:p w14:paraId="5F6C60D3"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Change the table style and the worksheet theme</w:t>
      </w:r>
    </w:p>
    <w:p w14:paraId="5BCB7975"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Insert a total row and then insert functions</w:t>
      </w:r>
    </w:p>
    <w:p w14:paraId="27FF728B"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Describe how to resize the table</w:t>
      </w:r>
    </w:p>
    <w:p w14:paraId="0DDA0DB3"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Insert a calculated column</w:t>
      </w:r>
    </w:p>
    <w:p w14:paraId="014C3F48"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Sort and filter data</w:t>
      </w:r>
    </w:p>
    <w:p w14:paraId="652469EC"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Remove duplicate records from the table</w:t>
      </w:r>
    </w:p>
    <w:p w14:paraId="4100687D"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Convert a table to a range</w:t>
      </w:r>
    </w:p>
    <w:p w14:paraId="47B55BFA" w14:textId="77777777" w:rsidR="0019262E" w:rsidRDefault="0019262E" w:rsidP="00E36936">
      <w:pPr>
        <w:pStyle w:val="Heading2Blue"/>
      </w:pPr>
    </w:p>
    <w:p w14:paraId="13965420" w14:textId="47B5B5ED" w:rsidR="0019262E" w:rsidRDefault="0019262E" w:rsidP="00BC1679">
      <w:pPr>
        <w:widowControl/>
        <w:rPr>
          <w:rFonts w:ascii="Arial" w:hAnsi="Arial" w:cs="Arial"/>
        </w:rPr>
      </w:pPr>
      <w:r w:rsidRPr="0019262E">
        <w:rPr>
          <w:rFonts w:ascii="Arial" w:hAnsi="Arial" w:cs="Arial"/>
        </w:rPr>
        <w:t>Estima</w:t>
      </w:r>
      <w:r w:rsidR="00BC1679">
        <w:rPr>
          <w:rFonts w:ascii="Arial" w:hAnsi="Arial" w:cs="Arial"/>
        </w:rPr>
        <w:t>ted completion time (hours):</w:t>
      </w:r>
      <w:r w:rsidR="00BC1679">
        <w:rPr>
          <w:rFonts w:ascii="Arial" w:hAnsi="Arial" w:cs="Arial"/>
        </w:rPr>
        <w:tab/>
        <w:t>1.6</w:t>
      </w:r>
      <w:r w:rsidR="00B50AAF">
        <w:rPr>
          <w:rFonts w:ascii="Arial" w:hAnsi="Arial" w:cs="Arial"/>
        </w:rPr>
        <w:tab/>
      </w:r>
      <w:r w:rsidR="00B50AAF">
        <w:rPr>
          <w:rFonts w:ascii="Arial" w:hAnsi="Arial" w:cs="Arial"/>
        </w:rPr>
        <w:tab/>
        <w:t>(credit hour 0.2)</w:t>
      </w:r>
    </w:p>
    <w:p w14:paraId="0925FBFC" w14:textId="77777777" w:rsidR="00BC1679" w:rsidRDefault="00BC1679" w:rsidP="00BC1679">
      <w:pPr>
        <w:widowControl/>
      </w:pPr>
    </w:p>
    <w:p w14:paraId="3C9BEE92" w14:textId="77777777" w:rsidR="002951D5" w:rsidRPr="00DC46CA" w:rsidRDefault="002951D5" w:rsidP="002951D5">
      <w:pPr>
        <w:pStyle w:val="NormalBlue"/>
        <w:rPr>
          <w:color w:val="467CBE"/>
        </w:rPr>
      </w:pPr>
      <w:r>
        <w:rPr>
          <w:color w:val="467CBE"/>
        </w:rPr>
        <w:t>Intermediate Excel</w:t>
      </w:r>
    </w:p>
    <w:p w14:paraId="7990A1CB" w14:textId="77777777" w:rsidR="002951D5" w:rsidRDefault="002951D5" w:rsidP="00E36936">
      <w:pPr>
        <w:pStyle w:val="Heading2Blue"/>
      </w:pPr>
    </w:p>
    <w:p w14:paraId="1140BA68" w14:textId="2B370A3D" w:rsidR="007073F8" w:rsidRDefault="001E385B" w:rsidP="00E36936">
      <w:pPr>
        <w:pStyle w:val="Heading2Blue"/>
      </w:pPr>
      <w:bookmarkStart w:id="80" w:name="_Toc40368694"/>
      <w:r>
        <w:t>M</w:t>
      </w:r>
      <w:r w:rsidR="007073F8">
        <w:t>S</w:t>
      </w:r>
      <w:r>
        <w:t>O</w:t>
      </w:r>
      <w:r w:rsidR="007073F8">
        <w:t xml:space="preserve">-1007 </w:t>
      </w:r>
      <w:r w:rsidR="0019262E">
        <w:t xml:space="preserve">Displaying Data in </w:t>
      </w:r>
      <w:r>
        <w:t>Chart</w:t>
      </w:r>
      <w:r w:rsidR="007073F8">
        <w:t>s</w:t>
      </w:r>
      <w:bookmarkEnd w:id="80"/>
    </w:p>
    <w:p w14:paraId="7B3BE2AC" w14:textId="77777777" w:rsidR="007073F8" w:rsidRDefault="007073F8" w:rsidP="00E36936">
      <w:pPr>
        <w:pStyle w:val="Heading2Blue"/>
      </w:pPr>
    </w:p>
    <w:p w14:paraId="4373D7D8" w14:textId="77777777" w:rsidR="0019262E" w:rsidRDefault="0019262E" w:rsidP="0019262E">
      <w:pPr>
        <w:rPr>
          <w:rFonts w:ascii="Arial" w:hAnsi="Arial" w:cs="Arial"/>
        </w:rPr>
      </w:pPr>
      <w:r>
        <w:rPr>
          <w:rFonts w:ascii="Arial" w:hAnsi="Arial" w:cs="Arial"/>
        </w:rPr>
        <w:t>Course Description</w:t>
      </w:r>
    </w:p>
    <w:p w14:paraId="4E2C60F2" w14:textId="77777777" w:rsidR="0019262E" w:rsidRDefault="0019262E" w:rsidP="00E36936">
      <w:pPr>
        <w:pStyle w:val="Heading2Blue"/>
      </w:pPr>
    </w:p>
    <w:p w14:paraId="178FF7D6" w14:textId="77777777" w:rsidR="0019262E" w:rsidRPr="0019262E" w:rsidRDefault="0019262E" w:rsidP="0019262E">
      <w:pPr>
        <w:rPr>
          <w:rFonts w:ascii="Arial" w:hAnsi="Arial" w:cs="Arial"/>
        </w:rPr>
      </w:pPr>
      <w:r w:rsidRPr="0019262E">
        <w:rPr>
          <w:rFonts w:ascii="Arial" w:hAnsi="Arial" w:cs="Arial"/>
        </w:rPr>
        <w:t>There is an old saying that a picture is worth a thousand words. Excel's chart tools enable you to present complex data in an easy to understand visual format.</w:t>
      </w:r>
    </w:p>
    <w:p w14:paraId="09239101" w14:textId="77777777" w:rsidR="0019262E" w:rsidRPr="0019262E" w:rsidRDefault="0019262E" w:rsidP="0019262E">
      <w:pPr>
        <w:rPr>
          <w:rFonts w:ascii="Arial" w:eastAsia="Calibri" w:hAnsi="Arial" w:cs="Arial"/>
        </w:rPr>
      </w:pPr>
    </w:p>
    <w:p w14:paraId="347E990C" w14:textId="77777777" w:rsidR="0019262E" w:rsidRPr="0019262E" w:rsidRDefault="0019262E" w:rsidP="0019262E">
      <w:pPr>
        <w:rPr>
          <w:rFonts w:ascii="Arial" w:eastAsia="Calibri" w:hAnsi="Arial" w:cs="Arial"/>
        </w:rPr>
      </w:pPr>
      <w:r w:rsidRPr="0019262E">
        <w:rPr>
          <w:rFonts w:ascii="Arial" w:eastAsia="Calibri" w:hAnsi="Arial" w:cs="Arial"/>
        </w:rPr>
        <w:t>By the end of this module, you will be able to</w:t>
      </w:r>
    </w:p>
    <w:p w14:paraId="77C23859" w14:textId="77777777" w:rsidR="0019262E" w:rsidRPr="0019262E" w:rsidRDefault="0019262E" w:rsidP="0019262E">
      <w:pPr>
        <w:rPr>
          <w:rFonts w:ascii="Arial" w:eastAsia="Calibri" w:hAnsi="Arial" w:cs="Arial"/>
        </w:rPr>
      </w:pPr>
    </w:p>
    <w:p w14:paraId="70F8AA1C"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Create a chart based on Excel data</w:t>
      </w:r>
    </w:p>
    <w:p w14:paraId="0EA2F713"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Define common chart elements</w:t>
      </w:r>
    </w:p>
    <w:p w14:paraId="1CED53F8"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Describe how to change the chart layout, colors, style, or other options</w:t>
      </w:r>
    </w:p>
    <w:p w14:paraId="57BB102F"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Explain how to reposition or resize a chart</w:t>
      </w:r>
    </w:p>
    <w:p w14:paraId="3E68B2AA"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Create and edit Sparklines</w:t>
      </w:r>
    </w:p>
    <w:p w14:paraId="519B0A8F" w14:textId="77777777" w:rsidR="0019262E" w:rsidRPr="0019262E" w:rsidRDefault="0019262E" w:rsidP="00E36936">
      <w:pPr>
        <w:pStyle w:val="Heading2Blue"/>
      </w:pPr>
    </w:p>
    <w:p w14:paraId="43F0F1E1" w14:textId="55CF85EB" w:rsidR="0019262E" w:rsidRPr="0019262E" w:rsidRDefault="0019262E" w:rsidP="0019262E">
      <w:pPr>
        <w:widowControl/>
        <w:rPr>
          <w:rFonts w:ascii="Arial" w:hAnsi="Arial" w:cs="Arial"/>
          <w:szCs w:val="72"/>
        </w:rPr>
      </w:pPr>
      <w:r w:rsidRPr="0019262E">
        <w:rPr>
          <w:rFonts w:ascii="Arial" w:hAnsi="Arial" w:cs="Arial"/>
        </w:rPr>
        <w:t>Estimated completion time (hours):</w:t>
      </w:r>
      <w:r w:rsidRPr="0019262E">
        <w:rPr>
          <w:rFonts w:ascii="Arial" w:hAnsi="Arial" w:cs="Arial"/>
        </w:rPr>
        <w:tab/>
        <w:t>1.</w:t>
      </w:r>
      <w:r w:rsidR="00BC1679">
        <w:rPr>
          <w:rFonts w:ascii="Arial" w:hAnsi="Arial" w:cs="Arial"/>
        </w:rPr>
        <w:t>4</w:t>
      </w:r>
      <w:r w:rsidR="00B50AAF">
        <w:rPr>
          <w:rFonts w:ascii="Arial" w:hAnsi="Arial" w:cs="Arial"/>
        </w:rPr>
        <w:tab/>
      </w:r>
      <w:r w:rsidR="00B50AAF">
        <w:rPr>
          <w:rFonts w:ascii="Arial" w:hAnsi="Arial" w:cs="Arial"/>
        </w:rPr>
        <w:tab/>
        <w:t>(credit hour 0.2)</w:t>
      </w:r>
    </w:p>
    <w:p w14:paraId="0D7C2E17" w14:textId="77777777" w:rsidR="0019262E" w:rsidRDefault="0019262E" w:rsidP="00E36936">
      <w:pPr>
        <w:pStyle w:val="Heading2Blue"/>
      </w:pPr>
    </w:p>
    <w:p w14:paraId="7000EAAA" w14:textId="77777777" w:rsidR="0019262E" w:rsidRDefault="0019262E">
      <w:pPr>
        <w:widowControl/>
        <w:rPr>
          <w:rFonts w:ascii="Quicksand Bold" w:hAnsi="Quicksand Bold" w:cs="Arial"/>
          <w:b/>
          <w:bCs/>
          <w:iCs/>
          <w:color w:val="0083BF"/>
        </w:rPr>
      </w:pPr>
      <w:r>
        <w:br w:type="page"/>
      </w:r>
    </w:p>
    <w:p w14:paraId="0B67F357" w14:textId="77777777" w:rsidR="002951D5" w:rsidRPr="00DC46CA" w:rsidRDefault="002951D5" w:rsidP="002951D5">
      <w:pPr>
        <w:pStyle w:val="NormalBlue"/>
        <w:rPr>
          <w:color w:val="467CBE"/>
        </w:rPr>
      </w:pPr>
      <w:r>
        <w:rPr>
          <w:color w:val="467CBE"/>
        </w:rPr>
        <w:lastRenderedPageBreak/>
        <w:t>Intermediate Excel</w:t>
      </w:r>
    </w:p>
    <w:p w14:paraId="622DA035" w14:textId="77777777" w:rsidR="002951D5" w:rsidRDefault="002951D5" w:rsidP="00E36936">
      <w:pPr>
        <w:pStyle w:val="Heading2Blue"/>
      </w:pPr>
    </w:p>
    <w:p w14:paraId="6E377271" w14:textId="451C1A66" w:rsidR="007073F8" w:rsidRDefault="001E385B" w:rsidP="00E36936">
      <w:pPr>
        <w:pStyle w:val="Heading2Blue"/>
      </w:pPr>
      <w:bookmarkStart w:id="81" w:name="_Toc40368695"/>
      <w:r>
        <w:t xml:space="preserve">MSO-1008 </w:t>
      </w:r>
      <w:r w:rsidR="005D025F" w:rsidRPr="005D025F">
        <w:t>Printing a Worksheet</w:t>
      </w:r>
      <w:bookmarkEnd w:id="81"/>
    </w:p>
    <w:p w14:paraId="602E4E76" w14:textId="77777777" w:rsidR="007073F8" w:rsidRDefault="007073F8" w:rsidP="00E36936">
      <w:pPr>
        <w:pStyle w:val="Heading2Blue"/>
      </w:pPr>
    </w:p>
    <w:p w14:paraId="6B84F6FB" w14:textId="77777777" w:rsidR="0019262E" w:rsidRDefault="0019262E" w:rsidP="0019262E">
      <w:pPr>
        <w:rPr>
          <w:rFonts w:ascii="Arial" w:hAnsi="Arial" w:cs="Arial"/>
        </w:rPr>
      </w:pPr>
      <w:r>
        <w:rPr>
          <w:rFonts w:ascii="Arial" w:hAnsi="Arial" w:cs="Arial"/>
        </w:rPr>
        <w:t>Course Description</w:t>
      </w:r>
    </w:p>
    <w:p w14:paraId="6703ED86" w14:textId="77777777" w:rsidR="0019262E" w:rsidRDefault="0019262E" w:rsidP="00E36936">
      <w:pPr>
        <w:pStyle w:val="Heading2Blue"/>
      </w:pPr>
    </w:p>
    <w:p w14:paraId="1CBC0EB7" w14:textId="77777777" w:rsidR="0019262E" w:rsidRPr="0019262E" w:rsidRDefault="0019262E" w:rsidP="0019262E">
      <w:pPr>
        <w:rPr>
          <w:rFonts w:ascii="Arial" w:eastAsia="Calibri" w:hAnsi="Arial" w:cs="Arial"/>
        </w:rPr>
      </w:pPr>
      <w:r w:rsidRPr="0019262E">
        <w:rPr>
          <w:rFonts w:ascii="Arial" w:eastAsia="Calibri" w:hAnsi="Arial" w:cs="Arial"/>
        </w:rPr>
        <w:t>The printing process enables you to print physical copies of your worksheet. Excel provides many options to specify what is included on the printout and how it should look.</w:t>
      </w:r>
    </w:p>
    <w:p w14:paraId="758D3E92" w14:textId="77777777" w:rsidR="0019262E" w:rsidRPr="0019262E" w:rsidRDefault="0019262E" w:rsidP="0019262E">
      <w:pPr>
        <w:rPr>
          <w:rFonts w:ascii="Arial" w:eastAsia="Calibri" w:hAnsi="Arial" w:cs="Arial"/>
        </w:rPr>
      </w:pPr>
    </w:p>
    <w:p w14:paraId="46A65ACE" w14:textId="77777777" w:rsidR="0019262E" w:rsidRPr="0019262E" w:rsidRDefault="0019262E" w:rsidP="0019262E">
      <w:pPr>
        <w:rPr>
          <w:rFonts w:ascii="Arial" w:eastAsia="Calibri" w:hAnsi="Arial" w:cs="Arial"/>
        </w:rPr>
      </w:pPr>
      <w:r w:rsidRPr="0019262E">
        <w:rPr>
          <w:rFonts w:ascii="Arial" w:eastAsia="Calibri" w:hAnsi="Arial" w:cs="Arial"/>
        </w:rPr>
        <w:t>By the end of this module, you will be able to</w:t>
      </w:r>
    </w:p>
    <w:p w14:paraId="76F65CBC" w14:textId="77777777" w:rsidR="0019262E" w:rsidRPr="0019262E" w:rsidRDefault="0019262E" w:rsidP="0019262E">
      <w:pPr>
        <w:rPr>
          <w:rFonts w:ascii="Arial" w:eastAsia="Calibri" w:hAnsi="Arial" w:cs="Arial"/>
        </w:rPr>
      </w:pPr>
    </w:p>
    <w:p w14:paraId="64509892"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Explain the printing process</w:t>
      </w:r>
    </w:p>
    <w:p w14:paraId="02FA180C"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Describe the print window and print preview</w:t>
      </w:r>
    </w:p>
    <w:p w14:paraId="4F793344"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Switch between different document views</w:t>
      </w:r>
    </w:p>
    <w:p w14:paraId="77B0864D"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Change the margins, orientation, and paper size</w:t>
      </w:r>
    </w:p>
    <w:p w14:paraId="4A1D3D92"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Select a print area</w:t>
      </w:r>
    </w:p>
    <w:p w14:paraId="5ECFDEC8"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Understand manual and automatic page breaks</w:t>
      </w:r>
    </w:p>
    <w:p w14:paraId="67A28934"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Change the scale of the document</w:t>
      </w:r>
    </w:p>
    <w:p w14:paraId="617674F8" w14:textId="77777777" w:rsidR="0019262E" w:rsidRPr="0019262E" w:rsidRDefault="0019262E" w:rsidP="0019262E">
      <w:pPr>
        <w:pStyle w:val="ListParagraph"/>
        <w:widowControl/>
        <w:numPr>
          <w:ilvl w:val="0"/>
          <w:numId w:val="209"/>
        </w:numPr>
        <w:rPr>
          <w:rFonts w:ascii="Arial" w:hAnsi="Arial" w:cs="Arial"/>
        </w:rPr>
      </w:pPr>
      <w:r w:rsidRPr="0019262E">
        <w:rPr>
          <w:rFonts w:ascii="Arial" w:hAnsi="Arial" w:cs="Arial"/>
        </w:rPr>
        <w:t>Insert headers and footer</w:t>
      </w:r>
    </w:p>
    <w:p w14:paraId="18722936" w14:textId="77777777" w:rsidR="0019262E" w:rsidRDefault="0019262E" w:rsidP="00E36936">
      <w:pPr>
        <w:pStyle w:val="Heading2Blue"/>
      </w:pPr>
    </w:p>
    <w:p w14:paraId="6EA3AB4C" w14:textId="25DAD313" w:rsidR="0019262E" w:rsidRPr="0019262E" w:rsidRDefault="0019262E" w:rsidP="0019262E">
      <w:pPr>
        <w:widowControl/>
        <w:rPr>
          <w:rFonts w:ascii="Arial" w:hAnsi="Arial" w:cs="Arial"/>
          <w:szCs w:val="72"/>
        </w:rPr>
      </w:pPr>
      <w:r w:rsidRPr="0019262E">
        <w:rPr>
          <w:rFonts w:ascii="Arial" w:hAnsi="Arial" w:cs="Arial"/>
        </w:rPr>
        <w:t>Estimated completion time (hours):</w:t>
      </w:r>
      <w:r w:rsidRPr="0019262E">
        <w:rPr>
          <w:rFonts w:ascii="Arial" w:hAnsi="Arial" w:cs="Arial"/>
        </w:rPr>
        <w:tab/>
        <w:t>1.</w:t>
      </w:r>
      <w:r w:rsidR="008C1FA4">
        <w:rPr>
          <w:rFonts w:ascii="Arial" w:hAnsi="Arial" w:cs="Arial"/>
        </w:rPr>
        <w:t>5</w:t>
      </w:r>
      <w:r w:rsidR="00B50AAF">
        <w:rPr>
          <w:rFonts w:ascii="Arial" w:hAnsi="Arial" w:cs="Arial"/>
        </w:rPr>
        <w:tab/>
        <w:t>(credit hour 0.2)</w:t>
      </w:r>
    </w:p>
    <w:p w14:paraId="17EF62AC" w14:textId="77777777" w:rsidR="0019262E" w:rsidRDefault="0019262E" w:rsidP="00E36936">
      <w:pPr>
        <w:pStyle w:val="Heading2Blue"/>
      </w:pPr>
    </w:p>
    <w:p w14:paraId="55A90EDD" w14:textId="77777777" w:rsidR="0019262E" w:rsidRDefault="0019262E" w:rsidP="00E36936">
      <w:pPr>
        <w:pStyle w:val="Heading2Blue"/>
      </w:pPr>
    </w:p>
    <w:p w14:paraId="51AC1ED5" w14:textId="77777777" w:rsidR="0019262E" w:rsidRDefault="0019262E" w:rsidP="00E36936">
      <w:pPr>
        <w:pStyle w:val="Heading2Blue"/>
      </w:pPr>
    </w:p>
    <w:p w14:paraId="5327B675" w14:textId="77777777" w:rsidR="007073F8" w:rsidRDefault="001E385B" w:rsidP="00E36936">
      <w:pPr>
        <w:pStyle w:val="Heading2Blue"/>
      </w:pPr>
      <w:bookmarkStart w:id="82" w:name="_Toc40368696"/>
      <w:r>
        <w:t>M</w:t>
      </w:r>
      <w:r w:rsidR="007073F8">
        <w:t>S</w:t>
      </w:r>
      <w:r>
        <w:t>O</w:t>
      </w:r>
      <w:r w:rsidR="007073F8">
        <w:t xml:space="preserve">-1009 </w:t>
      </w:r>
      <w:r>
        <w:t>Managing Worksheets</w:t>
      </w:r>
      <w:bookmarkEnd w:id="82"/>
    </w:p>
    <w:p w14:paraId="358F819E" w14:textId="77777777" w:rsidR="007073F8" w:rsidRPr="00F4416E" w:rsidRDefault="007073F8" w:rsidP="00E36936">
      <w:pPr>
        <w:pStyle w:val="Heading2Blue"/>
      </w:pPr>
    </w:p>
    <w:p w14:paraId="5D6C5F71" w14:textId="77777777" w:rsidR="007073F8" w:rsidRDefault="001E385B" w:rsidP="00E36936">
      <w:pPr>
        <w:pStyle w:val="Heading2Blue"/>
      </w:pPr>
      <w:bookmarkStart w:id="83" w:name="_Toc40368697"/>
      <w:r>
        <w:t>MSO-1010 Managing Workbook</w:t>
      </w:r>
      <w:r w:rsidR="007073F8">
        <w:t>s</w:t>
      </w:r>
      <w:bookmarkEnd w:id="83"/>
    </w:p>
    <w:p w14:paraId="2196521C" w14:textId="77777777" w:rsidR="006752B5" w:rsidRDefault="006752B5" w:rsidP="00E36936">
      <w:pPr>
        <w:pStyle w:val="Heading2Blue"/>
      </w:pPr>
    </w:p>
    <w:p w14:paraId="1ED8D0C5" w14:textId="77777777" w:rsidR="006752B5" w:rsidRDefault="006752B5" w:rsidP="00E36936">
      <w:pPr>
        <w:pStyle w:val="Heading2Blue"/>
      </w:pPr>
      <w:bookmarkStart w:id="84" w:name="_Toc40368698"/>
      <w:r>
        <w:t xml:space="preserve">MSO-1011 Securing </w:t>
      </w:r>
      <w:r w:rsidR="005D5947">
        <w:t xml:space="preserve">Worksheets </w:t>
      </w:r>
      <w:r>
        <w:t>and Workbooks</w:t>
      </w:r>
      <w:bookmarkEnd w:id="84"/>
    </w:p>
    <w:p w14:paraId="7ECDCBD0" w14:textId="77777777" w:rsidR="007073F8" w:rsidRDefault="007073F8" w:rsidP="007073F8">
      <w:pPr>
        <w:rPr>
          <w:rFonts w:ascii="Arial" w:hAnsi="Arial" w:cs="Arial"/>
        </w:rPr>
      </w:pPr>
    </w:p>
    <w:p w14:paraId="3810D7E2" w14:textId="77777777" w:rsidR="007073F8" w:rsidRPr="00A92BE2" w:rsidRDefault="007073F8" w:rsidP="007073F8">
      <w:pPr>
        <w:rPr>
          <w:rFonts w:ascii="Arial" w:hAnsi="Arial" w:cs="Arial"/>
          <w:i/>
        </w:rPr>
      </w:pPr>
    </w:p>
    <w:p w14:paraId="7936D389" w14:textId="77777777" w:rsidR="007073F8" w:rsidRPr="00A92BE2" w:rsidRDefault="007073F8" w:rsidP="007073F8">
      <w:pPr>
        <w:rPr>
          <w:rFonts w:ascii="Arial" w:hAnsi="Arial" w:cs="Arial"/>
          <w:i/>
        </w:rPr>
      </w:pPr>
    </w:p>
    <w:p w14:paraId="475E3830" w14:textId="56ED1318" w:rsidR="007073F8" w:rsidRDefault="007073F8" w:rsidP="007073F8">
      <w:pPr>
        <w:rPr>
          <w:rFonts w:ascii="Arial" w:hAnsi="Arial" w:cs="Arial"/>
          <w:i/>
        </w:rPr>
      </w:pPr>
      <w:r w:rsidRPr="00A92BE2">
        <w:rPr>
          <w:rFonts w:ascii="Arial" w:hAnsi="Arial" w:cs="Arial"/>
          <w:i/>
        </w:rPr>
        <w:t xml:space="preserve">* </w:t>
      </w:r>
      <w:r w:rsidR="0019262E">
        <w:rPr>
          <w:rFonts w:ascii="Arial" w:hAnsi="Arial" w:cs="Arial"/>
          <w:i/>
        </w:rPr>
        <w:t xml:space="preserve">MSO-1009 through MSO-1011 </w:t>
      </w:r>
      <w:r w:rsidRPr="00A92BE2">
        <w:rPr>
          <w:rFonts w:ascii="Arial" w:hAnsi="Arial" w:cs="Arial"/>
          <w:i/>
        </w:rPr>
        <w:t xml:space="preserve">Coming </w:t>
      </w:r>
      <w:r w:rsidR="00B03550">
        <w:rPr>
          <w:rFonts w:ascii="Arial" w:hAnsi="Arial" w:cs="Arial"/>
          <w:i/>
        </w:rPr>
        <w:t>soon</w:t>
      </w:r>
    </w:p>
    <w:p w14:paraId="60025A15" w14:textId="5546B3B7" w:rsidR="000164FA" w:rsidRDefault="000164FA">
      <w:pPr>
        <w:widowControl/>
        <w:rPr>
          <w:rFonts w:ascii="Arial" w:hAnsi="Arial" w:cs="Arial"/>
          <w:i/>
        </w:rPr>
      </w:pPr>
      <w:r>
        <w:rPr>
          <w:rFonts w:ascii="Arial" w:hAnsi="Arial" w:cs="Arial"/>
          <w:i/>
        </w:rPr>
        <w:br w:type="page"/>
      </w:r>
    </w:p>
    <w:p w14:paraId="2823E4D0" w14:textId="60D1A1C6" w:rsidR="000164FA" w:rsidRPr="00DC46CA" w:rsidRDefault="000164FA" w:rsidP="000164FA">
      <w:pPr>
        <w:pStyle w:val="NormalBlue"/>
        <w:rPr>
          <w:color w:val="467CBE"/>
        </w:rPr>
      </w:pPr>
      <w:r>
        <w:rPr>
          <w:color w:val="467CBE"/>
        </w:rPr>
        <w:lastRenderedPageBreak/>
        <w:t>Word</w:t>
      </w:r>
      <w:r w:rsidR="00592005">
        <w:rPr>
          <w:color w:val="467CBE"/>
        </w:rPr>
        <w:t xml:space="preserve"> Basics</w:t>
      </w:r>
    </w:p>
    <w:p w14:paraId="040DD908" w14:textId="77777777" w:rsidR="000164FA" w:rsidRDefault="000164FA" w:rsidP="000164FA">
      <w:pPr>
        <w:pStyle w:val="Heading2Blue"/>
      </w:pPr>
    </w:p>
    <w:p w14:paraId="224BB6BD" w14:textId="63331FD6" w:rsidR="000164FA" w:rsidRDefault="000164FA" w:rsidP="000164FA">
      <w:pPr>
        <w:pStyle w:val="Heading2Blue"/>
      </w:pPr>
      <w:bookmarkStart w:id="85" w:name="_Toc40368699"/>
      <w:r>
        <w:t>MSO-101</w:t>
      </w:r>
      <w:r w:rsidR="00703709">
        <w:t>2</w:t>
      </w:r>
      <w:r>
        <w:t xml:space="preserve"> Getting Started with Word</w:t>
      </w:r>
      <w:bookmarkEnd w:id="85"/>
    </w:p>
    <w:p w14:paraId="4DAE384B" w14:textId="77777777" w:rsidR="000164FA" w:rsidRDefault="000164FA" w:rsidP="000164FA">
      <w:pPr>
        <w:pStyle w:val="Heading2Blue"/>
      </w:pPr>
    </w:p>
    <w:p w14:paraId="2FB26199" w14:textId="77777777" w:rsidR="000164FA" w:rsidRPr="001210BA" w:rsidRDefault="000164FA" w:rsidP="000164FA">
      <w:pPr>
        <w:rPr>
          <w:rFonts w:ascii="Arial" w:hAnsi="Arial" w:cs="Arial"/>
        </w:rPr>
      </w:pPr>
      <w:r w:rsidRPr="001210BA">
        <w:rPr>
          <w:rFonts w:ascii="Arial" w:hAnsi="Arial" w:cs="Arial"/>
        </w:rPr>
        <w:t>Course Description</w:t>
      </w:r>
    </w:p>
    <w:p w14:paraId="695707F1" w14:textId="77777777" w:rsidR="000164FA" w:rsidRPr="001210BA" w:rsidRDefault="000164FA" w:rsidP="000164FA">
      <w:pPr>
        <w:pStyle w:val="Heading2Blue"/>
      </w:pPr>
    </w:p>
    <w:p w14:paraId="52E17C73" w14:textId="77777777" w:rsidR="000164FA" w:rsidRPr="001210BA" w:rsidRDefault="000164FA" w:rsidP="000164FA">
      <w:pPr>
        <w:rPr>
          <w:rFonts w:ascii="Arial" w:eastAsia="Calibri" w:hAnsi="Arial" w:cs="Arial"/>
        </w:rPr>
      </w:pPr>
      <w:r w:rsidRPr="001210BA">
        <w:rPr>
          <w:rFonts w:ascii="Arial" w:eastAsia="Calibri" w:hAnsi="Arial" w:cs="Arial"/>
        </w:rPr>
        <w:t>Microsoft Word is a software tool for creating written documents. It is widely used by businesses, students, and other individuals. Before using Word, you must understand some terminology and the different areas of the Word screen.</w:t>
      </w:r>
    </w:p>
    <w:p w14:paraId="2F701807" w14:textId="77777777" w:rsidR="000164FA" w:rsidRPr="001210BA" w:rsidRDefault="000164FA" w:rsidP="000164FA">
      <w:pPr>
        <w:rPr>
          <w:rFonts w:ascii="Arial" w:eastAsia="Calibri" w:hAnsi="Arial" w:cs="Arial"/>
        </w:rPr>
      </w:pPr>
    </w:p>
    <w:p w14:paraId="7A568C9F" w14:textId="77777777" w:rsidR="000164FA" w:rsidRPr="001210BA" w:rsidRDefault="000164FA" w:rsidP="000164FA">
      <w:pPr>
        <w:rPr>
          <w:rFonts w:ascii="Arial" w:eastAsia="Calibri" w:hAnsi="Arial" w:cs="Arial"/>
        </w:rPr>
      </w:pPr>
      <w:r w:rsidRPr="001210BA">
        <w:rPr>
          <w:rFonts w:ascii="Arial" w:eastAsia="Calibri" w:hAnsi="Arial" w:cs="Arial"/>
        </w:rPr>
        <w:t>By the end of this module, you will be able to</w:t>
      </w:r>
    </w:p>
    <w:p w14:paraId="655DA5EC" w14:textId="77777777" w:rsidR="000164FA" w:rsidRPr="001210BA" w:rsidRDefault="000164FA" w:rsidP="000164FA">
      <w:pPr>
        <w:rPr>
          <w:rFonts w:ascii="Arial" w:eastAsia="Calibri" w:hAnsi="Arial" w:cs="Arial"/>
        </w:rPr>
      </w:pPr>
    </w:p>
    <w:p w14:paraId="54B339CE"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Describe the purpose of Microsoft Word</w:t>
      </w:r>
    </w:p>
    <w:p w14:paraId="7ABD8353"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Define WYSIWYG</w:t>
      </w:r>
    </w:p>
    <w:p w14:paraId="53641225"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Describe the different areas of the Word screen</w:t>
      </w:r>
    </w:p>
    <w:p w14:paraId="4118ED2F"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Understand how to use the Tell Me box</w:t>
      </w:r>
    </w:p>
    <w:p w14:paraId="573278B5" w14:textId="744FF272"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List methods for getting help</w:t>
      </w:r>
    </w:p>
    <w:p w14:paraId="464DA260" w14:textId="77777777" w:rsidR="000164FA" w:rsidRPr="001210BA" w:rsidRDefault="000164FA" w:rsidP="000164FA">
      <w:pPr>
        <w:pStyle w:val="Heading2Blue"/>
      </w:pPr>
    </w:p>
    <w:p w14:paraId="2B5B28EC" w14:textId="2B519918" w:rsidR="000164FA" w:rsidRPr="001210BA" w:rsidRDefault="000164FA" w:rsidP="000164FA">
      <w:pPr>
        <w:widowControl/>
        <w:rPr>
          <w:rFonts w:ascii="Arial" w:hAnsi="Arial" w:cs="Arial"/>
          <w:szCs w:val="72"/>
        </w:rPr>
      </w:pPr>
      <w:r w:rsidRPr="001210BA">
        <w:rPr>
          <w:rFonts w:ascii="Arial" w:hAnsi="Arial" w:cs="Arial"/>
        </w:rPr>
        <w:t>Estimated completion time (hours):</w:t>
      </w:r>
      <w:r w:rsidRPr="001210BA">
        <w:rPr>
          <w:rFonts w:ascii="Arial" w:hAnsi="Arial" w:cs="Arial"/>
        </w:rPr>
        <w:tab/>
        <w:t>1.0</w:t>
      </w:r>
      <w:r w:rsidRPr="001210BA">
        <w:rPr>
          <w:rFonts w:ascii="Arial" w:hAnsi="Arial" w:cs="Arial"/>
        </w:rPr>
        <w:tab/>
        <w:t>(credit hour 0.1)</w:t>
      </w:r>
    </w:p>
    <w:p w14:paraId="527E00FD" w14:textId="77777777" w:rsidR="000164FA" w:rsidRDefault="000164FA" w:rsidP="000164FA">
      <w:pPr>
        <w:pStyle w:val="Heading2Blue"/>
      </w:pPr>
    </w:p>
    <w:p w14:paraId="55781A5E" w14:textId="3DD22EAA" w:rsidR="000164FA" w:rsidRPr="00DC46CA" w:rsidRDefault="00592005" w:rsidP="000164FA">
      <w:pPr>
        <w:pStyle w:val="NormalBlue"/>
        <w:rPr>
          <w:color w:val="467CBE"/>
        </w:rPr>
      </w:pPr>
      <w:r>
        <w:rPr>
          <w:color w:val="467CBE"/>
        </w:rPr>
        <w:t>Word Basics</w:t>
      </w:r>
    </w:p>
    <w:p w14:paraId="7B985998" w14:textId="77777777" w:rsidR="000164FA" w:rsidRDefault="000164FA" w:rsidP="000164FA">
      <w:pPr>
        <w:pStyle w:val="Heading2Blue"/>
      </w:pPr>
    </w:p>
    <w:p w14:paraId="1EB20712" w14:textId="6B08D182" w:rsidR="000164FA" w:rsidRDefault="000164FA" w:rsidP="000164FA">
      <w:pPr>
        <w:pStyle w:val="Heading2Blue"/>
      </w:pPr>
      <w:bookmarkStart w:id="86" w:name="_Toc40368700"/>
      <w:r>
        <w:t>MSO-101</w:t>
      </w:r>
      <w:r w:rsidR="00703709">
        <w:t>3</w:t>
      </w:r>
      <w:r>
        <w:t xml:space="preserve"> Creating a Document</w:t>
      </w:r>
      <w:bookmarkEnd w:id="86"/>
    </w:p>
    <w:p w14:paraId="2EC5F1EA" w14:textId="77777777" w:rsidR="000164FA" w:rsidRDefault="000164FA" w:rsidP="000164FA">
      <w:pPr>
        <w:pStyle w:val="Heading2Blue"/>
      </w:pPr>
    </w:p>
    <w:p w14:paraId="7ADE7692" w14:textId="77777777" w:rsidR="000164FA" w:rsidRPr="001210BA" w:rsidRDefault="000164FA" w:rsidP="000164FA">
      <w:pPr>
        <w:rPr>
          <w:rFonts w:ascii="Arial" w:hAnsi="Arial" w:cs="Arial"/>
        </w:rPr>
      </w:pPr>
      <w:r w:rsidRPr="001210BA">
        <w:rPr>
          <w:rFonts w:ascii="Arial" w:hAnsi="Arial" w:cs="Arial"/>
        </w:rPr>
        <w:t>Course Description</w:t>
      </w:r>
    </w:p>
    <w:p w14:paraId="4377B3B4" w14:textId="77777777" w:rsidR="000164FA" w:rsidRPr="001210BA" w:rsidRDefault="000164FA" w:rsidP="000164FA">
      <w:pPr>
        <w:pStyle w:val="Heading2Blue"/>
      </w:pPr>
    </w:p>
    <w:p w14:paraId="0587FF48" w14:textId="77777777" w:rsidR="000164FA" w:rsidRPr="001210BA" w:rsidRDefault="000164FA" w:rsidP="000164FA">
      <w:pPr>
        <w:rPr>
          <w:rFonts w:ascii="Arial" w:hAnsi="Arial" w:cs="Arial"/>
        </w:rPr>
      </w:pPr>
      <w:r w:rsidRPr="001210BA">
        <w:rPr>
          <w:rFonts w:ascii="Arial" w:hAnsi="Arial" w:cs="Arial"/>
        </w:rPr>
        <w:t>The first step in creating a document is to type the text. This module covers features in Word that help you type and edit the text in your document.</w:t>
      </w:r>
    </w:p>
    <w:p w14:paraId="4D591D56" w14:textId="77777777" w:rsidR="000164FA" w:rsidRPr="001210BA" w:rsidRDefault="000164FA" w:rsidP="000164FA">
      <w:pPr>
        <w:rPr>
          <w:rFonts w:ascii="Arial" w:eastAsia="Calibri" w:hAnsi="Arial" w:cs="Arial"/>
        </w:rPr>
      </w:pPr>
    </w:p>
    <w:p w14:paraId="6EC73E36" w14:textId="77777777" w:rsidR="000164FA" w:rsidRPr="001210BA" w:rsidRDefault="000164FA" w:rsidP="000164FA">
      <w:pPr>
        <w:rPr>
          <w:rFonts w:ascii="Arial" w:eastAsia="Calibri" w:hAnsi="Arial" w:cs="Arial"/>
        </w:rPr>
      </w:pPr>
      <w:r w:rsidRPr="001210BA">
        <w:rPr>
          <w:rFonts w:ascii="Arial" w:eastAsia="Calibri" w:hAnsi="Arial" w:cs="Arial"/>
        </w:rPr>
        <w:t>By the end of this module, you will be able to</w:t>
      </w:r>
    </w:p>
    <w:p w14:paraId="6CAA92E1" w14:textId="77777777" w:rsidR="000164FA" w:rsidRPr="001210BA" w:rsidRDefault="000164FA" w:rsidP="000164FA">
      <w:pPr>
        <w:rPr>
          <w:rFonts w:ascii="Arial" w:eastAsia="Calibri" w:hAnsi="Arial" w:cs="Arial"/>
        </w:rPr>
      </w:pPr>
    </w:p>
    <w:p w14:paraId="66D1A5EA"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Define the term insertion point</w:t>
      </w:r>
    </w:p>
    <w:p w14:paraId="13D6FCAB"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Type a document</w:t>
      </w:r>
    </w:p>
    <w:p w14:paraId="39A7ECDC"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Move the insertion point to a new location</w:t>
      </w:r>
    </w:p>
    <w:p w14:paraId="7A368B5C"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Select text</w:t>
      </w:r>
    </w:p>
    <w:p w14:paraId="198D47A7"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Edit text</w:t>
      </w:r>
    </w:p>
    <w:p w14:paraId="5C0295A0"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Explain the purpose of the clipboard</w:t>
      </w:r>
    </w:p>
    <w:p w14:paraId="6A3311A9"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Use the Undo and Redo commands</w:t>
      </w:r>
    </w:p>
    <w:p w14:paraId="443967DF"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Describe the purpose of the Mini Toolbar</w:t>
      </w:r>
    </w:p>
    <w:p w14:paraId="6952A9EE"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Use keyboard shortcuts to execute commands</w:t>
      </w:r>
    </w:p>
    <w:p w14:paraId="234DFA16"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Explain the purpose of formatting marks</w:t>
      </w:r>
    </w:p>
    <w:p w14:paraId="33716A89" w14:textId="017FE3AE"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Turn the formatting marks on or off</w:t>
      </w:r>
    </w:p>
    <w:p w14:paraId="2110D6CC" w14:textId="77777777" w:rsidR="000164FA" w:rsidRPr="001210BA" w:rsidRDefault="000164FA" w:rsidP="000164FA">
      <w:pPr>
        <w:pStyle w:val="Heading2Blue"/>
      </w:pPr>
    </w:p>
    <w:p w14:paraId="1E0D1F76" w14:textId="758A327E" w:rsidR="000164FA" w:rsidRDefault="000164FA" w:rsidP="000164FA">
      <w:pPr>
        <w:widowControl/>
        <w:rPr>
          <w:rFonts w:ascii="Arial" w:hAnsi="Arial" w:cs="Arial"/>
        </w:rPr>
      </w:pPr>
      <w:r w:rsidRPr="001210BA">
        <w:rPr>
          <w:rFonts w:ascii="Arial" w:hAnsi="Arial" w:cs="Arial"/>
        </w:rPr>
        <w:t>Estimated completion time (hours):</w:t>
      </w:r>
      <w:r w:rsidRPr="001210BA">
        <w:rPr>
          <w:rFonts w:ascii="Arial" w:hAnsi="Arial" w:cs="Arial"/>
        </w:rPr>
        <w:tab/>
        <w:t>1.5</w:t>
      </w:r>
      <w:r w:rsidRPr="001210BA">
        <w:rPr>
          <w:rFonts w:ascii="Arial" w:hAnsi="Arial" w:cs="Arial"/>
        </w:rPr>
        <w:tab/>
        <w:t>(credit hour 0.2</w:t>
      </w:r>
      <w:r>
        <w:rPr>
          <w:rFonts w:ascii="Arial" w:hAnsi="Arial" w:cs="Arial"/>
        </w:rPr>
        <w:t>)</w:t>
      </w:r>
    </w:p>
    <w:p w14:paraId="51C00289" w14:textId="5E0DB7D3" w:rsidR="001210BA" w:rsidRDefault="001210BA" w:rsidP="000164FA">
      <w:pPr>
        <w:widowControl/>
        <w:rPr>
          <w:rFonts w:ascii="Arial" w:hAnsi="Arial" w:cs="Arial"/>
        </w:rPr>
      </w:pPr>
    </w:p>
    <w:p w14:paraId="4F51FB82" w14:textId="77777777" w:rsidR="001210BA" w:rsidRPr="0019262E" w:rsidRDefault="001210BA" w:rsidP="000164FA">
      <w:pPr>
        <w:widowControl/>
        <w:rPr>
          <w:rFonts w:ascii="Arial" w:hAnsi="Arial" w:cs="Arial"/>
          <w:szCs w:val="72"/>
        </w:rPr>
      </w:pPr>
    </w:p>
    <w:p w14:paraId="321A7602" w14:textId="7A1E0902" w:rsidR="000164FA" w:rsidRPr="00DC46CA" w:rsidRDefault="000164FA" w:rsidP="000164FA">
      <w:pPr>
        <w:pStyle w:val="NormalBlue"/>
        <w:rPr>
          <w:color w:val="467CBE"/>
        </w:rPr>
      </w:pPr>
      <w:r>
        <w:rPr>
          <w:color w:val="467CBE"/>
        </w:rPr>
        <w:lastRenderedPageBreak/>
        <w:t>Word</w:t>
      </w:r>
      <w:r w:rsidR="00592005">
        <w:rPr>
          <w:color w:val="467CBE"/>
        </w:rPr>
        <w:t xml:space="preserve"> Basics</w:t>
      </w:r>
    </w:p>
    <w:p w14:paraId="3C2E01CB" w14:textId="77777777" w:rsidR="000164FA" w:rsidRDefault="000164FA" w:rsidP="000164FA">
      <w:pPr>
        <w:pStyle w:val="Heading2Blue"/>
      </w:pPr>
    </w:p>
    <w:p w14:paraId="4C07A522" w14:textId="4298FED1" w:rsidR="000164FA" w:rsidRDefault="000164FA" w:rsidP="000164FA">
      <w:pPr>
        <w:pStyle w:val="Heading2Blue"/>
      </w:pPr>
      <w:bookmarkStart w:id="87" w:name="_Toc40368701"/>
      <w:r>
        <w:t>MSO-101</w:t>
      </w:r>
      <w:r w:rsidR="00703709">
        <w:t>4</w:t>
      </w:r>
      <w:r>
        <w:t xml:space="preserve"> Font Formatting</w:t>
      </w:r>
      <w:bookmarkEnd w:id="87"/>
    </w:p>
    <w:p w14:paraId="5C56E1C4" w14:textId="77777777" w:rsidR="000164FA" w:rsidRDefault="000164FA" w:rsidP="000164FA">
      <w:pPr>
        <w:pStyle w:val="Heading2Blue"/>
      </w:pPr>
    </w:p>
    <w:p w14:paraId="0C2002EF" w14:textId="77777777" w:rsidR="000164FA" w:rsidRPr="001210BA" w:rsidRDefault="000164FA" w:rsidP="000164FA">
      <w:pPr>
        <w:rPr>
          <w:rFonts w:ascii="Arial" w:hAnsi="Arial" w:cs="Arial"/>
        </w:rPr>
      </w:pPr>
      <w:r w:rsidRPr="001210BA">
        <w:rPr>
          <w:rFonts w:ascii="Arial" w:hAnsi="Arial" w:cs="Arial"/>
        </w:rPr>
        <w:t>Course Description</w:t>
      </w:r>
    </w:p>
    <w:p w14:paraId="431D3F6D" w14:textId="77777777" w:rsidR="000164FA" w:rsidRPr="001210BA" w:rsidRDefault="000164FA" w:rsidP="000164FA">
      <w:pPr>
        <w:pStyle w:val="Heading2Blue"/>
      </w:pPr>
    </w:p>
    <w:p w14:paraId="7CADC8FB" w14:textId="77777777" w:rsidR="000164FA" w:rsidRPr="001210BA" w:rsidRDefault="000164FA" w:rsidP="000164FA">
      <w:pPr>
        <w:rPr>
          <w:rFonts w:ascii="Arial" w:hAnsi="Arial" w:cs="Arial"/>
        </w:rPr>
      </w:pPr>
      <w:r w:rsidRPr="001210BA">
        <w:rPr>
          <w:rFonts w:ascii="Arial" w:hAnsi="Arial" w:cs="Arial"/>
        </w:rPr>
        <w:t>Word includes a wide variety of built-in commands to help you change the appearance of the text in your document. Thoughtful application of formatting commands helps you design a document that catches the reader’s eye and conveys information effectively.</w:t>
      </w:r>
    </w:p>
    <w:p w14:paraId="3204332E" w14:textId="77777777" w:rsidR="000164FA" w:rsidRPr="001210BA" w:rsidRDefault="000164FA" w:rsidP="000164FA">
      <w:pPr>
        <w:rPr>
          <w:rFonts w:ascii="Arial" w:eastAsia="Calibri" w:hAnsi="Arial" w:cs="Arial"/>
        </w:rPr>
      </w:pPr>
    </w:p>
    <w:p w14:paraId="662C3810" w14:textId="77777777" w:rsidR="000164FA" w:rsidRPr="001210BA" w:rsidRDefault="000164FA" w:rsidP="000164FA">
      <w:pPr>
        <w:rPr>
          <w:rFonts w:ascii="Arial" w:eastAsia="Calibri" w:hAnsi="Arial" w:cs="Arial"/>
        </w:rPr>
      </w:pPr>
      <w:r w:rsidRPr="001210BA">
        <w:rPr>
          <w:rFonts w:ascii="Arial" w:eastAsia="Calibri" w:hAnsi="Arial" w:cs="Arial"/>
        </w:rPr>
        <w:t>By the end of this module, you will be able to</w:t>
      </w:r>
    </w:p>
    <w:p w14:paraId="496F9B2C" w14:textId="77777777" w:rsidR="000164FA" w:rsidRPr="001210BA" w:rsidRDefault="000164FA" w:rsidP="000164FA">
      <w:pPr>
        <w:rPr>
          <w:rFonts w:ascii="Arial" w:eastAsia="Calibri" w:hAnsi="Arial" w:cs="Arial"/>
        </w:rPr>
      </w:pPr>
    </w:p>
    <w:p w14:paraId="59A0CD43"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Explain the difference between font formatting and paragraph formatting</w:t>
      </w:r>
    </w:p>
    <w:p w14:paraId="08EF5ADC"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List the steps in the formatting process</w:t>
      </w:r>
    </w:p>
    <w:p w14:paraId="617D6364"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Format the font and font size</w:t>
      </w:r>
    </w:p>
    <w:p w14:paraId="225AD962"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Change the case of text in a document</w:t>
      </w:r>
    </w:p>
    <w:p w14:paraId="12524737"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Use the Bold, Italic, Underline, and Strikethrough commands</w:t>
      </w:r>
    </w:p>
    <w:p w14:paraId="7982CECF"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Use the Subscript and Superscript commands</w:t>
      </w:r>
    </w:p>
    <w:p w14:paraId="2A44E67E"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Highlight text and change the font color</w:t>
      </w:r>
    </w:p>
    <w:p w14:paraId="304B3D07"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Use the Format Painter command to copy formatting</w:t>
      </w:r>
    </w:p>
    <w:p w14:paraId="76565346" w14:textId="5170F36F"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Use the F4 function key to repeat the last command executed</w:t>
      </w:r>
    </w:p>
    <w:p w14:paraId="68C59066" w14:textId="77777777" w:rsidR="000164FA" w:rsidRPr="001210BA" w:rsidRDefault="000164FA" w:rsidP="000164FA">
      <w:pPr>
        <w:pStyle w:val="Heading2Blue"/>
      </w:pPr>
    </w:p>
    <w:p w14:paraId="7E418F83" w14:textId="497825D6" w:rsidR="000164FA" w:rsidRPr="001210BA" w:rsidRDefault="000164FA" w:rsidP="000164FA">
      <w:pPr>
        <w:widowControl/>
        <w:rPr>
          <w:rFonts w:ascii="Arial" w:hAnsi="Arial" w:cs="Arial"/>
          <w:szCs w:val="72"/>
        </w:rPr>
      </w:pPr>
      <w:r w:rsidRPr="001210BA">
        <w:rPr>
          <w:rFonts w:ascii="Arial" w:hAnsi="Arial" w:cs="Arial"/>
        </w:rPr>
        <w:t>Estimated completion time (hours):</w:t>
      </w:r>
      <w:r w:rsidRPr="001210BA">
        <w:rPr>
          <w:rFonts w:ascii="Arial" w:hAnsi="Arial" w:cs="Arial"/>
        </w:rPr>
        <w:tab/>
        <w:t>1.5</w:t>
      </w:r>
      <w:r w:rsidRPr="001210BA">
        <w:rPr>
          <w:rFonts w:ascii="Arial" w:hAnsi="Arial" w:cs="Arial"/>
        </w:rPr>
        <w:tab/>
        <w:t>(credit hour 0.2)</w:t>
      </w:r>
    </w:p>
    <w:p w14:paraId="342B9B76" w14:textId="77777777" w:rsidR="000164FA" w:rsidRDefault="000164FA" w:rsidP="000164FA">
      <w:pPr>
        <w:pStyle w:val="Heading2Blue"/>
      </w:pPr>
    </w:p>
    <w:p w14:paraId="07F7D5E9" w14:textId="62B4E780" w:rsidR="000164FA" w:rsidRPr="00DC46CA" w:rsidRDefault="000164FA" w:rsidP="000164FA">
      <w:pPr>
        <w:pStyle w:val="NormalBlue"/>
        <w:rPr>
          <w:color w:val="467CBE"/>
        </w:rPr>
      </w:pPr>
      <w:r>
        <w:rPr>
          <w:color w:val="467CBE"/>
        </w:rPr>
        <w:t>Word</w:t>
      </w:r>
      <w:r w:rsidR="00592005">
        <w:rPr>
          <w:color w:val="467CBE"/>
        </w:rPr>
        <w:t xml:space="preserve"> Basics</w:t>
      </w:r>
    </w:p>
    <w:p w14:paraId="49D60F87" w14:textId="77777777" w:rsidR="000164FA" w:rsidRDefault="000164FA" w:rsidP="000164FA">
      <w:pPr>
        <w:pStyle w:val="Heading2Blue"/>
      </w:pPr>
    </w:p>
    <w:p w14:paraId="341E9D9D" w14:textId="4606F75A" w:rsidR="000164FA" w:rsidRDefault="000164FA" w:rsidP="000164FA">
      <w:pPr>
        <w:pStyle w:val="Heading2Blue"/>
      </w:pPr>
      <w:bookmarkStart w:id="88" w:name="_Toc40368702"/>
      <w:r>
        <w:t>MSO-101</w:t>
      </w:r>
      <w:r w:rsidR="00703709">
        <w:t>5</w:t>
      </w:r>
      <w:r>
        <w:t xml:space="preserve"> Paragraph Formatting</w:t>
      </w:r>
      <w:bookmarkEnd w:id="88"/>
    </w:p>
    <w:p w14:paraId="15915546" w14:textId="77777777" w:rsidR="000164FA" w:rsidRDefault="000164FA" w:rsidP="000164FA">
      <w:pPr>
        <w:pStyle w:val="Heading2Blue"/>
      </w:pPr>
    </w:p>
    <w:p w14:paraId="03810B9E" w14:textId="77777777" w:rsidR="000164FA" w:rsidRPr="001210BA" w:rsidRDefault="000164FA" w:rsidP="000164FA">
      <w:pPr>
        <w:rPr>
          <w:rFonts w:ascii="Arial" w:hAnsi="Arial" w:cs="Arial"/>
        </w:rPr>
      </w:pPr>
      <w:r w:rsidRPr="001210BA">
        <w:rPr>
          <w:rFonts w:ascii="Arial" w:hAnsi="Arial" w:cs="Arial"/>
        </w:rPr>
        <w:t>Course Description</w:t>
      </w:r>
    </w:p>
    <w:p w14:paraId="08A74DD2" w14:textId="77777777" w:rsidR="000164FA" w:rsidRPr="001210BA" w:rsidRDefault="000164FA" w:rsidP="000164FA">
      <w:pPr>
        <w:pStyle w:val="Heading2Blue"/>
      </w:pPr>
    </w:p>
    <w:p w14:paraId="26862C52" w14:textId="77777777" w:rsidR="000164FA" w:rsidRPr="001210BA" w:rsidRDefault="000164FA" w:rsidP="000164FA">
      <w:pPr>
        <w:ind w:right="-270"/>
        <w:rPr>
          <w:rFonts w:ascii="Arial" w:eastAsia="Calibri" w:hAnsi="Arial" w:cs="Arial"/>
        </w:rPr>
      </w:pPr>
      <w:r w:rsidRPr="001210BA">
        <w:rPr>
          <w:rFonts w:ascii="Arial" w:eastAsia="Calibri" w:hAnsi="Arial" w:cs="Arial"/>
        </w:rPr>
        <w:t>Like font formatting, paragraph formatting enables you to change the look of your document to make it more readable or more attractive. Paragraph formatting commands apply to complete paragraphs of text.</w:t>
      </w:r>
    </w:p>
    <w:p w14:paraId="045EFAFE" w14:textId="77777777" w:rsidR="000164FA" w:rsidRPr="001210BA" w:rsidRDefault="000164FA" w:rsidP="000164FA">
      <w:pPr>
        <w:rPr>
          <w:rFonts w:ascii="Arial" w:eastAsia="Calibri" w:hAnsi="Arial" w:cs="Arial"/>
          <w:highlight w:val="yellow"/>
        </w:rPr>
      </w:pPr>
    </w:p>
    <w:p w14:paraId="4ACF9466" w14:textId="77777777" w:rsidR="000164FA" w:rsidRPr="001210BA" w:rsidRDefault="000164FA" w:rsidP="000164FA">
      <w:pPr>
        <w:rPr>
          <w:rFonts w:ascii="Arial" w:eastAsia="Calibri" w:hAnsi="Arial" w:cs="Arial"/>
        </w:rPr>
      </w:pPr>
      <w:r w:rsidRPr="001210BA">
        <w:rPr>
          <w:rFonts w:ascii="Arial" w:eastAsia="Calibri" w:hAnsi="Arial" w:cs="Arial"/>
        </w:rPr>
        <w:t>By the end of this module, you will be able to</w:t>
      </w:r>
    </w:p>
    <w:p w14:paraId="187CFAC1" w14:textId="77777777" w:rsidR="000164FA" w:rsidRPr="001210BA" w:rsidRDefault="000164FA" w:rsidP="000164FA">
      <w:pPr>
        <w:rPr>
          <w:rFonts w:ascii="Arial" w:eastAsia="Calibri" w:hAnsi="Arial" w:cs="Arial"/>
        </w:rPr>
      </w:pPr>
    </w:p>
    <w:p w14:paraId="0DAC6E98"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Define the purpose of paragraph formatting</w:t>
      </w:r>
    </w:p>
    <w:p w14:paraId="2B1B84B4"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Create a bulleted or numbered list</w:t>
      </w:r>
    </w:p>
    <w:p w14:paraId="59BEABCE"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Create a multilevel list</w:t>
      </w:r>
    </w:p>
    <w:p w14:paraId="02D1E371"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Align paragraphs on the left, center, and right</w:t>
      </w:r>
    </w:p>
    <w:p w14:paraId="490F2537"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Justify paragraphs</w:t>
      </w:r>
    </w:p>
    <w:p w14:paraId="65138D8A"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Change the line or paragraph spacing</w:t>
      </w:r>
    </w:p>
    <w:p w14:paraId="6D7C8658" w14:textId="3A29E0D1"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Add shading or borders to a paragraph</w:t>
      </w:r>
    </w:p>
    <w:p w14:paraId="5D3ADD1F" w14:textId="77777777" w:rsidR="000164FA" w:rsidRPr="001210BA" w:rsidRDefault="000164FA" w:rsidP="000164FA">
      <w:pPr>
        <w:pStyle w:val="Heading2Blue"/>
      </w:pPr>
    </w:p>
    <w:p w14:paraId="3641D18B" w14:textId="23A3C836" w:rsidR="000164FA" w:rsidRDefault="000164FA" w:rsidP="000164FA">
      <w:pPr>
        <w:widowControl/>
        <w:rPr>
          <w:rFonts w:ascii="Arial" w:hAnsi="Arial" w:cs="Arial"/>
        </w:rPr>
      </w:pPr>
      <w:r w:rsidRPr="001210BA">
        <w:rPr>
          <w:rFonts w:ascii="Arial" w:hAnsi="Arial" w:cs="Arial"/>
        </w:rPr>
        <w:t>Estimated completion time (hours):</w:t>
      </w:r>
      <w:r w:rsidRPr="001210BA">
        <w:rPr>
          <w:rFonts w:ascii="Arial" w:hAnsi="Arial" w:cs="Arial"/>
        </w:rPr>
        <w:tab/>
        <w:t>1.</w:t>
      </w:r>
      <w:r w:rsidR="008C1FA4">
        <w:rPr>
          <w:rFonts w:ascii="Arial" w:hAnsi="Arial" w:cs="Arial"/>
        </w:rPr>
        <w:t>9</w:t>
      </w:r>
      <w:r w:rsidRPr="001210BA">
        <w:rPr>
          <w:rFonts w:ascii="Arial" w:hAnsi="Arial" w:cs="Arial"/>
        </w:rPr>
        <w:tab/>
        <w:t>(credit hour 0.</w:t>
      </w:r>
      <w:r w:rsidR="008C1FA4">
        <w:rPr>
          <w:rFonts w:ascii="Arial" w:hAnsi="Arial" w:cs="Arial"/>
        </w:rPr>
        <w:t>3</w:t>
      </w:r>
      <w:r w:rsidRPr="001210BA">
        <w:rPr>
          <w:rFonts w:ascii="Arial" w:hAnsi="Arial" w:cs="Arial"/>
        </w:rPr>
        <w:t>)</w:t>
      </w:r>
    </w:p>
    <w:p w14:paraId="0DA9430A" w14:textId="77777777" w:rsidR="001210BA" w:rsidRPr="001210BA" w:rsidRDefault="001210BA" w:rsidP="000164FA">
      <w:pPr>
        <w:widowControl/>
        <w:rPr>
          <w:rFonts w:ascii="Arial" w:hAnsi="Arial" w:cs="Arial"/>
          <w:szCs w:val="72"/>
        </w:rPr>
      </w:pPr>
    </w:p>
    <w:p w14:paraId="4592649B" w14:textId="444CFC0C" w:rsidR="000164FA" w:rsidRPr="00DC46CA" w:rsidRDefault="000164FA" w:rsidP="000164FA">
      <w:pPr>
        <w:pStyle w:val="NormalBlue"/>
        <w:rPr>
          <w:color w:val="467CBE"/>
        </w:rPr>
      </w:pPr>
      <w:r>
        <w:rPr>
          <w:color w:val="467CBE"/>
        </w:rPr>
        <w:lastRenderedPageBreak/>
        <w:t>Word</w:t>
      </w:r>
      <w:r w:rsidR="00592005">
        <w:rPr>
          <w:color w:val="467CBE"/>
        </w:rPr>
        <w:t xml:space="preserve"> Basics</w:t>
      </w:r>
    </w:p>
    <w:p w14:paraId="1C2A5F62" w14:textId="77777777" w:rsidR="000164FA" w:rsidRDefault="000164FA" w:rsidP="000164FA">
      <w:pPr>
        <w:pStyle w:val="Heading2Blue"/>
      </w:pPr>
    </w:p>
    <w:p w14:paraId="2099FA9C" w14:textId="4626F37C" w:rsidR="000164FA" w:rsidRDefault="000164FA" w:rsidP="000164FA">
      <w:pPr>
        <w:pStyle w:val="Heading2Blue"/>
      </w:pPr>
      <w:bookmarkStart w:id="89" w:name="_Toc40368703"/>
      <w:r>
        <w:t>MSO-101</w:t>
      </w:r>
      <w:r w:rsidR="00703709">
        <w:t>6</w:t>
      </w:r>
      <w:r>
        <w:t xml:space="preserve"> Checking the Spelling and Grammar</w:t>
      </w:r>
      <w:bookmarkEnd w:id="89"/>
    </w:p>
    <w:p w14:paraId="4E2FFB80" w14:textId="77777777" w:rsidR="000164FA" w:rsidRDefault="000164FA" w:rsidP="000164FA">
      <w:pPr>
        <w:pStyle w:val="Heading2Blue"/>
      </w:pPr>
    </w:p>
    <w:p w14:paraId="21D04C9F" w14:textId="77777777" w:rsidR="000164FA" w:rsidRPr="001210BA" w:rsidRDefault="000164FA" w:rsidP="000164FA">
      <w:pPr>
        <w:rPr>
          <w:rFonts w:ascii="Arial" w:hAnsi="Arial" w:cs="Arial"/>
        </w:rPr>
      </w:pPr>
      <w:r w:rsidRPr="001210BA">
        <w:rPr>
          <w:rFonts w:ascii="Arial" w:hAnsi="Arial" w:cs="Arial"/>
        </w:rPr>
        <w:t>Course Description</w:t>
      </w:r>
    </w:p>
    <w:p w14:paraId="4F18318C" w14:textId="77777777" w:rsidR="000164FA" w:rsidRPr="001210BA" w:rsidRDefault="000164FA" w:rsidP="000164FA">
      <w:pPr>
        <w:pStyle w:val="Heading2Blue"/>
      </w:pPr>
    </w:p>
    <w:p w14:paraId="0F2F2AFD" w14:textId="77777777" w:rsidR="000164FA" w:rsidRPr="001210BA" w:rsidRDefault="000164FA" w:rsidP="000164FA">
      <w:pPr>
        <w:rPr>
          <w:rFonts w:ascii="Arial" w:hAnsi="Arial" w:cs="Arial"/>
        </w:rPr>
      </w:pPr>
      <w:r w:rsidRPr="001210BA">
        <w:rPr>
          <w:rFonts w:ascii="Arial" w:hAnsi="Arial" w:cs="Arial"/>
        </w:rPr>
        <w:t>Spelling and grammatical errors in your document can leave the reader with a negative impression of you or your company. Checking the spelling and grammar before you send a document to a customer, your manager, or someone else, can help make sure the document is easy to read and conveys information accurately.</w:t>
      </w:r>
    </w:p>
    <w:p w14:paraId="1F90ECA7" w14:textId="77777777" w:rsidR="000164FA" w:rsidRPr="001210BA" w:rsidRDefault="000164FA" w:rsidP="000164FA">
      <w:pPr>
        <w:rPr>
          <w:rFonts w:ascii="Arial" w:eastAsia="Calibri" w:hAnsi="Arial" w:cs="Arial"/>
        </w:rPr>
      </w:pPr>
    </w:p>
    <w:p w14:paraId="15D373C0" w14:textId="77777777" w:rsidR="000164FA" w:rsidRPr="001210BA" w:rsidRDefault="000164FA" w:rsidP="000164FA">
      <w:pPr>
        <w:rPr>
          <w:rFonts w:ascii="Arial" w:eastAsia="Calibri" w:hAnsi="Arial" w:cs="Arial"/>
        </w:rPr>
      </w:pPr>
      <w:r w:rsidRPr="001210BA">
        <w:rPr>
          <w:rFonts w:ascii="Arial" w:eastAsia="Calibri" w:hAnsi="Arial" w:cs="Arial"/>
        </w:rPr>
        <w:t>By the end of this module, you will be able to</w:t>
      </w:r>
    </w:p>
    <w:p w14:paraId="6C0C3F40" w14:textId="77777777" w:rsidR="000164FA" w:rsidRPr="001210BA" w:rsidRDefault="000164FA" w:rsidP="000164FA">
      <w:pPr>
        <w:rPr>
          <w:rFonts w:ascii="Arial" w:eastAsia="Calibri" w:hAnsi="Arial" w:cs="Arial"/>
        </w:rPr>
      </w:pPr>
    </w:p>
    <w:p w14:paraId="2CE3646D"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Understand the purpose of the Spelling and Grammar command</w:t>
      </w:r>
    </w:p>
    <w:p w14:paraId="2A906BE9"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Describe how to select a suggested correction from the Editor panel</w:t>
      </w:r>
    </w:p>
    <w:p w14:paraId="018899F9"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Explain how to edit the document manually and then resume the spelling and grammar check</w:t>
      </w:r>
    </w:p>
    <w:p w14:paraId="70878E24"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Describe what happens when you choose the Ignore, Ignore All, Add to Dictionary, and Delete Repeated Word options</w:t>
      </w:r>
    </w:p>
    <w:p w14:paraId="1B64ED1F"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Understand the purpose of readability statistics</w:t>
      </w:r>
    </w:p>
    <w:p w14:paraId="09E98ED0" w14:textId="7777777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Explain the meaning of red and blue underlines in your document</w:t>
      </w:r>
    </w:p>
    <w:p w14:paraId="4E1B0DC4" w14:textId="60187F27" w:rsidR="000164FA" w:rsidRPr="001210BA" w:rsidRDefault="000164FA" w:rsidP="000164FA">
      <w:pPr>
        <w:pStyle w:val="ListParagraph"/>
        <w:widowControl/>
        <w:numPr>
          <w:ilvl w:val="0"/>
          <w:numId w:val="209"/>
        </w:numPr>
        <w:rPr>
          <w:rFonts w:ascii="Arial" w:hAnsi="Arial" w:cs="Arial"/>
        </w:rPr>
      </w:pPr>
      <w:r w:rsidRPr="001210BA">
        <w:rPr>
          <w:rFonts w:ascii="Arial" w:hAnsi="Arial" w:cs="Arial"/>
        </w:rPr>
        <w:t>List the steps for changing the Proofing Options</w:t>
      </w:r>
    </w:p>
    <w:p w14:paraId="7EEBEF57" w14:textId="77777777" w:rsidR="000164FA" w:rsidRPr="001210BA" w:rsidRDefault="000164FA" w:rsidP="000164FA">
      <w:pPr>
        <w:pStyle w:val="Heading2Blue"/>
      </w:pPr>
    </w:p>
    <w:p w14:paraId="3C49E653" w14:textId="795B9038" w:rsidR="000164FA" w:rsidRPr="001210BA" w:rsidRDefault="000164FA" w:rsidP="000164FA">
      <w:pPr>
        <w:widowControl/>
        <w:rPr>
          <w:rFonts w:ascii="Arial" w:hAnsi="Arial" w:cs="Arial"/>
          <w:szCs w:val="72"/>
        </w:rPr>
      </w:pPr>
      <w:r w:rsidRPr="001210BA">
        <w:rPr>
          <w:rFonts w:ascii="Arial" w:hAnsi="Arial" w:cs="Arial"/>
        </w:rPr>
        <w:t>Estimated completion time (hours):</w:t>
      </w:r>
      <w:r w:rsidRPr="001210BA">
        <w:rPr>
          <w:rFonts w:ascii="Arial" w:hAnsi="Arial" w:cs="Arial"/>
        </w:rPr>
        <w:tab/>
        <w:t>0</w:t>
      </w:r>
      <w:r w:rsidR="008C1FA4">
        <w:rPr>
          <w:rFonts w:ascii="Arial" w:hAnsi="Arial" w:cs="Arial"/>
        </w:rPr>
        <w:t>.9</w:t>
      </w:r>
      <w:r w:rsidRPr="001210BA">
        <w:rPr>
          <w:rFonts w:ascii="Arial" w:hAnsi="Arial" w:cs="Arial"/>
        </w:rPr>
        <w:tab/>
        <w:t>(credit hour 0.</w:t>
      </w:r>
      <w:r w:rsidR="008C1FA4">
        <w:rPr>
          <w:rFonts w:ascii="Arial" w:hAnsi="Arial" w:cs="Arial"/>
        </w:rPr>
        <w:t>1</w:t>
      </w:r>
      <w:r w:rsidRPr="001210BA">
        <w:rPr>
          <w:rFonts w:ascii="Arial" w:hAnsi="Arial" w:cs="Arial"/>
        </w:rPr>
        <w:t>)</w:t>
      </w:r>
    </w:p>
    <w:p w14:paraId="787CB30D" w14:textId="77777777" w:rsidR="000164FA" w:rsidRDefault="000164FA" w:rsidP="000164FA">
      <w:pPr>
        <w:pStyle w:val="Heading2Blue"/>
      </w:pPr>
    </w:p>
    <w:p w14:paraId="1EC92999" w14:textId="7ECC1B9F" w:rsidR="00592005" w:rsidRPr="00DC46CA" w:rsidRDefault="00592005" w:rsidP="00592005">
      <w:pPr>
        <w:pStyle w:val="NormalBlue"/>
        <w:rPr>
          <w:color w:val="467CBE"/>
        </w:rPr>
      </w:pPr>
      <w:r>
        <w:rPr>
          <w:color w:val="467CBE"/>
        </w:rPr>
        <w:t xml:space="preserve">Intermediate Word </w:t>
      </w:r>
    </w:p>
    <w:p w14:paraId="264DA574" w14:textId="77777777" w:rsidR="00592005" w:rsidRDefault="00592005" w:rsidP="00592005">
      <w:pPr>
        <w:pStyle w:val="Heading2Blue"/>
      </w:pPr>
    </w:p>
    <w:p w14:paraId="0BD128F0" w14:textId="7D417D4C" w:rsidR="00592005" w:rsidRDefault="00592005" w:rsidP="00592005">
      <w:pPr>
        <w:pStyle w:val="Heading2Blue"/>
      </w:pPr>
      <w:bookmarkStart w:id="90" w:name="_Toc40368704"/>
      <w:r>
        <w:t>MSO-1017 Indenting Text</w:t>
      </w:r>
      <w:bookmarkEnd w:id="90"/>
    </w:p>
    <w:p w14:paraId="721C31D6" w14:textId="77777777" w:rsidR="00592005" w:rsidRDefault="00592005" w:rsidP="00592005">
      <w:pPr>
        <w:pStyle w:val="Heading2Blue"/>
      </w:pPr>
    </w:p>
    <w:p w14:paraId="3EB0D6DA" w14:textId="77777777" w:rsidR="00592005" w:rsidRPr="00592005" w:rsidRDefault="00592005" w:rsidP="00592005">
      <w:pPr>
        <w:rPr>
          <w:rFonts w:ascii="Arial" w:hAnsi="Arial" w:cs="Arial"/>
        </w:rPr>
      </w:pPr>
      <w:r w:rsidRPr="00592005">
        <w:rPr>
          <w:rFonts w:ascii="Arial" w:hAnsi="Arial" w:cs="Arial"/>
        </w:rPr>
        <w:t>Course Description</w:t>
      </w:r>
    </w:p>
    <w:p w14:paraId="212F49A1" w14:textId="77777777" w:rsidR="00592005" w:rsidRPr="00592005" w:rsidRDefault="00592005" w:rsidP="00592005">
      <w:pPr>
        <w:pStyle w:val="Heading2Blue"/>
      </w:pPr>
    </w:p>
    <w:p w14:paraId="3EA0AB0D" w14:textId="77777777" w:rsidR="00592005" w:rsidRPr="00592005" w:rsidRDefault="00592005" w:rsidP="00592005">
      <w:pPr>
        <w:rPr>
          <w:rFonts w:ascii="Arial" w:eastAsia="Calibri" w:hAnsi="Arial" w:cs="Arial"/>
        </w:rPr>
      </w:pPr>
      <w:r w:rsidRPr="00592005">
        <w:rPr>
          <w:rFonts w:ascii="Arial" w:eastAsia="Calibri" w:hAnsi="Arial" w:cs="Arial"/>
        </w:rPr>
        <w:t>Indented text provides visual cues that help the reader navigate your document. Word provides several commands to help you indent text.</w:t>
      </w:r>
    </w:p>
    <w:p w14:paraId="34CEEA84" w14:textId="77777777" w:rsidR="00592005" w:rsidRPr="00592005" w:rsidRDefault="00592005" w:rsidP="00592005">
      <w:pPr>
        <w:rPr>
          <w:rFonts w:ascii="Arial" w:eastAsia="Calibri" w:hAnsi="Arial" w:cs="Arial"/>
        </w:rPr>
      </w:pPr>
    </w:p>
    <w:p w14:paraId="010786CD" w14:textId="77777777" w:rsidR="00592005" w:rsidRPr="00592005" w:rsidRDefault="00592005" w:rsidP="00592005">
      <w:pPr>
        <w:rPr>
          <w:rFonts w:ascii="Arial" w:eastAsia="Calibri" w:hAnsi="Arial" w:cs="Arial"/>
        </w:rPr>
      </w:pPr>
      <w:r w:rsidRPr="00592005">
        <w:rPr>
          <w:rFonts w:ascii="Arial" w:eastAsia="Calibri" w:hAnsi="Arial" w:cs="Arial"/>
        </w:rPr>
        <w:t>By the end of this module, you will be able to</w:t>
      </w:r>
    </w:p>
    <w:p w14:paraId="18CB0678" w14:textId="77777777" w:rsidR="00592005" w:rsidRPr="00592005" w:rsidRDefault="00592005" w:rsidP="00592005">
      <w:pPr>
        <w:rPr>
          <w:rFonts w:ascii="Arial" w:eastAsia="Calibri" w:hAnsi="Arial" w:cs="Arial"/>
        </w:rPr>
      </w:pPr>
    </w:p>
    <w:p w14:paraId="3FC3F293"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Define four different types of indentation</w:t>
      </w:r>
    </w:p>
    <w:p w14:paraId="5B3DD398"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Make the ruler visible</w:t>
      </w:r>
    </w:p>
    <w:p w14:paraId="6DEB5CCF"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Indent text using the ruler</w:t>
      </w:r>
    </w:p>
    <w:p w14:paraId="7954754B"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Indent text using the Paragraph dialog box</w:t>
      </w:r>
    </w:p>
    <w:p w14:paraId="65CDDC68" w14:textId="3824C771"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Indent text using the Increase and Decrease Indent commands</w:t>
      </w:r>
    </w:p>
    <w:p w14:paraId="258D6656" w14:textId="77777777" w:rsidR="00592005" w:rsidRPr="001210BA" w:rsidRDefault="00592005" w:rsidP="00592005">
      <w:pPr>
        <w:pStyle w:val="Heading2Blue"/>
      </w:pPr>
    </w:p>
    <w:p w14:paraId="3C9BC1F1" w14:textId="1D930A41" w:rsidR="00592005" w:rsidRPr="001210BA" w:rsidRDefault="00592005" w:rsidP="00592005">
      <w:pPr>
        <w:widowControl/>
        <w:rPr>
          <w:rFonts w:ascii="Arial" w:hAnsi="Arial" w:cs="Arial"/>
          <w:szCs w:val="72"/>
        </w:rPr>
      </w:pPr>
      <w:r w:rsidRPr="001210BA">
        <w:rPr>
          <w:rFonts w:ascii="Arial" w:hAnsi="Arial" w:cs="Arial"/>
        </w:rPr>
        <w:t>Estimated completion time (hours):</w:t>
      </w:r>
      <w:r w:rsidRPr="001210BA">
        <w:rPr>
          <w:rFonts w:ascii="Arial" w:hAnsi="Arial" w:cs="Arial"/>
        </w:rPr>
        <w:tab/>
        <w:t>0</w:t>
      </w:r>
      <w:r w:rsidR="008C1FA4">
        <w:rPr>
          <w:rFonts w:ascii="Arial" w:hAnsi="Arial" w:cs="Arial"/>
        </w:rPr>
        <w:t>.9</w:t>
      </w:r>
      <w:r w:rsidRPr="001210BA">
        <w:rPr>
          <w:rFonts w:ascii="Arial" w:hAnsi="Arial" w:cs="Arial"/>
        </w:rPr>
        <w:tab/>
        <w:t>(credit hour 0.</w:t>
      </w:r>
      <w:r w:rsidR="008C1FA4">
        <w:rPr>
          <w:rFonts w:ascii="Arial" w:hAnsi="Arial" w:cs="Arial"/>
        </w:rPr>
        <w:t>1</w:t>
      </w:r>
      <w:r w:rsidRPr="001210BA">
        <w:rPr>
          <w:rFonts w:ascii="Arial" w:hAnsi="Arial" w:cs="Arial"/>
        </w:rPr>
        <w:t>)</w:t>
      </w:r>
    </w:p>
    <w:p w14:paraId="51C6BE6D" w14:textId="77777777" w:rsidR="00592005" w:rsidRDefault="00592005" w:rsidP="00592005">
      <w:pPr>
        <w:pStyle w:val="NormalBlue"/>
        <w:rPr>
          <w:color w:val="467CBE"/>
        </w:rPr>
      </w:pPr>
    </w:p>
    <w:p w14:paraId="2D8B13CF" w14:textId="77777777" w:rsidR="00592005" w:rsidRDefault="00592005" w:rsidP="00592005">
      <w:pPr>
        <w:pStyle w:val="NormalBlue"/>
        <w:rPr>
          <w:color w:val="467CBE"/>
        </w:rPr>
      </w:pPr>
    </w:p>
    <w:p w14:paraId="2C7311CE" w14:textId="77777777" w:rsidR="00DD4213" w:rsidRDefault="00DD4213" w:rsidP="00592005">
      <w:pPr>
        <w:pStyle w:val="NormalBlue"/>
        <w:rPr>
          <w:color w:val="467CBE"/>
        </w:rPr>
      </w:pPr>
    </w:p>
    <w:p w14:paraId="419C07E0" w14:textId="7ED780BF" w:rsidR="00592005" w:rsidRPr="00DC46CA" w:rsidRDefault="00592005" w:rsidP="00592005">
      <w:pPr>
        <w:pStyle w:val="NormalBlue"/>
        <w:rPr>
          <w:color w:val="467CBE"/>
        </w:rPr>
      </w:pPr>
      <w:r>
        <w:rPr>
          <w:color w:val="467CBE"/>
        </w:rPr>
        <w:lastRenderedPageBreak/>
        <w:t xml:space="preserve">Intermediate Word </w:t>
      </w:r>
    </w:p>
    <w:p w14:paraId="19E6F3E5" w14:textId="77777777" w:rsidR="00592005" w:rsidRDefault="00592005" w:rsidP="00592005">
      <w:pPr>
        <w:pStyle w:val="Heading2Blue"/>
      </w:pPr>
    </w:p>
    <w:p w14:paraId="4C2751A9" w14:textId="71AA3764" w:rsidR="00592005" w:rsidRDefault="00592005" w:rsidP="00592005">
      <w:pPr>
        <w:pStyle w:val="Heading2Blue"/>
      </w:pPr>
      <w:bookmarkStart w:id="91" w:name="_Toc40368705"/>
      <w:r>
        <w:t>MSO-1018 Applying Styles and Themes</w:t>
      </w:r>
      <w:bookmarkEnd w:id="91"/>
    </w:p>
    <w:p w14:paraId="1B74A673" w14:textId="77777777" w:rsidR="00592005" w:rsidRDefault="00592005" w:rsidP="00592005">
      <w:pPr>
        <w:pStyle w:val="Heading2Blue"/>
      </w:pPr>
    </w:p>
    <w:p w14:paraId="65224C63" w14:textId="77777777" w:rsidR="00592005" w:rsidRPr="001210BA" w:rsidRDefault="00592005" w:rsidP="00592005">
      <w:pPr>
        <w:rPr>
          <w:rFonts w:ascii="Arial" w:hAnsi="Arial" w:cs="Arial"/>
        </w:rPr>
      </w:pPr>
      <w:r w:rsidRPr="001210BA">
        <w:rPr>
          <w:rFonts w:ascii="Arial" w:hAnsi="Arial" w:cs="Arial"/>
        </w:rPr>
        <w:t>Course Description</w:t>
      </w:r>
    </w:p>
    <w:p w14:paraId="6FD95E29" w14:textId="77777777" w:rsidR="00592005" w:rsidRPr="001210BA" w:rsidRDefault="00592005" w:rsidP="00592005">
      <w:pPr>
        <w:pStyle w:val="Heading2Blue"/>
      </w:pPr>
    </w:p>
    <w:p w14:paraId="1B5B059F" w14:textId="77777777" w:rsidR="00592005" w:rsidRPr="00592005" w:rsidRDefault="00592005" w:rsidP="00592005">
      <w:pPr>
        <w:rPr>
          <w:rFonts w:ascii="Arial" w:hAnsi="Arial" w:cs="Arial"/>
        </w:rPr>
      </w:pPr>
      <w:r w:rsidRPr="00592005">
        <w:rPr>
          <w:rFonts w:ascii="Arial" w:hAnsi="Arial" w:cs="Arial"/>
        </w:rPr>
        <w:t>Styles and themes help you format a document so that it looks professional and is easy to read. They also reduce the time required to create a document. With styles and themes, formatting options that might take eight to ten steps when applied manually, can be applied with a single click.</w:t>
      </w:r>
    </w:p>
    <w:p w14:paraId="0DF352B2" w14:textId="77777777" w:rsidR="00592005" w:rsidRPr="00592005" w:rsidRDefault="00592005" w:rsidP="00592005">
      <w:pPr>
        <w:rPr>
          <w:rFonts w:ascii="Arial" w:eastAsia="Calibri" w:hAnsi="Arial" w:cs="Arial"/>
        </w:rPr>
      </w:pPr>
    </w:p>
    <w:p w14:paraId="4AB83767" w14:textId="77777777" w:rsidR="00592005" w:rsidRPr="00592005" w:rsidRDefault="00592005" w:rsidP="00592005">
      <w:pPr>
        <w:rPr>
          <w:rFonts w:ascii="Arial" w:eastAsia="Calibri" w:hAnsi="Arial" w:cs="Arial"/>
        </w:rPr>
      </w:pPr>
      <w:r w:rsidRPr="00592005">
        <w:rPr>
          <w:rFonts w:ascii="Arial" w:eastAsia="Calibri" w:hAnsi="Arial" w:cs="Arial"/>
        </w:rPr>
        <w:t>By the end of this module, you will be able to</w:t>
      </w:r>
    </w:p>
    <w:p w14:paraId="183241DD" w14:textId="77777777" w:rsidR="00592005" w:rsidRPr="00592005" w:rsidRDefault="00592005" w:rsidP="00592005">
      <w:pPr>
        <w:rPr>
          <w:rFonts w:ascii="Arial" w:eastAsia="Calibri" w:hAnsi="Arial" w:cs="Arial"/>
        </w:rPr>
      </w:pPr>
    </w:p>
    <w:p w14:paraId="5B156DC9"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Define the terms style, theme, and style set</w:t>
      </w:r>
    </w:p>
    <w:p w14:paraId="6021A231"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Apply styles to a document</w:t>
      </w:r>
    </w:p>
    <w:p w14:paraId="05581A68"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Understand how applying a style affects manual formatting</w:t>
      </w:r>
    </w:p>
    <w:p w14:paraId="1FF9AAC6"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Describe built-in styles</w:t>
      </w:r>
    </w:p>
    <w:p w14:paraId="4819411A"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List advantages of using styles</w:t>
      </w:r>
    </w:p>
    <w:p w14:paraId="0BE34DC0"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Apply a theme to a document</w:t>
      </w:r>
    </w:p>
    <w:p w14:paraId="209FFF72" w14:textId="2A2A8748"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Apply a style set to a document</w:t>
      </w:r>
    </w:p>
    <w:p w14:paraId="35178644" w14:textId="77777777" w:rsidR="00592005" w:rsidRPr="001210BA" w:rsidRDefault="00592005" w:rsidP="00592005">
      <w:pPr>
        <w:pStyle w:val="Heading2Blue"/>
      </w:pPr>
    </w:p>
    <w:p w14:paraId="6286ADFA" w14:textId="08426381" w:rsidR="00592005" w:rsidRPr="001210BA" w:rsidRDefault="00592005" w:rsidP="00592005">
      <w:pPr>
        <w:widowControl/>
        <w:rPr>
          <w:rFonts w:ascii="Arial" w:hAnsi="Arial" w:cs="Arial"/>
          <w:szCs w:val="72"/>
        </w:rPr>
      </w:pPr>
      <w:r w:rsidRPr="001210BA">
        <w:rPr>
          <w:rFonts w:ascii="Arial" w:hAnsi="Arial" w:cs="Arial"/>
        </w:rPr>
        <w:t>Estimated completion time (hours):</w:t>
      </w:r>
      <w:r w:rsidRPr="001210BA">
        <w:rPr>
          <w:rFonts w:ascii="Arial" w:hAnsi="Arial" w:cs="Arial"/>
        </w:rPr>
        <w:tab/>
        <w:t>1.</w:t>
      </w:r>
      <w:r w:rsidR="008C1FA4">
        <w:rPr>
          <w:rFonts w:ascii="Arial" w:hAnsi="Arial" w:cs="Arial"/>
        </w:rPr>
        <w:t>1</w:t>
      </w:r>
      <w:r w:rsidRPr="001210BA">
        <w:rPr>
          <w:rFonts w:ascii="Arial" w:hAnsi="Arial" w:cs="Arial"/>
        </w:rPr>
        <w:tab/>
        <w:t>(credit hour 0.2)</w:t>
      </w:r>
    </w:p>
    <w:p w14:paraId="05A39BEC" w14:textId="77777777" w:rsidR="00592005" w:rsidRDefault="00592005" w:rsidP="00592005">
      <w:pPr>
        <w:pStyle w:val="NormalBlue"/>
        <w:rPr>
          <w:color w:val="467CBE"/>
        </w:rPr>
      </w:pPr>
    </w:p>
    <w:p w14:paraId="0B067961" w14:textId="1284A466" w:rsidR="00592005" w:rsidRPr="00DC46CA" w:rsidRDefault="00592005" w:rsidP="00592005">
      <w:pPr>
        <w:pStyle w:val="NormalBlue"/>
        <w:rPr>
          <w:color w:val="467CBE"/>
        </w:rPr>
      </w:pPr>
      <w:r>
        <w:rPr>
          <w:color w:val="467CBE"/>
        </w:rPr>
        <w:t xml:space="preserve">Intermediate Word </w:t>
      </w:r>
    </w:p>
    <w:p w14:paraId="126B3BD5" w14:textId="77777777" w:rsidR="00592005" w:rsidRDefault="00592005" w:rsidP="00592005">
      <w:pPr>
        <w:pStyle w:val="Heading2Blue"/>
      </w:pPr>
    </w:p>
    <w:p w14:paraId="36E319B2" w14:textId="37EFB05E" w:rsidR="00592005" w:rsidRDefault="00592005" w:rsidP="00592005">
      <w:pPr>
        <w:pStyle w:val="Heading2Blue"/>
      </w:pPr>
      <w:bookmarkStart w:id="92" w:name="_Toc40368706"/>
      <w:r>
        <w:t>MSO-1019 Working with Tables</w:t>
      </w:r>
      <w:bookmarkEnd w:id="92"/>
    </w:p>
    <w:p w14:paraId="415D87CC" w14:textId="77777777" w:rsidR="00592005" w:rsidRDefault="00592005" w:rsidP="00592005">
      <w:pPr>
        <w:pStyle w:val="Heading2Blue"/>
      </w:pPr>
    </w:p>
    <w:p w14:paraId="3C2F778C" w14:textId="77777777" w:rsidR="00592005" w:rsidRPr="001210BA" w:rsidRDefault="00592005" w:rsidP="00592005">
      <w:pPr>
        <w:rPr>
          <w:rFonts w:ascii="Arial" w:hAnsi="Arial" w:cs="Arial"/>
        </w:rPr>
      </w:pPr>
      <w:r w:rsidRPr="001210BA">
        <w:rPr>
          <w:rFonts w:ascii="Arial" w:hAnsi="Arial" w:cs="Arial"/>
        </w:rPr>
        <w:t>Course Description</w:t>
      </w:r>
    </w:p>
    <w:p w14:paraId="040A18EB" w14:textId="77777777" w:rsidR="00592005" w:rsidRPr="001210BA" w:rsidRDefault="00592005" w:rsidP="00592005">
      <w:pPr>
        <w:pStyle w:val="Heading2Blue"/>
      </w:pPr>
    </w:p>
    <w:p w14:paraId="22FFBD43" w14:textId="77777777" w:rsidR="00592005" w:rsidRPr="00592005" w:rsidRDefault="00592005" w:rsidP="00592005">
      <w:pPr>
        <w:rPr>
          <w:rFonts w:ascii="Arial" w:hAnsi="Arial" w:cs="Arial"/>
        </w:rPr>
      </w:pPr>
      <w:r w:rsidRPr="00592005">
        <w:rPr>
          <w:rFonts w:ascii="Arial" w:hAnsi="Arial" w:cs="Arial"/>
        </w:rPr>
        <w:t>Tables are a convenient way to organize data into rows and columns. Tables are especially useful for organizing long lists of information, such as customer contact information or sales data.</w:t>
      </w:r>
    </w:p>
    <w:p w14:paraId="480C8469" w14:textId="77777777" w:rsidR="00592005" w:rsidRPr="00592005" w:rsidRDefault="00592005" w:rsidP="00592005">
      <w:pPr>
        <w:rPr>
          <w:rFonts w:ascii="Arial" w:eastAsia="Calibri" w:hAnsi="Arial" w:cs="Arial"/>
        </w:rPr>
      </w:pPr>
    </w:p>
    <w:p w14:paraId="23409E84" w14:textId="77777777" w:rsidR="00592005" w:rsidRPr="00592005" w:rsidRDefault="00592005" w:rsidP="00592005">
      <w:pPr>
        <w:rPr>
          <w:rFonts w:ascii="Arial" w:eastAsia="Calibri" w:hAnsi="Arial" w:cs="Arial"/>
        </w:rPr>
      </w:pPr>
      <w:r w:rsidRPr="00592005">
        <w:rPr>
          <w:rFonts w:ascii="Arial" w:eastAsia="Calibri" w:hAnsi="Arial" w:cs="Arial"/>
        </w:rPr>
        <w:t>By the end of this module, you will be able to</w:t>
      </w:r>
    </w:p>
    <w:p w14:paraId="010DF6CA" w14:textId="77777777" w:rsidR="00592005" w:rsidRPr="00592005" w:rsidRDefault="00592005" w:rsidP="00592005">
      <w:pPr>
        <w:rPr>
          <w:rFonts w:ascii="Arial" w:eastAsia="Calibri" w:hAnsi="Arial" w:cs="Arial"/>
        </w:rPr>
      </w:pPr>
    </w:p>
    <w:p w14:paraId="0FC145C7"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Define a table and different parts of a table</w:t>
      </w:r>
    </w:p>
    <w:p w14:paraId="049EA516"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Insert a table into a Word document</w:t>
      </w:r>
    </w:p>
    <w:p w14:paraId="552FE80A"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Type data into a table</w:t>
      </w:r>
    </w:p>
    <w:p w14:paraId="29E59BD1"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Select all or part of a table</w:t>
      </w:r>
    </w:p>
    <w:p w14:paraId="68976A5A"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Insert columns and rows into an existing table</w:t>
      </w:r>
    </w:p>
    <w:p w14:paraId="13D7FF33" w14:textId="77777777"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Format a table using various commands</w:t>
      </w:r>
    </w:p>
    <w:p w14:paraId="0E090340" w14:textId="60660EB5" w:rsidR="00592005" w:rsidRPr="00592005" w:rsidRDefault="00592005" w:rsidP="00592005">
      <w:pPr>
        <w:pStyle w:val="ListParagraph"/>
        <w:widowControl/>
        <w:numPr>
          <w:ilvl w:val="0"/>
          <w:numId w:val="209"/>
        </w:numPr>
        <w:rPr>
          <w:rFonts w:ascii="Arial" w:hAnsi="Arial" w:cs="Arial"/>
        </w:rPr>
      </w:pPr>
      <w:r w:rsidRPr="00592005">
        <w:rPr>
          <w:rFonts w:ascii="Arial" w:hAnsi="Arial" w:cs="Arial"/>
        </w:rPr>
        <w:t>Apply Table Styles to a table</w:t>
      </w:r>
    </w:p>
    <w:p w14:paraId="0ACE5EA8" w14:textId="77777777" w:rsidR="00592005" w:rsidRPr="001210BA" w:rsidRDefault="00592005" w:rsidP="00592005">
      <w:pPr>
        <w:pStyle w:val="Heading2Blue"/>
      </w:pPr>
    </w:p>
    <w:p w14:paraId="2A12138C" w14:textId="4405F1A0" w:rsidR="00592005" w:rsidRDefault="00592005" w:rsidP="00592005">
      <w:pPr>
        <w:widowControl/>
        <w:rPr>
          <w:rFonts w:ascii="Arial" w:hAnsi="Arial" w:cs="Arial"/>
        </w:rPr>
      </w:pPr>
      <w:r w:rsidRPr="001210BA">
        <w:rPr>
          <w:rFonts w:ascii="Arial" w:hAnsi="Arial" w:cs="Arial"/>
        </w:rPr>
        <w:t>Estimated completion time (hours):</w:t>
      </w:r>
      <w:r w:rsidRPr="001210BA">
        <w:rPr>
          <w:rFonts w:ascii="Arial" w:hAnsi="Arial" w:cs="Arial"/>
        </w:rPr>
        <w:tab/>
        <w:t>1.</w:t>
      </w:r>
      <w:r w:rsidR="008C1FA4">
        <w:rPr>
          <w:rFonts w:ascii="Arial" w:hAnsi="Arial" w:cs="Arial"/>
        </w:rPr>
        <w:t>7</w:t>
      </w:r>
      <w:r w:rsidRPr="001210BA">
        <w:rPr>
          <w:rFonts w:ascii="Arial" w:hAnsi="Arial" w:cs="Arial"/>
        </w:rPr>
        <w:tab/>
        <w:t>(credit hour 0.2)</w:t>
      </w:r>
    </w:p>
    <w:p w14:paraId="34B0DCC7" w14:textId="00127F2F" w:rsidR="00592005" w:rsidRDefault="00592005" w:rsidP="00592005">
      <w:pPr>
        <w:widowControl/>
        <w:rPr>
          <w:rFonts w:ascii="Arial" w:hAnsi="Arial" w:cs="Arial"/>
        </w:rPr>
      </w:pPr>
    </w:p>
    <w:p w14:paraId="197DBCBB" w14:textId="77777777" w:rsidR="00DD4213" w:rsidRDefault="00DD4213" w:rsidP="00DD4213">
      <w:pPr>
        <w:pStyle w:val="NormalBlue"/>
        <w:rPr>
          <w:color w:val="467CBE"/>
        </w:rPr>
      </w:pPr>
    </w:p>
    <w:p w14:paraId="039B9AA4" w14:textId="03882846" w:rsidR="00DD4213" w:rsidRPr="00DC46CA" w:rsidRDefault="00DD4213" w:rsidP="00DD4213">
      <w:pPr>
        <w:pStyle w:val="NormalBlue"/>
        <w:rPr>
          <w:color w:val="467CBE"/>
        </w:rPr>
      </w:pPr>
      <w:r>
        <w:rPr>
          <w:color w:val="467CBE"/>
        </w:rPr>
        <w:lastRenderedPageBreak/>
        <w:t xml:space="preserve">Intermediate Word </w:t>
      </w:r>
    </w:p>
    <w:p w14:paraId="188363E2" w14:textId="77777777" w:rsidR="00DD4213" w:rsidRDefault="00DD4213" w:rsidP="00592005">
      <w:pPr>
        <w:pStyle w:val="Heading2Blue"/>
      </w:pPr>
    </w:p>
    <w:p w14:paraId="58855BFB" w14:textId="0BBE244D" w:rsidR="00592005" w:rsidRDefault="00592005" w:rsidP="00592005">
      <w:pPr>
        <w:pStyle w:val="Heading2Blue"/>
      </w:pPr>
      <w:bookmarkStart w:id="93" w:name="_Toc40368707"/>
      <w:r>
        <w:t>MSO-1020 Working with Images</w:t>
      </w:r>
      <w:bookmarkEnd w:id="93"/>
    </w:p>
    <w:p w14:paraId="0F267E62" w14:textId="77777777" w:rsidR="00592005" w:rsidRDefault="00592005" w:rsidP="00592005">
      <w:pPr>
        <w:pStyle w:val="Heading2Blue"/>
      </w:pPr>
    </w:p>
    <w:p w14:paraId="52CB330B" w14:textId="77777777" w:rsidR="00592005" w:rsidRPr="001210BA" w:rsidRDefault="00592005" w:rsidP="00592005">
      <w:pPr>
        <w:rPr>
          <w:rFonts w:ascii="Arial" w:hAnsi="Arial" w:cs="Arial"/>
        </w:rPr>
      </w:pPr>
      <w:r w:rsidRPr="001210BA">
        <w:rPr>
          <w:rFonts w:ascii="Arial" w:hAnsi="Arial" w:cs="Arial"/>
        </w:rPr>
        <w:t>Course Description</w:t>
      </w:r>
    </w:p>
    <w:p w14:paraId="587204BC" w14:textId="77777777" w:rsidR="00592005" w:rsidRPr="001210BA" w:rsidRDefault="00592005" w:rsidP="00592005">
      <w:pPr>
        <w:pStyle w:val="Heading2Blue"/>
      </w:pPr>
    </w:p>
    <w:p w14:paraId="73714BA0" w14:textId="77777777" w:rsidR="00DD4213" w:rsidRPr="00DD4213" w:rsidRDefault="00DD4213" w:rsidP="00DD4213">
      <w:pPr>
        <w:rPr>
          <w:rFonts w:ascii="Arial" w:hAnsi="Arial" w:cs="Arial"/>
        </w:rPr>
      </w:pPr>
      <w:r w:rsidRPr="00DD4213">
        <w:rPr>
          <w:rFonts w:ascii="Arial" w:hAnsi="Arial" w:cs="Arial"/>
        </w:rPr>
        <w:t>A photo, diagram, or other image is a useful addition to a document. Word offers various commands to insert images and then format them.</w:t>
      </w:r>
    </w:p>
    <w:p w14:paraId="5C6F1F8D" w14:textId="77777777" w:rsidR="00DD4213" w:rsidRPr="00DD4213" w:rsidRDefault="00DD4213" w:rsidP="00DD4213">
      <w:pPr>
        <w:rPr>
          <w:rFonts w:ascii="Arial" w:eastAsia="Calibri" w:hAnsi="Arial" w:cs="Arial"/>
        </w:rPr>
      </w:pPr>
    </w:p>
    <w:p w14:paraId="2E1A49C0" w14:textId="77777777" w:rsidR="00DD4213" w:rsidRPr="00DD4213" w:rsidRDefault="00DD4213" w:rsidP="00DD4213">
      <w:pPr>
        <w:rPr>
          <w:rFonts w:ascii="Arial" w:eastAsia="Calibri" w:hAnsi="Arial" w:cs="Arial"/>
        </w:rPr>
      </w:pPr>
      <w:r w:rsidRPr="00DD4213">
        <w:rPr>
          <w:rFonts w:ascii="Arial" w:eastAsia="Calibri" w:hAnsi="Arial" w:cs="Arial"/>
        </w:rPr>
        <w:t>By the end of this module, you will be able to</w:t>
      </w:r>
    </w:p>
    <w:p w14:paraId="418C294F" w14:textId="77777777" w:rsidR="00DD4213" w:rsidRPr="00DD4213" w:rsidRDefault="00DD4213" w:rsidP="00DD4213">
      <w:pPr>
        <w:rPr>
          <w:rFonts w:ascii="Arial" w:eastAsia="Calibri" w:hAnsi="Arial" w:cs="Arial"/>
        </w:rPr>
      </w:pPr>
    </w:p>
    <w:p w14:paraId="39199E61"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Explain how to insert illustrations in Word</w:t>
      </w:r>
    </w:p>
    <w:p w14:paraId="26DDD18C"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Describe different types of illustrations you can insert into a Word document</w:t>
      </w:r>
    </w:p>
    <w:p w14:paraId="26BCA753"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Understand how to resize an illustration</w:t>
      </w:r>
    </w:p>
    <w:p w14:paraId="2E6BEF39"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Understand how to rotate an illustration</w:t>
      </w:r>
    </w:p>
    <w:p w14:paraId="7DC52FE6"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Define contextual tools tab</w:t>
      </w:r>
    </w:p>
    <w:p w14:paraId="10CB94BA"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List the steps for cropping an illustration</w:t>
      </w:r>
    </w:p>
    <w:p w14:paraId="6D1554F2"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Apply a style to an illustration</w:t>
      </w:r>
    </w:p>
    <w:p w14:paraId="6668BCA6"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Change an illustration’s position on the page</w:t>
      </w:r>
    </w:p>
    <w:p w14:paraId="75AF2D8C" w14:textId="5B1A2C81" w:rsidR="00592005" w:rsidRPr="00DD4213" w:rsidRDefault="00DD4213" w:rsidP="00DD4213">
      <w:pPr>
        <w:pStyle w:val="ListParagraph"/>
        <w:widowControl/>
        <w:numPr>
          <w:ilvl w:val="0"/>
          <w:numId w:val="209"/>
        </w:numPr>
        <w:rPr>
          <w:rFonts w:ascii="Arial" w:hAnsi="Arial" w:cs="Arial"/>
        </w:rPr>
      </w:pPr>
      <w:r w:rsidRPr="00DD4213">
        <w:rPr>
          <w:rFonts w:ascii="Arial" w:hAnsi="Arial" w:cs="Arial"/>
        </w:rPr>
        <w:t>Use various options to wrap text around an illustration</w:t>
      </w:r>
    </w:p>
    <w:p w14:paraId="5C73593B" w14:textId="77777777" w:rsidR="00592005" w:rsidRPr="001210BA" w:rsidRDefault="00592005" w:rsidP="00592005">
      <w:pPr>
        <w:pStyle w:val="Heading2Blue"/>
      </w:pPr>
    </w:p>
    <w:p w14:paraId="60A5ED16" w14:textId="7B9D09FE" w:rsidR="00592005" w:rsidRDefault="00592005" w:rsidP="00592005">
      <w:pPr>
        <w:widowControl/>
        <w:rPr>
          <w:rFonts w:ascii="Arial" w:hAnsi="Arial" w:cs="Arial"/>
        </w:rPr>
      </w:pPr>
      <w:r w:rsidRPr="001210BA">
        <w:rPr>
          <w:rFonts w:ascii="Arial" w:hAnsi="Arial" w:cs="Arial"/>
        </w:rPr>
        <w:t>Estimated completion time (hours):</w:t>
      </w:r>
      <w:r w:rsidRPr="001210BA">
        <w:rPr>
          <w:rFonts w:ascii="Arial" w:hAnsi="Arial" w:cs="Arial"/>
        </w:rPr>
        <w:tab/>
        <w:t>1.</w:t>
      </w:r>
      <w:r w:rsidR="008C1FA4">
        <w:rPr>
          <w:rFonts w:ascii="Arial" w:hAnsi="Arial" w:cs="Arial"/>
        </w:rPr>
        <w:t>5</w:t>
      </w:r>
      <w:r w:rsidRPr="001210BA">
        <w:rPr>
          <w:rFonts w:ascii="Arial" w:hAnsi="Arial" w:cs="Arial"/>
        </w:rPr>
        <w:tab/>
        <w:t>(credit hour 0.2)</w:t>
      </w:r>
    </w:p>
    <w:p w14:paraId="75D6150A" w14:textId="30F20689" w:rsidR="00592005" w:rsidRDefault="00592005" w:rsidP="00592005">
      <w:pPr>
        <w:widowControl/>
        <w:rPr>
          <w:rFonts w:ascii="Arial" w:hAnsi="Arial" w:cs="Arial"/>
        </w:rPr>
      </w:pPr>
    </w:p>
    <w:p w14:paraId="7D831278" w14:textId="77777777" w:rsidR="00DD4213" w:rsidRPr="00DC46CA" w:rsidRDefault="00DD4213" w:rsidP="00DD4213">
      <w:pPr>
        <w:pStyle w:val="NormalBlue"/>
        <w:rPr>
          <w:color w:val="467CBE"/>
        </w:rPr>
      </w:pPr>
      <w:r>
        <w:rPr>
          <w:color w:val="467CBE"/>
        </w:rPr>
        <w:t xml:space="preserve">Intermediate Word </w:t>
      </w:r>
    </w:p>
    <w:p w14:paraId="202D1B75" w14:textId="77777777" w:rsidR="00DD4213" w:rsidRDefault="00DD4213" w:rsidP="00592005">
      <w:pPr>
        <w:pStyle w:val="Heading2Blue"/>
      </w:pPr>
    </w:p>
    <w:p w14:paraId="014D2347" w14:textId="07BE075C" w:rsidR="00592005" w:rsidRDefault="00592005" w:rsidP="00592005">
      <w:pPr>
        <w:pStyle w:val="Heading2Blue"/>
      </w:pPr>
      <w:bookmarkStart w:id="94" w:name="_Toc40368708"/>
      <w:r>
        <w:t>MSO-1021 Using Document Layout Options</w:t>
      </w:r>
      <w:bookmarkEnd w:id="94"/>
    </w:p>
    <w:p w14:paraId="074F189D" w14:textId="77777777" w:rsidR="00592005" w:rsidRDefault="00592005" w:rsidP="00592005">
      <w:pPr>
        <w:pStyle w:val="Heading2Blue"/>
      </w:pPr>
    </w:p>
    <w:p w14:paraId="006FECE6" w14:textId="77777777" w:rsidR="00592005" w:rsidRPr="001210BA" w:rsidRDefault="00592005" w:rsidP="00592005">
      <w:pPr>
        <w:rPr>
          <w:rFonts w:ascii="Arial" w:hAnsi="Arial" w:cs="Arial"/>
        </w:rPr>
      </w:pPr>
      <w:r w:rsidRPr="001210BA">
        <w:rPr>
          <w:rFonts w:ascii="Arial" w:hAnsi="Arial" w:cs="Arial"/>
        </w:rPr>
        <w:t>Course Description</w:t>
      </w:r>
    </w:p>
    <w:p w14:paraId="60DFD276" w14:textId="77777777" w:rsidR="00592005" w:rsidRPr="001210BA" w:rsidRDefault="00592005" w:rsidP="00592005">
      <w:pPr>
        <w:pStyle w:val="Heading2Blue"/>
      </w:pPr>
    </w:p>
    <w:p w14:paraId="5A3C0365" w14:textId="77777777" w:rsidR="00DD4213" w:rsidRPr="00DD4213" w:rsidRDefault="00DD4213" w:rsidP="00DD4213">
      <w:pPr>
        <w:rPr>
          <w:rFonts w:ascii="Arial" w:eastAsia="Calibri" w:hAnsi="Arial" w:cs="Arial"/>
        </w:rPr>
      </w:pPr>
      <w:r w:rsidRPr="00DD4213">
        <w:rPr>
          <w:rFonts w:ascii="Arial" w:eastAsia="Calibri" w:hAnsi="Arial" w:cs="Arial"/>
        </w:rPr>
        <w:t>Document layout options change how the text in your document is arranged. They help you design your document and arrange the text on the page.</w:t>
      </w:r>
    </w:p>
    <w:p w14:paraId="4B5B0E6F" w14:textId="77777777" w:rsidR="00DD4213" w:rsidRPr="00DD4213" w:rsidRDefault="00DD4213" w:rsidP="00DD4213">
      <w:pPr>
        <w:rPr>
          <w:rFonts w:ascii="Arial" w:eastAsia="Calibri" w:hAnsi="Arial" w:cs="Arial"/>
        </w:rPr>
      </w:pPr>
    </w:p>
    <w:p w14:paraId="7F45A2DE" w14:textId="77777777" w:rsidR="00DD4213" w:rsidRPr="00DD4213" w:rsidRDefault="00DD4213" w:rsidP="00DD4213">
      <w:pPr>
        <w:rPr>
          <w:rFonts w:ascii="Arial" w:eastAsia="Calibri" w:hAnsi="Arial" w:cs="Arial"/>
        </w:rPr>
      </w:pPr>
      <w:r w:rsidRPr="00DD4213">
        <w:rPr>
          <w:rFonts w:ascii="Arial" w:eastAsia="Calibri" w:hAnsi="Arial" w:cs="Arial"/>
        </w:rPr>
        <w:t>By the end of this module, you will be able to</w:t>
      </w:r>
    </w:p>
    <w:p w14:paraId="2D862A17" w14:textId="77777777" w:rsidR="00DD4213" w:rsidRPr="00DD4213" w:rsidRDefault="00DD4213" w:rsidP="00DD4213">
      <w:pPr>
        <w:rPr>
          <w:rFonts w:ascii="Arial" w:eastAsia="Calibri" w:hAnsi="Arial" w:cs="Arial"/>
        </w:rPr>
      </w:pPr>
    </w:p>
    <w:p w14:paraId="0F098F8C"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Define the term document layout</w:t>
      </w:r>
    </w:p>
    <w:p w14:paraId="7CD4A381"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Adjust the width of the margins</w:t>
      </w:r>
    </w:p>
    <w:p w14:paraId="04918E2B"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Change the document orientation</w:t>
      </w:r>
    </w:p>
    <w:p w14:paraId="5F07B64D"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Choose a paper size</w:t>
      </w:r>
    </w:p>
    <w:p w14:paraId="45E98808"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Change the number of columns used to display text</w:t>
      </w:r>
    </w:p>
    <w:p w14:paraId="2B146F80"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Define the terms snaking and side-by-side columns</w:t>
      </w:r>
    </w:p>
    <w:p w14:paraId="4A065E1C"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Describe how to use page, column, and section breaks</w:t>
      </w:r>
    </w:p>
    <w:p w14:paraId="7155457D"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Insert headers and footers</w:t>
      </w:r>
    </w:p>
    <w:p w14:paraId="3BAF4BA1" w14:textId="6F57CD22" w:rsidR="00592005" w:rsidRPr="001210BA" w:rsidRDefault="00DD4213" w:rsidP="00DD4213">
      <w:pPr>
        <w:pStyle w:val="ListParagraph"/>
        <w:widowControl/>
        <w:numPr>
          <w:ilvl w:val="0"/>
          <w:numId w:val="209"/>
        </w:numPr>
        <w:rPr>
          <w:rFonts w:ascii="Arial" w:hAnsi="Arial" w:cs="Arial"/>
        </w:rPr>
      </w:pPr>
      <w:r w:rsidRPr="00DD4213">
        <w:rPr>
          <w:rFonts w:ascii="Arial" w:hAnsi="Arial" w:cs="Arial"/>
        </w:rPr>
        <w:t>Use the Header &amp; Footer Tools tab to insert information into the header or footer</w:t>
      </w:r>
    </w:p>
    <w:p w14:paraId="4EF532E2" w14:textId="77777777" w:rsidR="00592005" w:rsidRPr="001210BA" w:rsidRDefault="00592005" w:rsidP="00592005">
      <w:pPr>
        <w:pStyle w:val="Heading2Blue"/>
      </w:pPr>
    </w:p>
    <w:p w14:paraId="2FADE850" w14:textId="7250B97A" w:rsidR="00592005" w:rsidRPr="001210BA" w:rsidRDefault="00592005" w:rsidP="00592005">
      <w:pPr>
        <w:widowControl/>
        <w:rPr>
          <w:rFonts w:ascii="Arial" w:hAnsi="Arial" w:cs="Arial"/>
          <w:szCs w:val="72"/>
        </w:rPr>
      </w:pPr>
      <w:r w:rsidRPr="001210BA">
        <w:rPr>
          <w:rFonts w:ascii="Arial" w:hAnsi="Arial" w:cs="Arial"/>
        </w:rPr>
        <w:t>Estimated completion time (hours):</w:t>
      </w:r>
      <w:r w:rsidRPr="001210BA">
        <w:rPr>
          <w:rFonts w:ascii="Arial" w:hAnsi="Arial" w:cs="Arial"/>
        </w:rPr>
        <w:tab/>
        <w:t>1.</w:t>
      </w:r>
      <w:r w:rsidR="008C1FA4">
        <w:rPr>
          <w:rFonts w:ascii="Arial" w:hAnsi="Arial" w:cs="Arial"/>
        </w:rPr>
        <w:t>5</w:t>
      </w:r>
      <w:r w:rsidRPr="001210BA">
        <w:rPr>
          <w:rFonts w:ascii="Arial" w:hAnsi="Arial" w:cs="Arial"/>
        </w:rPr>
        <w:tab/>
        <w:t>(credit hour 0.2)</w:t>
      </w:r>
    </w:p>
    <w:p w14:paraId="4FF190CF" w14:textId="77777777" w:rsidR="00592005" w:rsidRPr="001210BA" w:rsidRDefault="00592005" w:rsidP="00592005">
      <w:pPr>
        <w:widowControl/>
        <w:rPr>
          <w:rFonts w:ascii="Arial" w:hAnsi="Arial" w:cs="Arial"/>
          <w:szCs w:val="72"/>
        </w:rPr>
      </w:pPr>
    </w:p>
    <w:p w14:paraId="286883ED" w14:textId="77777777" w:rsidR="00DD4213" w:rsidRPr="00DC46CA" w:rsidRDefault="00DD4213" w:rsidP="00DD4213">
      <w:pPr>
        <w:pStyle w:val="NormalBlue"/>
        <w:rPr>
          <w:color w:val="467CBE"/>
        </w:rPr>
      </w:pPr>
      <w:r>
        <w:rPr>
          <w:color w:val="467CBE"/>
        </w:rPr>
        <w:lastRenderedPageBreak/>
        <w:t xml:space="preserve">Intermediate Word </w:t>
      </w:r>
    </w:p>
    <w:p w14:paraId="62185E5B" w14:textId="77777777" w:rsidR="00DD4213" w:rsidRDefault="00DD4213" w:rsidP="00592005">
      <w:pPr>
        <w:pStyle w:val="Heading2Blue"/>
      </w:pPr>
    </w:p>
    <w:p w14:paraId="7D6346A3" w14:textId="6E0CB4C0" w:rsidR="00592005" w:rsidRDefault="00592005" w:rsidP="00592005">
      <w:pPr>
        <w:pStyle w:val="Heading2Blue"/>
      </w:pPr>
      <w:bookmarkStart w:id="95" w:name="_Toc40368709"/>
      <w:r>
        <w:t>MSO-1022 Using Find and Replace</w:t>
      </w:r>
      <w:bookmarkEnd w:id="95"/>
    </w:p>
    <w:p w14:paraId="6499D306" w14:textId="77777777" w:rsidR="00592005" w:rsidRDefault="00592005" w:rsidP="00592005">
      <w:pPr>
        <w:pStyle w:val="Heading2Blue"/>
      </w:pPr>
    </w:p>
    <w:p w14:paraId="7C417819" w14:textId="77777777" w:rsidR="00592005" w:rsidRPr="001210BA" w:rsidRDefault="00592005" w:rsidP="00592005">
      <w:pPr>
        <w:rPr>
          <w:rFonts w:ascii="Arial" w:hAnsi="Arial" w:cs="Arial"/>
        </w:rPr>
      </w:pPr>
      <w:r w:rsidRPr="001210BA">
        <w:rPr>
          <w:rFonts w:ascii="Arial" w:hAnsi="Arial" w:cs="Arial"/>
        </w:rPr>
        <w:t>Course Description</w:t>
      </w:r>
    </w:p>
    <w:p w14:paraId="76A95F00" w14:textId="77777777" w:rsidR="00592005" w:rsidRPr="001210BA" w:rsidRDefault="00592005" w:rsidP="00592005">
      <w:pPr>
        <w:pStyle w:val="Heading2Blue"/>
      </w:pPr>
    </w:p>
    <w:p w14:paraId="2F4537F7" w14:textId="77777777" w:rsidR="00DD4213" w:rsidRPr="00DD4213" w:rsidRDefault="00DD4213" w:rsidP="00DD4213">
      <w:pPr>
        <w:rPr>
          <w:rFonts w:ascii="Arial" w:eastAsia="Calibri" w:hAnsi="Arial" w:cs="Arial"/>
        </w:rPr>
      </w:pPr>
      <w:r w:rsidRPr="00DD4213">
        <w:rPr>
          <w:rFonts w:ascii="Arial" w:eastAsia="Calibri" w:hAnsi="Arial" w:cs="Arial"/>
        </w:rPr>
        <w:t>Searching for text in a document and replacing it with different text can be tedious and time consuming. The Find and Replace commands automate the process of searching for text and, if needed, replacing it with different text. Using these commands can save significant amounts of time when you are editing a document.</w:t>
      </w:r>
    </w:p>
    <w:p w14:paraId="0D80C6E4" w14:textId="77777777" w:rsidR="00DD4213" w:rsidRPr="00DD4213" w:rsidRDefault="00DD4213" w:rsidP="00DD4213">
      <w:pPr>
        <w:rPr>
          <w:rFonts w:ascii="Arial" w:eastAsia="Calibri" w:hAnsi="Arial" w:cs="Arial"/>
        </w:rPr>
      </w:pPr>
    </w:p>
    <w:p w14:paraId="205AC93C" w14:textId="77777777" w:rsidR="00DD4213" w:rsidRPr="00DD4213" w:rsidRDefault="00DD4213" w:rsidP="00DD4213">
      <w:pPr>
        <w:rPr>
          <w:rFonts w:ascii="Arial" w:eastAsia="Calibri" w:hAnsi="Arial" w:cs="Arial"/>
        </w:rPr>
      </w:pPr>
      <w:r w:rsidRPr="00DD4213">
        <w:rPr>
          <w:rFonts w:ascii="Arial" w:eastAsia="Calibri" w:hAnsi="Arial" w:cs="Arial"/>
        </w:rPr>
        <w:t>By the end of this module, you will be able to</w:t>
      </w:r>
    </w:p>
    <w:p w14:paraId="55E6C34F" w14:textId="77777777" w:rsidR="00DD4213" w:rsidRPr="00DD4213" w:rsidRDefault="00DD4213" w:rsidP="00DD4213">
      <w:pPr>
        <w:rPr>
          <w:rFonts w:ascii="Arial" w:eastAsia="Calibri" w:hAnsi="Arial" w:cs="Arial"/>
        </w:rPr>
      </w:pPr>
    </w:p>
    <w:p w14:paraId="10DF969A"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Describe the difference between finding and replacing text</w:t>
      </w:r>
    </w:p>
    <w:p w14:paraId="6CA150CF"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Turn the Navigation pane on and off</w:t>
      </w:r>
    </w:p>
    <w:p w14:paraId="03A5FE41"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Use the Headings and Pages options to move to a specific location in your document</w:t>
      </w:r>
    </w:p>
    <w:p w14:paraId="1217AA34"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Find text in your document</w:t>
      </w:r>
    </w:p>
    <w:p w14:paraId="30E95546"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Use the Results option to review the result of finding text</w:t>
      </w:r>
    </w:p>
    <w:p w14:paraId="027923BE"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Understand the benefits of the Advanced Find command</w:t>
      </w:r>
    </w:p>
    <w:p w14:paraId="7C5CE42C"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Describe the Match Case, Format, and Special options</w:t>
      </w:r>
    </w:p>
    <w:p w14:paraId="12AA5603"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Describe how to use Replace All to replace text</w:t>
      </w:r>
    </w:p>
    <w:p w14:paraId="75EE91F3" w14:textId="2BB27C65" w:rsidR="00592005" w:rsidRPr="001210BA" w:rsidRDefault="00DD4213" w:rsidP="00DD4213">
      <w:pPr>
        <w:pStyle w:val="ListParagraph"/>
        <w:widowControl/>
        <w:numPr>
          <w:ilvl w:val="0"/>
          <w:numId w:val="209"/>
        </w:numPr>
        <w:rPr>
          <w:rFonts w:ascii="Arial" w:hAnsi="Arial" w:cs="Arial"/>
        </w:rPr>
      </w:pPr>
      <w:r w:rsidRPr="00DD4213">
        <w:rPr>
          <w:rFonts w:ascii="Arial" w:hAnsi="Arial" w:cs="Arial"/>
        </w:rPr>
        <w:t>Describe how to replace text using the Replace and Find Next buttons</w:t>
      </w:r>
    </w:p>
    <w:p w14:paraId="5C620545" w14:textId="77777777" w:rsidR="00592005" w:rsidRPr="001210BA" w:rsidRDefault="00592005" w:rsidP="00592005">
      <w:pPr>
        <w:pStyle w:val="Heading2Blue"/>
      </w:pPr>
    </w:p>
    <w:p w14:paraId="37711AC8" w14:textId="798B5806" w:rsidR="00592005" w:rsidRDefault="00592005" w:rsidP="00592005">
      <w:pPr>
        <w:widowControl/>
        <w:rPr>
          <w:rFonts w:ascii="Arial" w:hAnsi="Arial" w:cs="Arial"/>
        </w:rPr>
      </w:pPr>
      <w:r w:rsidRPr="001210BA">
        <w:rPr>
          <w:rFonts w:ascii="Arial" w:hAnsi="Arial" w:cs="Arial"/>
        </w:rPr>
        <w:t>Estimated completion time (hours):</w:t>
      </w:r>
      <w:r w:rsidRPr="001210BA">
        <w:rPr>
          <w:rFonts w:ascii="Arial" w:hAnsi="Arial" w:cs="Arial"/>
        </w:rPr>
        <w:tab/>
        <w:t>1.</w:t>
      </w:r>
      <w:r w:rsidR="008C1FA4">
        <w:rPr>
          <w:rFonts w:ascii="Arial" w:hAnsi="Arial" w:cs="Arial"/>
        </w:rPr>
        <w:t>2</w:t>
      </w:r>
      <w:r w:rsidRPr="001210BA">
        <w:rPr>
          <w:rFonts w:ascii="Arial" w:hAnsi="Arial" w:cs="Arial"/>
        </w:rPr>
        <w:tab/>
        <w:t>(credit hour 0.2)</w:t>
      </w:r>
    </w:p>
    <w:p w14:paraId="783DDB64" w14:textId="78167340" w:rsidR="00592005" w:rsidRDefault="00592005" w:rsidP="00592005">
      <w:pPr>
        <w:widowControl/>
        <w:rPr>
          <w:rFonts w:ascii="Arial" w:hAnsi="Arial" w:cs="Arial"/>
        </w:rPr>
      </w:pPr>
    </w:p>
    <w:p w14:paraId="404EC8F1" w14:textId="77777777" w:rsidR="00DD4213" w:rsidRPr="00DC46CA" w:rsidRDefault="00DD4213" w:rsidP="00DD4213">
      <w:pPr>
        <w:pStyle w:val="NormalBlue"/>
        <w:rPr>
          <w:color w:val="467CBE"/>
        </w:rPr>
      </w:pPr>
      <w:r>
        <w:rPr>
          <w:color w:val="467CBE"/>
        </w:rPr>
        <w:t xml:space="preserve">Intermediate Word </w:t>
      </w:r>
    </w:p>
    <w:p w14:paraId="4BE2366D" w14:textId="77777777" w:rsidR="00DD4213" w:rsidRDefault="00DD4213" w:rsidP="00592005">
      <w:pPr>
        <w:pStyle w:val="Heading2Blue"/>
      </w:pPr>
    </w:p>
    <w:p w14:paraId="75E85E06" w14:textId="29FC374C" w:rsidR="00592005" w:rsidRDefault="00592005" w:rsidP="00592005">
      <w:pPr>
        <w:pStyle w:val="Heading2Blue"/>
      </w:pPr>
      <w:bookmarkStart w:id="96" w:name="_Toc40368710"/>
      <w:r>
        <w:t>MSO-1023 Managing Documents</w:t>
      </w:r>
      <w:bookmarkEnd w:id="96"/>
    </w:p>
    <w:p w14:paraId="6E6BFD52" w14:textId="77777777" w:rsidR="00592005" w:rsidRDefault="00592005" w:rsidP="00592005">
      <w:pPr>
        <w:pStyle w:val="Heading2Blue"/>
      </w:pPr>
    </w:p>
    <w:p w14:paraId="3FE2176B" w14:textId="77777777" w:rsidR="00592005" w:rsidRPr="001210BA" w:rsidRDefault="00592005" w:rsidP="00592005">
      <w:pPr>
        <w:rPr>
          <w:rFonts w:ascii="Arial" w:hAnsi="Arial" w:cs="Arial"/>
        </w:rPr>
      </w:pPr>
      <w:r w:rsidRPr="001210BA">
        <w:rPr>
          <w:rFonts w:ascii="Arial" w:hAnsi="Arial" w:cs="Arial"/>
        </w:rPr>
        <w:t>Course Description</w:t>
      </w:r>
    </w:p>
    <w:p w14:paraId="5FA93B9C" w14:textId="77777777" w:rsidR="00592005" w:rsidRPr="001210BA" w:rsidRDefault="00592005" w:rsidP="00592005">
      <w:pPr>
        <w:pStyle w:val="Heading2Blue"/>
      </w:pPr>
    </w:p>
    <w:p w14:paraId="1B5C510C" w14:textId="77777777" w:rsidR="00DD4213" w:rsidRPr="00DD4213" w:rsidRDefault="00DD4213" w:rsidP="00DD4213">
      <w:pPr>
        <w:rPr>
          <w:rFonts w:ascii="Arial" w:eastAsia="Calibri" w:hAnsi="Arial" w:cs="Arial"/>
        </w:rPr>
      </w:pPr>
      <w:r w:rsidRPr="00DD4213">
        <w:rPr>
          <w:rFonts w:ascii="Arial" w:eastAsia="Calibri" w:hAnsi="Arial" w:cs="Arial"/>
        </w:rPr>
        <w:t>Some commands you perform in Word apply to the entire document. This module introduces commands to start a new document based on a template, and to print, save, and close your document.</w:t>
      </w:r>
    </w:p>
    <w:p w14:paraId="3F9E07F6" w14:textId="77777777" w:rsidR="00DD4213" w:rsidRPr="00DD4213" w:rsidRDefault="00DD4213" w:rsidP="00DD4213">
      <w:pPr>
        <w:rPr>
          <w:rFonts w:ascii="Arial" w:eastAsia="Calibri" w:hAnsi="Arial" w:cs="Arial"/>
        </w:rPr>
      </w:pPr>
    </w:p>
    <w:p w14:paraId="2CA43099" w14:textId="77777777" w:rsidR="00DD4213" w:rsidRPr="00DD4213" w:rsidRDefault="00DD4213" w:rsidP="00DD4213">
      <w:pPr>
        <w:rPr>
          <w:rFonts w:ascii="Arial" w:eastAsia="Calibri" w:hAnsi="Arial" w:cs="Arial"/>
        </w:rPr>
      </w:pPr>
      <w:r w:rsidRPr="00DD4213">
        <w:rPr>
          <w:rFonts w:ascii="Arial" w:eastAsia="Calibri" w:hAnsi="Arial" w:cs="Arial"/>
        </w:rPr>
        <w:t>By the end of this module, you will be able to</w:t>
      </w:r>
    </w:p>
    <w:p w14:paraId="31E93B52" w14:textId="77777777" w:rsidR="00DD4213" w:rsidRPr="00DD4213" w:rsidRDefault="00DD4213" w:rsidP="00DD4213">
      <w:pPr>
        <w:rPr>
          <w:rFonts w:ascii="Arial" w:eastAsia="Calibri" w:hAnsi="Arial" w:cs="Arial"/>
        </w:rPr>
      </w:pPr>
    </w:p>
    <w:p w14:paraId="5B95752E"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Print a document</w:t>
      </w:r>
    </w:p>
    <w:p w14:paraId="0FBD4EFD"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Change the print settings</w:t>
      </w:r>
    </w:p>
    <w:p w14:paraId="6C8BFB40"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Explain the benefits of using templates</w:t>
      </w:r>
    </w:p>
    <w:p w14:paraId="5132C10F"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Create a new document</w:t>
      </w:r>
    </w:p>
    <w:p w14:paraId="23252B33"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Save your document</w:t>
      </w:r>
    </w:p>
    <w:p w14:paraId="63F719B1" w14:textId="77777777" w:rsidR="00DD4213" w:rsidRPr="00DD4213" w:rsidRDefault="00DD4213" w:rsidP="00DD4213">
      <w:pPr>
        <w:pStyle w:val="ListParagraph"/>
        <w:widowControl/>
        <w:numPr>
          <w:ilvl w:val="0"/>
          <w:numId w:val="209"/>
        </w:numPr>
        <w:rPr>
          <w:rFonts w:ascii="Arial" w:hAnsi="Arial" w:cs="Arial"/>
        </w:rPr>
      </w:pPr>
      <w:r w:rsidRPr="00DD4213">
        <w:rPr>
          <w:rFonts w:ascii="Arial" w:hAnsi="Arial" w:cs="Arial"/>
        </w:rPr>
        <w:t>Open an existing document</w:t>
      </w:r>
    </w:p>
    <w:p w14:paraId="717B4EA5" w14:textId="19A19729" w:rsidR="00592005" w:rsidRPr="001210BA" w:rsidRDefault="00DD4213" w:rsidP="00DD4213">
      <w:pPr>
        <w:pStyle w:val="ListParagraph"/>
        <w:widowControl/>
        <w:numPr>
          <w:ilvl w:val="0"/>
          <w:numId w:val="209"/>
        </w:numPr>
        <w:rPr>
          <w:rFonts w:ascii="Arial" w:hAnsi="Arial" w:cs="Arial"/>
        </w:rPr>
      </w:pPr>
      <w:r w:rsidRPr="00DD4213">
        <w:rPr>
          <w:rFonts w:ascii="Arial" w:hAnsi="Arial" w:cs="Arial"/>
        </w:rPr>
        <w:t>Describe the benefits of pinning a file</w:t>
      </w:r>
    </w:p>
    <w:p w14:paraId="22850462" w14:textId="77777777" w:rsidR="00592005" w:rsidRPr="001210BA" w:rsidRDefault="00592005" w:rsidP="00592005">
      <w:pPr>
        <w:pStyle w:val="Heading2Blue"/>
      </w:pPr>
    </w:p>
    <w:p w14:paraId="049E6860" w14:textId="63B98CF6" w:rsidR="007073F8" w:rsidRDefault="00592005" w:rsidP="007073F8">
      <w:pPr>
        <w:widowControl/>
        <w:rPr>
          <w:rFonts w:ascii="Quicksand Bold" w:hAnsi="Quicksand Bold" w:cs="Arial"/>
          <w:b/>
          <w:bCs/>
          <w:color w:val="0083BF"/>
          <w:kern w:val="32"/>
          <w:sz w:val="72"/>
          <w:szCs w:val="72"/>
        </w:rPr>
      </w:pPr>
      <w:r w:rsidRPr="001210BA">
        <w:rPr>
          <w:rFonts w:ascii="Arial" w:hAnsi="Arial" w:cs="Arial"/>
        </w:rPr>
        <w:t>Estimated completion time (hours):</w:t>
      </w:r>
      <w:r w:rsidRPr="001210BA">
        <w:rPr>
          <w:rFonts w:ascii="Arial" w:hAnsi="Arial" w:cs="Arial"/>
        </w:rPr>
        <w:tab/>
        <w:t>1.</w:t>
      </w:r>
      <w:r w:rsidR="00DD4213">
        <w:rPr>
          <w:rFonts w:ascii="Arial" w:hAnsi="Arial" w:cs="Arial"/>
        </w:rPr>
        <w:t>2</w:t>
      </w:r>
      <w:r w:rsidRPr="001210BA">
        <w:rPr>
          <w:rFonts w:ascii="Arial" w:hAnsi="Arial" w:cs="Arial"/>
        </w:rPr>
        <w:tab/>
        <w:t>(credit hour 0.2)</w:t>
      </w:r>
      <w:r w:rsidR="007073F8">
        <w:rPr>
          <w:rFonts w:ascii="Quicksand Bold" w:hAnsi="Quicksand Bold" w:cs="Arial"/>
          <w:b/>
          <w:bCs/>
          <w:color w:val="0083BF"/>
          <w:kern w:val="32"/>
          <w:sz w:val="72"/>
          <w:szCs w:val="72"/>
        </w:rPr>
        <w:br w:type="page"/>
      </w:r>
    </w:p>
    <w:p w14:paraId="4C16E3AC" w14:textId="77777777" w:rsidR="007D4728" w:rsidRDefault="007D4728" w:rsidP="007D4728">
      <w:pPr>
        <w:pStyle w:val="Heading1BLue"/>
      </w:pPr>
    </w:p>
    <w:p w14:paraId="25290B30" w14:textId="77777777" w:rsidR="007D4728" w:rsidRDefault="007D4728" w:rsidP="007D4728">
      <w:pPr>
        <w:pStyle w:val="Heading1BLue"/>
      </w:pPr>
    </w:p>
    <w:p w14:paraId="329EF1C7" w14:textId="77777777" w:rsidR="007D4728" w:rsidRPr="00DC46CA" w:rsidRDefault="007D4728" w:rsidP="007D4728">
      <w:pPr>
        <w:pStyle w:val="Heading1BLue"/>
        <w:rPr>
          <w:color w:val="467CBE"/>
        </w:rPr>
      </w:pPr>
    </w:p>
    <w:p w14:paraId="16AE21C2" w14:textId="77777777" w:rsidR="0040638E" w:rsidRDefault="0040638E" w:rsidP="0019590F">
      <w:pPr>
        <w:pStyle w:val="Heading1A"/>
        <w:rPr>
          <w:color w:val="467CBE"/>
        </w:rPr>
      </w:pPr>
      <w:bookmarkStart w:id="97" w:name="_Toc477960600"/>
    </w:p>
    <w:p w14:paraId="3151C760" w14:textId="77777777" w:rsidR="007D4728" w:rsidRPr="00DC46CA" w:rsidRDefault="007D4728" w:rsidP="0019590F">
      <w:pPr>
        <w:pStyle w:val="Heading1A"/>
        <w:rPr>
          <w:color w:val="467CBE"/>
        </w:rPr>
      </w:pPr>
      <w:bookmarkStart w:id="98" w:name="_Toc40368711"/>
      <w:r w:rsidRPr="00DC46CA">
        <w:rPr>
          <w:color w:val="467CBE"/>
        </w:rPr>
        <w:t>PERSONAL FINANCE</w:t>
      </w:r>
      <w:r w:rsidR="001A09A5" w:rsidRPr="00DC46CA">
        <w:rPr>
          <w:color w:val="467CBE"/>
        </w:rPr>
        <w:t>S</w:t>
      </w:r>
      <w:r w:rsidRPr="00DC46CA">
        <w:rPr>
          <w:color w:val="467CBE"/>
        </w:rPr>
        <w:t xml:space="preserve"> SKILLS COURSES</w:t>
      </w:r>
      <w:bookmarkEnd w:id="97"/>
      <w:bookmarkEnd w:id="98"/>
    </w:p>
    <w:p w14:paraId="295A74AF" w14:textId="77777777" w:rsidR="007D4728" w:rsidRPr="00DC46CA" w:rsidRDefault="007D4728" w:rsidP="007D4728">
      <w:pPr>
        <w:widowControl/>
        <w:jc w:val="center"/>
        <w:rPr>
          <w:rFonts w:ascii="Quicksand Bold" w:hAnsi="Quicksand Bold" w:cs="Arial"/>
          <w:b/>
          <w:bCs/>
          <w:color w:val="467CBE"/>
          <w:kern w:val="32"/>
          <w:sz w:val="72"/>
        </w:rPr>
      </w:pPr>
      <w:r w:rsidRPr="00DC46CA">
        <w:rPr>
          <w:color w:val="467CBE"/>
        </w:rPr>
        <w:br w:type="page"/>
      </w:r>
    </w:p>
    <w:p w14:paraId="0E3B2A01" w14:textId="5317EE96" w:rsidR="007D4728" w:rsidRPr="00DC46CA" w:rsidRDefault="009B59CB" w:rsidP="007D4728">
      <w:pPr>
        <w:pStyle w:val="NormalBlue"/>
        <w:rPr>
          <w:color w:val="467CBE"/>
        </w:rPr>
      </w:pPr>
      <w:r>
        <w:rPr>
          <w:color w:val="467CBE"/>
        </w:rPr>
        <w:lastRenderedPageBreak/>
        <w:t>Managing Your Money</w:t>
      </w:r>
    </w:p>
    <w:p w14:paraId="0EC72655" w14:textId="77777777" w:rsidR="007D4728" w:rsidRDefault="007D4728" w:rsidP="00E36936">
      <w:pPr>
        <w:pStyle w:val="Heading2Blue"/>
      </w:pPr>
    </w:p>
    <w:p w14:paraId="091646AD" w14:textId="77777777" w:rsidR="007D4728" w:rsidRPr="005D0E03" w:rsidRDefault="007D4728" w:rsidP="00E36936">
      <w:pPr>
        <w:pStyle w:val="Heading2Blue"/>
      </w:pPr>
      <w:bookmarkStart w:id="99" w:name="_Toc477960601"/>
      <w:bookmarkStart w:id="100" w:name="_Toc40368712"/>
      <w:r>
        <w:t>PFI</w:t>
      </w:r>
      <w:r w:rsidRPr="005D0E03">
        <w:t>-</w:t>
      </w:r>
      <w:r>
        <w:t>10</w:t>
      </w:r>
      <w:r w:rsidRPr="005D0E03">
        <w:t>0</w:t>
      </w:r>
      <w:r>
        <w:t>1</w:t>
      </w:r>
      <w:r w:rsidRPr="005D0E03">
        <w:t xml:space="preserve"> </w:t>
      </w:r>
      <w:r>
        <w:t>Compensation</w:t>
      </w:r>
      <w:bookmarkEnd w:id="99"/>
      <w:bookmarkEnd w:id="100"/>
    </w:p>
    <w:p w14:paraId="36A20C60" w14:textId="77777777" w:rsidR="007D4728" w:rsidRPr="005D0E03" w:rsidRDefault="007D4728" w:rsidP="00E36936">
      <w:pPr>
        <w:pStyle w:val="Heading2Blue"/>
      </w:pPr>
    </w:p>
    <w:p w14:paraId="01C19B31" w14:textId="77777777" w:rsidR="007D4728" w:rsidRDefault="007D4728" w:rsidP="007D4728">
      <w:pPr>
        <w:rPr>
          <w:rFonts w:ascii="Arial" w:hAnsi="Arial" w:cs="Arial"/>
        </w:rPr>
      </w:pPr>
      <w:r>
        <w:rPr>
          <w:rFonts w:ascii="Arial" w:hAnsi="Arial" w:cs="Arial"/>
        </w:rPr>
        <w:t>Course Description</w:t>
      </w:r>
    </w:p>
    <w:p w14:paraId="7B6B51E2" w14:textId="77777777" w:rsidR="007D4728" w:rsidRDefault="007D4728" w:rsidP="007D4728">
      <w:pPr>
        <w:rPr>
          <w:rFonts w:ascii="Arial" w:eastAsia="Calibri" w:hAnsi="Arial"/>
        </w:rPr>
      </w:pPr>
    </w:p>
    <w:p w14:paraId="5F3135F3" w14:textId="77777777" w:rsidR="007D4728" w:rsidRPr="002B5C57" w:rsidRDefault="007D4728" w:rsidP="007D4728">
      <w:pPr>
        <w:rPr>
          <w:rFonts w:ascii="Arial" w:eastAsia="Calibri" w:hAnsi="Arial"/>
        </w:rPr>
      </w:pPr>
      <w:r w:rsidRPr="005267FF">
        <w:rPr>
          <w:rFonts w:ascii="Arial" w:eastAsia="Calibri" w:hAnsi="Arial"/>
        </w:rPr>
        <w:t xml:space="preserve">When you work, you earn compensation. This </w:t>
      </w:r>
      <w:r>
        <w:rPr>
          <w:rFonts w:ascii="Arial" w:eastAsia="Calibri" w:hAnsi="Arial"/>
        </w:rPr>
        <w:t>course</w:t>
      </w:r>
      <w:r w:rsidRPr="005267FF">
        <w:rPr>
          <w:rFonts w:ascii="Arial" w:eastAsia="Calibri" w:hAnsi="Arial"/>
        </w:rPr>
        <w:t xml:space="preserve"> defines three categories of compensation: monetary, deferred, and nonmonetary compensation</w:t>
      </w:r>
      <w:r w:rsidRPr="002B5C57">
        <w:rPr>
          <w:rFonts w:ascii="Arial" w:eastAsia="Calibri" w:hAnsi="Arial"/>
        </w:rPr>
        <w:t>.</w:t>
      </w:r>
    </w:p>
    <w:p w14:paraId="7DEF9CF1" w14:textId="77777777" w:rsidR="007D4728" w:rsidRPr="002B5C57" w:rsidRDefault="007D4728" w:rsidP="007D4728">
      <w:pPr>
        <w:rPr>
          <w:rFonts w:ascii="Arial" w:eastAsia="Calibri" w:hAnsi="Arial"/>
        </w:rPr>
      </w:pPr>
    </w:p>
    <w:p w14:paraId="6C64B871" w14:textId="77777777" w:rsidR="007D4728" w:rsidRPr="002B5C57" w:rsidRDefault="007D4728" w:rsidP="007D4728">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6F04C0A8" w14:textId="77777777" w:rsidR="007D4728" w:rsidRPr="002B5C57" w:rsidRDefault="007D4728" w:rsidP="007D4728">
      <w:pPr>
        <w:rPr>
          <w:rFonts w:ascii="Arial" w:eastAsia="Calibri" w:hAnsi="Arial"/>
        </w:rPr>
      </w:pPr>
    </w:p>
    <w:p w14:paraId="245FE5BE" w14:textId="77777777" w:rsidR="007D4728" w:rsidRPr="005267FF" w:rsidRDefault="007D4728" w:rsidP="007D4728">
      <w:pPr>
        <w:widowControl/>
        <w:numPr>
          <w:ilvl w:val="0"/>
          <w:numId w:val="96"/>
        </w:numPr>
        <w:rPr>
          <w:rFonts w:ascii="Arial" w:hAnsi="Arial" w:cs="Arial"/>
        </w:rPr>
      </w:pPr>
      <w:r w:rsidRPr="005267FF">
        <w:rPr>
          <w:rFonts w:ascii="Arial" w:hAnsi="Arial" w:cs="Arial"/>
        </w:rPr>
        <w:t>Explain monetary compensation</w:t>
      </w:r>
    </w:p>
    <w:p w14:paraId="0DFD757B" w14:textId="77777777" w:rsidR="007D4728" w:rsidRPr="005267FF" w:rsidRDefault="007D4728" w:rsidP="007D4728">
      <w:pPr>
        <w:widowControl/>
        <w:numPr>
          <w:ilvl w:val="0"/>
          <w:numId w:val="96"/>
        </w:numPr>
        <w:rPr>
          <w:rFonts w:ascii="Arial" w:hAnsi="Arial" w:cs="Arial"/>
        </w:rPr>
      </w:pPr>
      <w:r w:rsidRPr="005267FF">
        <w:rPr>
          <w:rFonts w:ascii="Arial" w:hAnsi="Arial" w:cs="Arial"/>
        </w:rPr>
        <w:t>Define gross pay, deductions, and net pay</w:t>
      </w:r>
    </w:p>
    <w:p w14:paraId="4F909FC9" w14:textId="77777777" w:rsidR="007D4728" w:rsidRPr="005267FF" w:rsidRDefault="007D4728" w:rsidP="007D4728">
      <w:pPr>
        <w:widowControl/>
        <w:numPr>
          <w:ilvl w:val="0"/>
          <w:numId w:val="96"/>
        </w:numPr>
        <w:rPr>
          <w:rFonts w:ascii="Arial" w:hAnsi="Arial" w:cs="Arial"/>
        </w:rPr>
      </w:pPr>
      <w:r w:rsidRPr="005267FF">
        <w:rPr>
          <w:rFonts w:ascii="Arial" w:hAnsi="Arial" w:cs="Arial"/>
        </w:rPr>
        <w:t>Describe the benefits of direct deposit</w:t>
      </w:r>
    </w:p>
    <w:p w14:paraId="7A4ED362" w14:textId="77777777" w:rsidR="007D4728" w:rsidRPr="005267FF" w:rsidRDefault="007D4728" w:rsidP="007D4728">
      <w:pPr>
        <w:widowControl/>
        <w:numPr>
          <w:ilvl w:val="0"/>
          <w:numId w:val="96"/>
        </w:numPr>
        <w:rPr>
          <w:rFonts w:ascii="Arial" w:hAnsi="Arial" w:cs="Arial"/>
        </w:rPr>
      </w:pPr>
      <w:r w:rsidRPr="005267FF">
        <w:rPr>
          <w:rFonts w:ascii="Arial" w:hAnsi="Arial" w:cs="Arial"/>
        </w:rPr>
        <w:t>Explain deferred compensation</w:t>
      </w:r>
    </w:p>
    <w:p w14:paraId="3D104FFC" w14:textId="77777777" w:rsidR="007D4728" w:rsidRDefault="007D4728" w:rsidP="007D4728">
      <w:pPr>
        <w:widowControl/>
        <w:numPr>
          <w:ilvl w:val="0"/>
          <w:numId w:val="96"/>
        </w:numPr>
        <w:rPr>
          <w:rFonts w:ascii="Arial" w:hAnsi="Arial" w:cs="Arial"/>
        </w:rPr>
      </w:pPr>
      <w:r w:rsidRPr="005267FF">
        <w:rPr>
          <w:rFonts w:ascii="Arial" w:hAnsi="Arial" w:cs="Arial"/>
        </w:rPr>
        <w:t>Explain nonmonetary compensation</w:t>
      </w:r>
    </w:p>
    <w:p w14:paraId="35D95A47" w14:textId="77777777" w:rsidR="007D4728" w:rsidRDefault="007D4728" w:rsidP="007D4728">
      <w:pPr>
        <w:widowControl/>
        <w:rPr>
          <w:rFonts w:ascii="Arial" w:hAnsi="Arial" w:cs="Arial"/>
        </w:rPr>
      </w:pPr>
    </w:p>
    <w:p w14:paraId="6E692690" w14:textId="4A4218DB" w:rsidR="007D4728" w:rsidRPr="003135E8" w:rsidRDefault="007D4728" w:rsidP="007D4728">
      <w:pPr>
        <w:widowControl/>
        <w:rPr>
          <w:rFonts w:ascii="Arial" w:hAnsi="Arial" w:cs="Arial"/>
          <w:b/>
        </w:rPr>
      </w:pPr>
      <w:r>
        <w:rPr>
          <w:rFonts w:ascii="Arial" w:hAnsi="Arial" w:cs="Arial"/>
        </w:rPr>
        <w:t>Estimated completion time (hours):</w:t>
      </w:r>
      <w:r>
        <w:rPr>
          <w:rFonts w:ascii="Arial" w:hAnsi="Arial" w:cs="Arial"/>
        </w:rPr>
        <w:tab/>
        <w:t>0.9</w:t>
      </w:r>
      <w:r w:rsidR="00490D64">
        <w:rPr>
          <w:rFonts w:ascii="Arial" w:hAnsi="Arial" w:cs="Arial"/>
        </w:rPr>
        <w:tab/>
      </w:r>
      <w:r w:rsidR="00490D64">
        <w:rPr>
          <w:rFonts w:ascii="Arial" w:hAnsi="Arial" w:cs="Arial"/>
        </w:rPr>
        <w:tab/>
        <w:t>(credit hour 0.1)</w:t>
      </w:r>
    </w:p>
    <w:p w14:paraId="52F95B2C" w14:textId="5F59C4C3" w:rsidR="007D4728" w:rsidRDefault="007D4728" w:rsidP="00E36936">
      <w:pPr>
        <w:pStyle w:val="Heading3"/>
      </w:pPr>
    </w:p>
    <w:p w14:paraId="1855B252" w14:textId="77777777" w:rsidR="009B59CB" w:rsidRPr="00DC46CA" w:rsidRDefault="009B59CB" w:rsidP="009B59CB">
      <w:pPr>
        <w:pStyle w:val="NormalBlue"/>
        <w:rPr>
          <w:color w:val="467CBE"/>
        </w:rPr>
      </w:pPr>
      <w:r>
        <w:rPr>
          <w:color w:val="467CBE"/>
        </w:rPr>
        <w:t>Managing Your Money</w:t>
      </w:r>
    </w:p>
    <w:p w14:paraId="2AA6C58A" w14:textId="77777777" w:rsidR="009B59CB" w:rsidRDefault="009B59CB" w:rsidP="00E36936">
      <w:pPr>
        <w:pStyle w:val="Heading2Blue"/>
      </w:pPr>
    </w:p>
    <w:p w14:paraId="5AF4F920" w14:textId="77777777" w:rsidR="009B59CB" w:rsidRPr="005D0E03" w:rsidRDefault="009B59CB" w:rsidP="00E36936">
      <w:pPr>
        <w:pStyle w:val="Heading2Blue"/>
      </w:pPr>
      <w:bookmarkStart w:id="101" w:name="_Toc477960604"/>
      <w:bookmarkStart w:id="102" w:name="_Toc40368713"/>
      <w:r>
        <w:t>PFI</w:t>
      </w:r>
      <w:r w:rsidRPr="005D0E03">
        <w:t>-</w:t>
      </w:r>
      <w:r>
        <w:t>10</w:t>
      </w:r>
      <w:r w:rsidRPr="005D0E03">
        <w:t>0</w:t>
      </w:r>
      <w:r>
        <w:t>4 Banking</w:t>
      </w:r>
      <w:bookmarkEnd w:id="101"/>
      <w:bookmarkEnd w:id="102"/>
    </w:p>
    <w:p w14:paraId="03063119" w14:textId="77777777" w:rsidR="009B59CB" w:rsidRPr="005D0E03" w:rsidRDefault="009B59CB" w:rsidP="00E36936">
      <w:pPr>
        <w:pStyle w:val="Heading2Blue"/>
      </w:pPr>
    </w:p>
    <w:p w14:paraId="1F9631D9" w14:textId="77777777" w:rsidR="009B59CB" w:rsidRDefault="009B59CB" w:rsidP="009B59CB">
      <w:pPr>
        <w:rPr>
          <w:rFonts w:ascii="Arial" w:hAnsi="Arial" w:cs="Arial"/>
        </w:rPr>
      </w:pPr>
      <w:r>
        <w:rPr>
          <w:rFonts w:ascii="Arial" w:hAnsi="Arial" w:cs="Arial"/>
        </w:rPr>
        <w:t>Course Description</w:t>
      </w:r>
    </w:p>
    <w:p w14:paraId="60031A4A" w14:textId="77777777" w:rsidR="009B59CB" w:rsidRDefault="009B59CB" w:rsidP="009B59CB">
      <w:pPr>
        <w:rPr>
          <w:rFonts w:ascii="Arial" w:hAnsi="Arial" w:cs="Arial"/>
        </w:rPr>
      </w:pPr>
    </w:p>
    <w:p w14:paraId="72146C29" w14:textId="77777777" w:rsidR="009B59CB" w:rsidRPr="002B5C57" w:rsidRDefault="009B59CB" w:rsidP="009B59CB">
      <w:pPr>
        <w:rPr>
          <w:rFonts w:ascii="Arial" w:eastAsia="Calibri" w:hAnsi="Arial"/>
        </w:rPr>
      </w:pPr>
      <w:r w:rsidRPr="001B5F71">
        <w:rPr>
          <w:rFonts w:ascii="Arial" w:eastAsia="Calibri" w:hAnsi="Arial"/>
        </w:rPr>
        <w:t xml:space="preserve">Banks and credit unions offer a wide variety of financial services. This </w:t>
      </w:r>
      <w:r>
        <w:rPr>
          <w:rFonts w:ascii="Arial" w:eastAsia="Calibri" w:hAnsi="Arial"/>
        </w:rPr>
        <w:t>course</w:t>
      </w:r>
      <w:r w:rsidRPr="001B5F71">
        <w:rPr>
          <w:rFonts w:ascii="Arial" w:eastAsia="Calibri" w:hAnsi="Arial"/>
        </w:rPr>
        <w:t xml:space="preserve"> discusses many of the financial services that you will use</w:t>
      </w:r>
      <w:r w:rsidRPr="002B5C57">
        <w:rPr>
          <w:rFonts w:ascii="Arial" w:eastAsia="Calibri" w:hAnsi="Arial"/>
        </w:rPr>
        <w:t>.</w:t>
      </w:r>
    </w:p>
    <w:p w14:paraId="14865496" w14:textId="77777777" w:rsidR="009B59CB" w:rsidRPr="002B5C57" w:rsidRDefault="009B59CB" w:rsidP="009B59CB">
      <w:pPr>
        <w:rPr>
          <w:rFonts w:ascii="Arial" w:eastAsia="Calibri" w:hAnsi="Arial"/>
        </w:rPr>
      </w:pPr>
    </w:p>
    <w:p w14:paraId="0067C35B" w14:textId="77777777" w:rsidR="009B59CB" w:rsidRPr="002B5C57" w:rsidRDefault="009B59CB" w:rsidP="009B59CB">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27BE2AC4" w14:textId="77777777" w:rsidR="009B59CB" w:rsidRPr="002B5C57" w:rsidRDefault="009B59CB" w:rsidP="009B59CB">
      <w:pPr>
        <w:rPr>
          <w:rFonts w:ascii="Arial" w:eastAsia="Calibri" w:hAnsi="Arial"/>
        </w:rPr>
      </w:pPr>
    </w:p>
    <w:p w14:paraId="457B573A" w14:textId="77777777" w:rsidR="009B59CB" w:rsidRPr="001B5F71" w:rsidRDefault="009B59CB" w:rsidP="009B59CB">
      <w:pPr>
        <w:widowControl/>
        <w:numPr>
          <w:ilvl w:val="0"/>
          <w:numId w:val="96"/>
        </w:numPr>
        <w:rPr>
          <w:rFonts w:ascii="Arial" w:hAnsi="Arial" w:cs="Arial"/>
        </w:rPr>
      </w:pPr>
      <w:r w:rsidRPr="001B5F71">
        <w:rPr>
          <w:rFonts w:ascii="Arial" w:hAnsi="Arial" w:cs="Arial"/>
        </w:rPr>
        <w:t>Define a bank and a credit union</w:t>
      </w:r>
    </w:p>
    <w:p w14:paraId="27CE32E0" w14:textId="77777777" w:rsidR="009B59CB" w:rsidRPr="001B5F71" w:rsidRDefault="009B59CB" w:rsidP="009B59CB">
      <w:pPr>
        <w:widowControl/>
        <w:numPr>
          <w:ilvl w:val="0"/>
          <w:numId w:val="96"/>
        </w:numPr>
        <w:rPr>
          <w:rFonts w:ascii="Arial" w:hAnsi="Arial" w:cs="Arial"/>
        </w:rPr>
      </w:pPr>
      <w:r w:rsidRPr="001B5F71">
        <w:rPr>
          <w:rFonts w:ascii="Arial" w:hAnsi="Arial" w:cs="Arial"/>
        </w:rPr>
        <w:t>Describe the financial services offered by banks and credit unions</w:t>
      </w:r>
    </w:p>
    <w:p w14:paraId="2C8276F2" w14:textId="77777777" w:rsidR="009B59CB" w:rsidRPr="001B5F71" w:rsidRDefault="009B59CB" w:rsidP="009B59CB">
      <w:pPr>
        <w:widowControl/>
        <w:numPr>
          <w:ilvl w:val="0"/>
          <w:numId w:val="96"/>
        </w:numPr>
        <w:rPr>
          <w:rFonts w:ascii="Arial" w:hAnsi="Arial" w:cs="Arial"/>
        </w:rPr>
      </w:pPr>
      <w:r w:rsidRPr="001B5F71">
        <w:rPr>
          <w:rFonts w:ascii="Arial" w:hAnsi="Arial" w:cs="Arial"/>
        </w:rPr>
        <w:t>Describe the power of compound interest</w:t>
      </w:r>
    </w:p>
    <w:p w14:paraId="2419E4E7" w14:textId="77777777" w:rsidR="009B59CB" w:rsidRDefault="009B59CB" w:rsidP="009B59CB">
      <w:pPr>
        <w:widowControl/>
        <w:numPr>
          <w:ilvl w:val="0"/>
          <w:numId w:val="96"/>
        </w:numPr>
        <w:rPr>
          <w:rFonts w:ascii="Arial" w:hAnsi="Arial" w:cs="Arial"/>
        </w:rPr>
      </w:pPr>
      <w:r w:rsidRPr="001B5F71">
        <w:rPr>
          <w:rFonts w:ascii="Arial" w:hAnsi="Arial" w:cs="Arial"/>
        </w:rPr>
        <w:t>Explain the rule of 72</w:t>
      </w:r>
    </w:p>
    <w:p w14:paraId="106F343C" w14:textId="77777777" w:rsidR="009B59CB" w:rsidRDefault="009B59CB" w:rsidP="009B59CB">
      <w:pPr>
        <w:widowControl/>
        <w:rPr>
          <w:rFonts w:ascii="Arial" w:hAnsi="Arial" w:cs="Arial"/>
        </w:rPr>
      </w:pPr>
    </w:p>
    <w:p w14:paraId="15338BC2" w14:textId="77777777" w:rsidR="009B59CB" w:rsidRPr="003135E8" w:rsidRDefault="009B59CB" w:rsidP="009B59CB">
      <w:pPr>
        <w:widowControl/>
        <w:rPr>
          <w:rFonts w:ascii="Arial" w:hAnsi="Arial" w:cs="Arial"/>
          <w:b/>
        </w:rPr>
      </w:pPr>
      <w:r>
        <w:rPr>
          <w:rFonts w:ascii="Arial" w:hAnsi="Arial" w:cs="Arial"/>
        </w:rPr>
        <w:t>Estimated completion time (hours):</w:t>
      </w:r>
      <w:r>
        <w:rPr>
          <w:rFonts w:ascii="Arial" w:hAnsi="Arial" w:cs="Arial"/>
        </w:rPr>
        <w:tab/>
        <w:t>1.2</w:t>
      </w:r>
      <w:r>
        <w:rPr>
          <w:rFonts w:ascii="Arial" w:hAnsi="Arial" w:cs="Arial"/>
        </w:rPr>
        <w:tab/>
      </w:r>
      <w:r>
        <w:rPr>
          <w:rFonts w:ascii="Arial" w:hAnsi="Arial" w:cs="Arial"/>
        </w:rPr>
        <w:tab/>
        <w:t>(credit hour 0.2)</w:t>
      </w:r>
    </w:p>
    <w:p w14:paraId="75856086" w14:textId="77777777" w:rsidR="009B59CB" w:rsidRDefault="009B59CB" w:rsidP="009B59CB">
      <w:pPr>
        <w:widowControl/>
        <w:rPr>
          <w:rFonts w:ascii="Quicksand Bold" w:hAnsi="Quicksand Bold" w:cs="Arial"/>
          <w:b/>
          <w:bCs/>
          <w:iCs/>
          <w:color w:val="0083BF"/>
        </w:rPr>
      </w:pPr>
      <w:r>
        <w:br w:type="page"/>
      </w:r>
    </w:p>
    <w:p w14:paraId="00B7BE47" w14:textId="3B665D27" w:rsidR="009B59CB" w:rsidRPr="00DC46CA" w:rsidRDefault="009B59CB" w:rsidP="009B59CB">
      <w:pPr>
        <w:pStyle w:val="NormalBlue"/>
        <w:rPr>
          <w:color w:val="467CBE"/>
        </w:rPr>
      </w:pPr>
      <w:r>
        <w:rPr>
          <w:color w:val="467CBE"/>
        </w:rPr>
        <w:lastRenderedPageBreak/>
        <w:t>Managing Your Money</w:t>
      </w:r>
    </w:p>
    <w:p w14:paraId="240B540E" w14:textId="77777777" w:rsidR="009B59CB" w:rsidRDefault="009B59CB" w:rsidP="00E36936">
      <w:pPr>
        <w:pStyle w:val="Heading2Blue"/>
      </w:pPr>
    </w:p>
    <w:p w14:paraId="61A461A5" w14:textId="77777777" w:rsidR="009B59CB" w:rsidRDefault="009B59CB" w:rsidP="00E36936">
      <w:pPr>
        <w:pStyle w:val="Heading2Blue"/>
      </w:pPr>
      <w:bookmarkStart w:id="103" w:name="_Toc477960611"/>
      <w:bookmarkStart w:id="104" w:name="_Toc40368714"/>
      <w:r>
        <w:t>PFI</w:t>
      </w:r>
      <w:r w:rsidRPr="005D0E03">
        <w:t>-</w:t>
      </w:r>
      <w:r>
        <w:t>1011</w:t>
      </w:r>
      <w:r w:rsidRPr="005D0E03">
        <w:t xml:space="preserve"> </w:t>
      </w:r>
      <w:r>
        <w:t>Taxes</w:t>
      </w:r>
      <w:bookmarkEnd w:id="103"/>
      <w:bookmarkEnd w:id="104"/>
    </w:p>
    <w:p w14:paraId="7A42E3FF" w14:textId="77777777" w:rsidR="009B59CB" w:rsidRPr="005D0E03" w:rsidRDefault="009B59CB" w:rsidP="00E36936">
      <w:pPr>
        <w:pStyle w:val="Heading2Blue"/>
      </w:pPr>
      <w:r>
        <w:t xml:space="preserve"> </w:t>
      </w:r>
    </w:p>
    <w:p w14:paraId="7331A91E" w14:textId="77777777" w:rsidR="009B59CB" w:rsidRDefault="009B59CB" w:rsidP="009B59CB">
      <w:pPr>
        <w:rPr>
          <w:rFonts w:ascii="Arial" w:hAnsi="Arial" w:cs="Arial"/>
        </w:rPr>
      </w:pPr>
      <w:r>
        <w:rPr>
          <w:rFonts w:ascii="Arial" w:hAnsi="Arial" w:cs="Arial"/>
        </w:rPr>
        <w:t>Course Description</w:t>
      </w:r>
    </w:p>
    <w:p w14:paraId="5331CAED" w14:textId="77777777" w:rsidR="009B59CB" w:rsidRDefault="009B59CB" w:rsidP="00E36936">
      <w:pPr>
        <w:pStyle w:val="Heading3"/>
      </w:pPr>
    </w:p>
    <w:p w14:paraId="3842B6A5" w14:textId="77777777" w:rsidR="009B59CB" w:rsidRDefault="009B59CB" w:rsidP="009B59CB">
      <w:pPr>
        <w:rPr>
          <w:rFonts w:ascii="Arial" w:eastAsia="Calibri" w:hAnsi="Arial"/>
        </w:rPr>
      </w:pPr>
      <w:r w:rsidRPr="007D7087">
        <w:rPr>
          <w:rFonts w:ascii="Arial" w:eastAsia="Calibri" w:hAnsi="Arial"/>
        </w:rPr>
        <w:t xml:space="preserve">Taxes are collected by the federal, state, and local government to pay for road repairs, schools, and other services. This </w:t>
      </w:r>
      <w:r>
        <w:rPr>
          <w:rFonts w:ascii="Arial" w:eastAsia="Calibri" w:hAnsi="Arial"/>
        </w:rPr>
        <w:t>course</w:t>
      </w:r>
      <w:r w:rsidRPr="007D7087">
        <w:rPr>
          <w:rFonts w:ascii="Arial" w:eastAsia="Calibri" w:hAnsi="Arial"/>
        </w:rPr>
        <w:t xml:space="preserve"> discusses the various taxes you pay</w:t>
      </w:r>
      <w:r>
        <w:rPr>
          <w:rFonts w:ascii="Arial" w:eastAsia="Calibri" w:hAnsi="Arial"/>
        </w:rPr>
        <w:t>.</w:t>
      </w:r>
    </w:p>
    <w:p w14:paraId="7265BBE5" w14:textId="77777777" w:rsidR="009B59CB" w:rsidRDefault="009B59CB" w:rsidP="009B59CB">
      <w:pPr>
        <w:rPr>
          <w:rFonts w:ascii="Arial" w:eastAsia="Calibri" w:hAnsi="Arial"/>
        </w:rPr>
      </w:pPr>
    </w:p>
    <w:p w14:paraId="43E625DF" w14:textId="77777777" w:rsidR="009B59CB" w:rsidRPr="002B5C57" w:rsidRDefault="009B59CB" w:rsidP="009B59CB">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6F47A238" w14:textId="77777777" w:rsidR="009B59CB" w:rsidRPr="002B5C57" w:rsidRDefault="009B59CB" w:rsidP="009B59CB">
      <w:pPr>
        <w:rPr>
          <w:rFonts w:ascii="Arial" w:eastAsia="Calibri" w:hAnsi="Arial"/>
        </w:rPr>
      </w:pPr>
    </w:p>
    <w:p w14:paraId="2A271FC1" w14:textId="77777777" w:rsidR="009B59CB" w:rsidRPr="007D7087" w:rsidRDefault="009B59CB" w:rsidP="009B59CB">
      <w:pPr>
        <w:widowControl/>
        <w:numPr>
          <w:ilvl w:val="0"/>
          <w:numId w:val="164"/>
        </w:numPr>
        <w:rPr>
          <w:rFonts w:ascii="Arial" w:hAnsi="Arial" w:cs="Arial"/>
        </w:rPr>
      </w:pPr>
      <w:r w:rsidRPr="007D7087">
        <w:rPr>
          <w:rFonts w:ascii="Arial" w:hAnsi="Arial" w:cs="Arial"/>
        </w:rPr>
        <w:t>Define Social Security and Medicare taxes</w:t>
      </w:r>
    </w:p>
    <w:p w14:paraId="39F9E7AF" w14:textId="77777777" w:rsidR="009B59CB" w:rsidRPr="007D7087" w:rsidRDefault="009B59CB" w:rsidP="009B59CB">
      <w:pPr>
        <w:widowControl/>
        <w:numPr>
          <w:ilvl w:val="0"/>
          <w:numId w:val="164"/>
        </w:numPr>
        <w:rPr>
          <w:rFonts w:ascii="Arial" w:hAnsi="Arial" w:cs="Arial"/>
        </w:rPr>
      </w:pPr>
      <w:r w:rsidRPr="007D7087">
        <w:rPr>
          <w:rFonts w:ascii="Arial" w:hAnsi="Arial" w:cs="Arial"/>
        </w:rPr>
        <w:t>Describe property taxes</w:t>
      </w:r>
    </w:p>
    <w:p w14:paraId="433A03BC" w14:textId="77777777" w:rsidR="009B59CB" w:rsidRPr="007D7087" w:rsidRDefault="009B59CB" w:rsidP="009B59CB">
      <w:pPr>
        <w:widowControl/>
        <w:numPr>
          <w:ilvl w:val="0"/>
          <w:numId w:val="164"/>
        </w:numPr>
        <w:rPr>
          <w:rFonts w:ascii="Arial" w:hAnsi="Arial" w:cs="Arial"/>
        </w:rPr>
      </w:pPr>
      <w:r w:rsidRPr="007D7087">
        <w:rPr>
          <w:rFonts w:ascii="Arial" w:hAnsi="Arial" w:cs="Arial"/>
        </w:rPr>
        <w:t>Describe sales taxes</w:t>
      </w:r>
    </w:p>
    <w:p w14:paraId="23AE1100" w14:textId="77777777" w:rsidR="009B59CB" w:rsidRPr="007D7087" w:rsidRDefault="009B59CB" w:rsidP="009B59CB">
      <w:pPr>
        <w:widowControl/>
        <w:numPr>
          <w:ilvl w:val="0"/>
          <w:numId w:val="164"/>
        </w:numPr>
        <w:rPr>
          <w:rFonts w:ascii="Arial" w:hAnsi="Arial" w:cs="Arial"/>
        </w:rPr>
      </w:pPr>
      <w:r w:rsidRPr="007D7087">
        <w:rPr>
          <w:rFonts w:ascii="Arial" w:hAnsi="Arial" w:cs="Arial"/>
        </w:rPr>
        <w:t>Describe capital gains taxes</w:t>
      </w:r>
    </w:p>
    <w:p w14:paraId="67CEEE56" w14:textId="77777777" w:rsidR="009B59CB" w:rsidRPr="007D7087" w:rsidRDefault="009B59CB" w:rsidP="009B59CB">
      <w:pPr>
        <w:widowControl/>
        <w:numPr>
          <w:ilvl w:val="0"/>
          <w:numId w:val="164"/>
        </w:numPr>
        <w:rPr>
          <w:rFonts w:ascii="Arial" w:hAnsi="Arial" w:cs="Arial"/>
        </w:rPr>
      </w:pPr>
      <w:r w:rsidRPr="007D7087">
        <w:rPr>
          <w:rFonts w:ascii="Arial" w:hAnsi="Arial" w:cs="Arial"/>
        </w:rPr>
        <w:t>Describe income taxes</w:t>
      </w:r>
    </w:p>
    <w:p w14:paraId="089A4212" w14:textId="77777777" w:rsidR="009B59CB" w:rsidRPr="00D0673A" w:rsidRDefault="009B59CB" w:rsidP="009B59CB">
      <w:pPr>
        <w:widowControl/>
        <w:numPr>
          <w:ilvl w:val="0"/>
          <w:numId w:val="164"/>
        </w:numPr>
        <w:rPr>
          <w:rFonts w:ascii="Arial" w:eastAsia="Calibri" w:hAnsi="Arial"/>
        </w:rPr>
      </w:pPr>
      <w:r w:rsidRPr="007D7087">
        <w:rPr>
          <w:rFonts w:ascii="Arial" w:hAnsi="Arial" w:cs="Arial"/>
        </w:rPr>
        <w:t>Define marginal tax rate and effective tax rate</w:t>
      </w:r>
    </w:p>
    <w:p w14:paraId="20E56470" w14:textId="77777777" w:rsidR="009B59CB" w:rsidRDefault="009B59CB" w:rsidP="009B59CB">
      <w:pPr>
        <w:rPr>
          <w:rFonts w:ascii="Arial" w:hAnsi="Arial" w:cs="Arial"/>
        </w:rPr>
      </w:pPr>
    </w:p>
    <w:p w14:paraId="1B4AE37F" w14:textId="77777777" w:rsidR="009B59CB" w:rsidRPr="003135E8" w:rsidRDefault="009B59CB" w:rsidP="009B59CB">
      <w:pPr>
        <w:widowControl/>
        <w:rPr>
          <w:rFonts w:ascii="Arial" w:hAnsi="Arial" w:cs="Arial"/>
          <w:b/>
        </w:rPr>
      </w:pPr>
      <w:r>
        <w:rPr>
          <w:rFonts w:ascii="Arial" w:hAnsi="Arial" w:cs="Arial"/>
        </w:rPr>
        <w:t>Estimated completion time (hours):</w:t>
      </w:r>
      <w:r>
        <w:rPr>
          <w:rFonts w:ascii="Arial" w:hAnsi="Arial" w:cs="Arial"/>
        </w:rPr>
        <w:tab/>
        <w:t>1.1</w:t>
      </w:r>
      <w:r>
        <w:rPr>
          <w:rFonts w:ascii="Arial" w:hAnsi="Arial" w:cs="Arial"/>
        </w:rPr>
        <w:tab/>
      </w:r>
      <w:r>
        <w:rPr>
          <w:rFonts w:ascii="Arial" w:hAnsi="Arial" w:cs="Arial"/>
        </w:rPr>
        <w:tab/>
        <w:t>(credit hour 0.2)</w:t>
      </w:r>
    </w:p>
    <w:p w14:paraId="11DE4DA7" w14:textId="29BC8D3E" w:rsidR="009B59CB" w:rsidRDefault="009B59CB" w:rsidP="009B59CB"/>
    <w:p w14:paraId="64B62C14" w14:textId="77777777" w:rsidR="009B59CB" w:rsidRPr="00DC46CA" w:rsidRDefault="009B59CB" w:rsidP="009B59CB">
      <w:pPr>
        <w:pStyle w:val="NormalBlue"/>
        <w:rPr>
          <w:color w:val="467CBE"/>
        </w:rPr>
      </w:pPr>
      <w:r>
        <w:rPr>
          <w:color w:val="467CBE"/>
        </w:rPr>
        <w:t>Managing Your Money</w:t>
      </w:r>
    </w:p>
    <w:p w14:paraId="3BC5F852" w14:textId="77777777" w:rsidR="009B59CB" w:rsidRPr="00DC46CA" w:rsidRDefault="009B59CB" w:rsidP="00E36936">
      <w:pPr>
        <w:pStyle w:val="Heading2Blue"/>
      </w:pPr>
    </w:p>
    <w:p w14:paraId="34D441B3" w14:textId="77777777" w:rsidR="009B59CB" w:rsidRPr="00DC46CA" w:rsidRDefault="009B59CB" w:rsidP="00E36936">
      <w:pPr>
        <w:pStyle w:val="Heading2Blue"/>
      </w:pPr>
      <w:bookmarkStart w:id="105" w:name="_Toc477960605"/>
      <w:bookmarkStart w:id="106" w:name="_Toc40368715"/>
      <w:r w:rsidRPr="00DC46CA">
        <w:t>PFI-1005 Credit Cards</w:t>
      </w:r>
      <w:bookmarkEnd w:id="105"/>
      <w:bookmarkEnd w:id="106"/>
    </w:p>
    <w:p w14:paraId="4DE936AF" w14:textId="77777777" w:rsidR="009B59CB" w:rsidRPr="005D0E03" w:rsidRDefault="009B59CB" w:rsidP="00E36936">
      <w:pPr>
        <w:pStyle w:val="Heading2Blue"/>
      </w:pPr>
    </w:p>
    <w:p w14:paraId="06E3BC6E" w14:textId="77777777" w:rsidR="009B59CB" w:rsidRDefault="009B59CB" w:rsidP="009B59CB">
      <w:pPr>
        <w:rPr>
          <w:rFonts w:ascii="Arial" w:hAnsi="Arial" w:cs="Arial"/>
        </w:rPr>
      </w:pPr>
      <w:r>
        <w:rPr>
          <w:rFonts w:ascii="Arial" w:hAnsi="Arial" w:cs="Arial"/>
        </w:rPr>
        <w:t>Course Description</w:t>
      </w:r>
    </w:p>
    <w:p w14:paraId="69C08E2B" w14:textId="77777777" w:rsidR="009B59CB" w:rsidRDefault="009B59CB" w:rsidP="009B59CB">
      <w:pPr>
        <w:rPr>
          <w:rFonts w:ascii="Arial" w:hAnsi="Arial" w:cs="Arial"/>
        </w:rPr>
      </w:pPr>
    </w:p>
    <w:p w14:paraId="1B1AE908" w14:textId="77777777" w:rsidR="009B59CB" w:rsidRPr="002B5C57" w:rsidRDefault="009B59CB" w:rsidP="009B59CB">
      <w:pPr>
        <w:rPr>
          <w:rFonts w:ascii="Arial" w:eastAsia="Calibri" w:hAnsi="Arial"/>
        </w:rPr>
      </w:pPr>
      <w:r w:rsidRPr="001E7C7B">
        <w:rPr>
          <w:rFonts w:ascii="Arial" w:eastAsia="Calibri" w:hAnsi="Arial"/>
        </w:rPr>
        <w:t>Credit cards are a convenient method of making purchases. Before going into debt with a credit card, you should know the ins and outs of how they work</w:t>
      </w:r>
      <w:r w:rsidRPr="002B5C57">
        <w:rPr>
          <w:rFonts w:ascii="Arial" w:eastAsia="Calibri" w:hAnsi="Arial"/>
        </w:rPr>
        <w:t>.</w:t>
      </w:r>
    </w:p>
    <w:p w14:paraId="726A9079" w14:textId="77777777" w:rsidR="009B59CB" w:rsidRPr="002B5C57" w:rsidRDefault="009B59CB" w:rsidP="009B59CB">
      <w:pPr>
        <w:rPr>
          <w:rFonts w:ascii="Arial" w:eastAsia="Calibri" w:hAnsi="Arial"/>
        </w:rPr>
      </w:pPr>
    </w:p>
    <w:p w14:paraId="7D35777A" w14:textId="77777777" w:rsidR="009B59CB" w:rsidRPr="002B5C57" w:rsidRDefault="009B59CB" w:rsidP="009B59CB">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0735778A" w14:textId="77777777" w:rsidR="009B59CB" w:rsidRPr="002B5C57" w:rsidRDefault="009B59CB" w:rsidP="009B59CB">
      <w:pPr>
        <w:rPr>
          <w:rFonts w:ascii="Arial" w:eastAsia="Calibri" w:hAnsi="Arial"/>
        </w:rPr>
      </w:pPr>
    </w:p>
    <w:p w14:paraId="2937921F" w14:textId="77777777" w:rsidR="009B59CB" w:rsidRPr="001E7C7B" w:rsidRDefault="009B59CB" w:rsidP="009B59CB">
      <w:pPr>
        <w:widowControl/>
        <w:numPr>
          <w:ilvl w:val="0"/>
          <w:numId w:val="96"/>
        </w:numPr>
        <w:rPr>
          <w:rFonts w:ascii="Arial" w:hAnsi="Arial" w:cs="Arial"/>
        </w:rPr>
      </w:pPr>
      <w:r w:rsidRPr="001E7C7B">
        <w:rPr>
          <w:rFonts w:ascii="Arial" w:hAnsi="Arial" w:cs="Arial"/>
        </w:rPr>
        <w:t>Define credit cards</w:t>
      </w:r>
    </w:p>
    <w:p w14:paraId="53ED7073" w14:textId="77777777" w:rsidR="009B59CB" w:rsidRPr="001E7C7B" w:rsidRDefault="009B59CB" w:rsidP="009B59CB">
      <w:pPr>
        <w:widowControl/>
        <w:numPr>
          <w:ilvl w:val="0"/>
          <w:numId w:val="96"/>
        </w:numPr>
        <w:rPr>
          <w:rFonts w:ascii="Arial" w:hAnsi="Arial" w:cs="Arial"/>
        </w:rPr>
      </w:pPr>
      <w:r w:rsidRPr="001E7C7B">
        <w:rPr>
          <w:rFonts w:ascii="Arial" w:hAnsi="Arial" w:cs="Arial"/>
        </w:rPr>
        <w:t>Define revolving credit</w:t>
      </w:r>
    </w:p>
    <w:p w14:paraId="56FFC6AA" w14:textId="77777777" w:rsidR="009B59CB" w:rsidRPr="001E7C7B" w:rsidRDefault="009B59CB" w:rsidP="009B59CB">
      <w:pPr>
        <w:widowControl/>
        <w:numPr>
          <w:ilvl w:val="0"/>
          <w:numId w:val="96"/>
        </w:numPr>
        <w:rPr>
          <w:rFonts w:ascii="Arial" w:hAnsi="Arial" w:cs="Arial"/>
        </w:rPr>
      </w:pPr>
      <w:r w:rsidRPr="001E7C7B">
        <w:rPr>
          <w:rFonts w:ascii="Arial" w:hAnsi="Arial" w:cs="Arial"/>
        </w:rPr>
        <w:t>Understand how point-of-sale transactions work</w:t>
      </w:r>
    </w:p>
    <w:p w14:paraId="2D754E43" w14:textId="77777777" w:rsidR="009B59CB" w:rsidRPr="001E7C7B" w:rsidRDefault="009B59CB" w:rsidP="009B59CB">
      <w:pPr>
        <w:widowControl/>
        <w:numPr>
          <w:ilvl w:val="0"/>
          <w:numId w:val="96"/>
        </w:numPr>
        <w:rPr>
          <w:rFonts w:ascii="Arial" w:hAnsi="Arial" w:cs="Arial"/>
        </w:rPr>
      </w:pPr>
      <w:r w:rsidRPr="001E7C7B">
        <w:rPr>
          <w:rFonts w:ascii="Arial" w:hAnsi="Arial" w:cs="Arial"/>
        </w:rPr>
        <w:t>Describe how a credit card issuer makes money</w:t>
      </w:r>
    </w:p>
    <w:p w14:paraId="08482667" w14:textId="77777777" w:rsidR="009B59CB" w:rsidRDefault="009B59CB" w:rsidP="009B59CB">
      <w:pPr>
        <w:widowControl/>
        <w:numPr>
          <w:ilvl w:val="0"/>
          <w:numId w:val="96"/>
        </w:numPr>
        <w:rPr>
          <w:rFonts w:ascii="Arial" w:hAnsi="Arial" w:cs="Arial"/>
        </w:rPr>
      </w:pPr>
      <w:r w:rsidRPr="001E7C7B">
        <w:rPr>
          <w:rFonts w:ascii="Arial" w:hAnsi="Arial" w:cs="Arial"/>
        </w:rPr>
        <w:t>Define interest</w:t>
      </w:r>
    </w:p>
    <w:p w14:paraId="52F5EA86" w14:textId="77777777" w:rsidR="009B59CB" w:rsidRDefault="009B59CB" w:rsidP="009B59CB">
      <w:pPr>
        <w:widowControl/>
        <w:rPr>
          <w:rFonts w:ascii="Arial" w:hAnsi="Arial" w:cs="Arial"/>
        </w:rPr>
      </w:pPr>
    </w:p>
    <w:p w14:paraId="3F32FDDB" w14:textId="77777777" w:rsidR="009B59CB" w:rsidRPr="003135E8" w:rsidRDefault="009B59CB" w:rsidP="009B59CB">
      <w:pPr>
        <w:widowControl/>
        <w:rPr>
          <w:rFonts w:ascii="Arial" w:hAnsi="Arial" w:cs="Arial"/>
          <w:b/>
        </w:rPr>
      </w:pPr>
      <w:r>
        <w:rPr>
          <w:rFonts w:ascii="Arial" w:hAnsi="Arial" w:cs="Arial"/>
        </w:rPr>
        <w:t>Estimated completion time (hours):</w:t>
      </w:r>
      <w:r>
        <w:rPr>
          <w:rFonts w:ascii="Arial" w:hAnsi="Arial" w:cs="Arial"/>
        </w:rPr>
        <w:tab/>
        <w:t>1.0</w:t>
      </w:r>
      <w:r>
        <w:rPr>
          <w:rFonts w:ascii="Arial" w:hAnsi="Arial" w:cs="Arial"/>
        </w:rPr>
        <w:tab/>
      </w:r>
      <w:r>
        <w:rPr>
          <w:rFonts w:ascii="Arial" w:hAnsi="Arial" w:cs="Arial"/>
        </w:rPr>
        <w:tab/>
        <w:t>(credit hour 0.1)</w:t>
      </w:r>
    </w:p>
    <w:p w14:paraId="418349E2" w14:textId="224198F8" w:rsidR="009B59CB" w:rsidRDefault="009B59CB" w:rsidP="009B59CB"/>
    <w:p w14:paraId="499636D6" w14:textId="22C29A4B" w:rsidR="009B59CB" w:rsidRDefault="009B59CB" w:rsidP="009B59CB"/>
    <w:p w14:paraId="1EA5EDF7" w14:textId="5EA6D17A" w:rsidR="009B59CB" w:rsidRDefault="009B59CB" w:rsidP="009B59CB"/>
    <w:p w14:paraId="40BF30BA" w14:textId="01BD2FA2" w:rsidR="009B59CB" w:rsidRDefault="009B59CB" w:rsidP="009B59CB"/>
    <w:p w14:paraId="51D90815" w14:textId="0E17EA3F" w:rsidR="009B59CB" w:rsidRDefault="009B59CB" w:rsidP="009B59CB"/>
    <w:p w14:paraId="46822A7C" w14:textId="0AA4A859" w:rsidR="009B59CB" w:rsidRDefault="009B59CB" w:rsidP="009B59CB"/>
    <w:p w14:paraId="69DB14E1" w14:textId="14BCDE92" w:rsidR="009B59CB" w:rsidRDefault="009B59CB" w:rsidP="009B59CB"/>
    <w:p w14:paraId="2CB350EB" w14:textId="77777777" w:rsidR="009B59CB" w:rsidRPr="009B59CB" w:rsidRDefault="009B59CB" w:rsidP="009B59CB"/>
    <w:p w14:paraId="33DDC2EC" w14:textId="77777777" w:rsidR="009B59CB" w:rsidRPr="00DC46CA" w:rsidRDefault="009B59CB" w:rsidP="009B59CB">
      <w:pPr>
        <w:pStyle w:val="NormalBlue"/>
        <w:rPr>
          <w:color w:val="467CBE"/>
        </w:rPr>
      </w:pPr>
      <w:r>
        <w:rPr>
          <w:color w:val="467CBE"/>
        </w:rPr>
        <w:lastRenderedPageBreak/>
        <w:t>Managing Your Money</w:t>
      </w:r>
    </w:p>
    <w:p w14:paraId="5D8BAC2D" w14:textId="77777777" w:rsidR="009B59CB" w:rsidRDefault="009B59CB" w:rsidP="00E36936">
      <w:pPr>
        <w:pStyle w:val="Heading2Blue"/>
      </w:pPr>
    </w:p>
    <w:p w14:paraId="52592F63" w14:textId="77777777" w:rsidR="009B59CB" w:rsidRDefault="009B59CB" w:rsidP="00E36936">
      <w:pPr>
        <w:pStyle w:val="Heading2Blue"/>
      </w:pPr>
      <w:bookmarkStart w:id="107" w:name="_Toc477960606"/>
      <w:bookmarkStart w:id="108" w:name="_Toc40368716"/>
      <w:r>
        <w:t>PFI</w:t>
      </w:r>
      <w:r w:rsidRPr="005D0E03">
        <w:t>-</w:t>
      </w:r>
      <w:r>
        <w:t>1006 Loans</w:t>
      </w:r>
      <w:bookmarkEnd w:id="107"/>
      <w:bookmarkEnd w:id="108"/>
    </w:p>
    <w:p w14:paraId="427BB82A" w14:textId="77777777" w:rsidR="009B59CB" w:rsidRPr="005D0E03" w:rsidRDefault="009B59CB" w:rsidP="00E36936">
      <w:pPr>
        <w:pStyle w:val="Heading2Blue"/>
      </w:pPr>
    </w:p>
    <w:p w14:paraId="1F54FCE0" w14:textId="77777777" w:rsidR="009B59CB" w:rsidRDefault="009B59CB" w:rsidP="009B59CB">
      <w:pPr>
        <w:rPr>
          <w:rFonts w:ascii="Arial" w:hAnsi="Arial" w:cs="Arial"/>
        </w:rPr>
      </w:pPr>
      <w:r>
        <w:rPr>
          <w:rFonts w:ascii="Arial" w:hAnsi="Arial" w:cs="Arial"/>
        </w:rPr>
        <w:t>Course Description</w:t>
      </w:r>
    </w:p>
    <w:p w14:paraId="1A75DA25" w14:textId="77777777" w:rsidR="009B59CB" w:rsidRDefault="009B59CB" w:rsidP="00E36936">
      <w:pPr>
        <w:pStyle w:val="Heading3"/>
      </w:pPr>
    </w:p>
    <w:p w14:paraId="363E7CD5" w14:textId="77777777" w:rsidR="009B59CB" w:rsidRPr="002B5C57" w:rsidRDefault="009B59CB" w:rsidP="009B59CB">
      <w:pPr>
        <w:rPr>
          <w:rFonts w:ascii="Arial" w:eastAsia="Calibri" w:hAnsi="Arial"/>
        </w:rPr>
      </w:pPr>
      <w:r w:rsidRPr="00A82802">
        <w:rPr>
          <w:rFonts w:ascii="Arial" w:eastAsia="Calibri" w:hAnsi="Arial"/>
        </w:rPr>
        <w:t xml:space="preserve">At some point in your life, you will probably take out a loan to pay for college, buy a car, or make another purchase. This </w:t>
      </w:r>
      <w:r>
        <w:rPr>
          <w:rFonts w:ascii="Arial" w:eastAsia="Calibri" w:hAnsi="Arial"/>
        </w:rPr>
        <w:t>course</w:t>
      </w:r>
      <w:r w:rsidRPr="00A82802">
        <w:rPr>
          <w:rFonts w:ascii="Arial" w:eastAsia="Calibri" w:hAnsi="Arial"/>
        </w:rPr>
        <w:t xml:space="preserve"> describes different types of loans and defines terminology associated with loans.</w:t>
      </w:r>
    </w:p>
    <w:p w14:paraId="1647C47C" w14:textId="77777777" w:rsidR="009B59CB" w:rsidRPr="002B5C57" w:rsidRDefault="009B59CB" w:rsidP="009B59CB">
      <w:pPr>
        <w:rPr>
          <w:rFonts w:ascii="Arial" w:eastAsia="Calibri" w:hAnsi="Arial"/>
        </w:rPr>
      </w:pPr>
    </w:p>
    <w:p w14:paraId="5A497900" w14:textId="77777777" w:rsidR="009B59CB" w:rsidRPr="002B5C57" w:rsidRDefault="009B59CB" w:rsidP="009B59CB">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4FB3D86E" w14:textId="77777777" w:rsidR="009B59CB" w:rsidRPr="002B5C57" w:rsidRDefault="009B59CB" w:rsidP="009B59CB">
      <w:pPr>
        <w:rPr>
          <w:rFonts w:ascii="Arial" w:eastAsia="Calibri" w:hAnsi="Arial"/>
        </w:rPr>
      </w:pPr>
    </w:p>
    <w:p w14:paraId="4182CF39" w14:textId="77777777" w:rsidR="009B59CB" w:rsidRPr="00A82802" w:rsidRDefault="009B59CB" w:rsidP="009B59CB">
      <w:pPr>
        <w:widowControl/>
        <w:numPr>
          <w:ilvl w:val="0"/>
          <w:numId w:val="96"/>
        </w:numPr>
        <w:rPr>
          <w:rFonts w:ascii="Arial" w:hAnsi="Arial" w:cs="Arial"/>
        </w:rPr>
      </w:pPr>
      <w:r w:rsidRPr="00A82802">
        <w:rPr>
          <w:rFonts w:ascii="Arial" w:hAnsi="Arial" w:cs="Arial"/>
        </w:rPr>
        <w:t>Define terms associated with loans, including principal, interest, and term</w:t>
      </w:r>
    </w:p>
    <w:p w14:paraId="5254A0B0" w14:textId="77777777" w:rsidR="009B59CB" w:rsidRPr="00A82802" w:rsidRDefault="009B59CB" w:rsidP="009B59CB">
      <w:pPr>
        <w:widowControl/>
        <w:numPr>
          <w:ilvl w:val="0"/>
          <w:numId w:val="96"/>
        </w:numPr>
        <w:rPr>
          <w:rFonts w:ascii="Arial" w:hAnsi="Arial" w:cs="Arial"/>
        </w:rPr>
      </w:pPr>
      <w:r w:rsidRPr="00A82802">
        <w:rPr>
          <w:rFonts w:ascii="Arial" w:hAnsi="Arial" w:cs="Arial"/>
        </w:rPr>
        <w:t>Describe a student loan</w:t>
      </w:r>
    </w:p>
    <w:p w14:paraId="13A557C2" w14:textId="77777777" w:rsidR="009B59CB" w:rsidRPr="00A82802" w:rsidRDefault="009B59CB" w:rsidP="009B59CB">
      <w:pPr>
        <w:widowControl/>
        <w:numPr>
          <w:ilvl w:val="0"/>
          <w:numId w:val="96"/>
        </w:numPr>
        <w:rPr>
          <w:rFonts w:ascii="Arial" w:hAnsi="Arial" w:cs="Arial"/>
        </w:rPr>
      </w:pPr>
      <w:r w:rsidRPr="00A82802">
        <w:rPr>
          <w:rFonts w:ascii="Arial" w:hAnsi="Arial" w:cs="Arial"/>
        </w:rPr>
        <w:t>Describe an automobile loan</w:t>
      </w:r>
    </w:p>
    <w:p w14:paraId="49245C75" w14:textId="77777777" w:rsidR="009B59CB" w:rsidRPr="00A82802" w:rsidRDefault="009B59CB" w:rsidP="009B59CB">
      <w:pPr>
        <w:widowControl/>
        <w:numPr>
          <w:ilvl w:val="0"/>
          <w:numId w:val="96"/>
        </w:numPr>
        <w:rPr>
          <w:rFonts w:ascii="Arial" w:hAnsi="Arial" w:cs="Arial"/>
        </w:rPr>
      </w:pPr>
      <w:r w:rsidRPr="00A82802">
        <w:rPr>
          <w:rFonts w:ascii="Arial" w:hAnsi="Arial" w:cs="Arial"/>
        </w:rPr>
        <w:t>Describe a mortgage</w:t>
      </w:r>
    </w:p>
    <w:p w14:paraId="12FBCA13" w14:textId="77777777" w:rsidR="009B59CB" w:rsidRPr="00A82802" w:rsidRDefault="009B59CB" w:rsidP="009B59CB">
      <w:pPr>
        <w:widowControl/>
        <w:numPr>
          <w:ilvl w:val="0"/>
          <w:numId w:val="96"/>
        </w:numPr>
        <w:rPr>
          <w:rFonts w:ascii="Arial" w:hAnsi="Arial" w:cs="Arial"/>
        </w:rPr>
      </w:pPr>
      <w:r w:rsidRPr="00A82802">
        <w:rPr>
          <w:rFonts w:ascii="Arial" w:hAnsi="Arial" w:cs="Arial"/>
        </w:rPr>
        <w:t>List what is typically included in a mortgage payment</w:t>
      </w:r>
    </w:p>
    <w:p w14:paraId="6083FF03" w14:textId="77777777" w:rsidR="009B59CB" w:rsidRPr="00A82802" w:rsidRDefault="009B59CB" w:rsidP="009B59CB">
      <w:pPr>
        <w:widowControl/>
        <w:numPr>
          <w:ilvl w:val="0"/>
          <w:numId w:val="96"/>
        </w:numPr>
        <w:rPr>
          <w:rFonts w:ascii="Arial" w:hAnsi="Arial" w:cs="Arial"/>
        </w:rPr>
      </w:pPr>
      <w:r w:rsidRPr="00A82802">
        <w:rPr>
          <w:rFonts w:ascii="Arial" w:hAnsi="Arial" w:cs="Arial"/>
        </w:rPr>
        <w:t>List different types of mortgages</w:t>
      </w:r>
    </w:p>
    <w:p w14:paraId="42DAF433" w14:textId="77777777" w:rsidR="009B59CB" w:rsidRDefault="009B59CB" w:rsidP="009B59CB">
      <w:pPr>
        <w:widowControl/>
        <w:rPr>
          <w:rFonts w:ascii="Arial" w:hAnsi="Arial" w:cs="Arial"/>
        </w:rPr>
      </w:pPr>
    </w:p>
    <w:p w14:paraId="64D727C2" w14:textId="77777777" w:rsidR="009B59CB" w:rsidRPr="003135E8" w:rsidRDefault="009B59CB" w:rsidP="009B59CB">
      <w:pPr>
        <w:widowControl/>
        <w:rPr>
          <w:rFonts w:ascii="Arial" w:hAnsi="Arial" w:cs="Arial"/>
          <w:b/>
        </w:rPr>
      </w:pPr>
      <w:r>
        <w:rPr>
          <w:rFonts w:ascii="Arial" w:hAnsi="Arial" w:cs="Arial"/>
        </w:rPr>
        <w:t>Estimated completion time (hours):</w:t>
      </w:r>
      <w:r>
        <w:rPr>
          <w:rFonts w:ascii="Arial" w:hAnsi="Arial" w:cs="Arial"/>
        </w:rPr>
        <w:tab/>
        <w:t>1.1</w:t>
      </w:r>
      <w:r>
        <w:rPr>
          <w:rFonts w:ascii="Arial" w:hAnsi="Arial" w:cs="Arial"/>
        </w:rPr>
        <w:tab/>
      </w:r>
      <w:r>
        <w:rPr>
          <w:rFonts w:ascii="Arial" w:hAnsi="Arial" w:cs="Arial"/>
        </w:rPr>
        <w:tab/>
        <w:t>(credit hour 0.2)</w:t>
      </w:r>
    </w:p>
    <w:p w14:paraId="5119F5C0" w14:textId="77777777" w:rsidR="009B59CB" w:rsidRDefault="009B59CB" w:rsidP="007D4728">
      <w:pPr>
        <w:widowControl/>
      </w:pPr>
    </w:p>
    <w:p w14:paraId="6BF5AE60" w14:textId="33B87C7D" w:rsidR="009B59CB" w:rsidRPr="00DC46CA" w:rsidRDefault="009B59CB" w:rsidP="009B59CB">
      <w:pPr>
        <w:pStyle w:val="NormalBlue"/>
        <w:rPr>
          <w:color w:val="467CBE"/>
        </w:rPr>
      </w:pPr>
      <w:r>
        <w:rPr>
          <w:color w:val="467CBE"/>
        </w:rPr>
        <w:t>Managing Your Money</w:t>
      </w:r>
    </w:p>
    <w:p w14:paraId="4B2F7ABB" w14:textId="77777777" w:rsidR="009B59CB" w:rsidRDefault="009B59CB" w:rsidP="00E36936">
      <w:pPr>
        <w:pStyle w:val="Heading2Blue"/>
      </w:pPr>
    </w:p>
    <w:p w14:paraId="77843A76" w14:textId="77777777" w:rsidR="009B59CB" w:rsidRDefault="009B59CB" w:rsidP="00E36936">
      <w:pPr>
        <w:pStyle w:val="Heading2Blue"/>
      </w:pPr>
      <w:bookmarkStart w:id="109" w:name="_Toc477960607"/>
      <w:bookmarkStart w:id="110" w:name="_Toc40368717"/>
      <w:r>
        <w:t>PFI</w:t>
      </w:r>
      <w:r w:rsidRPr="005D0E03">
        <w:t>-</w:t>
      </w:r>
      <w:r>
        <w:t>10</w:t>
      </w:r>
      <w:r w:rsidRPr="005D0E03">
        <w:t>0</w:t>
      </w:r>
      <w:r>
        <w:t>7 Credit Reports and Credit Scores</w:t>
      </w:r>
      <w:bookmarkEnd w:id="109"/>
      <w:bookmarkEnd w:id="110"/>
    </w:p>
    <w:p w14:paraId="26C3BB9A" w14:textId="77777777" w:rsidR="009B59CB" w:rsidRPr="005D0E03" w:rsidRDefault="009B59CB" w:rsidP="00E36936">
      <w:pPr>
        <w:pStyle w:val="Heading2Blue"/>
      </w:pPr>
    </w:p>
    <w:p w14:paraId="3E00CACD" w14:textId="77777777" w:rsidR="009B59CB" w:rsidRDefault="009B59CB" w:rsidP="009B59CB">
      <w:pPr>
        <w:rPr>
          <w:rFonts w:ascii="Arial" w:hAnsi="Arial" w:cs="Arial"/>
        </w:rPr>
      </w:pPr>
      <w:r>
        <w:rPr>
          <w:rFonts w:ascii="Arial" w:hAnsi="Arial" w:cs="Arial"/>
        </w:rPr>
        <w:t>Course Description</w:t>
      </w:r>
    </w:p>
    <w:p w14:paraId="3F70FBBB" w14:textId="77777777" w:rsidR="009B59CB" w:rsidRDefault="009B59CB" w:rsidP="009B59CB">
      <w:pPr>
        <w:rPr>
          <w:rFonts w:ascii="Arial" w:hAnsi="Arial" w:cs="Arial"/>
        </w:rPr>
      </w:pPr>
    </w:p>
    <w:p w14:paraId="6C7605EE" w14:textId="77777777" w:rsidR="009B59CB" w:rsidRPr="002B5C57" w:rsidRDefault="009B59CB" w:rsidP="009B59CB">
      <w:pPr>
        <w:rPr>
          <w:rFonts w:ascii="Arial" w:eastAsia="Calibri" w:hAnsi="Arial"/>
        </w:rPr>
      </w:pPr>
      <w:r w:rsidRPr="00AA1B45">
        <w:rPr>
          <w:rFonts w:ascii="Arial" w:eastAsia="Calibri" w:hAnsi="Arial"/>
        </w:rPr>
        <w:t>When you apply for credit, a potential lender uses your credit reports and credit scores to help determine whether to approve your application. Because your credit reports and credit scores are used frequently, it is essential you understand them</w:t>
      </w:r>
      <w:r w:rsidRPr="002B5C57">
        <w:rPr>
          <w:rFonts w:ascii="Arial" w:eastAsia="Calibri" w:hAnsi="Arial"/>
        </w:rPr>
        <w:t>.</w:t>
      </w:r>
    </w:p>
    <w:p w14:paraId="06CE62DE" w14:textId="77777777" w:rsidR="009B59CB" w:rsidRPr="002B5C57" w:rsidRDefault="009B59CB" w:rsidP="009B59CB">
      <w:pPr>
        <w:rPr>
          <w:rFonts w:ascii="Arial" w:eastAsia="Calibri" w:hAnsi="Arial"/>
        </w:rPr>
      </w:pPr>
    </w:p>
    <w:p w14:paraId="36B3853D" w14:textId="77777777" w:rsidR="009B59CB" w:rsidRPr="002B5C57" w:rsidRDefault="009B59CB" w:rsidP="009B59CB">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200B3D8B" w14:textId="77777777" w:rsidR="009B59CB" w:rsidRPr="002B5C57" w:rsidRDefault="009B59CB" w:rsidP="009B59CB">
      <w:pPr>
        <w:rPr>
          <w:rFonts w:ascii="Arial" w:eastAsia="Calibri" w:hAnsi="Arial"/>
        </w:rPr>
      </w:pPr>
    </w:p>
    <w:p w14:paraId="6A44C2CD" w14:textId="77777777" w:rsidR="009B59CB" w:rsidRPr="00AA1B45" w:rsidRDefault="009B59CB" w:rsidP="009B59CB">
      <w:pPr>
        <w:widowControl/>
        <w:numPr>
          <w:ilvl w:val="0"/>
          <w:numId w:val="164"/>
        </w:numPr>
        <w:rPr>
          <w:rFonts w:ascii="Arial" w:hAnsi="Arial" w:cs="Arial"/>
        </w:rPr>
      </w:pPr>
      <w:r w:rsidRPr="00AA1B45">
        <w:rPr>
          <w:rFonts w:ascii="Arial" w:hAnsi="Arial" w:cs="Arial"/>
        </w:rPr>
        <w:t>List the three main credit bureaus</w:t>
      </w:r>
    </w:p>
    <w:p w14:paraId="6AF23359" w14:textId="77777777" w:rsidR="009B59CB" w:rsidRPr="00AA1B45" w:rsidRDefault="009B59CB" w:rsidP="009B59CB">
      <w:pPr>
        <w:widowControl/>
        <w:numPr>
          <w:ilvl w:val="0"/>
          <w:numId w:val="164"/>
        </w:numPr>
        <w:rPr>
          <w:rFonts w:ascii="Arial" w:hAnsi="Arial" w:cs="Arial"/>
        </w:rPr>
      </w:pPr>
      <w:r w:rsidRPr="00AA1B45">
        <w:rPr>
          <w:rFonts w:ascii="Arial" w:hAnsi="Arial" w:cs="Arial"/>
        </w:rPr>
        <w:t>Describe who uses your credit history</w:t>
      </w:r>
    </w:p>
    <w:p w14:paraId="68A8C75A" w14:textId="77777777" w:rsidR="009B59CB" w:rsidRPr="00AA1B45" w:rsidRDefault="009B59CB" w:rsidP="009B59CB">
      <w:pPr>
        <w:widowControl/>
        <w:numPr>
          <w:ilvl w:val="0"/>
          <w:numId w:val="164"/>
        </w:numPr>
        <w:rPr>
          <w:rFonts w:ascii="Arial" w:hAnsi="Arial" w:cs="Arial"/>
        </w:rPr>
      </w:pPr>
      <w:r w:rsidRPr="00AA1B45">
        <w:rPr>
          <w:rFonts w:ascii="Arial" w:hAnsi="Arial" w:cs="Arial"/>
        </w:rPr>
        <w:t>Describe credit reports</w:t>
      </w:r>
    </w:p>
    <w:p w14:paraId="2DF4C8CC" w14:textId="77777777" w:rsidR="009B59CB" w:rsidRPr="00AA1B45" w:rsidRDefault="009B59CB" w:rsidP="009B59CB">
      <w:pPr>
        <w:widowControl/>
        <w:numPr>
          <w:ilvl w:val="0"/>
          <w:numId w:val="164"/>
        </w:numPr>
        <w:rPr>
          <w:rFonts w:ascii="Arial" w:hAnsi="Arial" w:cs="Arial"/>
        </w:rPr>
      </w:pPr>
      <w:r w:rsidRPr="00AA1B45">
        <w:rPr>
          <w:rFonts w:ascii="Arial" w:hAnsi="Arial" w:cs="Arial"/>
        </w:rPr>
        <w:t>Describe credit scores</w:t>
      </w:r>
    </w:p>
    <w:p w14:paraId="22C812AD" w14:textId="77777777" w:rsidR="009B59CB" w:rsidRPr="00AA1B45" w:rsidRDefault="009B59CB" w:rsidP="009B59CB">
      <w:pPr>
        <w:widowControl/>
        <w:numPr>
          <w:ilvl w:val="0"/>
          <w:numId w:val="164"/>
        </w:numPr>
        <w:rPr>
          <w:rFonts w:ascii="Arial" w:hAnsi="Arial" w:cs="Arial"/>
        </w:rPr>
      </w:pPr>
      <w:r w:rsidRPr="00AA1B45">
        <w:rPr>
          <w:rFonts w:ascii="Arial" w:hAnsi="Arial" w:cs="Arial"/>
        </w:rPr>
        <w:t>Define identity theft</w:t>
      </w:r>
    </w:p>
    <w:p w14:paraId="70814525" w14:textId="77777777" w:rsidR="009B59CB" w:rsidRPr="00464350" w:rsidRDefault="009B59CB" w:rsidP="009B59CB">
      <w:pPr>
        <w:widowControl/>
        <w:numPr>
          <w:ilvl w:val="0"/>
          <w:numId w:val="164"/>
        </w:numPr>
        <w:rPr>
          <w:rFonts w:ascii="Arial" w:hAnsi="Arial" w:cs="Arial"/>
        </w:rPr>
      </w:pPr>
      <w:r w:rsidRPr="00AA1B45">
        <w:rPr>
          <w:rFonts w:ascii="Arial" w:hAnsi="Arial" w:cs="Arial"/>
        </w:rPr>
        <w:t>List steps for responding to identity theft</w:t>
      </w:r>
    </w:p>
    <w:p w14:paraId="2A469587" w14:textId="77777777" w:rsidR="009B59CB" w:rsidRDefault="009B59CB" w:rsidP="009B59CB">
      <w:pPr>
        <w:widowControl/>
        <w:rPr>
          <w:rFonts w:ascii="Arial" w:hAnsi="Arial" w:cs="Arial"/>
        </w:rPr>
      </w:pPr>
    </w:p>
    <w:p w14:paraId="70E323E6" w14:textId="77777777" w:rsidR="009B59CB" w:rsidRPr="003135E8" w:rsidRDefault="009B59CB" w:rsidP="009B59CB">
      <w:pPr>
        <w:widowControl/>
        <w:rPr>
          <w:rFonts w:ascii="Arial" w:hAnsi="Arial" w:cs="Arial"/>
          <w:b/>
        </w:rPr>
      </w:pPr>
      <w:r>
        <w:rPr>
          <w:rFonts w:ascii="Arial" w:hAnsi="Arial" w:cs="Arial"/>
        </w:rPr>
        <w:t>Estimated completion time (hours):</w:t>
      </w:r>
      <w:r>
        <w:rPr>
          <w:rFonts w:ascii="Arial" w:hAnsi="Arial" w:cs="Arial"/>
        </w:rPr>
        <w:tab/>
        <w:t>0.9</w:t>
      </w:r>
      <w:r>
        <w:rPr>
          <w:rFonts w:ascii="Arial" w:hAnsi="Arial" w:cs="Arial"/>
        </w:rPr>
        <w:tab/>
      </w:r>
      <w:r>
        <w:rPr>
          <w:rFonts w:ascii="Arial" w:hAnsi="Arial" w:cs="Arial"/>
        </w:rPr>
        <w:tab/>
        <w:t>(credit hour 0.1)</w:t>
      </w:r>
    </w:p>
    <w:p w14:paraId="54E50FD0" w14:textId="77777777" w:rsidR="009B59CB" w:rsidRDefault="009B59CB" w:rsidP="00E36936">
      <w:pPr>
        <w:pStyle w:val="Heading3"/>
      </w:pPr>
    </w:p>
    <w:p w14:paraId="6E6D7F65" w14:textId="77777777" w:rsidR="00CA7DE5" w:rsidRDefault="00CA7DE5" w:rsidP="009B59CB">
      <w:pPr>
        <w:pStyle w:val="NormalBlue"/>
        <w:rPr>
          <w:color w:val="467CBE"/>
        </w:rPr>
      </w:pPr>
    </w:p>
    <w:p w14:paraId="6A6C13C0" w14:textId="77777777" w:rsidR="00CA7DE5" w:rsidRDefault="00CA7DE5" w:rsidP="009B59CB">
      <w:pPr>
        <w:pStyle w:val="NormalBlue"/>
        <w:rPr>
          <w:color w:val="467CBE"/>
        </w:rPr>
      </w:pPr>
    </w:p>
    <w:p w14:paraId="302DB8F4" w14:textId="77777777" w:rsidR="00CA7DE5" w:rsidRDefault="00CA7DE5" w:rsidP="009B59CB">
      <w:pPr>
        <w:pStyle w:val="NormalBlue"/>
        <w:rPr>
          <w:color w:val="467CBE"/>
        </w:rPr>
      </w:pPr>
    </w:p>
    <w:p w14:paraId="2F38B299" w14:textId="77777777" w:rsidR="00CA7DE5" w:rsidRDefault="00CA7DE5" w:rsidP="009B59CB">
      <w:pPr>
        <w:pStyle w:val="NormalBlue"/>
        <w:rPr>
          <w:color w:val="467CBE"/>
        </w:rPr>
      </w:pPr>
    </w:p>
    <w:p w14:paraId="3BDC3A22" w14:textId="651D46F9" w:rsidR="009B59CB" w:rsidRPr="00DC46CA" w:rsidRDefault="009B59CB" w:rsidP="009B59CB">
      <w:pPr>
        <w:pStyle w:val="NormalBlue"/>
        <w:rPr>
          <w:color w:val="467CBE"/>
        </w:rPr>
      </w:pPr>
      <w:r>
        <w:rPr>
          <w:color w:val="467CBE"/>
        </w:rPr>
        <w:lastRenderedPageBreak/>
        <w:t>Managing Your Money</w:t>
      </w:r>
    </w:p>
    <w:p w14:paraId="0AAEFB5A" w14:textId="77777777" w:rsidR="009B59CB" w:rsidRDefault="009B59CB" w:rsidP="00E36936">
      <w:pPr>
        <w:pStyle w:val="Heading2Blue"/>
      </w:pPr>
    </w:p>
    <w:p w14:paraId="75ED6CBB" w14:textId="77777777" w:rsidR="009B59CB" w:rsidRDefault="009B59CB" w:rsidP="00E36936">
      <w:pPr>
        <w:pStyle w:val="Heading2Blue"/>
      </w:pPr>
      <w:bookmarkStart w:id="111" w:name="_Toc477960613"/>
      <w:bookmarkStart w:id="112" w:name="_Toc40368718"/>
      <w:r>
        <w:t>PFI</w:t>
      </w:r>
      <w:r w:rsidRPr="005D0E03">
        <w:t>-</w:t>
      </w:r>
      <w:r>
        <w:t>1013</w:t>
      </w:r>
      <w:r w:rsidRPr="005D0E03">
        <w:t xml:space="preserve"> </w:t>
      </w:r>
      <w:r>
        <w:t>Record Keeping</w:t>
      </w:r>
      <w:bookmarkEnd w:id="111"/>
      <w:bookmarkEnd w:id="112"/>
    </w:p>
    <w:p w14:paraId="30713540" w14:textId="77777777" w:rsidR="009B59CB" w:rsidRPr="005D0E03" w:rsidRDefault="009B59CB" w:rsidP="00E36936">
      <w:pPr>
        <w:pStyle w:val="Heading2Blue"/>
      </w:pPr>
      <w:r>
        <w:t xml:space="preserve"> </w:t>
      </w:r>
    </w:p>
    <w:p w14:paraId="0214A0B6" w14:textId="77777777" w:rsidR="009B59CB" w:rsidRDefault="009B59CB" w:rsidP="009B59CB">
      <w:pPr>
        <w:rPr>
          <w:rFonts w:ascii="Arial" w:hAnsi="Arial" w:cs="Arial"/>
        </w:rPr>
      </w:pPr>
      <w:r>
        <w:rPr>
          <w:rFonts w:ascii="Arial" w:hAnsi="Arial" w:cs="Arial"/>
        </w:rPr>
        <w:t>Course Description</w:t>
      </w:r>
    </w:p>
    <w:p w14:paraId="6C660C07" w14:textId="77777777" w:rsidR="009B59CB" w:rsidRDefault="009B59CB" w:rsidP="00E36936">
      <w:pPr>
        <w:pStyle w:val="Heading3"/>
      </w:pPr>
    </w:p>
    <w:p w14:paraId="21E8654E" w14:textId="77777777" w:rsidR="009B59CB" w:rsidRDefault="009B59CB" w:rsidP="009B59CB">
      <w:pPr>
        <w:rPr>
          <w:rFonts w:ascii="Arial" w:eastAsia="Calibri" w:hAnsi="Arial"/>
        </w:rPr>
      </w:pPr>
      <w:r w:rsidRPr="00363286">
        <w:rPr>
          <w:rFonts w:ascii="Arial" w:eastAsia="Calibri" w:hAnsi="Arial"/>
        </w:rPr>
        <w:t>You will have many paper and electronic records for your personal financial transactions. Knowing what to keep, and for how long, will help you organize your files.</w:t>
      </w:r>
    </w:p>
    <w:p w14:paraId="6B831602" w14:textId="77777777" w:rsidR="009B59CB" w:rsidRDefault="009B59CB" w:rsidP="009B59CB">
      <w:pPr>
        <w:rPr>
          <w:rFonts w:ascii="Arial" w:eastAsia="Calibri" w:hAnsi="Arial"/>
        </w:rPr>
      </w:pPr>
    </w:p>
    <w:p w14:paraId="1EF03F2B" w14:textId="77777777" w:rsidR="009B59CB" w:rsidRPr="002B5C57" w:rsidRDefault="009B59CB" w:rsidP="009B59CB">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01B41297" w14:textId="77777777" w:rsidR="009B59CB" w:rsidRPr="002B5C57" w:rsidRDefault="009B59CB" w:rsidP="009B59CB">
      <w:pPr>
        <w:rPr>
          <w:rFonts w:ascii="Arial" w:eastAsia="Calibri" w:hAnsi="Arial"/>
        </w:rPr>
      </w:pPr>
    </w:p>
    <w:p w14:paraId="7439E6A5" w14:textId="77777777" w:rsidR="009B59CB" w:rsidRPr="00363286" w:rsidRDefault="009B59CB" w:rsidP="009B59CB">
      <w:pPr>
        <w:widowControl/>
        <w:numPr>
          <w:ilvl w:val="0"/>
          <w:numId w:val="164"/>
        </w:numPr>
        <w:rPr>
          <w:rFonts w:ascii="Arial" w:hAnsi="Arial" w:cs="Arial"/>
        </w:rPr>
      </w:pPr>
      <w:r w:rsidRPr="00363286">
        <w:rPr>
          <w:rFonts w:ascii="Arial" w:hAnsi="Arial" w:cs="Arial"/>
        </w:rPr>
        <w:t>Explain the need for paper and electronic filing systems</w:t>
      </w:r>
    </w:p>
    <w:p w14:paraId="6C524632" w14:textId="77777777" w:rsidR="009B59CB" w:rsidRPr="00363286" w:rsidRDefault="009B59CB" w:rsidP="009B59CB">
      <w:pPr>
        <w:widowControl/>
        <w:numPr>
          <w:ilvl w:val="0"/>
          <w:numId w:val="164"/>
        </w:numPr>
        <w:rPr>
          <w:rFonts w:ascii="Arial" w:hAnsi="Arial" w:cs="Arial"/>
        </w:rPr>
      </w:pPr>
      <w:r w:rsidRPr="00363286">
        <w:rPr>
          <w:rFonts w:ascii="Arial" w:hAnsi="Arial" w:cs="Arial"/>
        </w:rPr>
        <w:t>List how long to keep tax retur</w:t>
      </w:r>
      <w:r>
        <w:rPr>
          <w:rFonts w:ascii="Arial" w:hAnsi="Arial" w:cs="Arial"/>
        </w:rPr>
        <w:t>n</w:t>
      </w:r>
      <w:r w:rsidRPr="00363286">
        <w:rPr>
          <w:rFonts w:ascii="Arial" w:hAnsi="Arial" w:cs="Arial"/>
        </w:rPr>
        <w:t>s and related documents</w:t>
      </w:r>
    </w:p>
    <w:p w14:paraId="2B5BDF7B" w14:textId="77777777" w:rsidR="009B59CB" w:rsidRPr="00363286" w:rsidRDefault="009B59CB" w:rsidP="009B59CB">
      <w:pPr>
        <w:widowControl/>
        <w:numPr>
          <w:ilvl w:val="0"/>
          <w:numId w:val="164"/>
        </w:numPr>
        <w:rPr>
          <w:rFonts w:ascii="Arial" w:hAnsi="Arial" w:cs="Arial"/>
        </w:rPr>
      </w:pPr>
      <w:r w:rsidRPr="00363286">
        <w:rPr>
          <w:rFonts w:ascii="Arial" w:hAnsi="Arial" w:cs="Arial"/>
        </w:rPr>
        <w:t>List how long to keep investment documents</w:t>
      </w:r>
    </w:p>
    <w:p w14:paraId="7E993A23" w14:textId="77777777" w:rsidR="009B59CB" w:rsidRPr="00363286" w:rsidRDefault="009B59CB" w:rsidP="009B59CB">
      <w:pPr>
        <w:widowControl/>
        <w:numPr>
          <w:ilvl w:val="0"/>
          <w:numId w:val="164"/>
        </w:numPr>
        <w:rPr>
          <w:rFonts w:ascii="Arial" w:hAnsi="Arial" w:cs="Arial"/>
        </w:rPr>
      </w:pPr>
      <w:r w:rsidRPr="00363286">
        <w:rPr>
          <w:rFonts w:ascii="Arial" w:hAnsi="Arial" w:cs="Arial"/>
        </w:rPr>
        <w:t>List how long to keep loan documents</w:t>
      </w:r>
    </w:p>
    <w:p w14:paraId="5758435B" w14:textId="77777777" w:rsidR="009B59CB" w:rsidRPr="00363286" w:rsidRDefault="009B59CB" w:rsidP="009B59CB">
      <w:pPr>
        <w:widowControl/>
        <w:numPr>
          <w:ilvl w:val="0"/>
          <w:numId w:val="164"/>
        </w:numPr>
        <w:rPr>
          <w:rFonts w:ascii="Arial" w:hAnsi="Arial" w:cs="Arial"/>
        </w:rPr>
      </w:pPr>
      <w:r w:rsidRPr="00363286">
        <w:rPr>
          <w:rFonts w:ascii="Arial" w:hAnsi="Arial" w:cs="Arial"/>
        </w:rPr>
        <w:t>List how long to keep estate planning documents</w:t>
      </w:r>
    </w:p>
    <w:p w14:paraId="701CD099" w14:textId="77777777" w:rsidR="009B59CB" w:rsidRPr="00363286" w:rsidRDefault="009B59CB" w:rsidP="009B59CB">
      <w:pPr>
        <w:widowControl/>
        <w:numPr>
          <w:ilvl w:val="0"/>
          <w:numId w:val="164"/>
        </w:numPr>
        <w:rPr>
          <w:rFonts w:ascii="Arial" w:hAnsi="Arial" w:cs="Arial"/>
        </w:rPr>
      </w:pPr>
      <w:r w:rsidRPr="00363286">
        <w:rPr>
          <w:rFonts w:ascii="Arial" w:hAnsi="Arial" w:cs="Arial"/>
        </w:rPr>
        <w:t>List how long to keep home ownership records</w:t>
      </w:r>
    </w:p>
    <w:p w14:paraId="1C7B75EB" w14:textId="77777777" w:rsidR="009B59CB" w:rsidRPr="00363286" w:rsidRDefault="009B59CB" w:rsidP="009B59CB">
      <w:pPr>
        <w:widowControl/>
        <w:numPr>
          <w:ilvl w:val="0"/>
          <w:numId w:val="164"/>
        </w:numPr>
        <w:rPr>
          <w:rFonts w:ascii="Arial" w:hAnsi="Arial" w:cs="Arial"/>
        </w:rPr>
      </w:pPr>
      <w:r w:rsidRPr="00363286">
        <w:rPr>
          <w:rFonts w:ascii="Arial" w:hAnsi="Arial" w:cs="Arial"/>
        </w:rPr>
        <w:t>List how long to keep vehicle documents</w:t>
      </w:r>
    </w:p>
    <w:p w14:paraId="4767876C" w14:textId="77777777" w:rsidR="009B59CB" w:rsidRPr="00D0673A" w:rsidRDefault="009B59CB" w:rsidP="009B59CB">
      <w:pPr>
        <w:widowControl/>
        <w:numPr>
          <w:ilvl w:val="0"/>
          <w:numId w:val="164"/>
        </w:numPr>
        <w:rPr>
          <w:rFonts w:ascii="Arial" w:eastAsia="Calibri" w:hAnsi="Arial"/>
        </w:rPr>
      </w:pPr>
      <w:r w:rsidRPr="00363286">
        <w:rPr>
          <w:rFonts w:ascii="Arial" w:hAnsi="Arial" w:cs="Arial"/>
        </w:rPr>
        <w:t>List how long to keep passports</w:t>
      </w:r>
    </w:p>
    <w:p w14:paraId="69C305E9" w14:textId="77777777" w:rsidR="009B59CB" w:rsidRDefault="009B59CB" w:rsidP="009B59CB">
      <w:pPr>
        <w:rPr>
          <w:rFonts w:ascii="Arial" w:hAnsi="Arial" w:cs="Arial"/>
        </w:rPr>
      </w:pPr>
    </w:p>
    <w:p w14:paraId="79C6A703" w14:textId="77777777" w:rsidR="009B59CB" w:rsidRPr="003135E8" w:rsidRDefault="009B59CB" w:rsidP="009B59CB">
      <w:pPr>
        <w:widowControl/>
        <w:rPr>
          <w:rFonts w:ascii="Arial" w:hAnsi="Arial" w:cs="Arial"/>
          <w:b/>
        </w:rPr>
      </w:pPr>
      <w:r>
        <w:rPr>
          <w:rFonts w:ascii="Arial" w:hAnsi="Arial" w:cs="Arial"/>
        </w:rPr>
        <w:t>Estimated completion time (hours):</w:t>
      </w:r>
      <w:r>
        <w:rPr>
          <w:rFonts w:ascii="Arial" w:hAnsi="Arial" w:cs="Arial"/>
        </w:rPr>
        <w:tab/>
        <w:t>0.9</w:t>
      </w:r>
      <w:r>
        <w:rPr>
          <w:rFonts w:ascii="Arial" w:hAnsi="Arial" w:cs="Arial"/>
        </w:rPr>
        <w:tab/>
      </w:r>
      <w:r>
        <w:rPr>
          <w:rFonts w:ascii="Arial" w:hAnsi="Arial" w:cs="Arial"/>
        </w:rPr>
        <w:tab/>
        <w:t>(credit hour 0.1)</w:t>
      </w:r>
    </w:p>
    <w:p w14:paraId="729C6FB5" w14:textId="77777777" w:rsidR="009B59CB" w:rsidRDefault="009B59CB" w:rsidP="00E36936">
      <w:pPr>
        <w:pStyle w:val="Heading2Blue"/>
      </w:pPr>
    </w:p>
    <w:p w14:paraId="2D285FE4" w14:textId="22077BC1" w:rsidR="00CA7DE5" w:rsidRPr="00DC46CA" w:rsidRDefault="00CA7DE5" w:rsidP="00CA7DE5">
      <w:pPr>
        <w:pStyle w:val="NormalBlue"/>
        <w:rPr>
          <w:color w:val="467CBE"/>
        </w:rPr>
      </w:pPr>
      <w:r>
        <w:rPr>
          <w:color w:val="467CBE"/>
        </w:rPr>
        <w:t>Money, Budgets, and Goals</w:t>
      </w:r>
    </w:p>
    <w:p w14:paraId="00F36C2C" w14:textId="77777777" w:rsidR="00CA7DE5" w:rsidRPr="00DC46CA" w:rsidRDefault="00CA7DE5" w:rsidP="00E36936">
      <w:pPr>
        <w:pStyle w:val="Heading2Blue"/>
      </w:pPr>
    </w:p>
    <w:p w14:paraId="15898C42" w14:textId="77777777" w:rsidR="00CA7DE5" w:rsidRPr="005D0E03" w:rsidRDefault="00CA7DE5" w:rsidP="00E36936">
      <w:pPr>
        <w:pStyle w:val="Heading2Blue"/>
      </w:pPr>
      <w:bookmarkStart w:id="113" w:name="_Toc477960602"/>
      <w:bookmarkStart w:id="114" w:name="_Toc40368719"/>
      <w:r>
        <w:t>PFI</w:t>
      </w:r>
      <w:r w:rsidRPr="005D0E03">
        <w:t>-</w:t>
      </w:r>
      <w:r>
        <w:t>10</w:t>
      </w:r>
      <w:r w:rsidRPr="005D0E03">
        <w:t>0</w:t>
      </w:r>
      <w:r>
        <w:t>2</w:t>
      </w:r>
      <w:r w:rsidRPr="005D0E03">
        <w:t xml:space="preserve"> </w:t>
      </w:r>
      <w:r>
        <w:t>Goal Setting</w:t>
      </w:r>
      <w:bookmarkEnd w:id="113"/>
      <w:bookmarkEnd w:id="114"/>
    </w:p>
    <w:p w14:paraId="58D68343" w14:textId="77777777" w:rsidR="00CA7DE5" w:rsidRPr="005D0E03" w:rsidRDefault="00CA7DE5" w:rsidP="00E36936">
      <w:pPr>
        <w:pStyle w:val="Heading2Blue"/>
      </w:pPr>
    </w:p>
    <w:p w14:paraId="38768B07" w14:textId="77777777" w:rsidR="00CA7DE5" w:rsidRDefault="00CA7DE5" w:rsidP="00CA7DE5">
      <w:pPr>
        <w:rPr>
          <w:rFonts w:ascii="Arial" w:hAnsi="Arial" w:cs="Arial"/>
        </w:rPr>
      </w:pPr>
      <w:r>
        <w:rPr>
          <w:rFonts w:ascii="Arial" w:hAnsi="Arial" w:cs="Arial"/>
        </w:rPr>
        <w:t>Course Description</w:t>
      </w:r>
    </w:p>
    <w:p w14:paraId="36C05A12" w14:textId="77777777" w:rsidR="00CA7DE5" w:rsidRDefault="00CA7DE5" w:rsidP="00CA7DE5">
      <w:pPr>
        <w:rPr>
          <w:rFonts w:ascii="Arial" w:hAnsi="Arial" w:cs="Arial"/>
        </w:rPr>
      </w:pPr>
    </w:p>
    <w:p w14:paraId="0C4C25CE" w14:textId="77777777" w:rsidR="00CA7DE5" w:rsidRPr="002B5C57" w:rsidRDefault="00CA7DE5" w:rsidP="00CA7DE5">
      <w:pPr>
        <w:rPr>
          <w:rFonts w:ascii="Arial" w:eastAsia="Calibri" w:hAnsi="Arial"/>
        </w:rPr>
      </w:pPr>
      <w:r w:rsidRPr="0051301C">
        <w:rPr>
          <w:rFonts w:ascii="Arial" w:eastAsia="Calibri" w:hAnsi="Arial"/>
        </w:rPr>
        <w:t xml:space="preserve">To reach your financial goals, you will need to spend some time setting goals and creating a plan to achieve them. This </w:t>
      </w:r>
      <w:r>
        <w:rPr>
          <w:rFonts w:ascii="Arial" w:eastAsia="Calibri" w:hAnsi="Arial"/>
        </w:rPr>
        <w:t>course</w:t>
      </w:r>
      <w:r w:rsidRPr="0051301C">
        <w:rPr>
          <w:rFonts w:ascii="Arial" w:eastAsia="Calibri" w:hAnsi="Arial"/>
        </w:rPr>
        <w:t xml:space="preserve"> explores the goal setting process</w:t>
      </w:r>
      <w:r w:rsidRPr="002B5C57">
        <w:rPr>
          <w:rFonts w:ascii="Arial" w:eastAsia="Calibri" w:hAnsi="Arial"/>
        </w:rPr>
        <w:t>.</w:t>
      </w:r>
    </w:p>
    <w:p w14:paraId="60530B54" w14:textId="77777777" w:rsidR="00CA7DE5" w:rsidRPr="002B5C57" w:rsidRDefault="00CA7DE5" w:rsidP="00CA7DE5">
      <w:pPr>
        <w:rPr>
          <w:rFonts w:ascii="Arial" w:eastAsia="Calibri" w:hAnsi="Arial"/>
        </w:rPr>
      </w:pPr>
    </w:p>
    <w:p w14:paraId="6CE677E5" w14:textId="77777777" w:rsidR="00CA7DE5" w:rsidRPr="002B5C57" w:rsidRDefault="00CA7DE5" w:rsidP="00CA7DE5">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609278FC" w14:textId="77777777" w:rsidR="00CA7DE5" w:rsidRPr="002B5C57" w:rsidRDefault="00CA7DE5" w:rsidP="00CA7DE5">
      <w:pPr>
        <w:rPr>
          <w:rFonts w:ascii="Arial" w:eastAsia="Calibri" w:hAnsi="Arial"/>
        </w:rPr>
      </w:pPr>
    </w:p>
    <w:p w14:paraId="6E3851DB" w14:textId="77777777" w:rsidR="00CA7DE5" w:rsidRPr="0051301C" w:rsidRDefault="00CA7DE5" w:rsidP="00CA7DE5">
      <w:pPr>
        <w:widowControl/>
        <w:numPr>
          <w:ilvl w:val="0"/>
          <w:numId w:val="164"/>
        </w:numPr>
        <w:rPr>
          <w:rFonts w:ascii="Arial" w:hAnsi="Arial" w:cs="Arial"/>
        </w:rPr>
      </w:pPr>
      <w:r w:rsidRPr="0051301C">
        <w:rPr>
          <w:rFonts w:ascii="Arial" w:hAnsi="Arial" w:cs="Arial"/>
        </w:rPr>
        <w:t>Define assets and liabilities</w:t>
      </w:r>
    </w:p>
    <w:p w14:paraId="01A9377F" w14:textId="77777777" w:rsidR="00CA7DE5" w:rsidRDefault="00CA7DE5" w:rsidP="00CA7DE5">
      <w:pPr>
        <w:widowControl/>
        <w:numPr>
          <w:ilvl w:val="0"/>
          <w:numId w:val="164"/>
        </w:numPr>
        <w:rPr>
          <w:rFonts w:ascii="Arial" w:hAnsi="Arial" w:cs="Arial"/>
        </w:rPr>
      </w:pPr>
      <w:r w:rsidRPr="00FA7081">
        <w:rPr>
          <w:rFonts w:ascii="Arial" w:hAnsi="Arial" w:cs="Arial"/>
        </w:rPr>
        <w:t>Calculate your net worth</w:t>
      </w:r>
    </w:p>
    <w:p w14:paraId="53C2BD35" w14:textId="77777777" w:rsidR="00CA7DE5" w:rsidRPr="00FA7081" w:rsidRDefault="00CA7DE5" w:rsidP="00CA7DE5">
      <w:pPr>
        <w:widowControl/>
        <w:numPr>
          <w:ilvl w:val="0"/>
          <w:numId w:val="164"/>
        </w:numPr>
        <w:rPr>
          <w:rFonts w:ascii="Arial" w:hAnsi="Arial" w:cs="Arial"/>
          <w:b/>
        </w:rPr>
      </w:pPr>
      <w:r w:rsidRPr="00FA7081">
        <w:rPr>
          <w:rFonts w:ascii="Arial" w:hAnsi="Arial" w:cs="Arial"/>
        </w:rPr>
        <w:t>Understand the goal setting process</w:t>
      </w:r>
    </w:p>
    <w:p w14:paraId="70E16B53" w14:textId="77777777" w:rsidR="00CA7DE5" w:rsidRPr="00FA7081" w:rsidRDefault="00CA7DE5" w:rsidP="00CA7DE5">
      <w:pPr>
        <w:widowControl/>
        <w:rPr>
          <w:rFonts w:ascii="Arial" w:hAnsi="Arial" w:cs="Arial"/>
          <w:b/>
        </w:rPr>
      </w:pPr>
    </w:p>
    <w:p w14:paraId="12DF48FD" w14:textId="77777777" w:rsidR="00CA7DE5" w:rsidRPr="00FA7081" w:rsidRDefault="00CA7DE5" w:rsidP="00CA7DE5">
      <w:pPr>
        <w:widowControl/>
        <w:rPr>
          <w:rFonts w:ascii="Arial" w:hAnsi="Arial" w:cs="Arial"/>
          <w:b/>
        </w:rPr>
      </w:pPr>
      <w:r w:rsidRPr="00FA7081">
        <w:rPr>
          <w:rFonts w:ascii="Arial" w:hAnsi="Arial" w:cs="Arial"/>
        </w:rPr>
        <w:t>Estimated completion time (hours):</w:t>
      </w:r>
      <w:r w:rsidRPr="00FA7081">
        <w:rPr>
          <w:rFonts w:ascii="Arial" w:hAnsi="Arial" w:cs="Arial"/>
        </w:rPr>
        <w:tab/>
      </w:r>
      <w:r>
        <w:rPr>
          <w:rFonts w:ascii="Arial" w:hAnsi="Arial" w:cs="Arial"/>
        </w:rPr>
        <w:t>0</w:t>
      </w:r>
      <w:r w:rsidRPr="00FA7081">
        <w:rPr>
          <w:rFonts w:ascii="Arial" w:hAnsi="Arial" w:cs="Arial"/>
        </w:rPr>
        <w:t>.</w:t>
      </w:r>
      <w:r>
        <w:rPr>
          <w:rFonts w:ascii="Arial" w:hAnsi="Arial" w:cs="Arial"/>
        </w:rPr>
        <w:t>9</w:t>
      </w:r>
      <w:r>
        <w:rPr>
          <w:rFonts w:ascii="Arial" w:hAnsi="Arial" w:cs="Arial"/>
        </w:rPr>
        <w:tab/>
      </w:r>
      <w:r>
        <w:rPr>
          <w:rFonts w:ascii="Arial" w:hAnsi="Arial" w:cs="Arial"/>
        </w:rPr>
        <w:tab/>
        <w:t>(credit hour 0.1)</w:t>
      </w:r>
    </w:p>
    <w:p w14:paraId="16C0D359" w14:textId="5D6D9C81" w:rsidR="007D4728" w:rsidRDefault="007D4728" w:rsidP="007D4728">
      <w:pPr>
        <w:widowControl/>
        <w:rPr>
          <w:rFonts w:ascii="Quicksand Bold" w:hAnsi="Quicksand Bold" w:cs="Arial"/>
          <w:b/>
          <w:bCs/>
          <w:iCs/>
          <w:color w:val="0083BF"/>
        </w:rPr>
      </w:pPr>
      <w:r>
        <w:br w:type="page"/>
      </w:r>
    </w:p>
    <w:p w14:paraId="2AC13A90" w14:textId="77777777" w:rsidR="00CA7DE5" w:rsidRPr="00DC46CA" w:rsidRDefault="00CA7DE5" w:rsidP="00CA7DE5">
      <w:pPr>
        <w:pStyle w:val="NormalBlue"/>
        <w:rPr>
          <w:color w:val="467CBE"/>
        </w:rPr>
      </w:pPr>
      <w:r>
        <w:rPr>
          <w:color w:val="467CBE"/>
        </w:rPr>
        <w:lastRenderedPageBreak/>
        <w:t>Money, Budgets, and Goals</w:t>
      </w:r>
    </w:p>
    <w:p w14:paraId="7A0F253E" w14:textId="77777777" w:rsidR="007D4728" w:rsidRDefault="007D4728" w:rsidP="00E36936">
      <w:pPr>
        <w:pStyle w:val="Heading2Blue"/>
      </w:pPr>
    </w:p>
    <w:p w14:paraId="3214BE20" w14:textId="77777777" w:rsidR="007D4728" w:rsidRPr="005D0E03" w:rsidRDefault="007D4728" w:rsidP="00E36936">
      <w:pPr>
        <w:pStyle w:val="Heading2Blue"/>
      </w:pPr>
      <w:bookmarkStart w:id="115" w:name="_Toc477960603"/>
      <w:bookmarkStart w:id="116" w:name="_Toc40368720"/>
      <w:r>
        <w:t>PFI</w:t>
      </w:r>
      <w:r w:rsidRPr="005D0E03">
        <w:t>-</w:t>
      </w:r>
      <w:r>
        <w:t>10</w:t>
      </w:r>
      <w:r w:rsidRPr="005D0E03">
        <w:t>0</w:t>
      </w:r>
      <w:r>
        <w:t>3 Budgeting</w:t>
      </w:r>
      <w:bookmarkEnd w:id="115"/>
      <w:bookmarkEnd w:id="116"/>
    </w:p>
    <w:p w14:paraId="60CE9C2D" w14:textId="77777777" w:rsidR="007D4728" w:rsidRPr="005D0E03" w:rsidRDefault="007D4728" w:rsidP="00E36936">
      <w:pPr>
        <w:pStyle w:val="Heading2Blue"/>
      </w:pPr>
    </w:p>
    <w:p w14:paraId="714A6048" w14:textId="77777777" w:rsidR="007D4728" w:rsidRDefault="007D4728" w:rsidP="007D4728">
      <w:pPr>
        <w:rPr>
          <w:rFonts w:ascii="Arial" w:hAnsi="Arial" w:cs="Arial"/>
        </w:rPr>
      </w:pPr>
      <w:r>
        <w:rPr>
          <w:rFonts w:ascii="Arial" w:hAnsi="Arial" w:cs="Arial"/>
        </w:rPr>
        <w:t>Course Description</w:t>
      </w:r>
    </w:p>
    <w:p w14:paraId="4D5CA69D" w14:textId="77777777" w:rsidR="007D4728" w:rsidRDefault="007D4728" w:rsidP="007D4728">
      <w:pPr>
        <w:rPr>
          <w:rFonts w:ascii="Arial" w:hAnsi="Arial" w:cs="Arial"/>
        </w:rPr>
      </w:pPr>
    </w:p>
    <w:p w14:paraId="7670A3A2" w14:textId="77777777" w:rsidR="007D4728" w:rsidRPr="002B5C57" w:rsidRDefault="007D4728" w:rsidP="007D4728">
      <w:pPr>
        <w:rPr>
          <w:rFonts w:ascii="Arial" w:eastAsia="Calibri" w:hAnsi="Arial"/>
        </w:rPr>
      </w:pPr>
      <w:r>
        <w:rPr>
          <w:rFonts w:ascii="Arial" w:eastAsia="Calibri" w:hAnsi="Arial"/>
        </w:rPr>
        <w:t>One of the best ways to control how your money is spent is to create a budget. This course explores the budgeting process and methods for tracking your spending</w:t>
      </w:r>
      <w:r w:rsidRPr="002B5C57">
        <w:rPr>
          <w:rFonts w:ascii="Arial" w:eastAsia="Calibri" w:hAnsi="Arial"/>
        </w:rPr>
        <w:t>.</w:t>
      </w:r>
    </w:p>
    <w:p w14:paraId="5A426C72" w14:textId="77777777" w:rsidR="007D4728" w:rsidRPr="002B5C57" w:rsidRDefault="007D4728" w:rsidP="007D4728">
      <w:pPr>
        <w:rPr>
          <w:rFonts w:ascii="Arial" w:eastAsia="Calibri" w:hAnsi="Arial"/>
        </w:rPr>
      </w:pPr>
    </w:p>
    <w:p w14:paraId="41472F26" w14:textId="77777777" w:rsidR="007D4728" w:rsidRPr="002B5C57" w:rsidRDefault="007D4728" w:rsidP="007D4728">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62E8A78F" w14:textId="77777777" w:rsidR="007D4728" w:rsidRPr="002B5C57" w:rsidRDefault="007D4728" w:rsidP="007D4728">
      <w:pPr>
        <w:rPr>
          <w:rFonts w:ascii="Arial" w:eastAsia="Calibri" w:hAnsi="Arial"/>
        </w:rPr>
      </w:pPr>
    </w:p>
    <w:p w14:paraId="1271023A" w14:textId="77777777" w:rsidR="007D4728" w:rsidRDefault="007D4728" w:rsidP="007D4728">
      <w:pPr>
        <w:widowControl/>
        <w:numPr>
          <w:ilvl w:val="0"/>
          <w:numId w:val="96"/>
        </w:numPr>
        <w:rPr>
          <w:rFonts w:ascii="Arial" w:hAnsi="Arial" w:cs="Arial"/>
        </w:rPr>
      </w:pPr>
      <w:r>
        <w:rPr>
          <w:rFonts w:ascii="Arial" w:hAnsi="Arial" w:cs="Arial"/>
        </w:rPr>
        <w:t>Define disposable and discretionary income</w:t>
      </w:r>
    </w:p>
    <w:p w14:paraId="146F266B" w14:textId="77777777" w:rsidR="007D4728" w:rsidRDefault="007D4728" w:rsidP="007D4728">
      <w:pPr>
        <w:widowControl/>
        <w:numPr>
          <w:ilvl w:val="0"/>
          <w:numId w:val="96"/>
        </w:numPr>
        <w:rPr>
          <w:rFonts w:ascii="Arial" w:hAnsi="Arial" w:cs="Arial"/>
        </w:rPr>
      </w:pPr>
      <w:r>
        <w:rPr>
          <w:rFonts w:ascii="Arial" w:hAnsi="Arial" w:cs="Arial"/>
        </w:rPr>
        <w:t>Define expenses</w:t>
      </w:r>
    </w:p>
    <w:p w14:paraId="072184F5" w14:textId="77777777" w:rsidR="007D4728" w:rsidRDefault="007D4728" w:rsidP="007D4728">
      <w:pPr>
        <w:widowControl/>
        <w:numPr>
          <w:ilvl w:val="0"/>
          <w:numId w:val="96"/>
        </w:numPr>
        <w:rPr>
          <w:rFonts w:ascii="Arial" w:hAnsi="Arial" w:cs="Arial"/>
        </w:rPr>
      </w:pPr>
      <w:r>
        <w:rPr>
          <w:rFonts w:ascii="Arial" w:hAnsi="Arial" w:cs="Arial"/>
        </w:rPr>
        <w:t>Understand the budgeting process</w:t>
      </w:r>
    </w:p>
    <w:p w14:paraId="2BF65351" w14:textId="77777777" w:rsidR="007D4728" w:rsidRDefault="007D4728" w:rsidP="007D4728">
      <w:pPr>
        <w:widowControl/>
        <w:numPr>
          <w:ilvl w:val="0"/>
          <w:numId w:val="96"/>
        </w:numPr>
        <w:rPr>
          <w:rFonts w:ascii="Arial" w:hAnsi="Arial" w:cs="Arial"/>
        </w:rPr>
      </w:pPr>
      <w:r>
        <w:rPr>
          <w:rFonts w:ascii="Arial" w:hAnsi="Arial" w:cs="Arial"/>
        </w:rPr>
        <w:t>Describe zero-based budgeting</w:t>
      </w:r>
    </w:p>
    <w:p w14:paraId="23E719A1" w14:textId="77777777" w:rsidR="007D4728" w:rsidRDefault="007D4728" w:rsidP="007D4728">
      <w:pPr>
        <w:widowControl/>
        <w:numPr>
          <w:ilvl w:val="0"/>
          <w:numId w:val="96"/>
        </w:numPr>
        <w:rPr>
          <w:rFonts w:ascii="Arial" w:hAnsi="Arial" w:cs="Arial"/>
        </w:rPr>
      </w:pPr>
      <w:r>
        <w:rPr>
          <w:rFonts w:ascii="Arial" w:hAnsi="Arial" w:cs="Arial"/>
        </w:rPr>
        <w:t>Describe methods for tracking spending</w:t>
      </w:r>
    </w:p>
    <w:p w14:paraId="73CEE8BD" w14:textId="77777777" w:rsidR="007D4728" w:rsidRDefault="007D4728" w:rsidP="007D4728">
      <w:pPr>
        <w:widowControl/>
        <w:rPr>
          <w:rFonts w:ascii="Arial" w:hAnsi="Arial" w:cs="Arial"/>
        </w:rPr>
      </w:pPr>
    </w:p>
    <w:p w14:paraId="63C37DCA" w14:textId="34997CA7" w:rsidR="007D4728" w:rsidRPr="003135E8" w:rsidRDefault="007D4728" w:rsidP="007D4728">
      <w:pPr>
        <w:widowControl/>
        <w:rPr>
          <w:rFonts w:ascii="Arial" w:hAnsi="Arial" w:cs="Arial"/>
          <w:b/>
        </w:rPr>
      </w:pPr>
      <w:r>
        <w:rPr>
          <w:rFonts w:ascii="Arial" w:hAnsi="Arial" w:cs="Arial"/>
        </w:rPr>
        <w:t>Estimated completion time (hours):</w:t>
      </w:r>
      <w:r>
        <w:rPr>
          <w:rFonts w:ascii="Arial" w:hAnsi="Arial" w:cs="Arial"/>
        </w:rPr>
        <w:tab/>
        <w:t>0.9</w:t>
      </w:r>
      <w:r w:rsidR="00490D64">
        <w:rPr>
          <w:rFonts w:ascii="Arial" w:hAnsi="Arial" w:cs="Arial"/>
        </w:rPr>
        <w:tab/>
      </w:r>
      <w:r w:rsidR="00490D64">
        <w:rPr>
          <w:rFonts w:ascii="Arial" w:hAnsi="Arial" w:cs="Arial"/>
        </w:rPr>
        <w:tab/>
        <w:t>(credit hour 0.1)</w:t>
      </w:r>
    </w:p>
    <w:p w14:paraId="5DBD9435" w14:textId="77777777" w:rsidR="007D4728" w:rsidRDefault="007D4728" w:rsidP="00E36936">
      <w:pPr>
        <w:pStyle w:val="Heading3"/>
      </w:pPr>
    </w:p>
    <w:p w14:paraId="7E1CA027" w14:textId="5FFDED7A" w:rsidR="007D4728" w:rsidRPr="00DC46CA" w:rsidRDefault="00CA7DE5" w:rsidP="007D4728">
      <w:pPr>
        <w:pStyle w:val="NormalBlue"/>
        <w:rPr>
          <w:color w:val="467CBE"/>
        </w:rPr>
      </w:pPr>
      <w:r>
        <w:rPr>
          <w:color w:val="467CBE"/>
        </w:rPr>
        <w:t>Retirement Planning</w:t>
      </w:r>
    </w:p>
    <w:p w14:paraId="2B38ECFC" w14:textId="77777777" w:rsidR="007D4728" w:rsidRDefault="007D4728" w:rsidP="00E36936">
      <w:pPr>
        <w:pStyle w:val="Heading2Blue"/>
      </w:pPr>
    </w:p>
    <w:p w14:paraId="41E839EB" w14:textId="77777777" w:rsidR="007D4728" w:rsidRPr="005D0E03" w:rsidRDefault="007D4728" w:rsidP="00E36936">
      <w:pPr>
        <w:pStyle w:val="Heading2Blue"/>
      </w:pPr>
      <w:bookmarkStart w:id="117" w:name="_Toc477960608"/>
      <w:bookmarkStart w:id="118" w:name="_Toc40368721"/>
      <w:r>
        <w:t>PFI</w:t>
      </w:r>
      <w:r w:rsidRPr="005D0E03">
        <w:t>-</w:t>
      </w:r>
      <w:r>
        <w:t>1008</w:t>
      </w:r>
      <w:r w:rsidRPr="005D0E03">
        <w:t xml:space="preserve"> </w:t>
      </w:r>
      <w:r>
        <w:t>Retirement Planning</w:t>
      </w:r>
      <w:bookmarkEnd w:id="117"/>
      <w:bookmarkEnd w:id="118"/>
    </w:p>
    <w:p w14:paraId="0502B2F5" w14:textId="77777777" w:rsidR="007D4728" w:rsidRPr="005D0E03" w:rsidRDefault="007D4728" w:rsidP="00E36936">
      <w:pPr>
        <w:pStyle w:val="Heading2Blue"/>
      </w:pPr>
    </w:p>
    <w:p w14:paraId="53981886" w14:textId="77777777" w:rsidR="007D4728" w:rsidRDefault="007D4728" w:rsidP="007D4728">
      <w:pPr>
        <w:rPr>
          <w:rFonts w:ascii="Arial" w:hAnsi="Arial" w:cs="Arial"/>
        </w:rPr>
      </w:pPr>
      <w:r>
        <w:rPr>
          <w:rFonts w:ascii="Arial" w:hAnsi="Arial" w:cs="Arial"/>
        </w:rPr>
        <w:t>Course Description</w:t>
      </w:r>
    </w:p>
    <w:p w14:paraId="0CF1BD60" w14:textId="77777777" w:rsidR="007D4728" w:rsidRDefault="007D4728" w:rsidP="007D4728">
      <w:pPr>
        <w:rPr>
          <w:rFonts w:ascii="Arial" w:eastAsia="Calibri" w:hAnsi="Arial"/>
        </w:rPr>
      </w:pPr>
    </w:p>
    <w:p w14:paraId="30FAC68C" w14:textId="77777777" w:rsidR="007D4728" w:rsidRDefault="007D4728" w:rsidP="007D4728">
      <w:pPr>
        <w:rPr>
          <w:rFonts w:ascii="Arial" w:eastAsia="Calibri" w:hAnsi="Arial"/>
        </w:rPr>
      </w:pPr>
      <w:r w:rsidRPr="00464350">
        <w:rPr>
          <w:rFonts w:ascii="Arial" w:eastAsia="Calibri" w:hAnsi="Arial"/>
        </w:rPr>
        <w:t xml:space="preserve">One financial goal that everyone should work toward is having a financially secure retirement. This </w:t>
      </w:r>
      <w:r>
        <w:rPr>
          <w:rFonts w:ascii="Arial" w:eastAsia="Calibri" w:hAnsi="Arial"/>
        </w:rPr>
        <w:t>course</w:t>
      </w:r>
      <w:r w:rsidRPr="00464350">
        <w:rPr>
          <w:rFonts w:ascii="Arial" w:eastAsia="Calibri" w:hAnsi="Arial"/>
        </w:rPr>
        <w:t xml:space="preserve"> covers options for retirement planning.</w:t>
      </w:r>
    </w:p>
    <w:p w14:paraId="1F9FA4F4" w14:textId="77777777" w:rsidR="007D4728" w:rsidRDefault="007D4728" w:rsidP="007D4728">
      <w:pPr>
        <w:rPr>
          <w:rFonts w:ascii="Arial" w:eastAsia="Calibri" w:hAnsi="Arial"/>
        </w:rPr>
      </w:pPr>
    </w:p>
    <w:p w14:paraId="4A87F20B" w14:textId="77777777" w:rsidR="007D4728" w:rsidRPr="002B5C57" w:rsidRDefault="007D4728" w:rsidP="007D4728">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5C5D5BD2" w14:textId="77777777" w:rsidR="007D4728" w:rsidRPr="002B5C57" w:rsidRDefault="007D4728" w:rsidP="007D4728">
      <w:pPr>
        <w:rPr>
          <w:rFonts w:ascii="Arial" w:eastAsia="Calibri" w:hAnsi="Arial"/>
        </w:rPr>
      </w:pPr>
    </w:p>
    <w:p w14:paraId="0498809A" w14:textId="77777777" w:rsidR="007D4728" w:rsidRPr="00464350" w:rsidRDefault="007D4728" w:rsidP="007D4728">
      <w:pPr>
        <w:widowControl/>
        <w:numPr>
          <w:ilvl w:val="0"/>
          <w:numId w:val="164"/>
        </w:numPr>
        <w:rPr>
          <w:rFonts w:ascii="Arial" w:hAnsi="Arial" w:cs="Arial"/>
        </w:rPr>
      </w:pPr>
      <w:r w:rsidRPr="00464350">
        <w:rPr>
          <w:rFonts w:ascii="Arial" w:hAnsi="Arial" w:cs="Arial"/>
        </w:rPr>
        <w:t>Understand the benefits of compound interest</w:t>
      </w:r>
    </w:p>
    <w:p w14:paraId="698A4A57" w14:textId="77777777" w:rsidR="007D4728" w:rsidRPr="00464350" w:rsidRDefault="007D4728" w:rsidP="007D4728">
      <w:pPr>
        <w:widowControl/>
        <w:numPr>
          <w:ilvl w:val="0"/>
          <w:numId w:val="164"/>
        </w:numPr>
        <w:rPr>
          <w:rFonts w:ascii="Arial" w:hAnsi="Arial" w:cs="Arial"/>
        </w:rPr>
      </w:pPr>
      <w:r w:rsidRPr="00464350">
        <w:rPr>
          <w:rFonts w:ascii="Arial" w:hAnsi="Arial" w:cs="Arial"/>
        </w:rPr>
        <w:t>Describe 401(k) plans</w:t>
      </w:r>
    </w:p>
    <w:p w14:paraId="7952E6DC" w14:textId="77777777" w:rsidR="007D4728" w:rsidRPr="00464350" w:rsidRDefault="007D4728" w:rsidP="007D4728">
      <w:pPr>
        <w:widowControl/>
        <w:numPr>
          <w:ilvl w:val="0"/>
          <w:numId w:val="164"/>
        </w:numPr>
        <w:rPr>
          <w:rFonts w:ascii="Arial" w:hAnsi="Arial" w:cs="Arial"/>
        </w:rPr>
      </w:pPr>
      <w:r w:rsidRPr="00464350">
        <w:rPr>
          <w:rFonts w:ascii="Arial" w:hAnsi="Arial" w:cs="Arial"/>
        </w:rPr>
        <w:t>Describe a traditional IRA</w:t>
      </w:r>
    </w:p>
    <w:p w14:paraId="7C6F7E67" w14:textId="77777777" w:rsidR="007D4728" w:rsidRPr="00464350" w:rsidRDefault="007D4728" w:rsidP="007D4728">
      <w:pPr>
        <w:widowControl/>
        <w:numPr>
          <w:ilvl w:val="0"/>
          <w:numId w:val="164"/>
        </w:numPr>
        <w:rPr>
          <w:rFonts w:ascii="Arial" w:hAnsi="Arial" w:cs="Arial"/>
        </w:rPr>
      </w:pPr>
      <w:r w:rsidRPr="00464350">
        <w:rPr>
          <w:rFonts w:ascii="Arial" w:hAnsi="Arial" w:cs="Arial"/>
        </w:rPr>
        <w:t>Describe a Roth IRA</w:t>
      </w:r>
    </w:p>
    <w:p w14:paraId="5C51389E" w14:textId="77777777" w:rsidR="007D4728" w:rsidRPr="00464350" w:rsidRDefault="007D4728" w:rsidP="007D4728">
      <w:pPr>
        <w:widowControl/>
        <w:numPr>
          <w:ilvl w:val="0"/>
          <w:numId w:val="164"/>
        </w:numPr>
        <w:rPr>
          <w:rFonts w:ascii="Arial" w:hAnsi="Arial" w:cs="Arial"/>
        </w:rPr>
      </w:pPr>
      <w:r w:rsidRPr="00464350">
        <w:rPr>
          <w:rFonts w:ascii="Arial" w:hAnsi="Arial" w:cs="Arial"/>
        </w:rPr>
        <w:t>Describe small business retirement plans</w:t>
      </w:r>
    </w:p>
    <w:p w14:paraId="32F5E156" w14:textId="77777777" w:rsidR="007D4728" w:rsidRPr="00D0673A" w:rsidRDefault="007D4728" w:rsidP="007D4728">
      <w:pPr>
        <w:widowControl/>
        <w:numPr>
          <w:ilvl w:val="0"/>
          <w:numId w:val="164"/>
        </w:numPr>
        <w:rPr>
          <w:rFonts w:ascii="Arial" w:eastAsia="Calibri" w:hAnsi="Arial"/>
        </w:rPr>
      </w:pPr>
      <w:r w:rsidRPr="00464350">
        <w:rPr>
          <w:rFonts w:ascii="Arial" w:hAnsi="Arial" w:cs="Arial"/>
        </w:rPr>
        <w:t>Understand the purpose of Social Security</w:t>
      </w:r>
    </w:p>
    <w:p w14:paraId="1DD27537" w14:textId="77777777" w:rsidR="007D4728" w:rsidRDefault="007D4728" w:rsidP="007D4728">
      <w:pPr>
        <w:rPr>
          <w:rFonts w:ascii="Arial" w:hAnsi="Arial" w:cs="Arial"/>
        </w:rPr>
      </w:pPr>
    </w:p>
    <w:p w14:paraId="2DE771B5" w14:textId="19A1D80A" w:rsidR="007D4728" w:rsidRPr="003135E8" w:rsidRDefault="007D4728" w:rsidP="007D4728">
      <w:pPr>
        <w:widowControl/>
        <w:rPr>
          <w:rFonts w:ascii="Arial" w:hAnsi="Arial" w:cs="Arial"/>
          <w:b/>
        </w:rPr>
      </w:pPr>
      <w:r>
        <w:rPr>
          <w:rFonts w:ascii="Arial" w:hAnsi="Arial" w:cs="Arial"/>
        </w:rPr>
        <w:t>Estimated completion time (hours):</w:t>
      </w:r>
      <w:r>
        <w:rPr>
          <w:rFonts w:ascii="Arial" w:hAnsi="Arial" w:cs="Arial"/>
        </w:rPr>
        <w:tab/>
        <w:t>1.1</w:t>
      </w:r>
      <w:r w:rsidR="00D904A6">
        <w:rPr>
          <w:rFonts w:ascii="Arial" w:hAnsi="Arial" w:cs="Arial"/>
        </w:rPr>
        <w:tab/>
      </w:r>
      <w:r w:rsidR="00D904A6">
        <w:rPr>
          <w:rFonts w:ascii="Arial" w:hAnsi="Arial" w:cs="Arial"/>
        </w:rPr>
        <w:tab/>
        <w:t>(credit hour 0.2)</w:t>
      </w:r>
    </w:p>
    <w:p w14:paraId="23020579" w14:textId="2B8C4397" w:rsidR="007D4728" w:rsidRDefault="007D4728" w:rsidP="007D4728">
      <w:pPr>
        <w:rPr>
          <w:rFonts w:ascii="Arial" w:hAnsi="Arial" w:cs="Arial"/>
        </w:rPr>
      </w:pPr>
    </w:p>
    <w:p w14:paraId="3F09C6FB" w14:textId="75235DD4" w:rsidR="00CA7DE5" w:rsidRDefault="00CA7DE5" w:rsidP="007D4728">
      <w:pPr>
        <w:rPr>
          <w:rFonts w:ascii="Arial" w:hAnsi="Arial" w:cs="Arial"/>
        </w:rPr>
      </w:pPr>
    </w:p>
    <w:p w14:paraId="68D37544" w14:textId="1346973C" w:rsidR="00CA7DE5" w:rsidRDefault="00CA7DE5" w:rsidP="007D4728">
      <w:pPr>
        <w:rPr>
          <w:rFonts w:ascii="Arial" w:hAnsi="Arial" w:cs="Arial"/>
        </w:rPr>
      </w:pPr>
    </w:p>
    <w:p w14:paraId="162490FF" w14:textId="13DB42F5" w:rsidR="00CA7DE5" w:rsidRDefault="00CA7DE5" w:rsidP="007D4728">
      <w:pPr>
        <w:rPr>
          <w:rFonts w:ascii="Arial" w:hAnsi="Arial" w:cs="Arial"/>
        </w:rPr>
      </w:pPr>
    </w:p>
    <w:p w14:paraId="5DA46CF2" w14:textId="07F465BF" w:rsidR="00CA7DE5" w:rsidRDefault="00CA7DE5" w:rsidP="007D4728">
      <w:pPr>
        <w:rPr>
          <w:rFonts w:ascii="Arial" w:hAnsi="Arial" w:cs="Arial"/>
        </w:rPr>
      </w:pPr>
    </w:p>
    <w:p w14:paraId="45EFFE18" w14:textId="22F3B0EB" w:rsidR="00CA7DE5" w:rsidRDefault="00CA7DE5" w:rsidP="007D4728">
      <w:pPr>
        <w:rPr>
          <w:rFonts w:ascii="Arial" w:hAnsi="Arial" w:cs="Arial"/>
        </w:rPr>
      </w:pPr>
    </w:p>
    <w:p w14:paraId="79D6E4CF" w14:textId="4414D74E" w:rsidR="00CA7DE5" w:rsidRDefault="00CA7DE5" w:rsidP="007D4728">
      <w:pPr>
        <w:rPr>
          <w:rFonts w:ascii="Arial" w:hAnsi="Arial" w:cs="Arial"/>
        </w:rPr>
      </w:pPr>
    </w:p>
    <w:p w14:paraId="6E9499C9" w14:textId="55DC94AD" w:rsidR="00CA7DE5" w:rsidRDefault="00CA7DE5" w:rsidP="007D4728">
      <w:pPr>
        <w:rPr>
          <w:rFonts w:ascii="Arial" w:hAnsi="Arial" w:cs="Arial"/>
        </w:rPr>
      </w:pPr>
    </w:p>
    <w:p w14:paraId="1F98A8D5" w14:textId="4EA7B5DF" w:rsidR="007D4728" w:rsidRPr="00DC46CA" w:rsidRDefault="00CA7DE5" w:rsidP="007D4728">
      <w:pPr>
        <w:pStyle w:val="NormalBlue"/>
        <w:rPr>
          <w:color w:val="467CBE"/>
        </w:rPr>
      </w:pPr>
      <w:r>
        <w:rPr>
          <w:color w:val="467CBE"/>
        </w:rPr>
        <w:lastRenderedPageBreak/>
        <w:t>Investing</w:t>
      </w:r>
    </w:p>
    <w:p w14:paraId="3E91BDDC" w14:textId="77777777" w:rsidR="007D4728" w:rsidRDefault="007D4728" w:rsidP="00E36936">
      <w:pPr>
        <w:pStyle w:val="Heading2Blue"/>
      </w:pPr>
    </w:p>
    <w:p w14:paraId="782D6986" w14:textId="77777777" w:rsidR="007D4728" w:rsidRPr="005D0E03" w:rsidRDefault="007D4728" w:rsidP="00E36936">
      <w:pPr>
        <w:pStyle w:val="Heading2Blue"/>
      </w:pPr>
      <w:bookmarkStart w:id="119" w:name="_Toc477960609"/>
      <w:bookmarkStart w:id="120" w:name="_Toc40368722"/>
      <w:r>
        <w:t>PFI</w:t>
      </w:r>
      <w:r w:rsidRPr="005D0E03">
        <w:t>-</w:t>
      </w:r>
      <w:r>
        <w:t>1009</w:t>
      </w:r>
      <w:r w:rsidRPr="005D0E03">
        <w:t xml:space="preserve"> </w:t>
      </w:r>
      <w:r>
        <w:t>Investing</w:t>
      </w:r>
      <w:bookmarkEnd w:id="119"/>
      <w:bookmarkEnd w:id="120"/>
    </w:p>
    <w:p w14:paraId="01363A43" w14:textId="77777777" w:rsidR="007D4728" w:rsidRPr="005D0E03" w:rsidRDefault="007D4728" w:rsidP="00E36936">
      <w:pPr>
        <w:pStyle w:val="Heading2Blue"/>
      </w:pPr>
    </w:p>
    <w:p w14:paraId="1865C421" w14:textId="77777777" w:rsidR="007D4728" w:rsidRDefault="007D4728" w:rsidP="007D4728">
      <w:pPr>
        <w:rPr>
          <w:rFonts w:ascii="Arial" w:hAnsi="Arial" w:cs="Arial"/>
        </w:rPr>
      </w:pPr>
      <w:r>
        <w:rPr>
          <w:rFonts w:ascii="Arial" w:hAnsi="Arial" w:cs="Arial"/>
        </w:rPr>
        <w:t>Course Description</w:t>
      </w:r>
    </w:p>
    <w:p w14:paraId="1321EAC7" w14:textId="77777777" w:rsidR="007D4728" w:rsidRDefault="007D4728" w:rsidP="007D4728">
      <w:pPr>
        <w:rPr>
          <w:rFonts w:ascii="Arial" w:eastAsia="Calibri" w:hAnsi="Arial"/>
        </w:rPr>
      </w:pPr>
    </w:p>
    <w:p w14:paraId="17388988" w14:textId="77777777" w:rsidR="007D4728" w:rsidRDefault="007D4728" w:rsidP="007D4728">
      <w:pPr>
        <w:rPr>
          <w:rFonts w:ascii="Arial" w:eastAsia="Calibri" w:hAnsi="Arial"/>
        </w:rPr>
      </w:pPr>
      <w:r w:rsidRPr="00EF16CF">
        <w:rPr>
          <w:rFonts w:ascii="Arial" w:eastAsia="Calibri" w:hAnsi="Arial"/>
        </w:rPr>
        <w:t xml:space="preserve">Prudent investing can help you build wealth. This </w:t>
      </w:r>
      <w:r>
        <w:rPr>
          <w:rFonts w:ascii="Arial" w:eastAsia="Calibri" w:hAnsi="Arial"/>
        </w:rPr>
        <w:t>course</w:t>
      </w:r>
      <w:r w:rsidRPr="00EF16CF">
        <w:rPr>
          <w:rFonts w:ascii="Arial" w:eastAsia="Calibri" w:hAnsi="Arial"/>
        </w:rPr>
        <w:t xml:space="preserve"> introduces options for investing</w:t>
      </w:r>
      <w:r>
        <w:rPr>
          <w:rFonts w:ascii="Arial" w:eastAsia="Calibri" w:hAnsi="Arial"/>
        </w:rPr>
        <w:t>.</w:t>
      </w:r>
    </w:p>
    <w:p w14:paraId="6F00EF32" w14:textId="77777777" w:rsidR="007D4728" w:rsidRDefault="007D4728" w:rsidP="007D4728">
      <w:pPr>
        <w:rPr>
          <w:rFonts w:ascii="Arial" w:eastAsia="Calibri" w:hAnsi="Arial"/>
        </w:rPr>
      </w:pPr>
    </w:p>
    <w:p w14:paraId="11E54FFC" w14:textId="77777777" w:rsidR="007D4728" w:rsidRPr="002B5C57" w:rsidRDefault="007D4728" w:rsidP="007D4728">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253A2754" w14:textId="77777777" w:rsidR="007D4728" w:rsidRPr="002B5C57" w:rsidRDefault="007D4728" w:rsidP="007D4728">
      <w:pPr>
        <w:rPr>
          <w:rFonts w:ascii="Arial" w:eastAsia="Calibri" w:hAnsi="Arial"/>
        </w:rPr>
      </w:pPr>
    </w:p>
    <w:p w14:paraId="43037E82" w14:textId="77777777" w:rsidR="007D4728" w:rsidRDefault="007D4728" w:rsidP="007D4728">
      <w:pPr>
        <w:widowControl/>
        <w:numPr>
          <w:ilvl w:val="0"/>
          <w:numId w:val="164"/>
        </w:numPr>
        <w:rPr>
          <w:rFonts w:ascii="Arial" w:hAnsi="Arial" w:cs="Arial"/>
        </w:rPr>
      </w:pPr>
      <w:r>
        <w:rPr>
          <w:rFonts w:ascii="Arial" w:hAnsi="Arial" w:cs="Arial"/>
        </w:rPr>
        <w:t>Describe money market instruments, bonds, and stocks</w:t>
      </w:r>
    </w:p>
    <w:p w14:paraId="78191585" w14:textId="77777777" w:rsidR="007D4728" w:rsidRDefault="007D4728" w:rsidP="007D4728">
      <w:pPr>
        <w:widowControl/>
        <w:numPr>
          <w:ilvl w:val="0"/>
          <w:numId w:val="164"/>
        </w:numPr>
        <w:rPr>
          <w:rFonts w:ascii="Arial" w:hAnsi="Arial" w:cs="Arial"/>
        </w:rPr>
      </w:pPr>
      <w:r>
        <w:rPr>
          <w:rFonts w:ascii="Arial" w:hAnsi="Arial" w:cs="Arial"/>
        </w:rPr>
        <w:t>Describe mutual funds</w:t>
      </w:r>
    </w:p>
    <w:p w14:paraId="755B766A" w14:textId="77777777" w:rsidR="007D4728" w:rsidRDefault="007D4728" w:rsidP="007D4728">
      <w:pPr>
        <w:widowControl/>
        <w:numPr>
          <w:ilvl w:val="0"/>
          <w:numId w:val="164"/>
        </w:numPr>
        <w:rPr>
          <w:rFonts w:ascii="Arial" w:hAnsi="Arial" w:cs="Arial"/>
        </w:rPr>
      </w:pPr>
      <w:r>
        <w:rPr>
          <w:rFonts w:ascii="Arial" w:hAnsi="Arial" w:cs="Arial"/>
        </w:rPr>
        <w:t>Define risk tolerance</w:t>
      </w:r>
    </w:p>
    <w:p w14:paraId="50DABE50" w14:textId="77777777" w:rsidR="007D4728" w:rsidRPr="00D0673A" w:rsidRDefault="007D4728" w:rsidP="007D4728">
      <w:pPr>
        <w:widowControl/>
        <w:numPr>
          <w:ilvl w:val="0"/>
          <w:numId w:val="164"/>
        </w:numPr>
        <w:rPr>
          <w:rFonts w:ascii="Arial" w:eastAsia="Calibri" w:hAnsi="Arial"/>
        </w:rPr>
      </w:pPr>
      <w:r w:rsidRPr="00D0673A">
        <w:rPr>
          <w:rFonts w:ascii="Arial" w:hAnsi="Arial" w:cs="Arial"/>
        </w:rPr>
        <w:t>Define asset allocation</w:t>
      </w:r>
    </w:p>
    <w:p w14:paraId="72C3DC00" w14:textId="77777777" w:rsidR="007D4728" w:rsidRPr="00D0673A" w:rsidRDefault="007D4728" w:rsidP="007D4728">
      <w:pPr>
        <w:widowControl/>
        <w:numPr>
          <w:ilvl w:val="0"/>
          <w:numId w:val="164"/>
        </w:numPr>
        <w:rPr>
          <w:rFonts w:ascii="Arial" w:eastAsia="Calibri" w:hAnsi="Arial"/>
        </w:rPr>
      </w:pPr>
      <w:r w:rsidRPr="00D0673A">
        <w:rPr>
          <w:rFonts w:ascii="Arial" w:hAnsi="Arial" w:cs="Arial"/>
        </w:rPr>
        <w:t>Explain how inflation impacts your purchasing power</w:t>
      </w:r>
    </w:p>
    <w:p w14:paraId="5EDBDD24" w14:textId="77777777" w:rsidR="007D4728" w:rsidRDefault="007D4728" w:rsidP="007D4728">
      <w:pPr>
        <w:rPr>
          <w:rFonts w:ascii="Arial" w:hAnsi="Arial" w:cs="Arial"/>
        </w:rPr>
      </w:pPr>
    </w:p>
    <w:p w14:paraId="33BF92B5" w14:textId="704075E1" w:rsidR="007D4728" w:rsidRPr="003135E8" w:rsidRDefault="007D4728" w:rsidP="007D4728">
      <w:pPr>
        <w:widowControl/>
        <w:rPr>
          <w:rFonts w:ascii="Arial" w:hAnsi="Arial" w:cs="Arial"/>
          <w:b/>
        </w:rPr>
      </w:pPr>
      <w:r>
        <w:rPr>
          <w:rFonts w:ascii="Arial" w:hAnsi="Arial" w:cs="Arial"/>
        </w:rPr>
        <w:t>Estimated completion time (hours):</w:t>
      </w:r>
      <w:r>
        <w:rPr>
          <w:rFonts w:ascii="Arial" w:hAnsi="Arial" w:cs="Arial"/>
        </w:rPr>
        <w:tab/>
        <w:t>1.3</w:t>
      </w:r>
      <w:r w:rsidR="00D904A6">
        <w:rPr>
          <w:rFonts w:ascii="Arial" w:hAnsi="Arial" w:cs="Arial"/>
        </w:rPr>
        <w:tab/>
      </w:r>
      <w:r w:rsidR="00D904A6">
        <w:rPr>
          <w:rFonts w:ascii="Arial" w:hAnsi="Arial" w:cs="Arial"/>
        </w:rPr>
        <w:tab/>
        <w:t>(credit hour 0.</w:t>
      </w:r>
      <w:r w:rsidR="00090C57">
        <w:rPr>
          <w:rFonts w:ascii="Arial" w:hAnsi="Arial" w:cs="Arial"/>
        </w:rPr>
        <w:t>2</w:t>
      </w:r>
      <w:r w:rsidR="00D904A6">
        <w:rPr>
          <w:rFonts w:ascii="Arial" w:hAnsi="Arial" w:cs="Arial"/>
        </w:rPr>
        <w:t>)</w:t>
      </w:r>
    </w:p>
    <w:p w14:paraId="576C016B" w14:textId="77777777" w:rsidR="007D4728" w:rsidRDefault="007D4728" w:rsidP="007D4728">
      <w:pPr>
        <w:rPr>
          <w:rFonts w:ascii="Arial" w:hAnsi="Arial" w:cs="Arial"/>
        </w:rPr>
      </w:pPr>
    </w:p>
    <w:p w14:paraId="60B89863" w14:textId="0F1B2D4A" w:rsidR="007D4728" w:rsidRPr="00DC46CA" w:rsidRDefault="00CA7DE5" w:rsidP="007D4728">
      <w:pPr>
        <w:pStyle w:val="NormalBlue"/>
        <w:rPr>
          <w:color w:val="467CBE"/>
        </w:rPr>
      </w:pPr>
      <w:r>
        <w:rPr>
          <w:color w:val="467CBE"/>
        </w:rPr>
        <w:t>Insurance</w:t>
      </w:r>
    </w:p>
    <w:p w14:paraId="24BAF7B1" w14:textId="77777777" w:rsidR="007D4728" w:rsidRDefault="007D4728" w:rsidP="00E36936">
      <w:pPr>
        <w:pStyle w:val="Heading2Blue"/>
      </w:pPr>
    </w:p>
    <w:p w14:paraId="33BD0017" w14:textId="77777777" w:rsidR="007D4728" w:rsidRDefault="007D4728" w:rsidP="00E36936">
      <w:pPr>
        <w:pStyle w:val="Heading2Blue"/>
      </w:pPr>
      <w:bookmarkStart w:id="121" w:name="_Toc477960610"/>
      <w:bookmarkStart w:id="122" w:name="_Toc40368723"/>
      <w:r>
        <w:t>PFI</w:t>
      </w:r>
      <w:r w:rsidRPr="005D0E03">
        <w:t>-</w:t>
      </w:r>
      <w:r>
        <w:t>1010</w:t>
      </w:r>
      <w:r w:rsidRPr="005D0E03">
        <w:t xml:space="preserve"> </w:t>
      </w:r>
      <w:r w:rsidRPr="009959B4">
        <w:t>Insurance</w:t>
      </w:r>
      <w:bookmarkEnd w:id="121"/>
      <w:bookmarkEnd w:id="122"/>
    </w:p>
    <w:p w14:paraId="74B9546F" w14:textId="77777777" w:rsidR="007D4728" w:rsidRPr="005D0E03" w:rsidRDefault="007D4728" w:rsidP="00E36936">
      <w:pPr>
        <w:pStyle w:val="Heading2Blue"/>
      </w:pPr>
      <w:r>
        <w:t xml:space="preserve"> </w:t>
      </w:r>
    </w:p>
    <w:p w14:paraId="04E91D9D" w14:textId="77777777" w:rsidR="007D4728" w:rsidRDefault="007D4728" w:rsidP="007D4728">
      <w:pPr>
        <w:rPr>
          <w:rFonts w:ascii="Arial" w:hAnsi="Arial" w:cs="Arial"/>
        </w:rPr>
      </w:pPr>
      <w:r>
        <w:rPr>
          <w:rFonts w:ascii="Arial" w:hAnsi="Arial" w:cs="Arial"/>
        </w:rPr>
        <w:t>Course Description</w:t>
      </w:r>
    </w:p>
    <w:p w14:paraId="7E21CA1A" w14:textId="77777777" w:rsidR="007D4728" w:rsidRDefault="007D4728" w:rsidP="00E36936">
      <w:pPr>
        <w:pStyle w:val="Heading3"/>
        <w:rPr>
          <w:highlight w:val="green"/>
        </w:rPr>
      </w:pPr>
    </w:p>
    <w:p w14:paraId="71533EE1" w14:textId="77777777" w:rsidR="007D4728" w:rsidRPr="009959B4" w:rsidRDefault="007D4728" w:rsidP="007D4728">
      <w:pPr>
        <w:rPr>
          <w:rFonts w:ascii="Arial" w:eastAsia="Calibri" w:hAnsi="Arial"/>
        </w:rPr>
      </w:pPr>
      <w:r w:rsidRPr="009959B4">
        <w:rPr>
          <w:rFonts w:ascii="Arial" w:eastAsia="Calibri" w:hAnsi="Arial"/>
        </w:rPr>
        <w:t xml:space="preserve">Insurance can protect you from the financial impact of unexpected occurrences, such as accidents or illnesses. This </w:t>
      </w:r>
      <w:r>
        <w:rPr>
          <w:rFonts w:ascii="Arial" w:eastAsia="Calibri" w:hAnsi="Arial"/>
        </w:rPr>
        <w:t>course</w:t>
      </w:r>
      <w:r w:rsidRPr="009959B4">
        <w:rPr>
          <w:rFonts w:ascii="Arial" w:eastAsia="Calibri" w:hAnsi="Arial"/>
        </w:rPr>
        <w:t xml:space="preserve"> describes the various types of insurance that are available.</w:t>
      </w:r>
    </w:p>
    <w:p w14:paraId="21A02C42" w14:textId="77777777" w:rsidR="007D4728" w:rsidRPr="009959B4" w:rsidRDefault="007D4728" w:rsidP="007D4728">
      <w:pPr>
        <w:rPr>
          <w:rFonts w:ascii="Arial" w:eastAsia="Calibri" w:hAnsi="Arial"/>
        </w:rPr>
      </w:pPr>
    </w:p>
    <w:p w14:paraId="18CEB6D2" w14:textId="77777777" w:rsidR="007D4728" w:rsidRPr="009959B4" w:rsidRDefault="007D4728" w:rsidP="007D4728">
      <w:pPr>
        <w:rPr>
          <w:rFonts w:ascii="Arial" w:eastAsia="Calibri" w:hAnsi="Arial"/>
        </w:rPr>
      </w:pPr>
      <w:r w:rsidRPr="009959B4">
        <w:rPr>
          <w:rFonts w:ascii="Arial" w:eastAsia="Calibri" w:hAnsi="Arial"/>
        </w:rPr>
        <w:t xml:space="preserve">By the end of this </w:t>
      </w:r>
      <w:r>
        <w:rPr>
          <w:rFonts w:ascii="Arial" w:eastAsia="Calibri" w:hAnsi="Arial"/>
        </w:rPr>
        <w:t>course</w:t>
      </w:r>
      <w:r w:rsidRPr="009959B4">
        <w:rPr>
          <w:rFonts w:ascii="Arial" w:eastAsia="Calibri" w:hAnsi="Arial"/>
        </w:rPr>
        <w:t xml:space="preserve">, you will be able to </w:t>
      </w:r>
    </w:p>
    <w:p w14:paraId="4D485DC5" w14:textId="77777777" w:rsidR="007D4728" w:rsidRPr="009959B4" w:rsidRDefault="007D4728" w:rsidP="007D4728">
      <w:pPr>
        <w:rPr>
          <w:rFonts w:ascii="Arial" w:eastAsia="Calibri" w:hAnsi="Arial"/>
        </w:rPr>
      </w:pPr>
    </w:p>
    <w:p w14:paraId="6C423358" w14:textId="77777777" w:rsidR="007D4728" w:rsidRPr="009959B4" w:rsidRDefault="007D4728" w:rsidP="007D4728">
      <w:pPr>
        <w:widowControl/>
        <w:numPr>
          <w:ilvl w:val="0"/>
          <w:numId w:val="164"/>
        </w:numPr>
        <w:rPr>
          <w:rFonts w:ascii="Arial" w:hAnsi="Arial" w:cs="Arial"/>
        </w:rPr>
      </w:pPr>
      <w:r w:rsidRPr="009959B4">
        <w:rPr>
          <w:rFonts w:ascii="Arial" w:hAnsi="Arial" w:cs="Arial"/>
        </w:rPr>
        <w:t>Define insurance terminology</w:t>
      </w:r>
    </w:p>
    <w:p w14:paraId="42B89C92" w14:textId="77777777" w:rsidR="007D4728" w:rsidRPr="009959B4" w:rsidRDefault="007D4728" w:rsidP="007D4728">
      <w:pPr>
        <w:widowControl/>
        <w:numPr>
          <w:ilvl w:val="0"/>
          <w:numId w:val="164"/>
        </w:numPr>
        <w:rPr>
          <w:rFonts w:ascii="Arial" w:hAnsi="Arial" w:cs="Arial"/>
        </w:rPr>
      </w:pPr>
      <w:r w:rsidRPr="009959B4">
        <w:rPr>
          <w:rFonts w:ascii="Arial" w:hAnsi="Arial" w:cs="Arial"/>
        </w:rPr>
        <w:t>Describe health insurance</w:t>
      </w:r>
    </w:p>
    <w:p w14:paraId="3F5B7291" w14:textId="77777777" w:rsidR="007D4728" w:rsidRPr="009959B4" w:rsidRDefault="007D4728" w:rsidP="007D4728">
      <w:pPr>
        <w:widowControl/>
        <w:numPr>
          <w:ilvl w:val="0"/>
          <w:numId w:val="164"/>
        </w:numPr>
        <w:rPr>
          <w:rFonts w:ascii="Arial" w:hAnsi="Arial" w:cs="Arial"/>
        </w:rPr>
      </w:pPr>
      <w:r w:rsidRPr="009959B4">
        <w:rPr>
          <w:rFonts w:ascii="Arial" w:hAnsi="Arial" w:cs="Arial"/>
        </w:rPr>
        <w:t>Describe disability insurance</w:t>
      </w:r>
    </w:p>
    <w:p w14:paraId="3247033D" w14:textId="77777777" w:rsidR="007D4728" w:rsidRPr="009959B4" w:rsidRDefault="007D4728" w:rsidP="007D4728">
      <w:pPr>
        <w:widowControl/>
        <w:numPr>
          <w:ilvl w:val="0"/>
          <w:numId w:val="164"/>
        </w:numPr>
        <w:rPr>
          <w:rFonts w:ascii="Arial" w:hAnsi="Arial" w:cs="Arial"/>
        </w:rPr>
      </w:pPr>
      <w:r w:rsidRPr="009959B4">
        <w:rPr>
          <w:rFonts w:ascii="Arial" w:hAnsi="Arial" w:cs="Arial"/>
        </w:rPr>
        <w:t>Describe renter's insurance</w:t>
      </w:r>
    </w:p>
    <w:p w14:paraId="6953F77A" w14:textId="77777777" w:rsidR="007D4728" w:rsidRPr="009959B4" w:rsidRDefault="007D4728" w:rsidP="007D4728">
      <w:pPr>
        <w:widowControl/>
        <w:numPr>
          <w:ilvl w:val="0"/>
          <w:numId w:val="164"/>
        </w:numPr>
        <w:rPr>
          <w:rFonts w:ascii="Arial" w:hAnsi="Arial" w:cs="Arial"/>
        </w:rPr>
      </w:pPr>
      <w:r w:rsidRPr="009959B4">
        <w:rPr>
          <w:rFonts w:ascii="Arial" w:hAnsi="Arial" w:cs="Arial"/>
        </w:rPr>
        <w:t>Describe homeowner's insurance</w:t>
      </w:r>
    </w:p>
    <w:p w14:paraId="5549E5A0" w14:textId="77777777" w:rsidR="007D4728" w:rsidRPr="00D95CB2" w:rsidRDefault="007D4728" w:rsidP="007D4728">
      <w:pPr>
        <w:widowControl/>
        <w:numPr>
          <w:ilvl w:val="0"/>
          <w:numId w:val="164"/>
        </w:numPr>
        <w:rPr>
          <w:rFonts w:ascii="Arial" w:hAnsi="Arial" w:cs="Arial"/>
        </w:rPr>
      </w:pPr>
      <w:r w:rsidRPr="00D95CB2">
        <w:rPr>
          <w:rFonts w:ascii="Arial" w:hAnsi="Arial" w:cs="Arial"/>
        </w:rPr>
        <w:t>Describe umbrella liability insurance</w:t>
      </w:r>
    </w:p>
    <w:p w14:paraId="0EFB10F5" w14:textId="77777777" w:rsidR="007D4728" w:rsidRPr="00A02F2E" w:rsidRDefault="007D4728" w:rsidP="007D4728">
      <w:pPr>
        <w:widowControl/>
        <w:numPr>
          <w:ilvl w:val="0"/>
          <w:numId w:val="164"/>
        </w:numPr>
        <w:rPr>
          <w:rFonts w:ascii="Arial" w:hAnsi="Arial" w:cs="Arial"/>
        </w:rPr>
      </w:pPr>
      <w:r w:rsidRPr="00D95CB2">
        <w:rPr>
          <w:rFonts w:ascii="Arial" w:hAnsi="Arial" w:cs="Arial"/>
        </w:rPr>
        <w:t>Describe life insurance</w:t>
      </w:r>
    </w:p>
    <w:p w14:paraId="50C634B6" w14:textId="77777777" w:rsidR="007D4728" w:rsidRDefault="007D4728" w:rsidP="007D4728">
      <w:pPr>
        <w:rPr>
          <w:rFonts w:ascii="Arial" w:hAnsi="Arial" w:cs="Arial"/>
        </w:rPr>
      </w:pPr>
    </w:p>
    <w:p w14:paraId="5EE0FC50" w14:textId="58D22E90" w:rsidR="007D4728" w:rsidRPr="003135E8" w:rsidRDefault="007D4728" w:rsidP="007D4728">
      <w:pPr>
        <w:widowControl/>
        <w:rPr>
          <w:rFonts w:ascii="Arial" w:hAnsi="Arial" w:cs="Arial"/>
          <w:b/>
        </w:rPr>
      </w:pPr>
      <w:r>
        <w:rPr>
          <w:rFonts w:ascii="Arial" w:hAnsi="Arial" w:cs="Arial"/>
        </w:rPr>
        <w:t>Estimated completion time (hours):</w:t>
      </w:r>
      <w:r>
        <w:rPr>
          <w:rFonts w:ascii="Arial" w:hAnsi="Arial" w:cs="Arial"/>
        </w:rPr>
        <w:tab/>
        <w:t>1.0</w:t>
      </w:r>
      <w:r w:rsidR="00090C57">
        <w:rPr>
          <w:rFonts w:ascii="Arial" w:hAnsi="Arial" w:cs="Arial"/>
        </w:rPr>
        <w:tab/>
      </w:r>
      <w:r w:rsidR="00090C57">
        <w:rPr>
          <w:rFonts w:ascii="Arial" w:hAnsi="Arial" w:cs="Arial"/>
        </w:rPr>
        <w:tab/>
        <w:t>(credit hour 0.2)</w:t>
      </w:r>
    </w:p>
    <w:p w14:paraId="783C6CDD" w14:textId="77777777" w:rsidR="007D4728" w:rsidRDefault="007D4728" w:rsidP="007D4728">
      <w:pPr>
        <w:rPr>
          <w:rFonts w:ascii="Arial" w:hAnsi="Arial" w:cs="Arial"/>
        </w:rPr>
      </w:pPr>
    </w:p>
    <w:p w14:paraId="245BA639" w14:textId="77777777" w:rsidR="007D4728" w:rsidRDefault="007D4728" w:rsidP="007D4728">
      <w:pPr>
        <w:rPr>
          <w:rFonts w:ascii="Arial" w:hAnsi="Arial" w:cs="Arial"/>
        </w:rPr>
      </w:pPr>
    </w:p>
    <w:p w14:paraId="6B048BA8" w14:textId="77777777" w:rsidR="007D4728" w:rsidRDefault="007D4728" w:rsidP="007D4728">
      <w:pPr>
        <w:widowControl/>
        <w:rPr>
          <w:rFonts w:ascii="Quicksand Bold" w:hAnsi="Quicksand Bold" w:cs="Arial"/>
          <w:b/>
          <w:bCs/>
          <w:iCs/>
          <w:color w:val="0083BF"/>
        </w:rPr>
      </w:pPr>
      <w:r>
        <w:br w:type="page"/>
      </w:r>
    </w:p>
    <w:p w14:paraId="286E99A7" w14:textId="4C50582A" w:rsidR="007D4728" w:rsidRPr="00DC46CA" w:rsidRDefault="00CA7DE5" w:rsidP="007D4728">
      <w:pPr>
        <w:pStyle w:val="NormalBlue"/>
        <w:rPr>
          <w:color w:val="467CBE"/>
        </w:rPr>
      </w:pPr>
      <w:r>
        <w:rPr>
          <w:color w:val="467CBE"/>
        </w:rPr>
        <w:lastRenderedPageBreak/>
        <w:t>Estate Planning</w:t>
      </w:r>
    </w:p>
    <w:p w14:paraId="36096B9E" w14:textId="77777777" w:rsidR="007D4728" w:rsidRDefault="007D4728" w:rsidP="00E36936">
      <w:pPr>
        <w:pStyle w:val="Heading2Blue"/>
      </w:pPr>
    </w:p>
    <w:p w14:paraId="22725EF9" w14:textId="77777777" w:rsidR="007D4728" w:rsidRDefault="007D4728" w:rsidP="00E36936">
      <w:pPr>
        <w:pStyle w:val="Heading2Blue"/>
      </w:pPr>
      <w:bookmarkStart w:id="123" w:name="_Toc477960612"/>
      <w:bookmarkStart w:id="124" w:name="_Toc40368724"/>
      <w:r>
        <w:t>PFI</w:t>
      </w:r>
      <w:r w:rsidRPr="005D0E03">
        <w:t>-</w:t>
      </w:r>
      <w:r>
        <w:t>1012</w:t>
      </w:r>
      <w:r w:rsidRPr="005D0E03">
        <w:t xml:space="preserve"> </w:t>
      </w:r>
      <w:r>
        <w:t>Estate Planning</w:t>
      </w:r>
      <w:bookmarkEnd w:id="123"/>
      <w:bookmarkEnd w:id="124"/>
    </w:p>
    <w:p w14:paraId="18B23061" w14:textId="77777777" w:rsidR="007D4728" w:rsidRPr="005D0E03" w:rsidRDefault="007D4728" w:rsidP="00E36936">
      <w:pPr>
        <w:pStyle w:val="Heading2Blue"/>
      </w:pPr>
      <w:r>
        <w:t xml:space="preserve"> </w:t>
      </w:r>
    </w:p>
    <w:p w14:paraId="06F6BC61" w14:textId="77777777" w:rsidR="007D4728" w:rsidRDefault="007D4728" w:rsidP="007D4728">
      <w:pPr>
        <w:rPr>
          <w:rFonts w:ascii="Arial" w:hAnsi="Arial" w:cs="Arial"/>
        </w:rPr>
      </w:pPr>
      <w:r>
        <w:rPr>
          <w:rFonts w:ascii="Arial" w:hAnsi="Arial" w:cs="Arial"/>
        </w:rPr>
        <w:t>Course Description</w:t>
      </w:r>
    </w:p>
    <w:p w14:paraId="42A57F20" w14:textId="77777777" w:rsidR="007D4728" w:rsidRDefault="007D4728" w:rsidP="00E36936">
      <w:pPr>
        <w:pStyle w:val="Heading3"/>
      </w:pPr>
    </w:p>
    <w:p w14:paraId="620AB6B4" w14:textId="77777777" w:rsidR="007D4728" w:rsidRDefault="007D4728" w:rsidP="007D4728">
      <w:pPr>
        <w:rPr>
          <w:rFonts w:ascii="Arial" w:eastAsia="Calibri" w:hAnsi="Arial"/>
        </w:rPr>
      </w:pPr>
      <w:r w:rsidRPr="00C83351">
        <w:rPr>
          <w:rFonts w:ascii="Arial" w:eastAsia="Calibri" w:hAnsi="Arial"/>
        </w:rPr>
        <w:t xml:space="preserve">No one likes to think about becoming incapacitated or dying, but it is important to plan ahead in case the worst happens. This </w:t>
      </w:r>
      <w:r>
        <w:rPr>
          <w:rFonts w:ascii="Arial" w:eastAsia="Calibri" w:hAnsi="Arial"/>
        </w:rPr>
        <w:t>course</w:t>
      </w:r>
      <w:r w:rsidRPr="00C83351">
        <w:rPr>
          <w:rFonts w:ascii="Arial" w:eastAsia="Calibri" w:hAnsi="Arial"/>
        </w:rPr>
        <w:t xml:space="preserve"> discusses estate planning tasks.</w:t>
      </w:r>
    </w:p>
    <w:p w14:paraId="50100D8D" w14:textId="77777777" w:rsidR="007D4728" w:rsidRDefault="007D4728" w:rsidP="007D4728">
      <w:pPr>
        <w:rPr>
          <w:rFonts w:ascii="Arial" w:eastAsia="Calibri" w:hAnsi="Arial"/>
        </w:rPr>
      </w:pPr>
    </w:p>
    <w:p w14:paraId="12E4C539" w14:textId="77777777" w:rsidR="007D4728" w:rsidRPr="002B5C57" w:rsidRDefault="007D4728" w:rsidP="007D4728">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6D6EDDDE" w14:textId="77777777" w:rsidR="007D4728" w:rsidRPr="002B5C57" w:rsidRDefault="007D4728" w:rsidP="007D4728">
      <w:pPr>
        <w:rPr>
          <w:rFonts w:ascii="Arial" w:eastAsia="Calibri" w:hAnsi="Arial"/>
        </w:rPr>
      </w:pPr>
    </w:p>
    <w:p w14:paraId="51427666" w14:textId="77777777" w:rsidR="007D4728" w:rsidRPr="00C83351" w:rsidRDefault="007D4728" w:rsidP="007D4728">
      <w:pPr>
        <w:widowControl/>
        <w:numPr>
          <w:ilvl w:val="0"/>
          <w:numId w:val="164"/>
        </w:numPr>
        <w:rPr>
          <w:rFonts w:ascii="Arial" w:hAnsi="Arial" w:cs="Arial"/>
        </w:rPr>
      </w:pPr>
      <w:r w:rsidRPr="00C83351">
        <w:rPr>
          <w:rFonts w:ascii="Arial" w:hAnsi="Arial" w:cs="Arial"/>
        </w:rPr>
        <w:t>Define a will</w:t>
      </w:r>
    </w:p>
    <w:p w14:paraId="7DC4FE7E" w14:textId="77777777" w:rsidR="007D4728" w:rsidRPr="00C83351" w:rsidRDefault="007D4728" w:rsidP="007D4728">
      <w:pPr>
        <w:widowControl/>
        <w:numPr>
          <w:ilvl w:val="0"/>
          <w:numId w:val="164"/>
        </w:numPr>
        <w:rPr>
          <w:rFonts w:ascii="Arial" w:hAnsi="Arial" w:cs="Arial"/>
        </w:rPr>
      </w:pPr>
      <w:r w:rsidRPr="00C83351">
        <w:rPr>
          <w:rFonts w:ascii="Arial" w:hAnsi="Arial" w:cs="Arial"/>
        </w:rPr>
        <w:t>Describe probate</w:t>
      </w:r>
    </w:p>
    <w:p w14:paraId="09642701" w14:textId="77777777" w:rsidR="007D4728" w:rsidRPr="00C83351" w:rsidRDefault="007D4728" w:rsidP="007D4728">
      <w:pPr>
        <w:widowControl/>
        <w:numPr>
          <w:ilvl w:val="0"/>
          <w:numId w:val="164"/>
        </w:numPr>
        <w:rPr>
          <w:rFonts w:ascii="Arial" w:hAnsi="Arial" w:cs="Arial"/>
        </w:rPr>
      </w:pPr>
      <w:r w:rsidRPr="00C83351">
        <w:rPr>
          <w:rFonts w:ascii="Arial" w:hAnsi="Arial" w:cs="Arial"/>
        </w:rPr>
        <w:t>Understand beneficiaries</w:t>
      </w:r>
    </w:p>
    <w:p w14:paraId="62391552" w14:textId="77777777" w:rsidR="007D4728" w:rsidRPr="00C83351" w:rsidRDefault="007D4728" w:rsidP="007D4728">
      <w:pPr>
        <w:widowControl/>
        <w:numPr>
          <w:ilvl w:val="0"/>
          <w:numId w:val="164"/>
        </w:numPr>
        <w:rPr>
          <w:rFonts w:ascii="Arial" w:hAnsi="Arial" w:cs="Arial"/>
        </w:rPr>
      </w:pPr>
      <w:r w:rsidRPr="00C83351">
        <w:rPr>
          <w:rFonts w:ascii="Arial" w:hAnsi="Arial" w:cs="Arial"/>
        </w:rPr>
        <w:t>Define trusts</w:t>
      </w:r>
    </w:p>
    <w:p w14:paraId="42F3E153" w14:textId="77777777" w:rsidR="007D4728" w:rsidRPr="00C83351" w:rsidRDefault="007D4728" w:rsidP="007D4728">
      <w:pPr>
        <w:widowControl/>
        <w:numPr>
          <w:ilvl w:val="0"/>
          <w:numId w:val="164"/>
        </w:numPr>
        <w:rPr>
          <w:rFonts w:ascii="Arial" w:hAnsi="Arial" w:cs="Arial"/>
        </w:rPr>
      </w:pPr>
      <w:r w:rsidRPr="00C83351">
        <w:rPr>
          <w:rFonts w:ascii="Arial" w:hAnsi="Arial" w:cs="Arial"/>
        </w:rPr>
        <w:t>Describe durable powers of attorney for finances and healthcare</w:t>
      </w:r>
    </w:p>
    <w:p w14:paraId="211814A1" w14:textId="77777777" w:rsidR="007D4728" w:rsidRDefault="007D4728" w:rsidP="007D4728">
      <w:pPr>
        <w:rPr>
          <w:rFonts w:ascii="Arial" w:hAnsi="Arial" w:cs="Arial"/>
        </w:rPr>
      </w:pPr>
    </w:p>
    <w:p w14:paraId="33DC3869" w14:textId="611F5ABD" w:rsidR="007D4728" w:rsidRPr="003135E8" w:rsidRDefault="007D4728" w:rsidP="007D4728">
      <w:pPr>
        <w:widowControl/>
        <w:rPr>
          <w:rFonts w:ascii="Arial" w:hAnsi="Arial" w:cs="Arial"/>
          <w:b/>
        </w:rPr>
      </w:pPr>
      <w:r>
        <w:rPr>
          <w:rFonts w:ascii="Arial" w:hAnsi="Arial" w:cs="Arial"/>
        </w:rPr>
        <w:t>Estimated completion time (hours):</w:t>
      </w:r>
      <w:r>
        <w:rPr>
          <w:rFonts w:ascii="Arial" w:hAnsi="Arial" w:cs="Arial"/>
        </w:rPr>
        <w:tab/>
        <w:t>0.8</w:t>
      </w:r>
      <w:r w:rsidR="00090C57">
        <w:rPr>
          <w:rFonts w:ascii="Arial" w:hAnsi="Arial" w:cs="Arial"/>
        </w:rPr>
        <w:tab/>
      </w:r>
      <w:r w:rsidR="00090C57">
        <w:rPr>
          <w:rFonts w:ascii="Arial" w:hAnsi="Arial" w:cs="Arial"/>
        </w:rPr>
        <w:tab/>
        <w:t>(credit hour 0.1)</w:t>
      </w:r>
    </w:p>
    <w:p w14:paraId="226CD868" w14:textId="77777777" w:rsidR="007D4728" w:rsidRDefault="007D4728" w:rsidP="007D4728">
      <w:pPr>
        <w:rPr>
          <w:rFonts w:ascii="Arial" w:hAnsi="Arial" w:cs="Arial"/>
        </w:rPr>
      </w:pPr>
    </w:p>
    <w:p w14:paraId="34754C4A" w14:textId="77777777" w:rsidR="007D4728" w:rsidRDefault="007D4728" w:rsidP="007D4728">
      <w:pPr>
        <w:rPr>
          <w:rFonts w:ascii="Arial" w:hAnsi="Arial" w:cs="Arial"/>
        </w:rPr>
      </w:pPr>
    </w:p>
    <w:p w14:paraId="12FC87B4" w14:textId="77777777" w:rsidR="007D4728" w:rsidRDefault="007D4728" w:rsidP="007D4728">
      <w:pPr>
        <w:rPr>
          <w:rFonts w:ascii="Arial" w:hAnsi="Arial" w:cs="Arial"/>
        </w:rPr>
      </w:pPr>
    </w:p>
    <w:p w14:paraId="7CEECF8A" w14:textId="77777777" w:rsidR="007D4728" w:rsidRDefault="007D4728" w:rsidP="007D4728">
      <w:pPr>
        <w:widowControl/>
        <w:rPr>
          <w:rFonts w:ascii="Quicksand Bold" w:hAnsi="Quicksand Bold" w:cs="Arial"/>
          <w:b/>
          <w:bCs/>
          <w:iCs/>
          <w:color w:val="0083BF"/>
        </w:rPr>
      </w:pPr>
      <w:r>
        <w:br w:type="page"/>
      </w:r>
    </w:p>
    <w:p w14:paraId="709CE873" w14:textId="77777777" w:rsidR="007D4728" w:rsidRDefault="007D4728" w:rsidP="007D4728">
      <w:pPr>
        <w:widowControl/>
        <w:rPr>
          <w:rFonts w:ascii="Quicksand Bold" w:hAnsi="Quicksand Bold" w:cs="Arial"/>
          <w:b/>
          <w:bCs/>
          <w:color w:val="0083BF"/>
          <w:kern w:val="32"/>
          <w:sz w:val="72"/>
          <w:szCs w:val="72"/>
        </w:rPr>
      </w:pPr>
    </w:p>
    <w:p w14:paraId="4875B4CE" w14:textId="77777777" w:rsidR="00516C1E" w:rsidRPr="00DC46CA" w:rsidRDefault="00516C1E" w:rsidP="00516C1E">
      <w:pPr>
        <w:pStyle w:val="Heading1BLue"/>
        <w:rPr>
          <w:color w:val="467CBE"/>
          <w:szCs w:val="72"/>
        </w:rPr>
      </w:pPr>
    </w:p>
    <w:p w14:paraId="66A6182D" w14:textId="77777777" w:rsidR="00516C1E" w:rsidRPr="00DC46CA" w:rsidRDefault="00516C1E" w:rsidP="00516C1E">
      <w:pPr>
        <w:pStyle w:val="Heading1BLue"/>
        <w:rPr>
          <w:color w:val="467CBE"/>
          <w:szCs w:val="72"/>
        </w:rPr>
      </w:pPr>
    </w:p>
    <w:p w14:paraId="0CFA7248" w14:textId="77777777" w:rsidR="00516C1E" w:rsidRDefault="00516C1E" w:rsidP="00516C1E">
      <w:pPr>
        <w:pStyle w:val="Heading1A"/>
        <w:rPr>
          <w:color w:val="467CBE"/>
        </w:rPr>
      </w:pPr>
    </w:p>
    <w:p w14:paraId="7EFEF843" w14:textId="32ECE16B" w:rsidR="00516C1E" w:rsidRPr="00DC46CA" w:rsidRDefault="00516C1E" w:rsidP="00516C1E">
      <w:pPr>
        <w:pStyle w:val="Heading1A"/>
        <w:rPr>
          <w:rFonts w:ascii="Arial" w:hAnsi="Arial"/>
          <w:color w:val="467CBE"/>
          <w:sz w:val="26"/>
          <w:szCs w:val="26"/>
        </w:rPr>
      </w:pPr>
      <w:bookmarkStart w:id="125" w:name="_Toc40368725"/>
      <w:r w:rsidRPr="00DC46CA">
        <w:rPr>
          <w:color w:val="467CBE"/>
        </w:rPr>
        <w:t>ST</w:t>
      </w:r>
      <w:r>
        <w:rPr>
          <w:color w:val="467CBE"/>
        </w:rPr>
        <w:t>RESS MANAGEMENT</w:t>
      </w:r>
      <w:r w:rsidR="00564FFC">
        <w:rPr>
          <w:color w:val="467CBE"/>
        </w:rPr>
        <w:t xml:space="preserve"> </w:t>
      </w:r>
      <w:r w:rsidRPr="00DC46CA">
        <w:rPr>
          <w:color w:val="467CBE"/>
        </w:rPr>
        <w:t>SKILLS COURSES</w:t>
      </w:r>
      <w:bookmarkEnd w:id="125"/>
    </w:p>
    <w:p w14:paraId="1B83C6CA" w14:textId="77777777" w:rsidR="00516C1E" w:rsidRDefault="00516C1E">
      <w:pPr>
        <w:widowControl/>
        <w:rPr>
          <w:rFonts w:ascii="Arial" w:hAnsi="Arial"/>
          <w:sz w:val="26"/>
          <w:szCs w:val="26"/>
        </w:rPr>
      </w:pPr>
      <w:r>
        <w:rPr>
          <w:rFonts w:ascii="Arial" w:hAnsi="Arial"/>
          <w:sz w:val="26"/>
          <w:szCs w:val="26"/>
        </w:rPr>
        <w:br w:type="page"/>
      </w:r>
    </w:p>
    <w:p w14:paraId="519C444A" w14:textId="03DE7161" w:rsidR="00516C1E" w:rsidRPr="00564FFC" w:rsidRDefault="00564FFC" w:rsidP="00564FFC">
      <w:pPr>
        <w:pStyle w:val="NormalBlue"/>
        <w:rPr>
          <w:color w:val="467CBE"/>
        </w:rPr>
      </w:pPr>
      <w:r>
        <w:rPr>
          <w:color w:val="467CBE"/>
        </w:rPr>
        <w:lastRenderedPageBreak/>
        <w:t>Stress Management</w:t>
      </w:r>
    </w:p>
    <w:p w14:paraId="38905F1C" w14:textId="77777777" w:rsidR="00516C1E" w:rsidRDefault="00516C1E" w:rsidP="00E36936">
      <w:pPr>
        <w:pStyle w:val="Heading2Blue"/>
      </w:pPr>
    </w:p>
    <w:p w14:paraId="602E194E" w14:textId="011A633E" w:rsidR="00516C1E" w:rsidRPr="005D0E03" w:rsidRDefault="00516C1E" w:rsidP="00E36936">
      <w:pPr>
        <w:pStyle w:val="Heading2Blue"/>
      </w:pPr>
      <w:bookmarkStart w:id="126" w:name="_Toc477960757"/>
      <w:bookmarkStart w:id="127" w:name="_Toc40368726"/>
      <w:r>
        <w:t>STR</w:t>
      </w:r>
      <w:r w:rsidRPr="005D0E03">
        <w:t>-</w:t>
      </w:r>
      <w:r>
        <w:t xml:space="preserve">1001 </w:t>
      </w:r>
      <w:r w:rsidRPr="00A02F2E">
        <w:t>Dealing with Stress</w:t>
      </w:r>
      <w:bookmarkEnd w:id="126"/>
      <w:bookmarkEnd w:id="127"/>
    </w:p>
    <w:p w14:paraId="638D9DC0" w14:textId="77777777" w:rsidR="00516C1E" w:rsidRPr="005D0E03" w:rsidRDefault="00516C1E" w:rsidP="00E36936">
      <w:pPr>
        <w:pStyle w:val="Heading2Blue"/>
      </w:pPr>
    </w:p>
    <w:p w14:paraId="4AE9B57A" w14:textId="77777777" w:rsidR="00516C1E" w:rsidRDefault="00516C1E" w:rsidP="00516C1E">
      <w:pPr>
        <w:rPr>
          <w:rFonts w:ascii="Arial" w:hAnsi="Arial" w:cs="Arial"/>
        </w:rPr>
      </w:pPr>
      <w:r>
        <w:rPr>
          <w:rFonts w:ascii="Arial" w:hAnsi="Arial" w:cs="Arial"/>
        </w:rPr>
        <w:t>Course Description</w:t>
      </w:r>
    </w:p>
    <w:p w14:paraId="02E3E44A" w14:textId="77777777" w:rsidR="00516C1E" w:rsidRDefault="00516C1E" w:rsidP="00E36936">
      <w:pPr>
        <w:pStyle w:val="Heading3"/>
      </w:pPr>
    </w:p>
    <w:p w14:paraId="7BB98BA0" w14:textId="77777777" w:rsidR="00516C1E" w:rsidRPr="005F49D9" w:rsidRDefault="00516C1E" w:rsidP="00516C1E">
      <w:pPr>
        <w:rPr>
          <w:rFonts w:ascii="Arial" w:eastAsia="Calibri" w:hAnsi="Arial"/>
        </w:rPr>
      </w:pPr>
      <w:r w:rsidRPr="005F49D9">
        <w:rPr>
          <w:rFonts w:ascii="Arial" w:eastAsia="Calibri" w:hAnsi="Arial"/>
        </w:rPr>
        <w:t xml:space="preserve">Many people feel overwhelmed and let stress get the best of them. In this </w:t>
      </w:r>
      <w:r>
        <w:rPr>
          <w:rFonts w:ascii="Arial" w:eastAsia="Calibri" w:hAnsi="Arial"/>
        </w:rPr>
        <w:t>course</w:t>
      </w:r>
      <w:r w:rsidRPr="005F49D9">
        <w:rPr>
          <w:rFonts w:ascii="Arial" w:eastAsia="Calibri" w:hAnsi="Arial"/>
        </w:rPr>
        <w:t>, you’ll discover how to combat the stress in your life in positive ways.</w:t>
      </w:r>
    </w:p>
    <w:p w14:paraId="182E616E" w14:textId="77777777" w:rsidR="00516C1E" w:rsidRDefault="00516C1E" w:rsidP="00516C1E">
      <w:pPr>
        <w:rPr>
          <w:rFonts w:ascii="Arial" w:eastAsia="Calibri" w:hAnsi="Arial"/>
        </w:rPr>
      </w:pPr>
    </w:p>
    <w:p w14:paraId="465C7D85" w14:textId="77777777" w:rsidR="00516C1E" w:rsidRPr="002B5C57" w:rsidRDefault="00516C1E" w:rsidP="00516C1E">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654838DF" w14:textId="77777777" w:rsidR="00516C1E" w:rsidRPr="002B5C57" w:rsidRDefault="00516C1E" w:rsidP="00516C1E">
      <w:pPr>
        <w:rPr>
          <w:rFonts w:ascii="Arial" w:eastAsia="Calibri" w:hAnsi="Arial"/>
        </w:rPr>
      </w:pPr>
    </w:p>
    <w:p w14:paraId="1EBAAFE3" w14:textId="77777777" w:rsidR="00516C1E" w:rsidRPr="00717896" w:rsidRDefault="00516C1E" w:rsidP="00516C1E">
      <w:pPr>
        <w:pStyle w:val="ListParagraph"/>
        <w:widowControl/>
        <w:numPr>
          <w:ilvl w:val="0"/>
          <w:numId w:val="164"/>
        </w:numPr>
        <w:rPr>
          <w:rFonts w:ascii="Arial" w:hAnsi="Arial" w:cs="Arial"/>
        </w:rPr>
      </w:pPr>
      <w:r w:rsidRPr="00717896">
        <w:rPr>
          <w:rFonts w:ascii="Arial" w:hAnsi="Arial" w:cs="Arial"/>
        </w:rPr>
        <w:t>Define stress</w:t>
      </w:r>
    </w:p>
    <w:p w14:paraId="7AFA4804" w14:textId="77777777" w:rsidR="00516C1E" w:rsidRPr="00717896" w:rsidRDefault="00516C1E" w:rsidP="00516C1E">
      <w:pPr>
        <w:pStyle w:val="ListParagraph"/>
        <w:widowControl/>
        <w:numPr>
          <w:ilvl w:val="0"/>
          <w:numId w:val="164"/>
        </w:numPr>
        <w:rPr>
          <w:rFonts w:ascii="Arial" w:hAnsi="Arial" w:cs="Arial"/>
        </w:rPr>
      </w:pPr>
      <w:r w:rsidRPr="00717896">
        <w:rPr>
          <w:rFonts w:ascii="Arial" w:hAnsi="Arial" w:cs="Arial"/>
        </w:rPr>
        <w:t xml:space="preserve">Understand the effects of stress </w:t>
      </w:r>
    </w:p>
    <w:p w14:paraId="6EA9B644" w14:textId="77777777" w:rsidR="00516C1E" w:rsidRPr="00717896" w:rsidRDefault="00516C1E" w:rsidP="00516C1E">
      <w:pPr>
        <w:pStyle w:val="ListParagraph"/>
        <w:widowControl/>
        <w:numPr>
          <w:ilvl w:val="0"/>
          <w:numId w:val="164"/>
        </w:numPr>
        <w:rPr>
          <w:rFonts w:ascii="Arial" w:hAnsi="Arial" w:cs="Arial"/>
        </w:rPr>
      </w:pPr>
      <w:r w:rsidRPr="00717896">
        <w:rPr>
          <w:rFonts w:ascii="Arial" w:hAnsi="Arial" w:cs="Arial"/>
        </w:rPr>
        <w:t>Recognize the causes of stress</w:t>
      </w:r>
    </w:p>
    <w:p w14:paraId="7FC22F6F" w14:textId="77777777" w:rsidR="00516C1E" w:rsidRPr="00717896" w:rsidRDefault="00516C1E" w:rsidP="00516C1E">
      <w:pPr>
        <w:pStyle w:val="ListParagraph"/>
        <w:widowControl/>
        <w:numPr>
          <w:ilvl w:val="0"/>
          <w:numId w:val="164"/>
        </w:numPr>
        <w:rPr>
          <w:rFonts w:ascii="Arial" w:hAnsi="Arial" w:cs="Arial"/>
        </w:rPr>
      </w:pPr>
      <w:r w:rsidRPr="00717896">
        <w:rPr>
          <w:rFonts w:ascii="Arial" w:hAnsi="Arial" w:cs="Arial"/>
        </w:rPr>
        <w:t>Determine your stress levels</w:t>
      </w:r>
    </w:p>
    <w:p w14:paraId="57A2A258" w14:textId="77777777" w:rsidR="00516C1E" w:rsidRDefault="00516C1E" w:rsidP="00516C1E">
      <w:pPr>
        <w:pStyle w:val="ListParagraph"/>
        <w:widowControl/>
        <w:numPr>
          <w:ilvl w:val="0"/>
          <w:numId w:val="164"/>
        </w:numPr>
        <w:rPr>
          <w:rFonts w:ascii="Arial" w:hAnsi="Arial" w:cs="Arial"/>
        </w:rPr>
      </w:pPr>
      <w:r w:rsidRPr="00717896">
        <w:rPr>
          <w:rFonts w:ascii="Arial" w:hAnsi="Arial" w:cs="Arial"/>
        </w:rPr>
        <w:t>List positive ways to deal with stress</w:t>
      </w:r>
    </w:p>
    <w:p w14:paraId="153AEEE6" w14:textId="77777777" w:rsidR="00516C1E" w:rsidRPr="00717896" w:rsidRDefault="00516C1E" w:rsidP="00516C1E">
      <w:pPr>
        <w:pStyle w:val="ListParagraph"/>
        <w:widowControl/>
        <w:rPr>
          <w:rFonts w:ascii="Arial" w:hAnsi="Arial" w:cs="Arial"/>
        </w:rPr>
      </w:pPr>
    </w:p>
    <w:p w14:paraId="10EBBABC" w14:textId="77777777" w:rsidR="00516C1E" w:rsidRDefault="00516C1E" w:rsidP="00516C1E">
      <w:pPr>
        <w:widowControl/>
        <w:rPr>
          <w:rFonts w:ascii="Arial" w:hAnsi="Arial" w:cs="Arial"/>
        </w:rPr>
      </w:pPr>
      <w:r>
        <w:rPr>
          <w:rFonts w:ascii="Arial" w:hAnsi="Arial" w:cs="Arial"/>
        </w:rPr>
        <w:t>Estimated completion time (hours):</w:t>
      </w:r>
      <w:r>
        <w:rPr>
          <w:rFonts w:ascii="Arial" w:hAnsi="Arial" w:cs="Arial"/>
        </w:rPr>
        <w:tab/>
        <w:t>0.9</w:t>
      </w:r>
      <w:r>
        <w:rPr>
          <w:rFonts w:ascii="Arial" w:hAnsi="Arial" w:cs="Arial"/>
        </w:rPr>
        <w:tab/>
      </w:r>
      <w:r>
        <w:rPr>
          <w:rFonts w:ascii="Arial" w:hAnsi="Arial" w:cs="Arial"/>
        </w:rPr>
        <w:tab/>
        <w:t>(credit hour 0.1)</w:t>
      </w:r>
    </w:p>
    <w:p w14:paraId="3E677538" w14:textId="59BAA9CB" w:rsidR="00516C1E" w:rsidRDefault="00516C1E" w:rsidP="00516C1E">
      <w:pPr>
        <w:widowControl/>
        <w:rPr>
          <w:rFonts w:ascii="Arial" w:hAnsi="Arial" w:cs="Arial"/>
          <w:b/>
        </w:rPr>
      </w:pPr>
    </w:p>
    <w:p w14:paraId="176DC8AE" w14:textId="72E92C90" w:rsidR="00516C1E" w:rsidRDefault="00564FFC" w:rsidP="00564FFC">
      <w:pPr>
        <w:pStyle w:val="NormalBlue"/>
      </w:pPr>
      <w:r>
        <w:rPr>
          <w:color w:val="467CBE"/>
        </w:rPr>
        <w:t>Stress Management</w:t>
      </w:r>
    </w:p>
    <w:p w14:paraId="6910B96B" w14:textId="77777777" w:rsidR="00516C1E" w:rsidRPr="003135E8" w:rsidRDefault="00516C1E" w:rsidP="00516C1E">
      <w:pPr>
        <w:widowControl/>
        <w:rPr>
          <w:rFonts w:ascii="Arial" w:hAnsi="Arial" w:cs="Arial"/>
          <w:b/>
        </w:rPr>
      </w:pPr>
    </w:p>
    <w:p w14:paraId="0572DE3E" w14:textId="7022EA44" w:rsidR="00516C1E" w:rsidRPr="00DC46CA" w:rsidRDefault="00516C1E" w:rsidP="00E36936">
      <w:pPr>
        <w:pStyle w:val="Heading2Blue"/>
      </w:pPr>
      <w:bookmarkStart w:id="128" w:name="_Toc40368727"/>
      <w:r w:rsidRPr="00DC46CA">
        <w:t>S</w:t>
      </w:r>
      <w:r>
        <w:t>TR</w:t>
      </w:r>
      <w:r w:rsidRPr="00DC46CA">
        <w:t>-10</w:t>
      </w:r>
      <w:r>
        <w:t>02</w:t>
      </w:r>
      <w:r w:rsidRPr="00DC46CA">
        <w:t xml:space="preserve"> Coping with On-the-Job Stress</w:t>
      </w:r>
      <w:bookmarkEnd w:id="128"/>
    </w:p>
    <w:p w14:paraId="22C49E75" w14:textId="77777777" w:rsidR="00516C1E" w:rsidRDefault="00516C1E" w:rsidP="00516C1E">
      <w:pPr>
        <w:rPr>
          <w:rFonts w:ascii="Arial" w:hAnsi="Arial" w:cs="Arial"/>
          <w:i/>
        </w:rPr>
      </w:pPr>
    </w:p>
    <w:p w14:paraId="6BFFAF3D" w14:textId="77777777" w:rsidR="00516C1E" w:rsidRDefault="00516C1E" w:rsidP="00516C1E">
      <w:pPr>
        <w:rPr>
          <w:rFonts w:ascii="Arial" w:hAnsi="Arial" w:cs="Arial"/>
        </w:rPr>
      </w:pPr>
      <w:r w:rsidRPr="00443131">
        <w:rPr>
          <w:rFonts w:ascii="Arial" w:hAnsi="Arial" w:cs="Arial"/>
        </w:rPr>
        <w:t>Course Description</w:t>
      </w:r>
      <w:r w:rsidRPr="00356CBF">
        <w:rPr>
          <w:rFonts w:ascii="Arial" w:hAnsi="Arial" w:cs="Arial"/>
        </w:rPr>
        <w:t xml:space="preserve"> </w:t>
      </w:r>
    </w:p>
    <w:p w14:paraId="4AF2B4F7" w14:textId="77777777" w:rsidR="00516C1E" w:rsidRDefault="00516C1E" w:rsidP="00516C1E">
      <w:pPr>
        <w:rPr>
          <w:rFonts w:ascii="Arial" w:hAnsi="Arial" w:cs="Arial"/>
        </w:rPr>
      </w:pPr>
    </w:p>
    <w:p w14:paraId="5C1540AB" w14:textId="77777777" w:rsidR="00516C1E" w:rsidRPr="00356CBF" w:rsidRDefault="00516C1E" w:rsidP="00516C1E">
      <w:pPr>
        <w:rPr>
          <w:rFonts w:ascii="Arial" w:hAnsi="Arial" w:cs="Arial"/>
        </w:rPr>
      </w:pPr>
      <w:r w:rsidRPr="00356CBF">
        <w:rPr>
          <w:rFonts w:ascii="Arial" w:hAnsi="Arial" w:cs="Arial"/>
        </w:rPr>
        <w:t>Employees who provide customer service are often affected by stress due to the nature of their work. In this module, you’ll learn what you can do to better cope with on-the-job stress.</w:t>
      </w:r>
    </w:p>
    <w:p w14:paraId="365ED144" w14:textId="77777777" w:rsidR="00516C1E" w:rsidRPr="00356CBF" w:rsidRDefault="00516C1E" w:rsidP="00516C1E">
      <w:pPr>
        <w:rPr>
          <w:rFonts w:ascii="Arial" w:eastAsia="Calibri" w:hAnsi="Arial" w:cs="Arial"/>
        </w:rPr>
      </w:pPr>
    </w:p>
    <w:p w14:paraId="6E8EDBD1" w14:textId="77777777" w:rsidR="00516C1E" w:rsidRPr="00356CBF" w:rsidRDefault="00516C1E" w:rsidP="00516C1E">
      <w:pPr>
        <w:rPr>
          <w:rFonts w:ascii="Arial" w:eastAsia="Calibri" w:hAnsi="Arial" w:cs="Arial"/>
        </w:rPr>
      </w:pPr>
      <w:r w:rsidRPr="00356CBF">
        <w:rPr>
          <w:rFonts w:ascii="Arial" w:eastAsia="Calibri" w:hAnsi="Arial" w:cs="Arial"/>
        </w:rPr>
        <w:t>By the end of this module, you will be able to</w:t>
      </w:r>
    </w:p>
    <w:p w14:paraId="7993D104" w14:textId="77777777" w:rsidR="00516C1E" w:rsidRPr="00356CBF" w:rsidRDefault="00516C1E" w:rsidP="00516C1E">
      <w:pPr>
        <w:rPr>
          <w:rFonts w:ascii="Arial" w:eastAsia="Calibri" w:hAnsi="Arial" w:cs="Arial"/>
        </w:rPr>
      </w:pPr>
    </w:p>
    <w:p w14:paraId="36C67C77" w14:textId="77777777" w:rsidR="00516C1E" w:rsidRPr="00356CBF" w:rsidRDefault="00516C1E" w:rsidP="00516C1E">
      <w:pPr>
        <w:pStyle w:val="ListParagraph"/>
        <w:widowControl/>
        <w:numPr>
          <w:ilvl w:val="0"/>
          <w:numId w:val="216"/>
        </w:numPr>
        <w:rPr>
          <w:rFonts w:ascii="Arial" w:hAnsi="Arial" w:cs="Arial"/>
        </w:rPr>
      </w:pPr>
      <w:r w:rsidRPr="00356CBF">
        <w:rPr>
          <w:rFonts w:ascii="Arial" w:hAnsi="Arial" w:cs="Arial"/>
        </w:rPr>
        <w:t>Define stress and burnout</w:t>
      </w:r>
    </w:p>
    <w:p w14:paraId="77A1BE5D" w14:textId="77777777" w:rsidR="00516C1E" w:rsidRPr="00356CBF" w:rsidRDefault="00516C1E" w:rsidP="00516C1E">
      <w:pPr>
        <w:pStyle w:val="ListParagraph"/>
        <w:widowControl/>
        <w:numPr>
          <w:ilvl w:val="0"/>
          <w:numId w:val="216"/>
        </w:numPr>
        <w:rPr>
          <w:rFonts w:ascii="Arial" w:hAnsi="Arial" w:cs="Arial"/>
        </w:rPr>
      </w:pPr>
      <w:r w:rsidRPr="00356CBF">
        <w:rPr>
          <w:rFonts w:ascii="Arial" w:hAnsi="Arial" w:cs="Arial"/>
        </w:rPr>
        <w:t>Explain the difference between good stress and bad stress</w:t>
      </w:r>
    </w:p>
    <w:p w14:paraId="1310ED86" w14:textId="77777777" w:rsidR="00516C1E" w:rsidRPr="00356CBF" w:rsidRDefault="00516C1E" w:rsidP="00516C1E">
      <w:pPr>
        <w:pStyle w:val="ListParagraph"/>
        <w:widowControl/>
        <w:numPr>
          <w:ilvl w:val="0"/>
          <w:numId w:val="216"/>
        </w:numPr>
        <w:rPr>
          <w:rFonts w:ascii="Arial" w:hAnsi="Arial" w:cs="Arial"/>
        </w:rPr>
      </w:pPr>
      <w:r w:rsidRPr="00356CBF">
        <w:rPr>
          <w:rFonts w:ascii="Arial" w:hAnsi="Arial" w:cs="Arial"/>
        </w:rPr>
        <w:t>List the effects of stress on your body</w:t>
      </w:r>
    </w:p>
    <w:p w14:paraId="0B74EB59" w14:textId="77777777" w:rsidR="00516C1E" w:rsidRPr="00356CBF" w:rsidRDefault="00516C1E" w:rsidP="00516C1E">
      <w:pPr>
        <w:pStyle w:val="ListParagraph"/>
        <w:widowControl/>
        <w:numPr>
          <w:ilvl w:val="0"/>
          <w:numId w:val="216"/>
        </w:numPr>
        <w:rPr>
          <w:rFonts w:ascii="Arial" w:hAnsi="Arial" w:cs="Arial"/>
        </w:rPr>
      </w:pPr>
      <w:r w:rsidRPr="00356CBF">
        <w:rPr>
          <w:rFonts w:ascii="Arial" w:hAnsi="Arial" w:cs="Arial"/>
        </w:rPr>
        <w:t>List the signs of stress</w:t>
      </w:r>
    </w:p>
    <w:p w14:paraId="1F757B9E" w14:textId="77777777" w:rsidR="00516C1E" w:rsidRPr="00356CBF" w:rsidRDefault="00516C1E" w:rsidP="00516C1E">
      <w:pPr>
        <w:pStyle w:val="ListParagraph"/>
        <w:widowControl/>
        <w:numPr>
          <w:ilvl w:val="0"/>
          <w:numId w:val="216"/>
        </w:numPr>
        <w:rPr>
          <w:rFonts w:ascii="Arial" w:hAnsi="Arial" w:cs="Arial"/>
          <w:i/>
        </w:rPr>
      </w:pPr>
      <w:r w:rsidRPr="00356CBF">
        <w:rPr>
          <w:rFonts w:ascii="Arial" w:hAnsi="Arial" w:cs="Arial"/>
        </w:rPr>
        <w:t>Explain ways to manage on-the-job stress</w:t>
      </w:r>
    </w:p>
    <w:p w14:paraId="79141E68" w14:textId="77777777" w:rsidR="00516C1E" w:rsidRPr="00356CBF" w:rsidRDefault="00516C1E" w:rsidP="00516C1E">
      <w:pPr>
        <w:pStyle w:val="ListParagraph"/>
        <w:widowControl/>
        <w:numPr>
          <w:ilvl w:val="0"/>
          <w:numId w:val="216"/>
        </w:numPr>
        <w:rPr>
          <w:rFonts w:ascii="Arial" w:hAnsi="Arial" w:cs="Arial"/>
          <w:i/>
        </w:rPr>
      </w:pPr>
      <w:r w:rsidRPr="00356CBF">
        <w:rPr>
          <w:rFonts w:ascii="Arial" w:hAnsi="Arial" w:cs="Arial"/>
        </w:rPr>
        <w:t>Describe how you can combat stress at home</w:t>
      </w:r>
    </w:p>
    <w:p w14:paraId="13DF7CF6" w14:textId="77777777" w:rsidR="00516C1E" w:rsidRPr="00356CBF" w:rsidRDefault="00516C1E" w:rsidP="00516C1E">
      <w:pPr>
        <w:rPr>
          <w:rFonts w:ascii="Arial" w:hAnsi="Arial" w:cs="Arial"/>
          <w:i/>
        </w:rPr>
      </w:pPr>
    </w:p>
    <w:p w14:paraId="7FC9A289" w14:textId="77777777" w:rsidR="00516C1E" w:rsidRPr="00F371F7" w:rsidRDefault="00516C1E" w:rsidP="00516C1E">
      <w:pPr>
        <w:widowControl/>
        <w:rPr>
          <w:rFonts w:ascii="Arial" w:hAnsi="Arial" w:cs="Arial"/>
          <w:b/>
        </w:rPr>
      </w:pPr>
      <w:r w:rsidRPr="00F371F7">
        <w:rPr>
          <w:rFonts w:ascii="Arial" w:hAnsi="Arial" w:cs="Arial"/>
        </w:rPr>
        <w:t>Estimated completion time (hours):</w:t>
      </w:r>
      <w:r w:rsidRPr="00F371F7">
        <w:rPr>
          <w:rFonts w:ascii="Arial" w:hAnsi="Arial" w:cs="Arial"/>
        </w:rPr>
        <w:tab/>
        <w:t>0.</w:t>
      </w:r>
      <w:r>
        <w:rPr>
          <w:rFonts w:ascii="Arial" w:hAnsi="Arial" w:cs="Arial"/>
        </w:rPr>
        <w:t>9</w:t>
      </w:r>
      <w:r>
        <w:rPr>
          <w:rFonts w:ascii="Arial" w:hAnsi="Arial" w:cs="Arial"/>
        </w:rPr>
        <w:tab/>
      </w:r>
      <w:r>
        <w:rPr>
          <w:rFonts w:ascii="Arial" w:hAnsi="Arial" w:cs="Arial"/>
        </w:rPr>
        <w:tab/>
        <w:t>(credit hour 0.1)</w:t>
      </w:r>
    </w:p>
    <w:p w14:paraId="756D524F" w14:textId="77777777" w:rsidR="00516C1E" w:rsidRDefault="00516C1E" w:rsidP="00516C1E">
      <w:pPr>
        <w:pStyle w:val="NormalBlue"/>
      </w:pPr>
    </w:p>
    <w:p w14:paraId="168726D1" w14:textId="2B489B8A" w:rsidR="00516C1E" w:rsidRDefault="00516C1E" w:rsidP="00516C1E">
      <w:pPr>
        <w:widowControl/>
        <w:jc w:val="center"/>
        <w:rPr>
          <w:rFonts w:ascii="Arial" w:hAnsi="Arial" w:cs="Arial"/>
          <w:b/>
          <w:bCs/>
          <w:color w:val="0083BF"/>
          <w:kern w:val="32"/>
          <w:sz w:val="26"/>
          <w:szCs w:val="26"/>
        </w:rPr>
      </w:pPr>
      <w:r>
        <w:rPr>
          <w:rFonts w:ascii="Arial" w:hAnsi="Arial"/>
          <w:sz w:val="26"/>
          <w:szCs w:val="26"/>
        </w:rPr>
        <w:br w:type="page"/>
      </w:r>
    </w:p>
    <w:p w14:paraId="4E8E85C7" w14:textId="77777777" w:rsidR="007D4728" w:rsidRPr="00DC46CA" w:rsidRDefault="007D4728" w:rsidP="007D4728">
      <w:pPr>
        <w:pStyle w:val="Heading1BLue"/>
        <w:rPr>
          <w:color w:val="467CBE"/>
          <w:szCs w:val="72"/>
        </w:rPr>
      </w:pPr>
    </w:p>
    <w:p w14:paraId="4CAF02D3" w14:textId="77777777" w:rsidR="007D4728" w:rsidRPr="00DC46CA" w:rsidRDefault="007D4728" w:rsidP="007D4728">
      <w:pPr>
        <w:pStyle w:val="Heading1BLue"/>
        <w:rPr>
          <w:color w:val="467CBE"/>
          <w:szCs w:val="72"/>
        </w:rPr>
      </w:pPr>
    </w:p>
    <w:p w14:paraId="710C4931" w14:textId="77777777" w:rsidR="0040638E" w:rsidRDefault="0040638E" w:rsidP="0019590F">
      <w:pPr>
        <w:pStyle w:val="Heading1A"/>
        <w:rPr>
          <w:color w:val="467CBE"/>
        </w:rPr>
      </w:pPr>
    </w:p>
    <w:p w14:paraId="7F60D642" w14:textId="77777777" w:rsidR="007D4728" w:rsidRPr="00DC46CA" w:rsidRDefault="007D4728" w:rsidP="0019590F">
      <w:pPr>
        <w:pStyle w:val="Heading1A"/>
        <w:rPr>
          <w:rFonts w:ascii="Arial" w:hAnsi="Arial"/>
          <w:color w:val="467CBE"/>
          <w:sz w:val="26"/>
          <w:szCs w:val="26"/>
        </w:rPr>
      </w:pPr>
      <w:bookmarkStart w:id="129" w:name="_Toc40368728"/>
      <w:r w:rsidRPr="00DC46CA">
        <w:rPr>
          <w:color w:val="467CBE"/>
        </w:rPr>
        <w:t>STUDY SKILLS SKILLS COURSES</w:t>
      </w:r>
      <w:bookmarkEnd w:id="129"/>
    </w:p>
    <w:p w14:paraId="41088CC0" w14:textId="77777777" w:rsidR="007D4728" w:rsidRDefault="007D4728" w:rsidP="007D4728">
      <w:pPr>
        <w:widowControl/>
        <w:jc w:val="center"/>
        <w:rPr>
          <w:rFonts w:ascii="Arial" w:hAnsi="Arial" w:cs="Arial"/>
          <w:b/>
          <w:bCs/>
          <w:color w:val="0083BF"/>
          <w:kern w:val="32"/>
          <w:sz w:val="26"/>
          <w:szCs w:val="26"/>
        </w:rPr>
      </w:pPr>
      <w:r>
        <w:rPr>
          <w:rFonts w:ascii="Arial" w:hAnsi="Arial"/>
          <w:sz w:val="26"/>
          <w:szCs w:val="26"/>
        </w:rPr>
        <w:br w:type="page"/>
      </w:r>
    </w:p>
    <w:p w14:paraId="000C7573" w14:textId="77777777" w:rsidR="007D4728" w:rsidRPr="00DC46CA" w:rsidRDefault="007D4728" w:rsidP="007D4728">
      <w:pPr>
        <w:pStyle w:val="NormalBlue"/>
        <w:rPr>
          <w:color w:val="467CBE"/>
        </w:rPr>
      </w:pPr>
      <w:r w:rsidRPr="00DC46CA">
        <w:rPr>
          <w:color w:val="467CBE"/>
        </w:rPr>
        <w:lastRenderedPageBreak/>
        <w:t>180 Skills Orientation</w:t>
      </w:r>
    </w:p>
    <w:p w14:paraId="79026C21" w14:textId="77777777" w:rsidR="007D4728" w:rsidRDefault="007D4728" w:rsidP="00E36936">
      <w:pPr>
        <w:pStyle w:val="Heading2Blue"/>
      </w:pPr>
    </w:p>
    <w:p w14:paraId="6CFB2666" w14:textId="77777777" w:rsidR="007D4728" w:rsidRPr="009F7C8B" w:rsidRDefault="007D4728" w:rsidP="00E36936">
      <w:pPr>
        <w:pStyle w:val="Heading2Blue"/>
      </w:pPr>
      <w:bookmarkStart w:id="130" w:name="_Toc477960596"/>
      <w:bookmarkStart w:id="131" w:name="_Toc40368729"/>
      <w:r>
        <w:t>STU</w:t>
      </w:r>
      <w:r w:rsidRPr="009F7C8B">
        <w:t>-</w:t>
      </w:r>
      <w:r>
        <w:t>1001</w:t>
      </w:r>
      <w:r w:rsidRPr="009F7C8B">
        <w:t xml:space="preserve"> </w:t>
      </w:r>
      <w:r>
        <w:t>Greatest Day Ever</w:t>
      </w:r>
      <w:bookmarkEnd w:id="130"/>
      <w:bookmarkEnd w:id="131"/>
    </w:p>
    <w:p w14:paraId="79FCFAA2" w14:textId="77777777" w:rsidR="007D4728" w:rsidRDefault="007D4728" w:rsidP="00E36936">
      <w:pPr>
        <w:pStyle w:val="Heading2Blue"/>
      </w:pPr>
    </w:p>
    <w:p w14:paraId="7928021F" w14:textId="77777777" w:rsidR="007D4728" w:rsidRPr="00E638E9" w:rsidRDefault="007D4728" w:rsidP="007D4728">
      <w:pPr>
        <w:rPr>
          <w:rFonts w:ascii="Arial" w:hAnsi="Arial" w:cs="Arial"/>
        </w:rPr>
      </w:pPr>
      <w:r w:rsidRPr="00E638E9">
        <w:rPr>
          <w:rFonts w:ascii="Arial" w:hAnsi="Arial" w:cs="Arial"/>
        </w:rPr>
        <w:t>Course Description</w:t>
      </w:r>
    </w:p>
    <w:p w14:paraId="0EE66769" w14:textId="77777777" w:rsidR="007D4728" w:rsidRDefault="007D4728" w:rsidP="007D4728">
      <w:pPr>
        <w:rPr>
          <w:rFonts w:ascii="Arial" w:hAnsi="Arial" w:cs="Arial"/>
        </w:rPr>
      </w:pPr>
    </w:p>
    <w:p w14:paraId="3819DC45" w14:textId="77777777" w:rsidR="007D4728" w:rsidRPr="00535AAB" w:rsidRDefault="007D4728" w:rsidP="007D4728">
      <w:pPr>
        <w:rPr>
          <w:rFonts w:ascii="Arial" w:hAnsi="Arial" w:cs="Arial"/>
        </w:rPr>
      </w:pPr>
      <w:r w:rsidRPr="00535AAB">
        <w:rPr>
          <w:rFonts w:ascii="Arial" w:hAnsi="Arial" w:cs="Arial"/>
        </w:rPr>
        <w:t>These courses are a tremendous opportunity for you to learn skills that are needed for employment in growing industries across the country. Your participation in these courses is a unique opportunity for you to set a path for success on your career journey.</w:t>
      </w:r>
    </w:p>
    <w:p w14:paraId="53241496" w14:textId="77777777" w:rsidR="007D4728" w:rsidRPr="00535AAB" w:rsidRDefault="007D4728" w:rsidP="007D4728">
      <w:pPr>
        <w:rPr>
          <w:rFonts w:ascii="Arial" w:hAnsi="Arial" w:cs="Arial"/>
        </w:rPr>
      </w:pPr>
    </w:p>
    <w:p w14:paraId="2A36B04F" w14:textId="77777777" w:rsidR="007D4728" w:rsidRPr="00535AAB" w:rsidRDefault="007D4728" w:rsidP="007D4728">
      <w:pPr>
        <w:rPr>
          <w:rFonts w:ascii="Arial" w:hAnsi="Arial" w:cs="Arial"/>
        </w:rPr>
      </w:pPr>
      <w:r w:rsidRPr="00535AAB">
        <w:rPr>
          <w:rFonts w:ascii="Arial" w:hAnsi="Arial" w:cs="Arial"/>
        </w:rPr>
        <w:t xml:space="preserve">By the end of this </w:t>
      </w:r>
      <w:r>
        <w:rPr>
          <w:rFonts w:ascii="Arial" w:hAnsi="Arial" w:cs="Arial"/>
        </w:rPr>
        <w:t>course</w:t>
      </w:r>
      <w:r w:rsidRPr="00535AAB">
        <w:rPr>
          <w:rFonts w:ascii="Arial" w:hAnsi="Arial" w:cs="Arial"/>
        </w:rPr>
        <w:t>, you will be able to</w:t>
      </w:r>
    </w:p>
    <w:p w14:paraId="0F169D2B" w14:textId="77777777" w:rsidR="007D4728" w:rsidRPr="00535AAB" w:rsidRDefault="007D4728" w:rsidP="007D4728">
      <w:pPr>
        <w:rPr>
          <w:rFonts w:ascii="Arial" w:hAnsi="Arial" w:cs="Arial"/>
        </w:rPr>
      </w:pPr>
    </w:p>
    <w:p w14:paraId="7198459F" w14:textId="77777777" w:rsidR="007D4728" w:rsidRPr="00535AAB" w:rsidRDefault="007D4728" w:rsidP="007D4728">
      <w:pPr>
        <w:widowControl/>
        <w:numPr>
          <w:ilvl w:val="0"/>
          <w:numId w:val="180"/>
        </w:numPr>
        <w:rPr>
          <w:rFonts w:ascii="Arial" w:hAnsi="Arial" w:cs="Arial"/>
        </w:rPr>
      </w:pPr>
      <w:r w:rsidRPr="00535AAB">
        <w:rPr>
          <w:rFonts w:ascii="Arial" w:hAnsi="Arial" w:cs="Arial"/>
        </w:rPr>
        <w:t>Understand the value of this educational opportunity</w:t>
      </w:r>
    </w:p>
    <w:p w14:paraId="79B3DE24" w14:textId="77777777" w:rsidR="007D4728" w:rsidRPr="00535AAB" w:rsidRDefault="007D4728" w:rsidP="007D4728">
      <w:pPr>
        <w:widowControl/>
        <w:numPr>
          <w:ilvl w:val="0"/>
          <w:numId w:val="180"/>
        </w:numPr>
        <w:rPr>
          <w:rFonts w:ascii="Arial" w:hAnsi="Arial" w:cs="Arial"/>
        </w:rPr>
      </w:pPr>
      <w:r w:rsidRPr="00535AAB">
        <w:rPr>
          <w:rFonts w:ascii="Arial" w:hAnsi="Arial" w:cs="Arial"/>
        </w:rPr>
        <w:t>Define the three steps to greatness</w:t>
      </w:r>
    </w:p>
    <w:p w14:paraId="045E152D" w14:textId="77777777" w:rsidR="007D4728" w:rsidRPr="00304FAC" w:rsidRDefault="007D4728" w:rsidP="007D4728">
      <w:pPr>
        <w:widowControl/>
        <w:numPr>
          <w:ilvl w:val="0"/>
          <w:numId w:val="180"/>
        </w:numPr>
        <w:rPr>
          <w:rFonts w:ascii="Arial" w:hAnsi="Arial" w:cs="Arial"/>
        </w:rPr>
      </w:pPr>
      <w:r w:rsidRPr="00535AAB">
        <w:rPr>
          <w:rFonts w:ascii="Arial" w:hAnsi="Arial" w:cs="Arial"/>
        </w:rPr>
        <w:t>Explain the importance of certifications</w:t>
      </w:r>
    </w:p>
    <w:p w14:paraId="285F09D5" w14:textId="77777777" w:rsidR="007D4728" w:rsidRPr="002D1933" w:rsidRDefault="007D4728" w:rsidP="007D4728">
      <w:pPr>
        <w:widowControl/>
        <w:rPr>
          <w:rFonts w:ascii="Arial" w:hAnsi="Arial" w:cs="Arial"/>
        </w:rPr>
      </w:pPr>
    </w:p>
    <w:p w14:paraId="610909D7" w14:textId="14BDCDFB" w:rsidR="007D4728" w:rsidRPr="002D1933" w:rsidRDefault="007D4728" w:rsidP="007D4728">
      <w:pPr>
        <w:widowControl/>
        <w:rPr>
          <w:rFonts w:ascii="Arial" w:hAnsi="Arial" w:cs="Arial"/>
        </w:rPr>
      </w:pPr>
      <w:r w:rsidRPr="002D1933">
        <w:rPr>
          <w:rFonts w:ascii="Arial" w:hAnsi="Arial" w:cs="Arial"/>
        </w:rPr>
        <w:t>Estimated completion time (hours):</w:t>
      </w:r>
      <w:r w:rsidRPr="002D1933">
        <w:rPr>
          <w:rFonts w:ascii="Arial" w:hAnsi="Arial" w:cs="Arial"/>
        </w:rPr>
        <w:tab/>
      </w:r>
      <w:r>
        <w:rPr>
          <w:rFonts w:ascii="Arial" w:hAnsi="Arial" w:cs="Arial"/>
        </w:rPr>
        <w:t>0.6</w:t>
      </w:r>
      <w:r w:rsidR="00AD59ED">
        <w:rPr>
          <w:rFonts w:ascii="Arial" w:hAnsi="Arial" w:cs="Arial"/>
        </w:rPr>
        <w:tab/>
      </w:r>
      <w:r w:rsidR="00AD59ED">
        <w:rPr>
          <w:rFonts w:ascii="Arial" w:hAnsi="Arial" w:cs="Arial"/>
        </w:rPr>
        <w:tab/>
        <w:t>(credit hour 0.0)</w:t>
      </w:r>
    </w:p>
    <w:p w14:paraId="32CB78AA" w14:textId="77777777" w:rsidR="007D4728" w:rsidRDefault="007D4728" w:rsidP="007D4728">
      <w:pPr>
        <w:widowControl/>
        <w:rPr>
          <w:rFonts w:ascii="Quicksand Bold" w:hAnsi="Quicksand Bold" w:cs="Arial"/>
          <w:b/>
          <w:bCs/>
          <w:iCs/>
          <w:color w:val="0083BF"/>
        </w:rPr>
      </w:pPr>
    </w:p>
    <w:p w14:paraId="42E0D964" w14:textId="77777777" w:rsidR="007D4728" w:rsidRDefault="007D4728" w:rsidP="007D4728">
      <w:pPr>
        <w:widowControl/>
        <w:rPr>
          <w:rFonts w:ascii="Quicksand Bold" w:hAnsi="Quicksand Bold" w:cs="Arial"/>
          <w:b/>
          <w:bCs/>
          <w:iCs/>
          <w:color w:val="0083BF"/>
        </w:rPr>
      </w:pPr>
    </w:p>
    <w:p w14:paraId="47009DAE" w14:textId="77777777" w:rsidR="007D4728" w:rsidRPr="00DC46CA" w:rsidRDefault="007D4728" w:rsidP="007D4728">
      <w:pPr>
        <w:pStyle w:val="NormalBlue"/>
        <w:rPr>
          <w:color w:val="467CBE"/>
        </w:rPr>
      </w:pPr>
      <w:r w:rsidRPr="00DC46CA">
        <w:rPr>
          <w:color w:val="467CBE"/>
        </w:rPr>
        <w:t>Using a Learning Management System</w:t>
      </w:r>
    </w:p>
    <w:p w14:paraId="7DADF991" w14:textId="77777777" w:rsidR="007D4728" w:rsidRDefault="007D4728" w:rsidP="00E36936">
      <w:pPr>
        <w:pStyle w:val="Heading2Blue"/>
      </w:pPr>
    </w:p>
    <w:p w14:paraId="164C3C52" w14:textId="77777777" w:rsidR="007D4728" w:rsidRPr="009F7C8B" w:rsidRDefault="007D4728" w:rsidP="00E36936">
      <w:pPr>
        <w:pStyle w:val="Heading2Blue"/>
      </w:pPr>
      <w:bookmarkStart w:id="132" w:name="_Toc477960597"/>
      <w:bookmarkStart w:id="133" w:name="_Toc40368730"/>
      <w:r>
        <w:t>STU</w:t>
      </w:r>
      <w:r w:rsidRPr="009F7C8B">
        <w:t>-</w:t>
      </w:r>
      <w:r>
        <w:t>1002</w:t>
      </w:r>
      <w:r w:rsidRPr="009F7C8B">
        <w:t xml:space="preserve"> </w:t>
      </w:r>
      <w:r w:rsidRPr="002D1933">
        <w:t>How to Take a Course</w:t>
      </w:r>
      <w:bookmarkEnd w:id="132"/>
      <w:bookmarkEnd w:id="133"/>
    </w:p>
    <w:p w14:paraId="05B2C705" w14:textId="77777777" w:rsidR="007D4728" w:rsidRDefault="007D4728" w:rsidP="00E36936">
      <w:pPr>
        <w:pStyle w:val="Heading2Blue"/>
      </w:pPr>
    </w:p>
    <w:p w14:paraId="3689CB41" w14:textId="77777777" w:rsidR="007D4728" w:rsidRPr="00E638E9" w:rsidRDefault="007D4728" w:rsidP="007D4728">
      <w:pPr>
        <w:rPr>
          <w:rFonts w:ascii="Arial" w:hAnsi="Arial" w:cs="Arial"/>
        </w:rPr>
      </w:pPr>
      <w:r w:rsidRPr="00E638E9">
        <w:rPr>
          <w:rFonts w:ascii="Arial" w:hAnsi="Arial" w:cs="Arial"/>
        </w:rPr>
        <w:t>Course Description</w:t>
      </w:r>
    </w:p>
    <w:p w14:paraId="5F475E8B" w14:textId="77777777" w:rsidR="007D4728" w:rsidRPr="002D1933" w:rsidRDefault="007D4728" w:rsidP="007D4728">
      <w:pPr>
        <w:rPr>
          <w:rFonts w:ascii="Arial" w:hAnsi="Arial" w:cs="Arial"/>
        </w:rPr>
      </w:pPr>
    </w:p>
    <w:p w14:paraId="5002E3D8" w14:textId="77777777" w:rsidR="007D4728" w:rsidRPr="008216BF" w:rsidRDefault="007D4728" w:rsidP="007D4728">
      <w:pPr>
        <w:rPr>
          <w:rFonts w:ascii="Arial" w:eastAsia="Calibri" w:hAnsi="Arial"/>
        </w:rPr>
      </w:pPr>
      <w:r w:rsidRPr="008216BF">
        <w:rPr>
          <w:rFonts w:ascii="Arial" w:eastAsia="Calibri" w:hAnsi="Arial"/>
        </w:rPr>
        <w:t>The first page of a course is always the objectives page. The objectives page introduces the course and lists the learning objectives of the course.</w:t>
      </w:r>
    </w:p>
    <w:p w14:paraId="19EBBE25" w14:textId="77777777" w:rsidR="007D4728" w:rsidRPr="008216BF" w:rsidRDefault="007D4728" w:rsidP="007D4728">
      <w:pPr>
        <w:rPr>
          <w:rFonts w:ascii="Arial" w:eastAsia="Calibri" w:hAnsi="Arial"/>
        </w:rPr>
      </w:pPr>
    </w:p>
    <w:p w14:paraId="03EA61C5" w14:textId="77777777" w:rsidR="007D4728" w:rsidRPr="008216BF" w:rsidRDefault="007D4728" w:rsidP="007D4728">
      <w:pPr>
        <w:rPr>
          <w:rFonts w:ascii="Arial" w:eastAsia="Calibri" w:hAnsi="Arial"/>
        </w:rPr>
      </w:pPr>
      <w:r w:rsidRPr="008216BF">
        <w:rPr>
          <w:rFonts w:ascii="Arial" w:eastAsia="Calibri" w:hAnsi="Arial"/>
        </w:rPr>
        <w:t xml:space="preserve">This </w:t>
      </w:r>
      <w:r>
        <w:rPr>
          <w:rFonts w:ascii="Arial" w:eastAsia="Calibri" w:hAnsi="Arial"/>
        </w:rPr>
        <w:t>course</w:t>
      </w:r>
      <w:r w:rsidRPr="008216BF">
        <w:rPr>
          <w:rFonts w:ascii="Arial" w:eastAsia="Calibri" w:hAnsi="Arial"/>
        </w:rPr>
        <w:t xml:space="preserve"> explains how a course is structured and how you can interact with the course.</w:t>
      </w:r>
    </w:p>
    <w:p w14:paraId="51B56B40" w14:textId="77777777" w:rsidR="007D4728" w:rsidRPr="008216BF" w:rsidRDefault="007D4728" w:rsidP="007D4728">
      <w:pPr>
        <w:rPr>
          <w:rFonts w:ascii="Arial" w:eastAsia="Calibri" w:hAnsi="Arial"/>
        </w:rPr>
      </w:pPr>
    </w:p>
    <w:p w14:paraId="37E0684B" w14:textId="77777777" w:rsidR="007D4728" w:rsidRPr="008216BF" w:rsidRDefault="007D4728" w:rsidP="007D4728">
      <w:pPr>
        <w:rPr>
          <w:rFonts w:ascii="Arial" w:eastAsia="Calibri" w:hAnsi="Arial"/>
        </w:rPr>
      </w:pPr>
      <w:r w:rsidRPr="008216BF">
        <w:rPr>
          <w:rFonts w:ascii="Arial" w:eastAsia="Calibri" w:hAnsi="Arial"/>
        </w:rPr>
        <w:t xml:space="preserve">By the end of this </w:t>
      </w:r>
      <w:r>
        <w:rPr>
          <w:rFonts w:ascii="Arial" w:eastAsia="Calibri" w:hAnsi="Arial"/>
        </w:rPr>
        <w:t>course</w:t>
      </w:r>
      <w:r w:rsidRPr="008216BF">
        <w:rPr>
          <w:rFonts w:ascii="Arial" w:eastAsia="Calibri" w:hAnsi="Arial"/>
        </w:rPr>
        <w:t>, you will be able to</w:t>
      </w:r>
    </w:p>
    <w:p w14:paraId="370DCA42" w14:textId="77777777" w:rsidR="007D4728" w:rsidRPr="008216BF" w:rsidRDefault="007D4728" w:rsidP="007D4728">
      <w:pPr>
        <w:rPr>
          <w:rFonts w:ascii="Arial" w:eastAsia="Calibri" w:hAnsi="Arial"/>
        </w:rPr>
      </w:pPr>
    </w:p>
    <w:p w14:paraId="2715049E" w14:textId="77777777" w:rsidR="007D4728" w:rsidRPr="008216BF" w:rsidRDefault="007D4728" w:rsidP="007D4728">
      <w:pPr>
        <w:widowControl/>
        <w:numPr>
          <w:ilvl w:val="0"/>
          <w:numId w:val="180"/>
        </w:numPr>
        <w:rPr>
          <w:rFonts w:ascii="Arial" w:eastAsia="Calibri" w:hAnsi="Arial"/>
        </w:rPr>
      </w:pPr>
      <w:r w:rsidRPr="008216BF">
        <w:rPr>
          <w:rFonts w:ascii="Arial" w:eastAsia="Calibri" w:hAnsi="Arial"/>
        </w:rPr>
        <w:t>Describe the different sections of the screen in a course</w:t>
      </w:r>
    </w:p>
    <w:p w14:paraId="6C5EF58A" w14:textId="77777777" w:rsidR="007D4728" w:rsidRPr="008216BF" w:rsidRDefault="007D4728" w:rsidP="007D4728">
      <w:pPr>
        <w:widowControl/>
        <w:numPr>
          <w:ilvl w:val="0"/>
          <w:numId w:val="180"/>
        </w:numPr>
        <w:rPr>
          <w:rFonts w:ascii="Arial" w:eastAsia="Calibri" w:hAnsi="Arial"/>
        </w:rPr>
      </w:pPr>
      <w:r w:rsidRPr="008216BF">
        <w:rPr>
          <w:rFonts w:ascii="Arial" w:eastAsia="Calibri" w:hAnsi="Arial"/>
        </w:rPr>
        <w:t>Understand how to navigate through a course</w:t>
      </w:r>
    </w:p>
    <w:p w14:paraId="11FEAEAA" w14:textId="77777777" w:rsidR="007D4728" w:rsidRPr="008216BF" w:rsidRDefault="007D4728" w:rsidP="007D4728">
      <w:pPr>
        <w:widowControl/>
        <w:numPr>
          <w:ilvl w:val="0"/>
          <w:numId w:val="180"/>
        </w:numPr>
        <w:rPr>
          <w:rFonts w:ascii="Arial" w:eastAsia="Calibri" w:hAnsi="Arial"/>
        </w:rPr>
      </w:pPr>
      <w:r w:rsidRPr="008216BF">
        <w:rPr>
          <w:rFonts w:ascii="Arial" w:eastAsia="Calibri" w:hAnsi="Arial"/>
        </w:rPr>
        <w:t>Explain how to use a knowledge check</w:t>
      </w:r>
    </w:p>
    <w:p w14:paraId="727F693A" w14:textId="77777777" w:rsidR="007D4728" w:rsidRPr="008216BF" w:rsidRDefault="007D4728" w:rsidP="007D4728">
      <w:pPr>
        <w:widowControl/>
        <w:numPr>
          <w:ilvl w:val="0"/>
          <w:numId w:val="180"/>
        </w:numPr>
        <w:rPr>
          <w:rFonts w:ascii="Arial" w:eastAsia="Calibri" w:hAnsi="Arial"/>
        </w:rPr>
      </w:pPr>
      <w:r w:rsidRPr="008216BF">
        <w:rPr>
          <w:rFonts w:ascii="Arial" w:eastAsia="Calibri" w:hAnsi="Arial"/>
        </w:rPr>
        <w:t>Describe how to use a drag and drop activity</w:t>
      </w:r>
    </w:p>
    <w:p w14:paraId="1CF4BC20" w14:textId="77777777" w:rsidR="007D4728" w:rsidRPr="00C36EE9" w:rsidRDefault="007D4728" w:rsidP="007D4728">
      <w:pPr>
        <w:widowControl/>
        <w:numPr>
          <w:ilvl w:val="0"/>
          <w:numId w:val="180"/>
        </w:numPr>
        <w:rPr>
          <w:rFonts w:ascii="Arial" w:eastAsia="Calibri" w:hAnsi="Arial"/>
        </w:rPr>
      </w:pPr>
      <w:r w:rsidRPr="008216BF">
        <w:rPr>
          <w:rFonts w:ascii="Arial" w:eastAsia="Calibri" w:hAnsi="Arial"/>
        </w:rPr>
        <w:t>Describe how to use an input box activity</w:t>
      </w:r>
    </w:p>
    <w:p w14:paraId="73E1DA62" w14:textId="77777777" w:rsidR="007D4728" w:rsidRDefault="007D4728" w:rsidP="007D4728">
      <w:pPr>
        <w:widowControl/>
        <w:autoSpaceDE w:val="0"/>
        <w:autoSpaceDN w:val="0"/>
        <w:adjustRightInd w:val="0"/>
        <w:rPr>
          <w:rFonts w:ascii="Arial" w:hAnsi="Arial" w:cs="Arial"/>
          <w:szCs w:val="24"/>
        </w:rPr>
      </w:pPr>
    </w:p>
    <w:p w14:paraId="3A83DBBC" w14:textId="1A4C46AA" w:rsidR="007D4728" w:rsidRPr="00C82008" w:rsidRDefault="007D4728" w:rsidP="007D4728">
      <w:pPr>
        <w:widowControl/>
        <w:autoSpaceDE w:val="0"/>
        <w:autoSpaceDN w:val="0"/>
        <w:adjustRightInd w:val="0"/>
        <w:rPr>
          <w:rFonts w:ascii="Arial" w:hAnsi="Arial" w:cs="Arial"/>
          <w:szCs w:val="24"/>
        </w:rPr>
      </w:pPr>
      <w:r>
        <w:rPr>
          <w:rFonts w:ascii="Arial" w:hAnsi="Arial" w:cs="Arial"/>
        </w:rPr>
        <w:t>Estimated completion time (hours):</w:t>
      </w:r>
      <w:r>
        <w:rPr>
          <w:rFonts w:ascii="Arial" w:hAnsi="Arial" w:cs="Arial"/>
        </w:rPr>
        <w:tab/>
        <w:t>0.8</w:t>
      </w:r>
      <w:r w:rsidR="00AD59ED">
        <w:rPr>
          <w:rFonts w:ascii="Arial" w:hAnsi="Arial" w:cs="Arial"/>
        </w:rPr>
        <w:tab/>
      </w:r>
      <w:r w:rsidR="00AD59ED">
        <w:rPr>
          <w:rFonts w:ascii="Arial" w:hAnsi="Arial" w:cs="Arial"/>
        </w:rPr>
        <w:tab/>
        <w:t>(credit hour 0.0)</w:t>
      </w:r>
    </w:p>
    <w:p w14:paraId="6F919821" w14:textId="77777777" w:rsidR="007D4728" w:rsidRDefault="007D4728" w:rsidP="007D4728">
      <w:pPr>
        <w:rPr>
          <w:rFonts w:ascii="Arial" w:hAnsi="Arial" w:cs="Arial"/>
        </w:rPr>
      </w:pPr>
    </w:p>
    <w:p w14:paraId="3F862C37" w14:textId="77777777" w:rsidR="007D4728" w:rsidRDefault="007D4728" w:rsidP="007D4728">
      <w:pPr>
        <w:widowControl/>
        <w:rPr>
          <w:rFonts w:ascii="Quicksand Bold" w:hAnsi="Quicksand Bold" w:cs="Arial"/>
          <w:b/>
          <w:bCs/>
          <w:iCs/>
          <w:color w:val="0083BF"/>
        </w:rPr>
      </w:pPr>
      <w:r>
        <w:br w:type="page"/>
      </w:r>
    </w:p>
    <w:p w14:paraId="195B0822" w14:textId="77777777" w:rsidR="007D4728" w:rsidRPr="00DC46CA" w:rsidRDefault="007D4728" w:rsidP="007D4728">
      <w:pPr>
        <w:pStyle w:val="NormalBlue"/>
        <w:rPr>
          <w:color w:val="467CBE"/>
        </w:rPr>
      </w:pPr>
      <w:r w:rsidRPr="00DC46CA">
        <w:rPr>
          <w:color w:val="467CBE"/>
        </w:rPr>
        <w:lastRenderedPageBreak/>
        <w:t>Using a Learning Management System</w:t>
      </w:r>
    </w:p>
    <w:p w14:paraId="5453C523" w14:textId="77777777" w:rsidR="007D4728" w:rsidRDefault="007D4728" w:rsidP="00E36936">
      <w:pPr>
        <w:pStyle w:val="Heading2Blue"/>
      </w:pPr>
    </w:p>
    <w:p w14:paraId="2CBE9FD1" w14:textId="77777777" w:rsidR="007D4728" w:rsidRPr="009F7C8B" w:rsidRDefault="007D4728" w:rsidP="00E36936">
      <w:pPr>
        <w:pStyle w:val="Heading2Blue"/>
      </w:pPr>
      <w:bookmarkStart w:id="134" w:name="_Toc477960598"/>
      <w:bookmarkStart w:id="135" w:name="_Toc40368731"/>
      <w:r>
        <w:t>STU</w:t>
      </w:r>
      <w:r w:rsidRPr="009F7C8B">
        <w:t>-</w:t>
      </w:r>
      <w:r>
        <w:t>1003</w:t>
      </w:r>
      <w:r w:rsidRPr="009F7C8B">
        <w:t xml:space="preserve"> </w:t>
      </w:r>
      <w:r>
        <w:t>How to Navigate the LMS</w:t>
      </w:r>
      <w:bookmarkEnd w:id="134"/>
      <w:bookmarkEnd w:id="135"/>
    </w:p>
    <w:p w14:paraId="2805CF12" w14:textId="77777777" w:rsidR="007D4728" w:rsidRDefault="007D4728" w:rsidP="00E36936">
      <w:pPr>
        <w:pStyle w:val="Heading2Blue"/>
      </w:pPr>
    </w:p>
    <w:p w14:paraId="01E5BD95" w14:textId="77777777" w:rsidR="007D4728" w:rsidRPr="00E638E9" w:rsidRDefault="007D4728" w:rsidP="007D4728">
      <w:pPr>
        <w:rPr>
          <w:rFonts w:ascii="Arial" w:hAnsi="Arial" w:cs="Arial"/>
        </w:rPr>
      </w:pPr>
      <w:r w:rsidRPr="00E638E9">
        <w:rPr>
          <w:rFonts w:ascii="Arial" w:hAnsi="Arial" w:cs="Arial"/>
        </w:rPr>
        <w:t>Course Description</w:t>
      </w:r>
    </w:p>
    <w:p w14:paraId="65A6C103" w14:textId="77777777" w:rsidR="007D4728" w:rsidRPr="00C071D4" w:rsidRDefault="007D4728" w:rsidP="007D4728">
      <w:pPr>
        <w:rPr>
          <w:rFonts w:ascii="Arial" w:eastAsia="Calibri" w:hAnsi="Arial" w:cs="Arial"/>
        </w:rPr>
      </w:pPr>
    </w:p>
    <w:p w14:paraId="49477FA9" w14:textId="77777777" w:rsidR="007D4728" w:rsidRPr="00C071D4" w:rsidRDefault="007D4728" w:rsidP="007D4728">
      <w:pPr>
        <w:rPr>
          <w:rFonts w:ascii="Arial" w:hAnsi="Arial" w:cs="Arial"/>
        </w:rPr>
      </w:pPr>
      <w:r w:rsidRPr="00C071D4">
        <w:rPr>
          <w:rFonts w:ascii="Arial" w:hAnsi="Arial" w:cs="Arial"/>
        </w:rPr>
        <w:t>The learning management system (LMS) allows you to easily navigate your online education. Using the LMS, you can access learning paths, study guides, and assessments.</w:t>
      </w:r>
    </w:p>
    <w:p w14:paraId="56F952A1" w14:textId="77777777" w:rsidR="007D4728" w:rsidRPr="00C071D4" w:rsidRDefault="007D4728" w:rsidP="007D4728">
      <w:pPr>
        <w:rPr>
          <w:rFonts w:ascii="Arial" w:eastAsia="Calibri" w:hAnsi="Arial" w:cs="Arial"/>
        </w:rPr>
      </w:pPr>
    </w:p>
    <w:p w14:paraId="35E3DB55" w14:textId="77777777" w:rsidR="007D4728" w:rsidRPr="00C071D4" w:rsidRDefault="007D4728" w:rsidP="007D4728">
      <w:pPr>
        <w:rPr>
          <w:rFonts w:ascii="Arial" w:eastAsia="Calibri" w:hAnsi="Arial" w:cs="Arial"/>
        </w:rPr>
      </w:pPr>
      <w:r w:rsidRPr="00C071D4">
        <w:rPr>
          <w:rFonts w:ascii="Arial" w:eastAsia="Calibri" w:hAnsi="Arial" w:cs="Arial"/>
        </w:rPr>
        <w:t xml:space="preserve">By the end of this </w:t>
      </w:r>
      <w:r>
        <w:rPr>
          <w:rFonts w:ascii="Arial" w:eastAsia="Calibri" w:hAnsi="Arial" w:cs="Arial"/>
        </w:rPr>
        <w:t>course</w:t>
      </w:r>
      <w:r w:rsidRPr="00C071D4">
        <w:rPr>
          <w:rFonts w:ascii="Arial" w:eastAsia="Calibri" w:hAnsi="Arial" w:cs="Arial"/>
        </w:rPr>
        <w:t>, you will be able to</w:t>
      </w:r>
    </w:p>
    <w:p w14:paraId="0162147D" w14:textId="77777777" w:rsidR="007D4728" w:rsidRPr="00C071D4" w:rsidRDefault="007D4728" w:rsidP="007D4728">
      <w:pPr>
        <w:rPr>
          <w:rFonts w:ascii="Arial" w:eastAsia="Calibri" w:hAnsi="Arial" w:cs="Arial"/>
        </w:rPr>
      </w:pPr>
    </w:p>
    <w:p w14:paraId="2AB8B343" w14:textId="77777777" w:rsidR="007D4728" w:rsidRPr="00C071D4" w:rsidRDefault="007D4728" w:rsidP="007D4728">
      <w:pPr>
        <w:pStyle w:val="ListParagraph"/>
        <w:widowControl/>
        <w:numPr>
          <w:ilvl w:val="0"/>
          <w:numId w:val="209"/>
        </w:numPr>
        <w:rPr>
          <w:rFonts w:ascii="Arial" w:hAnsi="Arial" w:cs="Arial"/>
        </w:rPr>
      </w:pPr>
      <w:r w:rsidRPr="00C071D4">
        <w:rPr>
          <w:rFonts w:ascii="Arial" w:hAnsi="Arial" w:cs="Arial"/>
        </w:rPr>
        <w:t>Understand how to use the LMS</w:t>
      </w:r>
    </w:p>
    <w:p w14:paraId="0AC1DF7F" w14:textId="77777777" w:rsidR="007D4728" w:rsidRPr="00C071D4" w:rsidRDefault="007D4728" w:rsidP="007D4728">
      <w:pPr>
        <w:pStyle w:val="ListParagraph"/>
        <w:widowControl/>
        <w:numPr>
          <w:ilvl w:val="0"/>
          <w:numId w:val="209"/>
        </w:numPr>
        <w:rPr>
          <w:rFonts w:ascii="Arial" w:hAnsi="Arial" w:cs="Arial"/>
        </w:rPr>
      </w:pPr>
      <w:r w:rsidRPr="00C071D4">
        <w:rPr>
          <w:rFonts w:ascii="Arial" w:hAnsi="Arial" w:cs="Arial"/>
        </w:rPr>
        <w:t xml:space="preserve">Explain how to launch a </w:t>
      </w:r>
      <w:r>
        <w:rPr>
          <w:rFonts w:ascii="Arial" w:hAnsi="Arial" w:cs="Arial"/>
        </w:rPr>
        <w:t>course</w:t>
      </w:r>
    </w:p>
    <w:p w14:paraId="4AA7B50F" w14:textId="77777777" w:rsidR="007D4728" w:rsidRPr="00C071D4" w:rsidRDefault="007D4728" w:rsidP="007D4728">
      <w:pPr>
        <w:pStyle w:val="ListParagraph"/>
        <w:widowControl/>
        <w:numPr>
          <w:ilvl w:val="0"/>
          <w:numId w:val="209"/>
        </w:numPr>
        <w:rPr>
          <w:rFonts w:ascii="Arial" w:hAnsi="Arial" w:cs="Arial"/>
        </w:rPr>
      </w:pPr>
      <w:r w:rsidRPr="00C071D4">
        <w:rPr>
          <w:rFonts w:ascii="Arial" w:hAnsi="Arial" w:cs="Arial"/>
        </w:rPr>
        <w:t>Describe how to take an assessment</w:t>
      </w:r>
    </w:p>
    <w:p w14:paraId="1ED9DF33" w14:textId="77777777" w:rsidR="007D4728" w:rsidRPr="00C071D4" w:rsidRDefault="007D4728" w:rsidP="007D4728">
      <w:pPr>
        <w:pStyle w:val="ListParagraph"/>
        <w:widowControl/>
      </w:pPr>
    </w:p>
    <w:p w14:paraId="27546220" w14:textId="39145A6D" w:rsidR="007D4728" w:rsidRPr="00C82008" w:rsidRDefault="007D4728" w:rsidP="007D4728">
      <w:pPr>
        <w:widowControl/>
        <w:rPr>
          <w:rFonts w:ascii="Arial" w:hAnsi="Arial" w:cs="Arial"/>
        </w:rPr>
      </w:pPr>
      <w:r>
        <w:rPr>
          <w:rFonts w:ascii="Arial" w:hAnsi="Arial" w:cs="Arial"/>
        </w:rPr>
        <w:t>Estimated completion time (hours):</w:t>
      </w:r>
      <w:r>
        <w:rPr>
          <w:rFonts w:ascii="Arial" w:hAnsi="Arial" w:cs="Arial"/>
        </w:rPr>
        <w:tab/>
        <w:t>1.0</w:t>
      </w:r>
      <w:r w:rsidR="00AD59ED">
        <w:rPr>
          <w:rFonts w:ascii="Arial" w:hAnsi="Arial" w:cs="Arial"/>
        </w:rPr>
        <w:tab/>
      </w:r>
      <w:r w:rsidR="00AD59ED">
        <w:rPr>
          <w:rFonts w:ascii="Arial" w:hAnsi="Arial" w:cs="Arial"/>
        </w:rPr>
        <w:tab/>
        <w:t>(credit hour 0.0)</w:t>
      </w:r>
    </w:p>
    <w:p w14:paraId="6B451ABF" w14:textId="77777777" w:rsidR="007D4728" w:rsidRDefault="007D4728" w:rsidP="007D4728">
      <w:pPr>
        <w:widowControl/>
        <w:rPr>
          <w:rFonts w:ascii="Quicksand Bold" w:hAnsi="Quicksand Bold" w:cs="Arial"/>
          <w:b/>
          <w:bCs/>
          <w:iCs/>
          <w:color w:val="0083BF"/>
        </w:rPr>
      </w:pPr>
    </w:p>
    <w:p w14:paraId="55200945" w14:textId="77777777" w:rsidR="007D4728" w:rsidRPr="00DC46CA" w:rsidRDefault="007D4728" w:rsidP="007D4728">
      <w:pPr>
        <w:pStyle w:val="NormalBlue"/>
        <w:rPr>
          <w:color w:val="467CBE"/>
        </w:rPr>
      </w:pPr>
      <w:r w:rsidRPr="00DC46CA">
        <w:rPr>
          <w:color w:val="467CBE"/>
        </w:rPr>
        <w:t>Learning Online</w:t>
      </w:r>
    </w:p>
    <w:p w14:paraId="49108DE2" w14:textId="77777777" w:rsidR="007D4728" w:rsidRDefault="007D4728" w:rsidP="00E36936">
      <w:pPr>
        <w:pStyle w:val="Heading2Blue"/>
      </w:pPr>
    </w:p>
    <w:p w14:paraId="1B1FED92" w14:textId="77777777" w:rsidR="007D4728" w:rsidRPr="009F7C8B" w:rsidRDefault="007D4728" w:rsidP="00E36936">
      <w:pPr>
        <w:pStyle w:val="Heading2Blue"/>
      </w:pPr>
      <w:bookmarkStart w:id="136" w:name="_Toc477960599"/>
      <w:bookmarkStart w:id="137" w:name="_Toc40368732"/>
      <w:r>
        <w:t>STU</w:t>
      </w:r>
      <w:r w:rsidRPr="009F7C8B">
        <w:t>-</w:t>
      </w:r>
      <w:r>
        <w:t>1004</w:t>
      </w:r>
      <w:r w:rsidRPr="009F7C8B">
        <w:t xml:space="preserve"> </w:t>
      </w:r>
      <w:r>
        <w:t>Tips for Succeeding in Online Learning</w:t>
      </w:r>
      <w:bookmarkEnd w:id="136"/>
      <w:bookmarkEnd w:id="137"/>
      <w:r>
        <w:t xml:space="preserve"> </w:t>
      </w:r>
    </w:p>
    <w:p w14:paraId="32E9C50B" w14:textId="77777777" w:rsidR="007D4728" w:rsidRDefault="007D4728" w:rsidP="00E36936">
      <w:pPr>
        <w:pStyle w:val="Heading2Blue"/>
      </w:pPr>
    </w:p>
    <w:p w14:paraId="4D390A04" w14:textId="77777777" w:rsidR="007D4728" w:rsidRPr="00E638E9" w:rsidRDefault="007D4728" w:rsidP="007D4728">
      <w:pPr>
        <w:rPr>
          <w:rFonts w:ascii="Arial" w:hAnsi="Arial" w:cs="Arial"/>
        </w:rPr>
      </w:pPr>
      <w:r w:rsidRPr="00E638E9">
        <w:rPr>
          <w:rFonts w:ascii="Arial" w:hAnsi="Arial" w:cs="Arial"/>
        </w:rPr>
        <w:t>Course Description</w:t>
      </w:r>
    </w:p>
    <w:p w14:paraId="20421F2F" w14:textId="77777777" w:rsidR="007D4728" w:rsidRDefault="007D4728" w:rsidP="007D4728">
      <w:pPr>
        <w:widowControl/>
        <w:rPr>
          <w:rFonts w:ascii="Quicksand Bold" w:hAnsi="Quicksand Bold" w:cs="Arial"/>
          <w:b/>
          <w:bCs/>
          <w:iCs/>
          <w:color w:val="0083BF"/>
        </w:rPr>
      </w:pPr>
    </w:p>
    <w:p w14:paraId="23B31ED9" w14:textId="77777777" w:rsidR="007D4728" w:rsidRPr="00F67757" w:rsidRDefault="007D4728" w:rsidP="007D4728">
      <w:pPr>
        <w:rPr>
          <w:rFonts w:ascii="Arial" w:eastAsia="Calibri" w:hAnsi="Arial"/>
        </w:rPr>
      </w:pPr>
      <w:r w:rsidRPr="00F67757">
        <w:rPr>
          <w:rFonts w:ascii="Arial" w:eastAsia="Calibri" w:hAnsi="Arial"/>
        </w:rPr>
        <w:t xml:space="preserve">An online course is a great way to learn, but it is different from taking a class in a classroom. This </w:t>
      </w:r>
      <w:r>
        <w:rPr>
          <w:rFonts w:ascii="Arial" w:eastAsia="Calibri" w:hAnsi="Arial"/>
        </w:rPr>
        <w:t>course</w:t>
      </w:r>
      <w:r w:rsidRPr="00F67757">
        <w:rPr>
          <w:rFonts w:ascii="Arial" w:eastAsia="Calibri" w:hAnsi="Arial"/>
        </w:rPr>
        <w:t xml:space="preserve"> provides tips to help you succeed in an online learning environment.</w:t>
      </w:r>
    </w:p>
    <w:p w14:paraId="29B33D54" w14:textId="77777777" w:rsidR="007D4728" w:rsidRPr="00F67757" w:rsidRDefault="007D4728" w:rsidP="007D4728">
      <w:pPr>
        <w:rPr>
          <w:rFonts w:ascii="Arial" w:eastAsia="Calibri" w:hAnsi="Arial"/>
        </w:rPr>
      </w:pPr>
    </w:p>
    <w:p w14:paraId="5C4498D4" w14:textId="77777777" w:rsidR="007D4728" w:rsidRPr="00F67757" w:rsidRDefault="007D4728" w:rsidP="007D4728">
      <w:pPr>
        <w:rPr>
          <w:rFonts w:ascii="Arial" w:eastAsia="Calibri" w:hAnsi="Arial"/>
        </w:rPr>
      </w:pPr>
      <w:r w:rsidRPr="00F67757">
        <w:rPr>
          <w:rFonts w:ascii="Arial" w:eastAsia="Calibri" w:hAnsi="Arial"/>
        </w:rPr>
        <w:t xml:space="preserve">By the end of this </w:t>
      </w:r>
      <w:r>
        <w:rPr>
          <w:rFonts w:ascii="Arial" w:eastAsia="Calibri" w:hAnsi="Arial"/>
        </w:rPr>
        <w:t>course</w:t>
      </w:r>
      <w:r w:rsidRPr="00F67757">
        <w:rPr>
          <w:rFonts w:ascii="Arial" w:eastAsia="Calibri" w:hAnsi="Arial"/>
        </w:rPr>
        <w:t>, you will be able to</w:t>
      </w:r>
    </w:p>
    <w:p w14:paraId="4EA7EAA3" w14:textId="77777777" w:rsidR="007D4728" w:rsidRPr="00F67757" w:rsidRDefault="007D4728" w:rsidP="007D4728">
      <w:pPr>
        <w:rPr>
          <w:rFonts w:ascii="Arial" w:eastAsia="Calibri" w:hAnsi="Arial"/>
        </w:rPr>
      </w:pPr>
    </w:p>
    <w:p w14:paraId="1AE13F17" w14:textId="77777777" w:rsidR="007D4728" w:rsidRPr="00F67757" w:rsidRDefault="007D4728" w:rsidP="007D4728">
      <w:pPr>
        <w:widowControl/>
        <w:numPr>
          <w:ilvl w:val="0"/>
          <w:numId w:val="181"/>
        </w:numPr>
        <w:rPr>
          <w:rFonts w:ascii="Arial" w:eastAsia="Calibri" w:hAnsi="Arial"/>
        </w:rPr>
      </w:pPr>
      <w:r w:rsidRPr="00F67757">
        <w:rPr>
          <w:rFonts w:ascii="Arial" w:eastAsia="Calibri" w:hAnsi="Arial"/>
        </w:rPr>
        <w:t>Set a study schedule</w:t>
      </w:r>
    </w:p>
    <w:p w14:paraId="4E3E20F5" w14:textId="77777777" w:rsidR="007D4728" w:rsidRPr="00F67757" w:rsidRDefault="007D4728" w:rsidP="007D4728">
      <w:pPr>
        <w:widowControl/>
        <w:numPr>
          <w:ilvl w:val="0"/>
          <w:numId w:val="181"/>
        </w:numPr>
        <w:rPr>
          <w:rFonts w:ascii="Arial" w:eastAsia="Calibri" w:hAnsi="Arial"/>
        </w:rPr>
      </w:pPr>
      <w:r w:rsidRPr="00F67757">
        <w:rPr>
          <w:rFonts w:ascii="Arial" w:eastAsia="Calibri" w:hAnsi="Arial"/>
        </w:rPr>
        <w:t>List tips for retaining the information you have studied</w:t>
      </w:r>
    </w:p>
    <w:p w14:paraId="40833B68" w14:textId="77777777" w:rsidR="007D4728" w:rsidRPr="00F67757" w:rsidRDefault="007D4728" w:rsidP="007D4728">
      <w:pPr>
        <w:widowControl/>
        <w:numPr>
          <w:ilvl w:val="0"/>
          <w:numId w:val="181"/>
        </w:numPr>
        <w:rPr>
          <w:rFonts w:ascii="Arial" w:eastAsia="Calibri" w:hAnsi="Arial"/>
        </w:rPr>
      </w:pPr>
      <w:r w:rsidRPr="00F67757">
        <w:rPr>
          <w:rFonts w:ascii="Arial" w:eastAsia="Calibri" w:hAnsi="Arial"/>
        </w:rPr>
        <w:t>List tips for taking quizzes</w:t>
      </w:r>
    </w:p>
    <w:p w14:paraId="058AEDE9" w14:textId="77777777" w:rsidR="007D4728" w:rsidRDefault="007D4728" w:rsidP="007D4728">
      <w:pPr>
        <w:widowControl/>
        <w:autoSpaceDE w:val="0"/>
        <w:autoSpaceDN w:val="0"/>
        <w:adjustRightInd w:val="0"/>
        <w:rPr>
          <w:rFonts w:ascii="Arial" w:hAnsi="Arial" w:cs="Arial"/>
          <w:szCs w:val="24"/>
        </w:rPr>
      </w:pPr>
    </w:p>
    <w:p w14:paraId="3DD5B10D" w14:textId="7A032562" w:rsidR="007D4728" w:rsidRPr="00C82008" w:rsidRDefault="007D4728" w:rsidP="007D4728">
      <w:pPr>
        <w:widowControl/>
        <w:autoSpaceDE w:val="0"/>
        <w:autoSpaceDN w:val="0"/>
        <w:adjustRightInd w:val="0"/>
        <w:rPr>
          <w:rFonts w:ascii="Arial" w:hAnsi="Arial" w:cs="Arial"/>
          <w:szCs w:val="24"/>
        </w:rPr>
      </w:pPr>
      <w:r>
        <w:rPr>
          <w:rFonts w:ascii="Arial" w:hAnsi="Arial" w:cs="Arial"/>
        </w:rPr>
        <w:t>Estimated completion time (hours):</w:t>
      </w:r>
      <w:r>
        <w:rPr>
          <w:rFonts w:ascii="Arial" w:hAnsi="Arial" w:cs="Arial"/>
        </w:rPr>
        <w:tab/>
        <w:t>0.8</w:t>
      </w:r>
      <w:r w:rsidR="00AD59ED">
        <w:rPr>
          <w:rFonts w:ascii="Arial" w:hAnsi="Arial" w:cs="Arial"/>
        </w:rPr>
        <w:tab/>
      </w:r>
      <w:r w:rsidR="00AD59ED">
        <w:rPr>
          <w:rFonts w:ascii="Arial" w:hAnsi="Arial" w:cs="Arial"/>
        </w:rPr>
        <w:tab/>
        <w:t>(credit hour 0.0)</w:t>
      </w:r>
    </w:p>
    <w:p w14:paraId="49F61C69" w14:textId="77777777" w:rsidR="007D4728" w:rsidRPr="009F7C8B" w:rsidRDefault="007D4728" w:rsidP="007D4728">
      <w:pPr>
        <w:ind w:left="720"/>
        <w:rPr>
          <w:rFonts w:ascii="Arial" w:hAnsi="Arial" w:cs="Arial"/>
        </w:rPr>
      </w:pPr>
    </w:p>
    <w:p w14:paraId="01ACB613" w14:textId="77777777" w:rsidR="007D4728" w:rsidRDefault="007D4728">
      <w:pPr>
        <w:widowControl/>
        <w:rPr>
          <w:color w:val="FA9706"/>
          <w:szCs w:val="72"/>
        </w:rPr>
      </w:pPr>
      <w:r>
        <w:rPr>
          <w:color w:val="FA9706"/>
          <w:szCs w:val="72"/>
        </w:rPr>
        <w:br w:type="page"/>
      </w:r>
    </w:p>
    <w:p w14:paraId="59D1A6C8" w14:textId="77777777" w:rsidR="00783A37" w:rsidRDefault="00783A37" w:rsidP="007D4728">
      <w:pPr>
        <w:pStyle w:val="Heading1BLue"/>
      </w:pPr>
    </w:p>
    <w:p w14:paraId="5AF8231E" w14:textId="77777777" w:rsidR="00783A37" w:rsidRDefault="00783A37" w:rsidP="007D4728">
      <w:pPr>
        <w:pStyle w:val="Heading1BLue"/>
      </w:pPr>
    </w:p>
    <w:p w14:paraId="7C682C48" w14:textId="77777777" w:rsidR="00783A37" w:rsidRDefault="00783A37" w:rsidP="007D4728">
      <w:pPr>
        <w:pStyle w:val="Heading1BLue"/>
        <w:rPr>
          <w:color w:val="467CBE"/>
        </w:rPr>
      </w:pPr>
    </w:p>
    <w:p w14:paraId="4377C60F" w14:textId="77777777" w:rsidR="0040638E" w:rsidRPr="00DC46CA" w:rsidRDefault="0040638E" w:rsidP="007D4728">
      <w:pPr>
        <w:pStyle w:val="Heading1BLue"/>
        <w:rPr>
          <w:color w:val="467CBE"/>
        </w:rPr>
      </w:pPr>
    </w:p>
    <w:p w14:paraId="64F609AF" w14:textId="77777777" w:rsidR="007D4728" w:rsidRDefault="00783A37" w:rsidP="0019590F">
      <w:pPr>
        <w:pStyle w:val="Heading1A"/>
      </w:pPr>
      <w:bookmarkStart w:id="138" w:name="_Toc40368733"/>
      <w:r w:rsidRPr="00DC46CA">
        <w:rPr>
          <w:color w:val="467CBE"/>
        </w:rPr>
        <w:t>TEAM BUILDING SKILLS COURSES</w:t>
      </w:r>
      <w:bookmarkEnd w:id="138"/>
      <w:r w:rsidR="007D4728">
        <w:br w:type="page"/>
      </w:r>
    </w:p>
    <w:p w14:paraId="4DDE6F6A" w14:textId="46377B60" w:rsidR="007D4728" w:rsidRPr="00DC46CA" w:rsidRDefault="00E36936" w:rsidP="007D4728">
      <w:pPr>
        <w:pStyle w:val="NormalBlue"/>
        <w:rPr>
          <w:color w:val="467CBE"/>
        </w:rPr>
      </w:pPr>
      <w:r>
        <w:rPr>
          <w:color w:val="467CBE"/>
        </w:rPr>
        <w:lastRenderedPageBreak/>
        <w:t>Working on a Team</w:t>
      </w:r>
    </w:p>
    <w:p w14:paraId="69652479" w14:textId="77777777" w:rsidR="007D4728" w:rsidRDefault="007D4728" w:rsidP="00E36936">
      <w:pPr>
        <w:pStyle w:val="Heading2Blue"/>
      </w:pPr>
    </w:p>
    <w:p w14:paraId="68353688" w14:textId="77777777" w:rsidR="007D4728" w:rsidRPr="00CA7DE5" w:rsidRDefault="007D4728" w:rsidP="00E36936">
      <w:pPr>
        <w:pStyle w:val="Heading2Blue"/>
      </w:pPr>
      <w:bookmarkStart w:id="139" w:name="_Toc477960736"/>
      <w:bookmarkStart w:id="140" w:name="_Toc40368734"/>
      <w:r w:rsidRPr="00CA7DE5">
        <w:t>TEA-</w:t>
      </w:r>
      <w:r w:rsidR="00783A37" w:rsidRPr="00CA7DE5">
        <w:t>1001</w:t>
      </w:r>
      <w:r w:rsidRPr="00CA7DE5">
        <w:t xml:space="preserve"> Working in a Group</w:t>
      </w:r>
      <w:bookmarkEnd w:id="139"/>
      <w:bookmarkEnd w:id="140"/>
    </w:p>
    <w:p w14:paraId="5C79F3EB" w14:textId="77777777" w:rsidR="007D4728" w:rsidRPr="00F4416E" w:rsidRDefault="007D4728" w:rsidP="00E36936">
      <w:pPr>
        <w:pStyle w:val="Heading2Blue"/>
      </w:pPr>
    </w:p>
    <w:p w14:paraId="4D8F6985" w14:textId="77777777" w:rsidR="007D4728" w:rsidRDefault="007D4728" w:rsidP="007D4728">
      <w:pPr>
        <w:rPr>
          <w:rFonts w:ascii="Arial" w:hAnsi="Arial" w:cs="Arial"/>
        </w:rPr>
      </w:pPr>
      <w:r>
        <w:rPr>
          <w:rFonts w:ascii="Arial" w:hAnsi="Arial" w:cs="Arial"/>
        </w:rPr>
        <w:t>Course Description</w:t>
      </w:r>
    </w:p>
    <w:p w14:paraId="11CFE36B" w14:textId="77777777" w:rsidR="007D4728" w:rsidRDefault="007D4728" w:rsidP="007D4728">
      <w:pPr>
        <w:rPr>
          <w:rFonts w:ascii="Arial" w:hAnsi="Arial" w:cs="Arial"/>
        </w:rPr>
      </w:pPr>
    </w:p>
    <w:p w14:paraId="6F543A03" w14:textId="77777777" w:rsidR="007D4728" w:rsidRPr="00F4416E" w:rsidRDefault="007D4728" w:rsidP="007D4728">
      <w:pPr>
        <w:rPr>
          <w:rFonts w:ascii="Arial" w:eastAsia="Calibri" w:hAnsi="Arial" w:cs="Arial"/>
        </w:rPr>
      </w:pPr>
      <w:r w:rsidRPr="0052172F">
        <w:rPr>
          <w:rFonts w:ascii="Arial" w:hAnsi="Arial" w:cs="Arial"/>
        </w:rPr>
        <w:t xml:space="preserve">No matter how responsible, organized, or charismatic you are, if you don’t work well with others, you won’t have success </w:t>
      </w:r>
      <w:r>
        <w:rPr>
          <w:rFonts w:ascii="Arial" w:hAnsi="Arial" w:cs="Arial"/>
        </w:rPr>
        <w:t>-</w:t>
      </w:r>
      <w:r w:rsidRPr="0052172F">
        <w:rPr>
          <w:rFonts w:ascii="Arial" w:hAnsi="Arial" w:cs="Arial"/>
        </w:rPr>
        <w:t xml:space="preserve"> on or off the job.</w:t>
      </w:r>
      <w:r>
        <w:rPr>
          <w:rFonts w:ascii="Arial" w:hAnsi="Arial" w:cs="Arial"/>
        </w:rPr>
        <w:t xml:space="preserve"> </w:t>
      </w:r>
      <w:r w:rsidRPr="0052172F">
        <w:rPr>
          <w:rFonts w:ascii="Arial" w:eastAsia="Calibri" w:hAnsi="Arial" w:cs="Arial"/>
        </w:rPr>
        <w:t xml:space="preserve">In this </w:t>
      </w:r>
      <w:r>
        <w:rPr>
          <w:rFonts w:ascii="Arial" w:eastAsia="Calibri" w:hAnsi="Arial" w:cs="Arial"/>
        </w:rPr>
        <w:t>course</w:t>
      </w:r>
      <w:r w:rsidRPr="0052172F">
        <w:rPr>
          <w:rFonts w:ascii="Arial" w:eastAsia="Calibri" w:hAnsi="Arial" w:cs="Arial"/>
        </w:rPr>
        <w:t>, you’ll learn about the advantages of working with other individuals. You’ll also discover the science of group dynamics, as well as the difference between primary and secondary groups. Finally, you’ll find out about the formal and informal roles group members may take on.</w:t>
      </w:r>
    </w:p>
    <w:p w14:paraId="0D42837F" w14:textId="77777777" w:rsidR="007D4728" w:rsidRPr="00F4416E" w:rsidRDefault="007D4728" w:rsidP="007D4728">
      <w:pPr>
        <w:rPr>
          <w:rFonts w:ascii="Arial" w:eastAsia="Calibri" w:hAnsi="Arial" w:cs="Arial"/>
        </w:rPr>
      </w:pPr>
    </w:p>
    <w:p w14:paraId="4BBB6319" w14:textId="77777777" w:rsidR="007D4728" w:rsidRPr="00F4416E" w:rsidRDefault="007D4728" w:rsidP="007D4728">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6ED58641" w14:textId="77777777" w:rsidR="007D4728" w:rsidRPr="00F4416E" w:rsidRDefault="007D4728" w:rsidP="007D4728">
      <w:pPr>
        <w:rPr>
          <w:rFonts w:ascii="Arial" w:eastAsia="Calibri" w:hAnsi="Arial" w:cs="Arial"/>
        </w:rPr>
      </w:pPr>
    </w:p>
    <w:p w14:paraId="108C5318" w14:textId="77777777" w:rsidR="007D4728" w:rsidRPr="0052172F" w:rsidRDefault="007D4728" w:rsidP="007D4728">
      <w:pPr>
        <w:widowControl/>
        <w:numPr>
          <w:ilvl w:val="0"/>
          <w:numId w:val="158"/>
        </w:numPr>
        <w:rPr>
          <w:rFonts w:ascii="Arial" w:hAnsi="Arial" w:cs="Arial"/>
        </w:rPr>
      </w:pPr>
      <w:r w:rsidRPr="0052172F">
        <w:rPr>
          <w:rFonts w:ascii="Arial" w:hAnsi="Arial" w:cs="Arial"/>
        </w:rPr>
        <w:t>Understand the importance of working well with others</w:t>
      </w:r>
    </w:p>
    <w:p w14:paraId="725C6D59" w14:textId="77777777" w:rsidR="007D4728" w:rsidRPr="0052172F" w:rsidRDefault="007D4728" w:rsidP="007D4728">
      <w:pPr>
        <w:widowControl/>
        <w:numPr>
          <w:ilvl w:val="0"/>
          <w:numId w:val="158"/>
        </w:numPr>
        <w:rPr>
          <w:rFonts w:ascii="Arial" w:hAnsi="Arial" w:cs="Arial"/>
        </w:rPr>
      </w:pPr>
      <w:r w:rsidRPr="0052172F">
        <w:rPr>
          <w:rFonts w:ascii="Arial" w:hAnsi="Arial" w:cs="Arial"/>
        </w:rPr>
        <w:t>Define a group</w:t>
      </w:r>
    </w:p>
    <w:p w14:paraId="5EDBE0EC" w14:textId="77777777" w:rsidR="007D4728" w:rsidRPr="0052172F" w:rsidRDefault="007D4728" w:rsidP="007D4728">
      <w:pPr>
        <w:widowControl/>
        <w:numPr>
          <w:ilvl w:val="0"/>
          <w:numId w:val="158"/>
        </w:numPr>
        <w:rPr>
          <w:rFonts w:ascii="Arial" w:hAnsi="Arial" w:cs="Arial"/>
        </w:rPr>
      </w:pPr>
      <w:r w:rsidRPr="0052172F">
        <w:rPr>
          <w:rFonts w:ascii="Arial" w:hAnsi="Arial" w:cs="Arial"/>
        </w:rPr>
        <w:t>List the advantages of group work</w:t>
      </w:r>
    </w:p>
    <w:p w14:paraId="3450A5A9" w14:textId="77777777" w:rsidR="007D4728" w:rsidRPr="0052172F" w:rsidRDefault="007D4728" w:rsidP="007D4728">
      <w:pPr>
        <w:widowControl/>
        <w:numPr>
          <w:ilvl w:val="0"/>
          <w:numId w:val="158"/>
        </w:numPr>
        <w:rPr>
          <w:rFonts w:ascii="Arial" w:hAnsi="Arial" w:cs="Arial"/>
        </w:rPr>
      </w:pPr>
      <w:r w:rsidRPr="0052172F">
        <w:rPr>
          <w:rFonts w:ascii="Arial" w:hAnsi="Arial" w:cs="Arial"/>
        </w:rPr>
        <w:t>Define group dynamics</w:t>
      </w:r>
    </w:p>
    <w:p w14:paraId="14F01BC4" w14:textId="77777777" w:rsidR="007D4728" w:rsidRPr="0052172F" w:rsidRDefault="007D4728" w:rsidP="007D4728">
      <w:pPr>
        <w:widowControl/>
        <w:numPr>
          <w:ilvl w:val="0"/>
          <w:numId w:val="158"/>
        </w:numPr>
        <w:rPr>
          <w:rFonts w:ascii="Arial" w:hAnsi="Arial" w:cs="Arial"/>
        </w:rPr>
      </w:pPr>
      <w:r w:rsidRPr="0052172F">
        <w:rPr>
          <w:rFonts w:ascii="Arial" w:hAnsi="Arial" w:cs="Arial"/>
        </w:rPr>
        <w:t>Describe the characteristics of a group system</w:t>
      </w:r>
    </w:p>
    <w:p w14:paraId="5A65D9BC" w14:textId="77777777" w:rsidR="007D4728" w:rsidRPr="0052172F" w:rsidRDefault="007D4728" w:rsidP="007D4728">
      <w:pPr>
        <w:widowControl/>
        <w:numPr>
          <w:ilvl w:val="0"/>
          <w:numId w:val="158"/>
        </w:numPr>
        <w:rPr>
          <w:rFonts w:ascii="Arial" w:hAnsi="Arial" w:cs="Arial"/>
        </w:rPr>
      </w:pPr>
      <w:r w:rsidRPr="0052172F">
        <w:rPr>
          <w:rFonts w:ascii="Arial" w:hAnsi="Arial" w:cs="Arial"/>
        </w:rPr>
        <w:t>Describe the difference between primary and secondary groups</w:t>
      </w:r>
    </w:p>
    <w:p w14:paraId="105EEF98" w14:textId="77777777" w:rsidR="007D4728" w:rsidRDefault="007D4728" w:rsidP="007D4728">
      <w:pPr>
        <w:pStyle w:val="ListParagraph"/>
        <w:widowControl/>
        <w:numPr>
          <w:ilvl w:val="0"/>
          <w:numId w:val="158"/>
        </w:numPr>
        <w:rPr>
          <w:rFonts w:ascii="Arial" w:hAnsi="Arial" w:cs="Arial"/>
        </w:rPr>
      </w:pPr>
      <w:r w:rsidRPr="0052172F">
        <w:rPr>
          <w:rFonts w:ascii="Arial" w:hAnsi="Arial" w:cs="Arial"/>
        </w:rPr>
        <w:t>Describe the difference between formal and informal group roles</w:t>
      </w:r>
    </w:p>
    <w:p w14:paraId="251A5C15" w14:textId="77777777" w:rsidR="007D4728" w:rsidRDefault="007D4728" w:rsidP="007D4728">
      <w:pPr>
        <w:widowControl/>
        <w:rPr>
          <w:rFonts w:ascii="Arial" w:hAnsi="Arial" w:cs="Arial"/>
        </w:rPr>
      </w:pPr>
    </w:p>
    <w:p w14:paraId="7F4B5E80" w14:textId="66A43C36" w:rsidR="007D4728" w:rsidRPr="00E92EC1" w:rsidRDefault="007D4728" w:rsidP="007D4728">
      <w:pPr>
        <w:widowControl/>
        <w:rPr>
          <w:rFonts w:ascii="Arial" w:hAnsi="Arial" w:cs="Arial"/>
        </w:rPr>
      </w:pPr>
      <w:r>
        <w:rPr>
          <w:rFonts w:ascii="Arial" w:hAnsi="Arial" w:cs="Arial"/>
        </w:rPr>
        <w:t>Estimated completion time (hours):</w:t>
      </w:r>
      <w:r>
        <w:rPr>
          <w:rFonts w:ascii="Arial" w:hAnsi="Arial" w:cs="Arial"/>
        </w:rPr>
        <w:tab/>
        <w:t>0.7</w:t>
      </w:r>
      <w:r w:rsidR="00F307B6">
        <w:rPr>
          <w:rFonts w:ascii="Arial" w:hAnsi="Arial" w:cs="Arial"/>
        </w:rPr>
        <w:tab/>
      </w:r>
      <w:r w:rsidR="00F307B6">
        <w:rPr>
          <w:rFonts w:ascii="Arial" w:hAnsi="Arial" w:cs="Arial"/>
        </w:rPr>
        <w:tab/>
        <w:t>(credit hour 0.1)</w:t>
      </w:r>
    </w:p>
    <w:p w14:paraId="097562A5" w14:textId="77777777" w:rsidR="007D4728" w:rsidRDefault="007D4728" w:rsidP="007D4728">
      <w:pPr>
        <w:widowControl/>
        <w:rPr>
          <w:rFonts w:ascii="Quicksand Bold" w:hAnsi="Quicksand Bold" w:cs="Arial"/>
          <w:b/>
          <w:bCs/>
          <w:iCs/>
          <w:color w:val="0083BF"/>
        </w:rPr>
      </w:pPr>
    </w:p>
    <w:p w14:paraId="5C703059" w14:textId="77777777" w:rsidR="00E36936" w:rsidRPr="00DC46CA" w:rsidRDefault="00E36936" w:rsidP="00E36936">
      <w:pPr>
        <w:pStyle w:val="NormalBlue"/>
        <w:rPr>
          <w:color w:val="467CBE"/>
        </w:rPr>
      </w:pPr>
      <w:r>
        <w:rPr>
          <w:color w:val="467CBE"/>
        </w:rPr>
        <w:t>Working on a Team</w:t>
      </w:r>
    </w:p>
    <w:p w14:paraId="37F4C1BD" w14:textId="77777777" w:rsidR="007D4728" w:rsidRPr="00E36936" w:rsidRDefault="007D4728" w:rsidP="00E36936">
      <w:pPr>
        <w:pStyle w:val="Heading2Blue"/>
      </w:pPr>
    </w:p>
    <w:p w14:paraId="43B932B9" w14:textId="77777777" w:rsidR="007D4728" w:rsidRPr="00E36936" w:rsidRDefault="007D4728" w:rsidP="00E36936">
      <w:pPr>
        <w:pStyle w:val="Heading2Blue"/>
      </w:pPr>
      <w:bookmarkStart w:id="141" w:name="_Toc477960737"/>
      <w:bookmarkStart w:id="142" w:name="_Toc40368735"/>
      <w:r w:rsidRPr="00E36936">
        <w:t>TEA-</w:t>
      </w:r>
      <w:r w:rsidR="00783A37" w:rsidRPr="00E36936">
        <w:t>1002</w:t>
      </w:r>
      <w:r w:rsidRPr="00E36936">
        <w:t xml:space="preserve"> Group Communication</w:t>
      </w:r>
      <w:bookmarkEnd w:id="141"/>
      <w:bookmarkEnd w:id="142"/>
    </w:p>
    <w:p w14:paraId="32DBAC7D" w14:textId="77777777" w:rsidR="007D4728" w:rsidRPr="00F4416E" w:rsidRDefault="007D4728" w:rsidP="00E36936">
      <w:pPr>
        <w:pStyle w:val="Heading2Blue"/>
      </w:pPr>
    </w:p>
    <w:p w14:paraId="3075039D" w14:textId="77777777" w:rsidR="007D4728" w:rsidRDefault="007D4728" w:rsidP="007D4728">
      <w:pPr>
        <w:rPr>
          <w:rFonts w:ascii="Arial" w:hAnsi="Arial" w:cs="Arial"/>
        </w:rPr>
      </w:pPr>
      <w:r>
        <w:rPr>
          <w:rFonts w:ascii="Arial" w:hAnsi="Arial" w:cs="Arial"/>
        </w:rPr>
        <w:t>Course Description</w:t>
      </w:r>
    </w:p>
    <w:p w14:paraId="14186D76" w14:textId="77777777" w:rsidR="007D4728" w:rsidRDefault="007D4728" w:rsidP="007D4728">
      <w:pPr>
        <w:rPr>
          <w:rFonts w:ascii="Arial" w:hAnsi="Arial" w:cs="Arial"/>
        </w:rPr>
      </w:pPr>
    </w:p>
    <w:p w14:paraId="082C1007" w14:textId="77777777" w:rsidR="007D4728" w:rsidRPr="00F4416E" w:rsidRDefault="007D4728" w:rsidP="007D4728">
      <w:pPr>
        <w:rPr>
          <w:rFonts w:ascii="Arial" w:eastAsia="Calibri" w:hAnsi="Arial" w:cs="Arial"/>
        </w:rPr>
      </w:pPr>
      <w:r w:rsidRPr="00012CB9">
        <w:rPr>
          <w:rFonts w:ascii="Arial" w:hAnsi="Arial" w:cs="Arial"/>
        </w:rPr>
        <w:t>Group members need to communicate effectively and collaboratively in order to accomplish the group’s common goal.</w:t>
      </w:r>
      <w:r>
        <w:rPr>
          <w:rFonts w:ascii="Arial" w:hAnsi="Arial" w:cs="Arial"/>
        </w:rPr>
        <w:t xml:space="preserve"> </w:t>
      </w:r>
      <w:r w:rsidRPr="00012CB9">
        <w:rPr>
          <w:rFonts w:ascii="Arial" w:eastAsia="Calibri" w:hAnsi="Arial" w:cs="Arial"/>
        </w:rPr>
        <w:t xml:space="preserve">In this </w:t>
      </w:r>
      <w:r>
        <w:rPr>
          <w:rFonts w:ascii="Arial" w:eastAsia="Calibri" w:hAnsi="Arial" w:cs="Arial"/>
        </w:rPr>
        <w:t>course</w:t>
      </w:r>
      <w:r w:rsidRPr="00012CB9">
        <w:rPr>
          <w:rFonts w:ascii="Arial" w:eastAsia="Calibri" w:hAnsi="Arial" w:cs="Arial"/>
        </w:rPr>
        <w:t>, you’ll learn how to communicate with group members so that what you’re saying is correctly understood. You’ll learn how to avoid common listening traps. You’ll also discover how to listen for understanding.</w:t>
      </w:r>
    </w:p>
    <w:p w14:paraId="1D6F8CF3" w14:textId="77777777" w:rsidR="007D4728" w:rsidRPr="00F4416E" w:rsidRDefault="007D4728" w:rsidP="007D4728">
      <w:pPr>
        <w:rPr>
          <w:rFonts w:ascii="Arial" w:eastAsia="Calibri" w:hAnsi="Arial" w:cs="Arial"/>
        </w:rPr>
      </w:pPr>
    </w:p>
    <w:p w14:paraId="5B7F06CA" w14:textId="77777777" w:rsidR="007D4728" w:rsidRPr="00F4416E" w:rsidRDefault="007D4728" w:rsidP="007D4728">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33345C49" w14:textId="77777777" w:rsidR="007D4728" w:rsidRPr="00F4416E" w:rsidRDefault="007D4728" w:rsidP="007D4728">
      <w:pPr>
        <w:rPr>
          <w:rFonts w:ascii="Arial" w:eastAsia="Calibri" w:hAnsi="Arial" w:cs="Arial"/>
        </w:rPr>
      </w:pPr>
    </w:p>
    <w:p w14:paraId="7AC51B62" w14:textId="77777777" w:rsidR="007D4728" w:rsidRPr="00012CB9" w:rsidRDefault="007D4728" w:rsidP="007D4728">
      <w:pPr>
        <w:widowControl/>
        <w:numPr>
          <w:ilvl w:val="0"/>
          <w:numId w:val="158"/>
        </w:numPr>
        <w:rPr>
          <w:rFonts w:ascii="Arial" w:hAnsi="Arial" w:cs="Arial"/>
        </w:rPr>
      </w:pPr>
      <w:r w:rsidRPr="00012CB9">
        <w:rPr>
          <w:rFonts w:ascii="Arial" w:hAnsi="Arial" w:cs="Arial"/>
        </w:rPr>
        <w:t>Understand the importance of effective communication</w:t>
      </w:r>
    </w:p>
    <w:p w14:paraId="76B867A6" w14:textId="77777777" w:rsidR="007D4728" w:rsidRPr="00012CB9" w:rsidRDefault="007D4728" w:rsidP="007D4728">
      <w:pPr>
        <w:widowControl/>
        <w:numPr>
          <w:ilvl w:val="0"/>
          <w:numId w:val="158"/>
        </w:numPr>
        <w:rPr>
          <w:rFonts w:ascii="Arial" w:hAnsi="Arial" w:cs="Arial"/>
        </w:rPr>
      </w:pPr>
      <w:r w:rsidRPr="00012CB9">
        <w:rPr>
          <w:rFonts w:ascii="Arial" w:hAnsi="Arial" w:cs="Arial"/>
        </w:rPr>
        <w:t>List guidelines for effective communication</w:t>
      </w:r>
    </w:p>
    <w:p w14:paraId="1B6D3E9F" w14:textId="77777777" w:rsidR="007D4728" w:rsidRPr="00012CB9" w:rsidRDefault="007D4728" w:rsidP="007D4728">
      <w:pPr>
        <w:widowControl/>
        <w:numPr>
          <w:ilvl w:val="0"/>
          <w:numId w:val="158"/>
        </w:numPr>
        <w:rPr>
          <w:rFonts w:ascii="Arial" w:hAnsi="Arial" w:cs="Arial"/>
        </w:rPr>
      </w:pPr>
      <w:r w:rsidRPr="00012CB9">
        <w:rPr>
          <w:rFonts w:ascii="Arial" w:hAnsi="Arial" w:cs="Arial"/>
        </w:rPr>
        <w:t>Describe how to avoid sending mixed messages</w:t>
      </w:r>
    </w:p>
    <w:p w14:paraId="49082238" w14:textId="77777777" w:rsidR="007D4728" w:rsidRPr="00012CB9" w:rsidRDefault="007D4728" w:rsidP="007D4728">
      <w:pPr>
        <w:widowControl/>
        <w:numPr>
          <w:ilvl w:val="0"/>
          <w:numId w:val="158"/>
        </w:numPr>
        <w:rPr>
          <w:rFonts w:ascii="Arial" w:hAnsi="Arial" w:cs="Arial"/>
        </w:rPr>
      </w:pPr>
      <w:r w:rsidRPr="00012CB9">
        <w:rPr>
          <w:rFonts w:ascii="Arial" w:hAnsi="Arial" w:cs="Arial"/>
        </w:rPr>
        <w:t>Identify common listening traps</w:t>
      </w:r>
    </w:p>
    <w:p w14:paraId="58158A9F" w14:textId="77777777" w:rsidR="007D4728" w:rsidRPr="008F6F38" w:rsidRDefault="007D4728" w:rsidP="007D4728">
      <w:pPr>
        <w:widowControl/>
        <w:numPr>
          <w:ilvl w:val="0"/>
          <w:numId w:val="158"/>
        </w:numPr>
        <w:rPr>
          <w:rFonts w:ascii="Arial" w:hAnsi="Arial" w:cs="Arial"/>
        </w:rPr>
      </w:pPr>
      <w:r w:rsidRPr="00012CB9">
        <w:rPr>
          <w:rFonts w:ascii="Arial" w:hAnsi="Arial" w:cs="Arial"/>
        </w:rPr>
        <w:t>Understand how to listen for understanding</w:t>
      </w:r>
    </w:p>
    <w:p w14:paraId="4D73CC27" w14:textId="77777777" w:rsidR="007D4728" w:rsidRDefault="007D4728" w:rsidP="007D4728">
      <w:pPr>
        <w:widowControl/>
        <w:rPr>
          <w:rFonts w:ascii="Arial" w:hAnsi="Arial" w:cs="Arial"/>
        </w:rPr>
      </w:pPr>
    </w:p>
    <w:p w14:paraId="6E6BDE90" w14:textId="7ED24BC7" w:rsidR="007D4728" w:rsidRPr="00E92EC1" w:rsidRDefault="007D4728" w:rsidP="007D4728">
      <w:pPr>
        <w:widowControl/>
        <w:rPr>
          <w:rFonts w:ascii="Arial" w:hAnsi="Arial" w:cs="Arial"/>
        </w:rPr>
      </w:pPr>
      <w:r>
        <w:rPr>
          <w:rFonts w:ascii="Arial" w:hAnsi="Arial" w:cs="Arial"/>
        </w:rPr>
        <w:t>Estimated completion time (hours):</w:t>
      </w:r>
      <w:r>
        <w:rPr>
          <w:rFonts w:ascii="Arial" w:hAnsi="Arial" w:cs="Arial"/>
        </w:rPr>
        <w:tab/>
        <w:t>0.9</w:t>
      </w:r>
      <w:r w:rsidR="00F307B6">
        <w:rPr>
          <w:rFonts w:ascii="Arial" w:hAnsi="Arial" w:cs="Arial"/>
        </w:rPr>
        <w:tab/>
      </w:r>
      <w:r w:rsidR="00F307B6">
        <w:rPr>
          <w:rFonts w:ascii="Arial" w:hAnsi="Arial" w:cs="Arial"/>
        </w:rPr>
        <w:tab/>
        <w:t>(credit hour 0.1)</w:t>
      </w:r>
    </w:p>
    <w:p w14:paraId="3B4637D1" w14:textId="77777777" w:rsidR="007D4728" w:rsidRDefault="007D4728" w:rsidP="007D4728">
      <w:pPr>
        <w:rPr>
          <w:rFonts w:ascii="Arial" w:hAnsi="Arial" w:cs="Arial"/>
        </w:rPr>
      </w:pPr>
    </w:p>
    <w:p w14:paraId="0FD8305C" w14:textId="77777777" w:rsidR="007801D3" w:rsidRPr="00F4416E" w:rsidRDefault="007801D3" w:rsidP="007D4728">
      <w:pPr>
        <w:rPr>
          <w:rFonts w:ascii="Arial" w:hAnsi="Arial" w:cs="Arial"/>
        </w:rPr>
      </w:pPr>
    </w:p>
    <w:p w14:paraId="6C651A32" w14:textId="77777777" w:rsidR="00E36936" w:rsidRPr="00DC46CA" w:rsidRDefault="00E36936" w:rsidP="00E36936">
      <w:pPr>
        <w:pStyle w:val="NormalBlue"/>
        <w:rPr>
          <w:color w:val="467CBE"/>
        </w:rPr>
      </w:pPr>
      <w:r>
        <w:rPr>
          <w:color w:val="467CBE"/>
        </w:rPr>
        <w:lastRenderedPageBreak/>
        <w:t>Working on a Team</w:t>
      </w:r>
    </w:p>
    <w:p w14:paraId="3E9AA2C5" w14:textId="77777777" w:rsidR="007D4728" w:rsidRDefault="007D4728" w:rsidP="00E36936">
      <w:pPr>
        <w:pStyle w:val="Heading2Blue"/>
      </w:pPr>
    </w:p>
    <w:p w14:paraId="4D633775" w14:textId="77777777" w:rsidR="007D4728" w:rsidRPr="00E36936" w:rsidRDefault="007D4728" w:rsidP="00E36936">
      <w:pPr>
        <w:pStyle w:val="Heading2Blue"/>
      </w:pPr>
      <w:bookmarkStart w:id="143" w:name="_Toc477960738"/>
      <w:bookmarkStart w:id="144" w:name="_Toc40368736"/>
      <w:r w:rsidRPr="00E36936">
        <w:t>TEA-</w:t>
      </w:r>
      <w:r w:rsidR="00783A37" w:rsidRPr="00E36936">
        <w:t>1003</w:t>
      </w:r>
      <w:r w:rsidRPr="00E36936">
        <w:t xml:space="preserve"> Effective Collaboration</w:t>
      </w:r>
      <w:bookmarkEnd w:id="143"/>
      <w:bookmarkEnd w:id="144"/>
    </w:p>
    <w:p w14:paraId="72535FD0" w14:textId="77777777" w:rsidR="007D4728" w:rsidRPr="00F4416E" w:rsidRDefault="007D4728" w:rsidP="00E36936">
      <w:pPr>
        <w:pStyle w:val="Heading2Blue"/>
      </w:pPr>
    </w:p>
    <w:p w14:paraId="038FA660" w14:textId="77777777" w:rsidR="007D4728" w:rsidRDefault="007D4728" w:rsidP="007D4728">
      <w:pPr>
        <w:rPr>
          <w:rFonts w:ascii="Arial" w:hAnsi="Arial" w:cs="Arial"/>
        </w:rPr>
      </w:pPr>
      <w:r>
        <w:rPr>
          <w:rFonts w:ascii="Arial" w:hAnsi="Arial" w:cs="Arial"/>
        </w:rPr>
        <w:t>Course Description</w:t>
      </w:r>
    </w:p>
    <w:p w14:paraId="38EE756F" w14:textId="77777777" w:rsidR="007D4728" w:rsidRDefault="007D4728" w:rsidP="00E36936">
      <w:pPr>
        <w:pStyle w:val="Heading3"/>
      </w:pPr>
    </w:p>
    <w:p w14:paraId="2F1C04E2" w14:textId="77777777" w:rsidR="007D4728" w:rsidRPr="00F4416E" w:rsidRDefault="007D4728" w:rsidP="007D4728">
      <w:pPr>
        <w:rPr>
          <w:rFonts w:ascii="Arial" w:eastAsia="Calibri" w:hAnsi="Arial" w:cs="Arial"/>
        </w:rPr>
      </w:pPr>
      <w:r w:rsidRPr="0098173E">
        <w:rPr>
          <w:rFonts w:ascii="Arial" w:hAnsi="Arial" w:cs="Arial"/>
        </w:rPr>
        <w:t xml:space="preserve">For a group to successfully collaborate to accomplish </w:t>
      </w:r>
      <w:r>
        <w:rPr>
          <w:rFonts w:ascii="Arial" w:hAnsi="Arial" w:cs="Arial"/>
        </w:rPr>
        <w:t>its</w:t>
      </w:r>
      <w:r w:rsidRPr="0098173E">
        <w:rPr>
          <w:rFonts w:ascii="Arial" w:hAnsi="Arial" w:cs="Arial"/>
        </w:rPr>
        <w:t xml:space="preserve"> goal, members must be able to get along and work together. </w:t>
      </w:r>
      <w:r w:rsidRPr="0098173E">
        <w:rPr>
          <w:rFonts w:ascii="Arial" w:eastAsia="Calibri" w:hAnsi="Arial" w:cs="Arial"/>
        </w:rPr>
        <w:t xml:space="preserve">In this </w:t>
      </w:r>
      <w:r>
        <w:rPr>
          <w:rFonts w:ascii="Arial" w:eastAsia="Calibri" w:hAnsi="Arial" w:cs="Arial"/>
        </w:rPr>
        <w:t>course</w:t>
      </w:r>
      <w:r w:rsidRPr="0098173E">
        <w:rPr>
          <w:rFonts w:ascii="Arial" w:eastAsia="Calibri" w:hAnsi="Arial" w:cs="Arial"/>
        </w:rPr>
        <w:t>, you’ll discover how trust, cohesiveness, support, and ethics affect group climate. You’ll also learn how to become a better and more effective group member</w:t>
      </w:r>
      <w:r w:rsidRPr="00012CB9">
        <w:rPr>
          <w:rFonts w:ascii="Arial" w:eastAsia="Calibri" w:hAnsi="Arial" w:cs="Arial"/>
        </w:rPr>
        <w:t>.</w:t>
      </w:r>
    </w:p>
    <w:p w14:paraId="60F4189B" w14:textId="77777777" w:rsidR="007D4728" w:rsidRPr="00F4416E" w:rsidRDefault="007D4728" w:rsidP="007D4728">
      <w:pPr>
        <w:rPr>
          <w:rFonts w:ascii="Arial" w:eastAsia="Calibri" w:hAnsi="Arial" w:cs="Arial"/>
        </w:rPr>
      </w:pPr>
    </w:p>
    <w:p w14:paraId="0F60EF98" w14:textId="77777777" w:rsidR="007D4728" w:rsidRPr="00F4416E" w:rsidRDefault="007D4728" w:rsidP="007D4728">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14D4424F" w14:textId="77777777" w:rsidR="007D4728" w:rsidRPr="00F4416E" w:rsidRDefault="007D4728" w:rsidP="007D4728">
      <w:pPr>
        <w:rPr>
          <w:rFonts w:ascii="Arial" w:eastAsia="Calibri" w:hAnsi="Arial" w:cs="Arial"/>
        </w:rPr>
      </w:pPr>
    </w:p>
    <w:p w14:paraId="2E008AFF" w14:textId="77777777" w:rsidR="007D4728" w:rsidRPr="0098173E" w:rsidRDefault="007D4728" w:rsidP="007D4728">
      <w:pPr>
        <w:widowControl/>
        <w:numPr>
          <w:ilvl w:val="0"/>
          <w:numId w:val="158"/>
        </w:numPr>
        <w:rPr>
          <w:rFonts w:ascii="Arial" w:hAnsi="Arial" w:cs="Arial"/>
        </w:rPr>
      </w:pPr>
      <w:r w:rsidRPr="0098173E">
        <w:rPr>
          <w:rFonts w:ascii="Arial" w:hAnsi="Arial" w:cs="Arial"/>
        </w:rPr>
        <w:t>Describe the difference between a positive and negative group climate</w:t>
      </w:r>
    </w:p>
    <w:p w14:paraId="65E11840" w14:textId="77777777" w:rsidR="007D4728" w:rsidRPr="0098173E" w:rsidRDefault="007D4728" w:rsidP="007D4728">
      <w:pPr>
        <w:widowControl/>
        <w:numPr>
          <w:ilvl w:val="0"/>
          <w:numId w:val="158"/>
        </w:numPr>
        <w:rPr>
          <w:rFonts w:ascii="Arial" w:hAnsi="Arial" w:cs="Arial"/>
        </w:rPr>
      </w:pPr>
      <w:r w:rsidRPr="0098173E">
        <w:rPr>
          <w:rFonts w:ascii="Arial" w:hAnsi="Arial" w:cs="Arial"/>
        </w:rPr>
        <w:t>List factors that affect group climate</w:t>
      </w:r>
    </w:p>
    <w:p w14:paraId="076C3143" w14:textId="77777777" w:rsidR="007D4728" w:rsidRPr="0098173E" w:rsidRDefault="007D4728" w:rsidP="007D4728">
      <w:pPr>
        <w:widowControl/>
        <w:numPr>
          <w:ilvl w:val="0"/>
          <w:numId w:val="158"/>
        </w:numPr>
        <w:rPr>
          <w:rFonts w:ascii="Arial" w:hAnsi="Arial" w:cs="Arial"/>
        </w:rPr>
      </w:pPr>
      <w:r w:rsidRPr="0098173E">
        <w:rPr>
          <w:rFonts w:ascii="Arial" w:hAnsi="Arial" w:cs="Arial"/>
        </w:rPr>
        <w:t>Understand your role in becoming a better group member</w:t>
      </w:r>
    </w:p>
    <w:p w14:paraId="5CAA7AEE" w14:textId="77777777" w:rsidR="007D4728" w:rsidRPr="0098173E" w:rsidRDefault="007D4728" w:rsidP="007D4728">
      <w:pPr>
        <w:widowControl/>
        <w:numPr>
          <w:ilvl w:val="0"/>
          <w:numId w:val="158"/>
        </w:numPr>
        <w:rPr>
          <w:rFonts w:ascii="Arial" w:hAnsi="Arial" w:cs="Arial"/>
        </w:rPr>
      </w:pPr>
      <w:r w:rsidRPr="0098173E">
        <w:rPr>
          <w:rFonts w:ascii="Arial" w:hAnsi="Arial" w:cs="Arial"/>
        </w:rPr>
        <w:t>Understand the importance of being cooperative and assertive</w:t>
      </w:r>
    </w:p>
    <w:p w14:paraId="133AE105" w14:textId="77777777" w:rsidR="007D4728" w:rsidRPr="008F6F38" w:rsidRDefault="007D4728" w:rsidP="007D4728">
      <w:pPr>
        <w:widowControl/>
        <w:numPr>
          <w:ilvl w:val="0"/>
          <w:numId w:val="158"/>
        </w:numPr>
        <w:rPr>
          <w:rFonts w:ascii="Arial" w:hAnsi="Arial" w:cs="Arial"/>
        </w:rPr>
      </w:pPr>
      <w:r w:rsidRPr="0098173E">
        <w:rPr>
          <w:rFonts w:ascii="Arial" w:hAnsi="Arial" w:cs="Arial"/>
        </w:rPr>
        <w:t>List guidelines for effective group discussion</w:t>
      </w:r>
    </w:p>
    <w:p w14:paraId="54D72726" w14:textId="77777777" w:rsidR="007D4728" w:rsidRDefault="007D4728" w:rsidP="007D4728">
      <w:pPr>
        <w:widowControl/>
        <w:rPr>
          <w:rFonts w:ascii="Arial" w:hAnsi="Arial" w:cs="Arial"/>
        </w:rPr>
      </w:pPr>
    </w:p>
    <w:p w14:paraId="5D05CEB2" w14:textId="3A27F2C0" w:rsidR="007D4728" w:rsidRPr="00E92EC1" w:rsidRDefault="007D4728" w:rsidP="007D4728">
      <w:pPr>
        <w:widowControl/>
        <w:rPr>
          <w:rFonts w:ascii="Arial" w:hAnsi="Arial" w:cs="Arial"/>
        </w:rPr>
      </w:pPr>
      <w:r>
        <w:rPr>
          <w:rFonts w:ascii="Arial" w:hAnsi="Arial" w:cs="Arial"/>
        </w:rPr>
        <w:t>Estimated completion time (hours):</w:t>
      </w:r>
      <w:r>
        <w:rPr>
          <w:rFonts w:ascii="Arial" w:hAnsi="Arial" w:cs="Arial"/>
        </w:rPr>
        <w:tab/>
        <w:t>0.8</w:t>
      </w:r>
      <w:r w:rsidR="00F307B6">
        <w:rPr>
          <w:rFonts w:ascii="Arial" w:hAnsi="Arial" w:cs="Arial"/>
        </w:rPr>
        <w:tab/>
      </w:r>
      <w:r w:rsidR="00F307B6">
        <w:rPr>
          <w:rFonts w:ascii="Arial" w:hAnsi="Arial" w:cs="Arial"/>
        </w:rPr>
        <w:tab/>
        <w:t>(credit hour 0.1)</w:t>
      </w:r>
    </w:p>
    <w:p w14:paraId="42D7601A" w14:textId="77777777" w:rsidR="007D4728" w:rsidRDefault="007D4728" w:rsidP="007D4728">
      <w:pPr>
        <w:widowControl/>
        <w:rPr>
          <w:rFonts w:ascii="Quicksand Bold" w:hAnsi="Quicksand Bold" w:cs="Arial"/>
          <w:b/>
          <w:bCs/>
          <w:iCs/>
          <w:color w:val="0083BF"/>
        </w:rPr>
      </w:pPr>
    </w:p>
    <w:p w14:paraId="331C27A4" w14:textId="77777777" w:rsidR="00E36936" w:rsidRPr="00DC46CA" w:rsidRDefault="00E36936" w:rsidP="00E36936">
      <w:pPr>
        <w:pStyle w:val="NormalBlue"/>
        <w:rPr>
          <w:color w:val="467CBE"/>
        </w:rPr>
      </w:pPr>
      <w:r>
        <w:rPr>
          <w:color w:val="467CBE"/>
        </w:rPr>
        <w:t>Working on a Team</w:t>
      </w:r>
    </w:p>
    <w:p w14:paraId="06AA45EA" w14:textId="77777777" w:rsidR="007D4728" w:rsidRDefault="007D4728" w:rsidP="00E36936">
      <w:pPr>
        <w:pStyle w:val="Heading2Blue"/>
      </w:pPr>
    </w:p>
    <w:p w14:paraId="4D48DBDA" w14:textId="77777777" w:rsidR="007D4728" w:rsidRPr="00F4416E" w:rsidRDefault="007D4728" w:rsidP="00E36936">
      <w:pPr>
        <w:pStyle w:val="Heading2Blue"/>
      </w:pPr>
      <w:bookmarkStart w:id="145" w:name="_Toc477960739"/>
      <w:bookmarkStart w:id="146" w:name="_Toc40368737"/>
      <w:r w:rsidRPr="00E36936">
        <w:t>TEA-</w:t>
      </w:r>
      <w:r w:rsidR="00783A37" w:rsidRPr="00E36936">
        <w:t>1004</w:t>
      </w:r>
      <w:r w:rsidRPr="00E36936">
        <w:t xml:space="preserve"> </w:t>
      </w:r>
      <w:r w:rsidR="000C218A" w:rsidRPr="00E36936">
        <w:t>Life Stages</w:t>
      </w:r>
      <w:r w:rsidR="000C218A">
        <w:t xml:space="preserve"> of a </w:t>
      </w:r>
      <w:r w:rsidRPr="00C071D4">
        <w:t>T</w:t>
      </w:r>
      <w:r>
        <w:t>eam</w:t>
      </w:r>
      <w:bookmarkEnd w:id="145"/>
      <w:bookmarkEnd w:id="146"/>
    </w:p>
    <w:p w14:paraId="7F271CB9" w14:textId="77777777" w:rsidR="007D4728" w:rsidRPr="00F4416E" w:rsidRDefault="007D4728" w:rsidP="00E36936">
      <w:pPr>
        <w:pStyle w:val="Heading2Blue"/>
      </w:pPr>
    </w:p>
    <w:p w14:paraId="1A85DFF1" w14:textId="77777777" w:rsidR="007D4728" w:rsidRDefault="007D4728" w:rsidP="007D4728">
      <w:pPr>
        <w:rPr>
          <w:rFonts w:ascii="Arial" w:hAnsi="Arial" w:cs="Arial"/>
        </w:rPr>
      </w:pPr>
      <w:r>
        <w:rPr>
          <w:rFonts w:ascii="Arial" w:hAnsi="Arial" w:cs="Arial"/>
        </w:rPr>
        <w:t>Course Description</w:t>
      </w:r>
    </w:p>
    <w:p w14:paraId="1CECE869" w14:textId="77777777" w:rsidR="007D4728" w:rsidRDefault="007D4728" w:rsidP="00E36936">
      <w:pPr>
        <w:pStyle w:val="Heading3"/>
      </w:pPr>
    </w:p>
    <w:p w14:paraId="479CBF0A" w14:textId="77777777" w:rsidR="007D4728" w:rsidRPr="00F4416E" w:rsidRDefault="007D4728" w:rsidP="007D4728">
      <w:pPr>
        <w:rPr>
          <w:rFonts w:ascii="Arial" w:eastAsia="Calibri" w:hAnsi="Arial" w:cs="Arial"/>
        </w:rPr>
      </w:pPr>
      <w:r w:rsidRPr="00DC2D97">
        <w:rPr>
          <w:rFonts w:ascii="Arial" w:hAnsi="Arial" w:cs="Arial"/>
        </w:rPr>
        <w:t xml:space="preserve">While not all groups are considered teams, all teams are considered groups. For a team to succeed, it’s important that its members work together as a unit. In this </w:t>
      </w:r>
      <w:r>
        <w:rPr>
          <w:rFonts w:ascii="Arial" w:hAnsi="Arial" w:cs="Arial"/>
        </w:rPr>
        <w:t>course</w:t>
      </w:r>
      <w:r w:rsidRPr="00DC2D97">
        <w:rPr>
          <w:rFonts w:ascii="Arial" w:hAnsi="Arial" w:cs="Arial"/>
        </w:rPr>
        <w:t>, you’ll learn about the different life stages of a team. You’ll also find out what you can do to help encourage team cohesiveness.</w:t>
      </w:r>
    </w:p>
    <w:p w14:paraId="6359B3A1" w14:textId="77777777" w:rsidR="007D4728" w:rsidRPr="00F4416E" w:rsidRDefault="007D4728" w:rsidP="007D4728">
      <w:pPr>
        <w:rPr>
          <w:rFonts w:ascii="Arial" w:eastAsia="Calibri" w:hAnsi="Arial" w:cs="Arial"/>
        </w:rPr>
      </w:pPr>
    </w:p>
    <w:p w14:paraId="034D0EE5" w14:textId="77777777" w:rsidR="007D4728" w:rsidRPr="00F4416E" w:rsidRDefault="007D4728" w:rsidP="007D4728">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3E410DC8" w14:textId="77777777" w:rsidR="007D4728" w:rsidRPr="00F4416E" w:rsidRDefault="007D4728" w:rsidP="007D4728">
      <w:pPr>
        <w:rPr>
          <w:rFonts w:ascii="Arial" w:eastAsia="Calibri" w:hAnsi="Arial" w:cs="Arial"/>
        </w:rPr>
      </w:pPr>
    </w:p>
    <w:p w14:paraId="60BA7A0A" w14:textId="77777777" w:rsidR="007D4728" w:rsidRPr="00DC2D97" w:rsidRDefault="007D4728" w:rsidP="007D4728">
      <w:pPr>
        <w:widowControl/>
        <w:numPr>
          <w:ilvl w:val="0"/>
          <w:numId w:val="158"/>
        </w:numPr>
        <w:rPr>
          <w:rFonts w:ascii="Arial" w:hAnsi="Arial" w:cs="Arial"/>
        </w:rPr>
      </w:pPr>
      <w:r w:rsidRPr="00DC2D97">
        <w:rPr>
          <w:rFonts w:ascii="Arial" w:hAnsi="Arial" w:cs="Arial"/>
        </w:rPr>
        <w:t>Define team</w:t>
      </w:r>
    </w:p>
    <w:p w14:paraId="6CE8ADF1" w14:textId="77777777" w:rsidR="007D4728" w:rsidRPr="00DC2D97" w:rsidRDefault="007D4728" w:rsidP="007D4728">
      <w:pPr>
        <w:widowControl/>
        <w:numPr>
          <w:ilvl w:val="0"/>
          <w:numId w:val="158"/>
        </w:numPr>
        <w:rPr>
          <w:rFonts w:ascii="Arial" w:hAnsi="Arial" w:cs="Arial"/>
        </w:rPr>
      </w:pPr>
      <w:r w:rsidRPr="00DC2D97">
        <w:rPr>
          <w:rFonts w:ascii="Arial" w:hAnsi="Arial" w:cs="Arial"/>
        </w:rPr>
        <w:t>Describe the four life stages of a team</w:t>
      </w:r>
    </w:p>
    <w:p w14:paraId="3565EE5D" w14:textId="77777777" w:rsidR="007D4728" w:rsidRPr="00DC2D97" w:rsidRDefault="007D4728" w:rsidP="007D4728">
      <w:pPr>
        <w:widowControl/>
        <w:numPr>
          <w:ilvl w:val="0"/>
          <w:numId w:val="158"/>
        </w:numPr>
        <w:rPr>
          <w:rFonts w:ascii="Arial" w:hAnsi="Arial" w:cs="Arial"/>
        </w:rPr>
      </w:pPr>
      <w:r w:rsidRPr="00DC2D97">
        <w:rPr>
          <w:rFonts w:ascii="Arial" w:hAnsi="Arial" w:cs="Arial"/>
        </w:rPr>
        <w:t>Understand the reasons teams may struggle</w:t>
      </w:r>
    </w:p>
    <w:p w14:paraId="22762A59" w14:textId="77777777" w:rsidR="007D4728" w:rsidRPr="00DC2D97" w:rsidRDefault="007D4728" w:rsidP="007D4728">
      <w:pPr>
        <w:widowControl/>
        <w:numPr>
          <w:ilvl w:val="0"/>
          <w:numId w:val="158"/>
        </w:numPr>
        <w:rPr>
          <w:rFonts w:ascii="Arial" w:hAnsi="Arial" w:cs="Arial"/>
        </w:rPr>
      </w:pPr>
      <w:r w:rsidRPr="00DC2D97">
        <w:rPr>
          <w:rFonts w:ascii="Arial" w:hAnsi="Arial" w:cs="Arial"/>
        </w:rPr>
        <w:t>Define synergy</w:t>
      </w:r>
    </w:p>
    <w:p w14:paraId="2A435387" w14:textId="77777777" w:rsidR="007D4728" w:rsidRPr="00DC2D97" w:rsidRDefault="007D4728" w:rsidP="007D4728">
      <w:pPr>
        <w:widowControl/>
        <w:numPr>
          <w:ilvl w:val="0"/>
          <w:numId w:val="158"/>
        </w:numPr>
        <w:rPr>
          <w:rFonts w:ascii="Arial" w:hAnsi="Arial" w:cs="Arial"/>
        </w:rPr>
      </w:pPr>
      <w:r w:rsidRPr="00DC2D97">
        <w:rPr>
          <w:rFonts w:ascii="Arial" w:hAnsi="Arial" w:cs="Arial"/>
        </w:rPr>
        <w:t>List ways to build a cohesive team</w:t>
      </w:r>
    </w:p>
    <w:p w14:paraId="73E8288C" w14:textId="77777777" w:rsidR="007D4728" w:rsidRPr="00DC2D97" w:rsidRDefault="007D4728" w:rsidP="007D4728">
      <w:pPr>
        <w:widowControl/>
        <w:numPr>
          <w:ilvl w:val="0"/>
          <w:numId w:val="158"/>
        </w:numPr>
        <w:rPr>
          <w:rFonts w:ascii="Arial" w:hAnsi="Arial" w:cs="Arial"/>
        </w:rPr>
      </w:pPr>
      <w:r w:rsidRPr="00DC2D97">
        <w:rPr>
          <w:rFonts w:ascii="Arial" w:hAnsi="Arial" w:cs="Arial"/>
        </w:rPr>
        <w:t>Understand how to set ground rules</w:t>
      </w:r>
    </w:p>
    <w:p w14:paraId="2C688024" w14:textId="77777777" w:rsidR="007D4728" w:rsidRPr="008F6F38" w:rsidRDefault="007D4728" w:rsidP="007D4728">
      <w:pPr>
        <w:widowControl/>
        <w:numPr>
          <w:ilvl w:val="0"/>
          <w:numId w:val="158"/>
        </w:numPr>
        <w:rPr>
          <w:rFonts w:ascii="Arial" w:hAnsi="Arial" w:cs="Arial"/>
        </w:rPr>
      </w:pPr>
      <w:r w:rsidRPr="00DC2D97">
        <w:rPr>
          <w:rFonts w:ascii="Arial" w:hAnsi="Arial" w:cs="Arial"/>
        </w:rPr>
        <w:t>List ways to encourage teamwork</w:t>
      </w:r>
    </w:p>
    <w:p w14:paraId="4008B387" w14:textId="77777777" w:rsidR="007D4728" w:rsidRDefault="007D4728" w:rsidP="007D4728">
      <w:pPr>
        <w:widowControl/>
        <w:rPr>
          <w:rFonts w:ascii="Arial" w:hAnsi="Arial" w:cs="Arial"/>
        </w:rPr>
      </w:pPr>
    </w:p>
    <w:p w14:paraId="28DC22B4" w14:textId="44E0FA85" w:rsidR="007D4728" w:rsidRDefault="007D4728" w:rsidP="007D4728">
      <w:pPr>
        <w:widowControl/>
        <w:rPr>
          <w:rFonts w:ascii="Arial" w:hAnsi="Arial" w:cs="Arial"/>
        </w:rPr>
      </w:pPr>
      <w:r>
        <w:rPr>
          <w:rFonts w:ascii="Arial" w:hAnsi="Arial" w:cs="Arial"/>
        </w:rPr>
        <w:t>Estimated completion time (hours):</w:t>
      </w:r>
      <w:r>
        <w:rPr>
          <w:rFonts w:ascii="Arial" w:hAnsi="Arial" w:cs="Arial"/>
        </w:rPr>
        <w:tab/>
        <w:t>0.9</w:t>
      </w:r>
      <w:r w:rsidR="00F307B6">
        <w:rPr>
          <w:rFonts w:ascii="Arial" w:hAnsi="Arial" w:cs="Arial"/>
        </w:rPr>
        <w:tab/>
      </w:r>
      <w:r w:rsidR="00F307B6">
        <w:rPr>
          <w:rFonts w:ascii="Arial" w:hAnsi="Arial" w:cs="Arial"/>
        </w:rPr>
        <w:tab/>
        <w:t>(credit hour 0.1)</w:t>
      </w:r>
    </w:p>
    <w:p w14:paraId="202C1302" w14:textId="77777777" w:rsidR="0040638E" w:rsidRDefault="0040638E" w:rsidP="007D4728">
      <w:pPr>
        <w:widowControl/>
        <w:rPr>
          <w:rFonts w:ascii="Arial" w:hAnsi="Arial" w:cs="Arial"/>
        </w:rPr>
      </w:pPr>
    </w:p>
    <w:p w14:paraId="55E1EF5E" w14:textId="77777777" w:rsidR="0040638E" w:rsidRPr="00E92EC1" w:rsidRDefault="0040638E" w:rsidP="007D4728">
      <w:pPr>
        <w:widowControl/>
        <w:rPr>
          <w:rFonts w:ascii="Arial" w:hAnsi="Arial" w:cs="Arial"/>
        </w:rPr>
      </w:pPr>
    </w:p>
    <w:p w14:paraId="57A8D977" w14:textId="77777777" w:rsidR="007D4728" w:rsidRPr="00F4416E" w:rsidRDefault="007D4728" w:rsidP="007D4728">
      <w:pPr>
        <w:rPr>
          <w:rFonts w:ascii="Arial" w:hAnsi="Arial" w:cs="Arial"/>
        </w:rPr>
      </w:pPr>
    </w:p>
    <w:p w14:paraId="594690DA" w14:textId="77777777" w:rsidR="00E36936" w:rsidRPr="00DC46CA" w:rsidRDefault="00E36936" w:rsidP="00E36936">
      <w:pPr>
        <w:pStyle w:val="NormalBlue"/>
        <w:rPr>
          <w:color w:val="467CBE"/>
        </w:rPr>
      </w:pPr>
      <w:r>
        <w:rPr>
          <w:color w:val="467CBE"/>
        </w:rPr>
        <w:lastRenderedPageBreak/>
        <w:t>Working on a Team</w:t>
      </w:r>
    </w:p>
    <w:p w14:paraId="54C3AF5F" w14:textId="77777777" w:rsidR="007D4728" w:rsidRDefault="007D4728" w:rsidP="00E36936">
      <w:pPr>
        <w:pStyle w:val="Heading2Blue"/>
      </w:pPr>
    </w:p>
    <w:p w14:paraId="722BACF2" w14:textId="77777777" w:rsidR="007D4728" w:rsidRDefault="007D4728" w:rsidP="00E36936">
      <w:pPr>
        <w:pStyle w:val="Heading2Blue"/>
      </w:pPr>
      <w:bookmarkStart w:id="147" w:name="_Toc477960740"/>
      <w:bookmarkStart w:id="148" w:name="_Toc40368738"/>
      <w:r w:rsidRPr="00E36936">
        <w:t>TEA-</w:t>
      </w:r>
      <w:r w:rsidR="00783A37" w:rsidRPr="00E36936">
        <w:t>1005</w:t>
      </w:r>
      <w:r w:rsidRPr="00C071D4">
        <w:t xml:space="preserve"> </w:t>
      </w:r>
      <w:r>
        <w:t>Meetings</w:t>
      </w:r>
      <w:bookmarkEnd w:id="147"/>
      <w:bookmarkEnd w:id="148"/>
    </w:p>
    <w:p w14:paraId="1096AD2A" w14:textId="77777777" w:rsidR="007D4728" w:rsidRPr="00F4416E" w:rsidRDefault="007D4728" w:rsidP="00E36936">
      <w:pPr>
        <w:pStyle w:val="Heading2Blue"/>
      </w:pPr>
    </w:p>
    <w:p w14:paraId="7F7DD170" w14:textId="77777777" w:rsidR="007D4728" w:rsidRDefault="007D4728" w:rsidP="007D4728">
      <w:pPr>
        <w:rPr>
          <w:rFonts w:ascii="Arial" w:hAnsi="Arial" w:cs="Arial"/>
        </w:rPr>
      </w:pPr>
      <w:r>
        <w:rPr>
          <w:rFonts w:ascii="Arial" w:hAnsi="Arial" w:cs="Arial"/>
        </w:rPr>
        <w:t>Course Description</w:t>
      </w:r>
    </w:p>
    <w:p w14:paraId="18D8A3D6" w14:textId="77777777" w:rsidR="007D4728" w:rsidRDefault="007D4728" w:rsidP="00E36936">
      <w:pPr>
        <w:pStyle w:val="Heading3"/>
      </w:pPr>
    </w:p>
    <w:p w14:paraId="4A11FCD1" w14:textId="77777777" w:rsidR="007D4728" w:rsidRPr="00F4416E" w:rsidRDefault="007D4728" w:rsidP="007D4728">
      <w:pPr>
        <w:rPr>
          <w:rFonts w:ascii="Arial" w:eastAsia="Calibri" w:hAnsi="Arial" w:cs="Arial"/>
        </w:rPr>
      </w:pPr>
      <w:r w:rsidRPr="00484650">
        <w:rPr>
          <w:rStyle w:val="stybody"/>
          <w:rFonts w:ascii="Arial" w:hAnsi="Arial" w:cs="Arial"/>
        </w:rPr>
        <w:t xml:space="preserve">Nothing destroys productivity and teamwork like a meeting gone bad. In this </w:t>
      </w:r>
      <w:r>
        <w:rPr>
          <w:rStyle w:val="stybody"/>
          <w:rFonts w:ascii="Arial" w:hAnsi="Arial" w:cs="Arial"/>
        </w:rPr>
        <w:t>course</w:t>
      </w:r>
      <w:r w:rsidRPr="00484650">
        <w:rPr>
          <w:rStyle w:val="stybody"/>
          <w:rFonts w:ascii="Arial" w:hAnsi="Arial" w:cs="Arial"/>
        </w:rPr>
        <w:t>, you’ll discover when you really need to attend a meeting and what you can do to get the most out of the meeting.</w:t>
      </w:r>
    </w:p>
    <w:p w14:paraId="2F1CC0FB" w14:textId="77777777" w:rsidR="007D4728" w:rsidRPr="00F4416E" w:rsidRDefault="007D4728" w:rsidP="007D4728">
      <w:pPr>
        <w:rPr>
          <w:rFonts w:ascii="Arial" w:eastAsia="Calibri" w:hAnsi="Arial" w:cs="Arial"/>
        </w:rPr>
      </w:pPr>
    </w:p>
    <w:p w14:paraId="7D243BF7" w14:textId="77777777" w:rsidR="007D4728" w:rsidRPr="002E2059" w:rsidRDefault="007D4728" w:rsidP="007D4728">
      <w:pPr>
        <w:rPr>
          <w:rFonts w:ascii="Arial" w:eastAsia="Calibri" w:hAnsi="Arial" w:cs="Arial"/>
        </w:rPr>
      </w:pPr>
      <w:r w:rsidRPr="00F4416E">
        <w:rPr>
          <w:rFonts w:ascii="Arial" w:eastAsia="Calibri" w:hAnsi="Arial" w:cs="Arial"/>
        </w:rPr>
        <w:t>By the end o</w:t>
      </w:r>
      <w:r w:rsidRPr="002E2059">
        <w:rPr>
          <w:rFonts w:ascii="Arial" w:eastAsia="Calibri" w:hAnsi="Arial" w:cs="Arial"/>
        </w:rPr>
        <w:t xml:space="preserve">f this </w:t>
      </w:r>
      <w:r>
        <w:rPr>
          <w:rFonts w:ascii="Arial" w:eastAsia="Calibri" w:hAnsi="Arial" w:cs="Arial"/>
        </w:rPr>
        <w:t>course</w:t>
      </w:r>
      <w:r w:rsidRPr="002E2059">
        <w:rPr>
          <w:rFonts w:ascii="Arial" w:eastAsia="Calibri" w:hAnsi="Arial" w:cs="Arial"/>
        </w:rPr>
        <w:t>, you will be able to</w:t>
      </w:r>
    </w:p>
    <w:p w14:paraId="721D6A50" w14:textId="77777777" w:rsidR="007D4728" w:rsidRPr="002E2059" w:rsidRDefault="007D4728" w:rsidP="007D4728">
      <w:pPr>
        <w:rPr>
          <w:rFonts w:ascii="Arial" w:eastAsia="Calibri" w:hAnsi="Arial" w:cs="Arial"/>
        </w:rPr>
      </w:pPr>
    </w:p>
    <w:p w14:paraId="6D847B5E"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why it’s important to get the most out of the time spent in meetings</w:t>
      </w:r>
    </w:p>
    <w:p w14:paraId="0E7DAC2E"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List common reasons why meetings are disliked</w:t>
      </w:r>
    </w:p>
    <w:p w14:paraId="06430AE6"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Identify when a meeting is not necessary</w:t>
      </w:r>
    </w:p>
    <w:p w14:paraId="5505D725"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List times when a meeting should be held</w:t>
      </w:r>
    </w:p>
    <w:p w14:paraId="5C1B8C1E"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what you need to do to conduct an effective meeting</w:t>
      </w:r>
    </w:p>
    <w:p w14:paraId="27DB4765"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List what you need to do to prepare for a meeting</w:t>
      </w:r>
    </w:p>
    <w:p w14:paraId="224EC822"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Understand the importance of an agenda</w:t>
      </w:r>
    </w:p>
    <w:p w14:paraId="43607D0B"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List the topics ground rules need to cover</w:t>
      </w:r>
    </w:p>
    <w:p w14:paraId="67A9EDC7"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Understand what you need to do when you’re the one leading the meeting</w:t>
      </w:r>
    </w:p>
    <w:p w14:paraId="7D13E2E0"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how to handle difficult personalities</w:t>
      </w:r>
    </w:p>
    <w:p w14:paraId="7EF3A7AD" w14:textId="77777777" w:rsidR="007D4728" w:rsidRPr="002E2059" w:rsidRDefault="007D4728" w:rsidP="007D4728">
      <w:pPr>
        <w:widowControl/>
        <w:numPr>
          <w:ilvl w:val="0"/>
          <w:numId w:val="158"/>
        </w:numPr>
        <w:rPr>
          <w:rFonts w:ascii="Arial" w:hAnsi="Arial" w:cs="Arial"/>
        </w:rPr>
      </w:pPr>
      <w:r w:rsidRPr="002E2059">
        <w:rPr>
          <w:rFonts w:ascii="Arial" w:hAnsi="Arial" w:cs="Arial"/>
          <w:szCs w:val="24"/>
        </w:rPr>
        <w:t>Understand how you can overcome your own anxiety in a meeting</w:t>
      </w:r>
    </w:p>
    <w:p w14:paraId="6474A53C" w14:textId="77777777" w:rsidR="007D4728" w:rsidRDefault="007D4728" w:rsidP="007D4728">
      <w:pPr>
        <w:widowControl/>
        <w:rPr>
          <w:rFonts w:ascii="Arial" w:hAnsi="Arial" w:cs="Arial"/>
        </w:rPr>
      </w:pPr>
    </w:p>
    <w:p w14:paraId="69F3E5B5" w14:textId="392028B6" w:rsidR="007D4728" w:rsidRPr="00E92EC1" w:rsidRDefault="007D4728" w:rsidP="007D4728">
      <w:pPr>
        <w:widowControl/>
        <w:rPr>
          <w:rFonts w:ascii="Arial" w:hAnsi="Arial" w:cs="Arial"/>
        </w:rPr>
      </w:pPr>
      <w:r>
        <w:rPr>
          <w:rFonts w:ascii="Arial" w:hAnsi="Arial" w:cs="Arial"/>
        </w:rPr>
        <w:t>Estimated completion time (hours):</w:t>
      </w:r>
      <w:r>
        <w:rPr>
          <w:rFonts w:ascii="Arial" w:hAnsi="Arial" w:cs="Arial"/>
        </w:rPr>
        <w:tab/>
        <w:t>0.8</w:t>
      </w:r>
      <w:r w:rsidR="00F307B6">
        <w:rPr>
          <w:rFonts w:ascii="Arial" w:hAnsi="Arial" w:cs="Arial"/>
        </w:rPr>
        <w:tab/>
      </w:r>
      <w:r w:rsidR="00F307B6">
        <w:rPr>
          <w:rFonts w:ascii="Arial" w:hAnsi="Arial" w:cs="Arial"/>
        </w:rPr>
        <w:tab/>
        <w:t>(credit hour 0.1)</w:t>
      </w:r>
    </w:p>
    <w:p w14:paraId="4CC034B5" w14:textId="77777777" w:rsidR="007D4728" w:rsidRPr="00F4416E" w:rsidRDefault="007D4728" w:rsidP="007D4728">
      <w:pPr>
        <w:rPr>
          <w:rFonts w:ascii="Arial" w:hAnsi="Arial" w:cs="Arial"/>
        </w:rPr>
      </w:pPr>
    </w:p>
    <w:p w14:paraId="04B2E96F" w14:textId="77777777" w:rsidR="007D4728" w:rsidRDefault="007D4728" w:rsidP="007D4728">
      <w:pPr>
        <w:widowControl/>
        <w:rPr>
          <w:rFonts w:ascii="Quicksand Bold" w:hAnsi="Quicksand Bold"/>
          <w:b/>
          <w:color w:val="0083BF"/>
        </w:rPr>
      </w:pPr>
      <w:r>
        <w:br w:type="page"/>
      </w:r>
    </w:p>
    <w:p w14:paraId="5EB20D75" w14:textId="2E3BB0F8" w:rsidR="007D4728" w:rsidRPr="00DC46CA" w:rsidRDefault="00E36936" w:rsidP="007D4728">
      <w:pPr>
        <w:pStyle w:val="NormalBlue"/>
        <w:rPr>
          <w:color w:val="467CBE"/>
        </w:rPr>
      </w:pPr>
      <w:r>
        <w:rPr>
          <w:color w:val="467CBE"/>
        </w:rPr>
        <w:lastRenderedPageBreak/>
        <w:t>Team</w:t>
      </w:r>
      <w:r w:rsidR="007D4728" w:rsidRPr="00DC46CA">
        <w:rPr>
          <w:color w:val="467CBE"/>
        </w:rPr>
        <w:t xml:space="preserve"> Dynamics</w:t>
      </w:r>
    </w:p>
    <w:p w14:paraId="6FBB1BF1" w14:textId="77777777" w:rsidR="007D4728" w:rsidRDefault="007D4728" w:rsidP="00E36936">
      <w:pPr>
        <w:pStyle w:val="Heading2Blue"/>
      </w:pPr>
    </w:p>
    <w:p w14:paraId="782BCF9A" w14:textId="77777777" w:rsidR="007D4728" w:rsidRPr="00F4416E" w:rsidRDefault="007D4728" w:rsidP="00E36936">
      <w:pPr>
        <w:pStyle w:val="Heading2Blue"/>
      </w:pPr>
      <w:bookmarkStart w:id="149" w:name="_Toc477960741"/>
      <w:bookmarkStart w:id="150" w:name="_Toc40368739"/>
      <w:r w:rsidRPr="00E36936">
        <w:t>TEA-</w:t>
      </w:r>
      <w:r w:rsidR="00783A37" w:rsidRPr="00E36936">
        <w:t>1006</w:t>
      </w:r>
      <w:r w:rsidRPr="00C071D4">
        <w:t xml:space="preserve"> Div</w:t>
      </w:r>
      <w:r>
        <w:t>ersity</w:t>
      </w:r>
      <w:bookmarkEnd w:id="149"/>
      <w:bookmarkEnd w:id="150"/>
    </w:p>
    <w:p w14:paraId="43C84C3E" w14:textId="77777777" w:rsidR="007D4728" w:rsidRPr="00F4416E" w:rsidRDefault="007D4728" w:rsidP="00E36936">
      <w:pPr>
        <w:pStyle w:val="Heading2Blue"/>
      </w:pPr>
    </w:p>
    <w:p w14:paraId="7621C5C1" w14:textId="77777777" w:rsidR="007D4728" w:rsidRDefault="007D4728" w:rsidP="007D4728">
      <w:pPr>
        <w:rPr>
          <w:rFonts w:ascii="Arial" w:hAnsi="Arial" w:cs="Arial"/>
        </w:rPr>
      </w:pPr>
      <w:r>
        <w:rPr>
          <w:rFonts w:ascii="Arial" w:hAnsi="Arial" w:cs="Arial"/>
        </w:rPr>
        <w:t>Course Description</w:t>
      </w:r>
    </w:p>
    <w:p w14:paraId="08AC7826" w14:textId="77777777" w:rsidR="007D4728" w:rsidRDefault="007D4728" w:rsidP="007D4728">
      <w:pPr>
        <w:rPr>
          <w:rFonts w:ascii="Arial" w:hAnsi="Arial" w:cs="Arial"/>
        </w:rPr>
      </w:pPr>
    </w:p>
    <w:p w14:paraId="5B8A072B" w14:textId="77777777" w:rsidR="007D4728" w:rsidRDefault="007D4728" w:rsidP="007D4728">
      <w:pPr>
        <w:rPr>
          <w:rStyle w:val="stybody"/>
          <w:rFonts w:ascii="Arial" w:hAnsi="Arial" w:cs="Arial"/>
        </w:rPr>
      </w:pPr>
      <w:r w:rsidRPr="00100C1A">
        <w:rPr>
          <w:rStyle w:val="stybody"/>
          <w:rFonts w:ascii="Arial" w:hAnsi="Arial" w:cs="Arial"/>
        </w:rPr>
        <w:t xml:space="preserve">Everyone is different, and not everyone in a group is going to think the same way or come from the same background. In this </w:t>
      </w:r>
      <w:r>
        <w:rPr>
          <w:rStyle w:val="stybody"/>
          <w:rFonts w:ascii="Arial" w:hAnsi="Arial" w:cs="Arial"/>
        </w:rPr>
        <w:t>course</w:t>
      </w:r>
      <w:r w:rsidRPr="00100C1A">
        <w:rPr>
          <w:rStyle w:val="stybody"/>
          <w:rFonts w:ascii="Arial" w:hAnsi="Arial" w:cs="Arial"/>
        </w:rPr>
        <w:t>, you’ll learn guidelines for working in a diverse group.</w:t>
      </w:r>
    </w:p>
    <w:p w14:paraId="5941F3C1" w14:textId="77777777" w:rsidR="007D4728" w:rsidRPr="00F4416E" w:rsidRDefault="007D4728" w:rsidP="007D4728">
      <w:pPr>
        <w:rPr>
          <w:rFonts w:ascii="Arial" w:eastAsia="Calibri" w:hAnsi="Arial" w:cs="Arial"/>
        </w:rPr>
      </w:pPr>
    </w:p>
    <w:p w14:paraId="52312BF9" w14:textId="77777777" w:rsidR="007D4728" w:rsidRPr="00F4416E" w:rsidRDefault="007D4728" w:rsidP="007D4728">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4370C8C6" w14:textId="77777777" w:rsidR="007D4728" w:rsidRPr="00F4416E" w:rsidRDefault="007D4728" w:rsidP="007D4728">
      <w:pPr>
        <w:rPr>
          <w:rFonts w:ascii="Arial" w:eastAsia="Calibri" w:hAnsi="Arial" w:cs="Arial"/>
        </w:rPr>
      </w:pPr>
    </w:p>
    <w:p w14:paraId="58D31B2F"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Understand why being different from you isn’t a negative</w:t>
      </w:r>
    </w:p>
    <w:p w14:paraId="35C6D050"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List ways to respect diversity</w:t>
      </w:r>
    </w:p>
    <w:p w14:paraId="273258AB"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Define culture</w:t>
      </w:r>
    </w:p>
    <w:p w14:paraId="51805629"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List the advantages of diversity</w:t>
      </w:r>
    </w:p>
    <w:p w14:paraId="43764C05"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List the disadvantages of diversity</w:t>
      </w:r>
    </w:p>
    <w:p w14:paraId="2C4F2F96"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List strategies for working in a diverse group</w:t>
      </w:r>
    </w:p>
    <w:p w14:paraId="74E16A2D"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ways to overcome language barriers</w:t>
      </w:r>
    </w:p>
    <w:p w14:paraId="06B334A4" w14:textId="77777777" w:rsidR="007D4728" w:rsidRPr="002E2059" w:rsidRDefault="007D4728" w:rsidP="007D4728">
      <w:pPr>
        <w:widowControl/>
        <w:rPr>
          <w:rFonts w:ascii="Arial" w:hAnsi="Arial" w:cs="Arial"/>
        </w:rPr>
      </w:pPr>
    </w:p>
    <w:p w14:paraId="23F72776" w14:textId="477BD44A" w:rsidR="007D4728" w:rsidRPr="00E92EC1" w:rsidRDefault="007D4728" w:rsidP="007D4728">
      <w:pPr>
        <w:widowControl/>
        <w:rPr>
          <w:rFonts w:ascii="Arial" w:hAnsi="Arial" w:cs="Arial"/>
        </w:rPr>
      </w:pPr>
      <w:r>
        <w:rPr>
          <w:rFonts w:ascii="Arial" w:hAnsi="Arial" w:cs="Arial"/>
        </w:rPr>
        <w:t>Estimated completion time (hours):</w:t>
      </w:r>
      <w:r>
        <w:rPr>
          <w:rFonts w:ascii="Arial" w:hAnsi="Arial" w:cs="Arial"/>
        </w:rPr>
        <w:tab/>
        <w:t>0.9</w:t>
      </w:r>
      <w:r w:rsidR="00F307B6">
        <w:rPr>
          <w:rFonts w:ascii="Arial" w:hAnsi="Arial" w:cs="Arial"/>
        </w:rPr>
        <w:tab/>
      </w:r>
      <w:r w:rsidR="00F307B6">
        <w:rPr>
          <w:rFonts w:ascii="Arial" w:hAnsi="Arial" w:cs="Arial"/>
        </w:rPr>
        <w:tab/>
        <w:t>(credit hour 0.1)</w:t>
      </w:r>
    </w:p>
    <w:p w14:paraId="5BB18FF7" w14:textId="77777777" w:rsidR="007D4728" w:rsidRPr="00F4416E" w:rsidRDefault="007D4728" w:rsidP="007D4728">
      <w:pPr>
        <w:rPr>
          <w:rFonts w:ascii="Arial" w:hAnsi="Arial" w:cs="Arial"/>
        </w:rPr>
      </w:pPr>
    </w:p>
    <w:p w14:paraId="45ECD61D" w14:textId="3D5D45B5" w:rsidR="007D4728" w:rsidRPr="00DC46CA" w:rsidRDefault="00E36936" w:rsidP="007D4728">
      <w:pPr>
        <w:pStyle w:val="NormalBlue"/>
        <w:rPr>
          <w:color w:val="467CBE"/>
        </w:rPr>
      </w:pPr>
      <w:r>
        <w:rPr>
          <w:color w:val="467CBE"/>
        </w:rPr>
        <w:t>Team</w:t>
      </w:r>
      <w:r w:rsidR="007D4728" w:rsidRPr="00DC46CA">
        <w:rPr>
          <w:color w:val="467CBE"/>
        </w:rPr>
        <w:t xml:space="preserve"> Dynamics</w:t>
      </w:r>
    </w:p>
    <w:p w14:paraId="29DEF924" w14:textId="77777777" w:rsidR="007D4728" w:rsidRDefault="007D4728" w:rsidP="00E36936">
      <w:pPr>
        <w:pStyle w:val="Heading2Blue"/>
      </w:pPr>
    </w:p>
    <w:p w14:paraId="6A08B56A" w14:textId="77777777" w:rsidR="007D4728" w:rsidRPr="00F4416E" w:rsidRDefault="007D4728" w:rsidP="00E36936">
      <w:pPr>
        <w:pStyle w:val="Heading2Blue"/>
      </w:pPr>
      <w:bookmarkStart w:id="151" w:name="_Toc477960742"/>
      <w:bookmarkStart w:id="152" w:name="_Toc40368740"/>
      <w:r w:rsidRPr="00E36936">
        <w:t>TEA-</w:t>
      </w:r>
      <w:r w:rsidR="00783A37" w:rsidRPr="00E36936">
        <w:t>1007</w:t>
      </w:r>
      <w:r w:rsidRPr="00C071D4">
        <w:t xml:space="preserve"> </w:t>
      </w:r>
      <w:r>
        <w:t>Creativity</w:t>
      </w:r>
      <w:bookmarkEnd w:id="151"/>
      <w:bookmarkEnd w:id="152"/>
    </w:p>
    <w:p w14:paraId="6B248D74" w14:textId="77777777" w:rsidR="007D4728" w:rsidRPr="00F4416E" w:rsidRDefault="007D4728" w:rsidP="00E36936">
      <w:pPr>
        <w:pStyle w:val="Heading2Blue"/>
      </w:pPr>
    </w:p>
    <w:p w14:paraId="74539532" w14:textId="77777777" w:rsidR="007D4728" w:rsidRDefault="007D4728" w:rsidP="007D4728">
      <w:pPr>
        <w:rPr>
          <w:rFonts w:ascii="Arial" w:hAnsi="Arial" w:cs="Arial"/>
        </w:rPr>
      </w:pPr>
      <w:r>
        <w:rPr>
          <w:rFonts w:ascii="Arial" w:hAnsi="Arial" w:cs="Arial"/>
        </w:rPr>
        <w:t>Course Description</w:t>
      </w:r>
    </w:p>
    <w:p w14:paraId="458F9B52" w14:textId="77777777" w:rsidR="007D4728" w:rsidRDefault="007D4728" w:rsidP="00E36936">
      <w:pPr>
        <w:pStyle w:val="Heading3"/>
      </w:pPr>
    </w:p>
    <w:p w14:paraId="314671E1" w14:textId="77777777" w:rsidR="007D4728" w:rsidRPr="00F4416E" w:rsidRDefault="007D4728" w:rsidP="007D4728">
      <w:pPr>
        <w:rPr>
          <w:rFonts w:ascii="Arial" w:eastAsia="Calibri" w:hAnsi="Arial" w:cs="Arial"/>
        </w:rPr>
      </w:pPr>
      <w:r w:rsidRPr="00165A65">
        <w:rPr>
          <w:rFonts w:ascii="Arial" w:hAnsi="Arial" w:cs="Arial"/>
        </w:rPr>
        <w:t>Creativity allows people to invent, communicate, and problem-solve at a higher level.</w:t>
      </w:r>
      <w:r w:rsidRPr="00165A65">
        <w:rPr>
          <w:rStyle w:val="stybody"/>
          <w:rFonts w:ascii="Arial" w:hAnsi="Arial" w:cs="Arial"/>
        </w:rPr>
        <w:t xml:space="preserve"> In this </w:t>
      </w:r>
      <w:r>
        <w:rPr>
          <w:rStyle w:val="stybody"/>
          <w:rFonts w:ascii="Arial" w:hAnsi="Arial" w:cs="Arial"/>
        </w:rPr>
        <w:t>course</w:t>
      </w:r>
      <w:r w:rsidRPr="00165A65">
        <w:rPr>
          <w:rStyle w:val="stybody"/>
          <w:rFonts w:ascii="Arial" w:hAnsi="Arial" w:cs="Arial"/>
        </w:rPr>
        <w:t>, you’ll learn about two tools that can help spark creativity: brainstorming and mind-mapping</w:t>
      </w:r>
      <w:r w:rsidRPr="00012CB9">
        <w:rPr>
          <w:rFonts w:ascii="Arial" w:eastAsia="Calibri" w:hAnsi="Arial" w:cs="Arial"/>
        </w:rPr>
        <w:t>.</w:t>
      </w:r>
    </w:p>
    <w:p w14:paraId="768B9D73" w14:textId="77777777" w:rsidR="007D4728" w:rsidRPr="00F4416E" w:rsidRDefault="007D4728" w:rsidP="007D4728">
      <w:pPr>
        <w:rPr>
          <w:rFonts w:ascii="Arial" w:eastAsia="Calibri" w:hAnsi="Arial" w:cs="Arial"/>
        </w:rPr>
      </w:pPr>
    </w:p>
    <w:p w14:paraId="65244760" w14:textId="77777777" w:rsidR="007D4728" w:rsidRPr="00F4416E" w:rsidRDefault="007D4728" w:rsidP="007D4728">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3BD31ECB" w14:textId="77777777" w:rsidR="007D4728" w:rsidRPr="002E2059" w:rsidRDefault="007D4728" w:rsidP="007D4728">
      <w:pPr>
        <w:rPr>
          <w:rFonts w:ascii="Arial" w:eastAsia="Calibri" w:hAnsi="Arial" w:cs="Arial"/>
        </w:rPr>
      </w:pPr>
    </w:p>
    <w:p w14:paraId="2D512152"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Define creativity</w:t>
      </w:r>
    </w:p>
    <w:p w14:paraId="1C781CE2"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List ways to increase creativity</w:t>
      </w:r>
    </w:p>
    <w:p w14:paraId="46F8D8A0"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the process of brainstorming</w:t>
      </w:r>
    </w:p>
    <w:p w14:paraId="539B59C0"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the process of mind-mapping</w:t>
      </w:r>
    </w:p>
    <w:p w14:paraId="09CEFC9C" w14:textId="77777777" w:rsidR="007D4728" w:rsidRPr="002E2059" w:rsidRDefault="007D4728" w:rsidP="007D4728">
      <w:pPr>
        <w:widowControl/>
        <w:numPr>
          <w:ilvl w:val="0"/>
          <w:numId w:val="158"/>
        </w:numPr>
        <w:rPr>
          <w:rFonts w:ascii="Arial" w:hAnsi="Arial" w:cs="Arial"/>
        </w:rPr>
      </w:pPr>
      <w:r w:rsidRPr="002E2059">
        <w:rPr>
          <w:rFonts w:ascii="Arial" w:hAnsi="Arial" w:cs="Arial"/>
          <w:szCs w:val="24"/>
        </w:rPr>
        <w:t>Understand how to piggyback on an idea</w:t>
      </w:r>
    </w:p>
    <w:p w14:paraId="64BDA8B0" w14:textId="77777777" w:rsidR="007D4728" w:rsidRPr="002E2059" w:rsidRDefault="007D4728" w:rsidP="007D4728">
      <w:pPr>
        <w:widowControl/>
        <w:rPr>
          <w:rFonts w:ascii="Arial" w:hAnsi="Arial" w:cs="Arial"/>
        </w:rPr>
      </w:pPr>
    </w:p>
    <w:p w14:paraId="5AFD54BB" w14:textId="11B12578" w:rsidR="007D4728" w:rsidRPr="002E2059" w:rsidRDefault="007D4728" w:rsidP="007D4728">
      <w:pPr>
        <w:widowControl/>
        <w:rPr>
          <w:rFonts w:ascii="Arial" w:hAnsi="Arial" w:cs="Arial"/>
        </w:rPr>
      </w:pPr>
      <w:r w:rsidRPr="002E2059">
        <w:rPr>
          <w:rFonts w:ascii="Arial" w:hAnsi="Arial" w:cs="Arial"/>
        </w:rPr>
        <w:t>Estimated completion time (hours):</w:t>
      </w:r>
      <w:r w:rsidRPr="002E2059">
        <w:rPr>
          <w:rFonts w:ascii="Arial" w:hAnsi="Arial" w:cs="Arial"/>
        </w:rPr>
        <w:tab/>
        <w:t>0.</w:t>
      </w:r>
      <w:r>
        <w:rPr>
          <w:rFonts w:ascii="Arial" w:hAnsi="Arial" w:cs="Arial"/>
        </w:rPr>
        <w:t>8</w:t>
      </w:r>
      <w:r w:rsidR="00F307B6">
        <w:rPr>
          <w:rFonts w:ascii="Arial" w:hAnsi="Arial" w:cs="Arial"/>
        </w:rPr>
        <w:tab/>
      </w:r>
      <w:r w:rsidR="00F307B6">
        <w:rPr>
          <w:rFonts w:ascii="Arial" w:hAnsi="Arial" w:cs="Arial"/>
        </w:rPr>
        <w:tab/>
        <w:t>(credit hour 0.1)</w:t>
      </w:r>
    </w:p>
    <w:p w14:paraId="43A8803F" w14:textId="77777777" w:rsidR="007D4728" w:rsidRPr="00F4416E" w:rsidRDefault="007D4728" w:rsidP="007D4728">
      <w:pPr>
        <w:rPr>
          <w:rFonts w:ascii="Arial" w:hAnsi="Arial" w:cs="Arial"/>
        </w:rPr>
      </w:pPr>
    </w:p>
    <w:p w14:paraId="324CC375" w14:textId="77777777" w:rsidR="007D4728" w:rsidRDefault="007D4728" w:rsidP="007D4728">
      <w:pPr>
        <w:widowControl/>
        <w:rPr>
          <w:rFonts w:ascii="Quicksand Bold" w:hAnsi="Quicksand Bold" w:cs="Arial"/>
          <w:b/>
          <w:bCs/>
          <w:iCs/>
          <w:color w:val="0083BF"/>
        </w:rPr>
      </w:pPr>
      <w:r>
        <w:br w:type="page"/>
      </w:r>
    </w:p>
    <w:p w14:paraId="45F33FC9" w14:textId="0E60F318" w:rsidR="007D4728" w:rsidRPr="00DC46CA" w:rsidRDefault="00E36936" w:rsidP="007D4728">
      <w:pPr>
        <w:pStyle w:val="NormalBlue"/>
        <w:rPr>
          <w:color w:val="467CBE"/>
        </w:rPr>
      </w:pPr>
      <w:r>
        <w:rPr>
          <w:color w:val="467CBE"/>
        </w:rPr>
        <w:lastRenderedPageBreak/>
        <w:t>Team</w:t>
      </w:r>
      <w:r w:rsidR="007D4728" w:rsidRPr="00DC46CA">
        <w:rPr>
          <w:color w:val="467CBE"/>
        </w:rPr>
        <w:t xml:space="preserve"> Dynamics</w:t>
      </w:r>
    </w:p>
    <w:p w14:paraId="1FE2EB85" w14:textId="77777777" w:rsidR="007D4728" w:rsidRDefault="007D4728" w:rsidP="00E36936">
      <w:pPr>
        <w:pStyle w:val="Heading2Blue"/>
      </w:pPr>
    </w:p>
    <w:p w14:paraId="5F721D90" w14:textId="77777777" w:rsidR="007D4728" w:rsidRPr="00F4416E" w:rsidRDefault="007D4728" w:rsidP="00E36936">
      <w:pPr>
        <w:pStyle w:val="Heading2Blue"/>
      </w:pPr>
      <w:bookmarkStart w:id="153" w:name="_Toc477960743"/>
      <w:bookmarkStart w:id="154" w:name="_Toc40368741"/>
      <w:r w:rsidRPr="00E36936">
        <w:t>TEA-</w:t>
      </w:r>
      <w:r w:rsidR="00783A37" w:rsidRPr="00E36936">
        <w:t>1008</w:t>
      </w:r>
      <w:r w:rsidRPr="00C071D4">
        <w:t xml:space="preserve"> Problem-</w:t>
      </w:r>
      <w:r>
        <w:t>Solving</w:t>
      </w:r>
      <w:bookmarkEnd w:id="153"/>
      <w:bookmarkEnd w:id="154"/>
    </w:p>
    <w:p w14:paraId="37E50BC2" w14:textId="77777777" w:rsidR="007D4728" w:rsidRPr="00F4416E" w:rsidRDefault="007D4728" w:rsidP="00E36936">
      <w:pPr>
        <w:pStyle w:val="Heading2Blue"/>
      </w:pPr>
    </w:p>
    <w:p w14:paraId="6900E146" w14:textId="77777777" w:rsidR="007D4728" w:rsidRDefault="007D4728" w:rsidP="007D4728">
      <w:pPr>
        <w:rPr>
          <w:rFonts w:ascii="Arial" w:hAnsi="Arial" w:cs="Arial"/>
        </w:rPr>
      </w:pPr>
      <w:r>
        <w:rPr>
          <w:rFonts w:ascii="Arial" w:hAnsi="Arial" w:cs="Arial"/>
        </w:rPr>
        <w:t>Course Description</w:t>
      </w:r>
    </w:p>
    <w:p w14:paraId="61CF256D" w14:textId="77777777" w:rsidR="007D4728" w:rsidRDefault="007D4728" w:rsidP="00E36936">
      <w:pPr>
        <w:pStyle w:val="Heading3"/>
      </w:pPr>
    </w:p>
    <w:p w14:paraId="62DBAF1F" w14:textId="77777777" w:rsidR="007D4728" w:rsidRPr="00F4416E" w:rsidRDefault="007D4728" w:rsidP="007D4728">
      <w:pPr>
        <w:rPr>
          <w:rFonts w:ascii="Arial" w:eastAsia="Calibri" w:hAnsi="Arial" w:cs="Arial"/>
        </w:rPr>
      </w:pPr>
      <w:r w:rsidRPr="00C80369">
        <w:rPr>
          <w:rStyle w:val="stybody"/>
          <w:rFonts w:ascii="Arial" w:hAnsi="Arial" w:cs="Arial"/>
        </w:rPr>
        <w:t xml:space="preserve">Problems are a part of everyday life, so it shouldn’t surprise you when your group encounters one. In this </w:t>
      </w:r>
      <w:r>
        <w:rPr>
          <w:rStyle w:val="stybody"/>
          <w:rFonts w:ascii="Arial" w:hAnsi="Arial" w:cs="Arial"/>
        </w:rPr>
        <w:t>course</w:t>
      </w:r>
      <w:r w:rsidRPr="00C80369">
        <w:rPr>
          <w:rStyle w:val="stybody"/>
          <w:rFonts w:ascii="Arial" w:hAnsi="Arial" w:cs="Arial"/>
        </w:rPr>
        <w:t>, you’ll learn how to deal with problems whenever they come your way</w:t>
      </w:r>
      <w:r w:rsidRPr="00012CB9">
        <w:rPr>
          <w:rFonts w:ascii="Arial" w:eastAsia="Calibri" w:hAnsi="Arial" w:cs="Arial"/>
        </w:rPr>
        <w:t>.</w:t>
      </w:r>
    </w:p>
    <w:p w14:paraId="20DA2104" w14:textId="77777777" w:rsidR="007D4728" w:rsidRPr="00F4416E" w:rsidRDefault="007D4728" w:rsidP="007D4728">
      <w:pPr>
        <w:rPr>
          <w:rFonts w:ascii="Arial" w:eastAsia="Calibri" w:hAnsi="Arial" w:cs="Arial"/>
        </w:rPr>
      </w:pPr>
    </w:p>
    <w:p w14:paraId="6B314761" w14:textId="77777777" w:rsidR="007D4728" w:rsidRPr="00F4416E" w:rsidRDefault="007D4728" w:rsidP="007D4728">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5C8C4587" w14:textId="77777777" w:rsidR="007D4728" w:rsidRPr="00F4416E" w:rsidRDefault="007D4728" w:rsidP="007D4728">
      <w:pPr>
        <w:rPr>
          <w:rFonts w:ascii="Arial" w:eastAsia="Calibri" w:hAnsi="Arial" w:cs="Arial"/>
        </w:rPr>
      </w:pPr>
    </w:p>
    <w:p w14:paraId="0C543E76"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Understand the effects of unsolved problems</w:t>
      </w:r>
    </w:p>
    <w:p w14:paraId="16ECF65B"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common problem-solving pitfalls</w:t>
      </w:r>
    </w:p>
    <w:p w14:paraId="1BB3D176"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Learn problem-solving techniques</w:t>
      </w:r>
    </w:p>
    <w:p w14:paraId="5C774B85"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List common spelling errors</w:t>
      </w:r>
    </w:p>
    <w:p w14:paraId="67991B3C"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Understand how to use the IDEA method to solve problems</w:t>
      </w:r>
    </w:p>
    <w:p w14:paraId="77B6B88A"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how to use the S-T-P model of problem-solving</w:t>
      </w:r>
    </w:p>
    <w:p w14:paraId="37D28DFB"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Understand how to choose the right solution</w:t>
      </w:r>
    </w:p>
    <w:p w14:paraId="239D95CD" w14:textId="77777777" w:rsidR="007D4728" w:rsidRDefault="007D4728" w:rsidP="007D4728">
      <w:pPr>
        <w:widowControl/>
        <w:rPr>
          <w:rFonts w:ascii="Arial" w:hAnsi="Arial" w:cs="Arial"/>
        </w:rPr>
      </w:pPr>
    </w:p>
    <w:p w14:paraId="6F88951D" w14:textId="551B7F20" w:rsidR="007D4728" w:rsidRPr="00E92EC1" w:rsidRDefault="007D4728" w:rsidP="007D4728">
      <w:pPr>
        <w:widowControl/>
        <w:rPr>
          <w:rFonts w:ascii="Arial" w:hAnsi="Arial" w:cs="Arial"/>
        </w:rPr>
      </w:pPr>
      <w:r>
        <w:rPr>
          <w:rFonts w:ascii="Arial" w:hAnsi="Arial" w:cs="Arial"/>
        </w:rPr>
        <w:t>Estimated completion time (hours):</w:t>
      </w:r>
      <w:r>
        <w:rPr>
          <w:rFonts w:ascii="Arial" w:hAnsi="Arial" w:cs="Arial"/>
        </w:rPr>
        <w:tab/>
        <w:t>1.0</w:t>
      </w:r>
      <w:r w:rsidR="00F307B6">
        <w:rPr>
          <w:rFonts w:ascii="Arial" w:hAnsi="Arial" w:cs="Arial"/>
        </w:rPr>
        <w:tab/>
      </w:r>
      <w:r w:rsidR="00F307B6">
        <w:rPr>
          <w:rFonts w:ascii="Arial" w:hAnsi="Arial" w:cs="Arial"/>
        </w:rPr>
        <w:tab/>
        <w:t>(credit hour 0.1)</w:t>
      </w:r>
    </w:p>
    <w:p w14:paraId="65CD69DA" w14:textId="77777777" w:rsidR="007D4728" w:rsidRPr="00F4416E" w:rsidRDefault="007D4728" w:rsidP="007D4728">
      <w:pPr>
        <w:rPr>
          <w:rFonts w:ascii="Arial" w:hAnsi="Arial" w:cs="Arial"/>
        </w:rPr>
      </w:pPr>
    </w:p>
    <w:p w14:paraId="1462B4D4" w14:textId="77777777" w:rsidR="007D4728" w:rsidRDefault="007D4728" w:rsidP="007D4728">
      <w:pPr>
        <w:widowControl/>
        <w:rPr>
          <w:rFonts w:ascii="Quicksand Bold" w:hAnsi="Quicksand Bold"/>
          <w:b/>
          <w:color w:val="0083BF"/>
        </w:rPr>
      </w:pPr>
      <w:r>
        <w:br w:type="page"/>
      </w:r>
    </w:p>
    <w:p w14:paraId="29BFDA52" w14:textId="13F76B34" w:rsidR="007D4728" w:rsidRPr="00DC46CA" w:rsidRDefault="00E36936" w:rsidP="007D4728">
      <w:pPr>
        <w:pStyle w:val="NormalBlue"/>
        <w:rPr>
          <w:color w:val="467CBE"/>
        </w:rPr>
      </w:pPr>
      <w:r>
        <w:rPr>
          <w:color w:val="467CBE"/>
        </w:rPr>
        <w:lastRenderedPageBreak/>
        <w:t>Team</w:t>
      </w:r>
      <w:r w:rsidR="007D4728" w:rsidRPr="00DC46CA">
        <w:rPr>
          <w:color w:val="467CBE"/>
        </w:rPr>
        <w:t xml:space="preserve"> Dynamics</w:t>
      </w:r>
    </w:p>
    <w:p w14:paraId="40274332" w14:textId="77777777" w:rsidR="007D4728" w:rsidRDefault="007D4728" w:rsidP="00E36936">
      <w:pPr>
        <w:pStyle w:val="Heading2Blue"/>
      </w:pPr>
    </w:p>
    <w:p w14:paraId="3D49B2FA" w14:textId="77777777" w:rsidR="007D4728" w:rsidRPr="00F4416E" w:rsidRDefault="007D4728" w:rsidP="00E36936">
      <w:pPr>
        <w:pStyle w:val="Heading2Blue"/>
      </w:pPr>
      <w:bookmarkStart w:id="155" w:name="_Toc477960744"/>
      <w:bookmarkStart w:id="156" w:name="_Toc40368742"/>
      <w:r w:rsidRPr="00E36936">
        <w:t>TEA-</w:t>
      </w:r>
      <w:r w:rsidR="00783A37" w:rsidRPr="00E36936">
        <w:t>1009</w:t>
      </w:r>
      <w:r w:rsidRPr="00C071D4">
        <w:t xml:space="preserve"> D</w:t>
      </w:r>
      <w:r>
        <w:t>ecision-Making</w:t>
      </w:r>
      <w:bookmarkEnd w:id="155"/>
      <w:bookmarkEnd w:id="156"/>
    </w:p>
    <w:p w14:paraId="4F63E42E" w14:textId="77777777" w:rsidR="007D4728" w:rsidRPr="00F4416E" w:rsidRDefault="007D4728" w:rsidP="00E36936">
      <w:pPr>
        <w:pStyle w:val="Heading2Blue"/>
      </w:pPr>
    </w:p>
    <w:p w14:paraId="46359DDD" w14:textId="77777777" w:rsidR="007D4728" w:rsidRDefault="007D4728" w:rsidP="007D4728">
      <w:pPr>
        <w:rPr>
          <w:rFonts w:ascii="Arial" w:hAnsi="Arial" w:cs="Arial"/>
        </w:rPr>
      </w:pPr>
      <w:r>
        <w:rPr>
          <w:rFonts w:ascii="Arial" w:hAnsi="Arial" w:cs="Arial"/>
        </w:rPr>
        <w:t>Course Description</w:t>
      </w:r>
    </w:p>
    <w:p w14:paraId="11F6095F" w14:textId="77777777" w:rsidR="007D4728" w:rsidRDefault="007D4728" w:rsidP="00E36936">
      <w:pPr>
        <w:pStyle w:val="Heading3"/>
      </w:pPr>
    </w:p>
    <w:p w14:paraId="26D22C13" w14:textId="77777777" w:rsidR="007D4728" w:rsidRPr="00F4416E" w:rsidRDefault="007D4728" w:rsidP="007D4728">
      <w:pPr>
        <w:rPr>
          <w:rFonts w:ascii="Arial" w:eastAsia="Calibri" w:hAnsi="Arial" w:cs="Arial"/>
        </w:rPr>
      </w:pPr>
      <w:r w:rsidRPr="005418AE">
        <w:rPr>
          <w:rFonts w:ascii="Arial" w:eastAsia="Calibri" w:hAnsi="Arial" w:cs="Arial"/>
        </w:rPr>
        <w:t xml:space="preserve">Group decision-making is hard. In this </w:t>
      </w:r>
      <w:r>
        <w:rPr>
          <w:rFonts w:ascii="Arial" w:eastAsia="Calibri" w:hAnsi="Arial" w:cs="Arial"/>
        </w:rPr>
        <w:t>course</w:t>
      </w:r>
      <w:r w:rsidRPr="005418AE">
        <w:rPr>
          <w:rFonts w:ascii="Arial" w:eastAsia="Calibri" w:hAnsi="Arial" w:cs="Arial"/>
        </w:rPr>
        <w:t>, you’ll discover the special considerations you need to think about during group decision-making. You’ll find out about what consensus really is and which traps you need to avoid. Finally, you’ll learn about groupthink and how you can prevent it</w:t>
      </w:r>
      <w:r w:rsidRPr="00012CB9">
        <w:rPr>
          <w:rFonts w:ascii="Arial" w:eastAsia="Calibri" w:hAnsi="Arial" w:cs="Arial"/>
        </w:rPr>
        <w:t>.</w:t>
      </w:r>
    </w:p>
    <w:p w14:paraId="67F18EF8" w14:textId="77777777" w:rsidR="007D4728" w:rsidRPr="00F4416E" w:rsidRDefault="007D4728" w:rsidP="007D4728">
      <w:pPr>
        <w:rPr>
          <w:rFonts w:ascii="Arial" w:eastAsia="Calibri" w:hAnsi="Arial" w:cs="Arial"/>
        </w:rPr>
      </w:pPr>
    </w:p>
    <w:p w14:paraId="3906B788" w14:textId="77777777" w:rsidR="007D4728" w:rsidRPr="00F4416E" w:rsidRDefault="007D4728" w:rsidP="007D4728">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51BBA469" w14:textId="77777777" w:rsidR="007D4728" w:rsidRPr="00F4416E" w:rsidRDefault="007D4728" w:rsidP="007D4728">
      <w:pPr>
        <w:rPr>
          <w:rFonts w:ascii="Arial" w:eastAsia="Calibri" w:hAnsi="Arial" w:cs="Arial"/>
        </w:rPr>
      </w:pPr>
    </w:p>
    <w:p w14:paraId="269F3F57"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Understand why group decision-making is difficult</w:t>
      </w:r>
    </w:p>
    <w:p w14:paraId="464DB55C"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List the advantages and disadvantages of group decision-making</w:t>
      </w:r>
    </w:p>
    <w:p w14:paraId="2E337293"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different decision-making approaches</w:t>
      </w:r>
    </w:p>
    <w:p w14:paraId="06BF3750"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Identify common mistakes in reaching consensus</w:t>
      </w:r>
    </w:p>
    <w:p w14:paraId="70B9BD98"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how to reach a true consensus</w:t>
      </w:r>
    </w:p>
    <w:p w14:paraId="20AB5FA4"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Define groupthink</w:t>
      </w:r>
    </w:p>
    <w:p w14:paraId="6980CDF3"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Identify the signs of groupthink</w:t>
      </w:r>
    </w:p>
    <w:p w14:paraId="0D69C609"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Understand the reasons for bad decision-making</w:t>
      </w:r>
    </w:p>
    <w:p w14:paraId="2DDF0A2F"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the process for making good decisions</w:t>
      </w:r>
    </w:p>
    <w:p w14:paraId="6096686A"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Understand how to make an ethical decision</w:t>
      </w:r>
    </w:p>
    <w:p w14:paraId="0530A552" w14:textId="77777777" w:rsidR="007D4728" w:rsidRDefault="007D4728" w:rsidP="007D4728">
      <w:pPr>
        <w:widowControl/>
        <w:rPr>
          <w:rFonts w:ascii="Arial" w:hAnsi="Arial" w:cs="Arial"/>
        </w:rPr>
      </w:pPr>
    </w:p>
    <w:p w14:paraId="3642E31A" w14:textId="12BD89ED" w:rsidR="007D4728" w:rsidRPr="00E92EC1" w:rsidRDefault="007D4728" w:rsidP="007D4728">
      <w:pPr>
        <w:widowControl/>
        <w:rPr>
          <w:rFonts w:ascii="Arial" w:hAnsi="Arial" w:cs="Arial"/>
        </w:rPr>
      </w:pPr>
      <w:r>
        <w:rPr>
          <w:rFonts w:ascii="Arial" w:hAnsi="Arial" w:cs="Arial"/>
        </w:rPr>
        <w:t>Estimated completion time (hours):</w:t>
      </w:r>
      <w:r>
        <w:rPr>
          <w:rFonts w:ascii="Arial" w:hAnsi="Arial" w:cs="Arial"/>
        </w:rPr>
        <w:tab/>
        <w:t>1.0</w:t>
      </w:r>
      <w:r w:rsidR="00435EB7">
        <w:rPr>
          <w:rFonts w:ascii="Arial" w:hAnsi="Arial" w:cs="Arial"/>
        </w:rPr>
        <w:tab/>
      </w:r>
      <w:r w:rsidR="00435EB7">
        <w:rPr>
          <w:rFonts w:ascii="Arial" w:hAnsi="Arial" w:cs="Arial"/>
        </w:rPr>
        <w:tab/>
        <w:t>(credit hour 0.1)</w:t>
      </w:r>
    </w:p>
    <w:p w14:paraId="3F0F2BA5" w14:textId="77777777" w:rsidR="007D4728" w:rsidRPr="00F4416E" w:rsidRDefault="007D4728" w:rsidP="007D4728">
      <w:pPr>
        <w:rPr>
          <w:rFonts w:ascii="Arial" w:hAnsi="Arial" w:cs="Arial"/>
        </w:rPr>
      </w:pPr>
    </w:p>
    <w:p w14:paraId="440A328E" w14:textId="77777777" w:rsidR="007D4728" w:rsidRDefault="007D4728" w:rsidP="007D4728">
      <w:pPr>
        <w:widowControl/>
        <w:rPr>
          <w:rFonts w:ascii="Quicksand Bold" w:hAnsi="Quicksand Bold"/>
          <w:b/>
          <w:color w:val="0083BF"/>
        </w:rPr>
      </w:pPr>
      <w:r>
        <w:br w:type="page"/>
      </w:r>
    </w:p>
    <w:p w14:paraId="564254B7" w14:textId="68EECA9E" w:rsidR="007D4728" w:rsidRPr="00DC46CA" w:rsidRDefault="00E36936" w:rsidP="007D4728">
      <w:pPr>
        <w:pStyle w:val="NormalBlue"/>
        <w:rPr>
          <w:color w:val="467CBE"/>
        </w:rPr>
      </w:pPr>
      <w:r>
        <w:rPr>
          <w:color w:val="467CBE"/>
        </w:rPr>
        <w:lastRenderedPageBreak/>
        <w:t>Team</w:t>
      </w:r>
      <w:r w:rsidR="007D4728" w:rsidRPr="00DC46CA">
        <w:rPr>
          <w:color w:val="467CBE"/>
        </w:rPr>
        <w:t xml:space="preserve"> Dynamics</w:t>
      </w:r>
    </w:p>
    <w:p w14:paraId="49B8D63C" w14:textId="77777777" w:rsidR="007D4728" w:rsidRDefault="007D4728" w:rsidP="00E36936">
      <w:pPr>
        <w:pStyle w:val="Heading2Blue"/>
      </w:pPr>
    </w:p>
    <w:p w14:paraId="52FF88E6" w14:textId="77777777" w:rsidR="007D4728" w:rsidRPr="00F4416E" w:rsidRDefault="007D4728" w:rsidP="00E36936">
      <w:pPr>
        <w:pStyle w:val="Heading2Blue"/>
      </w:pPr>
      <w:bookmarkStart w:id="157" w:name="_Toc477960745"/>
      <w:bookmarkStart w:id="158" w:name="_Toc40368743"/>
      <w:r w:rsidRPr="00E36936">
        <w:t>TEA-</w:t>
      </w:r>
      <w:r w:rsidR="00783A37" w:rsidRPr="00E36936">
        <w:t>1010</w:t>
      </w:r>
      <w:r w:rsidRPr="00C071D4">
        <w:t xml:space="preserve"> </w:t>
      </w:r>
      <w:r>
        <w:t>Conflict Management</w:t>
      </w:r>
      <w:bookmarkEnd w:id="157"/>
      <w:bookmarkEnd w:id="158"/>
    </w:p>
    <w:p w14:paraId="3033B5E0" w14:textId="77777777" w:rsidR="007D4728" w:rsidRPr="00F4416E" w:rsidRDefault="007D4728" w:rsidP="00E36936">
      <w:pPr>
        <w:pStyle w:val="Heading2Blue"/>
      </w:pPr>
    </w:p>
    <w:p w14:paraId="4AD50F71" w14:textId="77777777" w:rsidR="007D4728" w:rsidRDefault="007D4728" w:rsidP="007D4728">
      <w:pPr>
        <w:rPr>
          <w:rFonts w:ascii="Arial" w:hAnsi="Arial" w:cs="Arial"/>
        </w:rPr>
      </w:pPr>
      <w:r>
        <w:rPr>
          <w:rFonts w:ascii="Arial" w:hAnsi="Arial" w:cs="Arial"/>
        </w:rPr>
        <w:t>Course Description</w:t>
      </w:r>
    </w:p>
    <w:p w14:paraId="6ABE3D50" w14:textId="77777777" w:rsidR="007D4728" w:rsidRDefault="007D4728" w:rsidP="007D4728">
      <w:pPr>
        <w:rPr>
          <w:rFonts w:ascii="Arial" w:hAnsi="Arial" w:cs="Arial"/>
        </w:rPr>
      </w:pPr>
    </w:p>
    <w:p w14:paraId="1F43090C" w14:textId="77777777" w:rsidR="007D4728" w:rsidRPr="00F4416E" w:rsidRDefault="007D4728" w:rsidP="007D4728">
      <w:pPr>
        <w:rPr>
          <w:rFonts w:ascii="Arial" w:eastAsia="Calibri" w:hAnsi="Arial" w:cs="Arial"/>
        </w:rPr>
      </w:pPr>
      <w:r w:rsidRPr="003268E7">
        <w:rPr>
          <w:rFonts w:ascii="Arial" w:eastAsia="Calibri" w:hAnsi="Arial" w:cs="Arial"/>
        </w:rPr>
        <w:t xml:space="preserve">In this </w:t>
      </w:r>
      <w:r>
        <w:rPr>
          <w:rFonts w:ascii="Arial" w:eastAsia="Calibri" w:hAnsi="Arial" w:cs="Arial"/>
        </w:rPr>
        <w:t>course</w:t>
      </w:r>
      <w:r w:rsidRPr="003268E7">
        <w:rPr>
          <w:rFonts w:ascii="Arial" w:eastAsia="Calibri" w:hAnsi="Arial" w:cs="Arial"/>
        </w:rPr>
        <w:t>, you’ll find out why conflict occurs. You’ll learn how to identify the differences between positive and negative conflict as well as the common strategies for handling a conflict. You’ll also discover the six steps involved in successful collaboration. Finally, you’ll find out what you can do to help resolve group conflict.</w:t>
      </w:r>
    </w:p>
    <w:p w14:paraId="69BEC2CF" w14:textId="77777777" w:rsidR="007D4728" w:rsidRPr="00F4416E" w:rsidRDefault="007D4728" w:rsidP="007D4728">
      <w:pPr>
        <w:rPr>
          <w:rFonts w:ascii="Arial" w:eastAsia="Calibri" w:hAnsi="Arial" w:cs="Arial"/>
        </w:rPr>
      </w:pPr>
    </w:p>
    <w:p w14:paraId="56447AE8" w14:textId="77777777" w:rsidR="007D4728" w:rsidRPr="00F4416E" w:rsidRDefault="007D4728" w:rsidP="007D4728">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1C2BEBDA" w14:textId="77777777" w:rsidR="007D4728" w:rsidRPr="00F4416E" w:rsidRDefault="007D4728" w:rsidP="007D4728">
      <w:pPr>
        <w:rPr>
          <w:rFonts w:ascii="Arial" w:eastAsia="Calibri" w:hAnsi="Arial" w:cs="Arial"/>
        </w:rPr>
      </w:pPr>
    </w:p>
    <w:p w14:paraId="5C03CE4E" w14:textId="77777777" w:rsidR="007D4728" w:rsidRPr="002E2059" w:rsidRDefault="007D4728" w:rsidP="007D4728">
      <w:pPr>
        <w:widowControl/>
        <w:numPr>
          <w:ilvl w:val="0"/>
          <w:numId w:val="158"/>
        </w:numPr>
        <w:rPr>
          <w:rFonts w:ascii="Arial" w:hAnsi="Arial" w:cs="Arial"/>
        </w:rPr>
      </w:pPr>
      <w:r w:rsidRPr="002E2059">
        <w:rPr>
          <w:rFonts w:ascii="Arial" w:hAnsi="Arial" w:cs="Arial"/>
        </w:rPr>
        <w:t>List the reasons why conflicts occur</w:t>
      </w:r>
    </w:p>
    <w:p w14:paraId="190E6473" w14:textId="77777777" w:rsidR="007D4728" w:rsidRPr="002E2059" w:rsidRDefault="007D4728" w:rsidP="007D4728">
      <w:pPr>
        <w:widowControl/>
        <w:numPr>
          <w:ilvl w:val="0"/>
          <w:numId w:val="158"/>
        </w:numPr>
        <w:rPr>
          <w:rFonts w:ascii="Arial" w:hAnsi="Arial" w:cs="Arial"/>
        </w:rPr>
      </w:pPr>
      <w:r w:rsidRPr="002E2059">
        <w:rPr>
          <w:rFonts w:ascii="Arial" w:hAnsi="Arial" w:cs="Arial"/>
        </w:rPr>
        <w:t>Describe the differences between positive and negative conflict</w:t>
      </w:r>
    </w:p>
    <w:p w14:paraId="583048A6" w14:textId="77777777" w:rsidR="007D4728" w:rsidRPr="002E2059" w:rsidRDefault="007D4728" w:rsidP="007D4728">
      <w:pPr>
        <w:widowControl/>
        <w:numPr>
          <w:ilvl w:val="0"/>
          <w:numId w:val="158"/>
        </w:numPr>
        <w:rPr>
          <w:rFonts w:ascii="Arial" w:hAnsi="Arial" w:cs="Arial"/>
        </w:rPr>
      </w:pPr>
      <w:r w:rsidRPr="002E2059">
        <w:rPr>
          <w:rFonts w:ascii="Arial" w:hAnsi="Arial" w:cs="Arial"/>
        </w:rPr>
        <w:t>Identify negative behavior</w:t>
      </w:r>
    </w:p>
    <w:p w14:paraId="4F5FDCF9" w14:textId="77777777" w:rsidR="007D4728" w:rsidRPr="002E2059" w:rsidRDefault="007D4728" w:rsidP="007D4728">
      <w:pPr>
        <w:widowControl/>
        <w:numPr>
          <w:ilvl w:val="0"/>
          <w:numId w:val="158"/>
        </w:numPr>
        <w:rPr>
          <w:rFonts w:ascii="Arial" w:hAnsi="Arial" w:cs="Arial"/>
        </w:rPr>
      </w:pPr>
      <w:r w:rsidRPr="002E2059">
        <w:rPr>
          <w:rFonts w:ascii="Arial" w:hAnsi="Arial" w:cs="Arial"/>
        </w:rPr>
        <w:t>List the effects of negative conflict</w:t>
      </w:r>
    </w:p>
    <w:p w14:paraId="2BAD200A" w14:textId="77777777" w:rsidR="007D4728" w:rsidRPr="002E2059" w:rsidRDefault="007D4728" w:rsidP="007D4728">
      <w:pPr>
        <w:widowControl/>
        <w:numPr>
          <w:ilvl w:val="0"/>
          <w:numId w:val="158"/>
        </w:numPr>
        <w:rPr>
          <w:rFonts w:ascii="Arial" w:hAnsi="Arial" w:cs="Arial"/>
        </w:rPr>
      </w:pPr>
      <w:r w:rsidRPr="002E2059">
        <w:rPr>
          <w:rFonts w:ascii="Arial" w:hAnsi="Arial" w:cs="Arial"/>
        </w:rPr>
        <w:t>Decide if and when to address conflict</w:t>
      </w:r>
    </w:p>
    <w:p w14:paraId="2BB2E278" w14:textId="77777777" w:rsidR="007D4728" w:rsidRPr="002E2059" w:rsidRDefault="007D4728" w:rsidP="007D4728">
      <w:pPr>
        <w:widowControl/>
        <w:numPr>
          <w:ilvl w:val="0"/>
          <w:numId w:val="158"/>
        </w:numPr>
        <w:rPr>
          <w:rFonts w:ascii="Arial" w:hAnsi="Arial" w:cs="Arial"/>
        </w:rPr>
      </w:pPr>
      <w:r w:rsidRPr="002E2059">
        <w:rPr>
          <w:rFonts w:ascii="Arial" w:hAnsi="Arial" w:cs="Arial"/>
        </w:rPr>
        <w:t>Understand the importance of listening in conflict resolution</w:t>
      </w:r>
    </w:p>
    <w:p w14:paraId="08A6F056" w14:textId="77777777" w:rsidR="007D4728" w:rsidRPr="002E2059" w:rsidRDefault="007D4728" w:rsidP="007D4728">
      <w:pPr>
        <w:widowControl/>
        <w:numPr>
          <w:ilvl w:val="0"/>
          <w:numId w:val="158"/>
        </w:numPr>
        <w:rPr>
          <w:rFonts w:ascii="Arial" w:hAnsi="Arial" w:cs="Arial"/>
        </w:rPr>
      </w:pPr>
      <w:r w:rsidRPr="002E2059">
        <w:rPr>
          <w:rFonts w:ascii="Arial" w:hAnsi="Arial" w:cs="Arial"/>
        </w:rPr>
        <w:t>Implement conflict resolution strategies</w:t>
      </w:r>
    </w:p>
    <w:p w14:paraId="075EC573"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rPr>
        <w:t>Engage in successful collaboration</w:t>
      </w:r>
    </w:p>
    <w:p w14:paraId="59C974B6" w14:textId="77777777" w:rsidR="007D4728" w:rsidRPr="002E2059" w:rsidRDefault="007D4728" w:rsidP="007D4728">
      <w:pPr>
        <w:widowControl/>
        <w:numPr>
          <w:ilvl w:val="0"/>
          <w:numId w:val="158"/>
        </w:numPr>
        <w:rPr>
          <w:rFonts w:ascii="Arial" w:hAnsi="Arial" w:cs="Arial"/>
        </w:rPr>
      </w:pPr>
      <w:r w:rsidRPr="002E2059">
        <w:rPr>
          <w:rFonts w:ascii="Arial" w:hAnsi="Arial" w:cs="Arial"/>
        </w:rPr>
        <w:t>Describe what you can do to help resolve conflict</w:t>
      </w:r>
    </w:p>
    <w:p w14:paraId="208F6334" w14:textId="77777777" w:rsidR="007D4728" w:rsidRDefault="007D4728" w:rsidP="007D4728">
      <w:pPr>
        <w:widowControl/>
        <w:rPr>
          <w:rFonts w:ascii="Arial" w:hAnsi="Arial" w:cs="Arial"/>
        </w:rPr>
      </w:pPr>
    </w:p>
    <w:p w14:paraId="37DD89BF" w14:textId="077855C4" w:rsidR="007D4728" w:rsidRPr="00E92EC1" w:rsidRDefault="007D4728" w:rsidP="007D4728">
      <w:pPr>
        <w:widowControl/>
        <w:rPr>
          <w:rFonts w:ascii="Arial" w:hAnsi="Arial" w:cs="Arial"/>
        </w:rPr>
      </w:pPr>
      <w:r>
        <w:rPr>
          <w:rFonts w:ascii="Arial" w:hAnsi="Arial" w:cs="Arial"/>
        </w:rPr>
        <w:t>Estimated completion time (hours):</w:t>
      </w:r>
      <w:r>
        <w:rPr>
          <w:rFonts w:ascii="Arial" w:hAnsi="Arial" w:cs="Arial"/>
        </w:rPr>
        <w:tab/>
        <w:t>1.4</w:t>
      </w:r>
      <w:r w:rsidR="00435EB7">
        <w:rPr>
          <w:rFonts w:ascii="Arial" w:hAnsi="Arial" w:cs="Arial"/>
        </w:rPr>
        <w:tab/>
      </w:r>
      <w:r w:rsidR="00435EB7">
        <w:rPr>
          <w:rFonts w:ascii="Arial" w:hAnsi="Arial" w:cs="Arial"/>
        </w:rPr>
        <w:tab/>
        <w:t>(credit hour 0.2)</w:t>
      </w:r>
    </w:p>
    <w:p w14:paraId="48FA45A5" w14:textId="77777777" w:rsidR="007D4728" w:rsidRPr="00F4416E" w:rsidRDefault="007D4728" w:rsidP="007D4728">
      <w:pPr>
        <w:rPr>
          <w:rFonts w:ascii="Arial" w:hAnsi="Arial" w:cs="Arial"/>
        </w:rPr>
      </w:pPr>
    </w:p>
    <w:p w14:paraId="16C12D97" w14:textId="25EC8B71" w:rsidR="007D4728" w:rsidRPr="00DC46CA" w:rsidRDefault="00E36936" w:rsidP="007D4728">
      <w:pPr>
        <w:pStyle w:val="NormalBlue"/>
        <w:rPr>
          <w:color w:val="467CBE"/>
        </w:rPr>
      </w:pPr>
      <w:r>
        <w:rPr>
          <w:color w:val="467CBE"/>
        </w:rPr>
        <w:t>Team</w:t>
      </w:r>
      <w:r w:rsidR="007D4728" w:rsidRPr="00DC46CA">
        <w:rPr>
          <w:color w:val="467CBE"/>
        </w:rPr>
        <w:t xml:space="preserve"> Dynamics</w:t>
      </w:r>
    </w:p>
    <w:p w14:paraId="0BFEC6CF" w14:textId="77777777" w:rsidR="007D4728" w:rsidRDefault="007D4728" w:rsidP="00E36936">
      <w:pPr>
        <w:pStyle w:val="Heading2Blue"/>
      </w:pPr>
    </w:p>
    <w:p w14:paraId="481DBB94" w14:textId="77777777" w:rsidR="007D4728" w:rsidRPr="00F4416E" w:rsidRDefault="007D4728" w:rsidP="00E36936">
      <w:pPr>
        <w:pStyle w:val="Heading2Blue"/>
      </w:pPr>
      <w:bookmarkStart w:id="159" w:name="_Toc477960746"/>
      <w:bookmarkStart w:id="160" w:name="_Toc40368744"/>
      <w:r w:rsidRPr="00E36936">
        <w:t>TEA-</w:t>
      </w:r>
      <w:r w:rsidR="00783A37" w:rsidRPr="00E36936">
        <w:t>1011</w:t>
      </w:r>
      <w:r w:rsidRPr="00C071D4">
        <w:t xml:space="preserve"> Le</w:t>
      </w:r>
      <w:r>
        <w:t>adership</w:t>
      </w:r>
      <w:bookmarkEnd w:id="159"/>
      <w:bookmarkEnd w:id="160"/>
    </w:p>
    <w:p w14:paraId="37B20870" w14:textId="77777777" w:rsidR="007D4728" w:rsidRPr="00F4416E" w:rsidRDefault="007D4728" w:rsidP="00E36936">
      <w:pPr>
        <w:pStyle w:val="Heading2Blue"/>
      </w:pPr>
    </w:p>
    <w:p w14:paraId="43FA8B33" w14:textId="77777777" w:rsidR="007D4728" w:rsidRDefault="007D4728" w:rsidP="007D4728">
      <w:pPr>
        <w:rPr>
          <w:rFonts w:ascii="Arial" w:hAnsi="Arial" w:cs="Arial"/>
        </w:rPr>
      </w:pPr>
      <w:r>
        <w:rPr>
          <w:rFonts w:ascii="Arial" w:hAnsi="Arial" w:cs="Arial"/>
        </w:rPr>
        <w:t>Course Description</w:t>
      </w:r>
    </w:p>
    <w:p w14:paraId="7DBB0D8C" w14:textId="77777777" w:rsidR="007D4728" w:rsidRDefault="007D4728" w:rsidP="00E36936">
      <w:pPr>
        <w:pStyle w:val="Heading3"/>
      </w:pPr>
    </w:p>
    <w:p w14:paraId="0C03B4E4" w14:textId="77777777" w:rsidR="007D4728" w:rsidRPr="00F4416E" w:rsidRDefault="007D4728" w:rsidP="007D4728">
      <w:pPr>
        <w:rPr>
          <w:rFonts w:ascii="Arial" w:eastAsia="Calibri" w:hAnsi="Arial" w:cs="Arial"/>
        </w:rPr>
      </w:pPr>
      <w:r w:rsidRPr="00931F48">
        <w:rPr>
          <w:rStyle w:val="stybody"/>
          <w:rFonts w:ascii="Arial" w:hAnsi="Arial" w:cs="Arial"/>
        </w:rPr>
        <w:t xml:space="preserve">Leaders have a tremendous impact on a group’s success in reaching its goals. </w:t>
      </w:r>
      <w:r w:rsidRPr="00931F48">
        <w:rPr>
          <w:rFonts w:ascii="Arial" w:eastAsia="Calibri" w:hAnsi="Arial" w:cs="Arial"/>
        </w:rPr>
        <w:t xml:space="preserve">In this </w:t>
      </w:r>
      <w:r>
        <w:rPr>
          <w:rFonts w:ascii="Arial" w:eastAsia="Calibri" w:hAnsi="Arial" w:cs="Arial"/>
        </w:rPr>
        <w:t>course</w:t>
      </w:r>
      <w:r w:rsidRPr="00931F48">
        <w:rPr>
          <w:rFonts w:ascii="Arial" w:eastAsia="Calibri" w:hAnsi="Arial" w:cs="Arial"/>
        </w:rPr>
        <w:t>, you’ll discover what leadership is, as well as the traits of successful leaders. You’ll also learn how you can develop leadership skills in case you ever find yourself in a leadership position</w:t>
      </w:r>
      <w:r w:rsidRPr="00012CB9">
        <w:rPr>
          <w:rFonts w:ascii="Arial" w:eastAsia="Calibri" w:hAnsi="Arial" w:cs="Arial"/>
        </w:rPr>
        <w:t>.</w:t>
      </w:r>
    </w:p>
    <w:p w14:paraId="053F3A37" w14:textId="77777777" w:rsidR="007D4728" w:rsidRPr="00F4416E" w:rsidRDefault="007D4728" w:rsidP="007D4728">
      <w:pPr>
        <w:rPr>
          <w:rFonts w:ascii="Arial" w:eastAsia="Calibri" w:hAnsi="Arial" w:cs="Arial"/>
        </w:rPr>
      </w:pPr>
    </w:p>
    <w:p w14:paraId="65A909F9" w14:textId="77777777" w:rsidR="007D4728" w:rsidRPr="00F4416E" w:rsidRDefault="007D4728" w:rsidP="007D4728">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20F085ED" w14:textId="77777777" w:rsidR="007D4728" w:rsidRPr="00F4416E" w:rsidRDefault="007D4728" w:rsidP="007D4728">
      <w:pPr>
        <w:rPr>
          <w:rFonts w:ascii="Arial" w:eastAsia="Calibri" w:hAnsi="Arial" w:cs="Arial"/>
        </w:rPr>
      </w:pPr>
    </w:p>
    <w:p w14:paraId="464EA13A"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the role of a leader</w:t>
      </w:r>
    </w:p>
    <w:p w14:paraId="518BF686"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Explain why leadership is important</w:t>
      </w:r>
    </w:p>
    <w:p w14:paraId="017D6553"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List ways to develop leadership skills</w:t>
      </w:r>
    </w:p>
    <w:p w14:paraId="42A4D12E"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Explain the importance of communication in leadership</w:t>
      </w:r>
    </w:p>
    <w:p w14:paraId="47F9BC1C"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Identify the traits of successful leaders</w:t>
      </w:r>
    </w:p>
    <w:p w14:paraId="52B260C7"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Understand how to create a plan and set goals</w:t>
      </w:r>
    </w:p>
    <w:p w14:paraId="20378DA2" w14:textId="77777777" w:rsidR="007D4728" w:rsidRDefault="007D4728" w:rsidP="00435EB7">
      <w:pPr>
        <w:widowControl/>
        <w:ind w:left="720"/>
        <w:rPr>
          <w:rFonts w:ascii="Arial" w:hAnsi="Arial" w:cs="Arial"/>
        </w:rPr>
      </w:pPr>
    </w:p>
    <w:p w14:paraId="0E414371" w14:textId="10D059F4" w:rsidR="007D4728" w:rsidRPr="00E92EC1" w:rsidRDefault="007D4728" w:rsidP="007D4728">
      <w:pPr>
        <w:widowControl/>
        <w:rPr>
          <w:rFonts w:ascii="Arial" w:hAnsi="Arial" w:cs="Arial"/>
        </w:rPr>
      </w:pPr>
      <w:r>
        <w:rPr>
          <w:rFonts w:ascii="Arial" w:hAnsi="Arial" w:cs="Arial"/>
        </w:rPr>
        <w:t>Estimated completion time (hours):</w:t>
      </w:r>
      <w:r>
        <w:rPr>
          <w:rFonts w:ascii="Arial" w:hAnsi="Arial" w:cs="Arial"/>
        </w:rPr>
        <w:tab/>
        <w:t>0.8</w:t>
      </w:r>
      <w:r w:rsidR="00435EB7">
        <w:rPr>
          <w:rFonts w:ascii="Arial" w:hAnsi="Arial" w:cs="Arial"/>
        </w:rPr>
        <w:tab/>
      </w:r>
      <w:r w:rsidR="00435EB7">
        <w:rPr>
          <w:rFonts w:ascii="Arial" w:hAnsi="Arial" w:cs="Arial"/>
        </w:rPr>
        <w:tab/>
        <w:t>(credit hour 0.1)</w:t>
      </w:r>
    </w:p>
    <w:p w14:paraId="78C4F361" w14:textId="77777777" w:rsidR="007D4728" w:rsidRPr="00F4416E" w:rsidRDefault="007D4728" w:rsidP="007D4728">
      <w:pPr>
        <w:rPr>
          <w:rFonts w:ascii="Arial" w:hAnsi="Arial" w:cs="Arial"/>
        </w:rPr>
      </w:pPr>
    </w:p>
    <w:p w14:paraId="36B9CC52" w14:textId="56CE189A" w:rsidR="007D4728" w:rsidRPr="00DC46CA" w:rsidRDefault="00E36936" w:rsidP="007D4728">
      <w:pPr>
        <w:pStyle w:val="NormalBlue"/>
        <w:rPr>
          <w:color w:val="467CBE"/>
        </w:rPr>
      </w:pPr>
      <w:r>
        <w:rPr>
          <w:color w:val="467CBE"/>
        </w:rPr>
        <w:lastRenderedPageBreak/>
        <w:t>Team</w:t>
      </w:r>
      <w:r w:rsidR="007D4728" w:rsidRPr="00DC46CA">
        <w:rPr>
          <w:color w:val="467CBE"/>
        </w:rPr>
        <w:t xml:space="preserve"> Dynamics</w:t>
      </w:r>
    </w:p>
    <w:p w14:paraId="10E037D7" w14:textId="77777777" w:rsidR="007D4728" w:rsidRDefault="007D4728" w:rsidP="00E36936">
      <w:pPr>
        <w:pStyle w:val="Heading2Blue"/>
      </w:pPr>
    </w:p>
    <w:p w14:paraId="04CAE29D" w14:textId="77777777" w:rsidR="007D4728" w:rsidRPr="00F4416E" w:rsidRDefault="007D4728" w:rsidP="00E36936">
      <w:pPr>
        <w:pStyle w:val="Heading2Blue"/>
      </w:pPr>
      <w:bookmarkStart w:id="161" w:name="_Toc477960747"/>
      <w:bookmarkStart w:id="162" w:name="_Toc40368745"/>
      <w:r w:rsidRPr="00E36936">
        <w:t>TEA-</w:t>
      </w:r>
      <w:r w:rsidR="00783A37" w:rsidRPr="00E36936">
        <w:t>1012</w:t>
      </w:r>
      <w:r w:rsidRPr="00E36936">
        <w:t xml:space="preserve"> Virtual</w:t>
      </w:r>
      <w:r>
        <w:t xml:space="preserve"> Groups</w:t>
      </w:r>
      <w:bookmarkEnd w:id="161"/>
      <w:bookmarkEnd w:id="162"/>
    </w:p>
    <w:p w14:paraId="76645AA7" w14:textId="77777777" w:rsidR="007D4728" w:rsidRPr="00F4416E" w:rsidRDefault="007D4728" w:rsidP="00E36936">
      <w:pPr>
        <w:pStyle w:val="Heading2Blue"/>
      </w:pPr>
    </w:p>
    <w:p w14:paraId="02F6ACA9" w14:textId="77777777" w:rsidR="007D4728" w:rsidRDefault="007D4728" w:rsidP="007D4728">
      <w:pPr>
        <w:rPr>
          <w:rFonts w:ascii="Arial" w:hAnsi="Arial" w:cs="Arial"/>
        </w:rPr>
      </w:pPr>
      <w:r>
        <w:rPr>
          <w:rFonts w:ascii="Arial" w:hAnsi="Arial" w:cs="Arial"/>
        </w:rPr>
        <w:t>Course Description</w:t>
      </w:r>
    </w:p>
    <w:p w14:paraId="4C4A89C3" w14:textId="77777777" w:rsidR="007D4728" w:rsidRDefault="007D4728" w:rsidP="007D4728">
      <w:pPr>
        <w:rPr>
          <w:rStyle w:val="stybody"/>
          <w:rFonts w:ascii="Arial" w:hAnsi="Arial" w:cs="Arial"/>
        </w:rPr>
      </w:pPr>
    </w:p>
    <w:p w14:paraId="6293EAC9" w14:textId="77777777" w:rsidR="007D4728" w:rsidRPr="00F4416E" w:rsidRDefault="007D4728" w:rsidP="007D4728">
      <w:pPr>
        <w:rPr>
          <w:rFonts w:ascii="Arial" w:eastAsia="Calibri" w:hAnsi="Arial" w:cs="Arial"/>
        </w:rPr>
      </w:pPr>
      <w:r w:rsidRPr="00B84AC8">
        <w:rPr>
          <w:rStyle w:val="stybody"/>
          <w:rFonts w:ascii="Arial" w:hAnsi="Arial" w:cs="Arial"/>
        </w:rPr>
        <w:t xml:space="preserve">Virtual groups rely on technology to allow people in multiple locations and time zones to communicate and collaborate. Virtual groups take advantage of a multitude of technologies, including emails, instant messaging, and teleconferences. In this </w:t>
      </w:r>
      <w:r>
        <w:rPr>
          <w:rStyle w:val="stybody"/>
          <w:rFonts w:ascii="Arial" w:hAnsi="Arial" w:cs="Arial"/>
        </w:rPr>
        <w:t>course</w:t>
      </w:r>
      <w:r w:rsidRPr="00B84AC8">
        <w:rPr>
          <w:rStyle w:val="stybody"/>
          <w:rFonts w:ascii="Arial" w:hAnsi="Arial" w:cs="Arial"/>
        </w:rPr>
        <w:t>, you’ll discover what you need to do as a virtual group member</w:t>
      </w:r>
      <w:r w:rsidRPr="00012CB9">
        <w:rPr>
          <w:rFonts w:ascii="Arial" w:eastAsia="Calibri" w:hAnsi="Arial" w:cs="Arial"/>
        </w:rPr>
        <w:t>.</w:t>
      </w:r>
    </w:p>
    <w:p w14:paraId="5FA315E8" w14:textId="77777777" w:rsidR="007D4728" w:rsidRPr="00F4416E" w:rsidRDefault="007D4728" w:rsidP="007D4728">
      <w:pPr>
        <w:rPr>
          <w:rFonts w:ascii="Arial" w:eastAsia="Calibri" w:hAnsi="Arial" w:cs="Arial"/>
        </w:rPr>
      </w:pPr>
    </w:p>
    <w:p w14:paraId="0E8C4CE9" w14:textId="77777777" w:rsidR="007D4728" w:rsidRPr="00F4416E" w:rsidRDefault="007D4728" w:rsidP="007D4728">
      <w:pPr>
        <w:rPr>
          <w:rFonts w:ascii="Arial" w:eastAsia="Calibri" w:hAnsi="Arial" w:cs="Arial"/>
        </w:rPr>
      </w:pPr>
      <w:r w:rsidRPr="00F4416E">
        <w:rPr>
          <w:rFonts w:ascii="Arial" w:eastAsia="Calibri" w:hAnsi="Arial" w:cs="Arial"/>
        </w:rPr>
        <w:t xml:space="preserve">By the end of this </w:t>
      </w:r>
      <w:r>
        <w:rPr>
          <w:rFonts w:ascii="Arial" w:eastAsia="Calibri" w:hAnsi="Arial" w:cs="Arial"/>
        </w:rPr>
        <w:t>course</w:t>
      </w:r>
      <w:r w:rsidRPr="00F4416E">
        <w:rPr>
          <w:rFonts w:ascii="Arial" w:eastAsia="Calibri" w:hAnsi="Arial" w:cs="Arial"/>
        </w:rPr>
        <w:t>, you will be able to</w:t>
      </w:r>
    </w:p>
    <w:p w14:paraId="376F4223" w14:textId="77777777" w:rsidR="007D4728" w:rsidRPr="002E2059" w:rsidRDefault="007D4728" w:rsidP="007D4728">
      <w:pPr>
        <w:rPr>
          <w:rFonts w:ascii="Arial" w:eastAsia="Calibri" w:hAnsi="Arial" w:cs="Arial"/>
        </w:rPr>
      </w:pPr>
    </w:p>
    <w:p w14:paraId="42491B19"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a virtual group</w:t>
      </w:r>
    </w:p>
    <w:p w14:paraId="09A15485"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 xml:space="preserve">List the different types of virtual communication </w:t>
      </w:r>
    </w:p>
    <w:p w14:paraId="0D341BE8"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the different virtual communication tools</w:t>
      </w:r>
    </w:p>
    <w:p w14:paraId="231F3F7E"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Understand the challenges of virtual group communication</w:t>
      </w:r>
    </w:p>
    <w:p w14:paraId="00D37EB2"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List ways to get the most out of working in a virtual group</w:t>
      </w:r>
    </w:p>
    <w:p w14:paraId="4CB035CD"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List the advantages and disadvantages of virtual meetings</w:t>
      </w:r>
    </w:p>
    <w:p w14:paraId="1F0CC9B9"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the guidelines for conducting virtual meetings</w:t>
      </w:r>
    </w:p>
    <w:p w14:paraId="48A391C0" w14:textId="77777777" w:rsidR="007D4728" w:rsidRPr="002E2059" w:rsidRDefault="007D4728" w:rsidP="007D4728">
      <w:pPr>
        <w:pStyle w:val="ListParagraph"/>
        <w:widowControl/>
        <w:numPr>
          <w:ilvl w:val="0"/>
          <w:numId w:val="158"/>
        </w:numPr>
        <w:rPr>
          <w:rFonts w:ascii="Arial" w:hAnsi="Arial" w:cs="Arial"/>
          <w:szCs w:val="24"/>
        </w:rPr>
      </w:pPr>
      <w:r w:rsidRPr="002E2059">
        <w:rPr>
          <w:rFonts w:ascii="Arial" w:hAnsi="Arial" w:cs="Arial"/>
          <w:szCs w:val="24"/>
        </w:rPr>
        <w:t>Describe the guidelines for using different types of conferencing tools</w:t>
      </w:r>
    </w:p>
    <w:p w14:paraId="461B60E5" w14:textId="77777777" w:rsidR="007D4728" w:rsidRPr="002E2059" w:rsidRDefault="007D4728" w:rsidP="007D4728">
      <w:pPr>
        <w:widowControl/>
        <w:rPr>
          <w:rFonts w:ascii="Arial" w:hAnsi="Arial" w:cs="Arial"/>
        </w:rPr>
      </w:pPr>
    </w:p>
    <w:p w14:paraId="23610B7B" w14:textId="0F3C17A7" w:rsidR="007D4728" w:rsidRDefault="007D4728" w:rsidP="007D4728">
      <w:pPr>
        <w:widowControl/>
        <w:rPr>
          <w:rFonts w:ascii="Arial" w:hAnsi="Arial" w:cs="Arial"/>
        </w:rPr>
      </w:pPr>
      <w:r w:rsidRPr="002E2059">
        <w:rPr>
          <w:rFonts w:ascii="Arial" w:hAnsi="Arial" w:cs="Arial"/>
        </w:rPr>
        <w:t>Estimated completion time (hours):</w:t>
      </w:r>
      <w:r w:rsidRPr="002E2059">
        <w:rPr>
          <w:rFonts w:ascii="Arial" w:hAnsi="Arial" w:cs="Arial"/>
        </w:rPr>
        <w:tab/>
      </w:r>
      <w:r>
        <w:rPr>
          <w:rFonts w:ascii="Arial" w:hAnsi="Arial" w:cs="Arial"/>
        </w:rPr>
        <w:t>1.0</w:t>
      </w:r>
      <w:r w:rsidR="00435EB7">
        <w:rPr>
          <w:rFonts w:ascii="Arial" w:hAnsi="Arial" w:cs="Arial"/>
        </w:rPr>
        <w:tab/>
      </w:r>
      <w:r w:rsidR="00435EB7">
        <w:rPr>
          <w:rFonts w:ascii="Arial" w:hAnsi="Arial" w:cs="Arial"/>
        </w:rPr>
        <w:tab/>
        <w:t>(credit hour 0.1)</w:t>
      </w:r>
    </w:p>
    <w:p w14:paraId="5D0242CD" w14:textId="3E900E8D" w:rsidR="0040638E" w:rsidRDefault="0040638E" w:rsidP="007D4728">
      <w:pPr>
        <w:widowControl/>
        <w:rPr>
          <w:rFonts w:ascii="Arial" w:hAnsi="Arial" w:cs="Arial"/>
        </w:rPr>
      </w:pPr>
    </w:p>
    <w:p w14:paraId="6B1D9B5F" w14:textId="628B17E3" w:rsidR="00AC1EE7" w:rsidRPr="00DC46CA" w:rsidRDefault="005A4DF7" w:rsidP="00AC1EE7">
      <w:pPr>
        <w:pStyle w:val="NormalBlue"/>
        <w:rPr>
          <w:color w:val="467CBE"/>
        </w:rPr>
      </w:pPr>
      <w:r>
        <w:rPr>
          <w:color w:val="467CBE"/>
        </w:rPr>
        <w:t xml:space="preserve">Building Effective </w:t>
      </w:r>
      <w:r w:rsidR="00AC1EE7">
        <w:rPr>
          <w:color w:val="467CBE"/>
        </w:rPr>
        <w:t>Team</w:t>
      </w:r>
      <w:r>
        <w:rPr>
          <w:color w:val="467CBE"/>
        </w:rPr>
        <w:t>s</w:t>
      </w:r>
    </w:p>
    <w:p w14:paraId="69DE8BC9" w14:textId="77777777" w:rsidR="00AC1EE7" w:rsidRDefault="00AC1EE7" w:rsidP="00AC1EE7">
      <w:pPr>
        <w:pStyle w:val="Heading2Blue"/>
      </w:pPr>
    </w:p>
    <w:p w14:paraId="19A59D07" w14:textId="6B264D53" w:rsidR="00AC1EE7" w:rsidRPr="00F4416E" w:rsidRDefault="00AC1EE7" w:rsidP="00AC1EE7">
      <w:pPr>
        <w:pStyle w:val="Heading2Blue"/>
      </w:pPr>
      <w:bookmarkStart w:id="163" w:name="_Toc40368746"/>
      <w:r w:rsidRPr="00E36936">
        <w:t>TEA-101</w:t>
      </w:r>
      <w:r w:rsidR="005A4DF7">
        <w:t>3</w:t>
      </w:r>
      <w:r w:rsidRPr="00E36936">
        <w:t xml:space="preserve"> </w:t>
      </w:r>
      <w:r w:rsidR="005A4DF7">
        <w:t>Teamwork</w:t>
      </w:r>
      <w:bookmarkEnd w:id="163"/>
    </w:p>
    <w:p w14:paraId="0185C474" w14:textId="77777777" w:rsidR="00AC1EE7" w:rsidRPr="00F4416E" w:rsidRDefault="00AC1EE7" w:rsidP="00AC1EE7">
      <w:pPr>
        <w:pStyle w:val="Heading2Blue"/>
      </w:pPr>
    </w:p>
    <w:p w14:paraId="03CE3E62" w14:textId="77777777" w:rsidR="00AC1EE7" w:rsidRDefault="00AC1EE7" w:rsidP="00AC1EE7">
      <w:pPr>
        <w:rPr>
          <w:rFonts w:ascii="Arial" w:hAnsi="Arial" w:cs="Arial"/>
        </w:rPr>
      </w:pPr>
      <w:r>
        <w:rPr>
          <w:rFonts w:ascii="Arial" w:hAnsi="Arial" w:cs="Arial"/>
        </w:rPr>
        <w:t>Course Description</w:t>
      </w:r>
    </w:p>
    <w:p w14:paraId="1A3BD779" w14:textId="77777777" w:rsidR="00AC1EE7" w:rsidRDefault="00AC1EE7" w:rsidP="00AC1EE7">
      <w:pPr>
        <w:rPr>
          <w:rStyle w:val="stybody"/>
          <w:rFonts w:ascii="Arial" w:hAnsi="Arial" w:cs="Arial"/>
        </w:rPr>
      </w:pPr>
    </w:p>
    <w:p w14:paraId="1969A554" w14:textId="77777777" w:rsidR="005A4DF7" w:rsidRPr="00F84458" w:rsidRDefault="005A4DF7" w:rsidP="005A4DF7">
      <w:pPr>
        <w:rPr>
          <w:rFonts w:ascii="Arial" w:eastAsia="Calibri" w:hAnsi="Arial"/>
          <w:color w:val="000000"/>
        </w:rPr>
      </w:pPr>
      <w:r w:rsidRPr="00F84458">
        <w:rPr>
          <w:rFonts w:ascii="Arial" w:hAnsi="Arial" w:cs="Arial"/>
          <w:bCs/>
          <w:lang w:val="en"/>
        </w:rPr>
        <w:t>Teamwork</w:t>
      </w:r>
      <w:r w:rsidRPr="00F84458">
        <w:rPr>
          <w:rFonts w:ascii="Arial" w:hAnsi="Arial" w:cs="Arial"/>
          <w:lang w:val="en"/>
        </w:rPr>
        <w:t xml:space="preserve"> is an action performed by a team toward a common cause or goal. Teamwork is a crucial part of any business.</w:t>
      </w:r>
    </w:p>
    <w:p w14:paraId="04F837B3" w14:textId="77777777" w:rsidR="005A4DF7" w:rsidRPr="00F84458" w:rsidRDefault="005A4DF7" w:rsidP="005A4DF7">
      <w:pPr>
        <w:rPr>
          <w:rFonts w:ascii="Arial" w:eastAsia="Calibri" w:hAnsi="Arial"/>
          <w:color w:val="000000"/>
        </w:rPr>
      </w:pPr>
    </w:p>
    <w:p w14:paraId="417D79A3" w14:textId="77777777" w:rsidR="005A4DF7" w:rsidRPr="00F84458" w:rsidRDefault="005A4DF7" w:rsidP="005A4DF7">
      <w:pPr>
        <w:rPr>
          <w:rFonts w:ascii="Arial" w:eastAsia="Calibri" w:hAnsi="Arial"/>
          <w:color w:val="000000"/>
        </w:rPr>
      </w:pPr>
      <w:r w:rsidRPr="00F84458">
        <w:rPr>
          <w:rFonts w:ascii="Arial" w:eastAsia="Calibri" w:hAnsi="Arial"/>
          <w:color w:val="000000"/>
        </w:rPr>
        <w:t>By the end of this module, you will be able to</w:t>
      </w:r>
    </w:p>
    <w:p w14:paraId="05B0311E" w14:textId="77777777" w:rsidR="005A4DF7" w:rsidRPr="00F84458" w:rsidRDefault="005A4DF7" w:rsidP="005A4DF7">
      <w:pPr>
        <w:rPr>
          <w:rFonts w:ascii="Arial" w:hAnsi="Arial" w:cs="Arial"/>
        </w:rPr>
      </w:pPr>
    </w:p>
    <w:p w14:paraId="535909A3" w14:textId="77777777" w:rsidR="005A4DF7" w:rsidRPr="00F84458" w:rsidRDefault="005A4DF7" w:rsidP="005A4DF7">
      <w:pPr>
        <w:widowControl/>
        <w:numPr>
          <w:ilvl w:val="0"/>
          <w:numId w:val="153"/>
        </w:numPr>
        <w:rPr>
          <w:rFonts w:ascii="Arial" w:eastAsia="Calibri" w:hAnsi="Arial"/>
          <w:color w:val="000000"/>
        </w:rPr>
      </w:pPr>
      <w:r w:rsidRPr="00F84458">
        <w:rPr>
          <w:rFonts w:ascii="Arial" w:eastAsia="Calibri" w:hAnsi="Arial"/>
          <w:color w:val="000000"/>
        </w:rPr>
        <w:t>Define the term team</w:t>
      </w:r>
    </w:p>
    <w:p w14:paraId="19D3A5D5" w14:textId="77777777" w:rsidR="005A4DF7" w:rsidRPr="00F84458" w:rsidRDefault="005A4DF7" w:rsidP="005A4DF7">
      <w:pPr>
        <w:widowControl/>
        <w:numPr>
          <w:ilvl w:val="0"/>
          <w:numId w:val="153"/>
        </w:numPr>
        <w:rPr>
          <w:rFonts w:ascii="Arial" w:eastAsia="Calibri" w:hAnsi="Arial"/>
          <w:color w:val="000000"/>
        </w:rPr>
      </w:pPr>
      <w:r w:rsidRPr="00F84458">
        <w:rPr>
          <w:rFonts w:ascii="Arial" w:eastAsia="Calibri" w:hAnsi="Arial"/>
          <w:color w:val="000000"/>
        </w:rPr>
        <w:t>Define the term teamwork</w:t>
      </w:r>
    </w:p>
    <w:p w14:paraId="678D9A45" w14:textId="77777777" w:rsidR="005A4DF7" w:rsidRPr="00F84458" w:rsidRDefault="005A4DF7" w:rsidP="005A4DF7">
      <w:pPr>
        <w:widowControl/>
        <w:numPr>
          <w:ilvl w:val="0"/>
          <w:numId w:val="153"/>
        </w:numPr>
        <w:rPr>
          <w:rFonts w:ascii="Arial" w:eastAsia="Calibri" w:hAnsi="Arial"/>
          <w:color w:val="000000"/>
        </w:rPr>
      </w:pPr>
      <w:r w:rsidRPr="00F84458">
        <w:rPr>
          <w:rFonts w:ascii="Arial" w:eastAsia="Calibri" w:hAnsi="Arial"/>
          <w:color w:val="000000"/>
        </w:rPr>
        <w:t>Describe the seven common elements of teams</w:t>
      </w:r>
    </w:p>
    <w:p w14:paraId="3E642441" w14:textId="77777777" w:rsidR="005A4DF7" w:rsidRPr="00F84458" w:rsidRDefault="005A4DF7" w:rsidP="005A4DF7">
      <w:pPr>
        <w:widowControl/>
        <w:numPr>
          <w:ilvl w:val="0"/>
          <w:numId w:val="153"/>
        </w:numPr>
        <w:rPr>
          <w:rFonts w:ascii="Arial" w:eastAsia="Calibri" w:hAnsi="Arial"/>
          <w:color w:val="000000"/>
        </w:rPr>
      </w:pPr>
      <w:r w:rsidRPr="00F84458">
        <w:rPr>
          <w:rFonts w:ascii="Arial" w:eastAsia="Calibri" w:hAnsi="Arial"/>
          <w:color w:val="000000"/>
        </w:rPr>
        <w:t>Identify the advantages of teams</w:t>
      </w:r>
    </w:p>
    <w:p w14:paraId="22CFADA1" w14:textId="77777777" w:rsidR="005A4DF7" w:rsidRPr="00F84458" w:rsidRDefault="005A4DF7" w:rsidP="005A4DF7">
      <w:pPr>
        <w:widowControl/>
        <w:numPr>
          <w:ilvl w:val="0"/>
          <w:numId w:val="153"/>
        </w:numPr>
        <w:rPr>
          <w:rFonts w:ascii="Arial" w:eastAsia="Calibri" w:hAnsi="Arial"/>
          <w:color w:val="000000"/>
        </w:rPr>
      </w:pPr>
      <w:r w:rsidRPr="00F84458">
        <w:rPr>
          <w:rFonts w:ascii="Arial" w:eastAsia="Calibri" w:hAnsi="Arial"/>
          <w:color w:val="000000"/>
        </w:rPr>
        <w:t>Describe functional teams</w:t>
      </w:r>
    </w:p>
    <w:p w14:paraId="2C561746" w14:textId="1444AF11" w:rsidR="00AC1EE7" w:rsidRPr="002E2059" w:rsidRDefault="005A4DF7" w:rsidP="005A4DF7">
      <w:pPr>
        <w:pStyle w:val="ListParagraph"/>
        <w:widowControl/>
        <w:numPr>
          <w:ilvl w:val="0"/>
          <w:numId w:val="158"/>
        </w:numPr>
        <w:rPr>
          <w:rFonts w:ascii="Arial" w:hAnsi="Arial" w:cs="Arial"/>
          <w:szCs w:val="24"/>
        </w:rPr>
      </w:pPr>
      <w:r w:rsidRPr="00F84458">
        <w:rPr>
          <w:rFonts w:ascii="Arial" w:eastAsia="Calibri" w:hAnsi="Arial"/>
          <w:color w:val="000000"/>
        </w:rPr>
        <w:t>List the aspects of winning teams</w:t>
      </w:r>
    </w:p>
    <w:p w14:paraId="7DC7926C" w14:textId="77777777" w:rsidR="00AC1EE7" w:rsidRPr="002E2059" w:rsidRDefault="00AC1EE7" w:rsidP="00AC1EE7">
      <w:pPr>
        <w:widowControl/>
        <w:rPr>
          <w:rFonts w:ascii="Arial" w:hAnsi="Arial" w:cs="Arial"/>
        </w:rPr>
      </w:pPr>
    </w:p>
    <w:p w14:paraId="6C4929B3" w14:textId="03391EC7" w:rsidR="00AC1EE7" w:rsidRDefault="00AC1EE7" w:rsidP="00AC1EE7">
      <w:pPr>
        <w:widowControl/>
        <w:rPr>
          <w:rFonts w:ascii="Arial" w:hAnsi="Arial" w:cs="Arial"/>
        </w:rPr>
      </w:pPr>
      <w:r w:rsidRPr="002E2059">
        <w:rPr>
          <w:rFonts w:ascii="Arial" w:hAnsi="Arial" w:cs="Arial"/>
        </w:rPr>
        <w:t>Estimated completion time (hours):</w:t>
      </w:r>
      <w:r w:rsidRPr="002E2059">
        <w:rPr>
          <w:rFonts w:ascii="Arial" w:hAnsi="Arial" w:cs="Arial"/>
        </w:rPr>
        <w:tab/>
      </w:r>
      <w:r>
        <w:rPr>
          <w:rFonts w:ascii="Arial" w:hAnsi="Arial" w:cs="Arial"/>
        </w:rPr>
        <w:t>1.</w:t>
      </w:r>
      <w:r w:rsidR="005A4DF7">
        <w:rPr>
          <w:rFonts w:ascii="Arial" w:hAnsi="Arial" w:cs="Arial"/>
        </w:rPr>
        <w:t>5</w:t>
      </w:r>
      <w:r>
        <w:rPr>
          <w:rFonts w:ascii="Arial" w:hAnsi="Arial" w:cs="Arial"/>
        </w:rPr>
        <w:tab/>
      </w:r>
      <w:r>
        <w:rPr>
          <w:rFonts w:ascii="Arial" w:hAnsi="Arial" w:cs="Arial"/>
        </w:rPr>
        <w:tab/>
        <w:t>(credit hour 0.</w:t>
      </w:r>
      <w:r w:rsidR="005A4DF7">
        <w:rPr>
          <w:rFonts w:ascii="Arial" w:hAnsi="Arial" w:cs="Arial"/>
        </w:rPr>
        <w:t>2</w:t>
      </w:r>
      <w:r>
        <w:rPr>
          <w:rFonts w:ascii="Arial" w:hAnsi="Arial" w:cs="Arial"/>
        </w:rPr>
        <w:t>)</w:t>
      </w:r>
    </w:p>
    <w:p w14:paraId="4DD1AA98" w14:textId="77777777" w:rsidR="00AC1EE7" w:rsidRPr="002E2059" w:rsidRDefault="00AC1EE7" w:rsidP="00AC1EE7">
      <w:pPr>
        <w:widowControl/>
        <w:rPr>
          <w:rFonts w:ascii="Arial" w:hAnsi="Arial" w:cs="Arial"/>
        </w:rPr>
      </w:pPr>
    </w:p>
    <w:p w14:paraId="378B03CD" w14:textId="16FBD39C" w:rsidR="00AC1EE7" w:rsidRDefault="00AC1EE7" w:rsidP="007D4728">
      <w:pPr>
        <w:widowControl/>
        <w:rPr>
          <w:rFonts w:ascii="Arial" w:hAnsi="Arial" w:cs="Arial"/>
        </w:rPr>
      </w:pPr>
    </w:p>
    <w:p w14:paraId="55F1D4B2" w14:textId="77777777" w:rsidR="005A4DF7" w:rsidRPr="002E2059" w:rsidRDefault="005A4DF7" w:rsidP="007D4728">
      <w:pPr>
        <w:widowControl/>
        <w:rPr>
          <w:rFonts w:ascii="Arial" w:hAnsi="Arial" w:cs="Arial"/>
        </w:rPr>
      </w:pPr>
    </w:p>
    <w:p w14:paraId="24EC215B" w14:textId="77777777" w:rsidR="005A4DF7" w:rsidRPr="00DC46CA" w:rsidRDefault="005A4DF7" w:rsidP="005A4DF7">
      <w:pPr>
        <w:pStyle w:val="NormalBlue"/>
        <w:rPr>
          <w:color w:val="467CBE"/>
        </w:rPr>
      </w:pPr>
      <w:r>
        <w:rPr>
          <w:color w:val="467CBE"/>
        </w:rPr>
        <w:lastRenderedPageBreak/>
        <w:t>Building Effective Teams</w:t>
      </w:r>
    </w:p>
    <w:p w14:paraId="0AF0986E" w14:textId="77777777" w:rsidR="005A4DF7" w:rsidRDefault="005A4DF7" w:rsidP="005A4DF7">
      <w:pPr>
        <w:pStyle w:val="Heading2Blue"/>
      </w:pPr>
    </w:p>
    <w:p w14:paraId="52CB404B" w14:textId="46AE4075" w:rsidR="005A4DF7" w:rsidRPr="00F4416E" w:rsidRDefault="005A4DF7" w:rsidP="005A4DF7">
      <w:pPr>
        <w:pStyle w:val="Heading2Blue"/>
      </w:pPr>
      <w:bookmarkStart w:id="164" w:name="_Toc40368747"/>
      <w:r w:rsidRPr="00E36936">
        <w:t>TEA-101</w:t>
      </w:r>
      <w:r>
        <w:t>4</w:t>
      </w:r>
      <w:r w:rsidRPr="00E36936">
        <w:t xml:space="preserve"> </w:t>
      </w:r>
      <w:r>
        <w:t>Team Building</w:t>
      </w:r>
      <w:bookmarkEnd w:id="164"/>
    </w:p>
    <w:p w14:paraId="5A6E7235" w14:textId="77777777" w:rsidR="005A4DF7" w:rsidRPr="00F4416E" w:rsidRDefault="005A4DF7" w:rsidP="005A4DF7">
      <w:pPr>
        <w:pStyle w:val="Heading2Blue"/>
      </w:pPr>
    </w:p>
    <w:p w14:paraId="5A2049D9" w14:textId="77777777" w:rsidR="005A4DF7" w:rsidRDefault="005A4DF7" w:rsidP="005A4DF7">
      <w:pPr>
        <w:rPr>
          <w:rFonts w:ascii="Arial" w:hAnsi="Arial" w:cs="Arial"/>
        </w:rPr>
      </w:pPr>
      <w:r>
        <w:rPr>
          <w:rFonts w:ascii="Arial" w:hAnsi="Arial" w:cs="Arial"/>
        </w:rPr>
        <w:t>Course Description</w:t>
      </w:r>
    </w:p>
    <w:p w14:paraId="23BDE792" w14:textId="77777777" w:rsidR="005A4DF7" w:rsidRDefault="005A4DF7" w:rsidP="005A4DF7">
      <w:pPr>
        <w:rPr>
          <w:rStyle w:val="stybody"/>
          <w:rFonts w:ascii="Arial" w:hAnsi="Arial" w:cs="Arial"/>
        </w:rPr>
      </w:pPr>
    </w:p>
    <w:p w14:paraId="12DDF3A7" w14:textId="77777777" w:rsidR="005A4DF7" w:rsidRPr="00D702B6" w:rsidRDefault="005A4DF7" w:rsidP="005A4DF7">
      <w:pPr>
        <w:rPr>
          <w:rFonts w:ascii="Arial" w:eastAsia="Calibri" w:hAnsi="Arial"/>
          <w:color w:val="000000"/>
        </w:rPr>
      </w:pPr>
      <w:r w:rsidRPr="00D702B6">
        <w:rPr>
          <w:rFonts w:ascii="Arial" w:eastAsia="Calibri" w:hAnsi="Arial"/>
          <w:color w:val="000000"/>
        </w:rPr>
        <w:t>Team building refers to a varied assortment of actions used in all aspects of life for the purpose of improving a group’s performance.</w:t>
      </w:r>
    </w:p>
    <w:p w14:paraId="67D902A4" w14:textId="77777777" w:rsidR="005A4DF7" w:rsidRPr="00D702B6" w:rsidRDefault="005A4DF7" w:rsidP="005A4DF7">
      <w:pPr>
        <w:rPr>
          <w:rFonts w:ascii="Arial" w:eastAsia="Calibri" w:hAnsi="Arial"/>
          <w:color w:val="000000"/>
        </w:rPr>
      </w:pPr>
    </w:p>
    <w:p w14:paraId="0B473788" w14:textId="77777777" w:rsidR="005A4DF7" w:rsidRPr="00D702B6" w:rsidRDefault="005A4DF7" w:rsidP="005A4DF7">
      <w:pPr>
        <w:rPr>
          <w:rFonts w:ascii="Arial" w:eastAsia="Calibri" w:hAnsi="Arial"/>
          <w:color w:val="000000"/>
        </w:rPr>
      </w:pPr>
      <w:r w:rsidRPr="00D702B6">
        <w:rPr>
          <w:rFonts w:ascii="Arial" w:eastAsia="Calibri" w:hAnsi="Arial"/>
          <w:color w:val="000000"/>
        </w:rPr>
        <w:t>By the end of this module, you will be able to</w:t>
      </w:r>
    </w:p>
    <w:p w14:paraId="462A09BD" w14:textId="77777777" w:rsidR="005A4DF7" w:rsidRPr="00D702B6" w:rsidRDefault="005A4DF7" w:rsidP="005A4DF7">
      <w:pPr>
        <w:rPr>
          <w:rFonts w:ascii="Arial" w:hAnsi="Arial" w:cs="Arial"/>
        </w:rPr>
      </w:pPr>
    </w:p>
    <w:p w14:paraId="55C46D61" w14:textId="77777777" w:rsidR="005A4DF7" w:rsidRPr="00D702B6" w:rsidRDefault="005A4DF7" w:rsidP="005A4DF7">
      <w:pPr>
        <w:widowControl/>
        <w:numPr>
          <w:ilvl w:val="0"/>
          <w:numId w:val="158"/>
        </w:numPr>
        <w:rPr>
          <w:rFonts w:ascii="Arial" w:eastAsia="Calibri" w:hAnsi="Arial"/>
          <w:color w:val="000000"/>
        </w:rPr>
      </w:pPr>
      <w:r w:rsidRPr="00D702B6">
        <w:rPr>
          <w:rFonts w:ascii="Arial" w:eastAsia="Calibri" w:hAnsi="Arial"/>
          <w:color w:val="000000"/>
        </w:rPr>
        <w:t>Define team building</w:t>
      </w:r>
    </w:p>
    <w:p w14:paraId="6BA4F448" w14:textId="77777777" w:rsidR="005A4DF7" w:rsidRPr="00D702B6" w:rsidRDefault="005A4DF7" w:rsidP="005A4DF7">
      <w:pPr>
        <w:widowControl/>
        <w:numPr>
          <w:ilvl w:val="0"/>
          <w:numId w:val="158"/>
        </w:numPr>
        <w:rPr>
          <w:rFonts w:ascii="Arial" w:eastAsia="Calibri" w:hAnsi="Arial"/>
          <w:color w:val="000000"/>
        </w:rPr>
      </w:pPr>
      <w:r w:rsidRPr="00D702B6">
        <w:rPr>
          <w:rFonts w:ascii="Arial" w:eastAsia="Calibri" w:hAnsi="Arial"/>
          <w:color w:val="000000"/>
        </w:rPr>
        <w:t>List the purposes of team building</w:t>
      </w:r>
    </w:p>
    <w:p w14:paraId="323C6A63" w14:textId="77777777" w:rsidR="005A4DF7" w:rsidRPr="00D702B6" w:rsidRDefault="005A4DF7" w:rsidP="005A4DF7">
      <w:pPr>
        <w:widowControl/>
        <w:numPr>
          <w:ilvl w:val="0"/>
          <w:numId w:val="158"/>
        </w:numPr>
        <w:rPr>
          <w:rFonts w:ascii="Arial" w:eastAsia="Calibri" w:hAnsi="Arial"/>
          <w:color w:val="000000"/>
        </w:rPr>
      </w:pPr>
      <w:r w:rsidRPr="00D702B6">
        <w:rPr>
          <w:rFonts w:ascii="Arial" w:eastAsia="Calibri" w:hAnsi="Arial"/>
          <w:color w:val="000000"/>
        </w:rPr>
        <w:t>Identify the purpose of team building activities designed to build team purpose</w:t>
      </w:r>
    </w:p>
    <w:p w14:paraId="52CA3819" w14:textId="77777777" w:rsidR="005A4DF7" w:rsidRPr="00D702B6" w:rsidRDefault="005A4DF7" w:rsidP="005A4DF7">
      <w:pPr>
        <w:widowControl/>
        <w:numPr>
          <w:ilvl w:val="0"/>
          <w:numId w:val="158"/>
        </w:numPr>
        <w:rPr>
          <w:rFonts w:ascii="Arial" w:eastAsia="Calibri" w:hAnsi="Arial"/>
          <w:color w:val="000000"/>
        </w:rPr>
      </w:pPr>
      <w:r w:rsidRPr="00D702B6">
        <w:rPr>
          <w:rFonts w:ascii="Arial" w:eastAsia="Calibri" w:hAnsi="Arial"/>
          <w:color w:val="000000"/>
        </w:rPr>
        <w:t>Identify the purpose of team building activities designed to improve group dynamics</w:t>
      </w:r>
    </w:p>
    <w:p w14:paraId="6A71CA84" w14:textId="32D6F2A5" w:rsidR="005A4DF7" w:rsidRPr="002E2059" w:rsidRDefault="005A4DF7" w:rsidP="005A4DF7">
      <w:pPr>
        <w:pStyle w:val="ListParagraph"/>
        <w:widowControl/>
        <w:numPr>
          <w:ilvl w:val="0"/>
          <w:numId w:val="158"/>
        </w:numPr>
        <w:rPr>
          <w:rFonts w:ascii="Arial" w:hAnsi="Arial" w:cs="Arial"/>
          <w:szCs w:val="24"/>
        </w:rPr>
      </w:pPr>
      <w:r w:rsidRPr="00D702B6">
        <w:rPr>
          <w:rFonts w:ascii="Arial" w:eastAsia="Calibri" w:hAnsi="Arial"/>
          <w:color w:val="000000"/>
        </w:rPr>
        <w:t>List the four common types of team building exercises</w:t>
      </w:r>
    </w:p>
    <w:p w14:paraId="2A7321B1" w14:textId="77777777" w:rsidR="005A4DF7" w:rsidRPr="002E2059" w:rsidRDefault="005A4DF7" w:rsidP="005A4DF7">
      <w:pPr>
        <w:widowControl/>
        <w:rPr>
          <w:rFonts w:ascii="Arial" w:hAnsi="Arial" w:cs="Arial"/>
        </w:rPr>
      </w:pPr>
    </w:p>
    <w:p w14:paraId="1DE040D2" w14:textId="3444E780" w:rsidR="005A4DF7" w:rsidRDefault="005A4DF7" w:rsidP="005A4DF7">
      <w:pPr>
        <w:widowControl/>
        <w:rPr>
          <w:rFonts w:ascii="Arial" w:hAnsi="Arial" w:cs="Arial"/>
        </w:rPr>
      </w:pPr>
      <w:r w:rsidRPr="002E2059">
        <w:rPr>
          <w:rFonts w:ascii="Arial" w:hAnsi="Arial" w:cs="Arial"/>
        </w:rPr>
        <w:t>Estimated completion time (hours):</w:t>
      </w:r>
      <w:r w:rsidRPr="002E2059">
        <w:rPr>
          <w:rFonts w:ascii="Arial" w:hAnsi="Arial" w:cs="Arial"/>
        </w:rPr>
        <w:tab/>
      </w:r>
      <w:r w:rsidR="00DB756C">
        <w:rPr>
          <w:rFonts w:ascii="Arial" w:hAnsi="Arial" w:cs="Arial"/>
        </w:rPr>
        <w:t>0</w:t>
      </w:r>
      <w:r>
        <w:rPr>
          <w:rFonts w:ascii="Arial" w:hAnsi="Arial" w:cs="Arial"/>
        </w:rPr>
        <w:t>.</w:t>
      </w:r>
      <w:r w:rsidR="00DB756C">
        <w:rPr>
          <w:rFonts w:ascii="Arial" w:hAnsi="Arial" w:cs="Arial"/>
        </w:rPr>
        <w:t>9</w:t>
      </w:r>
      <w:r>
        <w:rPr>
          <w:rFonts w:ascii="Arial" w:hAnsi="Arial" w:cs="Arial"/>
        </w:rPr>
        <w:tab/>
      </w:r>
      <w:r>
        <w:rPr>
          <w:rFonts w:ascii="Arial" w:hAnsi="Arial" w:cs="Arial"/>
        </w:rPr>
        <w:tab/>
        <w:t>(credit hour 0.1)</w:t>
      </w:r>
    </w:p>
    <w:p w14:paraId="3F2370A3" w14:textId="77777777" w:rsidR="005A4DF7" w:rsidRPr="002E2059" w:rsidRDefault="005A4DF7" w:rsidP="005A4DF7">
      <w:pPr>
        <w:widowControl/>
        <w:rPr>
          <w:rFonts w:ascii="Arial" w:hAnsi="Arial" w:cs="Arial"/>
        </w:rPr>
      </w:pPr>
    </w:p>
    <w:p w14:paraId="39C55193" w14:textId="5DDB95A6" w:rsidR="005A4DF7" w:rsidRPr="00DC46CA" w:rsidRDefault="005A4DF7" w:rsidP="005A4DF7">
      <w:pPr>
        <w:pStyle w:val="NormalBlue"/>
        <w:rPr>
          <w:color w:val="467CBE"/>
        </w:rPr>
      </w:pPr>
      <w:r>
        <w:rPr>
          <w:color w:val="467CBE"/>
        </w:rPr>
        <w:t>Teamwork &amp; Training</w:t>
      </w:r>
    </w:p>
    <w:p w14:paraId="61D746BF" w14:textId="77777777" w:rsidR="005A4DF7" w:rsidRDefault="005A4DF7" w:rsidP="005A4DF7">
      <w:pPr>
        <w:pStyle w:val="Heading2Blue"/>
      </w:pPr>
    </w:p>
    <w:p w14:paraId="1AC1FF21" w14:textId="50BBA7BE" w:rsidR="005A4DF7" w:rsidRPr="00F4416E" w:rsidRDefault="005A4DF7" w:rsidP="005A4DF7">
      <w:pPr>
        <w:pStyle w:val="Heading2Blue"/>
      </w:pPr>
      <w:bookmarkStart w:id="165" w:name="_Toc40368748"/>
      <w:r w:rsidRPr="00E36936">
        <w:t>TEA-101</w:t>
      </w:r>
      <w:r>
        <w:t>5</w:t>
      </w:r>
      <w:r w:rsidRPr="00E36936">
        <w:t xml:space="preserve"> </w:t>
      </w:r>
      <w:r>
        <w:t>Team Development</w:t>
      </w:r>
      <w:bookmarkEnd w:id="165"/>
    </w:p>
    <w:p w14:paraId="1F65647D" w14:textId="77777777" w:rsidR="005A4DF7" w:rsidRPr="00F4416E" w:rsidRDefault="005A4DF7" w:rsidP="005A4DF7">
      <w:pPr>
        <w:pStyle w:val="Heading2Blue"/>
      </w:pPr>
    </w:p>
    <w:p w14:paraId="0FCCDE8A" w14:textId="77777777" w:rsidR="005A4DF7" w:rsidRDefault="005A4DF7" w:rsidP="005A4DF7">
      <w:pPr>
        <w:rPr>
          <w:rFonts w:ascii="Arial" w:hAnsi="Arial" w:cs="Arial"/>
        </w:rPr>
      </w:pPr>
      <w:r>
        <w:rPr>
          <w:rFonts w:ascii="Arial" w:hAnsi="Arial" w:cs="Arial"/>
        </w:rPr>
        <w:t>Course Description</w:t>
      </w:r>
    </w:p>
    <w:p w14:paraId="4182006A" w14:textId="77777777" w:rsidR="005A4DF7" w:rsidRDefault="005A4DF7" w:rsidP="005A4DF7">
      <w:pPr>
        <w:rPr>
          <w:rStyle w:val="stybody"/>
          <w:rFonts w:ascii="Arial" w:hAnsi="Arial" w:cs="Arial"/>
        </w:rPr>
      </w:pPr>
    </w:p>
    <w:p w14:paraId="16743DEE" w14:textId="77777777" w:rsidR="005A4DF7" w:rsidRPr="009758EA" w:rsidRDefault="005A4DF7" w:rsidP="005A4DF7">
      <w:pPr>
        <w:rPr>
          <w:rFonts w:ascii="Arial" w:eastAsia="Calibri" w:hAnsi="Arial" w:cs="Arial"/>
        </w:rPr>
      </w:pPr>
      <w:r w:rsidRPr="009758EA">
        <w:rPr>
          <w:rFonts w:ascii="Arial" w:eastAsia="Calibri" w:hAnsi="Arial" w:cs="Arial"/>
        </w:rPr>
        <w:t xml:space="preserve">In today’s workplace, employers depend on high performance teams to help them remain competitive. Teamwork has many benefits for employers and employees alike, but developing an efficient team takes time and hard work. </w:t>
      </w:r>
    </w:p>
    <w:p w14:paraId="047886F1" w14:textId="77777777" w:rsidR="005A4DF7" w:rsidRPr="009758EA" w:rsidRDefault="005A4DF7" w:rsidP="005A4DF7">
      <w:pPr>
        <w:rPr>
          <w:rFonts w:ascii="Arial" w:eastAsia="Calibri" w:hAnsi="Arial" w:cs="Arial"/>
        </w:rPr>
      </w:pPr>
    </w:p>
    <w:p w14:paraId="1EDD76DD" w14:textId="77777777" w:rsidR="005A4DF7" w:rsidRPr="009758EA" w:rsidRDefault="005A4DF7" w:rsidP="005A4DF7">
      <w:pPr>
        <w:rPr>
          <w:rFonts w:ascii="Arial" w:eastAsia="Calibri" w:hAnsi="Arial" w:cs="Arial"/>
        </w:rPr>
      </w:pPr>
      <w:r w:rsidRPr="009758EA">
        <w:rPr>
          <w:rFonts w:ascii="Arial" w:eastAsia="Calibri" w:hAnsi="Arial" w:cs="Arial"/>
        </w:rPr>
        <w:t>By the end of this module, you will be able to</w:t>
      </w:r>
    </w:p>
    <w:p w14:paraId="3125AF50" w14:textId="77777777" w:rsidR="005A4DF7" w:rsidRPr="009758EA" w:rsidRDefault="005A4DF7" w:rsidP="005A4DF7">
      <w:pPr>
        <w:rPr>
          <w:rFonts w:ascii="Arial" w:eastAsia="Calibri" w:hAnsi="Arial" w:cs="Arial"/>
        </w:rPr>
      </w:pPr>
    </w:p>
    <w:p w14:paraId="0DC35E4B" w14:textId="77777777" w:rsidR="005A4DF7" w:rsidRPr="009758EA" w:rsidRDefault="005A4DF7" w:rsidP="005A4DF7">
      <w:pPr>
        <w:widowControl/>
        <w:numPr>
          <w:ilvl w:val="0"/>
          <w:numId w:val="158"/>
        </w:numPr>
        <w:rPr>
          <w:rFonts w:ascii="Arial" w:eastAsia="Calibri" w:hAnsi="Arial" w:cs="Arial"/>
        </w:rPr>
      </w:pPr>
      <w:r w:rsidRPr="009758EA">
        <w:rPr>
          <w:rFonts w:ascii="Arial" w:eastAsia="Calibri" w:hAnsi="Arial" w:cs="Arial"/>
        </w:rPr>
        <w:t>Explain how teamwork benefits an employer and employees</w:t>
      </w:r>
    </w:p>
    <w:p w14:paraId="1B0508A3" w14:textId="77777777" w:rsidR="005A4DF7" w:rsidRPr="009758EA" w:rsidRDefault="005A4DF7" w:rsidP="005A4DF7">
      <w:pPr>
        <w:widowControl/>
        <w:numPr>
          <w:ilvl w:val="0"/>
          <w:numId w:val="158"/>
        </w:numPr>
        <w:rPr>
          <w:rFonts w:ascii="Arial" w:eastAsia="Calibri" w:hAnsi="Arial" w:cs="Arial"/>
        </w:rPr>
      </w:pPr>
      <w:r w:rsidRPr="009758EA">
        <w:rPr>
          <w:rFonts w:ascii="Arial" w:eastAsia="Calibri" w:hAnsi="Arial" w:cs="Arial"/>
        </w:rPr>
        <w:t>Define four types of teams</w:t>
      </w:r>
    </w:p>
    <w:p w14:paraId="2B292132" w14:textId="77777777" w:rsidR="005A4DF7" w:rsidRPr="009758EA" w:rsidRDefault="005A4DF7" w:rsidP="005A4DF7">
      <w:pPr>
        <w:widowControl/>
        <w:numPr>
          <w:ilvl w:val="0"/>
          <w:numId w:val="158"/>
        </w:numPr>
        <w:rPr>
          <w:rFonts w:ascii="Arial" w:eastAsia="Calibri" w:hAnsi="Arial" w:cs="Arial"/>
        </w:rPr>
      </w:pPr>
      <w:r w:rsidRPr="009758EA">
        <w:rPr>
          <w:rFonts w:ascii="Arial" w:eastAsia="Calibri" w:hAnsi="Arial" w:cs="Arial"/>
        </w:rPr>
        <w:t>Describe the characteristics of a successful team</w:t>
      </w:r>
    </w:p>
    <w:p w14:paraId="63EB35AE" w14:textId="77777777" w:rsidR="005A4DF7" w:rsidRPr="009758EA" w:rsidRDefault="005A4DF7" w:rsidP="005A4DF7">
      <w:pPr>
        <w:widowControl/>
        <w:numPr>
          <w:ilvl w:val="0"/>
          <w:numId w:val="158"/>
        </w:numPr>
        <w:rPr>
          <w:rFonts w:ascii="Arial" w:eastAsia="Calibri" w:hAnsi="Arial" w:cs="Arial"/>
        </w:rPr>
      </w:pPr>
      <w:r w:rsidRPr="009758EA">
        <w:rPr>
          <w:rFonts w:ascii="Arial" w:eastAsia="Calibri" w:hAnsi="Arial" w:cs="Arial"/>
        </w:rPr>
        <w:t>Identify three basic team roles</w:t>
      </w:r>
    </w:p>
    <w:p w14:paraId="3167FE49" w14:textId="51774F18" w:rsidR="005A4DF7" w:rsidRPr="002E2059" w:rsidRDefault="005A4DF7" w:rsidP="005A4DF7">
      <w:pPr>
        <w:pStyle w:val="ListParagraph"/>
        <w:widowControl/>
        <w:numPr>
          <w:ilvl w:val="0"/>
          <w:numId w:val="158"/>
        </w:numPr>
        <w:rPr>
          <w:rFonts w:ascii="Arial" w:hAnsi="Arial" w:cs="Arial"/>
          <w:szCs w:val="24"/>
        </w:rPr>
      </w:pPr>
      <w:r w:rsidRPr="009758EA">
        <w:rPr>
          <w:rFonts w:ascii="Arial" w:eastAsia="Calibri" w:hAnsi="Arial" w:cs="Arial"/>
        </w:rPr>
        <w:t>Describe the five stages of team development</w:t>
      </w:r>
    </w:p>
    <w:p w14:paraId="7D92FD19" w14:textId="77777777" w:rsidR="005A4DF7" w:rsidRPr="002E2059" w:rsidRDefault="005A4DF7" w:rsidP="005A4DF7">
      <w:pPr>
        <w:widowControl/>
        <w:rPr>
          <w:rFonts w:ascii="Arial" w:hAnsi="Arial" w:cs="Arial"/>
        </w:rPr>
      </w:pPr>
    </w:p>
    <w:p w14:paraId="0B04AC56" w14:textId="77CACB33" w:rsidR="005A4DF7" w:rsidRDefault="005A4DF7" w:rsidP="005A4DF7">
      <w:pPr>
        <w:widowControl/>
        <w:rPr>
          <w:rFonts w:ascii="Arial" w:hAnsi="Arial" w:cs="Arial"/>
        </w:rPr>
      </w:pPr>
      <w:r w:rsidRPr="002E2059">
        <w:rPr>
          <w:rFonts w:ascii="Arial" w:hAnsi="Arial" w:cs="Arial"/>
        </w:rPr>
        <w:t>Estimated completion time (hours):</w:t>
      </w:r>
      <w:r w:rsidRPr="002E2059">
        <w:rPr>
          <w:rFonts w:ascii="Arial" w:hAnsi="Arial" w:cs="Arial"/>
        </w:rPr>
        <w:tab/>
      </w:r>
      <w:r>
        <w:rPr>
          <w:rFonts w:ascii="Arial" w:hAnsi="Arial" w:cs="Arial"/>
        </w:rPr>
        <w:t>1.</w:t>
      </w:r>
      <w:r w:rsidR="00DB756C">
        <w:rPr>
          <w:rFonts w:ascii="Arial" w:hAnsi="Arial" w:cs="Arial"/>
        </w:rPr>
        <w:t>2</w:t>
      </w:r>
      <w:r>
        <w:rPr>
          <w:rFonts w:ascii="Arial" w:hAnsi="Arial" w:cs="Arial"/>
        </w:rPr>
        <w:tab/>
      </w:r>
      <w:r>
        <w:rPr>
          <w:rFonts w:ascii="Arial" w:hAnsi="Arial" w:cs="Arial"/>
        </w:rPr>
        <w:tab/>
        <w:t>(credit hour 0.2)</w:t>
      </w:r>
    </w:p>
    <w:p w14:paraId="6CC21C63" w14:textId="77777777" w:rsidR="005A4DF7" w:rsidRDefault="005A4DF7" w:rsidP="005A4DF7">
      <w:pPr>
        <w:pStyle w:val="NormalBlue"/>
        <w:rPr>
          <w:color w:val="467CBE"/>
        </w:rPr>
      </w:pPr>
    </w:p>
    <w:p w14:paraId="29A3E46D" w14:textId="77777777" w:rsidR="005A4DF7" w:rsidRDefault="005A4DF7" w:rsidP="005A4DF7">
      <w:pPr>
        <w:pStyle w:val="NormalBlue"/>
        <w:rPr>
          <w:color w:val="467CBE"/>
        </w:rPr>
      </w:pPr>
    </w:p>
    <w:p w14:paraId="2A7B5BDA" w14:textId="77777777" w:rsidR="005A4DF7" w:rsidRDefault="005A4DF7">
      <w:pPr>
        <w:widowControl/>
        <w:rPr>
          <w:rFonts w:ascii="Quicksand Bold" w:hAnsi="Quicksand Bold"/>
          <w:b/>
          <w:color w:val="467CBE"/>
        </w:rPr>
      </w:pPr>
      <w:r>
        <w:rPr>
          <w:color w:val="467CBE"/>
        </w:rPr>
        <w:br w:type="page"/>
      </w:r>
    </w:p>
    <w:p w14:paraId="4D540348" w14:textId="2F3E1A8D" w:rsidR="005A4DF7" w:rsidRPr="00DC46CA" w:rsidRDefault="005A4DF7" w:rsidP="005A4DF7">
      <w:pPr>
        <w:pStyle w:val="NormalBlue"/>
        <w:rPr>
          <w:color w:val="467CBE"/>
        </w:rPr>
      </w:pPr>
      <w:r>
        <w:rPr>
          <w:color w:val="467CBE"/>
        </w:rPr>
        <w:lastRenderedPageBreak/>
        <w:t>Teamwork &amp; Training</w:t>
      </w:r>
    </w:p>
    <w:p w14:paraId="2B0EC929" w14:textId="77777777" w:rsidR="005A4DF7" w:rsidRDefault="005A4DF7" w:rsidP="005A4DF7">
      <w:pPr>
        <w:pStyle w:val="Heading2Blue"/>
      </w:pPr>
    </w:p>
    <w:p w14:paraId="7147E1DD" w14:textId="749BBCBE" w:rsidR="005A4DF7" w:rsidRPr="00F4416E" w:rsidRDefault="005A4DF7" w:rsidP="005A4DF7">
      <w:pPr>
        <w:pStyle w:val="Heading2Blue"/>
      </w:pPr>
      <w:bookmarkStart w:id="166" w:name="_Toc40368749"/>
      <w:r w:rsidRPr="00E36936">
        <w:t>TEA-101</w:t>
      </w:r>
      <w:r>
        <w:t>6</w:t>
      </w:r>
      <w:r w:rsidRPr="00E36936">
        <w:t xml:space="preserve"> </w:t>
      </w:r>
      <w:r>
        <w:t>Team Problem Solving</w:t>
      </w:r>
      <w:bookmarkEnd w:id="166"/>
    </w:p>
    <w:p w14:paraId="6DB0CF6C" w14:textId="77777777" w:rsidR="005A4DF7" w:rsidRPr="00F4416E" w:rsidRDefault="005A4DF7" w:rsidP="005A4DF7">
      <w:pPr>
        <w:pStyle w:val="Heading2Blue"/>
      </w:pPr>
    </w:p>
    <w:p w14:paraId="3312510E" w14:textId="77777777" w:rsidR="005A4DF7" w:rsidRDefault="005A4DF7" w:rsidP="005A4DF7">
      <w:pPr>
        <w:rPr>
          <w:rFonts w:ascii="Arial" w:hAnsi="Arial" w:cs="Arial"/>
        </w:rPr>
      </w:pPr>
      <w:r>
        <w:rPr>
          <w:rFonts w:ascii="Arial" w:hAnsi="Arial" w:cs="Arial"/>
        </w:rPr>
        <w:t>Course Description</w:t>
      </w:r>
    </w:p>
    <w:p w14:paraId="60BC5270" w14:textId="77777777" w:rsidR="005A4DF7" w:rsidRDefault="005A4DF7" w:rsidP="005A4DF7">
      <w:pPr>
        <w:rPr>
          <w:rStyle w:val="stybody"/>
          <w:rFonts w:ascii="Arial" w:hAnsi="Arial" w:cs="Arial"/>
        </w:rPr>
      </w:pPr>
    </w:p>
    <w:p w14:paraId="02474AAA" w14:textId="77777777" w:rsidR="005A4DF7" w:rsidRPr="00442F78" w:rsidRDefault="005A4DF7" w:rsidP="005A4DF7">
      <w:pPr>
        <w:rPr>
          <w:rFonts w:ascii="Arial" w:eastAsia="Calibri" w:hAnsi="Arial"/>
        </w:rPr>
      </w:pPr>
      <w:r w:rsidRPr="00442F78">
        <w:rPr>
          <w:rFonts w:ascii="Arial" w:eastAsia="Calibri" w:hAnsi="Arial"/>
        </w:rPr>
        <w:t xml:space="preserve">Team problem solving involves a lot of responsibility and cooperation. Team members need to be able to work efficiently and effectively in order to meet the expectations set for and by them. </w:t>
      </w:r>
    </w:p>
    <w:p w14:paraId="0407FB3B" w14:textId="77777777" w:rsidR="005A4DF7" w:rsidRPr="00442F78" w:rsidRDefault="005A4DF7" w:rsidP="005A4DF7">
      <w:pPr>
        <w:rPr>
          <w:rFonts w:ascii="Arial" w:eastAsia="Calibri" w:hAnsi="Arial"/>
        </w:rPr>
      </w:pPr>
    </w:p>
    <w:p w14:paraId="413DC500" w14:textId="77777777" w:rsidR="005A4DF7" w:rsidRPr="00442F78" w:rsidRDefault="005A4DF7" w:rsidP="005A4DF7">
      <w:pPr>
        <w:rPr>
          <w:rFonts w:ascii="Arial" w:hAnsi="Arial" w:cs="Arial"/>
        </w:rPr>
      </w:pPr>
      <w:r w:rsidRPr="00442F78">
        <w:rPr>
          <w:rFonts w:ascii="Arial" w:hAnsi="Arial" w:cs="Arial"/>
        </w:rPr>
        <w:t xml:space="preserve">By the end of this module, you will be able to </w:t>
      </w:r>
    </w:p>
    <w:p w14:paraId="79BB752B" w14:textId="77777777" w:rsidR="005A4DF7" w:rsidRPr="00442F78" w:rsidRDefault="005A4DF7" w:rsidP="005A4DF7">
      <w:pPr>
        <w:rPr>
          <w:rFonts w:ascii="Arial" w:hAnsi="Arial" w:cs="Arial"/>
        </w:rPr>
      </w:pPr>
    </w:p>
    <w:p w14:paraId="278ADDEC" w14:textId="77777777" w:rsidR="005A4DF7" w:rsidRPr="00442F78" w:rsidRDefault="005A4DF7" w:rsidP="005A4DF7">
      <w:pPr>
        <w:pStyle w:val="ListParagraph"/>
        <w:widowControl/>
        <w:numPr>
          <w:ilvl w:val="0"/>
          <w:numId w:val="158"/>
        </w:numPr>
        <w:spacing w:line="259" w:lineRule="auto"/>
      </w:pPr>
      <w:r w:rsidRPr="00442F78">
        <w:t>Describe how to develop a SMART goal</w:t>
      </w:r>
    </w:p>
    <w:p w14:paraId="15705E69" w14:textId="77777777" w:rsidR="005A4DF7" w:rsidRPr="00442F78" w:rsidRDefault="005A4DF7" w:rsidP="005A4DF7">
      <w:pPr>
        <w:pStyle w:val="ListParagraph"/>
        <w:widowControl/>
        <w:numPr>
          <w:ilvl w:val="0"/>
          <w:numId w:val="158"/>
        </w:numPr>
        <w:spacing w:line="259" w:lineRule="auto"/>
      </w:pPr>
      <w:r w:rsidRPr="00442F78">
        <w:t>Identify the six steps of the problem solving process</w:t>
      </w:r>
    </w:p>
    <w:p w14:paraId="12E2940D" w14:textId="77777777" w:rsidR="005A4DF7" w:rsidRPr="00442F78" w:rsidRDefault="005A4DF7" w:rsidP="005A4DF7">
      <w:pPr>
        <w:pStyle w:val="ListParagraph"/>
        <w:widowControl/>
        <w:numPr>
          <w:ilvl w:val="0"/>
          <w:numId w:val="158"/>
        </w:numPr>
        <w:spacing w:line="259" w:lineRule="auto"/>
      </w:pPr>
      <w:r w:rsidRPr="00442F78">
        <w:t>Define four decision making procedures</w:t>
      </w:r>
    </w:p>
    <w:p w14:paraId="62711DD3" w14:textId="19566927" w:rsidR="005A4DF7" w:rsidRPr="002E2059" w:rsidRDefault="005A4DF7" w:rsidP="005A4DF7">
      <w:pPr>
        <w:pStyle w:val="ListParagraph"/>
        <w:widowControl/>
        <w:numPr>
          <w:ilvl w:val="0"/>
          <w:numId w:val="158"/>
        </w:numPr>
        <w:rPr>
          <w:rFonts w:ascii="Arial" w:hAnsi="Arial" w:cs="Arial"/>
          <w:szCs w:val="24"/>
        </w:rPr>
      </w:pPr>
      <w:r w:rsidRPr="00442F78">
        <w:t>Explain how to avoid and settle conflict</w:t>
      </w:r>
    </w:p>
    <w:p w14:paraId="289204F1" w14:textId="77777777" w:rsidR="005A4DF7" w:rsidRPr="002E2059" w:rsidRDefault="005A4DF7" w:rsidP="005A4DF7">
      <w:pPr>
        <w:widowControl/>
        <w:rPr>
          <w:rFonts w:ascii="Arial" w:hAnsi="Arial" w:cs="Arial"/>
        </w:rPr>
      </w:pPr>
    </w:p>
    <w:p w14:paraId="04D44A80" w14:textId="28F91E94" w:rsidR="005A4DF7" w:rsidRDefault="005A4DF7" w:rsidP="005A4DF7">
      <w:pPr>
        <w:widowControl/>
        <w:rPr>
          <w:rFonts w:ascii="Arial" w:hAnsi="Arial" w:cs="Arial"/>
        </w:rPr>
      </w:pPr>
      <w:r w:rsidRPr="002E2059">
        <w:rPr>
          <w:rFonts w:ascii="Arial" w:hAnsi="Arial" w:cs="Arial"/>
        </w:rPr>
        <w:t>Estimated completion time (hours):</w:t>
      </w:r>
      <w:r w:rsidRPr="002E2059">
        <w:rPr>
          <w:rFonts w:ascii="Arial" w:hAnsi="Arial" w:cs="Arial"/>
        </w:rPr>
        <w:tab/>
      </w:r>
      <w:r>
        <w:rPr>
          <w:rFonts w:ascii="Arial" w:hAnsi="Arial" w:cs="Arial"/>
        </w:rPr>
        <w:t>1.1</w:t>
      </w:r>
      <w:r>
        <w:rPr>
          <w:rFonts w:ascii="Arial" w:hAnsi="Arial" w:cs="Arial"/>
        </w:rPr>
        <w:tab/>
      </w:r>
      <w:r>
        <w:rPr>
          <w:rFonts w:ascii="Arial" w:hAnsi="Arial" w:cs="Arial"/>
        </w:rPr>
        <w:tab/>
        <w:t>(credit hour 0.2)</w:t>
      </w:r>
    </w:p>
    <w:p w14:paraId="0FC9E33B" w14:textId="4F1F104C" w:rsidR="005A4DF7" w:rsidRDefault="005A4DF7" w:rsidP="005A4DF7">
      <w:pPr>
        <w:widowControl/>
        <w:rPr>
          <w:rFonts w:ascii="Arial" w:hAnsi="Arial" w:cs="Arial"/>
        </w:rPr>
      </w:pPr>
    </w:p>
    <w:p w14:paraId="083C7CD4" w14:textId="77777777" w:rsidR="005A4DF7" w:rsidRPr="00DC46CA" w:rsidRDefault="005A4DF7" w:rsidP="005A4DF7">
      <w:pPr>
        <w:pStyle w:val="NormalBlue"/>
        <w:rPr>
          <w:color w:val="467CBE"/>
        </w:rPr>
      </w:pPr>
      <w:r>
        <w:rPr>
          <w:color w:val="467CBE"/>
        </w:rPr>
        <w:t>Teamwork &amp; Training</w:t>
      </w:r>
    </w:p>
    <w:p w14:paraId="138D7429" w14:textId="77777777" w:rsidR="005A4DF7" w:rsidRDefault="005A4DF7" w:rsidP="005A4DF7">
      <w:pPr>
        <w:pStyle w:val="Heading2Blue"/>
      </w:pPr>
    </w:p>
    <w:p w14:paraId="34AE03A4" w14:textId="51C8691C" w:rsidR="005A4DF7" w:rsidRPr="00F4416E" w:rsidRDefault="005A4DF7" w:rsidP="005A4DF7">
      <w:pPr>
        <w:pStyle w:val="Heading2Blue"/>
      </w:pPr>
      <w:bookmarkStart w:id="167" w:name="_Toc40368750"/>
      <w:r w:rsidRPr="00E36936">
        <w:t>TEA-101</w:t>
      </w:r>
      <w:r>
        <w:t>7</w:t>
      </w:r>
      <w:r w:rsidRPr="00E36936">
        <w:t xml:space="preserve"> </w:t>
      </w:r>
      <w:r>
        <w:t>Training and Development</w:t>
      </w:r>
      <w:bookmarkEnd w:id="167"/>
    </w:p>
    <w:p w14:paraId="12CE6DA4" w14:textId="77777777" w:rsidR="005A4DF7" w:rsidRPr="00F4416E" w:rsidRDefault="005A4DF7" w:rsidP="005A4DF7">
      <w:pPr>
        <w:pStyle w:val="Heading2Blue"/>
      </w:pPr>
    </w:p>
    <w:p w14:paraId="1450F5DC" w14:textId="77777777" w:rsidR="005A4DF7" w:rsidRDefault="005A4DF7" w:rsidP="005A4DF7">
      <w:pPr>
        <w:rPr>
          <w:rFonts w:ascii="Arial" w:hAnsi="Arial" w:cs="Arial"/>
        </w:rPr>
      </w:pPr>
      <w:r>
        <w:rPr>
          <w:rFonts w:ascii="Arial" w:hAnsi="Arial" w:cs="Arial"/>
        </w:rPr>
        <w:t>Course Description</w:t>
      </w:r>
    </w:p>
    <w:p w14:paraId="00F4C521" w14:textId="77777777" w:rsidR="005A4DF7" w:rsidRDefault="005A4DF7" w:rsidP="005A4DF7">
      <w:pPr>
        <w:rPr>
          <w:rStyle w:val="stybody"/>
          <w:rFonts w:ascii="Arial" w:hAnsi="Arial" w:cs="Arial"/>
        </w:rPr>
      </w:pPr>
    </w:p>
    <w:p w14:paraId="38D2FCB4" w14:textId="77777777" w:rsidR="005A4DF7" w:rsidRPr="005E4C41" w:rsidRDefault="005A4DF7" w:rsidP="005A4DF7">
      <w:pPr>
        <w:rPr>
          <w:rFonts w:ascii="Arial" w:eastAsia="Calibri" w:hAnsi="Arial"/>
        </w:rPr>
      </w:pPr>
      <w:r w:rsidRPr="005E4C41">
        <w:rPr>
          <w:rFonts w:ascii="Arial" w:eastAsia="Calibri" w:hAnsi="Arial"/>
        </w:rPr>
        <w:t xml:space="preserve">Strong training and development programs benefit employers and employees alike. These programs may vary from company to company, but all function according to a similar set of guidelines and principles. </w:t>
      </w:r>
    </w:p>
    <w:p w14:paraId="11354C6D" w14:textId="77777777" w:rsidR="005A4DF7" w:rsidRPr="005E4C41" w:rsidRDefault="005A4DF7" w:rsidP="005A4DF7">
      <w:pPr>
        <w:rPr>
          <w:rFonts w:ascii="Arial" w:eastAsia="Calibri" w:hAnsi="Arial"/>
        </w:rPr>
      </w:pPr>
    </w:p>
    <w:p w14:paraId="44C1AC91" w14:textId="77777777" w:rsidR="005A4DF7" w:rsidRPr="005E4C41" w:rsidRDefault="005A4DF7" w:rsidP="005A4DF7">
      <w:pPr>
        <w:rPr>
          <w:rFonts w:ascii="Arial" w:eastAsia="Calibri" w:hAnsi="Arial"/>
        </w:rPr>
      </w:pPr>
      <w:r w:rsidRPr="005E4C41">
        <w:rPr>
          <w:rFonts w:ascii="Arial" w:eastAsia="Calibri" w:hAnsi="Arial"/>
        </w:rPr>
        <w:t>By the end of this module, you will be able to</w:t>
      </w:r>
    </w:p>
    <w:p w14:paraId="55060EA4" w14:textId="77777777" w:rsidR="005A4DF7" w:rsidRPr="005E4C41" w:rsidRDefault="005A4DF7" w:rsidP="005A4DF7">
      <w:pPr>
        <w:rPr>
          <w:rFonts w:ascii="Arial" w:eastAsia="Calibri" w:hAnsi="Arial"/>
        </w:rPr>
      </w:pPr>
    </w:p>
    <w:p w14:paraId="646C8CDB" w14:textId="77777777" w:rsidR="005A4DF7" w:rsidRPr="005E4C41" w:rsidRDefault="005A4DF7" w:rsidP="005A4DF7">
      <w:pPr>
        <w:widowControl/>
        <w:numPr>
          <w:ilvl w:val="0"/>
          <w:numId w:val="158"/>
        </w:numPr>
        <w:rPr>
          <w:rFonts w:ascii="Arial" w:eastAsia="Calibri" w:hAnsi="Arial"/>
        </w:rPr>
      </w:pPr>
      <w:r w:rsidRPr="005E4C41">
        <w:rPr>
          <w:rFonts w:ascii="Arial" w:eastAsia="Calibri" w:hAnsi="Arial"/>
        </w:rPr>
        <w:t>Explain the worth of effective leaders and trainers</w:t>
      </w:r>
    </w:p>
    <w:p w14:paraId="3364A140" w14:textId="77777777" w:rsidR="005A4DF7" w:rsidRPr="005E4C41" w:rsidRDefault="005A4DF7" w:rsidP="005A4DF7">
      <w:pPr>
        <w:pStyle w:val="ListParagraph"/>
        <w:widowControl/>
        <w:numPr>
          <w:ilvl w:val="0"/>
          <w:numId w:val="158"/>
        </w:numPr>
        <w:spacing w:line="259" w:lineRule="auto"/>
      </w:pPr>
      <w:r w:rsidRPr="005E4C41">
        <w:t>Identify the steps involved in creating a training program</w:t>
      </w:r>
    </w:p>
    <w:p w14:paraId="368AD91C" w14:textId="77777777" w:rsidR="005A4DF7" w:rsidRPr="005E4C41" w:rsidRDefault="005A4DF7" w:rsidP="005A4DF7">
      <w:pPr>
        <w:pStyle w:val="ListParagraph"/>
        <w:widowControl/>
        <w:numPr>
          <w:ilvl w:val="0"/>
          <w:numId w:val="158"/>
        </w:numPr>
        <w:spacing w:line="259" w:lineRule="auto"/>
      </w:pPr>
      <w:r w:rsidRPr="005E4C41">
        <w:t>Define different methods of training</w:t>
      </w:r>
    </w:p>
    <w:p w14:paraId="76564DE8" w14:textId="07B7DE3E" w:rsidR="005A4DF7" w:rsidRPr="002E2059" w:rsidRDefault="005A4DF7" w:rsidP="005A4DF7">
      <w:pPr>
        <w:pStyle w:val="ListParagraph"/>
        <w:widowControl/>
        <w:numPr>
          <w:ilvl w:val="0"/>
          <w:numId w:val="158"/>
        </w:numPr>
        <w:rPr>
          <w:rFonts w:ascii="Arial" w:hAnsi="Arial" w:cs="Arial"/>
          <w:szCs w:val="24"/>
        </w:rPr>
      </w:pPr>
      <w:r w:rsidRPr="005E4C41">
        <w:t>Describe the importance of training in the manufacturing industry</w:t>
      </w:r>
    </w:p>
    <w:p w14:paraId="67F7C1E7" w14:textId="77777777" w:rsidR="005A4DF7" w:rsidRPr="002E2059" w:rsidRDefault="005A4DF7" w:rsidP="005A4DF7">
      <w:pPr>
        <w:widowControl/>
        <w:rPr>
          <w:rFonts w:ascii="Arial" w:hAnsi="Arial" w:cs="Arial"/>
        </w:rPr>
      </w:pPr>
    </w:p>
    <w:p w14:paraId="53A108DA" w14:textId="4EE3608A" w:rsidR="00E36936" w:rsidRPr="00DB756C" w:rsidRDefault="005A4DF7" w:rsidP="00DB756C">
      <w:pPr>
        <w:widowControl/>
        <w:rPr>
          <w:rFonts w:ascii="Arial" w:hAnsi="Arial" w:cs="Arial"/>
        </w:rPr>
      </w:pPr>
      <w:r w:rsidRPr="002E2059">
        <w:rPr>
          <w:rFonts w:ascii="Arial" w:hAnsi="Arial" w:cs="Arial"/>
        </w:rPr>
        <w:t>Estimated completion time (hours):</w:t>
      </w:r>
      <w:r w:rsidRPr="002E2059">
        <w:rPr>
          <w:rFonts w:ascii="Arial" w:hAnsi="Arial" w:cs="Arial"/>
        </w:rPr>
        <w:tab/>
      </w:r>
      <w:r>
        <w:rPr>
          <w:rFonts w:ascii="Arial" w:hAnsi="Arial" w:cs="Arial"/>
        </w:rPr>
        <w:t>1.0</w:t>
      </w:r>
      <w:r>
        <w:rPr>
          <w:rFonts w:ascii="Arial" w:hAnsi="Arial" w:cs="Arial"/>
        </w:rPr>
        <w:tab/>
      </w:r>
      <w:r>
        <w:rPr>
          <w:rFonts w:ascii="Arial" w:hAnsi="Arial" w:cs="Arial"/>
        </w:rPr>
        <w:tab/>
        <w:t>(credit hour 0.1)</w:t>
      </w:r>
    </w:p>
    <w:p w14:paraId="1023BB8B" w14:textId="77777777" w:rsidR="00E36936" w:rsidRDefault="00E36936">
      <w:pPr>
        <w:widowControl/>
        <w:rPr>
          <w:rFonts w:ascii="Quicksand Bold" w:hAnsi="Quicksand Bold" w:cs="Arial"/>
          <w:b/>
          <w:bCs/>
          <w:color w:val="467CBE"/>
          <w:kern w:val="32"/>
          <w:sz w:val="72"/>
        </w:rPr>
      </w:pPr>
      <w:r>
        <w:rPr>
          <w:color w:val="467CBE"/>
        </w:rPr>
        <w:br w:type="page"/>
      </w:r>
    </w:p>
    <w:p w14:paraId="299EA44F" w14:textId="2E9987CF" w:rsidR="00E36936" w:rsidRDefault="00E36936" w:rsidP="0019590F">
      <w:pPr>
        <w:pStyle w:val="Heading1A"/>
        <w:rPr>
          <w:color w:val="467CBE"/>
          <w:sz w:val="50"/>
          <w:szCs w:val="50"/>
        </w:rPr>
      </w:pPr>
    </w:p>
    <w:p w14:paraId="52FBECBC" w14:textId="77777777" w:rsidR="00DB756C" w:rsidRPr="00DB756C" w:rsidRDefault="00DB756C" w:rsidP="0019590F">
      <w:pPr>
        <w:pStyle w:val="Heading1A"/>
        <w:rPr>
          <w:color w:val="467CBE"/>
          <w:sz w:val="50"/>
          <w:szCs w:val="50"/>
        </w:rPr>
      </w:pPr>
    </w:p>
    <w:p w14:paraId="43C58BDC" w14:textId="77777777" w:rsidR="00E36936" w:rsidRDefault="00E36936" w:rsidP="0019590F">
      <w:pPr>
        <w:pStyle w:val="Heading1A"/>
        <w:rPr>
          <w:color w:val="467CBE"/>
        </w:rPr>
      </w:pPr>
    </w:p>
    <w:p w14:paraId="0A601C96" w14:textId="77777777" w:rsidR="00E36936" w:rsidRDefault="00E36936" w:rsidP="0019590F">
      <w:pPr>
        <w:pStyle w:val="Heading1A"/>
        <w:rPr>
          <w:color w:val="467CBE"/>
        </w:rPr>
      </w:pPr>
    </w:p>
    <w:p w14:paraId="41F3F3E4" w14:textId="0C934F91" w:rsidR="00783A37" w:rsidRPr="00DC46CA" w:rsidRDefault="00783A37" w:rsidP="0019590F">
      <w:pPr>
        <w:pStyle w:val="Heading1A"/>
        <w:rPr>
          <w:color w:val="467CBE"/>
        </w:rPr>
      </w:pPr>
      <w:bookmarkStart w:id="168" w:name="_Toc40368751"/>
      <w:r w:rsidRPr="00DC46CA">
        <w:rPr>
          <w:color w:val="467CBE"/>
        </w:rPr>
        <w:t>TIME MANAGEMENT SKILLS COURSES</w:t>
      </w:r>
      <w:bookmarkEnd w:id="168"/>
    </w:p>
    <w:p w14:paraId="46E0484C" w14:textId="77777777" w:rsidR="00783A37" w:rsidRPr="00DC46CA" w:rsidRDefault="00783A37">
      <w:pPr>
        <w:widowControl/>
        <w:rPr>
          <w:rFonts w:ascii="Quicksand Bold" w:hAnsi="Quicksand Bold" w:cs="Arial"/>
          <w:b/>
          <w:bCs/>
          <w:color w:val="467CBE"/>
          <w:kern w:val="32"/>
          <w:sz w:val="72"/>
        </w:rPr>
      </w:pPr>
      <w:r w:rsidRPr="00DC46CA">
        <w:rPr>
          <w:color w:val="467CBE"/>
        </w:rPr>
        <w:br w:type="page"/>
      </w:r>
    </w:p>
    <w:p w14:paraId="2542569D" w14:textId="77777777" w:rsidR="00783A37" w:rsidRPr="00DC46CA" w:rsidRDefault="00783A37" w:rsidP="00783A37">
      <w:pPr>
        <w:pStyle w:val="NormalBlue"/>
        <w:rPr>
          <w:color w:val="467CBE"/>
        </w:rPr>
      </w:pPr>
      <w:r w:rsidRPr="00DC46CA">
        <w:rPr>
          <w:color w:val="467CBE"/>
        </w:rPr>
        <w:lastRenderedPageBreak/>
        <w:t>Time Management</w:t>
      </w:r>
    </w:p>
    <w:p w14:paraId="7D01980D" w14:textId="77777777" w:rsidR="00783A37" w:rsidRDefault="00783A37" w:rsidP="00E36936">
      <w:pPr>
        <w:pStyle w:val="Heading2Blue"/>
      </w:pPr>
    </w:p>
    <w:p w14:paraId="413334D1" w14:textId="77777777" w:rsidR="00783A37" w:rsidRPr="005D0E03" w:rsidRDefault="00783A37" w:rsidP="00E36936">
      <w:pPr>
        <w:pStyle w:val="Heading2Blue"/>
      </w:pPr>
      <w:bookmarkStart w:id="169" w:name="_Toc477960749"/>
      <w:bookmarkStart w:id="170" w:name="_Toc40368752"/>
      <w:r>
        <w:t>TIM</w:t>
      </w:r>
      <w:r w:rsidRPr="005D0E03">
        <w:t>-</w:t>
      </w:r>
      <w:r>
        <w:t xml:space="preserve">1001 </w:t>
      </w:r>
      <w:r w:rsidRPr="00A02F2E">
        <w:t>Managing Your Time</w:t>
      </w:r>
      <w:bookmarkEnd w:id="169"/>
      <w:bookmarkEnd w:id="170"/>
    </w:p>
    <w:p w14:paraId="647E06C6" w14:textId="77777777" w:rsidR="00783A37" w:rsidRPr="005D0E03" w:rsidRDefault="00783A37" w:rsidP="00E36936">
      <w:pPr>
        <w:pStyle w:val="Heading2Blue"/>
      </w:pPr>
    </w:p>
    <w:p w14:paraId="51D6B365" w14:textId="77777777" w:rsidR="00783A37" w:rsidRDefault="00783A37" w:rsidP="00783A37">
      <w:pPr>
        <w:rPr>
          <w:rFonts w:ascii="Arial" w:hAnsi="Arial" w:cs="Arial"/>
        </w:rPr>
      </w:pPr>
      <w:r>
        <w:rPr>
          <w:rFonts w:ascii="Arial" w:hAnsi="Arial" w:cs="Arial"/>
        </w:rPr>
        <w:t>Course Description</w:t>
      </w:r>
    </w:p>
    <w:p w14:paraId="34ACFEE3" w14:textId="77777777" w:rsidR="00783A37" w:rsidRDefault="00783A37" w:rsidP="00783A37">
      <w:pPr>
        <w:rPr>
          <w:rFonts w:ascii="Arial" w:eastAsia="Calibri" w:hAnsi="Arial"/>
        </w:rPr>
      </w:pPr>
    </w:p>
    <w:p w14:paraId="6BBB1218" w14:textId="77777777" w:rsidR="00783A37" w:rsidRDefault="00783A37" w:rsidP="00783A37">
      <w:pPr>
        <w:rPr>
          <w:rFonts w:ascii="Arial" w:eastAsia="Calibri" w:hAnsi="Arial"/>
        </w:rPr>
      </w:pPr>
      <w:r w:rsidRPr="00824B5C">
        <w:rPr>
          <w:rFonts w:ascii="Arial" w:eastAsia="Calibri" w:hAnsi="Arial"/>
        </w:rPr>
        <w:t xml:space="preserve">Everyone makes choices about how they spend their time. While almost everyone feels like there’s not enough hours in the day, being busy and being productive are not the same thing. In this </w:t>
      </w:r>
      <w:r>
        <w:rPr>
          <w:rFonts w:ascii="Arial" w:eastAsia="Calibri" w:hAnsi="Arial"/>
        </w:rPr>
        <w:t>course</w:t>
      </w:r>
      <w:r w:rsidRPr="00824B5C">
        <w:rPr>
          <w:rFonts w:ascii="Arial" w:eastAsia="Calibri" w:hAnsi="Arial"/>
        </w:rPr>
        <w:t>, you’ll discover reasons for making wise time management choices.</w:t>
      </w:r>
    </w:p>
    <w:p w14:paraId="02B21570" w14:textId="77777777" w:rsidR="00783A37" w:rsidRDefault="00783A37" w:rsidP="00783A37">
      <w:pPr>
        <w:rPr>
          <w:rFonts w:ascii="Arial" w:eastAsia="Calibri" w:hAnsi="Arial"/>
        </w:rPr>
      </w:pPr>
    </w:p>
    <w:p w14:paraId="04ED20C4" w14:textId="77777777" w:rsidR="00783A37" w:rsidRPr="002B5C57" w:rsidRDefault="00783A37" w:rsidP="00783A37">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180E9FBA" w14:textId="77777777" w:rsidR="00783A37" w:rsidRPr="002B5C57" w:rsidRDefault="00783A37" w:rsidP="00783A37">
      <w:pPr>
        <w:rPr>
          <w:rFonts w:ascii="Arial" w:eastAsia="Calibri" w:hAnsi="Arial"/>
        </w:rPr>
      </w:pPr>
    </w:p>
    <w:p w14:paraId="0412669A" w14:textId="77777777" w:rsidR="00783A37" w:rsidRPr="009D4FAB" w:rsidRDefault="00783A37" w:rsidP="00783A37">
      <w:pPr>
        <w:pStyle w:val="ListParagraph"/>
        <w:widowControl/>
        <w:numPr>
          <w:ilvl w:val="0"/>
          <w:numId w:val="164"/>
        </w:numPr>
        <w:rPr>
          <w:rFonts w:ascii="Arial" w:hAnsi="Arial" w:cs="Arial"/>
        </w:rPr>
      </w:pPr>
      <w:r w:rsidRPr="009D4FAB">
        <w:rPr>
          <w:rFonts w:ascii="Arial" w:hAnsi="Arial" w:cs="Arial"/>
        </w:rPr>
        <w:t>Understand the importance of time management</w:t>
      </w:r>
    </w:p>
    <w:p w14:paraId="50F6C37A" w14:textId="77777777" w:rsidR="00783A37" w:rsidRPr="009D4FAB" w:rsidRDefault="00783A37" w:rsidP="00783A37">
      <w:pPr>
        <w:pStyle w:val="ListParagraph"/>
        <w:widowControl/>
        <w:numPr>
          <w:ilvl w:val="0"/>
          <w:numId w:val="164"/>
        </w:numPr>
        <w:rPr>
          <w:rFonts w:ascii="Arial" w:hAnsi="Arial" w:cs="Arial"/>
        </w:rPr>
      </w:pPr>
      <w:r w:rsidRPr="009D4FAB">
        <w:rPr>
          <w:rFonts w:ascii="Arial" w:hAnsi="Arial" w:cs="Arial"/>
        </w:rPr>
        <w:t>Describe how being busy and getting things done are two different things</w:t>
      </w:r>
    </w:p>
    <w:p w14:paraId="25B5F0E2" w14:textId="77777777" w:rsidR="00783A37" w:rsidRPr="009D4FAB" w:rsidRDefault="00783A37" w:rsidP="00783A37">
      <w:pPr>
        <w:pStyle w:val="ListParagraph"/>
        <w:widowControl/>
        <w:numPr>
          <w:ilvl w:val="0"/>
          <w:numId w:val="164"/>
        </w:numPr>
        <w:rPr>
          <w:rFonts w:ascii="Arial" w:hAnsi="Arial" w:cs="Arial"/>
        </w:rPr>
      </w:pPr>
      <w:r w:rsidRPr="009D4FAB">
        <w:rPr>
          <w:rFonts w:ascii="Arial" w:hAnsi="Arial" w:cs="Arial"/>
        </w:rPr>
        <w:t>Describe the difference between urgent and important tasks</w:t>
      </w:r>
    </w:p>
    <w:p w14:paraId="4FE6C9E5" w14:textId="77777777" w:rsidR="00783A37" w:rsidRPr="009D4FAB" w:rsidRDefault="00783A37" w:rsidP="00783A37">
      <w:pPr>
        <w:pStyle w:val="ListParagraph"/>
        <w:widowControl/>
        <w:numPr>
          <w:ilvl w:val="0"/>
          <w:numId w:val="164"/>
        </w:numPr>
        <w:rPr>
          <w:rFonts w:ascii="Arial" w:hAnsi="Arial" w:cs="Arial"/>
        </w:rPr>
      </w:pPr>
      <w:r w:rsidRPr="009D4FAB">
        <w:rPr>
          <w:rFonts w:ascii="Arial" w:hAnsi="Arial" w:cs="Arial"/>
        </w:rPr>
        <w:t>List reasons not to multitask</w:t>
      </w:r>
    </w:p>
    <w:p w14:paraId="63DC2E15" w14:textId="77777777" w:rsidR="00783A37" w:rsidRPr="009D4FAB" w:rsidRDefault="00783A37" w:rsidP="00783A37">
      <w:pPr>
        <w:pStyle w:val="ListParagraph"/>
        <w:widowControl/>
        <w:numPr>
          <w:ilvl w:val="0"/>
          <w:numId w:val="164"/>
        </w:numPr>
        <w:rPr>
          <w:rFonts w:ascii="Arial" w:hAnsi="Arial" w:cs="Arial"/>
        </w:rPr>
      </w:pPr>
      <w:r w:rsidRPr="009D4FAB">
        <w:rPr>
          <w:rFonts w:ascii="Arial" w:hAnsi="Arial" w:cs="Arial"/>
        </w:rPr>
        <w:t>List ways to effectively manage your time</w:t>
      </w:r>
    </w:p>
    <w:p w14:paraId="10E0B7F2" w14:textId="77777777" w:rsidR="00783A37" w:rsidRPr="009D4FAB" w:rsidRDefault="00783A37" w:rsidP="00783A37">
      <w:pPr>
        <w:pStyle w:val="ListParagraph"/>
        <w:widowControl/>
        <w:numPr>
          <w:ilvl w:val="0"/>
          <w:numId w:val="164"/>
        </w:numPr>
        <w:rPr>
          <w:rFonts w:ascii="Arial" w:hAnsi="Arial" w:cs="Arial"/>
        </w:rPr>
      </w:pPr>
      <w:r w:rsidRPr="009D4FAB">
        <w:rPr>
          <w:rFonts w:ascii="Arial" w:hAnsi="Arial" w:cs="Arial"/>
        </w:rPr>
        <w:t>Describe what you need to do to be successful at time management</w:t>
      </w:r>
    </w:p>
    <w:p w14:paraId="17FD6A00" w14:textId="77777777" w:rsidR="00783A37" w:rsidRDefault="00783A37" w:rsidP="00783A37">
      <w:pPr>
        <w:rPr>
          <w:rFonts w:ascii="Arial" w:hAnsi="Arial" w:cs="Arial"/>
        </w:rPr>
      </w:pPr>
    </w:p>
    <w:p w14:paraId="6FD8467B" w14:textId="24BBCBC0" w:rsidR="00783A37" w:rsidRPr="003135E8" w:rsidRDefault="00783A37" w:rsidP="00783A37">
      <w:pPr>
        <w:widowControl/>
        <w:rPr>
          <w:rFonts w:ascii="Arial" w:hAnsi="Arial" w:cs="Arial"/>
          <w:b/>
        </w:rPr>
      </w:pPr>
      <w:r>
        <w:rPr>
          <w:rFonts w:ascii="Arial" w:hAnsi="Arial" w:cs="Arial"/>
        </w:rPr>
        <w:t>Estimated completion time (hours):</w:t>
      </w:r>
      <w:r>
        <w:rPr>
          <w:rFonts w:ascii="Arial" w:hAnsi="Arial" w:cs="Arial"/>
        </w:rPr>
        <w:tab/>
        <w:t>0.9</w:t>
      </w:r>
      <w:r w:rsidR="008E3482">
        <w:rPr>
          <w:rFonts w:ascii="Arial" w:hAnsi="Arial" w:cs="Arial"/>
        </w:rPr>
        <w:tab/>
      </w:r>
      <w:r w:rsidR="008E3482">
        <w:rPr>
          <w:rFonts w:ascii="Arial" w:hAnsi="Arial" w:cs="Arial"/>
        </w:rPr>
        <w:tab/>
        <w:t>(credit hour 0.1)</w:t>
      </w:r>
    </w:p>
    <w:p w14:paraId="5714DDA2" w14:textId="77777777" w:rsidR="00783A37" w:rsidRDefault="00783A37" w:rsidP="00783A37">
      <w:pPr>
        <w:widowControl/>
        <w:rPr>
          <w:rFonts w:ascii="Quicksand Bold" w:hAnsi="Quicksand Bold" w:cs="Arial"/>
          <w:b/>
          <w:bCs/>
          <w:iCs/>
          <w:color w:val="0083BF"/>
        </w:rPr>
      </w:pPr>
    </w:p>
    <w:p w14:paraId="06327DF3" w14:textId="77777777" w:rsidR="00783A37" w:rsidRPr="00DC46CA" w:rsidRDefault="00783A37" w:rsidP="00783A37">
      <w:pPr>
        <w:pStyle w:val="NormalBlue"/>
        <w:rPr>
          <w:color w:val="467CBE"/>
        </w:rPr>
      </w:pPr>
      <w:r w:rsidRPr="00DC46CA">
        <w:rPr>
          <w:color w:val="467CBE"/>
        </w:rPr>
        <w:t>Time Management</w:t>
      </w:r>
    </w:p>
    <w:p w14:paraId="5A169031" w14:textId="77777777" w:rsidR="00783A37" w:rsidRDefault="00783A37" w:rsidP="00E36936">
      <w:pPr>
        <w:pStyle w:val="Heading2Blue"/>
      </w:pPr>
    </w:p>
    <w:p w14:paraId="2EA69B7E" w14:textId="77777777" w:rsidR="00783A37" w:rsidRPr="005D0E03" w:rsidRDefault="00783A37" w:rsidP="00E36936">
      <w:pPr>
        <w:pStyle w:val="Heading2Blue"/>
      </w:pPr>
      <w:bookmarkStart w:id="171" w:name="_Toc477960751"/>
      <w:bookmarkStart w:id="172" w:name="_Toc40368753"/>
      <w:r>
        <w:t>TIM</w:t>
      </w:r>
      <w:r w:rsidRPr="005D0E03">
        <w:t>-</w:t>
      </w:r>
      <w:r>
        <w:t xml:space="preserve">1003 </w:t>
      </w:r>
      <w:r w:rsidRPr="00A02F2E">
        <w:t>Making a List and Checking It Twice</w:t>
      </w:r>
      <w:bookmarkEnd w:id="171"/>
      <w:bookmarkEnd w:id="172"/>
    </w:p>
    <w:p w14:paraId="48A7F5A2" w14:textId="77777777" w:rsidR="00783A37" w:rsidRPr="005D0E03" w:rsidRDefault="00783A37" w:rsidP="00E36936">
      <w:pPr>
        <w:pStyle w:val="Heading2Blue"/>
      </w:pPr>
    </w:p>
    <w:p w14:paraId="6E871EEA" w14:textId="77777777" w:rsidR="00783A37" w:rsidRDefault="00783A37" w:rsidP="00783A37">
      <w:pPr>
        <w:rPr>
          <w:rFonts w:ascii="Arial" w:hAnsi="Arial" w:cs="Arial"/>
        </w:rPr>
      </w:pPr>
      <w:r>
        <w:rPr>
          <w:rFonts w:ascii="Arial" w:hAnsi="Arial" w:cs="Arial"/>
        </w:rPr>
        <w:t>Course Description</w:t>
      </w:r>
    </w:p>
    <w:p w14:paraId="50B9F9C2" w14:textId="77777777" w:rsidR="00783A37" w:rsidRDefault="00783A37" w:rsidP="00E36936">
      <w:pPr>
        <w:pStyle w:val="Heading3"/>
      </w:pPr>
    </w:p>
    <w:p w14:paraId="09AF5FF8" w14:textId="77777777" w:rsidR="00783A37" w:rsidRDefault="00783A37" w:rsidP="00783A37">
      <w:pPr>
        <w:rPr>
          <w:rFonts w:ascii="Arial" w:eastAsia="Calibri" w:hAnsi="Arial"/>
        </w:rPr>
      </w:pPr>
      <w:r w:rsidRPr="00B25F1E">
        <w:rPr>
          <w:rFonts w:ascii="Arial" w:eastAsia="Calibri" w:hAnsi="Arial"/>
        </w:rPr>
        <w:t xml:space="preserve">Say good-bye to sticky notes, stacks, and disorganization forever. When you start using a to-do list, you will be amazed at how more efficient, productive, and organized you are. In this </w:t>
      </w:r>
      <w:r>
        <w:rPr>
          <w:rFonts w:ascii="Arial" w:eastAsia="Calibri" w:hAnsi="Arial"/>
        </w:rPr>
        <w:t>course</w:t>
      </w:r>
      <w:r w:rsidRPr="00B25F1E">
        <w:rPr>
          <w:rFonts w:ascii="Arial" w:eastAsia="Calibri" w:hAnsi="Arial"/>
        </w:rPr>
        <w:t>, you’ll learn about how to create several different types of to-do lists.</w:t>
      </w:r>
    </w:p>
    <w:p w14:paraId="2801746D" w14:textId="77777777" w:rsidR="00783A37" w:rsidRDefault="00783A37" w:rsidP="00783A37">
      <w:pPr>
        <w:rPr>
          <w:rFonts w:ascii="Arial" w:eastAsia="Calibri" w:hAnsi="Arial"/>
        </w:rPr>
      </w:pPr>
    </w:p>
    <w:p w14:paraId="5ADC5070" w14:textId="77777777" w:rsidR="00783A37" w:rsidRPr="002B5C57" w:rsidRDefault="00783A37" w:rsidP="00783A37">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5106C688" w14:textId="77777777" w:rsidR="00783A37" w:rsidRPr="002B5C57" w:rsidRDefault="00783A37" w:rsidP="00783A37">
      <w:pPr>
        <w:rPr>
          <w:rFonts w:ascii="Arial" w:eastAsia="Calibri" w:hAnsi="Arial"/>
        </w:rPr>
      </w:pPr>
    </w:p>
    <w:p w14:paraId="0BFB3430" w14:textId="77777777" w:rsidR="00783A37" w:rsidRPr="007E05B5" w:rsidRDefault="00783A37" w:rsidP="00783A37">
      <w:pPr>
        <w:pStyle w:val="ListParagraph"/>
        <w:widowControl/>
        <w:numPr>
          <w:ilvl w:val="0"/>
          <w:numId w:val="164"/>
        </w:numPr>
        <w:rPr>
          <w:rFonts w:ascii="Arial" w:hAnsi="Arial" w:cs="Arial"/>
        </w:rPr>
      </w:pPr>
      <w:r w:rsidRPr="007E05B5">
        <w:rPr>
          <w:rFonts w:ascii="Arial" w:hAnsi="Arial" w:cs="Arial"/>
        </w:rPr>
        <w:t>Understand why you need a list to effectively manage your time and priorities</w:t>
      </w:r>
    </w:p>
    <w:p w14:paraId="3F0DD4AD" w14:textId="77777777" w:rsidR="00783A37" w:rsidRPr="007E05B5" w:rsidRDefault="00783A37" w:rsidP="00783A37">
      <w:pPr>
        <w:pStyle w:val="ListParagraph"/>
        <w:widowControl/>
        <w:numPr>
          <w:ilvl w:val="0"/>
          <w:numId w:val="164"/>
        </w:numPr>
        <w:rPr>
          <w:rFonts w:ascii="Arial" w:hAnsi="Arial" w:cs="Arial"/>
        </w:rPr>
      </w:pPr>
      <w:r w:rsidRPr="007E05B5">
        <w:rPr>
          <w:rFonts w:ascii="Arial" w:hAnsi="Arial" w:cs="Arial"/>
        </w:rPr>
        <w:t>Describe options for creating a list</w:t>
      </w:r>
    </w:p>
    <w:p w14:paraId="10A4D661" w14:textId="77777777" w:rsidR="00783A37" w:rsidRPr="007E05B5" w:rsidRDefault="00783A37" w:rsidP="00783A37">
      <w:pPr>
        <w:pStyle w:val="ListParagraph"/>
        <w:widowControl/>
        <w:numPr>
          <w:ilvl w:val="0"/>
          <w:numId w:val="164"/>
        </w:numPr>
        <w:rPr>
          <w:rFonts w:ascii="Arial" w:hAnsi="Arial" w:cs="Arial"/>
        </w:rPr>
      </w:pPr>
      <w:r w:rsidRPr="007E05B5">
        <w:rPr>
          <w:rFonts w:ascii="Arial" w:hAnsi="Arial" w:cs="Arial"/>
        </w:rPr>
        <w:t>Understand how to create a list</w:t>
      </w:r>
    </w:p>
    <w:p w14:paraId="1EC0FF70" w14:textId="77777777" w:rsidR="00783A37" w:rsidRPr="007E05B5" w:rsidRDefault="00783A37" w:rsidP="00783A37">
      <w:pPr>
        <w:pStyle w:val="ListParagraph"/>
        <w:widowControl/>
        <w:numPr>
          <w:ilvl w:val="0"/>
          <w:numId w:val="164"/>
        </w:numPr>
        <w:rPr>
          <w:rFonts w:ascii="Arial" w:hAnsi="Arial" w:cs="Arial"/>
        </w:rPr>
      </w:pPr>
      <w:r w:rsidRPr="007E05B5">
        <w:rPr>
          <w:rFonts w:ascii="Arial" w:hAnsi="Arial" w:cs="Arial"/>
        </w:rPr>
        <w:t>Describe how to use different types of lists</w:t>
      </w:r>
    </w:p>
    <w:p w14:paraId="6D142801" w14:textId="77777777" w:rsidR="00783A37" w:rsidRPr="007E05B5" w:rsidRDefault="00783A37" w:rsidP="00783A37">
      <w:pPr>
        <w:rPr>
          <w:rFonts w:ascii="Arial" w:hAnsi="Arial" w:cs="Arial"/>
        </w:rPr>
      </w:pPr>
    </w:p>
    <w:p w14:paraId="394F90AC" w14:textId="3E3AA618" w:rsidR="00783A37" w:rsidRPr="003135E8" w:rsidRDefault="00783A37" w:rsidP="00783A37">
      <w:pPr>
        <w:widowControl/>
        <w:rPr>
          <w:rFonts w:ascii="Arial" w:hAnsi="Arial" w:cs="Arial"/>
          <w:b/>
        </w:rPr>
      </w:pPr>
      <w:r>
        <w:rPr>
          <w:rFonts w:ascii="Arial" w:hAnsi="Arial" w:cs="Arial"/>
        </w:rPr>
        <w:t>Estimated completion time (hours):</w:t>
      </w:r>
      <w:r>
        <w:rPr>
          <w:rFonts w:ascii="Arial" w:hAnsi="Arial" w:cs="Arial"/>
        </w:rPr>
        <w:tab/>
        <w:t>0.8</w:t>
      </w:r>
      <w:r w:rsidR="008E3482">
        <w:rPr>
          <w:rFonts w:ascii="Arial" w:hAnsi="Arial" w:cs="Arial"/>
        </w:rPr>
        <w:tab/>
      </w:r>
      <w:r w:rsidR="008E3482">
        <w:rPr>
          <w:rFonts w:ascii="Arial" w:hAnsi="Arial" w:cs="Arial"/>
        </w:rPr>
        <w:tab/>
        <w:t>(credit hour 0.1)</w:t>
      </w:r>
    </w:p>
    <w:p w14:paraId="3C6DD5F3" w14:textId="2D8980F8" w:rsidR="00783A37" w:rsidRDefault="00783A37" w:rsidP="00783A37">
      <w:pPr>
        <w:widowControl/>
        <w:rPr>
          <w:rFonts w:ascii="Quicksand Bold" w:hAnsi="Quicksand Bold" w:cs="Arial"/>
          <w:b/>
          <w:bCs/>
          <w:iCs/>
          <w:color w:val="0083BF"/>
        </w:rPr>
      </w:pPr>
    </w:p>
    <w:p w14:paraId="0F2573AD" w14:textId="2AD37590" w:rsidR="00516C1E" w:rsidRDefault="00516C1E" w:rsidP="00783A37">
      <w:pPr>
        <w:widowControl/>
        <w:rPr>
          <w:rFonts w:ascii="Quicksand Bold" w:hAnsi="Quicksand Bold" w:cs="Arial"/>
          <w:b/>
          <w:bCs/>
          <w:iCs/>
          <w:color w:val="0083BF"/>
        </w:rPr>
      </w:pPr>
    </w:p>
    <w:p w14:paraId="0D51D441" w14:textId="17488B45" w:rsidR="00516C1E" w:rsidRDefault="00516C1E" w:rsidP="00783A37">
      <w:pPr>
        <w:widowControl/>
        <w:rPr>
          <w:rFonts w:ascii="Quicksand Bold" w:hAnsi="Quicksand Bold" w:cs="Arial"/>
          <w:b/>
          <w:bCs/>
          <w:iCs/>
          <w:color w:val="0083BF"/>
        </w:rPr>
      </w:pPr>
    </w:p>
    <w:p w14:paraId="55139EBF" w14:textId="6CBDE691" w:rsidR="00516C1E" w:rsidRDefault="00516C1E" w:rsidP="00783A37">
      <w:pPr>
        <w:widowControl/>
        <w:rPr>
          <w:rFonts w:ascii="Quicksand Bold" w:hAnsi="Quicksand Bold" w:cs="Arial"/>
          <w:b/>
          <w:bCs/>
          <w:iCs/>
          <w:color w:val="0083BF"/>
        </w:rPr>
      </w:pPr>
    </w:p>
    <w:p w14:paraId="4C433911" w14:textId="49F12CB3" w:rsidR="00516C1E" w:rsidRDefault="00516C1E" w:rsidP="00783A37">
      <w:pPr>
        <w:widowControl/>
        <w:rPr>
          <w:rFonts w:ascii="Quicksand Bold" w:hAnsi="Quicksand Bold" w:cs="Arial"/>
          <w:b/>
          <w:bCs/>
          <w:iCs/>
          <w:color w:val="0083BF"/>
        </w:rPr>
      </w:pPr>
    </w:p>
    <w:p w14:paraId="444C9B9B" w14:textId="49FA5536" w:rsidR="00516C1E" w:rsidRDefault="00516C1E" w:rsidP="00783A37">
      <w:pPr>
        <w:widowControl/>
        <w:rPr>
          <w:rFonts w:ascii="Quicksand Bold" w:hAnsi="Quicksand Bold" w:cs="Arial"/>
          <w:b/>
          <w:bCs/>
          <w:iCs/>
          <w:color w:val="0083BF"/>
        </w:rPr>
      </w:pPr>
    </w:p>
    <w:p w14:paraId="23A3D288" w14:textId="77777777" w:rsidR="00516C1E" w:rsidRDefault="00516C1E" w:rsidP="00783A37">
      <w:pPr>
        <w:widowControl/>
        <w:rPr>
          <w:rFonts w:ascii="Quicksand Bold" w:hAnsi="Quicksand Bold" w:cs="Arial"/>
          <w:b/>
          <w:bCs/>
          <w:iCs/>
          <w:color w:val="0083BF"/>
        </w:rPr>
      </w:pPr>
    </w:p>
    <w:p w14:paraId="5CB59F58" w14:textId="77777777" w:rsidR="00783A37" w:rsidRPr="00DC46CA" w:rsidRDefault="00783A37" w:rsidP="00783A37">
      <w:pPr>
        <w:pStyle w:val="NormalBlue"/>
        <w:rPr>
          <w:color w:val="467CBE"/>
        </w:rPr>
      </w:pPr>
      <w:r w:rsidRPr="00DC46CA">
        <w:rPr>
          <w:color w:val="467CBE"/>
        </w:rPr>
        <w:lastRenderedPageBreak/>
        <w:t>Time Management</w:t>
      </w:r>
    </w:p>
    <w:p w14:paraId="3EAEEB87" w14:textId="77777777" w:rsidR="00783A37" w:rsidRDefault="00783A37" w:rsidP="00E36936">
      <w:pPr>
        <w:pStyle w:val="Heading2Blue"/>
      </w:pPr>
    </w:p>
    <w:p w14:paraId="578E7DD9" w14:textId="77777777" w:rsidR="00783A37" w:rsidRPr="005D0E03" w:rsidRDefault="00783A37" w:rsidP="00E36936">
      <w:pPr>
        <w:pStyle w:val="Heading2Blue"/>
      </w:pPr>
      <w:bookmarkStart w:id="173" w:name="_Toc477960752"/>
      <w:bookmarkStart w:id="174" w:name="_Toc40368754"/>
      <w:r>
        <w:t>TIM</w:t>
      </w:r>
      <w:r w:rsidRPr="005D0E03">
        <w:t>-</w:t>
      </w:r>
      <w:r>
        <w:t xml:space="preserve">1004 </w:t>
      </w:r>
      <w:r w:rsidRPr="00A02F2E">
        <w:t>Planning Your Day</w:t>
      </w:r>
      <w:bookmarkEnd w:id="173"/>
      <w:bookmarkEnd w:id="174"/>
    </w:p>
    <w:p w14:paraId="107EC594" w14:textId="77777777" w:rsidR="00783A37" w:rsidRPr="005D0E03" w:rsidRDefault="00783A37" w:rsidP="00E36936">
      <w:pPr>
        <w:pStyle w:val="Heading2Blue"/>
      </w:pPr>
    </w:p>
    <w:p w14:paraId="6A6E66C6" w14:textId="77777777" w:rsidR="00783A37" w:rsidRDefault="00783A37" w:rsidP="00783A37">
      <w:pPr>
        <w:rPr>
          <w:rFonts w:ascii="Arial" w:hAnsi="Arial" w:cs="Arial"/>
        </w:rPr>
      </w:pPr>
      <w:r>
        <w:rPr>
          <w:rFonts w:ascii="Arial" w:hAnsi="Arial" w:cs="Arial"/>
        </w:rPr>
        <w:t>Course Description</w:t>
      </w:r>
    </w:p>
    <w:p w14:paraId="2869B9FC" w14:textId="77777777" w:rsidR="00783A37" w:rsidRDefault="00783A37" w:rsidP="00783A37">
      <w:pPr>
        <w:rPr>
          <w:rFonts w:ascii="Arial" w:eastAsia="Calibri" w:hAnsi="Arial"/>
        </w:rPr>
      </w:pPr>
    </w:p>
    <w:p w14:paraId="7B10BC47" w14:textId="77777777" w:rsidR="00783A37" w:rsidRPr="00B10B37" w:rsidRDefault="00783A37" w:rsidP="00783A37">
      <w:pPr>
        <w:rPr>
          <w:rFonts w:ascii="Arial" w:eastAsia="Calibri" w:hAnsi="Arial"/>
        </w:rPr>
      </w:pPr>
      <w:r w:rsidRPr="00B10B37">
        <w:rPr>
          <w:rFonts w:ascii="Arial" w:eastAsia="Calibri" w:hAnsi="Arial"/>
        </w:rPr>
        <w:t xml:space="preserve">If you want to succeed at time management, you need to plan. Deciding what you will do each day and when will launch you on the road to success. In this </w:t>
      </w:r>
      <w:r>
        <w:rPr>
          <w:rFonts w:ascii="Arial" w:eastAsia="Calibri" w:hAnsi="Arial"/>
        </w:rPr>
        <w:t>course</w:t>
      </w:r>
      <w:r w:rsidRPr="00B10B37">
        <w:rPr>
          <w:rFonts w:ascii="Arial" w:eastAsia="Calibri" w:hAnsi="Arial"/>
        </w:rPr>
        <w:t>, you’ll discover tips for planning your priorities on a daily basis.</w:t>
      </w:r>
    </w:p>
    <w:p w14:paraId="4C13F7CA" w14:textId="77777777" w:rsidR="00783A37" w:rsidRDefault="00783A37" w:rsidP="00783A37">
      <w:pPr>
        <w:rPr>
          <w:rFonts w:ascii="Arial" w:eastAsia="Calibri" w:hAnsi="Arial"/>
        </w:rPr>
      </w:pPr>
    </w:p>
    <w:p w14:paraId="3515CDEF" w14:textId="77777777" w:rsidR="00783A37" w:rsidRPr="002B5C57" w:rsidRDefault="00783A37" w:rsidP="00783A37">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208A2397" w14:textId="77777777" w:rsidR="00783A37" w:rsidRPr="002B5C57" w:rsidRDefault="00783A37" w:rsidP="00783A37">
      <w:pPr>
        <w:rPr>
          <w:rFonts w:ascii="Arial" w:eastAsia="Calibri" w:hAnsi="Arial"/>
        </w:rPr>
      </w:pPr>
    </w:p>
    <w:p w14:paraId="6E84228E" w14:textId="77777777" w:rsidR="00783A37" w:rsidRPr="007E05B5" w:rsidRDefault="00783A37" w:rsidP="00783A37">
      <w:pPr>
        <w:pStyle w:val="ListParagraph"/>
        <w:widowControl/>
        <w:numPr>
          <w:ilvl w:val="0"/>
          <w:numId w:val="164"/>
        </w:numPr>
        <w:rPr>
          <w:rFonts w:ascii="Arial" w:hAnsi="Arial" w:cs="Arial"/>
        </w:rPr>
      </w:pPr>
      <w:r w:rsidRPr="007E05B5">
        <w:rPr>
          <w:rFonts w:ascii="Arial" w:hAnsi="Arial" w:cs="Arial"/>
        </w:rPr>
        <w:t>List the benefits of planning</w:t>
      </w:r>
    </w:p>
    <w:p w14:paraId="5E2EA575" w14:textId="77777777" w:rsidR="00783A37" w:rsidRPr="007E05B5" w:rsidRDefault="00783A37" w:rsidP="00783A37">
      <w:pPr>
        <w:pStyle w:val="ListParagraph"/>
        <w:widowControl/>
        <w:numPr>
          <w:ilvl w:val="0"/>
          <w:numId w:val="164"/>
        </w:numPr>
        <w:rPr>
          <w:rFonts w:ascii="Arial" w:hAnsi="Arial" w:cs="Arial"/>
        </w:rPr>
      </w:pPr>
      <w:r w:rsidRPr="007E05B5">
        <w:rPr>
          <w:rFonts w:ascii="Arial" w:hAnsi="Arial" w:cs="Arial"/>
        </w:rPr>
        <w:t>Learn which type of planning systems works best for you</w:t>
      </w:r>
    </w:p>
    <w:p w14:paraId="3E8E6DB8" w14:textId="77777777" w:rsidR="00783A37" w:rsidRPr="007E05B5" w:rsidRDefault="00783A37" w:rsidP="00783A37">
      <w:pPr>
        <w:pStyle w:val="ListParagraph"/>
        <w:widowControl/>
        <w:numPr>
          <w:ilvl w:val="0"/>
          <w:numId w:val="164"/>
        </w:numPr>
        <w:rPr>
          <w:rFonts w:ascii="Arial" w:hAnsi="Arial" w:cs="Arial"/>
        </w:rPr>
      </w:pPr>
      <w:r w:rsidRPr="007E05B5">
        <w:rPr>
          <w:rFonts w:ascii="Arial" w:hAnsi="Arial" w:cs="Arial"/>
        </w:rPr>
        <w:t>Discover how to use a planner</w:t>
      </w:r>
    </w:p>
    <w:p w14:paraId="7913FB1D" w14:textId="77777777" w:rsidR="00783A37" w:rsidRPr="007E05B5" w:rsidRDefault="00783A37" w:rsidP="00783A37">
      <w:pPr>
        <w:pStyle w:val="ListParagraph"/>
        <w:widowControl/>
        <w:numPr>
          <w:ilvl w:val="0"/>
          <w:numId w:val="164"/>
        </w:numPr>
        <w:rPr>
          <w:rFonts w:ascii="Arial" w:hAnsi="Arial" w:cs="Arial"/>
        </w:rPr>
      </w:pPr>
      <w:r w:rsidRPr="007E05B5">
        <w:rPr>
          <w:rFonts w:ascii="Arial" w:hAnsi="Arial" w:cs="Arial"/>
        </w:rPr>
        <w:t>Understand the 80/20 rule</w:t>
      </w:r>
    </w:p>
    <w:p w14:paraId="0E958E7C" w14:textId="77777777" w:rsidR="00783A37" w:rsidRPr="007E05B5" w:rsidRDefault="00783A37" w:rsidP="00783A37">
      <w:pPr>
        <w:pStyle w:val="ListParagraph"/>
        <w:widowControl/>
        <w:numPr>
          <w:ilvl w:val="0"/>
          <w:numId w:val="164"/>
        </w:numPr>
        <w:rPr>
          <w:rFonts w:ascii="Arial" w:hAnsi="Arial" w:cs="Arial"/>
        </w:rPr>
      </w:pPr>
      <w:r w:rsidRPr="007E05B5">
        <w:rPr>
          <w:rFonts w:ascii="Arial" w:hAnsi="Arial" w:cs="Arial"/>
        </w:rPr>
        <w:t>Describe how to determine your priority tasks</w:t>
      </w:r>
    </w:p>
    <w:p w14:paraId="1A87E3C5" w14:textId="77777777" w:rsidR="00783A37" w:rsidRPr="007E05B5" w:rsidRDefault="00783A37" w:rsidP="00783A37">
      <w:pPr>
        <w:pStyle w:val="ListParagraph"/>
        <w:widowControl/>
        <w:numPr>
          <w:ilvl w:val="0"/>
          <w:numId w:val="164"/>
        </w:numPr>
        <w:rPr>
          <w:rFonts w:ascii="Arial" w:hAnsi="Arial" w:cs="Arial"/>
        </w:rPr>
      </w:pPr>
      <w:r w:rsidRPr="007E05B5">
        <w:rPr>
          <w:rFonts w:ascii="Arial" w:hAnsi="Arial" w:cs="Arial"/>
        </w:rPr>
        <w:t>Describe how to create a daily plan</w:t>
      </w:r>
    </w:p>
    <w:p w14:paraId="6A39C34C" w14:textId="77777777" w:rsidR="00783A37" w:rsidRPr="007E05B5" w:rsidRDefault="00783A37" w:rsidP="00783A37">
      <w:pPr>
        <w:widowControl/>
        <w:rPr>
          <w:rFonts w:ascii="Arial" w:hAnsi="Arial" w:cs="Arial"/>
        </w:rPr>
      </w:pPr>
    </w:p>
    <w:p w14:paraId="4506266E" w14:textId="03E70CA1" w:rsidR="00783A37" w:rsidRPr="003135E8" w:rsidRDefault="00783A37" w:rsidP="00783A37">
      <w:pPr>
        <w:widowControl/>
        <w:rPr>
          <w:rFonts w:ascii="Arial" w:hAnsi="Arial" w:cs="Arial"/>
          <w:b/>
        </w:rPr>
      </w:pPr>
      <w:r>
        <w:rPr>
          <w:rFonts w:ascii="Arial" w:hAnsi="Arial" w:cs="Arial"/>
        </w:rPr>
        <w:t>Estimated completion time (hours):</w:t>
      </w:r>
      <w:r>
        <w:rPr>
          <w:rFonts w:ascii="Arial" w:hAnsi="Arial" w:cs="Arial"/>
        </w:rPr>
        <w:tab/>
        <w:t>1.0</w:t>
      </w:r>
      <w:r w:rsidR="008E3482">
        <w:rPr>
          <w:rFonts w:ascii="Arial" w:hAnsi="Arial" w:cs="Arial"/>
        </w:rPr>
        <w:tab/>
      </w:r>
      <w:r w:rsidR="008E3482">
        <w:rPr>
          <w:rFonts w:ascii="Arial" w:hAnsi="Arial" w:cs="Arial"/>
        </w:rPr>
        <w:tab/>
        <w:t>(credit hour 0.1)</w:t>
      </w:r>
    </w:p>
    <w:p w14:paraId="17FD326A" w14:textId="77777777" w:rsidR="00783A37" w:rsidRDefault="00783A37" w:rsidP="00783A37">
      <w:pPr>
        <w:rPr>
          <w:rFonts w:ascii="Arial" w:hAnsi="Arial" w:cs="Arial"/>
        </w:rPr>
      </w:pPr>
    </w:p>
    <w:p w14:paraId="4599AA83" w14:textId="77777777" w:rsidR="00783A37" w:rsidRPr="00DC46CA" w:rsidRDefault="00783A37" w:rsidP="00783A37">
      <w:pPr>
        <w:pStyle w:val="NormalBlue"/>
        <w:rPr>
          <w:color w:val="467CBE"/>
        </w:rPr>
      </w:pPr>
      <w:r w:rsidRPr="00DC46CA">
        <w:rPr>
          <w:color w:val="467CBE"/>
        </w:rPr>
        <w:t>Time Management</w:t>
      </w:r>
    </w:p>
    <w:p w14:paraId="332F2E25" w14:textId="77777777" w:rsidR="00783A37" w:rsidRDefault="00783A37" w:rsidP="00E36936">
      <w:pPr>
        <w:pStyle w:val="Heading2Blue"/>
      </w:pPr>
    </w:p>
    <w:p w14:paraId="340A1104" w14:textId="77777777" w:rsidR="00783A37" w:rsidRPr="005D0E03" w:rsidRDefault="00783A37" w:rsidP="00E36936">
      <w:pPr>
        <w:pStyle w:val="Heading2Blue"/>
      </w:pPr>
      <w:bookmarkStart w:id="175" w:name="_Toc477960753"/>
      <w:bookmarkStart w:id="176" w:name="_Toc40368755"/>
      <w:r>
        <w:t>TIM</w:t>
      </w:r>
      <w:r w:rsidRPr="005D0E03">
        <w:t>-</w:t>
      </w:r>
      <w:r>
        <w:t xml:space="preserve">1005 </w:t>
      </w:r>
      <w:r w:rsidRPr="00A02F2E">
        <w:t>Adopting Timesaving Strategies</w:t>
      </w:r>
      <w:bookmarkEnd w:id="175"/>
      <w:bookmarkEnd w:id="176"/>
    </w:p>
    <w:p w14:paraId="013B9C8D" w14:textId="77777777" w:rsidR="00783A37" w:rsidRPr="005D0E03" w:rsidRDefault="00783A37" w:rsidP="00E36936">
      <w:pPr>
        <w:pStyle w:val="Heading2Blue"/>
      </w:pPr>
    </w:p>
    <w:p w14:paraId="66F17562" w14:textId="77777777" w:rsidR="00783A37" w:rsidRDefault="00783A37" w:rsidP="00783A37">
      <w:pPr>
        <w:rPr>
          <w:rFonts w:ascii="Arial" w:hAnsi="Arial" w:cs="Arial"/>
        </w:rPr>
      </w:pPr>
      <w:r>
        <w:rPr>
          <w:rFonts w:ascii="Arial" w:hAnsi="Arial" w:cs="Arial"/>
        </w:rPr>
        <w:t>Course Description</w:t>
      </w:r>
    </w:p>
    <w:p w14:paraId="5831183A" w14:textId="77777777" w:rsidR="00783A37" w:rsidRDefault="00783A37" w:rsidP="00783A37">
      <w:pPr>
        <w:rPr>
          <w:rFonts w:ascii="Arial" w:eastAsia="Calibri" w:hAnsi="Arial"/>
        </w:rPr>
      </w:pPr>
    </w:p>
    <w:p w14:paraId="6E7B5663" w14:textId="77777777" w:rsidR="00783A37" w:rsidRPr="00FD6289" w:rsidRDefault="00783A37" w:rsidP="00783A37">
      <w:pPr>
        <w:rPr>
          <w:rFonts w:ascii="Arial" w:eastAsia="Calibri" w:hAnsi="Arial"/>
        </w:rPr>
      </w:pPr>
      <w:r w:rsidRPr="00FD6289">
        <w:rPr>
          <w:rFonts w:ascii="Arial" w:eastAsia="Calibri" w:hAnsi="Arial"/>
        </w:rPr>
        <w:t xml:space="preserve">Everyone has the same number of hours in a day, yet some people are able to accomplish so much more in that time. If you find yourself struggling to keep up with your never-ending to-do list, then take advantage of the timesaving strategies outlined in this </w:t>
      </w:r>
      <w:r>
        <w:rPr>
          <w:rFonts w:ascii="Arial" w:eastAsia="Calibri" w:hAnsi="Arial"/>
        </w:rPr>
        <w:t>course</w:t>
      </w:r>
      <w:r w:rsidRPr="00FD6289">
        <w:rPr>
          <w:rFonts w:ascii="Arial" w:eastAsia="Calibri" w:hAnsi="Arial"/>
        </w:rPr>
        <w:t>.</w:t>
      </w:r>
    </w:p>
    <w:p w14:paraId="0CAE14B2" w14:textId="77777777" w:rsidR="00783A37" w:rsidRDefault="00783A37" w:rsidP="00783A37">
      <w:pPr>
        <w:rPr>
          <w:rFonts w:ascii="Arial" w:eastAsia="Calibri" w:hAnsi="Arial"/>
        </w:rPr>
      </w:pPr>
    </w:p>
    <w:p w14:paraId="0D5CA68A" w14:textId="77777777" w:rsidR="00783A37" w:rsidRPr="002B5C57" w:rsidRDefault="00783A37" w:rsidP="00783A37">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366DC69D" w14:textId="77777777" w:rsidR="00783A37" w:rsidRPr="002B5C57" w:rsidRDefault="00783A37" w:rsidP="00783A37">
      <w:pPr>
        <w:rPr>
          <w:rFonts w:ascii="Arial" w:eastAsia="Calibri" w:hAnsi="Arial"/>
        </w:rPr>
      </w:pPr>
    </w:p>
    <w:p w14:paraId="2C693DA4"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Describe timesaving strategies</w:t>
      </w:r>
    </w:p>
    <w:p w14:paraId="5C6E96CA"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Understand why you need to say no more often</w:t>
      </w:r>
    </w:p>
    <w:p w14:paraId="199BB7E6"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List ways to help you stay focused on what you’re doing</w:t>
      </w:r>
    </w:p>
    <w:p w14:paraId="05EAB758"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Understand how to delegate the right way</w:t>
      </w:r>
    </w:p>
    <w:p w14:paraId="188854B5"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Describe strategies for scheduling downtime</w:t>
      </w:r>
    </w:p>
    <w:p w14:paraId="41265DE6" w14:textId="77777777" w:rsidR="00783A37" w:rsidRPr="004B12BD" w:rsidRDefault="00783A37" w:rsidP="00783A37">
      <w:pPr>
        <w:rPr>
          <w:rFonts w:ascii="Arial" w:hAnsi="Arial" w:cs="Arial"/>
        </w:rPr>
      </w:pPr>
    </w:p>
    <w:p w14:paraId="77ED1898" w14:textId="4D3C5A1B" w:rsidR="00783A37" w:rsidRPr="003135E8" w:rsidRDefault="00783A37" w:rsidP="00783A37">
      <w:pPr>
        <w:widowControl/>
        <w:rPr>
          <w:rFonts w:ascii="Arial" w:hAnsi="Arial" w:cs="Arial"/>
          <w:b/>
        </w:rPr>
      </w:pPr>
      <w:r>
        <w:rPr>
          <w:rFonts w:ascii="Arial" w:hAnsi="Arial" w:cs="Arial"/>
        </w:rPr>
        <w:t>Estimated completion time (hours):</w:t>
      </w:r>
      <w:r>
        <w:rPr>
          <w:rFonts w:ascii="Arial" w:hAnsi="Arial" w:cs="Arial"/>
        </w:rPr>
        <w:tab/>
        <w:t>0.8</w:t>
      </w:r>
      <w:r w:rsidR="008E3482">
        <w:rPr>
          <w:rFonts w:ascii="Arial" w:hAnsi="Arial" w:cs="Arial"/>
        </w:rPr>
        <w:tab/>
      </w:r>
      <w:r w:rsidR="008E3482">
        <w:rPr>
          <w:rFonts w:ascii="Arial" w:hAnsi="Arial" w:cs="Arial"/>
        </w:rPr>
        <w:tab/>
        <w:t>(credit hour 0.1)</w:t>
      </w:r>
    </w:p>
    <w:p w14:paraId="5DD56977" w14:textId="77777777" w:rsidR="00783A37" w:rsidRDefault="00783A37" w:rsidP="00783A37">
      <w:pPr>
        <w:widowControl/>
        <w:rPr>
          <w:rFonts w:ascii="Quicksand Bold" w:hAnsi="Quicksand Bold" w:cs="Arial"/>
          <w:b/>
          <w:bCs/>
          <w:iCs/>
          <w:color w:val="0083BF"/>
        </w:rPr>
      </w:pPr>
    </w:p>
    <w:p w14:paraId="3380089D" w14:textId="77777777" w:rsidR="00516C1E" w:rsidRDefault="00516C1E" w:rsidP="00783A37">
      <w:pPr>
        <w:pStyle w:val="NormalBlue"/>
        <w:rPr>
          <w:color w:val="467CBE"/>
        </w:rPr>
      </w:pPr>
    </w:p>
    <w:p w14:paraId="4BB1A3EF" w14:textId="77777777" w:rsidR="00516C1E" w:rsidRDefault="00516C1E" w:rsidP="00783A37">
      <w:pPr>
        <w:pStyle w:val="NormalBlue"/>
        <w:rPr>
          <w:color w:val="467CBE"/>
        </w:rPr>
      </w:pPr>
    </w:p>
    <w:p w14:paraId="6655E320" w14:textId="77777777" w:rsidR="00516C1E" w:rsidRDefault="00516C1E" w:rsidP="00783A37">
      <w:pPr>
        <w:pStyle w:val="NormalBlue"/>
        <w:rPr>
          <w:color w:val="467CBE"/>
        </w:rPr>
      </w:pPr>
    </w:p>
    <w:p w14:paraId="316A2C1B" w14:textId="77777777" w:rsidR="00516C1E" w:rsidRDefault="00516C1E" w:rsidP="00783A37">
      <w:pPr>
        <w:pStyle w:val="NormalBlue"/>
        <w:rPr>
          <w:color w:val="467CBE"/>
        </w:rPr>
      </w:pPr>
    </w:p>
    <w:p w14:paraId="73C0BEC0" w14:textId="77777777" w:rsidR="00516C1E" w:rsidRDefault="00516C1E" w:rsidP="00783A37">
      <w:pPr>
        <w:pStyle w:val="NormalBlue"/>
        <w:rPr>
          <w:color w:val="467CBE"/>
        </w:rPr>
      </w:pPr>
    </w:p>
    <w:p w14:paraId="5F3BE9F2" w14:textId="512AD881" w:rsidR="00783A37" w:rsidRPr="00DC46CA" w:rsidRDefault="00783A37" w:rsidP="00783A37">
      <w:pPr>
        <w:pStyle w:val="NormalBlue"/>
        <w:rPr>
          <w:color w:val="467CBE"/>
        </w:rPr>
      </w:pPr>
      <w:r w:rsidRPr="00DC46CA">
        <w:rPr>
          <w:color w:val="467CBE"/>
        </w:rPr>
        <w:lastRenderedPageBreak/>
        <w:t>Time Management</w:t>
      </w:r>
    </w:p>
    <w:p w14:paraId="188AE273" w14:textId="77777777" w:rsidR="00783A37" w:rsidRDefault="00783A37" w:rsidP="00E36936">
      <w:pPr>
        <w:pStyle w:val="Heading2Blue"/>
      </w:pPr>
    </w:p>
    <w:p w14:paraId="231E2115" w14:textId="77777777" w:rsidR="00783A37" w:rsidRPr="005D0E03" w:rsidRDefault="00783A37" w:rsidP="00E36936">
      <w:pPr>
        <w:pStyle w:val="Heading2Blue"/>
      </w:pPr>
      <w:bookmarkStart w:id="177" w:name="_Toc477960754"/>
      <w:bookmarkStart w:id="178" w:name="_Toc40368756"/>
      <w:r>
        <w:t>TIM</w:t>
      </w:r>
      <w:r w:rsidRPr="005D0E03">
        <w:t>-</w:t>
      </w:r>
      <w:r>
        <w:t xml:space="preserve">1006 </w:t>
      </w:r>
      <w:r w:rsidRPr="00A02F2E">
        <w:t>Getting Organized</w:t>
      </w:r>
      <w:bookmarkEnd w:id="177"/>
      <w:bookmarkEnd w:id="178"/>
    </w:p>
    <w:p w14:paraId="55E7EB29" w14:textId="77777777" w:rsidR="00783A37" w:rsidRPr="005D0E03" w:rsidRDefault="00783A37" w:rsidP="00E36936">
      <w:pPr>
        <w:pStyle w:val="Heading2Blue"/>
      </w:pPr>
    </w:p>
    <w:p w14:paraId="3D355724" w14:textId="77777777" w:rsidR="00783A37" w:rsidRDefault="00783A37" w:rsidP="00783A37">
      <w:pPr>
        <w:rPr>
          <w:rFonts w:ascii="Arial" w:hAnsi="Arial" w:cs="Arial"/>
        </w:rPr>
      </w:pPr>
      <w:r>
        <w:rPr>
          <w:rFonts w:ascii="Arial" w:hAnsi="Arial" w:cs="Arial"/>
        </w:rPr>
        <w:t>Course Description</w:t>
      </w:r>
    </w:p>
    <w:p w14:paraId="425CD259" w14:textId="77777777" w:rsidR="00783A37" w:rsidRDefault="00783A37" w:rsidP="00E36936">
      <w:pPr>
        <w:pStyle w:val="Heading3"/>
      </w:pPr>
    </w:p>
    <w:p w14:paraId="7DFE8B1A" w14:textId="77777777" w:rsidR="00783A37" w:rsidRDefault="00783A37" w:rsidP="00783A37">
      <w:pPr>
        <w:rPr>
          <w:rFonts w:ascii="Arial" w:eastAsia="Calibri" w:hAnsi="Arial"/>
        </w:rPr>
      </w:pPr>
      <w:r w:rsidRPr="000D7108">
        <w:rPr>
          <w:rFonts w:ascii="Arial" w:eastAsia="Calibri" w:hAnsi="Arial"/>
        </w:rPr>
        <w:t xml:space="preserve">Managing your time well isn’t just about keeping track of your schedule and projects. It’s also about being organized. If you can’t find your keys, your other shoe, or your important paperwork, then how are you going to get anywhere on time – let alone manage a project? In this </w:t>
      </w:r>
      <w:r>
        <w:rPr>
          <w:rFonts w:ascii="Arial" w:eastAsia="Calibri" w:hAnsi="Arial"/>
        </w:rPr>
        <w:t>course</w:t>
      </w:r>
      <w:r w:rsidRPr="000D7108">
        <w:rPr>
          <w:rFonts w:ascii="Arial" w:eastAsia="Calibri" w:hAnsi="Arial"/>
        </w:rPr>
        <w:t>, you’ll discover ways to organize your house, desk, and paperwork so that you can find anything you need at a moment’s notice.</w:t>
      </w:r>
    </w:p>
    <w:p w14:paraId="292B5E6E" w14:textId="77777777" w:rsidR="00783A37" w:rsidRDefault="00783A37" w:rsidP="00783A37">
      <w:pPr>
        <w:rPr>
          <w:rFonts w:ascii="Arial" w:eastAsia="Calibri" w:hAnsi="Arial"/>
        </w:rPr>
      </w:pPr>
    </w:p>
    <w:p w14:paraId="7FD270B5" w14:textId="77777777" w:rsidR="00783A37" w:rsidRPr="002B5C57" w:rsidRDefault="00783A37" w:rsidP="00783A37">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473ACC49" w14:textId="77777777" w:rsidR="00783A37" w:rsidRPr="002B5C57" w:rsidRDefault="00783A37" w:rsidP="00783A37">
      <w:pPr>
        <w:rPr>
          <w:rFonts w:ascii="Arial" w:eastAsia="Calibri" w:hAnsi="Arial"/>
        </w:rPr>
      </w:pPr>
    </w:p>
    <w:p w14:paraId="35BBE22A"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Identify ways to declutter your home</w:t>
      </w:r>
    </w:p>
    <w:p w14:paraId="03E03057"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Describe the process for sorting items</w:t>
      </w:r>
    </w:p>
    <w:p w14:paraId="4AAB2D3B"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List ways to organize your desk</w:t>
      </w:r>
    </w:p>
    <w:p w14:paraId="23F3100B"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Understand how to keep track of paper</w:t>
      </w:r>
    </w:p>
    <w:p w14:paraId="3EBB4725"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Describe the importance of organizing your thoughts</w:t>
      </w:r>
    </w:p>
    <w:p w14:paraId="31A5256B"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List ways to stay organized at the end of the day</w:t>
      </w:r>
    </w:p>
    <w:p w14:paraId="27993E95" w14:textId="77777777" w:rsidR="00783A37" w:rsidRDefault="00783A37" w:rsidP="00783A37">
      <w:pPr>
        <w:rPr>
          <w:rFonts w:ascii="Arial" w:hAnsi="Arial" w:cs="Arial"/>
        </w:rPr>
      </w:pPr>
    </w:p>
    <w:p w14:paraId="3D02A342" w14:textId="537CFDA6" w:rsidR="00783A37" w:rsidRPr="003135E8" w:rsidRDefault="00783A37" w:rsidP="00783A37">
      <w:pPr>
        <w:widowControl/>
        <w:rPr>
          <w:rFonts w:ascii="Arial" w:hAnsi="Arial" w:cs="Arial"/>
          <w:b/>
        </w:rPr>
      </w:pPr>
      <w:r>
        <w:rPr>
          <w:rFonts w:ascii="Arial" w:hAnsi="Arial" w:cs="Arial"/>
        </w:rPr>
        <w:t>Estimated completion time (hours):</w:t>
      </w:r>
      <w:r>
        <w:rPr>
          <w:rFonts w:ascii="Arial" w:hAnsi="Arial" w:cs="Arial"/>
        </w:rPr>
        <w:tab/>
        <w:t>0.8</w:t>
      </w:r>
      <w:r w:rsidR="008E3482">
        <w:rPr>
          <w:rFonts w:ascii="Arial" w:hAnsi="Arial" w:cs="Arial"/>
        </w:rPr>
        <w:tab/>
      </w:r>
      <w:r w:rsidR="008E3482">
        <w:rPr>
          <w:rFonts w:ascii="Arial" w:hAnsi="Arial" w:cs="Arial"/>
        </w:rPr>
        <w:tab/>
        <w:t>(credit hour 0.1)</w:t>
      </w:r>
    </w:p>
    <w:p w14:paraId="293DFF9B" w14:textId="77777777" w:rsidR="00783A37" w:rsidRDefault="00783A37" w:rsidP="00783A37">
      <w:pPr>
        <w:rPr>
          <w:rFonts w:ascii="Arial" w:hAnsi="Arial" w:cs="Arial"/>
        </w:rPr>
      </w:pPr>
    </w:p>
    <w:p w14:paraId="39C2A23A" w14:textId="77777777" w:rsidR="00783A37" w:rsidRPr="00DC46CA" w:rsidRDefault="00783A37" w:rsidP="00783A37">
      <w:pPr>
        <w:pStyle w:val="NormalBlue"/>
        <w:rPr>
          <w:color w:val="467CBE"/>
        </w:rPr>
      </w:pPr>
      <w:r w:rsidRPr="00DC46CA">
        <w:rPr>
          <w:color w:val="467CBE"/>
        </w:rPr>
        <w:t>Time Management</w:t>
      </w:r>
    </w:p>
    <w:p w14:paraId="7AD668E1" w14:textId="77777777" w:rsidR="00783A37" w:rsidRDefault="00783A37" w:rsidP="00E36936">
      <w:pPr>
        <w:pStyle w:val="Heading2Blue"/>
      </w:pPr>
    </w:p>
    <w:p w14:paraId="0E826977" w14:textId="77777777" w:rsidR="00783A37" w:rsidRPr="005D0E03" w:rsidRDefault="00783A37" w:rsidP="00E36936">
      <w:pPr>
        <w:pStyle w:val="Heading2Blue"/>
      </w:pPr>
      <w:bookmarkStart w:id="179" w:name="_Toc477960755"/>
      <w:bookmarkStart w:id="180" w:name="_Toc40368757"/>
      <w:r>
        <w:t>TIM</w:t>
      </w:r>
      <w:r w:rsidRPr="005D0E03">
        <w:t>-</w:t>
      </w:r>
      <w:r>
        <w:t xml:space="preserve">1007 </w:t>
      </w:r>
      <w:r w:rsidRPr="00A02F2E">
        <w:t>Ending Procrastination</w:t>
      </w:r>
      <w:bookmarkEnd w:id="179"/>
      <w:bookmarkEnd w:id="180"/>
    </w:p>
    <w:p w14:paraId="3C14B919" w14:textId="77777777" w:rsidR="00783A37" w:rsidRPr="005D0E03" w:rsidRDefault="00783A37" w:rsidP="00E36936">
      <w:pPr>
        <w:pStyle w:val="Heading2Blue"/>
      </w:pPr>
    </w:p>
    <w:p w14:paraId="020DB6C6" w14:textId="77777777" w:rsidR="00783A37" w:rsidRDefault="00783A37" w:rsidP="00783A37">
      <w:pPr>
        <w:rPr>
          <w:rFonts w:ascii="Arial" w:hAnsi="Arial" w:cs="Arial"/>
        </w:rPr>
      </w:pPr>
      <w:r>
        <w:rPr>
          <w:rFonts w:ascii="Arial" w:hAnsi="Arial" w:cs="Arial"/>
        </w:rPr>
        <w:t>Course Description</w:t>
      </w:r>
    </w:p>
    <w:p w14:paraId="6329705E" w14:textId="77777777" w:rsidR="00783A37" w:rsidRDefault="00783A37" w:rsidP="00E36936">
      <w:pPr>
        <w:pStyle w:val="Heading3"/>
      </w:pPr>
    </w:p>
    <w:p w14:paraId="47C8A6F5" w14:textId="77777777" w:rsidR="00783A37" w:rsidRPr="00CE3CCE" w:rsidRDefault="00783A37" w:rsidP="00783A37">
      <w:pPr>
        <w:rPr>
          <w:rFonts w:ascii="Arial" w:eastAsia="Calibri" w:hAnsi="Arial"/>
        </w:rPr>
      </w:pPr>
      <w:r w:rsidRPr="00CE3CCE">
        <w:rPr>
          <w:rFonts w:ascii="Arial" w:eastAsia="Calibri" w:hAnsi="Arial"/>
        </w:rPr>
        <w:t xml:space="preserve">If you’re putting off something for later that you can do today, chances are you’re procrastinating. In this </w:t>
      </w:r>
      <w:r>
        <w:rPr>
          <w:rFonts w:ascii="Arial" w:eastAsia="Calibri" w:hAnsi="Arial"/>
        </w:rPr>
        <w:t>course</w:t>
      </w:r>
      <w:r w:rsidRPr="00CE3CCE">
        <w:rPr>
          <w:rFonts w:ascii="Arial" w:eastAsia="Calibri" w:hAnsi="Arial"/>
        </w:rPr>
        <w:t>, you’ll discover what procrastination is and the ways that you can overcome it (starting now!).</w:t>
      </w:r>
    </w:p>
    <w:p w14:paraId="77B9E98E" w14:textId="77777777" w:rsidR="00783A37" w:rsidRDefault="00783A37" w:rsidP="00783A37">
      <w:pPr>
        <w:rPr>
          <w:rFonts w:ascii="Arial" w:eastAsia="Calibri" w:hAnsi="Arial"/>
        </w:rPr>
      </w:pPr>
    </w:p>
    <w:p w14:paraId="3241E3A6" w14:textId="77777777" w:rsidR="00783A37" w:rsidRPr="002B5C57" w:rsidRDefault="00783A37" w:rsidP="00783A37">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24C722E9" w14:textId="77777777" w:rsidR="00783A37" w:rsidRPr="002B5C57" w:rsidRDefault="00783A37" w:rsidP="00783A37">
      <w:pPr>
        <w:rPr>
          <w:rFonts w:ascii="Arial" w:eastAsia="Calibri" w:hAnsi="Arial"/>
        </w:rPr>
      </w:pPr>
    </w:p>
    <w:p w14:paraId="069302B0"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Define procrastination</w:t>
      </w:r>
    </w:p>
    <w:p w14:paraId="50DADCB3"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Identify the signs of procrastination</w:t>
      </w:r>
    </w:p>
    <w:p w14:paraId="775192CB"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Recognize the excuses for procrastination</w:t>
      </w:r>
    </w:p>
    <w:p w14:paraId="0F7978CD"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List ways to overcome procrastination</w:t>
      </w:r>
    </w:p>
    <w:p w14:paraId="421BF81C" w14:textId="77777777" w:rsidR="00783A37" w:rsidRPr="004B12BD" w:rsidRDefault="00783A37" w:rsidP="00783A37">
      <w:pPr>
        <w:rPr>
          <w:rFonts w:ascii="Arial" w:hAnsi="Arial" w:cs="Arial"/>
        </w:rPr>
      </w:pPr>
    </w:p>
    <w:p w14:paraId="460A2762" w14:textId="5F76F025" w:rsidR="00783A37" w:rsidRPr="003135E8" w:rsidRDefault="00783A37" w:rsidP="00783A37">
      <w:pPr>
        <w:widowControl/>
        <w:rPr>
          <w:rFonts w:ascii="Arial" w:hAnsi="Arial" w:cs="Arial"/>
          <w:b/>
        </w:rPr>
      </w:pPr>
      <w:r>
        <w:rPr>
          <w:rFonts w:ascii="Arial" w:hAnsi="Arial" w:cs="Arial"/>
        </w:rPr>
        <w:t>Estimated completion time (hours):</w:t>
      </w:r>
      <w:r>
        <w:rPr>
          <w:rFonts w:ascii="Arial" w:hAnsi="Arial" w:cs="Arial"/>
        </w:rPr>
        <w:tab/>
        <w:t>0.8</w:t>
      </w:r>
      <w:r w:rsidR="008E3482">
        <w:rPr>
          <w:rFonts w:ascii="Arial" w:hAnsi="Arial" w:cs="Arial"/>
        </w:rPr>
        <w:tab/>
      </w:r>
      <w:r w:rsidR="008E3482">
        <w:rPr>
          <w:rFonts w:ascii="Arial" w:hAnsi="Arial" w:cs="Arial"/>
        </w:rPr>
        <w:tab/>
        <w:t>(credit hour 0.1)</w:t>
      </w:r>
    </w:p>
    <w:p w14:paraId="0E95B2F2" w14:textId="77777777" w:rsidR="00783A37" w:rsidRDefault="00783A37" w:rsidP="00783A37">
      <w:pPr>
        <w:widowControl/>
        <w:rPr>
          <w:rFonts w:ascii="Quicksand Bold" w:hAnsi="Quicksand Bold" w:cs="Arial"/>
          <w:b/>
          <w:bCs/>
          <w:iCs/>
          <w:color w:val="0083BF"/>
        </w:rPr>
      </w:pPr>
    </w:p>
    <w:p w14:paraId="4F00AED1" w14:textId="77777777" w:rsidR="00516C1E" w:rsidRDefault="00516C1E" w:rsidP="00783A37">
      <w:pPr>
        <w:pStyle w:val="NormalBlue"/>
        <w:rPr>
          <w:color w:val="467CBE"/>
        </w:rPr>
      </w:pPr>
    </w:p>
    <w:p w14:paraId="613D7D64" w14:textId="77777777" w:rsidR="00516C1E" w:rsidRDefault="00516C1E" w:rsidP="00783A37">
      <w:pPr>
        <w:pStyle w:val="NormalBlue"/>
        <w:rPr>
          <w:color w:val="467CBE"/>
        </w:rPr>
      </w:pPr>
    </w:p>
    <w:p w14:paraId="1C91AC19" w14:textId="77777777" w:rsidR="00516C1E" w:rsidRDefault="00516C1E" w:rsidP="00783A37">
      <w:pPr>
        <w:pStyle w:val="NormalBlue"/>
        <w:rPr>
          <w:color w:val="467CBE"/>
        </w:rPr>
      </w:pPr>
    </w:p>
    <w:p w14:paraId="331E0AB0" w14:textId="77777777" w:rsidR="00516C1E" w:rsidRDefault="00516C1E" w:rsidP="00783A37">
      <w:pPr>
        <w:pStyle w:val="NormalBlue"/>
        <w:rPr>
          <w:color w:val="467CBE"/>
        </w:rPr>
      </w:pPr>
    </w:p>
    <w:p w14:paraId="1FFEA750" w14:textId="1B840770" w:rsidR="00783A37" w:rsidRPr="00DC46CA" w:rsidRDefault="00783A37" w:rsidP="00783A37">
      <w:pPr>
        <w:pStyle w:val="NormalBlue"/>
        <w:rPr>
          <w:color w:val="467CBE"/>
        </w:rPr>
      </w:pPr>
      <w:r w:rsidRPr="00DC46CA">
        <w:rPr>
          <w:color w:val="467CBE"/>
        </w:rPr>
        <w:lastRenderedPageBreak/>
        <w:t>Time Management</w:t>
      </w:r>
    </w:p>
    <w:p w14:paraId="076560C9" w14:textId="77777777" w:rsidR="00783A37" w:rsidRDefault="00783A37" w:rsidP="00E36936">
      <w:pPr>
        <w:pStyle w:val="Heading2Blue"/>
      </w:pPr>
    </w:p>
    <w:p w14:paraId="573EC5C0" w14:textId="77777777" w:rsidR="00783A37" w:rsidRPr="005D0E03" w:rsidRDefault="00783A37" w:rsidP="00E36936">
      <w:pPr>
        <w:pStyle w:val="Heading2Blue"/>
      </w:pPr>
      <w:bookmarkStart w:id="181" w:name="_Toc477960756"/>
      <w:bookmarkStart w:id="182" w:name="_Toc40368758"/>
      <w:r>
        <w:t>TIM</w:t>
      </w:r>
      <w:r w:rsidRPr="005D0E03">
        <w:t>-</w:t>
      </w:r>
      <w:r>
        <w:t xml:space="preserve">1008 </w:t>
      </w:r>
      <w:r w:rsidRPr="00A02F2E">
        <w:t>Taking Advantage of Technology</w:t>
      </w:r>
      <w:bookmarkEnd w:id="181"/>
      <w:bookmarkEnd w:id="182"/>
    </w:p>
    <w:p w14:paraId="1E354293" w14:textId="77777777" w:rsidR="00783A37" w:rsidRPr="005D0E03" w:rsidRDefault="00783A37" w:rsidP="00E36936">
      <w:pPr>
        <w:pStyle w:val="Heading2Blue"/>
      </w:pPr>
    </w:p>
    <w:p w14:paraId="7C47C37C" w14:textId="77777777" w:rsidR="00783A37" w:rsidRDefault="00783A37" w:rsidP="00783A37">
      <w:pPr>
        <w:rPr>
          <w:rFonts w:ascii="Arial" w:hAnsi="Arial" w:cs="Arial"/>
        </w:rPr>
      </w:pPr>
      <w:r>
        <w:rPr>
          <w:rFonts w:ascii="Arial" w:hAnsi="Arial" w:cs="Arial"/>
        </w:rPr>
        <w:t>Course Description</w:t>
      </w:r>
    </w:p>
    <w:p w14:paraId="68237431" w14:textId="77777777" w:rsidR="00783A37" w:rsidRDefault="00783A37" w:rsidP="00E36936">
      <w:pPr>
        <w:pStyle w:val="Heading3"/>
      </w:pPr>
    </w:p>
    <w:p w14:paraId="332D574A" w14:textId="77777777" w:rsidR="00783A37" w:rsidRPr="00905CE7" w:rsidRDefault="00783A37" w:rsidP="00783A37">
      <w:pPr>
        <w:rPr>
          <w:rFonts w:ascii="Arial" w:eastAsia="Calibri" w:hAnsi="Arial"/>
        </w:rPr>
      </w:pPr>
      <w:r w:rsidRPr="00905CE7">
        <w:rPr>
          <w:rFonts w:ascii="Arial" w:eastAsia="Calibri" w:hAnsi="Arial"/>
        </w:rPr>
        <w:t xml:space="preserve">Technology can be a real timesaver when used responsibly. In this </w:t>
      </w:r>
      <w:r>
        <w:rPr>
          <w:rFonts w:ascii="Arial" w:eastAsia="Calibri" w:hAnsi="Arial"/>
        </w:rPr>
        <w:t>course</w:t>
      </w:r>
      <w:r w:rsidRPr="00905CE7">
        <w:rPr>
          <w:rFonts w:ascii="Arial" w:eastAsia="Calibri" w:hAnsi="Arial"/>
        </w:rPr>
        <w:t>, you’ll learn how to get the most out of technology without it taking over your life.</w:t>
      </w:r>
    </w:p>
    <w:p w14:paraId="6D7A8367" w14:textId="77777777" w:rsidR="00783A37" w:rsidRDefault="00783A37" w:rsidP="00783A37">
      <w:pPr>
        <w:rPr>
          <w:rFonts w:ascii="Arial" w:eastAsia="Calibri" w:hAnsi="Arial"/>
        </w:rPr>
      </w:pPr>
    </w:p>
    <w:p w14:paraId="100FF83D" w14:textId="77777777" w:rsidR="00783A37" w:rsidRPr="002B5C57" w:rsidRDefault="00783A37" w:rsidP="00783A37">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4FB2EC57" w14:textId="77777777" w:rsidR="00783A37" w:rsidRPr="002B5C57" w:rsidRDefault="00783A37" w:rsidP="00783A37">
      <w:pPr>
        <w:rPr>
          <w:rFonts w:ascii="Arial" w:eastAsia="Calibri" w:hAnsi="Arial"/>
        </w:rPr>
      </w:pPr>
    </w:p>
    <w:p w14:paraId="1E219794"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Understand the importance of using technology responsibly</w:t>
      </w:r>
    </w:p>
    <w:p w14:paraId="09C0D7AB"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Overcome the need to be in constant contact</w:t>
      </w:r>
    </w:p>
    <w:p w14:paraId="461E78DD"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List ways to manage technology</w:t>
      </w:r>
    </w:p>
    <w:p w14:paraId="1A0F838A"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Describe how to keep email under control</w:t>
      </w:r>
    </w:p>
    <w:p w14:paraId="60360306"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List ways to get the most out of phone communication</w:t>
      </w:r>
    </w:p>
    <w:p w14:paraId="131ED85F"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Understand what the cloud is and how it works</w:t>
      </w:r>
    </w:p>
    <w:p w14:paraId="215F6A2A" w14:textId="77777777" w:rsidR="00783A37" w:rsidRPr="004B12BD" w:rsidRDefault="00783A37" w:rsidP="00783A37">
      <w:pPr>
        <w:pStyle w:val="ListParagraph"/>
        <w:widowControl/>
        <w:numPr>
          <w:ilvl w:val="0"/>
          <w:numId w:val="164"/>
        </w:numPr>
        <w:rPr>
          <w:rFonts w:ascii="Arial" w:hAnsi="Arial" w:cs="Arial"/>
        </w:rPr>
      </w:pPr>
      <w:r w:rsidRPr="004B12BD">
        <w:rPr>
          <w:rFonts w:ascii="Arial" w:hAnsi="Arial" w:cs="Arial"/>
        </w:rPr>
        <w:t>Describe why you need to keep up with emerging technology</w:t>
      </w:r>
    </w:p>
    <w:p w14:paraId="647882D4" w14:textId="77777777" w:rsidR="00783A37" w:rsidRDefault="00783A37" w:rsidP="00783A37">
      <w:pPr>
        <w:rPr>
          <w:rFonts w:ascii="Arial" w:hAnsi="Arial" w:cs="Arial"/>
        </w:rPr>
      </w:pPr>
    </w:p>
    <w:p w14:paraId="7E3FFA58" w14:textId="491F5FF8" w:rsidR="00783A37" w:rsidRPr="003135E8" w:rsidRDefault="00783A37" w:rsidP="00783A37">
      <w:pPr>
        <w:widowControl/>
        <w:rPr>
          <w:rFonts w:ascii="Arial" w:hAnsi="Arial" w:cs="Arial"/>
          <w:b/>
        </w:rPr>
      </w:pPr>
      <w:r>
        <w:rPr>
          <w:rFonts w:ascii="Arial" w:hAnsi="Arial" w:cs="Arial"/>
        </w:rPr>
        <w:t>Estimated completion time (hours):</w:t>
      </w:r>
      <w:r>
        <w:rPr>
          <w:rFonts w:ascii="Arial" w:hAnsi="Arial" w:cs="Arial"/>
        </w:rPr>
        <w:tab/>
        <w:t>1.0</w:t>
      </w:r>
      <w:r w:rsidR="008E3482">
        <w:rPr>
          <w:rFonts w:ascii="Arial" w:hAnsi="Arial" w:cs="Arial"/>
        </w:rPr>
        <w:tab/>
      </w:r>
      <w:r w:rsidR="008E3482">
        <w:rPr>
          <w:rFonts w:ascii="Arial" w:hAnsi="Arial" w:cs="Arial"/>
        </w:rPr>
        <w:tab/>
        <w:t>(credit hour 0.1)</w:t>
      </w:r>
    </w:p>
    <w:p w14:paraId="7774016B" w14:textId="77777777" w:rsidR="00783A37" w:rsidRDefault="00783A37" w:rsidP="00783A37">
      <w:pPr>
        <w:rPr>
          <w:rFonts w:ascii="Arial" w:hAnsi="Arial" w:cs="Arial"/>
        </w:rPr>
      </w:pPr>
    </w:p>
    <w:p w14:paraId="4BECE151" w14:textId="77777777" w:rsidR="00783A37" w:rsidRDefault="00783A37" w:rsidP="00783A37">
      <w:pPr>
        <w:rPr>
          <w:rFonts w:ascii="Arial" w:hAnsi="Arial" w:cs="Arial"/>
        </w:rPr>
      </w:pPr>
    </w:p>
    <w:p w14:paraId="598CB132" w14:textId="77777777" w:rsidR="0019590F" w:rsidRPr="0019590F" w:rsidRDefault="00783A37" w:rsidP="0019590F">
      <w:pPr>
        <w:pStyle w:val="Heading1BLue"/>
        <w:jc w:val="left"/>
      </w:pPr>
      <w:r>
        <w:br w:type="page"/>
      </w:r>
    </w:p>
    <w:p w14:paraId="5DF27949" w14:textId="25B5CEA7" w:rsidR="00061C8C" w:rsidRDefault="00061C8C" w:rsidP="00061C8C">
      <w:pPr>
        <w:pStyle w:val="Heading1A"/>
        <w:rPr>
          <w:color w:val="467CBE"/>
        </w:rPr>
      </w:pPr>
    </w:p>
    <w:p w14:paraId="4AC594CA" w14:textId="77777777" w:rsidR="00DB756C" w:rsidRDefault="00DB756C" w:rsidP="00061C8C">
      <w:pPr>
        <w:pStyle w:val="Heading1A"/>
        <w:rPr>
          <w:color w:val="467CBE"/>
        </w:rPr>
      </w:pPr>
    </w:p>
    <w:p w14:paraId="0B707B91" w14:textId="77777777" w:rsidR="00061C8C" w:rsidRDefault="00061C8C" w:rsidP="00061C8C">
      <w:pPr>
        <w:pStyle w:val="Heading1A"/>
        <w:rPr>
          <w:color w:val="467CBE"/>
        </w:rPr>
      </w:pPr>
    </w:p>
    <w:p w14:paraId="5FCB7E89" w14:textId="77777777" w:rsidR="00061C8C" w:rsidRDefault="00061C8C" w:rsidP="00061C8C">
      <w:pPr>
        <w:pStyle w:val="Heading1A"/>
        <w:rPr>
          <w:color w:val="467CBE"/>
        </w:rPr>
      </w:pPr>
    </w:p>
    <w:p w14:paraId="17466407" w14:textId="7A861294" w:rsidR="00061C8C" w:rsidRPr="00DC46CA" w:rsidRDefault="00061C8C" w:rsidP="00061C8C">
      <w:pPr>
        <w:pStyle w:val="Heading1A"/>
        <w:rPr>
          <w:color w:val="467CBE"/>
        </w:rPr>
      </w:pPr>
      <w:bookmarkStart w:id="183" w:name="_Toc40368759"/>
      <w:r>
        <w:rPr>
          <w:color w:val="467CBE"/>
        </w:rPr>
        <w:t xml:space="preserve">WORKPLACE </w:t>
      </w:r>
      <w:r w:rsidRPr="00DC46CA">
        <w:rPr>
          <w:color w:val="467CBE"/>
        </w:rPr>
        <w:t>SKILLS COURSES</w:t>
      </w:r>
      <w:bookmarkEnd w:id="183"/>
    </w:p>
    <w:p w14:paraId="027815BF" w14:textId="77777777" w:rsidR="00061C8C" w:rsidRPr="00DC46CA" w:rsidRDefault="00061C8C" w:rsidP="00061C8C">
      <w:pPr>
        <w:widowControl/>
        <w:rPr>
          <w:rFonts w:ascii="Quicksand Bold" w:hAnsi="Quicksand Bold" w:cs="Arial"/>
          <w:b/>
          <w:bCs/>
          <w:color w:val="467CBE"/>
          <w:kern w:val="32"/>
          <w:sz w:val="72"/>
        </w:rPr>
      </w:pPr>
      <w:r w:rsidRPr="00DC46CA">
        <w:rPr>
          <w:color w:val="467CBE"/>
        </w:rPr>
        <w:br w:type="page"/>
      </w:r>
    </w:p>
    <w:p w14:paraId="4FD6A9ED" w14:textId="3A649E20" w:rsidR="00061C8C" w:rsidRPr="00DC46CA" w:rsidRDefault="00061C8C" w:rsidP="00061C8C">
      <w:pPr>
        <w:pStyle w:val="NormalBlue"/>
        <w:rPr>
          <w:color w:val="467CBE"/>
        </w:rPr>
      </w:pPr>
      <w:r w:rsidRPr="00061C8C">
        <w:rPr>
          <w:color w:val="467CBE"/>
        </w:rPr>
        <w:lastRenderedPageBreak/>
        <w:t>Handling Dangerous Workplace Situations</w:t>
      </w:r>
    </w:p>
    <w:p w14:paraId="7941D451" w14:textId="77777777" w:rsidR="00061C8C" w:rsidRPr="00DC46CA" w:rsidRDefault="00061C8C" w:rsidP="00061C8C">
      <w:pPr>
        <w:pStyle w:val="Heading2Blue"/>
      </w:pPr>
    </w:p>
    <w:p w14:paraId="6D7B24DA" w14:textId="4F66C0D0" w:rsidR="00061C8C" w:rsidRPr="00DC46CA" w:rsidRDefault="00061C8C" w:rsidP="00061C8C">
      <w:pPr>
        <w:pStyle w:val="Heading2Blue"/>
      </w:pPr>
      <w:bookmarkStart w:id="184" w:name="_Toc22795405"/>
      <w:bookmarkStart w:id="185" w:name="_Toc40368760"/>
      <w:r>
        <w:t>WRK</w:t>
      </w:r>
      <w:r w:rsidRPr="00DC46CA">
        <w:t>-10</w:t>
      </w:r>
      <w:r>
        <w:t>01</w:t>
      </w:r>
      <w:r w:rsidRPr="00DC46CA">
        <w:t xml:space="preserve"> Handling Dangerous Workplace Situations</w:t>
      </w:r>
      <w:bookmarkEnd w:id="184"/>
      <w:bookmarkEnd w:id="185"/>
    </w:p>
    <w:p w14:paraId="2841C219" w14:textId="77777777" w:rsidR="00061C8C" w:rsidRDefault="00061C8C" w:rsidP="00061C8C">
      <w:pPr>
        <w:pStyle w:val="Heading2Blue"/>
      </w:pPr>
    </w:p>
    <w:p w14:paraId="7DBFF924" w14:textId="77777777" w:rsidR="00061C8C" w:rsidRDefault="00061C8C" w:rsidP="00061C8C">
      <w:pPr>
        <w:rPr>
          <w:rFonts w:ascii="Arial" w:hAnsi="Arial" w:cs="Arial"/>
        </w:rPr>
      </w:pPr>
      <w:r w:rsidRPr="00443131">
        <w:rPr>
          <w:rFonts w:ascii="Arial" w:hAnsi="Arial" w:cs="Arial"/>
        </w:rPr>
        <w:t>Course Description</w:t>
      </w:r>
      <w:r w:rsidRPr="00356CBF">
        <w:rPr>
          <w:rFonts w:ascii="Arial" w:hAnsi="Arial" w:cs="Arial"/>
        </w:rPr>
        <w:t xml:space="preserve"> </w:t>
      </w:r>
    </w:p>
    <w:p w14:paraId="48C5E5E5" w14:textId="77777777" w:rsidR="00061C8C" w:rsidRDefault="00061C8C" w:rsidP="00061C8C">
      <w:pPr>
        <w:rPr>
          <w:rFonts w:ascii="Arial" w:hAnsi="Arial" w:cs="Arial"/>
        </w:rPr>
      </w:pPr>
    </w:p>
    <w:p w14:paraId="6B1159EE" w14:textId="77777777" w:rsidR="00061C8C" w:rsidRPr="00356CBF" w:rsidRDefault="00061C8C" w:rsidP="00061C8C">
      <w:pPr>
        <w:rPr>
          <w:rFonts w:ascii="Arial" w:hAnsi="Arial" w:cs="Arial"/>
          <w:shd w:val="clear" w:color="auto" w:fill="FFFFFF"/>
        </w:rPr>
      </w:pPr>
      <w:r w:rsidRPr="00356CBF">
        <w:rPr>
          <w:rFonts w:ascii="Arial" w:hAnsi="Arial" w:cs="Arial"/>
        </w:rPr>
        <w:t>Any business that provides customer service or exchanges money with the public is</w:t>
      </w:r>
      <w:r w:rsidRPr="00356CBF">
        <w:rPr>
          <w:rFonts w:ascii="Arial" w:hAnsi="Arial" w:cs="Arial"/>
          <w:shd w:val="clear" w:color="auto" w:fill="FFFFFF"/>
        </w:rPr>
        <w:t xml:space="preserve"> at an increased risk of workplace violence. In this module, you’ll learn how to identify the warning signs of possible workplace violence. You’ll also discover the actions you can take to help defuse dangerous situations and keep your workplace safe.</w:t>
      </w:r>
    </w:p>
    <w:p w14:paraId="13B3F434" w14:textId="77777777" w:rsidR="00061C8C" w:rsidRPr="00356CBF" w:rsidRDefault="00061C8C" w:rsidP="00061C8C">
      <w:pPr>
        <w:rPr>
          <w:rFonts w:ascii="Arial" w:eastAsia="Calibri" w:hAnsi="Arial" w:cs="Arial"/>
        </w:rPr>
      </w:pPr>
    </w:p>
    <w:p w14:paraId="79AC225D" w14:textId="77777777" w:rsidR="00061C8C" w:rsidRPr="00356CBF" w:rsidRDefault="00061C8C" w:rsidP="00061C8C">
      <w:pPr>
        <w:rPr>
          <w:rFonts w:ascii="Arial" w:eastAsia="Calibri" w:hAnsi="Arial" w:cs="Arial"/>
        </w:rPr>
      </w:pPr>
      <w:r w:rsidRPr="00356CBF">
        <w:rPr>
          <w:rFonts w:ascii="Arial" w:eastAsia="Calibri" w:hAnsi="Arial" w:cs="Arial"/>
        </w:rPr>
        <w:t>By the end of this module, you will be able to</w:t>
      </w:r>
    </w:p>
    <w:p w14:paraId="5BAF41D2" w14:textId="77777777" w:rsidR="00061C8C" w:rsidRPr="00356CBF" w:rsidRDefault="00061C8C" w:rsidP="00061C8C">
      <w:pPr>
        <w:rPr>
          <w:rFonts w:ascii="Arial" w:eastAsia="Calibri" w:hAnsi="Arial" w:cs="Arial"/>
        </w:rPr>
      </w:pPr>
    </w:p>
    <w:p w14:paraId="6D7CEED3" w14:textId="77777777" w:rsidR="00061C8C" w:rsidRPr="00356CBF" w:rsidRDefault="00061C8C" w:rsidP="00061C8C">
      <w:pPr>
        <w:pStyle w:val="ListParagraph"/>
        <w:widowControl/>
        <w:numPr>
          <w:ilvl w:val="0"/>
          <w:numId w:val="209"/>
        </w:numPr>
        <w:ind w:left="751"/>
        <w:rPr>
          <w:rFonts w:ascii="Arial" w:hAnsi="Arial" w:cs="Arial"/>
        </w:rPr>
      </w:pPr>
      <w:r w:rsidRPr="00356CBF">
        <w:rPr>
          <w:rFonts w:ascii="Arial" w:hAnsi="Arial" w:cs="Arial"/>
        </w:rPr>
        <w:t>Identify workplaces at a greater risk of violence</w:t>
      </w:r>
    </w:p>
    <w:p w14:paraId="6CE3172D" w14:textId="77777777" w:rsidR="00061C8C" w:rsidRPr="00356CBF" w:rsidRDefault="00061C8C" w:rsidP="00061C8C">
      <w:pPr>
        <w:pStyle w:val="ListParagraph"/>
        <w:widowControl/>
        <w:numPr>
          <w:ilvl w:val="0"/>
          <w:numId w:val="209"/>
        </w:numPr>
        <w:ind w:left="751"/>
        <w:rPr>
          <w:rFonts w:ascii="Arial" w:hAnsi="Arial" w:cs="Arial"/>
        </w:rPr>
      </w:pPr>
      <w:r w:rsidRPr="00356CBF">
        <w:rPr>
          <w:rFonts w:ascii="Arial" w:hAnsi="Arial" w:cs="Arial"/>
        </w:rPr>
        <w:t>Describe what you can do to help prevent workplace violence</w:t>
      </w:r>
    </w:p>
    <w:p w14:paraId="5EFD035F" w14:textId="77777777" w:rsidR="00061C8C" w:rsidRPr="00356CBF" w:rsidRDefault="00061C8C" w:rsidP="00061C8C">
      <w:pPr>
        <w:pStyle w:val="ListParagraph"/>
        <w:widowControl/>
        <w:numPr>
          <w:ilvl w:val="0"/>
          <w:numId w:val="209"/>
        </w:numPr>
        <w:ind w:left="751"/>
        <w:rPr>
          <w:rFonts w:ascii="Arial" w:hAnsi="Arial" w:cs="Arial"/>
        </w:rPr>
      </w:pPr>
      <w:r w:rsidRPr="00356CBF">
        <w:rPr>
          <w:rFonts w:ascii="Arial" w:hAnsi="Arial" w:cs="Arial"/>
        </w:rPr>
        <w:t>List common triggers of workplace violence</w:t>
      </w:r>
    </w:p>
    <w:p w14:paraId="2B772E40" w14:textId="77777777" w:rsidR="00061C8C" w:rsidRPr="00356CBF" w:rsidRDefault="00061C8C" w:rsidP="00061C8C">
      <w:pPr>
        <w:pStyle w:val="ListParagraph"/>
        <w:widowControl/>
        <w:numPr>
          <w:ilvl w:val="0"/>
          <w:numId w:val="209"/>
        </w:numPr>
        <w:ind w:left="751"/>
        <w:rPr>
          <w:rFonts w:ascii="Arial" w:hAnsi="Arial" w:cs="Arial"/>
        </w:rPr>
      </w:pPr>
      <w:r w:rsidRPr="00356CBF">
        <w:rPr>
          <w:rFonts w:ascii="Arial" w:hAnsi="Arial" w:cs="Arial"/>
        </w:rPr>
        <w:t>Explain the warning signs of workplace violence</w:t>
      </w:r>
    </w:p>
    <w:p w14:paraId="163625D1" w14:textId="77777777" w:rsidR="00061C8C" w:rsidRPr="00F371F7" w:rsidRDefault="00061C8C" w:rsidP="00061C8C">
      <w:pPr>
        <w:pStyle w:val="ListParagraph"/>
        <w:widowControl/>
        <w:numPr>
          <w:ilvl w:val="0"/>
          <w:numId w:val="209"/>
        </w:numPr>
        <w:ind w:left="751"/>
        <w:rPr>
          <w:rFonts w:ascii="Arial" w:hAnsi="Arial" w:cs="Arial"/>
        </w:rPr>
      </w:pPr>
      <w:r w:rsidRPr="00356CBF">
        <w:rPr>
          <w:rFonts w:ascii="Arial" w:hAnsi="Arial" w:cs="Arial"/>
        </w:rPr>
        <w:t xml:space="preserve">Describe how to calmly and effectively defuse dangerous situations </w:t>
      </w:r>
    </w:p>
    <w:p w14:paraId="3655913A" w14:textId="77777777" w:rsidR="00061C8C" w:rsidRPr="00F371F7" w:rsidRDefault="00061C8C" w:rsidP="00061C8C">
      <w:pPr>
        <w:pStyle w:val="Heading2Blue"/>
      </w:pPr>
    </w:p>
    <w:p w14:paraId="0BB130CB" w14:textId="77777777" w:rsidR="00061C8C" w:rsidRPr="00F371F7" w:rsidRDefault="00061C8C" w:rsidP="00061C8C">
      <w:pPr>
        <w:widowControl/>
        <w:rPr>
          <w:rFonts w:ascii="Arial" w:hAnsi="Arial" w:cs="Arial"/>
          <w:b/>
        </w:rPr>
      </w:pPr>
      <w:r w:rsidRPr="00F371F7">
        <w:rPr>
          <w:rFonts w:ascii="Arial" w:hAnsi="Arial" w:cs="Arial"/>
        </w:rPr>
        <w:t>Estimated completion time (hours):</w:t>
      </w:r>
      <w:r w:rsidRPr="00F371F7">
        <w:rPr>
          <w:rFonts w:ascii="Arial" w:hAnsi="Arial" w:cs="Arial"/>
        </w:rPr>
        <w:tab/>
        <w:t>0.</w:t>
      </w:r>
      <w:r>
        <w:rPr>
          <w:rFonts w:ascii="Arial" w:hAnsi="Arial" w:cs="Arial"/>
        </w:rPr>
        <w:t>9</w:t>
      </w:r>
      <w:r>
        <w:rPr>
          <w:rFonts w:ascii="Arial" w:hAnsi="Arial" w:cs="Arial"/>
        </w:rPr>
        <w:tab/>
      </w:r>
      <w:r>
        <w:rPr>
          <w:rFonts w:ascii="Arial" w:hAnsi="Arial" w:cs="Arial"/>
        </w:rPr>
        <w:tab/>
        <w:t>(credit hour 0.1)</w:t>
      </w:r>
    </w:p>
    <w:p w14:paraId="0576C407" w14:textId="4C0A97E3" w:rsidR="00061C8C" w:rsidRDefault="00061C8C">
      <w:pPr>
        <w:widowControl/>
        <w:rPr>
          <w:rFonts w:ascii="Quicksand Bold" w:hAnsi="Quicksand Bold" w:cs="Arial"/>
          <w:b/>
          <w:bCs/>
          <w:color w:val="0083BF"/>
          <w:kern w:val="32"/>
          <w:sz w:val="72"/>
        </w:rPr>
      </w:pPr>
      <w:r>
        <w:br w:type="page"/>
      </w:r>
    </w:p>
    <w:p w14:paraId="4D71C6DE" w14:textId="77777777" w:rsidR="0019590F" w:rsidRDefault="0019590F" w:rsidP="00061C8C">
      <w:pPr>
        <w:pStyle w:val="Heading1BLue"/>
        <w:jc w:val="left"/>
      </w:pPr>
    </w:p>
    <w:p w14:paraId="384AF37F" w14:textId="77777777" w:rsidR="0019590F" w:rsidRDefault="0019590F" w:rsidP="0019590F">
      <w:pPr>
        <w:pStyle w:val="Heading1BLue"/>
      </w:pPr>
    </w:p>
    <w:p w14:paraId="2E6C1665" w14:textId="77777777" w:rsidR="0019590F" w:rsidRPr="00DC46CA" w:rsidRDefault="0019590F" w:rsidP="0019590F">
      <w:pPr>
        <w:pStyle w:val="Heading1BLue"/>
        <w:rPr>
          <w:color w:val="467CBE"/>
        </w:rPr>
      </w:pPr>
    </w:p>
    <w:p w14:paraId="03A3F092" w14:textId="77777777" w:rsidR="0040638E" w:rsidRDefault="0040638E" w:rsidP="0019590F">
      <w:pPr>
        <w:pStyle w:val="Heading1BLue"/>
        <w:rPr>
          <w:color w:val="467CBE"/>
        </w:rPr>
      </w:pPr>
    </w:p>
    <w:p w14:paraId="4350B647" w14:textId="77777777" w:rsidR="0019590F" w:rsidRDefault="0019590F" w:rsidP="0019590F">
      <w:pPr>
        <w:pStyle w:val="Heading1BLue"/>
      </w:pPr>
      <w:bookmarkStart w:id="186" w:name="_Toc40368761"/>
      <w:r w:rsidRPr="00DC46CA">
        <w:rPr>
          <w:color w:val="467CBE"/>
        </w:rPr>
        <w:t>HEALTH &amp; SAFETY SKILLS</w:t>
      </w:r>
      <w:bookmarkEnd w:id="186"/>
      <w:r>
        <w:br w:type="page"/>
      </w:r>
    </w:p>
    <w:p w14:paraId="0A6DA633" w14:textId="77777777" w:rsidR="00394330" w:rsidRDefault="00394330" w:rsidP="00783A37">
      <w:pPr>
        <w:pStyle w:val="Heading1BLue"/>
      </w:pPr>
    </w:p>
    <w:p w14:paraId="2B8DB54A" w14:textId="77777777" w:rsidR="00394330" w:rsidRDefault="00394330" w:rsidP="00783A37">
      <w:pPr>
        <w:pStyle w:val="Heading1BLue"/>
      </w:pPr>
    </w:p>
    <w:p w14:paraId="7670ABA6" w14:textId="77777777" w:rsidR="00394330" w:rsidRPr="00DC46CA" w:rsidRDefault="00394330" w:rsidP="00783A37">
      <w:pPr>
        <w:pStyle w:val="Heading1BLue"/>
        <w:rPr>
          <w:color w:val="467CBE"/>
        </w:rPr>
      </w:pPr>
    </w:p>
    <w:p w14:paraId="5B76025A" w14:textId="77777777" w:rsidR="00783A37" w:rsidRPr="00DC46CA" w:rsidRDefault="00783A37" w:rsidP="0019590F">
      <w:pPr>
        <w:pStyle w:val="Heading1A"/>
        <w:rPr>
          <w:color w:val="467CBE"/>
        </w:rPr>
      </w:pPr>
      <w:bookmarkStart w:id="187" w:name="_Toc40368762"/>
      <w:r w:rsidRPr="00DC46CA">
        <w:rPr>
          <w:color w:val="467CBE"/>
        </w:rPr>
        <w:t>HEALTH &amp; SAFETY SKILLS COURSES</w:t>
      </w:r>
      <w:bookmarkEnd w:id="187"/>
    </w:p>
    <w:p w14:paraId="59452B0F" w14:textId="77777777" w:rsidR="00783A37" w:rsidRDefault="00783A37">
      <w:pPr>
        <w:widowControl/>
        <w:rPr>
          <w:rFonts w:ascii="Quicksand Bold" w:hAnsi="Quicksand Bold" w:cs="Arial"/>
          <w:b/>
          <w:bCs/>
          <w:color w:val="0083BF"/>
          <w:kern w:val="32"/>
          <w:sz w:val="72"/>
          <w:szCs w:val="72"/>
        </w:rPr>
      </w:pPr>
      <w:r>
        <w:rPr>
          <w:szCs w:val="72"/>
        </w:rPr>
        <w:br w:type="page"/>
      </w:r>
    </w:p>
    <w:p w14:paraId="4D91BBA9" w14:textId="77777777" w:rsidR="00783A37" w:rsidRPr="00DC46CA" w:rsidRDefault="00783A37" w:rsidP="00783A37">
      <w:pPr>
        <w:pStyle w:val="NormalBlue"/>
        <w:rPr>
          <w:color w:val="467CBE"/>
        </w:rPr>
      </w:pPr>
      <w:r w:rsidRPr="00DC46CA">
        <w:rPr>
          <w:color w:val="467CBE"/>
        </w:rPr>
        <w:lastRenderedPageBreak/>
        <w:t>Introduction to Safety</w:t>
      </w:r>
    </w:p>
    <w:p w14:paraId="6AD91ABC" w14:textId="77777777" w:rsidR="00783A37" w:rsidRDefault="00783A37" w:rsidP="00E36936">
      <w:pPr>
        <w:pStyle w:val="Heading2Blue"/>
      </w:pPr>
    </w:p>
    <w:p w14:paraId="25E37E0F" w14:textId="77777777" w:rsidR="00783A37" w:rsidRPr="00F23626" w:rsidRDefault="00783A37" w:rsidP="00E36936">
      <w:pPr>
        <w:pStyle w:val="Heading2Blue"/>
      </w:pPr>
      <w:bookmarkStart w:id="188" w:name="_Toc477960676"/>
      <w:bookmarkStart w:id="189" w:name="_Toc40368763"/>
      <w:r w:rsidRPr="00F23626">
        <w:t>SAF-</w:t>
      </w:r>
      <w:r w:rsidR="00E95D95">
        <w:t>10</w:t>
      </w:r>
      <w:r>
        <w:t>01</w:t>
      </w:r>
      <w:r w:rsidRPr="00F23626">
        <w:t xml:space="preserve"> Introduction to OSHA</w:t>
      </w:r>
      <w:bookmarkEnd w:id="188"/>
      <w:bookmarkEnd w:id="189"/>
    </w:p>
    <w:p w14:paraId="2367BE52" w14:textId="77777777" w:rsidR="00783A37" w:rsidRPr="005D0E03" w:rsidRDefault="00783A37" w:rsidP="00783A37">
      <w:pPr>
        <w:rPr>
          <w:rFonts w:ascii="Arial" w:hAnsi="Arial" w:cs="Arial"/>
        </w:rPr>
      </w:pPr>
    </w:p>
    <w:p w14:paraId="5DFD2475" w14:textId="77777777" w:rsidR="00783A37" w:rsidRPr="009F7C8B" w:rsidRDefault="00783A37" w:rsidP="00783A37">
      <w:pPr>
        <w:rPr>
          <w:rFonts w:ascii="Arial" w:hAnsi="Arial" w:cs="Arial"/>
        </w:rPr>
      </w:pPr>
      <w:r w:rsidRPr="009F7C8B">
        <w:rPr>
          <w:rFonts w:ascii="Arial" w:hAnsi="Arial" w:cs="Arial"/>
        </w:rPr>
        <w:t>Course Description</w:t>
      </w:r>
    </w:p>
    <w:p w14:paraId="536C8015" w14:textId="77777777" w:rsidR="00783A37" w:rsidRDefault="00783A37" w:rsidP="00783A37">
      <w:pPr>
        <w:rPr>
          <w:rFonts w:ascii="Arial" w:hAnsi="Arial" w:cs="Arial"/>
        </w:rPr>
      </w:pPr>
    </w:p>
    <w:p w14:paraId="047A8ED5" w14:textId="77777777" w:rsidR="00783A37" w:rsidRPr="00866BAB" w:rsidRDefault="00783A37" w:rsidP="00783A37">
      <w:pPr>
        <w:rPr>
          <w:rFonts w:ascii="Arial" w:hAnsi="Arial" w:cs="Arial"/>
        </w:rPr>
      </w:pPr>
      <w:r w:rsidRPr="00866BAB">
        <w:rPr>
          <w:rFonts w:ascii="Arial" w:hAnsi="Arial" w:cs="Arial"/>
        </w:rPr>
        <w:t>Before the 1970s, workplace accidents were common. The OSH Act was the first national standard to address workplace health and safety. This act created the Occupational Safety and Health Administration (OSHA), an organization that guarantees the rights of employees to a safe workplace.</w:t>
      </w:r>
    </w:p>
    <w:p w14:paraId="6CC635C0" w14:textId="77777777" w:rsidR="00783A37" w:rsidRPr="00866BAB" w:rsidRDefault="00783A37" w:rsidP="00783A37">
      <w:pPr>
        <w:rPr>
          <w:rFonts w:ascii="Arial" w:hAnsi="Arial" w:cs="Arial"/>
        </w:rPr>
      </w:pPr>
    </w:p>
    <w:p w14:paraId="0B0905AF"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742BB2A8" w14:textId="77777777" w:rsidR="00783A37" w:rsidRPr="00866BAB" w:rsidRDefault="00783A37" w:rsidP="00783A37">
      <w:pPr>
        <w:rPr>
          <w:rFonts w:ascii="Arial" w:hAnsi="Arial" w:cs="Arial"/>
        </w:rPr>
      </w:pPr>
    </w:p>
    <w:p w14:paraId="4B71DE0D" w14:textId="77777777" w:rsidR="00783A37" w:rsidRPr="00866BAB" w:rsidRDefault="00783A37" w:rsidP="00783A37">
      <w:pPr>
        <w:widowControl/>
        <w:numPr>
          <w:ilvl w:val="0"/>
          <w:numId w:val="143"/>
        </w:numPr>
        <w:rPr>
          <w:rFonts w:ascii="Arial" w:hAnsi="Arial" w:cs="Arial"/>
        </w:rPr>
      </w:pPr>
      <w:r w:rsidRPr="00866BAB">
        <w:rPr>
          <w:rFonts w:ascii="Arial" w:hAnsi="Arial" w:cs="Arial"/>
        </w:rPr>
        <w:t>Describe OSHA’s role in workplace safety</w:t>
      </w:r>
    </w:p>
    <w:p w14:paraId="6A607ED9" w14:textId="77777777" w:rsidR="00783A37" w:rsidRPr="00866BAB" w:rsidRDefault="00783A37" w:rsidP="00783A37">
      <w:pPr>
        <w:widowControl/>
        <w:numPr>
          <w:ilvl w:val="0"/>
          <w:numId w:val="143"/>
        </w:numPr>
        <w:rPr>
          <w:rFonts w:ascii="Arial" w:hAnsi="Arial" w:cs="Arial"/>
        </w:rPr>
      </w:pPr>
      <w:r w:rsidRPr="00866BAB">
        <w:rPr>
          <w:rFonts w:ascii="Arial" w:hAnsi="Arial" w:cs="Arial"/>
        </w:rPr>
        <w:t>Know who OSHA does and does not cover</w:t>
      </w:r>
    </w:p>
    <w:p w14:paraId="12EF3AC7" w14:textId="77777777" w:rsidR="00783A37" w:rsidRPr="00866BAB" w:rsidRDefault="00783A37" w:rsidP="00783A37">
      <w:pPr>
        <w:widowControl/>
        <w:numPr>
          <w:ilvl w:val="0"/>
          <w:numId w:val="143"/>
        </w:numPr>
        <w:rPr>
          <w:rFonts w:ascii="Arial" w:hAnsi="Arial" w:cs="Arial"/>
        </w:rPr>
      </w:pPr>
      <w:r w:rsidRPr="00866BAB">
        <w:rPr>
          <w:rFonts w:ascii="Arial" w:hAnsi="Arial" w:cs="Arial"/>
        </w:rPr>
        <w:t>List employee and employer rights under OSHA</w:t>
      </w:r>
    </w:p>
    <w:p w14:paraId="7EAEA600" w14:textId="77777777" w:rsidR="00783A37" w:rsidRDefault="00783A37" w:rsidP="00783A37">
      <w:pPr>
        <w:widowControl/>
        <w:numPr>
          <w:ilvl w:val="0"/>
          <w:numId w:val="143"/>
        </w:numPr>
        <w:rPr>
          <w:rFonts w:ascii="Arial" w:hAnsi="Arial" w:cs="Arial"/>
        </w:rPr>
      </w:pPr>
      <w:r w:rsidRPr="00866BAB">
        <w:rPr>
          <w:rFonts w:ascii="Arial" w:hAnsi="Arial" w:cs="Arial"/>
        </w:rPr>
        <w:t>Understand what an OSHA standard is</w:t>
      </w:r>
    </w:p>
    <w:p w14:paraId="0D2359AB" w14:textId="77777777" w:rsidR="00783A37" w:rsidRDefault="00783A37" w:rsidP="00783A37">
      <w:pPr>
        <w:widowControl/>
        <w:rPr>
          <w:rFonts w:ascii="Arial" w:hAnsi="Arial" w:cs="Arial"/>
        </w:rPr>
      </w:pPr>
    </w:p>
    <w:p w14:paraId="2033BEC7" w14:textId="103D9B4F" w:rsidR="00783A37" w:rsidRPr="00866BAB" w:rsidRDefault="00783A37" w:rsidP="00783A37">
      <w:pPr>
        <w:widowControl/>
        <w:rPr>
          <w:rFonts w:ascii="Arial" w:hAnsi="Arial" w:cs="Arial"/>
        </w:rPr>
      </w:pPr>
      <w:r>
        <w:rPr>
          <w:rFonts w:ascii="Arial" w:hAnsi="Arial" w:cs="Arial"/>
        </w:rPr>
        <w:t>Estimated completion time (hours):</w:t>
      </w:r>
      <w:r>
        <w:rPr>
          <w:rFonts w:ascii="Arial" w:hAnsi="Arial" w:cs="Arial"/>
        </w:rPr>
        <w:tab/>
        <w:t>1.1</w:t>
      </w:r>
      <w:r w:rsidR="00DE0D06">
        <w:rPr>
          <w:rFonts w:ascii="Arial" w:hAnsi="Arial" w:cs="Arial"/>
        </w:rPr>
        <w:tab/>
      </w:r>
      <w:r w:rsidR="00DE0D06">
        <w:rPr>
          <w:rFonts w:ascii="Arial" w:hAnsi="Arial" w:cs="Arial"/>
        </w:rPr>
        <w:tab/>
        <w:t>(credit hour 0.2)</w:t>
      </w:r>
    </w:p>
    <w:p w14:paraId="7C2AA0F8" w14:textId="77777777" w:rsidR="00783A37" w:rsidRDefault="00783A37" w:rsidP="00E36936">
      <w:pPr>
        <w:pStyle w:val="Heading2Blue"/>
      </w:pPr>
    </w:p>
    <w:p w14:paraId="0A6E51A5" w14:textId="77777777" w:rsidR="00783A37" w:rsidRPr="00DC46CA" w:rsidRDefault="00783A37" w:rsidP="00783A37">
      <w:pPr>
        <w:pStyle w:val="NormalBlue"/>
        <w:rPr>
          <w:color w:val="467CBE"/>
        </w:rPr>
      </w:pPr>
      <w:r w:rsidRPr="00DC46CA">
        <w:rPr>
          <w:color w:val="467CBE"/>
        </w:rPr>
        <w:t>Introduction to Safety</w:t>
      </w:r>
    </w:p>
    <w:p w14:paraId="453ECAAF" w14:textId="77777777" w:rsidR="00783A37" w:rsidRDefault="00783A37" w:rsidP="00E36936">
      <w:pPr>
        <w:pStyle w:val="Heading2Blue"/>
      </w:pPr>
    </w:p>
    <w:p w14:paraId="14F267B4" w14:textId="77777777" w:rsidR="00783A37" w:rsidRPr="00F23626" w:rsidRDefault="00783A37" w:rsidP="00E36936">
      <w:pPr>
        <w:pStyle w:val="Heading2Blue"/>
      </w:pPr>
      <w:bookmarkStart w:id="190" w:name="_Toc477960677"/>
      <w:bookmarkStart w:id="191" w:name="_Toc40368764"/>
      <w:r w:rsidRPr="00F23626">
        <w:t>SAF-</w:t>
      </w:r>
      <w:r w:rsidR="00E95D95">
        <w:t>10</w:t>
      </w:r>
      <w:r>
        <w:t>02</w:t>
      </w:r>
      <w:r w:rsidRPr="004A18B2">
        <w:t xml:space="preserve"> </w:t>
      </w:r>
      <w:r w:rsidRPr="005D0E03">
        <w:t>Making Work a Safer Place</w:t>
      </w:r>
      <w:bookmarkEnd w:id="190"/>
      <w:bookmarkEnd w:id="191"/>
    </w:p>
    <w:p w14:paraId="32812CD9" w14:textId="77777777" w:rsidR="00783A37" w:rsidRPr="005D0E03" w:rsidRDefault="00783A37" w:rsidP="00783A37">
      <w:pPr>
        <w:rPr>
          <w:rFonts w:ascii="Arial" w:hAnsi="Arial" w:cs="Arial"/>
        </w:rPr>
      </w:pPr>
    </w:p>
    <w:p w14:paraId="20A24D1C" w14:textId="77777777" w:rsidR="00783A37" w:rsidRPr="009F7C8B" w:rsidRDefault="00783A37" w:rsidP="00783A37">
      <w:pPr>
        <w:rPr>
          <w:rFonts w:ascii="Arial" w:hAnsi="Arial" w:cs="Arial"/>
        </w:rPr>
      </w:pPr>
      <w:r w:rsidRPr="009F7C8B">
        <w:rPr>
          <w:rFonts w:ascii="Arial" w:hAnsi="Arial" w:cs="Arial"/>
        </w:rPr>
        <w:t>Course Description</w:t>
      </w:r>
    </w:p>
    <w:p w14:paraId="0D750191" w14:textId="77777777" w:rsidR="00783A37" w:rsidRDefault="00783A37" w:rsidP="00E36936">
      <w:pPr>
        <w:pStyle w:val="Heading2Blue"/>
      </w:pPr>
    </w:p>
    <w:p w14:paraId="5CC9DBB6" w14:textId="77777777" w:rsidR="00783A37" w:rsidRPr="00525778" w:rsidRDefault="00783A37" w:rsidP="00783A37">
      <w:pPr>
        <w:rPr>
          <w:rFonts w:ascii="Arial" w:hAnsi="Arial" w:cs="Arial"/>
        </w:rPr>
      </w:pPr>
      <w:r w:rsidRPr="00525778">
        <w:rPr>
          <w:rFonts w:ascii="Arial" w:hAnsi="Arial" w:cs="Arial"/>
        </w:rPr>
        <w:t>Conducting a thorough job hazard analysis can make work a much safer place for employees. OSHA inspections also help prevent dangers and protect workers. However, workplace safety isn’t only affected by on-the-job hazards. Employee behavior plays a huge role as well.</w:t>
      </w:r>
    </w:p>
    <w:p w14:paraId="46FEAC42" w14:textId="77777777" w:rsidR="00783A37" w:rsidRPr="00525778" w:rsidRDefault="00783A37" w:rsidP="00783A37">
      <w:pPr>
        <w:rPr>
          <w:rFonts w:ascii="Arial" w:hAnsi="Arial" w:cs="Arial"/>
        </w:rPr>
      </w:pPr>
    </w:p>
    <w:p w14:paraId="33234355"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6ADAE82C" w14:textId="77777777" w:rsidR="00783A37" w:rsidRPr="00525778" w:rsidRDefault="00783A37" w:rsidP="00783A37">
      <w:pPr>
        <w:rPr>
          <w:rFonts w:ascii="Arial" w:hAnsi="Arial" w:cs="Arial"/>
        </w:rPr>
      </w:pPr>
    </w:p>
    <w:p w14:paraId="6B09C715" w14:textId="77777777" w:rsidR="00783A37" w:rsidRPr="00525778" w:rsidRDefault="00783A37" w:rsidP="00783A37">
      <w:pPr>
        <w:widowControl/>
        <w:numPr>
          <w:ilvl w:val="0"/>
          <w:numId w:val="143"/>
        </w:numPr>
        <w:rPr>
          <w:rFonts w:ascii="Arial" w:hAnsi="Arial" w:cs="Arial"/>
        </w:rPr>
      </w:pPr>
      <w:r w:rsidRPr="00525778">
        <w:rPr>
          <w:rFonts w:ascii="Arial" w:hAnsi="Arial" w:cs="Arial"/>
        </w:rPr>
        <w:t>Understand the job hazard analysis process</w:t>
      </w:r>
    </w:p>
    <w:p w14:paraId="71276E6E" w14:textId="77777777" w:rsidR="00783A37" w:rsidRPr="00525778" w:rsidRDefault="00783A37" w:rsidP="00783A37">
      <w:pPr>
        <w:widowControl/>
        <w:numPr>
          <w:ilvl w:val="0"/>
          <w:numId w:val="143"/>
        </w:numPr>
        <w:rPr>
          <w:rFonts w:ascii="Arial" w:hAnsi="Arial" w:cs="Arial"/>
        </w:rPr>
      </w:pPr>
      <w:r w:rsidRPr="00525778">
        <w:rPr>
          <w:rFonts w:ascii="Arial" w:hAnsi="Arial" w:cs="Arial"/>
        </w:rPr>
        <w:t>Know each step of an OSHA inspection</w:t>
      </w:r>
    </w:p>
    <w:p w14:paraId="10C47144" w14:textId="77777777" w:rsidR="00783A37" w:rsidRPr="00525778" w:rsidRDefault="00783A37" w:rsidP="00783A37">
      <w:pPr>
        <w:widowControl/>
        <w:numPr>
          <w:ilvl w:val="0"/>
          <w:numId w:val="143"/>
        </w:numPr>
        <w:rPr>
          <w:rFonts w:ascii="Arial" w:hAnsi="Arial" w:cs="Arial"/>
        </w:rPr>
      </w:pPr>
      <w:r w:rsidRPr="00525778">
        <w:rPr>
          <w:rFonts w:ascii="Arial" w:hAnsi="Arial" w:cs="Arial"/>
        </w:rPr>
        <w:t>Identify the different types of citations and penalties</w:t>
      </w:r>
    </w:p>
    <w:p w14:paraId="5B3A088E" w14:textId="77777777" w:rsidR="00783A37" w:rsidRPr="00525778" w:rsidRDefault="00783A37" w:rsidP="00783A37">
      <w:pPr>
        <w:widowControl/>
        <w:numPr>
          <w:ilvl w:val="0"/>
          <w:numId w:val="143"/>
        </w:numPr>
        <w:rPr>
          <w:rFonts w:ascii="Arial" w:hAnsi="Arial" w:cs="Arial"/>
        </w:rPr>
      </w:pPr>
      <w:r w:rsidRPr="00525778">
        <w:rPr>
          <w:rFonts w:ascii="Arial" w:hAnsi="Arial" w:cs="Arial"/>
        </w:rPr>
        <w:t>Know where to find more safety information</w:t>
      </w:r>
    </w:p>
    <w:p w14:paraId="5C671B08" w14:textId="77777777" w:rsidR="00783A37" w:rsidRDefault="00783A37" w:rsidP="00783A37">
      <w:pPr>
        <w:widowControl/>
        <w:numPr>
          <w:ilvl w:val="0"/>
          <w:numId w:val="143"/>
        </w:numPr>
        <w:rPr>
          <w:rFonts w:ascii="Arial" w:hAnsi="Arial" w:cs="Arial"/>
        </w:rPr>
      </w:pPr>
      <w:r w:rsidRPr="00525778">
        <w:rPr>
          <w:rFonts w:ascii="Arial" w:hAnsi="Arial" w:cs="Arial"/>
        </w:rPr>
        <w:t>Recognize guidelines for preventing workplace violence</w:t>
      </w:r>
    </w:p>
    <w:p w14:paraId="7A84EDE0" w14:textId="77777777" w:rsidR="00783A37" w:rsidRDefault="00783A37" w:rsidP="00783A37">
      <w:pPr>
        <w:widowControl/>
        <w:numPr>
          <w:ilvl w:val="0"/>
          <w:numId w:val="143"/>
        </w:numPr>
        <w:rPr>
          <w:rFonts w:ascii="Arial" w:hAnsi="Arial" w:cs="Arial"/>
        </w:rPr>
      </w:pPr>
      <w:r w:rsidRPr="00AD3D97">
        <w:rPr>
          <w:rFonts w:ascii="Arial" w:hAnsi="Arial" w:cs="Arial"/>
        </w:rPr>
        <w:t>Spot substance abuse issues</w:t>
      </w:r>
    </w:p>
    <w:p w14:paraId="58A6A0C3" w14:textId="77777777" w:rsidR="00783A37" w:rsidRDefault="00783A37" w:rsidP="00783A37">
      <w:pPr>
        <w:widowControl/>
        <w:rPr>
          <w:rFonts w:ascii="Arial" w:hAnsi="Arial" w:cs="Arial"/>
        </w:rPr>
      </w:pPr>
    </w:p>
    <w:p w14:paraId="0B723262" w14:textId="5D870978" w:rsidR="00783A37" w:rsidRPr="00AD3D97" w:rsidRDefault="00783A37" w:rsidP="00783A37">
      <w:pPr>
        <w:widowControl/>
        <w:rPr>
          <w:rFonts w:ascii="Arial" w:hAnsi="Arial" w:cs="Arial"/>
        </w:rPr>
      </w:pPr>
      <w:r>
        <w:rPr>
          <w:rFonts w:ascii="Arial" w:hAnsi="Arial" w:cs="Arial"/>
        </w:rPr>
        <w:t>Estimated completion time (hours):</w:t>
      </w:r>
      <w:r>
        <w:rPr>
          <w:rFonts w:ascii="Arial" w:hAnsi="Arial" w:cs="Arial"/>
        </w:rPr>
        <w:tab/>
        <w:t>1.6</w:t>
      </w:r>
      <w:r w:rsidR="00DE0D06">
        <w:rPr>
          <w:rFonts w:ascii="Arial" w:hAnsi="Arial" w:cs="Arial"/>
        </w:rPr>
        <w:tab/>
      </w:r>
      <w:r w:rsidR="00DE0D06">
        <w:rPr>
          <w:rFonts w:ascii="Arial" w:hAnsi="Arial" w:cs="Arial"/>
        </w:rPr>
        <w:tab/>
        <w:t>(credit hour 0.2)</w:t>
      </w:r>
    </w:p>
    <w:p w14:paraId="37038F67" w14:textId="77777777" w:rsidR="00783A37" w:rsidRDefault="00783A37" w:rsidP="00783A37">
      <w:pPr>
        <w:widowControl/>
        <w:rPr>
          <w:rFonts w:ascii="Quicksand Bold" w:hAnsi="Quicksand Bold" w:cs="Arial"/>
          <w:b/>
          <w:bCs/>
          <w:iCs/>
          <w:color w:val="0083BF"/>
        </w:rPr>
      </w:pPr>
    </w:p>
    <w:p w14:paraId="1EA125EE" w14:textId="77777777" w:rsidR="00783A37" w:rsidRDefault="00783A37" w:rsidP="00783A37">
      <w:pPr>
        <w:widowControl/>
        <w:rPr>
          <w:rFonts w:ascii="Quicksand Bold" w:hAnsi="Quicksand Bold" w:cs="Arial"/>
          <w:b/>
          <w:bCs/>
          <w:iCs/>
          <w:color w:val="0083BF"/>
        </w:rPr>
      </w:pPr>
      <w:r>
        <w:br w:type="page"/>
      </w:r>
    </w:p>
    <w:p w14:paraId="2738E830" w14:textId="77777777" w:rsidR="00783A37" w:rsidRPr="00DC46CA" w:rsidRDefault="00783A37" w:rsidP="00783A37">
      <w:pPr>
        <w:pStyle w:val="NormalBlue"/>
        <w:rPr>
          <w:color w:val="467CBE"/>
        </w:rPr>
      </w:pPr>
      <w:r w:rsidRPr="00DC46CA">
        <w:rPr>
          <w:color w:val="467CBE"/>
        </w:rPr>
        <w:lastRenderedPageBreak/>
        <w:t>Introduction to Safety</w:t>
      </w:r>
    </w:p>
    <w:p w14:paraId="4D305347" w14:textId="77777777" w:rsidR="00783A37" w:rsidRDefault="00783A37" w:rsidP="00E36936">
      <w:pPr>
        <w:pStyle w:val="Heading2Blue"/>
      </w:pPr>
    </w:p>
    <w:p w14:paraId="51F79C77" w14:textId="77777777" w:rsidR="00783A37" w:rsidRDefault="00783A37" w:rsidP="00E36936">
      <w:pPr>
        <w:pStyle w:val="Heading2Blue"/>
      </w:pPr>
      <w:bookmarkStart w:id="192" w:name="_Toc477960678"/>
      <w:bookmarkStart w:id="193" w:name="_Toc40368765"/>
      <w:r w:rsidRPr="00F23626">
        <w:t>SAF-</w:t>
      </w:r>
      <w:r w:rsidR="00E95D95">
        <w:t>10</w:t>
      </w:r>
      <w:r>
        <w:t xml:space="preserve">03 </w:t>
      </w:r>
      <w:r w:rsidRPr="005D0E03">
        <w:t>Help! What to Do in an Emergency</w:t>
      </w:r>
      <w:bookmarkEnd w:id="192"/>
      <w:bookmarkEnd w:id="193"/>
    </w:p>
    <w:p w14:paraId="233A5A9F" w14:textId="77777777" w:rsidR="00783A37" w:rsidRPr="005D0E03" w:rsidRDefault="00783A37" w:rsidP="00E36936">
      <w:pPr>
        <w:pStyle w:val="Heading2Blue"/>
      </w:pPr>
    </w:p>
    <w:p w14:paraId="10B353FD" w14:textId="77777777" w:rsidR="00783A37" w:rsidRPr="009F7C8B" w:rsidRDefault="00783A37" w:rsidP="00783A37">
      <w:pPr>
        <w:rPr>
          <w:rFonts w:ascii="Arial" w:hAnsi="Arial" w:cs="Arial"/>
        </w:rPr>
      </w:pPr>
      <w:r w:rsidRPr="009F7C8B">
        <w:rPr>
          <w:rFonts w:ascii="Arial" w:hAnsi="Arial" w:cs="Arial"/>
        </w:rPr>
        <w:t>Course Description</w:t>
      </w:r>
    </w:p>
    <w:p w14:paraId="4AA9DCAA" w14:textId="77777777" w:rsidR="00783A37" w:rsidRDefault="00783A37" w:rsidP="00E36936">
      <w:pPr>
        <w:pStyle w:val="Heading2Blue"/>
      </w:pPr>
    </w:p>
    <w:p w14:paraId="718331BB" w14:textId="77777777" w:rsidR="00783A37" w:rsidRPr="0096412B" w:rsidRDefault="00783A37" w:rsidP="00783A37">
      <w:pPr>
        <w:rPr>
          <w:rFonts w:ascii="Arial" w:hAnsi="Arial" w:cs="Arial"/>
        </w:rPr>
      </w:pPr>
      <w:r w:rsidRPr="0096412B">
        <w:rPr>
          <w:rFonts w:ascii="Arial" w:hAnsi="Arial" w:cs="Arial"/>
        </w:rPr>
        <w:t>Emergencies are never expected, and chaos can quickly ensue. That’s why it’s important to establish an emergency action plan before a crisis occurs. When an emergency does happen, someone needs to be available to administer first aid. Employees also need to know how to prevent exposure to blood borne pathogens.</w:t>
      </w:r>
    </w:p>
    <w:p w14:paraId="5117DA2E" w14:textId="77777777" w:rsidR="00783A37" w:rsidRPr="0096412B" w:rsidRDefault="00783A37" w:rsidP="00783A37">
      <w:pPr>
        <w:rPr>
          <w:rFonts w:ascii="Arial" w:hAnsi="Arial" w:cs="Arial"/>
        </w:rPr>
      </w:pPr>
    </w:p>
    <w:p w14:paraId="1B19EB4F"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4C64EBF2" w14:textId="77777777" w:rsidR="00783A37" w:rsidRPr="0096412B" w:rsidRDefault="00783A37" w:rsidP="00783A37">
      <w:pPr>
        <w:rPr>
          <w:rFonts w:ascii="Arial" w:hAnsi="Arial" w:cs="Arial"/>
        </w:rPr>
      </w:pPr>
    </w:p>
    <w:p w14:paraId="56BC903C" w14:textId="77777777" w:rsidR="00783A37" w:rsidRPr="0096412B" w:rsidRDefault="00783A37" w:rsidP="00783A37">
      <w:pPr>
        <w:widowControl/>
        <w:numPr>
          <w:ilvl w:val="0"/>
          <w:numId w:val="143"/>
        </w:numPr>
        <w:rPr>
          <w:rFonts w:ascii="Arial" w:hAnsi="Arial" w:cs="Arial"/>
        </w:rPr>
      </w:pPr>
      <w:r w:rsidRPr="0096412B">
        <w:rPr>
          <w:rFonts w:ascii="Arial" w:hAnsi="Arial" w:cs="Arial"/>
        </w:rPr>
        <w:t>Develop an emergency action plan</w:t>
      </w:r>
    </w:p>
    <w:p w14:paraId="1AF6282A" w14:textId="77777777" w:rsidR="00783A37" w:rsidRPr="0096412B" w:rsidRDefault="00783A37" w:rsidP="00783A37">
      <w:pPr>
        <w:widowControl/>
        <w:numPr>
          <w:ilvl w:val="0"/>
          <w:numId w:val="143"/>
        </w:numPr>
        <w:rPr>
          <w:rFonts w:ascii="Arial" w:hAnsi="Arial" w:cs="Arial"/>
        </w:rPr>
      </w:pPr>
      <w:r w:rsidRPr="0096412B">
        <w:rPr>
          <w:rFonts w:ascii="Arial" w:hAnsi="Arial" w:cs="Arial"/>
        </w:rPr>
        <w:t>Know where to find first-aid training</w:t>
      </w:r>
    </w:p>
    <w:p w14:paraId="706F88FB" w14:textId="77777777" w:rsidR="00783A37" w:rsidRDefault="00783A37" w:rsidP="00783A37">
      <w:pPr>
        <w:widowControl/>
        <w:numPr>
          <w:ilvl w:val="0"/>
          <w:numId w:val="143"/>
        </w:numPr>
        <w:rPr>
          <w:rFonts w:ascii="Arial" w:hAnsi="Arial" w:cs="Arial"/>
        </w:rPr>
      </w:pPr>
      <w:r w:rsidRPr="0096412B">
        <w:rPr>
          <w:rFonts w:ascii="Arial" w:hAnsi="Arial" w:cs="Arial"/>
        </w:rPr>
        <w:t>Control your exposure to blood borne pathogens</w:t>
      </w:r>
    </w:p>
    <w:p w14:paraId="01E6E818" w14:textId="77777777" w:rsidR="00783A37" w:rsidRDefault="00783A37" w:rsidP="00783A37">
      <w:pPr>
        <w:widowControl/>
        <w:rPr>
          <w:rFonts w:ascii="Arial" w:hAnsi="Arial" w:cs="Arial"/>
        </w:rPr>
      </w:pPr>
    </w:p>
    <w:p w14:paraId="12628B35" w14:textId="72721E64" w:rsidR="00783A37" w:rsidRPr="0096412B" w:rsidRDefault="00783A37" w:rsidP="00783A37">
      <w:pPr>
        <w:widowControl/>
        <w:rPr>
          <w:rFonts w:ascii="Arial" w:hAnsi="Arial" w:cs="Arial"/>
        </w:rPr>
      </w:pPr>
      <w:r>
        <w:rPr>
          <w:rFonts w:ascii="Arial" w:hAnsi="Arial" w:cs="Arial"/>
        </w:rPr>
        <w:t>Estimated completion time (hours):</w:t>
      </w:r>
      <w:r>
        <w:rPr>
          <w:rFonts w:ascii="Arial" w:hAnsi="Arial" w:cs="Arial"/>
        </w:rPr>
        <w:tab/>
        <w:t>1.2</w:t>
      </w:r>
      <w:r w:rsidR="00DE0D06">
        <w:rPr>
          <w:rFonts w:ascii="Arial" w:hAnsi="Arial" w:cs="Arial"/>
        </w:rPr>
        <w:tab/>
      </w:r>
      <w:r w:rsidR="00DE0D06">
        <w:rPr>
          <w:rFonts w:ascii="Arial" w:hAnsi="Arial" w:cs="Arial"/>
        </w:rPr>
        <w:tab/>
        <w:t>(credit hour 0.2)</w:t>
      </w:r>
    </w:p>
    <w:p w14:paraId="6983235B" w14:textId="77777777" w:rsidR="00783A37" w:rsidRPr="005D0E03" w:rsidRDefault="00783A37" w:rsidP="00783A37">
      <w:pPr>
        <w:widowControl/>
        <w:ind w:left="720"/>
        <w:rPr>
          <w:rFonts w:ascii="Arial" w:hAnsi="Arial" w:cs="Arial"/>
          <w:sz w:val="26"/>
          <w:szCs w:val="26"/>
        </w:rPr>
      </w:pPr>
    </w:p>
    <w:p w14:paraId="66F04641" w14:textId="77777777" w:rsidR="00783A37" w:rsidRPr="00DC46CA" w:rsidRDefault="00783A37" w:rsidP="00783A37">
      <w:pPr>
        <w:pStyle w:val="NormalBlue"/>
        <w:rPr>
          <w:color w:val="467CBE"/>
        </w:rPr>
      </w:pPr>
      <w:r w:rsidRPr="00DC46CA">
        <w:rPr>
          <w:color w:val="467CBE"/>
        </w:rPr>
        <w:t>Personal Protective Equipment Safety</w:t>
      </w:r>
    </w:p>
    <w:p w14:paraId="2AC4108B" w14:textId="77777777" w:rsidR="00783A37" w:rsidRDefault="00783A37" w:rsidP="00E36936">
      <w:pPr>
        <w:pStyle w:val="Heading2Blue"/>
      </w:pPr>
    </w:p>
    <w:p w14:paraId="3EBB71AC" w14:textId="77777777" w:rsidR="00783A37" w:rsidRDefault="00783A37" w:rsidP="00E36936">
      <w:pPr>
        <w:pStyle w:val="Heading2Blue"/>
      </w:pPr>
      <w:bookmarkStart w:id="194" w:name="_Toc477960679"/>
      <w:bookmarkStart w:id="195" w:name="_Toc40368766"/>
      <w:r w:rsidRPr="00F23626">
        <w:t>SAF-</w:t>
      </w:r>
      <w:r w:rsidR="00E95D95">
        <w:t>10</w:t>
      </w:r>
      <w:r>
        <w:t xml:space="preserve">04 </w:t>
      </w:r>
      <w:r w:rsidRPr="005D0E03">
        <w:t>Personal Protective Equipment</w:t>
      </w:r>
      <w:bookmarkEnd w:id="194"/>
      <w:bookmarkEnd w:id="195"/>
    </w:p>
    <w:p w14:paraId="3804B0C5" w14:textId="77777777" w:rsidR="00783A37" w:rsidRPr="005D0E03" w:rsidRDefault="00783A37" w:rsidP="00E36936">
      <w:pPr>
        <w:pStyle w:val="Heading2Blue"/>
      </w:pPr>
    </w:p>
    <w:p w14:paraId="26FE54E1" w14:textId="77777777" w:rsidR="00783A37" w:rsidRDefault="00783A37" w:rsidP="00783A37">
      <w:pPr>
        <w:rPr>
          <w:rFonts w:ascii="Arial" w:hAnsi="Arial" w:cs="Arial"/>
        </w:rPr>
      </w:pPr>
      <w:r w:rsidRPr="009F7C8B">
        <w:rPr>
          <w:rFonts w:ascii="Arial" w:hAnsi="Arial" w:cs="Arial"/>
        </w:rPr>
        <w:t>Course Description</w:t>
      </w:r>
    </w:p>
    <w:p w14:paraId="060AF104" w14:textId="77777777" w:rsidR="00783A37" w:rsidRPr="009F7C8B" w:rsidRDefault="00783A37" w:rsidP="00783A37">
      <w:pPr>
        <w:rPr>
          <w:rFonts w:ascii="Arial" w:hAnsi="Arial" w:cs="Arial"/>
        </w:rPr>
      </w:pPr>
    </w:p>
    <w:p w14:paraId="6CCCDF8C" w14:textId="77777777" w:rsidR="00783A37" w:rsidRPr="001C5D3C" w:rsidRDefault="00783A37" w:rsidP="00783A37">
      <w:pPr>
        <w:rPr>
          <w:rFonts w:ascii="Arial" w:hAnsi="Arial" w:cs="Arial"/>
        </w:rPr>
      </w:pPr>
      <w:r w:rsidRPr="001C5D3C">
        <w:rPr>
          <w:rFonts w:ascii="Arial" w:hAnsi="Arial" w:cs="Arial"/>
        </w:rPr>
        <w:t>Personal protective equipment (PPE) plays an important role in worker safety. Worn properly, personal protective equipment can minimize your exposure to many workplace hazards.</w:t>
      </w:r>
    </w:p>
    <w:p w14:paraId="0AA8E770" w14:textId="77777777" w:rsidR="00783A37" w:rsidRPr="001C5D3C" w:rsidRDefault="00783A37" w:rsidP="00783A37">
      <w:pPr>
        <w:rPr>
          <w:rFonts w:ascii="Arial" w:hAnsi="Arial" w:cs="Arial"/>
        </w:rPr>
      </w:pPr>
    </w:p>
    <w:p w14:paraId="0CC3649E"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EF7CC54" w14:textId="77777777" w:rsidR="00783A37" w:rsidRPr="00B00FA5" w:rsidRDefault="00783A37" w:rsidP="00783A37">
      <w:pPr>
        <w:rPr>
          <w:rFonts w:ascii="Arial" w:hAnsi="Arial" w:cs="Arial"/>
        </w:rPr>
      </w:pPr>
    </w:p>
    <w:p w14:paraId="43667E91" w14:textId="77777777" w:rsidR="00783A37" w:rsidRPr="00B00FA5" w:rsidRDefault="00783A37" w:rsidP="00783A37">
      <w:pPr>
        <w:widowControl/>
        <w:numPr>
          <w:ilvl w:val="0"/>
          <w:numId w:val="143"/>
        </w:numPr>
        <w:rPr>
          <w:rFonts w:ascii="Arial" w:hAnsi="Arial" w:cs="Arial"/>
        </w:rPr>
      </w:pPr>
      <w:r w:rsidRPr="00B00FA5">
        <w:rPr>
          <w:rFonts w:ascii="Arial" w:hAnsi="Arial" w:cs="Arial"/>
        </w:rPr>
        <w:t>Apply the Hierarchy of Controls</w:t>
      </w:r>
    </w:p>
    <w:p w14:paraId="4E126887" w14:textId="77777777" w:rsidR="00783A37" w:rsidRPr="001C5D3C" w:rsidRDefault="00783A37" w:rsidP="00783A37">
      <w:pPr>
        <w:widowControl/>
        <w:numPr>
          <w:ilvl w:val="0"/>
          <w:numId w:val="143"/>
        </w:numPr>
        <w:rPr>
          <w:rFonts w:ascii="Arial" w:hAnsi="Arial" w:cs="Arial"/>
        </w:rPr>
      </w:pPr>
      <w:r w:rsidRPr="001C5D3C">
        <w:rPr>
          <w:rFonts w:ascii="Arial" w:hAnsi="Arial" w:cs="Arial"/>
        </w:rPr>
        <w:t>Understand both employer and employee responsibilities</w:t>
      </w:r>
    </w:p>
    <w:p w14:paraId="3340D371" w14:textId="77777777" w:rsidR="00783A37" w:rsidRPr="001C5D3C" w:rsidRDefault="00783A37" w:rsidP="00783A37">
      <w:pPr>
        <w:widowControl/>
        <w:numPr>
          <w:ilvl w:val="0"/>
          <w:numId w:val="143"/>
        </w:numPr>
        <w:rPr>
          <w:rFonts w:ascii="Arial" w:hAnsi="Arial" w:cs="Arial"/>
        </w:rPr>
      </w:pPr>
      <w:r w:rsidRPr="001C5D3C">
        <w:rPr>
          <w:rFonts w:ascii="Arial" w:hAnsi="Arial" w:cs="Arial"/>
        </w:rPr>
        <w:t>Conduct a hazard assessment</w:t>
      </w:r>
    </w:p>
    <w:p w14:paraId="58FC6C11" w14:textId="77777777" w:rsidR="00783A37" w:rsidRDefault="00783A37" w:rsidP="00783A37">
      <w:pPr>
        <w:widowControl/>
        <w:numPr>
          <w:ilvl w:val="0"/>
          <w:numId w:val="143"/>
        </w:numPr>
        <w:rPr>
          <w:rFonts w:ascii="Arial" w:hAnsi="Arial" w:cs="Arial"/>
        </w:rPr>
      </w:pPr>
      <w:r w:rsidRPr="001C5D3C">
        <w:rPr>
          <w:rFonts w:ascii="Arial" w:hAnsi="Arial" w:cs="Arial"/>
        </w:rPr>
        <w:t>Id</w:t>
      </w:r>
      <w:r w:rsidRPr="00915866">
        <w:rPr>
          <w:rFonts w:ascii="Arial" w:hAnsi="Arial" w:cs="Arial"/>
        </w:rPr>
        <w:t>entify the different types of personal protective equipment</w:t>
      </w:r>
    </w:p>
    <w:p w14:paraId="66CAB618" w14:textId="77777777" w:rsidR="00783A37" w:rsidRDefault="00783A37" w:rsidP="00783A37">
      <w:pPr>
        <w:widowControl/>
        <w:rPr>
          <w:rFonts w:ascii="Arial" w:hAnsi="Arial" w:cs="Arial"/>
        </w:rPr>
      </w:pPr>
    </w:p>
    <w:p w14:paraId="09B8A278" w14:textId="027C0335"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1.5</w:t>
      </w:r>
      <w:r w:rsidR="00DE0D06">
        <w:rPr>
          <w:rFonts w:ascii="Arial" w:hAnsi="Arial" w:cs="Arial"/>
        </w:rPr>
        <w:tab/>
      </w:r>
      <w:r w:rsidR="00DE0D06">
        <w:rPr>
          <w:rFonts w:ascii="Arial" w:hAnsi="Arial" w:cs="Arial"/>
        </w:rPr>
        <w:tab/>
        <w:t>(credit hour 0.2)</w:t>
      </w:r>
    </w:p>
    <w:p w14:paraId="0B3D90B7" w14:textId="77777777" w:rsidR="00783A37" w:rsidRPr="00915866" w:rsidRDefault="00783A37" w:rsidP="00783A37">
      <w:pPr>
        <w:widowControl/>
        <w:rPr>
          <w:rFonts w:ascii="Arial" w:hAnsi="Arial" w:cs="Arial"/>
          <w:sz w:val="26"/>
          <w:szCs w:val="26"/>
        </w:rPr>
      </w:pPr>
    </w:p>
    <w:p w14:paraId="53E57C05" w14:textId="77777777" w:rsidR="00783A37" w:rsidRDefault="00783A37" w:rsidP="00783A37">
      <w:pPr>
        <w:widowControl/>
        <w:rPr>
          <w:rFonts w:ascii="Quicksand Bold" w:hAnsi="Quicksand Bold" w:cs="Arial"/>
          <w:b/>
          <w:bCs/>
          <w:iCs/>
          <w:color w:val="0083BF"/>
        </w:rPr>
      </w:pPr>
      <w:r>
        <w:br w:type="page"/>
      </w:r>
    </w:p>
    <w:p w14:paraId="25D3A6DB" w14:textId="77777777" w:rsidR="00783A37" w:rsidRPr="00DC46CA" w:rsidRDefault="00783A37" w:rsidP="00783A37">
      <w:pPr>
        <w:pStyle w:val="NormalBlue"/>
        <w:rPr>
          <w:color w:val="467CBE"/>
        </w:rPr>
      </w:pPr>
      <w:r w:rsidRPr="00DC46CA">
        <w:rPr>
          <w:color w:val="467CBE"/>
        </w:rPr>
        <w:lastRenderedPageBreak/>
        <w:t>Personal Protective Equipment Safety</w:t>
      </w:r>
    </w:p>
    <w:p w14:paraId="43B4EDA2" w14:textId="77777777" w:rsidR="00783A37" w:rsidRDefault="00783A37" w:rsidP="00E36936">
      <w:pPr>
        <w:pStyle w:val="Heading2Blue"/>
      </w:pPr>
    </w:p>
    <w:p w14:paraId="0F0D4409" w14:textId="77777777" w:rsidR="00783A37" w:rsidRDefault="00783A37" w:rsidP="00E36936">
      <w:pPr>
        <w:pStyle w:val="Heading2Blue"/>
      </w:pPr>
      <w:bookmarkStart w:id="196" w:name="_Toc477960680"/>
      <w:bookmarkStart w:id="197" w:name="_Toc40368767"/>
      <w:r w:rsidRPr="00F23626">
        <w:t>SAF-</w:t>
      </w:r>
      <w:r w:rsidR="00E95D95">
        <w:t>10</w:t>
      </w:r>
      <w:r>
        <w:t xml:space="preserve">05 </w:t>
      </w:r>
      <w:r w:rsidRPr="00915866">
        <w:t>Eye and Face Protection</w:t>
      </w:r>
      <w:bookmarkEnd w:id="196"/>
      <w:bookmarkEnd w:id="197"/>
    </w:p>
    <w:p w14:paraId="0AF7BB21" w14:textId="77777777" w:rsidR="00783A37" w:rsidRPr="005D0E03" w:rsidRDefault="00783A37" w:rsidP="00E36936">
      <w:pPr>
        <w:pStyle w:val="Heading2Blue"/>
      </w:pPr>
    </w:p>
    <w:p w14:paraId="5CD29AC2" w14:textId="77777777" w:rsidR="00783A37" w:rsidRPr="009F7C8B" w:rsidRDefault="00783A37" w:rsidP="00783A37">
      <w:pPr>
        <w:rPr>
          <w:rFonts w:ascii="Arial" w:hAnsi="Arial" w:cs="Arial"/>
        </w:rPr>
      </w:pPr>
      <w:r w:rsidRPr="009F7C8B">
        <w:rPr>
          <w:rFonts w:ascii="Arial" w:hAnsi="Arial" w:cs="Arial"/>
        </w:rPr>
        <w:t>Course Description</w:t>
      </w:r>
    </w:p>
    <w:p w14:paraId="1687E00B" w14:textId="77777777" w:rsidR="00783A37" w:rsidRDefault="00783A37" w:rsidP="00783A37">
      <w:pPr>
        <w:rPr>
          <w:rFonts w:ascii="Arial" w:hAnsi="Arial" w:cs="Arial"/>
        </w:rPr>
      </w:pPr>
    </w:p>
    <w:p w14:paraId="75AAB81F" w14:textId="77777777" w:rsidR="00783A37" w:rsidRPr="00915866" w:rsidRDefault="00783A37" w:rsidP="00783A37">
      <w:pPr>
        <w:rPr>
          <w:rFonts w:ascii="Arial" w:hAnsi="Arial" w:cs="Arial"/>
        </w:rPr>
      </w:pPr>
      <w:r w:rsidRPr="00915866">
        <w:rPr>
          <w:rFonts w:ascii="Arial" w:hAnsi="Arial" w:cs="Arial"/>
        </w:rPr>
        <w:t>Many workplace injuries are the result of eye and face hazards. Flying shards, chemicals, and bright light are just a few examples of workplace hazards that can cause injury.</w:t>
      </w:r>
    </w:p>
    <w:p w14:paraId="31666AF5" w14:textId="77777777" w:rsidR="00783A37" w:rsidRPr="00915866" w:rsidRDefault="00783A37" w:rsidP="00783A37">
      <w:pPr>
        <w:rPr>
          <w:rFonts w:ascii="Arial" w:hAnsi="Arial" w:cs="Arial"/>
        </w:rPr>
      </w:pPr>
    </w:p>
    <w:p w14:paraId="41220FD9"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52C6BF50" w14:textId="77777777" w:rsidR="00783A37" w:rsidRPr="00915866" w:rsidRDefault="00783A37" w:rsidP="00783A37">
      <w:pPr>
        <w:rPr>
          <w:rFonts w:ascii="Arial" w:hAnsi="Arial" w:cs="Arial"/>
        </w:rPr>
      </w:pPr>
    </w:p>
    <w:p w14:paraId="2DA644D8" w14:textId="77777777" w:rsidR="00783A37" w:rsidRPr="00915866" w:rsidRDefault="00783A37" w:rsidP="00783A37">
      <w:pPr>
        <w:widowControl/>
        <w:numPr>
          <w:ilvl w:val="0"/>
          <w:numId w:val="143"/>
        </w:numPr>
        <w:rPr>
          <w:rFonts w:ascii="Arial" w:hAnsi="Arial" w:cs="Arial"/>
        </w:rPr>
      </w:pPr>
      <w:r w:rsidRPr="00915866">
        <w:rPr>
          <w:rFonts w:ascii="Arial" w:hAnsi="Arial" w:cs="Arial"/>
        </w:rPr>
        <w:t>Recognize potential eye and face hazards</w:t>
      </w:r>
    </w:p>
    <w:p w14:paraId="5EABD1B5"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employer responsibilities</w:t>
      </w:r>
    </w:p>
    <w:p w14:paraId="0098F249" w14:textId="77777777" w:rsidR="00783A37" w:rsidRPr="00915866" w:rsidRDefault="00783A37" w:rsidP="00783A37">
      <w:pPr>
        <w:widowControl/>
        <w:numPr>
          <w:ilvl w:val="0"/>
          <w:numId w:val="143"/>
        </w:numPr>
        <w:rPr>
          <w:rFonts w:ascii="Arial" w:hAnsi="Arial" w:cs="Arial"/>
        </w:rPr>
      </w:pPr>
      <w:r w:rsidRPr="00915866">
        <w:rPr>
          <w:rFonts w:ascii="Arial" w:hAnsi="Arial" w:cs="Arial"/>
        </w:rPr>
        <w:t>Explain common types of eye and face protection</w:t>
      </w:r>
    </w:p>
    <w:p w14:paraId="069392B8" w14:textId="77777777" w:rsidR="00783A37" w:rsidRDefault="00783A37" w:rsidP="00783A37">
      <w:pPr>
        <w:widowControl/>
        <w:numPr>
          <w:ilvl w:val="0"/>
          <w:numId w:val="143"/>
        </w:numPr>
        <w:rPr>
          <w:rFonts w:ascii="Arial" w:hAnsi="Arial" w:cs="Arial"/>
        </w:rPr>
      </w:pPr>
      <w:r w:rsidRPr="00915866">
        <w:rPr>
          <w:rFonts w:ascii="Arial" w:hAnsi="Arial" w:cs="Arial"/>
        </w:rPr>
        <w:t>Follow guidelines to protect your eyes and face</w:t>
      </w:r>
    </w:p>
    <w:p w14:paraId="66705929" w14:textId="77777777" w:rsidR="00783A37" w:rsidRDefault="00783A37" w:rsidP="00783A37">
      <w:pPr>
        <w:widowControl/>
        <w:rPr>
          <w:rFonts w:ascii="Arial" w:hAnsi="Arial" w:cs="Arial"/>
        </w:rPr>
      </w:pPr>
    </w:p>
    <w:p w14:paraId="7F1967B2" w14:textId="205752CB"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1.0</w:t>
      </w:r>
      <w:r w:rsidR="00DE0D06">
        <w:rPr>
          <w:rFonts w:ascii="Arial" w:hAnsi="Arial" w:cs="Arial"/>
        </w:rPr>
        <w:tab/>
      </w:r>
      <w:r w:rsidR="00DE0D06">
        <w:rPr>
          <w:rFonts w:ascii="Arial" w:hAnsi="Arial" w:cs="Arial"/>
        </w:rPr>
        <w:tab/>
        <w:t>(credit hour 0.</w:t>
      </w:r>
      <w:r w:rsidR="00BA45F7">
        <w:rPr>
          <w:rFonts w:ascii="Arial" w:hAnsi="Arial" w:cs="Arial"/>
        </w:rPr>
        <w:t>1</w:t>
      </w:r>
      <w:r w:rsidR="00DE0D06">
        <w:rPr>
          <w:rFonts w:ascii="Arial" w:hAnsi="Arial" w:cs="Arial"/>
        </w:rPr>
        <w:t>)</w:t>
      </w:r>
    </w:p>
    <w:p w14:paraId="0CAC048A" w14:textId="77777777" w:rsidR="00783A37" w:rsidRPr="00915866" w:rsidRDefault="00783A37" w:rsidP="00783A37">
      <w:pPr>
        <w:widowControl/>
        <w:rPr>
          <w:rFonts w:ascii="Arial" w:hAnsi="Arial" w:cs="Arial"/>
          <w:sz w:val="26"/>
          <w:szCs w:val="26"/>
        </w:rPr>
      </w:pPr>
    </w:p>
    <w:p w14:paraId="3E36D2C3" w14:textId="77777777" w:rsidR="00783A37" w:rsidRPr="00DC46CA" w:rsidRDefault="00783A37" w:rsidP="00783A37">
      <w:pPr>
        <w:pStyle w:val="NormalBlue"/>
        <w:rPr>
          <w:color w:val="467CBE"/>
        </w:rPr>
      </w:pPr>
      <w:r w:rsidRPr="00DC46CA">
        <w:rPr>
          <w:color w:val="467CBE"/>
        </w:rPr>
        <w:t>Personal Protective Equipment Safety</w:t>
      </w:r>
    </w:p>
    <w:p w14:paraId="58405842" w14:textId="77777777" w:rsidR="00783A37" w:rsidRDefault="00783A37" w:rsidP="00E36936">
      <w:pPr>
        <w:pStyle w:val="Heading2Blue"/>
      </w:pPr>
    </w:p>
    <w:p w14:paraId="3786B884" w14:textId="77777777" w:rsidR="00783A37" w:rsidRDefault="00783A37" w:rsidP="00E36936">
      <w:pPr>
        <w:pStyle w:val="Heading2Blue"/>
      </w:pPr>
      <w:bookmarkStart w:id="198" w:name="_Toc477960681"/>
      <w:bookmarkStart w:id="199" w:name="_Toc40368768"/>
      <w:r w:rsidRPr="00F23626">
        <w:t>SAF-</w:t>
      </w:r>
      <w:r w:rsidR="00E95D95">
        <w:t>10</w:t>
      </w:r>
      <w:r>
        <w:t xml:space="preserve">06 </w:t>
      </w:r>
      <w:r w:rsidRPr="00915866">
        <w:t>Head Protection</w:t>
      </w:r>
      <w:bookmarkEnd w:id="198"/>
      <w:bookmarkEnd w:id="199"/>
    </w:p>
    <w:p w14:paraId="46615FF1" w14:textId="77777777" w:rsidR="00783A37" w:rsidRPr="005D0E03" w:rsidRDefault="00783A37" w:rsidP="00E36936">
      <w:pPr>
        <w:pStyle w:val="Heading2Blue"/>
      </w:pPr>
    </w:p>
    <w:p w14:paraId="20AA7F0A" w14:textId="77777777" w:rsidR="00783A37" w:rsidRPr="009F7C8B" w:rsidRDefault="00783A37" w:rsidP="00783A37">
      <w:pPr>
        <w:rPr>
          <w:rFonts w:ascii="Arial" w:hAnsi="Arial" w:cs="Arial"/>
        </w:rPr>
      </w:pPr>
      <w:r w:rsidRPr="009F7C8B">
        <w:rPr>
          <w:rFonts w:ascii="Arial" w:hAnsi="Arial" w:cs="Arial"/>
        </w:rPr>
        <w:t>Course Description</w:t>
      </w:r>
    </w:p>
    <w:p w14:paraId="47D857FB" w14:textId="77777777" w:rsidR="00783A37" w:rsidRDefault="00783A37" w:rsidP="00783A37">
      <w:pPr>
        <w:rPr>
          <w:rFonts w:ascii="Arial" w:hAnsi="Arial" w:cs="Arial"/>
        </w:rPr>
      </w:pPr>
    </w:p>
    <w:p w14:paraId="51B41E9C" w14:textId="77777777" w:rsidR="00783A37" w:rsidRPr="00915866" w:rsidRDefault="00783A37" w:rsidP="00783A37">
      <w:pPr>
        <w:rPr>
          <w:rFonts w:ascii="Arial" w:hAnsi="Arial" w:cs="Arial"/>
        </w:rPr>
      </w:pPr>
      <w:r w:rsidRPr="00915866">
        <w:rPr>
          <w:rFonts w:ascii="Arial" w:hAnsi="Arial" w:cs="Arial"/>
        </w:rPr>
        <w:t>Head injuries aren’t to be taken lightly. Their effects can haunt you for the rest of your life and may even be fatal. Fortunately, proper hard hats can protect you from many types of head hazards.</w:t>
      </w:r>
    </w:p>
    <w:p w14:paraId="06072C21" w14:textId="77777777" w:rsidR="00783A37" w:rsidRPr="00915866" w:rsidRDefault="00783A37" w:rsidP="00783A37">
      <w:pPr>
        <w:rPr>
          <w:rFonts w:ascii="Arial" w:hAnsi="Arial" w:cs="Arial"/>
        </w:rPr>
      </w:pPr>
    </w:p>
    <w:p w14:paraId="5C349F37"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69CCE7C8" w14:textId="77777777" w:rsidR="00783A37" w:rsidRPr="00915866" w:rsidRDefault="00783A37" w:rsidP="00783A37">
      <w:pPr>
        <w:rPr>
          <w:rFonts w:ascii="Arial" w:hAnsi="Arial" w:cs="Arial"/>
        </w:rPr>
      </w:pPr>
    </w:p>
    <w:p w14:paraId="74E4C596"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types of head hazards</w:t>
      </w:r>
    </w:p>
    <w:p w14:paraId="077CF4D8" w14:textId="77777777" w:rsidR="00783A37" w:rsidRPr="00915866" w:rsidRDefault="00783A37" w:rsidP="00783A37">
      <w:pPr>
        <w:widowControl/>
        <w:numPr>
          <w:ilvl w:val="0"/>
          <w:numId w:val="143"/>
        </w:numPr>
        <w:rPr>
          <w:rFonts w:ascii="Arial" w:hAnsi="Arial" w:cs="Arial"/>
        </w:rPr>
      </w:pPr>
      <w:r w:rsidRPr="00915866">
        <w:rPr>
          <w:rFonts w:ascii="Arial" w:hAnsi="Arial" w:cs="Arial"/>
        </w:rPr>
        <w:t>Know the guidelines to protect your head</w:t>
      </w:r>
    </w:p>
    <w:p w14:paraId="5FC9C4EE" w14:textId="77777777" w:rsidR="00783A37" w:rsidRDefault="00783A37" w:rsidP="00783A37">
      <w:pPr>
        <w:widowControl/>
        <w:numPr>
          <w:ilvl w:val="0"/>
          <w:numId w:val="143"/>
        </w:numPr>
        <w:rPr>
          <w:rFonts w:ascii="Arial" w:hAnsi="Arial" w:cs="Arial"/>
        </w:rPr>
      </w:pPr>
      <w:r w:rsidRPr="00915866">
        <w:rPr>
          <w:rFonts w:ascii="Arial" w:hAnsi="Arial" w:cs="Arial"/>
        </w:rPr>
        <w:t>Choose the appropriate hard hat</w:t>
      </w:r>
    </w:p>
    <w:p w14:paraId="5A94BCB8" w14:textId="77777777" w:rsidR="00783A37" w:rsidRDefault="00783A37" w:rsidP="00783A37">
      <w:pPr>
        <w:widowControl/>
        <w:rPr>
          <w:rFonts w:ascii="Arial" w:hAnsi="Arial" w:cs="Arial"/>
        </w:rPr>
      </w:pPr>
    </w:p>
    <w:p w14:paraId="1718CC04" w14:textId="68A2293A"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0.9</w:t>
      </w:r>
      <w:r w:rsidR="00DE0D06">
        <w:rPr>
          <w:rFonts w:ascii="Arial" w:hAnsi="Arial" w:cs="Arial"/>
        </w:rPr>
        <w:tab/>
      </w:r>
      <w:r w:rsidR="00DE0D06">
        <w:rPr>
          <w:rFonts w:ascii="Arial" w:hAnsi="Arial" w:cs="Arial"/>
        </w:rPr>
        <w:tab/>
        <w:t>(credit hour 0.</w:t>
      </w:r>
      <w:r w:rsidR="00BA45F7">
        <w:rPr>
          <w:rFonts w:ascii="Arial" w:hAnsi="Arial" w:cs="Arial"/>
        </w:rPr>
        <w:t>1</w:t>
      </w:r>
      <w:r w:rsidR="00DE0D06">
        <w:rPr>
          <w:rFonts w:ascii="Arial" w:hAnsi="Arial" w:cs="Arial"/>
        </w:rPr>
        <w:t>)</w:t>
      </w:r>
    </w:p>
    <w:p w14:paraId="2D5781E2" w14:textId="77777777" w:rsidR="00783A37" w:rsidRDefault="00783A37" w:rsidP="00783A37">
      <w:pPr>
        <w:widowControl/>
        <w:rPr>
          <w:rFonts w:ascii="Quicksand Bold" w:hAnsi="Quicksand Bold" w:cs="Arial"/>
          <w:b/>
          <w:bCs/>
          <w:iCs/>
          <w:color w:val="0083BF"/>
        </w:rPr>
      </w:pPr>
    </w:p>
    <w:p w14:paraId="111E7912" w14:textId="77777777" w:rsidR="00783A37" w:rsidRDefault="00783A37" w:rsidP="00E36936">
      <w:pPr>
        <w:pStyle w:val="Heading2Blue"/>
      </w:pPr>
    </w:p>
    <w:p w14:paraId="59176355" w14:textId="77777777" w:rsidR="00783A37" w:rsidRDefault="00783A37" w:rsidP="00783A37">
      <w:pPr>
        <w:widowControl/>
        <w:rPr>
          <w:rFonts w:ascii="Quicksand Bold" w:hAnsi="Quicksand Bold" w:cs="Arial"/>
          <w:b/>
          <w:bCs/>
          <w:iCs/>
          <w:color w:val="0083BF"/>
        </w:rPr>
      </w:pPr>
      <w:r>
        <w:br w:type="page"/>
      </w:r>
    </w:p>
    <w:p w14:paraId="714A8BC4" w14:textId="77777777" w:rsidR="00783A37" w:rsidRPr="00DC46CA" w:rsidRDefault="00783A37" w:rsidP="00783A37">
      <w:pPr>
        <w:pStyle w:val="NormalBlue"/>
        <w:rPr>
          <w:color w:val="467CBE"/>
        </w:rPr>
      </w:pPr>
      <w:r w:rsidRPr="00DC46CA">
        <w:rPr>
          <w:color w:val="467CBE"/>
        </w:rPr>
        <w:lastRenderedPageBreak/>
        <w:t>Personal Protective Equipment Safety</w:t>
      </w:r>
    </w:p>
    <w:p w14:paraId="53E0E0E1" w14:textId="77777777" w:rsidR="00783A37" w:rsidRDefault="00783A37" w:rsidP="00E36936">
      <w:pPr>
        <w:pStyle w:val="Heading2Blue"/>
      </w:pPr>
    </w:p>
    <w:p w14:paraId="751FE92F" w14:textId="77777777" w:rsidR="00783A37" w:rsidRDefault="00783A37" w:rsidP="00E36936">
      <w:pPr>
        <w:pStyle w:val="Heading2Blue"/>
      </w:pPr>
      <w:bookmarkStart w:id="200" w:name="_Toc477960682"/>
      <w:bookmarkStart w:id="201" w:name="_Toc40368769"/>
      <w:r w:rsidRPr="00F23626">
        <w:t>SAF-</w:t>
      </w:r>
      <w:r w:rsidR="00E95D95">
        <w:t>10</w:t>
      </w:r>
      <w:r>
        <w:t xml:space="preserve">07 </w:t>
      </w:r>
      <w:r w:rsidRPr="00915866">
        <w:t>Foot and Leg Protection</w:t>
      </w:r>
      <w:bookmarkEnd w:id="200"/>
      <w:bookmarkEnd w:id="201"/>
    </w:p>
    <w:p w14:paraId="64419AEC" w14:textId="77777777" w:rsidR="00783A37" w:rsidRDefault="00783A37" w:rsidP="00783A37">
      <w:pPr>
        <w:rPr>
          <w:rFonts w:ascii="Arial" w:hAnsi="Arial" w:cs="Arial"/>
        </w:rPr>
      </w:pPr>
    </w:p>
    <w:p w14:paraId="43E12A79" w14:textId="77777777" w:rsidR="00783A37" w:rsidRPr="009F7C8B" w:rsidRDefault="00783A37" w:rsidP="00783A37">
      <w:pPr>
        <w:rPr>
          <w:rFonts w:ascii="Arial" w:hAnsi="Arial" w:cs="Arial"/>
        </w:rPr>
      </w:pPr>
      <w:r w:rsidRPr="009F7C8B">
        <w:rPr>
          <w:rFonts w:ascii="Arial" w:hAnsi="Arial" w:cs="Arial"/>
        </w:rPr>
        <w:t>Course Description</w:t>
      </w:r>
    </w:p>
    <w:p w14:paraId="30273C86" w14:textId="77777777" w:rsidR="00783A37" w:rsidRDefault="00783A37" w:rsidP="00783A37">
      <w:pPr>
        <w:rPr>
          <w:rFonts w:ascii="Arial" w:hAnsi="Arial" w:cs="Arial"/>
        </w:rPr>
      </w:pPr>
    </w:p>
    <w:p w14:paraId="6C49AEFA" w14:textId="77777777" w:rsidR="00783A37" w:rsidRPr="00915866" w:rsidRDefault="00783A37" w:rsidP="00783A37">
      <w:pPr>
        <w:rPr>
          <w:rFonts w:ascii="Arial" w:hAnsi="Arial" w:cs="Arial"/>
        </w:rPr>
      </w:pPr>
      <w:r w:rsidRPr="00915866">
        <w:rPr>
          <w:rFonts w:ascii="Arial" w:hAnsi="Arial" w:cs="Arial"/>
        </w:rPr>
        <w:t>Foot and leg injuries are very common in manufacturing, but you can take advantage of PPE to minimize your exposure to workplace hazards. Foot and leg PPE, such as safety shoes and toe guards, can help protect you from workplace hazards.</w:t>
      </w:r>
    </w:p>
    <w:p w14:paraId="61CAA5E7" w14:textId="77777777" w:rsidR="00783A37" w:rsidRPr="00915866" w:rsidRDefault="00783A37" w:rsidP="00783A37">
      <w:pPr>
        <w:rPr>
          <w:rFonts w:ascii="Arial" w:hAnsi="Arial" w:cs="Arial"/>
        </w:rPr>
      </w:pPr>
    </w:p>
    <w:p w14:paraId="364B7D23"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090C88FA" w14:textId="77777777" w:rsidR="00783A37" w:rsidRPr="00915866" w:rsidRDefault="00783A37" w:rsidP="00783A37">
      <w:pPr>
        <w:rPr>
          <w:rFonts w:ascii="Arial" w:hAnsi="Arial" w:cs="Arial"/>
        </w:rPr>
      </w:pPr>
    </w:p>
    <w:p w14:paraId="40EF8974"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types of foot hazards</w:t>
      </w:r>
    </w:p>
    <w:p w14:paraId="40790E8B" w14:textId="77777777" w:rsidR="00783A37" w:rsidRPr="00915866" w:rsidRDefault="00783A37" w:rsidP="00783A37">
      <w:pPr>
        <w:widowControl/>
        <w:numPr>
          <w:ilvl w:val="0"/>
          <w:numId w:val="143"/>
        </w:numPr>
        <w:rPr>
          <w:rFonts w:ascii="Arial" w:hAnsi="Arial" w:cs="Arial"/>
        </w:rPr>
      </w:pPr>
      <w:r w:rsidRPr="00915866">
        <w:rPr>
          <w:rFonts w:ascii="Arial" w:hAnsi="Arial" w:cs="Arial"/>
        </w:rPr>
        <w:t>Follow guidelines to protect your feet</w:t>
      </w:r>
    </w:p>
    <w:p w14:paraId="7F2FB772" w14:textId="77777777" w:rsidR="00783A37" w:rsidRDefault="00783A37" w:rsidP="00783A37">
      <w:pPr>
        <w:widowControl/>
        <w:numPr>
          <w:ilvl w:val="0"/>
          <w:numId w:val="143"/>
        </w:numPr>
        <w:rPr>
          <w:rFonts w:ascii="Arial" w:hAnsi="Arial" w:cs="Arial"/>
        </w:rPr>
      </w:pPr>
      <w:r w:rsidRPr="00915866">
        <w:rPr>
          <w:rFonts w:ascii="Arial" w:hAnsi="Arial" w:cs="Arial"/>
        </w:rPr>
        <w:t>Match your shoe protection to the hazard</w:t>
      </w:r>
    </w:p>
    <w:p w14:paraId="649D7F28" w14:textId="77777777" w:rsidR="00783A37" w:rsidRDefault="00783A37" w:rsidP="00783A37">
      <w:pPr>
        <w:widowControl/>
        <w:rPr>
          <w:rFonts w:ascii="Arial" w:hAnsi="Arial" w:cs="Arial"/>
        </w:rPr>
      </w:pPr>
    </w:p>
    <w:p w14:paraId="09240D5B" w14:textId="01B4239D" w:rsidR="00783A37" w:rsidRDefault="00783A37" w:rsidP="00783A37">
      <w:pPr>
        <w:widowControl/>
        <w:rPr>
          <w:rFonts w:ascii="Arial" w:hAnsi="Arial" w:cs="Arial"/>
        </w:rPr>
      </w:pPr>
      <w:r>
        <w:rPr>
          <w:rFonts w:ascii="Arial" w:hAnsi="Arial" w:cs="Arial"/>
        </w:rPr>
        <w:t>Estimated completion time (hours):</w:t>
      </w:r>
      <w:r>
        <w:rPr>
          <w:rFonts w:ascii="Arial" w:hAnsi="Arial" w:cs="Arial"/>
        </w:rPr>
        <w:tab/>
        <w:t>0.9</w:t>
      </w:r>
      <w:r w:rsidR="00BA45F7">
        <w:rPr>
          <w:rFonts w:ascii="Arial" w:hAnsi="Arial" w:cs="Arial"/>
        </w:rPr>
        <w:tab/>
      </w:r>
      <w:r w:rsidR="00BA45F7">
        <w:rPr>
          <w:rFonts w:ascii="Arial" w:hAnsi="Arial" w:cs="Arial"/>
        </w:rPr>
        <w:tab/>
        <w:t>(credit hour 0.1)</w:t>
      </w:r>
    </w:p>
    <w:p w14:paraId="47211E25" w14:textId="77777777" w:rsidR="00783A37" w:rsidRDefault="00783A37" w:rsidP="00E36936">
      <w:pPr>
        <w:pStyle w:val="Heading2Blue"/>
      </w:pPr>
    </w:p>
    <w:p w14:paraId="5C8E5339" w14:textId="77777777" w:rsidR="00783A37" w:rsidRPr="00DC46CA" w:rsidRDefault="00783A37" w:rsidP="00783A37">
      <w:pPr>
        <w:pStyle w:val="NormalBlue"/>
        <w:rPr>
          <w:color w:val="467CBE"/>
        </w:rPr>
      </w:pPr>
      <w:r w:rsidRPr="00DC46CA">
        <w:rPr>
          <w:color w:val="467CBE"/>
        </w:rPr>
        <w:t>Personal Protective Equipment Safety</w:t>
      </w:r>
    </w:p>
    <w:p w14:paraId="5B1B8D1E" w14:textId="77777777" w:rsidR="00783A37" w:rsidRDefault="00783A37" w:rsidP="00E36936">
      <w:pPr>
        <w:pStyle w:val="Heading2Blue"/>
      </w:pPr>
    </w:p>
    <w:p w14:paraId="4B01A8D1" w14:textId="77777777" w:rsidR="00783A37" w:rsidRPr="00915866" w:rsidRDefault="00783A37" w:rsidP="00E36936">
      <w:pPr>
        <w:pStyle w:val="Heading2Blue"/>
      </w:pPr>
      <w:bookmarkStart w:id="202" w:name="_Toc477960683"/>
      <w:bookmarkStart w:id="203" w:name="_Toc40368770"/>
      <w:r w:rsidRPr="00F23626">
        <w:t>SAF-</w:t>
      </w:r>
      <w:r w:rsidR="00E95D95">
        <w:t>10</w:t>
      </w:r>
      <w:r>
        <w:t xml:space="preserve">08 </w:t>
      </w:r>
      <w:r w:rsidRPr="00915866">
        <w:t>Hand and Arm Protection</w:t>
      </w:r>
      <w:bookmarkEnd w:id="202"/>
      <w:bookmarkEnd w:id="203"/>
    </w:p>
    <w:p w14:paraId="19B62981" w14:textId="77777777" w:rsidR="00783A37" w:rsidRPr="00915866" w:rsidRDefault="00783A37" w:rsidP="00783A37">
      <w:pPr>
        <w:rPr>
          <w:rFonts w:ascii="Arial" w:hAnsi="Arial" w:cs="Arial"/>
        </w:rPr>
      </w:pPr>
    </w:p>
    <w:p w14:paraId="7C62E997" w14:textId="77777777" w:rsidR="00783A37" w:rsidRPr="009F7C8B" w:rsidRDefault="00783A37" w:rsidP="00783A37">
      <w:pPr>
        <w:rPr>
          <w:rFonts w:ascii="Arial" w:hAnsi="Arial" w:cs="Arial"/>
        </w:rPr>
      </w:pPr>
      <w:r w:rsidRPr="009F7C8B">
        <w:rPr>
          <w:rFonts w:ascii="Arial" w:hAnsi="Arial" w:cs="Arial"/>
        </w:rPr>
        <w:t>Course Description</w:t>
      </w:r>
    </w:p>
    <w:p w14:paraId="79A83ABE" w14:textId="77777777" w:rsidR="00783A37" w:rsidRDefault="00783A37" w:rsidP="00783A37">
      <w:pPr>
        <w:rPr>
          <w:rFonts w:ascii="Arial" w:hAnsi="Arial" w:cs="Arial"/>
        </w:rPr>
      </w:pPr>
    </w:p>
    <w:p w14:paraId="45E272A6" w14:textId="77777777" w:rsidR="00783A37" w:rsidRPr="00915866" w:rsidRDefault="00783A37" w:rsidP="00783A37">
      <w:pPr>
        <w:rPr>
          <w:rFonts w:ascii="Arial" w:hAnsi="Arial" w:cs="Arial"/>
        </w:rPr>
      </w:pPr>
      <w:r w:rsidRPr="00915866">
        <w:rPr>
          <w:rFonts w:ascii="Arial" w:hAnsi="Arial" w:cs="Arial"/>
        </w:rPr>
        <w:t>If workers face potential injury to their hands and employers can’t eliminate the workplace hazard through engineering and work practice controls, then employees need to wear PPE. PPE, such as arm coverings and gloves, help protect workers’ hands from chemicals and other workplace hazards.</w:t>
      </w:r>
    </w:p>
    <w:p w14:paraId="1B552C3D" w14:textId="77777777" w:rsidR="00783A37" w:rsidRDefault="00783A37" w:rsidP="00783A37">
      <w:pPr>
        <w:rPr>
          <w:rFonts w:ascii="Arial" w:hAnsi="Arial" w:cs="Arial"/>
        </w:rPr>
      </w:pPr>
    </w:p>
    <w:p w14:paraId="2D8EE326"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5DACEB1D" w14:textId="77777777" w:rsidR="00783A37" w:rsidRPr="00915866" w:rsidRDefault="00783A37" w:rsidP="00783A37">
      <w:pPr>
        <w:rPr>
          <w:rFonts w:ascii="Arial" w:hAnsi="Arial" w:cs="Arial"/>
        </w:rPr>
      </w:pPr>
    </w:p>
    <w:p w14:paraId="4DC4AE39"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types of hand hazards</w:t>
      </w:r>
    </w:p>
    <w:p w14:paraId="0D5C8FC3" w14:textId="77777777" w:rsidR="00783A37" w:rsidRPr="00915866" w:rsidRDefault="00783A37" w:rsidP="00783A37">
      <w:pPr>
        <w:widowControl/>
        <w:numPr>
          <w:ilvl w:val="0"/>
          <w:numId w:val="143"/>
        </w:numPr>
        <w:rPr>
          <w:rFonts w:ascii="Arial" w:hAnsi="Arial" w:cs="Arial"/>
        </w:rPr>
      </w:pPr>
      <w:r w:rsidRPr="00915866">
        <w:rPr>
          <w:rFonts w:ascii="Arial" w:hAnsi="Arial" w:cs="Arial"/>
        </w:rPr>
        <w:t>Know the guidelines for protecting your hands</w:t>
      </w:r>
    </w:p>
    <w:p w14:paraId="3303D128" w14:textId="77777777" w:rsidR="00783A37" w:rsidRDefault="00783A37" w:rsidP="00783A37">
      <w:pPr>
        <w:widowControl/>
        <w:numPr>
          <w:ilvl w:val="0"/>
          <w:numId w:val="143"/>
        </w:numPr>
        <w:rPr>
          <w:rFonts w:ascii="Arial" w:hAnsi="Arial" w:cs="Arial"/>
        </w:rPr>
      </w:pPr>
      <w:r w:rsidRPr="00915866">
        <w:rPr>
          <w:rFonts w:ascii="Arial" w:hAnsi="Arial" w:cs="Arial"/>
        </w:rPr>
        <w:t>Be familiar with different types of hand PPE</w:t>
      </w:r>
    </w:p>
    <w:p w14:paraId="347BB08B" w14:textId="77777777" w:rsidR="00783A37" w:rsidRDefault="00783A37" w:rsidP="00BA45F7">
      <w:pPr>
        <w:widowControl/>
        <w:ind w:left="720"/>
        <w:rPr>
          <w:rFonts w:ascii="Arial" w:hAnsi="Arial" w:cs="Arial"/>
        </w:rPr>
      </w:pPr>
    </w:p>
    <w:p w14:paraId="08308324" w14:textId="2A785DA2"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1.1</w:t>
      </w:r>
      <w:r w:rsidR="00BA45F7">
        <w:rPr>
          <w:rFonts w:ascii="Arial" w:hAnsi="Arial" w:cs="Arial"/>
        </w:rPr>
        <w:tab/>
      </w:r>
      <w:r w:rsidR="00BA45F7">
        <w:rPr>
          <w:rFonts w:ascii="Arial" w:hAnsi="Arial" w:cs="Arial"/>
        </w:rPr>
        <w:tab/>
        <w:t>(credit hour 0.2)</w:t>
      </w:r>
    </w:p>
    <w:p w14:paraId="4823A9DC" w14:textId="77777777" w:rsidR="00783A37" w:rsidRDefault="00783A37" w:rsidP="00783A37">
      <w:pPr>
        <w:widowControl/>
        <w:rPr>
          <w:rFonts w:ascii="Quicksand Bold" w:hAnsi="Quicksand Bold" w:cs="Arial"/>
          <w:b/>
          <w:bCs/>
          <w:iCs/>
          <w:color w:val="0083BF"/>
        </w:rPr>
      </w:pPr>
    </w:p>
    <w:p w14:paraId="1B383617" w14:textId="77777777" w:rsidR="00783A37" w:rsidRDefault="00783A37" w:rsidP="00783A37">
      <w:pPr>
        <w:widowControl/>
        <w:rPr>
          <w:rFonts w:ascii="Quicksand Bold" w:hAnsi="Quicksand Bold" w:cs="Arial"/>
          <w:b/>
          <w:bCs/>
          <w:iCs/>
          <w:color w:val="0083BF"/>
        </w:rPr>
      </w:pPr>
      <w:r>
        <w:br w:type="page"/>
      </w:r>
    </w:p>
    <w:p w14:paraId="567FC9AD" w14:textId="77777777" w:rsidR="00783A37" w:rsidRPr="00DC46CA" w:rsidRDefault="00783A37" w:rsidP="00783A37">
      <w:pPr>
        <w:pStyle w:val="NormalBlue"/>
        <w:rPr>
          <w:color w:val="467CBE"/>
        </w:rPr>
      </w:pPr>
      <w:r w:rsidRPr="00DC46CA">
        <w:rPr>
          <w:color w:val="467CBE"/>
        </w:rPr>
        <w:lastRenderedPageBreak/>
        <w:t>Personal Protective Equipment Safety</w:t>
      </w:r>
    </w:p>
    <w:p w14:paraId="7F68C9F6" w14:textId="77777777" w:rsidR="00783A37" w:rsidRDefault="00783A37" w:rsidP="00E36936">
      <w:pPr>
        <w:pStyle w:val="Heading2Blue"/>
      </w:pPr>
    </w:p>
    <w:p w14:paraId="7218D395" w14:textId="77777777" w:rsidR="00783A37" w:rsidRPr="00915866" w:rsidRDefault="00783A37" w:rsidP="00E36936">
      <w:pPr>
        <w:pStyle w:val="Heading2Blue"/>
      </w:pPr>
      <w:bookmarkStart w:id="204" w:name="_Toc477960684"/>
      <w:bookmarkStart w:id="205" w:name="_Toc40368771"/>
      <w:r w:rsidRPr="00F23626">
        <w:t>SAF-</w:t>
      </w:r>
      <w:r w:rsidR="00E95D95">
        <w:t>10</w:t>
      </w:r>
      <w:r>
        <w:t xml:space="preserve">09 </w:t>
      </w:r>
      <w:r w:rsidRPr="00915866">
        <w:t>Body Protection</w:t>
      </w:r>
      <w:bookmarkEnd w:id="204"/>
      <w:bookmarkEnd w:id="205"/>
    </w:p>
    <w:p w14:paraId="3D79E6A7" w14:textId="77777777" w:rsidR="00783A37" w:rsidRDefault="00783A37" w:rsidP="00783A37">
      <w:pPr>
        <w:rPr>
          <w:rFonts w:ascii="Arial" w:hAnsi="Arial" w:cs="Arial"/>
        </w:rPr>
      </w:pPr>
    </w:p>
    <w:p w14:paraId="08926153" w14:textId="77777777" w:rsidR="00783A37" w:rsidRPr="009F7C8B" w:rsidRDefault="00783A37" w:rsidP="00783A37">
      <w:pPr>
        <w:rPr>
          <w:rFonts w:ascii="Arial" w:hAnsi="Arial" w:cs="Arial"/>
        </w:rPr>
      </w:pPr>
      <w:r w:rsidRPr="009F7C8B">
        <w:rPr>
          <w:rFonts w:ascii="Arial" w:hAnsi="Arial" w:cs="Arial"/>
        </w:rPr>
        <w:t>Course Description</w:t>
      </w:r>
    </w:p>
    <w:p w14:paraId="72AC59A8" w14:textId="77777777" w:rsidR="00783A37" w:rsidRDefault="00783A37" w:rsidP="00783A37">
      <w:pPr>
        <w:rPr>
          <w:rFonts w:ascii="Arial" w:hAnsi="Arial" w:cs="Arial"/>
        </w:rPr>
      </w:pPr>
    </w:p>
    <w:p w14:paraId="58F87E30" w14:textId="77777777" w:rsidR="00783A37" w:rsidRPr="00915866" w:rsidRDefault="00783A37" w:rsidP="00783A37">
      <w:pPr>
        <w:rPr>
          <w:rFonts w:ascii="Arial" w:hAnsi="Arial" w:cs="Arial"/>
        </w:rPr>
      </w:pPr>
      <w:r w:rsidRPr="00915866">
        <w:rPr>
          <w:rFonts w:ascii="Arial" w:hAnsi="Arial" w:cs="Arial"/>
        </w:rPr>
        <w:t>Protective clothing can help keep you safe from workplace hazards that can cause bodily injury while performing your job.</w:t>
      </w:r>
    </w:p>
    <w:p w14:paraId="500DD087" w14:textId="77777777" w:rsidR="00783A37" w:rsidRPr="00915866" w:rsidRDefault="00783A37" w:rsidP="00783A37">
      <w:pPr>
        <w:rPr>
          <w:rFonts w:ascii="Arial" w:hAnsi="Arial" w:cs="Arial"/>
        </w:rPr>
      </w:pPr>
    </w:p>
    <w:p w14:paraId="3D05A3C2"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1C6825B7" w14:textId="77777777" w:rsidR="00783A37" w:rsidRPr="00915866" w:rsidRDefault="00783A37" w:rsidP="00783A37">
      <w:pPr>
        <w:rPr>
          <w:rFonts w:ascii="Arial" w:hAnsi="Arial" w:cs="Arial"/>
        </w:rPr>
      </w:pPr>
    </w:p>
    <w:p w14:paraId="627BA7F5" w14:textId="77777777" w:rsidR="00783A37" w:rsidRPr="00915866" w:rsidRDefault="00783A37" w:rsidP="00783A37">
      <w:pPr>
        <w:widowControl/>
        <w:numPr>
          <w:ilvl w:val="0"/>
          <w:numId w:val="143"/>
        </w:numPr>
        <w:rPr>
          <w:rFonts w:ascii="Arial" w:hAnsi="Arial" w:cs="Arial"/>
        </w:rPr>
      </w:pPr>
      <w:r w:rsidRPr="00915866">
        <w:rPr>
          <w:rFonts w:ascii="Arial" w:hAnsi="Arial" w:cs="Arial"/>
        </w:rPr>
        <w:t>Be aware of body hazards</w:t>
      </w:r>
    </w:p>
    <w:p w14:paraId="3CE750F9"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the types of protective clothing for your body</w:t>
      </w:r>
    </w:p>
    <w:p w14:paraId="111A3AAD" w14:textId="77777777" w:rsidR="00783A37" w:rsidRDefault="00783A37" w:rsidP="00783A37">
      <w:pPr>
        <w:widowControl/>
        <w:numPr>
          <w:ilvl w:val="0"/>
          <w:numId w:val="143"/>
        </w:numPr>
        <w:rPr>
          <w:rFonts w:ascii="Arial" w:hAnsi="Arial" w:cs="Arial"/>
        </w:rPr>
      </w:pPr>
      <w:r w:rsidRPr="00915866">
        <w:rPr>
          <w:rFonts w:ascii="Arial" w:hAnsi="Arial" w:cs="Arial"/>
        </w:rPr>
        <w:t>Follow safety guidelines for wearing clothing in the workplace</w:t>
      </w:r>
    </w:p>
    <w:p w14:paraId="3649A6A3" w14:textId="77777777" w:rsidR="00783A37" w:rsidRDefault="00783A37" w:rsidP="00783A37">
      <w:pPr>
        <w:widowControl/>
        <w:rPr>
          <w:rFonts w:ascii="Arial" w:hAnsi="Arial" w:cs="Arial"/>
        </w:rPr>
      </w:pPr>
    </w:p>
    <w:p w14:paraId="428A8000" w14:textId="60E47A92"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0.8</w:t>
      </w:r>
      <w:r w:rsidR="00BA45F7">
        <w:rPr>
          <w:rFonts w:ascii="Arial" w:hAnsi="Arial" w:cs="Arial"/>
        </w:rPr>
        <w:tab/>
      </w:r>
      <w:r w:rsidR="00BA45F7">
        <w:rPr>
          <w:rFonts w:ascii="Arial" w:hAnsi="Arial" w:cs="Arial"/>
        </w:rPr>
        <w:tab/>
        <w:t>(credit hour 0.1)</w:t>
      </w:r>
    </w:p>
    <w:p w14:paraId="565D5019" w14:textId="77777777" w:rsidR="00783A37" w:rsidRDefault="00783A37" w:rsidP="00E36936">
      <w:pPr>
        <w:pStyle w:val="Heading3"/>
      </w:pPr>
    </w:p>
    <w:p w14:paraId="54D6AF97" w14:textId="77777777" w:rsidR="00783A37" w:rsidRPr="00DC46CA" w:rsidRDefault="00783A37" w:rsidP="00783A37">
      <w:pPr>
        <w:pStyle w:val="NormalBlue"/>
        <w:rPr>
          <w:color w:val="467CBE"/>
        </w:rPr>
      </w:pPr>
      <w:r w:rsidRPr="00DC46CA">
        <w:rPr>
          <w:color w:val="467CBE"/>
        </w:rPr>
        <w:t>Personal Protective Equipment Safety</w:t>
      </w:r>
    </w:p>
    <w:p w14:paraId="4B1B0BE5" w14:textId="77777777" w:rsidR="00783A37" w:rsidRDefault="00783A37" w:rsidP="00E36936">
      <w:pPr>
        <w:pStyle w:val="Heading2Blue"/>
      </w:pPr>
    </w:p>
    <w:p w14:paraId="67A43A70" w14:textId="77777777" w:rsidR="00783A37" w:rsidRPr="00915866" w:rsidRDefault="00783A37" w:rsidP="00E36936">
      <w:pPr>
        <w:pStyle w:val="Heading2Blue"/>
      </w:pPr>
      <w:bookmarkStart w:id="206" w:name="_Toc477960685"/>
      <w:bookmarkStart w:id="207" w:name="_Toc40368772"/>
      <w:r w:rsidRPr="00F23626">
        <w:t>SAF-</w:t>
      </w:r>
      <w:r w:rsidR="00E95D95">
        <w:t>10</w:t>
      </w:r>
      <w:r>
        <w:t xml:space="preserve">10 </w:t>
      </w:r>
      <w:r w:rsidRPr="00915866">
        <w:t>Hearing Protection</w:t>
      </w:r>
      <w:bookmarkEnd w:id="206"/>
      <w:bookmarkEnd w:id="207"/>
    </w:p>
    <w:p w14:paraId="2262CA42" w14:textId="77777777" w:rsidR="00783A37" w:rsidRDefault="00783A37" w:rsidP="00E36936">
      <w:pPr>
        <w:pStyle w:val="Heading2Blue"/>
      </w:pPr>
    </w:p>
    <w:p w14:paraId="42F60B36" w14:textId="77777777" w:rsidR="00783A37" w:rsidRPr="009F7C8B" w:rsidRDefault="00783A37" w:rsidP="00783A37">
      <w:pPr>
        <w:rPr>
          <w:rFonts w:ascii="Arial" w:hAnsi="Arial" w:cs="Arial"/>
        </w:rPr>
      </w:pPr>
      <w:r w:rsidRPr="009F7C8B">
        <w:rPr>
          <w:rFonts w:ascii="Arial" w:hAnsi="Arial" w:cs="Arial"/>
        </w:rPr>
        <w:t>Course Description</w:t>
      </w:r>
    </w:p>
    <w:p w14:paraId="7418EA29" w14:textId="77777777" w:rsidR="00783A37" w:rsidRDefault="00783A37" w:rsidP="00783A37">
      <w:pPr>
        <w:rPr>
          <w:rFonts w:ascii="Arial" w:hAnsi="Arial" w:cs="Arial"/>
        </w:rPr>
      </w:pPr>
    </w:p>
    <w:p w14:paraId="7ADC1509" w14:textId="77777777" w:rsidR="00783A37" w:rsidRPr="00915866" w:rsidRDefault="00783A37" w:rsidP="00783A37">
      <w:pPr>
        <w:rPr>
          <w:rFonts w:ascii="Arial" w:hAnsi="Arial" w:cs="Arial"/>
        </w:rPr>
      </w:pPr>
      <w:r w:rsidRPr="00915866">
        <w:rPr>
          <w:rFonts w:ascii="Arial" w:hAnsi="Arial" w:cs="Arial"/>
        </w:rPr>
        <w:t>Loud noises can cause permanent hearing damage, as well as physical and psychological stress. As a result, whenever you risk exposure to excessive levels of noise, you need to wear proper PPE to protect your hearing.</w:t>
      </w:r>
    </w:p>
    <w:p w14:paraId="681FFB12" w14:textId="77777777" w:rsidR="00783A37" w:rsidRPr="00915866" w:rsidRDefault="00783A37" w:rsidP="00783A37">
      <w:pPr>
        <w:rPr>
          <w:rFonts w:ascii="Arial" w:hAnsi="Arial" w:cs="Arial"/>
        </w:rPr>
      </w:pPr>
    </w:p>
    <w:p w14:paraId="2DEFC4AC"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6258B9DF" w14:textId="77777777" w:rsidR="00783A37" w:rsidRPr="00915866" w:rsidRDefault="00783A37" w:rsidP="00783A37">
      <w:pPr>
        <w:rPr>
          <w:rFonts w:ascii="Arial" w:hAnsi="Arial" w:cs="Arial"/>
        </w:rPr>
      </w:pPr>
    </w:p>
    <w:p w14:paraId="00DF937B" w14:textId="77777777" w:rsidR="00783A37" w:rsidRPr="00915866" w:rsidRDefault="00783A37" w:rsidP="00783A37">
      <w:pPr>
        <w:widowControl/>
        <w:numPr>
          <w:ilvl w:val="0"/>
          <w:numId w:val="143"/>
        </w:numPr>
        <w:rPr>
          <w:rFonts w:ascii="Arial" w:hAnsi="Arial" w:cs="Arial"/>
        </w:rPr>
      </w:pPr>
      <w:r w:rsidRPr="00915866">
        <w:rPr>
          <w:rFonts w:ascii="Arial" w:hAnsi="Arial" w:cs="Arial"/>
        </w:rPr>
        <w:t>Recognize the need for hearing protection</w:t>
      </w:r>
    </w:p>
    <w:p w14:paraId="1C2985A4" w14:textId="77777777" w:rsidR="00783A37" w:rsidRPr="00915866" w:rsidRDefault="00783A37" w:rsidP="00783A37">
      <w:pPr>
        <w:widowControl/>
        <w:numPr>
          <w:ilvl w:val="0"/>
          <w:numId w:val="143"/>
        </w:numPr>
        <w:rPr>
          <w:rFonts w:ascii="Arial" w:hAnsi="Arial" w:cs="Arial"/>
        </w:rPr>
      </w:pPr>
      <w:r w:rsidRPr="00915866">
        <w:rPr>
          <w:rFonts w:ascii="Arial" w:hAnsi="Arial" w:cs="Arial"/>
        </w:rPr>
        <w:t>Follow guidelines to reduce the amount of noise exposure</w:t>
      </w:r>
    </w:p>
    <w:p w14:paraId="7FF8A1A4" w14:textId="77777777" w:rsidR="00783A37" w:rsidRPr="00915866" w:rsidRDefault="00783A37" w:rsidP="00783A37">
      <w:pPr>
        <w:widowControl/>
        <w:numPr>
          <w:ilvl w:val="0"/>
          <w:numId w:val="143"/>
        </w:numPr>
        <w:rPr>
          <w:rFonts w:ascii="Arial" w:hAnsi="Arial" w:cs="Arial"/>
        </w:rPr>
      </w:pPr>
      <w:r w:rsidRPr="00915866">
        <w:rPr>
          <w:rFonts w:ascii="Arial" w:hAnsi="Arial" w:cs="Arial"/>
        </w:rPr>
        <w:t>Choose appropriate hearing PPE</w:t>
      </w:r>
    </w:p>
    <w:p w14:paraId="005E1DB6" w14:textId="77777777" w:rsidR="00783A37" w:rsidRDefault="00783A37" w:rsidP="00783A37">
      <w:pPr>
        <w:widowControl/>
        <w:numPr>
          <w:ilvl w:val="0"/>
          <w:numId w:val="143"/>
        </w:numPr>
        <w:rPr>
          <w:rFonts w:ascii="Arial" w:hAnsi="Arial" w:cs="Arial"/>
        </w:rPr>
      </w:pPr>
      <w:r w:rsidRPr="00915866">
        <w:rPr>
          <w:rFonts w:ascii="Arial" w:hAnsi="Arial" w:cs="Arial"/>
        </w:rPr>
        <w:t>Know how to use hearing PPE</w:t>
      </w:r>
    </w:p>
    <w:p w14:paraId="35A6740F" w14:textId="77777777" w:rsidR="00783A37" w:rsidRDefault="00783A37" w:rsidP="00783A37">
      <w:pPr>
        <w:widowControl/>
        <w:rPr>
          <w:rFonts w:ascii="Arial" w:hAnsi="Arial" w:cs="Arial"/>
        </w:rPr>
      </w:pPr>
    </w:p>
    <w:p w14:paraId="4DBF2BFB" w14:textId="361CD929"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0.9</w:t>
      </w:r>
      <w:r w:rsidR="00BA45F7">
        <w:rPr>
          <w:rFonts w:ascii="Arial" w:hAnsi="Arial" w:cs="Arial"/>
        </w:rPr>
        <w:tab/>
      </w:r>
      <w:r w:rsidR="00BA45F7">
        <w:rPr>
          <w:rFonts w:ascii="Arial" w:hAnsi="Arial" w:cs="Arial"/>
        </w:rPr>
        <w:tab/>
        <w:t>(credit hour 0.1)</w:t>
      </w:r>
    </w:p>
    <w:p w14:paraId="3A071DD1" w14:textId="77777777" w:rsidR="00783A37" w:rsidRPr="00915866" w:rsidRDefault="00783A37" w:rsidP="00783A37">
      <w:pPr>
        <w:widowControl/>
        <w:rPr>
          <w:rFonts w:ascii="Arial" w:hAnsi="Arial" w:cs="Arial"/>
          <w:sz w:val="26"/>
          <w:szCs w:val="26"/>
        </w:rPr>
      </w:pPr>
    </w:p>
    <w:p w14:paraId="3E0FA867" w14:textId="77777777" w:rsidR="00783A37" w:rsidRDefault="00783A37" w:rsidP="00783A37">
      <w:pPr>
        <w:widowControl/>
        <w:rPr>
          <w:rFonts w:ascii="Quicksand Bold" w:hAnsi="Quicksand Bold" w:cs="Arial"/>
          <w:b/>
          <w:bCs/>
          <w:iCs/>
          <w:color w:val="0083BF"/>
        </w:rPr>
      </w:pPr>
      <w:r>
        <w:br w:type="page"/>
      </w:r>
    </w:p>
    <w:p w14:paraId="79BC4A36" w14:textId="77777777" w:rsidR="00783A37" w:rsidRPr="00DC46CA" w:rsidRDefault="00783A37" w:rsidP="00783A37">
      <w:pPr>
        <w:pStyle w:val="NormalBlue"/>
        <w:rPr>
          <w:color w:val="467CBE"/>
        </w:rPr>
      </w:pPr>
      <w:r w:rsidRPr="00DC46CA">
        <w:rPr>
          <w:color w:val="467CBE"/>
        </w:rPr>
        <w:lastRenderedPageBreak/>
        <w:t>Personal Protective Equipment Safety</w:t>
      </w:r>
    </w:p>
    <w:p w14:paraId="4777EECE" w14:textId="77777777" w:rsidR="00783A37" w:rsidRDefault="00783A37" w:rsidP="00E36936">
      <w:pPr>
        <w:pStyle w:val="Heading2Blue"/>
      </w:pPr>
    </w:p>
    <w:p w14:paraId="5F1131F8" w14:textId="77777777" w:rsidR="00783A37" w:rsidRPr="00915866" w:rsidRDefault="00783A37" w:rsidP="00E36936">
      <w:pPr>
        <w:pStyle w:val="Heading2Blue"/>
      </w:pPr>
      <w:bookmarkStart w:id="208" w:name="_Toc477960686"/>
      <w:bookmarkStart w:id="209" w:name="_Toc40368773"/>
      <w:r w:rsidRPr="00F23626">
        <w:t>SAF-</w:t>
      </w:r>
      <w:r w:rsidR="00E95D95">
        <w:t>10</w:t>
      </w:r>
      <w:r>
        <w:t xml:space="preserve">11 </w:t>
      </w:r>
      <w:r w:rsidRPr="00915866">
        <w:t>Respiratory Protection</w:t>
      </w:r>
      <w:bookmarkEnd w:id="208"/>
      <w:bookmarkEnd w:id="209"/>
    </w:p>
    <w:p w14:paraId="31B6EED5" w14:textId="77777777" w:rsidR="00783A37" w:rsidRDefault="00783A37" w:rsidP="00783A37">
      <w:pPr>
        <w:rPr>
          <w:rFonts w:ascii="Arial" w:hAnsi="Arial" w:cs="Arial"/>
        </w:rPr>
      </w:pPr>
    </w:p>
    <w:p w14:paraId="51F51EE5" w14:textId="77777777" w:rsidR="00783A37" w:rsidRPr="009F7C8B" w:rsidRDefault="00783A37" w:rsidP="00783A37">
      <w:pPr>
        <w:rPr>
          <w:rFonts w:ascii="Arial" w:hAnsi="Arial" w:cs="Arial"/>
        </w:rPr>
      </w:pPr>
      <w:r w:rsidRPr="009F7C8B">
        <w:rPr>
          <w:rFonts w:ascii="Arial" w:hAnsi="Arial" w:cs="Arial"/>
        </w:rPr>
        <w:t>Course Description</w:t>
      </w:r>
    </w:p>
    <w:p w14:paraId="43AF15E7" w14:textId="77777777" w:rsidR="00783A37" w:rsidRDefault="00783A37" w:rsidP="00783A37">
      <w:pPr>
        <w:rPr>
          <w:rFonts w:ascii="Arial" w:hAnsi="Arial" w:cs="Arial"/>
        </w:rPr>
      </w:pPr>
    </w:p>
    <w:p w14:paraId="2EE8092C" w14:textId="77777777" w:rsidR="00783A37" w:rsidRPr="00915866" w:rsidRDefault="00783A37" w:rsidP="00783A37">
      <w:pPr>
        <w:rPr>
          <w:rFonts w:ascii="Arial" w:hAnsi="Arial" w:cs="Arial"/>
        </w:rPr>
      </w:pPr>
      <w:r w:rsidRPr="00915866">
        <w:rPr>
          <w:rFonts w:ascii="Arial" w:hAnsi="Arial" w:cs="Arial"/>
        </w:rPr>
        <w:t>Breathing air contaminated with workplace hazards can cause injury and illness. Respiratory equipment helps filter and purify air so that you can breathe clean air.</w:t>
      </w:r>
    </w:p>
    <w:p w14:paraId="16B4B70D" w14:textId="77777777" w:rsidR="00783A37" w:rsidRPr="00915866" w:rsidRDefault="00783A37" w:rsidP="00783A37">
      <w:pPr>
        <w:rPr>
          <w:rFonts w:ascii="Arial" w:hAnsi="Arial" w:cs="Arial"/>
        </w:rPr>
      </w:pPr>
    </w:p>
    <w:p w14:paraId="2DDF2DF0"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65F21D36" w14:textId="77777777" w:rsidR="00783A37" w:rsidRPr="00915866" w:rsidRDefault="00783A37" w:rsidP="00783A37">
      <w:pPr>
        <w:rPr>
          <w:rFonts w:ascii="Arial" w:hAnsi="Arial" w:cs="Arial"/>
        </w:rPr>
      </w:pPr>
    </w:p>
    <w:p w14:paraId="14579655" w14:textId="77777777" w:rsidR="00783A37" w:rsidRPr="00915866" w:rsidRDefault="00783A37" w:rsidP="00783A37">
      <w:pPr>
        <w:widowControl/>
        <w:numPr>
          <w:ilvl w:val="0"/>
          <w:numId w:val="143"/>
        </w:numPr>
        <w:rPr>
          <w:rFonts w:ascii="Arial" w:hAnsi="Arial" w:cs="Arial"/>
        </w:rPr>
      </w:pPr>
      <w:r w:rsidRPr="00915866">
        <w:rPr>
          <w:rFonts w:ascii="Arial" w:hAnsi="Arial" w:cs="Arial"/>
        </w:rPr>
        <w:t>Recognize respiratory hazards</w:t>
      </w:r>
    </w:p>
    <w:p w14:paraId="7F2EFC10"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the different types of respiratory equipment</w:t>
      </w:r>
    </w:p>
    <w:p w14:paraId="4888F310" w14:textId="77777777" w:rsidR="00783A37" w:rsidRDefault="00783A37" w:rsidP="00783A37">
      <w:pPr>
        <w:widowControl/>
        <w:numPr>
          <w:ilvl w:val="0"/>
          <w:numId w:val="143"/>
        </w:numPr>
        <w:rPr>
          <w:rFonts w:ascii="Arial" w:hAnsi="Arial" w:cs="Arial"/>
        </w:rPr>
      </w:pPr>
      <w:r w:rsidRPr="00915866">
        <w:rPr>
          <w:rFonts w:ascii="Arial" w:hAnsi="Arial" w:cs="Arial"/>
        </w:rPr>
        <w:t>Follow the guidelines for respiratory protection</w:t>
      </w:r>
    </w:p>
    <w:p w14:paraId="48E19364" w14:textId="77777777" w:rsidR="00783A37" w:rsidRDefault="00783A37" w:rsidP="00783A37">
      <w:pPr>
        <w:widowControl/>
        <w:rPr>
          <w:rFonts w:ascii="Arial" w:hAnsi="Arial" w:cs="Arial"/>
        </w:rPr>
      </w:pPr>
    </w:p>
    <w:p w14:paraId="10E0305C" w14:textId="5C233473"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1.2</w:t>
      </w:r>
      <w:r w:rsidR="00BA45F7">
        <w:rPr>
          <w:rFonts w:ascii="Arial" w:hAnsi="Arial" w:cs="Arial"/>
        </w:rPr>
        <w:tab/>
      </w:r>
      <w:r w:rsidR="00BA45F7">
        <w:rPr>
          <w:rFonts w:ascii="Arial" w:hAnsi="Arial" w:cs="Arial"/>
        </w:rPr>
        <w:tab/>
        <w:t>(credit hour 0.2)</w:t>
      </w:r>
    </w:p>
    <w:p w14:paraId="03ABE269" w14:textId="77777777" w:rsidR="00783A37" w:rsidRPr="00915866" w:rsidRDefault="00783A37" w:rsidP="00783A37">
      <w:pPr>
        <w:widowControl/>
        <w:rPr>
          <w:rFonts w:ascii="Arial" w:hAnsi="Arial" w:cs="Arial"/>
          <w:sz w:val="26"/>
          <w:szCs w:val="26"/>
        </w:rPr>
      </w:pPr>
    </w:p>
    <w:p w14:paraId="14CF72C5" w14:textId="77777777" w:rsidR="00783A37" w:rsidRPr="00DC46CA" w:rsidRDefault="00783A37" w:rsidP="00783A37">
      <w:pPr>
        <w:pStyle w:val="NormalBlue"/>
        <w:rPr>
          <w:color w:val="467CBE"/>
        </w:rPr>
      </w:pPr>
      <w:r w:rsidRPr="00DC46CA">
        <w:rPr>
          <w:color w:val="467CBE"/>
        </w:rPr>
        <w:t>Hazardous Material Safety</w:t>
      </w:r>
    </w:p>
    <w:p w14:paraId="7572AFC7" w14:textId="77777777" w:rsidR="00783A37" w:rsidRDefault="00783A37" w:rsidP="00E36936">
      <w:pPr>
        <w:pStyle w:val="Heading2Blue"/>
      </w:pPr>
    </w:p>
    <w:p w14:paraId="4BCE58AF" w14:textId="77777777" w:rsidR="00783A37" w:rsidRPr="00915866" w:rsidRDefault="00783A37" w:rsidP="00E36936">
      <w:pPr>
        <w:pStyle w:val="Heading2Blue"/>
      </w:pPr>
      <w:bookmarkStart w:id="210" w:name="_Toc477960687"/>
      <w:bookmarkStart w:id="211" w:name="_Toc40368774"/>
      <w:r>
        <w:t>SAF-</w:t>
      </w:r>
      <w:r w:rsidR="00E95D95">
        <w:t>10</w:t>
      </w:r>
      <w:r>
        <w:t>12</w:t>
      </w:r>
      <w:r w:rsidRPr="00915866">
        <w:t xml:space="preserve"> Hazardous Materials</w:t>
      </w:r>
      <w:bookmarkEnd w:id="210"/>
      <w:bookmarkEnd w:id="211"/>
    </w:p>
    <w:p w14:paraId="462D00EC" w14:textId="77777777" w:rsidR="00783A37" w:rsidRPr="00915866" w:rsidRDefault="00783A37" w:rsidP="00783A37">
      <w:pPr>
        <w:rPr>
          <w:rFonts w:ascii="Arial" w:hAnsi="Arial" w:cs="Arial"/>
        </w:rPr>
      </w:pPr>
    </w:p>
    <w:p w14:paraId="47894549" w14:textId="77777777" w:rsidR="00783A37" w:rsidRPr="009F7C8B" w:rsidRDefault="00783A37" w:rsidP="00783A37">
      <w:pPr>
        <w:rPr>
          <w:rFonts w:ascii="Arial" w:hAnsi="Arial" w:cs="Arial"/>
        </w:rPr>
      </w:pPr>
      <w:r w:rsidRPr="009F7C8B">
        <w:rPr>
          <w:rFonts w:ascii="Arial" w:hAnsi="Arial" w:cs="Arial"/>
        </w:rPr>
        <w:t>Course Description</w:t>
      </w:r>
    </w:p>
    <w:p w14:paraId="7833DC68" w14:textId="77777777" w:rsidR="00783A37" w:rsidRDefault="00783A37" w:rsidP="00783A37">
      <w:pPr>
        <w:rPr>
          <w:rFonts w:ascii="Arial" w:hAnsi="Arial" w:cs="Arial"/>
        </w:rPr>
      </w:pPr>
    </w:p>
    <w:p w14:paraId="789B6848" w14:textId="77777777" w:rsidR="00783A37" w:rsidRPr="00915866" w:rsidRDefault="00783A37" w:rsidP="00783A37">
      <w:pPr>
        <w:rPr>
          <w:rFonts w:ascii="Arial" w:hAnsi="Arial" w:cs="Arial"/>
        </w:rPr>
      </w:pPr>
      <w:r w:rsidRPr="00915866">
        <w:rPr>
          <w:rFonts w:ascii="Arial" w:hAnsi="Arial" w:cs="Arial"/>
        </w:rPr>
        <w:t>Hazardous materials are present in many forms in the manufacturing workplace. The first step to protect yourself is to recognize the chemicals that create potential hazards in your work environment.</w:t>
      </w:r>
    </w:p>
    <w:p w14:paraId="7CFC7E93" w14:textId="77777777" w:rsidR="00783A37" w:rsidRPr="00915866" w:rsidRDefault="00783A37" w:rsidP="00783A37">
      <w:pPr>
        <w:rPr>
          <w:rFonts w:ascii="Arial" w:hAnsi="Arial" w:cs="Arial"/>
        </w:rPr>
      </w:pPr>
    </w:p>
    <w:p w14:paraId="7D90C74F"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63B0FEB" w14:textId="77777777" w:rsidR="00783A37" w:rsidRPr="00915866" w:rsidRDefault="00783A37" w:rsidP="00783A37">
      <w:pPr>
        <w:rPr>
          <w:rFonts w:ascii="Arial" w:hAnsi="Arial" w:cs="Arial"/>
        </w:rPr>
      </w:pPr>
    </w:p>
    <w:p w14:paraId="12DE8BB5" w14:textId="77777777" w:rsidR="00783A37" w:rsidRPr="00915866" w:rsidRDefault="00783A37" w:rsidP="00783A37">
      <w:pPr>
        <w:widowControl/>
        <w:numPr>
          <w:ilvl w:val="0"/>
          <w:numId w:val="143"/>
        </w:numPr>
        <w:rPr>
          <w:rFonts w:ascii="Arial" w:hAnsi="Arial" w:cs="Arial"/>
        </w:rPr>
      </w:pPr>
      <w:r w:rsidRPr="00915866">
        <w:rPr>
          <w:rFonts w:ascii="Arial" w:hAnsi="Arial" w:cs="Arial"/>
        </w:rPr>
        <w:t>Describe what a hazardous material is and why it’s important</w:t>
      </w:r>
    </w:p>
    <w:p w14:paraId="7EA2505A"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the different forms of toxic materials</w:t>
      </w:r>
    </w:p>
    <w:p w14:paraId="33F19657" w14:textId="77777777" w:rsidR="00783A37" w:rsidRDefault="00783A37" w:rsidP="00783A37">
      <w:pPr>
        <w:widowControl/>
        <w:numPr>
          <w:ilvl w:val="0"/>
          <w:numId w:val="143"/>
        </w:numPr>
        <w:rPr>
          <w:rFonts w:ascii="Arial" w:hAnsi="Arial" w:cs="Arial"/>
        </w:rPr>
      </w:pPr>
      <w:r w:rsidRPr="00915866">
        <w:rPr>
          <w:rFonts w:ascii="Arial" w:hAnsi="Arial" w:cs="Arial"/>
        </w:rPr>
        <w:t>Recognize the entry routes of hazardous materials</w:t>
      </w:r>
    </w:p>
    <w:p w14:paraId="56215501" w14:textId="77777777" w:rsidR="00783A37" w:rsidRDefault="00783A37" w:rsidP="00783A37">
      <w:pPr>
        <w:widowControl/>
        <w:rPr>
          <w:rFonts w:ascii="Arial" w:hAnsi="Arial" w:cs="Arial"/>
        </w:rPr>
      </w:pPr>
    </w:p>
    <w:p w14:paraId="57C6F98E" w14:textId="6595310B"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1.5</w:t>
      </w:r>
      <w:r w:rsidR="00BA45F7">
        <w:rPr>
          <w:rFonts w:ascii="Arial" w:hAnsi="Arial" w:cs="Arial"/>
        </w:rPr>
        <w:tab/>
      </w:r>
      <w:r w:rsidR="00BA45F7">
        <w:rPr>
          <w:rFonts w:ascii="Arial" w:hAnsi="Arial" w:cs="Arial"/>
        </w:rPr>
        <w:tab/>
        <w:t>(credit hour 0.2)</w:t>
      </w:r>
    </w:p>
    <w:p w14:paraId="07608F89" w14:textId="77777777" w:rsidR="00783A37" w:rsidRPr="00915866" w:rsidRDefault="00783A37" w:rsidP="00E36936">
      <w:pPr>
        <w:pStyle w:val="Heading3"/>
      </w:pPr>
    </w:p>
    <w:p w14:paraId="1307C789" w14:textId="77777777" w:rsidR="00DB756C" w:rsidRDefault="00DB756C">
      <w:pPr>
        <w:widowControl/>
        <w:rPr>
          <w:rFonts w:ascii="Quicksand Bold" w:hAnsi="Quicksand Bold"/>
          <w:b/>
          <w:color w:val="467CBE"/>
        </w:rPr>
      </w:pPr>
      <w:r>
        <w:rPr>
          <w:color w:val="467CBE"/>
        </w:rPr>
        <w:br w:type="page"/>
      </w:r>
    </w:p>
    <w:p w14:paraId="1E6F312B" w14:textId="52B208C8" w:rsidR="00783A37" w:rsidRPr="00DC46CA" w:rsidRDefault="00783A37" w:rsidP="00783A37">
      <w:pPr>
        <w:pStyle w:val="NormalBlue"/>
        <w:rPr>
          <w:color w:val="467CBE"/>
        </w:rPr>
      </w:pPr>
      <w:r w:rsidRPr="00DC46CA">
        <w:rPr>
          <w:color w:val="467CBE"/>
        </w:rPr>
        <w:lastRenderedPageBreak/>
        <w:t>Hazardous Material Safety</w:t>
      </w:r>
    </w:p>
    <w:p w14:paraId="2ABE1384" w14:textId="77777777" w:rsidR="00783A37" w:rsidRDefault="00783A37" w:rsidP="00E36936">
      <w:pPr>
        <w:pStyle w:val="Heading2Blue"/>
      </w:pPr>
    </w:p>
    <w:p w14:paraId="58FF8113" w14:textId="77777777" w:rsidR="00783A37" w:rsidRPr="00915866" w:rsidRDefault="00783A37" w:rsidP="00E36936">
      <w:pPr>
        <w:pStyle w:val="Heading2Blue"/>
      </w:pPr>
      <w:bookmarkStart w:id="212" w:name="_Toc477960688"/>
      <w:bookmarkStart w:id="213" w:name="_Toc40368775"/>
      <w:r>
        <w:t>SAF-</w:t>
      </w:r>
      <w:r w:rsidR="00E95D95">
        <w:t>10</w:t>
      </w:r>
      <w:r>
        <w:t>13</w:t>
      </w:r>
      <w:r w:rsidRPr="00915866">
        <w:t xml:space="preserve"> HazCom</w:t>
      </w:r>
      <w:bookmarkEnd w:id="212"/>
      <w:bookmarkEnd w:id="213"/>
    </w:p>
    <w:p w14:paraId="5D0792BD" w14:textId="77777777" w:rsidR="00783A37" w:rsidRDefault="00783A37" w:rsidP="00783A37">
      <w:pPr>
        <w:rPr>
          <w:rFonts w:ascii="Arial" w:hAnsi="Arial" w:cs="Arial"/>
        </w:rPr>
      </w:pPr>
    </w:p>
    <w:p w14:paraId="06953887" w14:textId="77777777" w:rsidR="00783A37" w:rsidRPr="009F7C8B" w:rsidRDefault="00783A37" w:rsidP="00783A37">
      <w:pPr>
        <w:rPr>
          <w:rFonts w:ascii="Arial" w:hAnsi="Arial" w:cs="Arial"/>
        </w:rPr>
      </w:pPr>
      <w:r w:rsidRPr="009F7C8B">
        <w:rPr>
          <w:rFonts w:ascii="Arial" w:hAnsi="Arial" w:cs="Arial"/>
        </w:rPr>
        <w:t>Course Description</w:t>
      </w:r>
    </w:p>
    <w:p w14:paraId="25A63AAF" w14:textId="77777777" w:rsidR="00783A37" w:rsidRDefault="00783A37" w:rsidP="00783A37">
      <w:pPr>
        <w:rPr>
          <w:rFonts w:ascii="Arial" w:hAnsi="Arial" w:cs="Arial"/>
        </w:rPr>
      </w:pPr>
    </w:p>
    <w:p w14:paraId="7526026B" w14:textId="77777777" w:rsidR="00783A37" w:rsidRPr="00915866" w:rsidRDefault="00783A37" w:rsidP="00783A37">
      <w:pPr>
        <w:rPr>
          <w:rFonts w:ascii="Arial" w:hAnsi="Arial" w:cs="Arial"/>
        </w:rPr>
      </w:pPr>
      <w:r w:rsidRPr="00915866">
        <w:rPr>
          <w:rFonts w:ascii="Arial" w:hAnsi="Arial" w:cs="Arial"/>
        </w:rPr>
        <w:t>In 2012, OSHA updated its Hazard Communication Standard (HazCom) to align with the Globally Harmonized System of Classification and Labeling of Chemicals (GHS). In HazCom 2012, a material safety data sheet (MSDS) is simply a safety data sheet, and labels now have a consistent look, complete with pictograms.</w:t>
      </w:r>
    </w:p>
    <w:p w14:paraId="4E37C193" w14:textId="77777777" w:rsidR="00783A37" w:rsidRPr="00915866" w:rsidRDefault="00783A37" w:rsidP="00783A37">
      <w:pPr>
        <w:rPr>
          <w:rFonts w:ascii="Arial" w:hAnsi="Arial" w:cs="Arial"/>
        </w:rPr>
      </w:pPr>
    </w:p>
    <w:p w14:paraId="4C0A043C"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75157DA" w14:textId="77777777" w:rsidR="00783A37" w:rsidRPr="00915866" w:rsidRDefault="00783A37" w:rsidP="00783A37">
      <w:pPr>
        <w:rPr>
          <w:rFonts w:ascii="Arial" w:hAnsi="Arial" w:cs="Arial"/>
        </w:rPr>
      </w:pPr>
    </w:p>
    <w:p w14:paraId="46A408CE"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the major changes to the HazCom</w:t>
      </w:r>
    </w:p>
    <w:p w14:paraId="1DF2B309"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the new label requirements</w:t>
      </w:r>
    </w:p>
    <w:p w14:paraId="02CB1ED7" w14:textId="77777777" w:rsidR="00783A37" w:rsidRPr="00915866" w:rsidRDefault="00783A37" w:rsidP="00783A37">
      <w:pPr>
        <w:widowControl/>
        <w:numPr>
          <w:ilvl w:val="0"/>
          <w:numId w:val="143"/>
        </w:numPr>
        <w:rPr>
          <w:rFonts w:ascii="Arial" w:hAnsi="Arial" w:cs="Arial"/>
        </w:rPr>
      </w:pPr>
      <w:r w:rsidRPr="00915866">
        <w:rPr>
          <w:rFonts w:ascii="Arial" w:hAnsi="Arial" w:cs="Arial"/>
        </w:rPr>
        <w:t>Explain each section of the new safety data sheet</w:t>
      </w:r>
    </w:p>
    <w:p w14:paraId="456AC4EB" w14:textId="77777777" w:rsidR="00783A37" w:rsidRDefault="00783A37" w:rsidP="00783A37">
      <w:pPr>
        <w:widowControl/>
        <w:numPr>
          <w:ilvl w:val="0"/>
          <w:numId w:val="143"/>
        </w:numPr>
        <w:rPr>
          <w:rFonts w:ascii="Arial" w:hAnsi="Arial" w:cs="Arial"/>
        </w:rPr>
      </w:pPr>
      <w:r w:rsidRPr="00915866">
        <w:rPr>
          <w:rFonts w:ascii="Arial" w:hAnsi="Arial" w:cs="Arial"/>
        </w:rPr>
        <w:t>Know what your employer’s responsibilities are</w:t>
      </w:r>
    </w:p>
    <w:p w14:paraId="2C1148A9" w14:textId="77777777" w:rsidR="00783A37" w:rsidRDefault="00783A37" w:rsidP="00783A37">
      <w:pPr>
        <w:widowControl/>
        <w:rPr>
          <w:rFonts w:ascii="Arial" w:hAnsi="Arial" w:cs="Arial"/>
        </w:rPr>
      </w:pPr>
    </w:p>
    <w:p w14:paraId="2E1D4B58" w14:textId="6E65BE33"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1.4</w:t>
      </w:r>
      <w:r w:rsidR="00BA45F7">
        <w:rPr>
          <w:rFonts w:ascii="Arial" w:hAnsi="Arial" w:cs="Arial"/>
        </w:rPr>
        <w:tab/>
      </w:r>
      <w:r w:rsidR="00BA45F7">
        <w:rPr>
          <w:rFonts w:ascii="Arial" w:hAnsi="Arial" w:cs="Arial"/>
        </w:rPr>
        <w:tab/>
        <w:t>(credit hour 0.2)</w:t>
      </w:r>
    </w:p>
    <w:p w14:paraId="34E0418A" w14:textId="77777777" w:rsidR="00783A37" w:rsidRPr="00915866" w:rsidRDefault="00783A37" w:rsidP="00783A37">
      <w:pPr>
        <w:widowControl/>
        <w:rPr>
          <w:rFonts w:ascii="Arial" w:hAnsi="Arial" w:cs="Arial"/>
          <w:sz w:val="26"/>
          <w:szCs w:val="26"/>
        </w:rPr>
      </w:pPr>
    </w:p>
    <w:p w14:paraId="04716B03" w14:textId="77777777" w:rsidR="00783A37" w:rsidRPr="00DC46CA" w:rsidRDefault="00783A37" w:rsidP="00783A37">
      <w:pPr>
        <w:pStyle w:val="NormalBlue"/>
        <w:rPr>
          <w:color w:val="467CBE"/>
        </w:rPr>
      </w:pPr>
      <w:r w:rsidRPr="00DC46CA">
        <w:rPr>
          <w:color w:val="467CBE"/>
        </w:rPr>
        <w:t>Hazardous Material Safety</w:t>
      </w:r>
    </w:p>
    <w:p w14:paraId="0E22FBFA" w14:textId="77777777" w:rsidR="00783A37" w:rsidRDefault="00783A37" w:rsidP="00E36936">
      <w:pPr>
        <w:pStyle w:val="Heading2Blue"/>
      </w:pPr>
    </w:p>
    <w:p w14:paraId="6F296DE6" w14:textId="77777777" w:rsidR="00783A37" w:rsidRPr="00915866" w:rsidRDefault="00783A37" w:rsidP="00E36936">
      <w:pPr>
        <w:pStyle w:val="Heading2Blue"/>
      </w:pPr>
      <w:bookmarkStart w:id="214" w:name="_Toc477960689"/>
      <w:bookmarkStart w:id="215" w:name="_Toc40368776"/>
      <w:r>
        <w:t>SAF-</w:t>
      </w:r>
      <w:r w:rsidR="00E95D95">
        <w:t>10</w:t>
      </w:r>
      <w:r>
        <w:t>14</w:t>
      </w:r>
      <w:r w:rsidRPr="00915866">
        <w:t xml:space="preserve"> Hazardous Waste</w:t>
      </w:r>
      <w:bookmarkEnd w:id="214"/>
      <w:bookmarkEnd w:id="215"/>
    </w:p>
    <w:p w14:paraId="236A06B8" w14:textId="77777777" w:rsidR="00783A37" w:rsidRDefault="00783A37" w:rsidP="00783A37">
      <w:pPr>
        <w:rPr>
          <w:rFonts w:ascii="Arial" w:hAnsi="Arial" w:cs="Arial"/>
        </w:rPr>
      </w:pPr>
    </w:p>
    <w:p w14:paraId="3590858E" w14:textId="77777777" w:rsidR="00783A37" w:rsidRPr="009F7C8B" w:rsidRDefault="00783A37" w:rsidP="00783A37">
      <w:pPr>
        <w:rPr>
          <w:rFonts w:ascii="Arial" w:hAnsi="Arial" w:cs="Arial"/>
        </w:rPr>
      </w:pPr>
      <w:r w:rsidRPr="009F7C8B">
        <w:rPr>
          <w:rFonts w:ascii="Arial" w:hAnsi="Arial" w:cs="Arial"/>
        </w:rPr>
        <w:t>Course Description</w:t>
      </w:r>
    </w:p>
    <w:p w14:paraId="046061B8" w14:textId="77777777" w:rsidR="00783A37" w:rsidRDefault="00783A37" w:rsidP="00783A37">
      <w:pPr>
        <w:rPr>
          <w:rFonts w:ascii="Arial" w:hAnsi="Arial" w:cs="Arial"/>
        </w:rPr>
      </w:pPr>
    </w:p>
    <w:p w14:paraId="00918E1D" w14:textId="77777777" w:rsidR="00783A37" w:rsidRPr="00915866" w:rsidRDefault="00783A37" w:rsidP="00783A37">
      <w:pPr>
        <w:rPr>
          <w:rFonts w:ascii="Arial" w:hAnsi="Arial" w:cs="Arial"/>
        </w:rPr>
      </w:pPr>
      <w:r w:rsidRPr="00915866">
        <w:rPr>
          <w:rFonts w:ascii="Arial" w:hAnsi="Arial" w:cs="Arial"/>
        </w:rPr>
        <w:t>Improper dumping of hazardous waste is a serious issue. OSHA’s Hazardous Waste Operations and Emergency Response (HAZWOPER) standard outlines how to handle hazardous waste operations and emergency response.</w:t>
      </w:r>
    </w:p>
    <w:p w14:paraId="6B059FD6" w14:textId="77777777" w:rsidR="00783A37" w:rsidRPr="00915866" w:rsidRDefault="00783A37" w:rsidP="00783A37">
      <w:pPr>
        <w:rPr>
          <w:rFonts w:ascii="Arial" w:hAnsi="Arial" w:cs="Arial"/>
        </w:rPr>
      </w:pPr>
    </w:p>
    <w:p w14:paraId="51D1C283"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77200503" w14:textId="77777777" w:rsidR="00783A37" w:rsidRPr="00915866" w:rsidRDefault="00783A37" w:rsidP="00783A37">
      <w:pPr>
        <w:rPr>
          <w:rFonts w:ascii="Arial" w:hAnsi="Arial" w:cs="Arial"/>
        </w:rPr>
      </w:pPr>
    </w:p>
    <w:p w14:paraId="226D33BC" w14:textId="77777777" w:rsidR="00783A37" w:rsidRPr="00915866" w:rsidRDefault="00783A37" w:rsidP="00783A37">
      <w:pPr>
        <w:widowControl/>
        <w:numPr>
          <w:ilvl w:val="0"/>
          <w:numId w:val="143"/>
        </w:numPr>
        <w:rPr>
          <w:rFonts w:ascii="Arial" w:hAnsi="Arial" w:cs="Arial"/>
        </w:rPr>
      </w:pPr>
      <w:r w:rsidRPr="00915866">
        <w:rPr>
          <w:rFonts w:ascii="Arial" w:hAnsi="Arial" w:cs="Arial"/>
        </w:rPr>
        <w:t>Define hazardous waste</w:t>
      </w:r>
    </w:p>
    <w:p w14:paraId="52667FA6" w14:textId="77777777" w:rsidR="00783A37" w:rsidRPr="00915866" w:rsidRDefault="00783A37" w:rsidP="00783A37">
      <w:pPr>
        <w:widowControl/>
        <w:numPr>
          <w:ilvl w:val="0"/>
          <w:numId w:val="143"/>
        </w:numPr>
        <w:rPr>
          <w:rFonts w:ascii="Arial" w:hAnsi="Arial" w:cs="Arial"/>
        </w:rPr>
      </w:pPr>
      <w:r w:rsidRPr="00915866">
        <w:rPr>
          <w:rFonts w:ascii="Arial" w:hAnsi="Arial" w:cs="Arial"/>
        </w:rPr>
        <w:t>Describe the requirements of HAZWOPER</w:t>
      </w:r>
    </w:p>
    <w:p w14:paraId="413BE0AA" w14:textId="77777777" w:rsidR="00783A37" w:rsidRDefault="00783A37" w:rsidP="00783A37">
      <w:pPr>
        <w:widowControl/>
        <w:numPr>
          <w:ilvl w:val="0"/>
          <w:numId w:val="143"/>
        </w:numPr>
        <w:rPr>
          <w:rFonts w:ascii="Arial" w:hAnsi="Arial" w:cs="Arial"/>
        </w:rPr>
      </w:pPr>
      <w:r w:rsidRPr="00915866">
        <w:rPr>
          <w:rFonts w:ascii="Arial" w:hAnsi="Arial" w:cs="Arial"/>
        </w:rPr>
        <w:t>Explain what an emergency response plan covers</w:t>
      </w:r>
    </w:p>
    <w:p w14:paraId="3126C009" w14:textId="77777777" w:rsidR="00783A37" w:rsidRDefault="00783A37" w:rsidP="00783A37">
      <w:pPr>
        <w:widowControl/>
        <w:rPr>
          <w:rFonts w:ascii="Arial" w:hAnsi="Arial" w:cs="Arial"/>
        </w:rPr>
      </w:pPr>
    </w:p>
    <w:p w14:paraId="36A1F0C9" w14:textId="7AB2EA5E"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0.7</w:t>
      </w:r>
      <w:r w:rsidR="00BA45F7">
        <w:rPr>
          <w:rFonts w:ascii="Arial" w:hAnsi="Arial" w:cs="Arial"/>
        </w:rPr>
        <w:tab/>
      </w:r>
      <w:r w:rsidR="00BA45F7">
        <w:rPr>
          <w:rFonts w:ascii="Arial" w:hAnsi="Arial" w:cs="Arial"/>
        </w:rPr>
        <w:tab/>
        <w:t>(credit hour 0.1)</w:t>
      </w:r>
    </w:p>
    <w:p w14:paraId="7D9F2ED9" w14:textId="77777777" w:rsidR="00783A37" w:rsidRPr="00915866" w:rsidRDefault="00783A37" w:rsidP="00783A37">
      <w:pPr>
        <w:widowControl/>
        <w:rPr>
          <w:rFonts w:ascii="Arial" w:hAnsi="Arial" w:cs="Arial"/>
        </w:rPr>
      </w:pPr>
    </w:p>
    <w:p w14:paraId="5F4C5A4C" w14:textId="77777777" w:rsidR="00DB756C" w:rsidRDefault="00DB756C">
      <w:pPr>
        <w:widowControl/>
        <w:rPr>
          <w:rFonts w:ascii="Quicksand Bold" w:hAnsi="Quicksand Bold"/>
          <w:b/>
          <w:color w:val="467CBE"/>
        </w:rPr>
      </w:pPr>
      <w:r>
        <w:rPr>
          <w:color w:val="467CBE"/>
        </w:rPr>
        <w:br w:type="page"/>
      </w:r>
    </w:p>
    <w:p w14:paraId="5ED5473F" w14:textId="3E5F0B96" w:rsidR="00783A37" w:rsidRPr="00DC46CA" w:rsidRDefault="00783A37" w:rsidP="00783A37">
      <w:pPr>
        <w:pStyle w:val="NormalBlue"/>
        <w:rPr>
          <w:color w:val="467CBE"/>
        </w:rPr>
      </w:pPr>
      <w:r w:rsidRPr="00DC46CA">
        <w:rPr>
          <w:color w:val="467CBE"/>
        </w:rPr>
        <w:lastRenderedPageBreak/>
        <w:t>Hazardous Material Safety</w:t>
      </w:r>
    </w:p>
    <w:p w14:paraId="371B2503" w14:textId="77777777" w:rsidR="00783A37" w:rsidRDefault="00783A37" w:rsidP="00E36936">
      <w:pPr>
        <w:pStyle w:val="Heading2Blue"/>
      </w:pPr>
    </w:p>
    <w:p w14:paraId="2767B7DD" w14:textId="77777777" w:rsidR="00783A37" w:rsidRPr="00915866" w:rsidRDefault="00783A37" w:rsidP="00E36936">
      <w:pPr>
        <w:pStyle w:val="Heading2Blue"/>
      </w:pPr>
      <w:bookmarkStart w:id="216" w:name="_Toc477960690"/>
      <w:bookmarkStart w:id="217" w:name="_Toc40368777"/>
      <w:r>
        <w:t>SAF-</w:t>
      </w:r>
      <w:r w:rsidR="00E95D95">
        <w:t>10</w:t>
      </w:r>
      <w:r>
        <w:t>15</w:t>
      </w:r>
      <w:r w:rsidRPr="00915866">
        <w:t xml:space="preserve"> </w:t>
      </w:r>
      <w:r>
        <w:t>Hazard Material Storage</w:t>
      </w:r>
      <w:bookmarkEnd w:id="216"/>
      <w:bookmarkEnd w:id="217"/>
    </w:p>
    <w:p w14:paraId="51054F9C" w14:textId="77777777" w:rsidR="00783A37" w:rsidRDefault="00783A37" w:rsidP="00E36936">
      <w:pPr>
        <w:pStyle w:val="Heading2Blue"/>
      </w:pPr>
    </w:p>
    <w:p w14:paraId="53CBE199" w14:textId="77777777" w:rsidR="00783A37" w:rsidRPr="007A73EC" w:rsidRDefault="00783A37" w:rsidP="00783A37">
      <w:pPr>
        <w:rPr>
          <w:rFonts w:ascii="Arial" w:hAnsi="Arial" w:cs="Arial"/>
        </w:rPr>
      </w:pPr>
      <w:r w:rsidRPr="007A73EC">
        <w:rPr>
          <w:rFonts w:ascii="Arial" w:hAnsi="Arial" w:cs="Arial"/>
        </w:rPr>
        <w:t>Course Description</w:t>
      </w:r>
    </w:p>
    <w:p w14:paraId="4F9A80D3" w14:textId="77777777" w:rsidR="00783A37" w:rsidRPr="007A73EC" w:rsidRDefault="00783A37" w:rsidP="00783A37">
      <w:pPr>
        <w:rPr>
          <w:rFonts w:ascii="Arial" w:hAnsi="Arial" w:cs="Arial"/>
        </w:rPr>
      </w:pPr>
    </w:p>
    <w:p w14:paraId="754CFB1C" w14:textId="77777777" w:rsidR="00783A37" w:rsidRPr="007A73EC" w:rsidRDefault="00783A37" w:rsidP="00783A37">
      <w:pPr>
        <w:rPr>
          <w:rFonts w:ascii="Arial" w:eastAsia="Calibri" w:hAnsi="Arial" w:cs="Arial"/>
        </w:rPr>
      </w:pPr>
      <w:r w:rsidRPr="007A73EC">
        <w:rPr>
          <w:rFonts w:ascii="Arial" w:eastAsia="Calibri" w:hAnsi="Arial" w:cs="Arial"/>
        </w:rPr>
        <w:t>Proper storage of hazardous materials is critical to the safety of everyone. Improperly stored hazardous materials could lead to serious injury or even death.</w:t>
      </w:r>
    </w:p>
    <w:p w14:paraId="254A66EC" w14:textId="77777777" w:rsidR="00783A37" w:rsidRPr="007A73EC" w:rsidRDefault="00783A37" w:rsidP="00783A37">
      <w:pPr>
        <w:rPr>
          <w:rFonts w:ascii="Arial" w:eastAsia="Calibri" w:hAnsi="Arial" w:cs="Arial"/>
        </w:rPr>
      </w:pPr>
    </w:p>
    <w:p w14:paraId="325B280E" w14:textId="77777777" w:rsidR="00783A37" w:rsidRPr="007A73EC" w:rsidRDefault="00783A37" w:rsidP="00783A37">
      <w:pPr>
        <w:rPr>
          <w:rFonts w:ascii="Arial" w:hAnsi="Arial" w:cs="Arial"/>
        </w:rPr>
      </w:pPr>
      <w:r w:rsidRPr="007A73EC">
        <w:rPr>
          <w:rFonts w:ascii="Arial" w:hAnsi="Arial" w:cs="Arial"/>
        </w:rPr>
        <w:t xml:space="preserve">By the end of this </w:t>
      </w:r>
      <w:r>
        <w:rPr>
          <w:rFonts w:ascii="Arial" w:hAnsi="Arial" w:cs="Arial"/>
        </w:rPr>
        <w:t>course</w:t>
      </w:r>
      <w:r w:rsidRPr="007A73EC">
        <w:rPr>
          <w:rFonts w:ascii="Arial" w:hAnsi="Arial" w:cs="Arial"/>
        </w:rPr>
        <w:t>, you will be able to</w:t>
      </w:r>
    </w:p>
    <w:p w14:paraId="6E1C5D07" w14:textId="77777777" w:rsidR="00783A37" w:rsidRPr="007A73EC" w:rsidRDefault="00783A37" w:rsidP="00783A37">
      <w:pPr>
        <w:rPr>
          <w:rFonts w:ascii="Arial" w:hAnsi="Arial" w:cs="Arial"/>
        </w:rPr>
      </w:pPr>
    </w:p>
    <w:p w14:paraId="5129BB5F" w14:textId="77777777" w:rsidR="00783A37" w:rsidRPr="007A73EC" w:rsidRDefault="00783A37" w:rsidP="00783A37">
      <w:pPr>
        <w:pStyle w:val="ListParagraph"/>
        <w:widowControl/>
        <w:numPr>
          <w:ilvl w:val="0"/>
          <w:numId w:val="179"/>
        </w:numPr>
        <w:rPr>
          <w:rFonts w:ascii="Arial" w:hAnsi="Arial" w:cs="Arial"/>
        </w:rPr>
      </w:pPr>
      <w:r w:rsidRPr="007A73EC">
        <w:rPr>
          <w:rFonts w:ascii="Arial" w:hAnsi="Arial" w:cs="Arial"/>
        </w:rPr>
        <w:t xml:space="preserve">Define hazardous material </w:t>
      </w:r>
    </w:p>
    <w:p w14:paraId="4905FFA8" w14:textId="77777777" w:rsidR="00783A37" w:rsidRPr="007A73EC" w:rsidRDefault="00783A37" w:rsidP="00783A37">
      <w:pPr>
        <w:pStyle w:val="ListParagraph"/>
        <w:widowControl/>
        <w:numPr>
          <w:ilvl w:val="0"/>
          <w:numId w:val="179"/>
        </w:numPr>
        <w:rPr>
          <w:rFonts w:ascii="Arial" w:hAnsi="Arial" w:cs="Arial"/>
        </w:rPr>
      </w:pPr>
      <w:r w:rsidRPr="007A73EC">
        <w:rPr>
          <w:rFonts w:ascii="Arial" w:hAnsi="Arial" w:cs="Arial"/>
        </w:rPr>
        <w:t>Understand the terms flash point and boiling point of liquids</w:t>
      </w:r>
    </w:p>
    <w:p w14:paraId="062DA933" w14:textId="77777777" w:rsidR="00783A37" w:rsidRPr="007A73EC" w:rsidRDefault="00783A37" w:rsidP="00783A37">
      <w:pPr>
        <w:pStyle w:val="ListParagraph"/>
        <w:widowControl/>
        <w:numPr>
          <w:ilvl w:val="0"/>
          <w:numId w:val="179"/>
        </w:numPr>
        <w:rPr>
          <w:rFonts w:ascii="Arial" w:hAnsi="Arial" w:cs="Arial"/>
        </w:rPr>
      </w:pPr>
      <w:r w:rsidRPr="007A73EC">
        <w:rPr>
          <w:rFonts w:ascii="Arial" w:hAnsi="Arial" w:cs="Arial"/>
        </w:rPr>
        <w:t>Distinguish between flammable and combustible liquids</w:t>
      </w:r>
    </w:p>
    <w:p w14:paraId="20C0C2DA" w14:textId="77777777" w:rsidR="00783A37" w:rsidRPr="007A73EC" w:rsidRDefault="00783A37" w:rsidP="00783A37">
      <w:pPr>
        <w:pStyle w:val="ListParagraph"/>
        <w:widowControl/>
        <w:numPr>
          <w:ilvl w:val="0"/>
          <w:numId w:val="179"/>
        </w:numPr>
        <w:rPr>
          <w:rFonts w:ascii="Arial" w:hAnsi="Arial" w:cs="Arial"/>
        </w:rPr>
      </w:pPr>
      <w:r w:rsidRPr="007A73EC">
        <w:rPr>
          <w:rFonts w:ascii="Arial" w:hAnsi="Arial" w:cs="Arial"/>
        </w:rPr>
        <w:t>List methods of storing hazardous materials.</w:t>
      </w:r>
    </w:p>
    <w:p w14:paraId="1DFFD6F3" w14:textId="77777777" w:rsidR="00783A37" w:rsidRPr="007A73EC" w:rsidRDefault="00783A37" w:rsidP="00783A37">
      <w:pPr>
        <w:pStyle w:val="ListParagraph"/>
        <w:widowControl/>
        <w:numPr>
          <w:ilvl w:val="0"/>
          <w:numId w:val="179"/>
        </w:numPr>
        <w:rPr>
          <w:rFonts w:ascii="Arial" w:hAnsi="Arial" w:cs="Arial"/>
        </w:rPr>
      </w:pPr>
      <w:r w:rsidRPr="007A73EC">
        <w:rPr>
          <w:rFonts w:ascii="Arial" w:hAnsi="Arial" w:cs="Arial"/>
        </w:rPr>
        <w:t>List common requirements of hazardous material storage rooms</w:t>
      </w:r>
    </w:p>
    <w:p w14:paraId="7AE5F321" w14:textId="77777777" w:rsidR="00783A37" w:rsidRPr="007A73EC" w:rsidRDefault="00783A37" w:rsidP="00783A37">
      <w:pPr>
        <w:pStyle w:val="ListParagraph"/>
        <w:widowControl/>
        <w:numPr>
          <w:ilvl w:val="0"/>
          <w:numId w:val="179"/>
        </w:numPr>
        <w:rPr>
          <w:rFonts w:ascii="Arial" w:hAnsi="Arial" w:cs="Arial"/>
        </w:rPr>
      </w:pPr>
      <w:r w:rsidRPr="007A73EC">
        <w:rPr>
          <w:rFonts w:ascii="Arial" w:hAnsi="Arial" w:cs="Arial"/>
        </w:rPr>
        <w:t>List common requirements of hazardous material storage cabinets</w:t>
      </w:r>
    </w:p>
    <w:p w14:paraId="62AD246F" w14:textId="77777777" w:rsidR="00783A37" w:rsidRPr="007A73EC" w:rsidRDefault="00783A37" w:rsidP="00783A37">
      <w:pPr>
        <w:rPr>
          <w:rFonts w:ascii="Arial" w:hAnsi="Arial" w:cs="Arial"/>
        </w:rPr>
      </w:pPr>
    </w:p>
    <w:p w14:paraId="275BA273" w14:textId="7B396171" w:rsidR="00783A37" w:rsidRPr="007A73EC" w:rsidRDefault="00783A37" w:rsidP="00783A37">
      <w:pPr>
        <w:widowControl/>
        <w:rPr>
          <w:rFonts w:ascii="Arial" w:hAnsi="Arial" w:cs="Arial"/>
        </w:rPr>
      </w:pPr>
      <w:r w:rsidRPr="007A73EC">
        <w:rPr>
          <w:rFonts w:ascii="Arial" w:hAnsi="Arial" w:cs="Arial"/>
        </w:rPr>
        <w:t>Estimated completion time (hours):</w:t>
      </w:r>
      <w:r w:rsidRPr="007A73EC">
        <w:rPr>
          <w:rFonts w:ascii="Arial" w:hAnsi="Arial" w:cs="Arial"/>
        </w:rPr>
        <w:tab/>
        <w:t>0.</w:t>
      </w:r>
      <w:r>
        <w:rPr>
          <w:rFonts w:ascii="Arial" w:hAnsi="Arial" w:cs="Arial"/>
        </w:rPr>
        <w:t>8</w:t>
      </w:r>
      <w:r w:rsidR="00BA45F7">
        <w:rPr>
          <w:rFonts w:ascii="Arial" w:hAnsi="Arial" w:cs="Arial"/>
        </w:rPr>
        <w:tab/>
      </w:r>
      <w:r w:rsidR="00BA45F7">
        <w:rPr>
          <w:rFonts w:ascii="Arial" w:hAnsi="Arial" w:cs="Arial"/>
        </w:rPr>
        <w:tab/>
        <w:t>(credit hour 0.1)</w:t>
      </w:r>
    </w:p>
    <w:p w14:paraId="0173CD61" w14:textId="77777777" w:rsidR="00783A37" w:rsidRPr="007A73EC" w:rsidRDefault="00783A37" w:rsidP="00E36936">
      <w:pPr>
        <w:pStyle w:val="Heading2Blue"/>
      </w:pPr>
    </w:p>
    <w:p w14:paraId="64A999D0" w14:textId="77777777" w:rsidR="00783A37" w:rsidRPr="00DC46CA" w:rsidRDefault="00783A37" w:rsidP="00783A37">
      <w:pPr>
        <w:pStyle w:val="NormalBlue"/>
        <w:rPr>
          <w:color w:val="467CBE"/>
        </w:rPr>
      </w:pPr>
      <w:r w:rsidRPr="00DC46CA">
        <w:rPr>
          <w:color w:val="467CBE"/>
        </w:rPr>
        <w:t>Workplace Safety</w:t>
      </w:r>
    </w:p>
    <w:p w14:paraId="597EA258" w14:textId="77777777" w:rsidR="00783A37" w:rsidRDefault="00783A37" w:rsidP="00783A37">
      <w:pPr>
        <w:pStyle w:val="NormalBlue"/>
      </w:pPr>
    </w:p>
    <w:p w14:paraId="6A26E561" w14:textId="77777777" w:rsidR="00783A37" w:rsidRPr="00915866" w:rsidRDefault="00783A37" w:rsidP="00E36936">
      <w:pPr>
        <w:pStyle w:val="Heading2Blue"/>
      </w:pPr>
      <w:bookmarkStart w:id="218" w:name="_Toc477960691"/>
      <w:bookmarkStart w:id="219" w:name="_Toc40368778"/>
      <w:r>
        <w:t>SAF-</w:t>
      </w:r>
      <w:r w:rsidR="00E95D95">
        <w:t>10</w:t>
      </w:r>
      <w:r>
        <w:t>16</w:t>
      </w:r>
      <w:r w:rsidRPr="00915866">
        <w:t xml:space="preserve"> Work Area Safety</w:t>
      </w:r>
      <w:bookmarkEnd w:id="218"/>
      <w:bookmarkEnd w:id="219"/>
    </w:p>
    <w:p w14:paraId="713AAB27" w14:textId="77777777" w:rsidR="00783A37" w:rsidRDefault="00783A37" w:rsidP="00E36936">
      <w:pPr>
        <w:pStyle w:val="Heading2Blue"/>
      </w:pPr>
    </w:p>
    <w:p w14:paraId="72C4ED1A" w14:textId="77777777" w:rsidR="00783A37" w:rsidRPr="009F7C8B" w:rsidRDefault="00783A37" w:rsidP="00783A37">
      <w:pPr>
        <w:rPr>
          <w:rFonts w:ascii="Arial" w:hAnsi="Arial" w:cs="Arial"/>
        </w:rPr>
      </w:pPr>
      <w:r w:rsidRPr="009F7C8B">
        <w:rPr>
          <w:rFonts w:ascii="Arial" w:hAnsi="Arial" w:cs="Arial"/>
        </w:rPr>
        <w:t>Course Description</w:t>
      </w:r>
    </w:p>
    <w:p w14:paraId="07C8FB0E" w14:textId="77777777" w:rsidR="00783A37" w:rsidRDefault="00783A37" w:rsidP="00783A37">
      <w:pPr>
        <w:rPr>
          <w:rFonts w:ascii="Arial" w:hAnsi="Arial" w:cs="Arial"/>
        </w:rPr>
      </w:pPr>
    </w:p>
    <w:p w14:paraId="4453FE42" w14:textId="77777777" w:rsidR="00783A37" w:rsidRPr="00915866" w:rsidRDefault="00783A37" w:rsidP="00783A37">
      <w:pPr>
        <w:rPr>
          <w:rFonts w:ascii="Arial" w:hAnsi="Arial" w:cs="Arial"/>
        </w:rPr>
      </w:pPr>
      <w:r w:rsidRPr="00915866">
        <w:rPr>
          <w:rFonts w:ascii="Arial" w:hAnsi="Arial" w:cs="Arial"/>
        </w:rPr>
        <w:t>Work area safety can be greatly improved by paying attention to little things that may be overlooked. A clean, organized work area, wide, clear walkways, and proper lifting techniques go a long way toward keeping you safe on the job.</w:t>
      </w:r>
    </w:p>
    <w:p w14:paraId="654E1054" w14:textId="77777777" w:rsidR="00783A37" w:rsidRPr="00915866" w:rsidRDefault="00783A37" w:rsidP="00783A37">
      <w:pPr>
        <w:rPr>
          <w:rFonts w:ascii="Arial" w:hAnsi="Arial" w:cs="Arial"/>
        </w:rPr>
      </w:pPr>
    </w:p>
    <w:p w14:paraId="7ED544FF"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56C4ECB6" w14:textId="77777777" w:rsidR="00783A37" w:rsidRPr="00915866" w:rsidRDefault="00783A37" w:rsidP="00783A37">
      <w:pPr>
        <w:rPr>
          <w:rFonts w:ascii="Arial" w:hAnsi="Arial" w:cs="Arial"/>
        </w:rPr>
      </w:pPr>
    </w:p>
    <w:p w14:paraId="5BB9E88B"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the importance of housekeeping</w:t>
      </w:r>
    </w:p>
    <w:p w14:paraId="061B01F4" w14:textId="77777777" w:rsidR="00783A37" w:rsidRPr="00915866" w:rsidRDefault="00783A37" w:rsidP="00783A37">
      <w:pPr>
        <w:widowControl/>
        <w:numPr>
          <w:ilvl w:val="0"/>
          <w:numId w:val="143"/>
        </w:numPr>
        <w:rPr>
          <w:rFonts w:ascii="Arial" w:hAnsi="Arial" w:cs="Arial"/>
        </w:rPr>
      </w:pPr>
      <w:r w:rsidRPr="00915866">
        <w:rPr>
          <w:rFonts w:ascii="Arial" w:hAnsi="Arial" w:cs="Arial"/>
        </w:rPr>
        <w:t xml:space="preserve">Identify walkways and exits </w:t>
      </w:r>
    </w:p>
    <w:p w14:paraId="55269EDE" w14:textId="77777777" w:rsidR="00783A37" w:rsidRPr="00915866" w:rsidRDefault="00783A37" w:rsidP="00783A37">
      <w:pPr>
        <w:widowControl/>
        <w:numPr>
          <w:ilvl w:val="0"/>
          <w:numId w:val="143"/>
        </w:numPr>
        <w:rPr>
          <w:rFonts w:ascii="Arial" w:hAnsi="Arial" w:cs="Arial"/>
        </w:rPr>
      </w:pPr>
      <w:r w:rsidRPr="00915866">
        <w:rPr>
          <w:rFonts w:ascii="Arial" w:hAnsi="Arial" w:cs="Arial"/>
        </w:rPr>
        <w:t>Create an ergonomic work environment</w:t>
      </w:r>
    </w:p>
    <w:p w14:paraId="45A99173" w14:textId="77777777" w:rsidR="00783A37" w:rsidRPr="00915866" w:rsidRDefault="00783A37" w:rsidP="00783A37">
      <w:pPr>
        <w:widowControl/>
        <w:numPr>
          <w:ilvl w:val="0"/>
          <w:numId w:val="143"/>
        </w:numPr>
        <w:rPr>
          <w:rFonts w:ascii="Arial" w:hAnsi="Arial" w:cs="Arial"/>
        </w:rPr>
      </w:pPr>
      <w:r w:rsidRPr="00915866">
        <w:rPr>
          <w:rFonts w:ascii="Arial" w:hAnsi="Arial" w:cs="Arial"/>
        </w:rPr>
        <w:t>Maintain a correct, neutral posture</w:t>
      </w:r>
    </w:p>
    <w:p w14:paraId="153DCAB6" w14:textId="77777777" w:rsidR="00783A37" w:rsidRDefault="00783A37" w:rsidP="00783A37">
      <w:pPr>
        <w:widowControl/>
        <w:numPr>
          <w:ilvl w:val="0"/>
          <w:numId w:val="143"/>
        </w:numPr>
        <w:rPr>
          <w:rFonts w:ascii="Arial" w:hAnsi="Arial" w:cs="Arial"/>
        </w:rPr>
      </w:pPr>
      <w:r w:rsidRPr="00915866">
        <w:rPr>
          <w:rFonts w:ascii="Arial" w:hAnsi="Arial" w:cs="Arial"/>
        </w:rPr>
        <w:t>Use proper lifting techniques</w:t>
      </w:r>
    </w:p>
    <w:p w14:paraId="7E966B19" w14:textId="77777777" w:rsidR="00783A37" w:rsidRDefault="00783A37" w:rsidP="00783A37">
      <w:pPr>
        <w:widowControl/>
        <w:rPr>
          <w:rFonts w:ascii="Arial" w:hAnsi="Arial" w:cs="Arial"/>
        </w:rPr>
      </w:pPr>
    </w:p>
    <w:p w14:paraId="6B97AD1E" w14:textId="4D55A1EB"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1.2</w:t>
      </w:r>
      <w:r w:rsidR="00BA45F7">
        <w:rPr>
          <w:rFonts w:ascii="Arial" w:hAnsi="Arial" w:cs="Arial"/>
        </w:rPr>
        <w:tab/>
      </w:r>
      <w:r w:rsidR="00BA45F7">
        <w:rPr>
          <w:rFonts w:ascii="Arial" w:hAnsi="Arial" w:cs="Arial"/>
        </w:rPr>
        <w:tab/>
        <w:t>(credit hour 0.2)</w:t>
      </w:r>
    </w:p>
    <w:p w14:paraId="34D94EA9" w14:textId="77777777" w:rsidR="00783A37" w:rsidRPr="00915866" w:rsidRDefault="00783A37" w:rsidP="00783A37">
      <w:pPr>
        <w:widowControl/>
        <w:rPr>
          <w:rFonts w:ascii="Arial" w:hAnsi="Arial" w:cs="Arial"/>
          <w:sz w:val="26"/>
          <w:szCs w:val="26"/>
        </w:rPr>
      </w:pPr>
    </w:p>
    <w:p w14:paraId="033A3C26" w14:textId="77777777" w:rsidR="00DB756C" w:rsidRDefault="00DB756C">
      <w:pPr>
        <w:widowControl/>
        <w:rPr>
          <w:rFonts w:ascii="Quicksand Bold" w:hAnsi="Quicksand Bold"/>
          <w:b/>
          <w:color w:val="467CBE"/>
        </w:rPr>
      </w:pPr>
      <w:r>
        <w:rPr>
          <w:color w:val="467CBE"/>
        </w:rPr>
        <w:br w:type="page"/>
      </w:r>
    </w:p>
    <w:p w14:paraId="0FAB7F7E" w14:textId="04EC95C4" w:rsidR="00783A37" w:rsidRPr="00DC46CA" w:rsidRDefault="00783A37" w:rsidP="00783A37">
      <w:pPr>
        <w:pStyle w:val="NormalBlue"/>
        <w:rPr>
          <w:color w:val="467CBE"/>
        </w:rPr>
      </w:pPr>
      <w:r w:rsidRPr="00DC46CA">
        <w:rPr>
          <w:color w:val="467CBE"/>
        </w:rPr>
        <w:lastRenderedPageBreak/>
        <w:t>Workplace Safety</w:t>
      </w:r>
    </w:p>
    <w:p w14:paraId="4146ACEF" w14:textId="77777777" w:rsidR="00783A37" w:rsidRDefault="00783A37" w:rsidP="00E36936">
      <w:pPr>
        <w:pStyle w:val="Heading2Blue"/>
      </w:pPr>
    </w:p>
    <w:p w14:paraId="4F653473" w14:textId="77777777" w:rsidR="00783A37" w:rsidRPr="00915866" w:rsidRDefault="00783A37" w:rsidP="00E36936">
      <w:pPr>
        <w:pStyle w:val="Heading2Blue"/>
      </w:pPr>
      <w:bookmarkStart w:id="220" w:name="_Toc477960692"/>
      <w:bookmarkStart w:id="221" w:name="_Toc40368779"/>
      <w:r>
        <w:t>SAF-</w:t>
      </w:r>
      <w:r w:rsidR="00E95D95">
        <w:t>10</w:t>
      </w:r>
      <w:r>
        <w:t>17</w:t>
      </w:r>
      <w:r w:rsidRPr="00915866">
        <w:t xml:space="preserve"> Permit-Related Safety</w:t>
      </w:r>
      <w:bookmarkEnd w:id="220"/>
      <w:bookmarkEnd w:id="221"/>
    </w:p>
    <w:p w14:paraId="789A01A1" w14:textId="77777777" w:rsidR="00783A37" w:rsidRDefault="00783A37" w:rsidP="00783A37">
      <w:pPr>
        <w:rPr>
          <w:rFonts w:ascii="Arial" w:hAnsi="Arial" w:cs="Arial"/>
        </w:rPr>
      </w:pPr>
    </w:p>
    <w:p w14:paraId="473D863B" w14:textId="77777777" w:rsidR="00783A37" w:rsidRPr="009F7C8B" w:rsidRDefault="00783A37" w:rsidP="00783A37">
      <w:pPr>
        <w:rPr>
          <w:rFonts w:ascii="Arial" w:hAnsi="Arial" w:cs="Arial"/>
        </w:rPr>
      </w:pPr>
      <w:r w:rsidRPr="009F7C8B">
        <w:rPr>
          <w:rFonts w:ascii="Arial" w:hAnsi="Arial" w:cs="Arial"/>
        </w:rPr>
        <w:t>Course Description</w:t>
      </w:r>
    </w:p>
    <w:p w14:paraId="1E53724F" w14:textId="77777777" w:rsidR="00783A37" w:rsidRDefault="00783A37" w:rsidP="00783A37">
      <w:pPr>
        <w:rPr>
          <w:rFonts w:ascii="Arial" w:hAnsi="Arial" w:cs="Arial"/>
        </w:rPr>
      </w:pPr>
    </w:p>
    <w:p w14:paraId="0254F142" w14:textId="77777777" w:rsidR="00783A37" w:rsidRPr="00915866" w:rsidRDefault="00783A37" w:rsidP="00783A37">
      <w:pPr>
        <w:rPr>
          <w:rFonts w:ascii="Arial" w:hAnsi="Arial" w:cs="Arial"/>
        </w:rPr>
      </w:pPr>
      <w:r w:rsidRPr="00915866">
        <w:rPr>
          <w:rFonts w:ascii="Arial" w:hAnsi="Arial" w:cs="Arial"/>
        </w:rPr>
        <w:t>Confined spaces present some unique hazards that you normally wouldn’t encounter in an open workplace. As a result, some confined spaces require that workers have permits to work in them. However, an entry permit doesn’t make unsafe work safe.</w:t>
      </w:r>
    </w:p>
    <w:p w14:paraId="0FB81911" w14:textId="77777777" w:rsidR="00783A37" w:rsidRPr="00915866" w:rsidRDefault="00783A37" w:rsidP="00783A37">
      <w:pPr>
        <w:rPr>
          <w:rFonts w:ascii="Arial" w:hAnsi="Arial" w:cs="Arial"/>
        </w:rPr>
      </w:pPr>
    </w:p>
    <w:p w14:paraId="24A65B79"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1D100794" w14:textId="77777777" w:rsidR="00783A37" w:rsidRPr="00915866" w:rsidRDefault="00783A37" w:rsidP="00783A37">
      <w:pPr>
        <w:rPr>
          <w:rFonts w:ascii="Arial" w:hAnsi="Arial" w:cs="Arial"/>
        </w:rPr>
      </w:pPr>
    </w:p>
    <w:p w14:paraId="0AFF6B59" w14:textId="77777777" w:rsidR="00783A37" w:rsidRPr="00915866" w:rsidRDefault="00783A37" w:rsidP="00783A37">
      <w:pPr>
        <w:widowControl/>
        <w:numPr>
          <w:ilvl w:val="0"/>
          <w:numId w:val="143"/>
        </w:numPr>
        <w:rPr>
          <w:rFonts w:ascii="Arial" w:hAnsi="Arial" w:cs="Arial"/>
        </w:rPr>
      </w:pPr>
      <w:r w:rsidRPr="00915866">
        <w:rPr>
          <w:rFonts w:ascii="Arial" w:hAnsi="Arial" w:cs="Arial"/>
        </w:rPr>
        <w:t>Describe a confined space</w:t>
      </w:r>
    </w:p>
    <w:p w14:paraId="03C5D9C0" w14:textId="77777777" w:rsidR="00783A37" w:rsidRPr="00915866" w:rsidRDefault="00783A37" w:rsidP="00783A37">
      <w:pPr>
        <w:widowControl/>
        <w:numPr>
          <w:ilvl w:val="0"/>
          <w:numId w:val="143"/>
        </w:numPr>
        <w:rPr>
          <w:rFonts w:ascii="Arial" w:hAnsi="Arial" w:cs="Arial"/>
        </w:rPr>
      </w:pPr>
      <w:r w:rsidRPr="00915866">
        <w:rPr>
          <w:rFonts w:ascii="Arial" w:hAnsi="Arial" w:cs="Arial"/>
        </w:rPr>
        <w:t>Recognize hazards in a confined space</w:t>
      </w:r>
    </w:p>
    <w:p w14:paraId="583F58DD" w14:textId="77777777" w:rsidR="00783A37" w:rsidRPr="00915866" w:rsidRDefault="00783A37" w:rsidP="00783A37">
      <w:pPr>
        <w:widowControl/>
        <w:numPr>
          <w:ilvl w:val="0"/>
          <w:numId w:val="143"/>
        </w:numPr>
        <w:rPr>
          <w:rFonts w:ascii="Arial" w:hAnsi="Arial" w:cs="Arial"/>
        </w:rPr>
      </w:pPr>
      <w:r w:rsidRPr="00915866">
        <w:rPr>
          <w:rFonts w:ascii="Arial" w:hAnsi="Arial" w:cs="Arial"/>
        </w:rPr>
        <w:t>Follow guidelines for working in a permit space</w:t>
      </w:r>
    </w:p>
    <w:p w14:paraId="11410662"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the importance of an entry permit</w:t>
      </w:r>
    </w:p>
    <w:p w14:paraId="069E86E4" w14:textId="77777777" w:rsidR="00783A37" w:rsidRDefault="00783A37" w:rsidP="00783A37">
      <w:pPr>
        <w:widowControl/>
        <w:numPr>
          <w:ilvl w:val="0"/>
          <w:numId w:val="143"/>
        </w:numPr>
        <w:rPr>
          <w:rFonts w:ascii="Arial" w:hAnsi="Arial" w:cs="Arial"/>
        </w:rPr>
      </w:pPr>
      <w:r w:rsidRPr="00915866">
        <w:rPr>
          <w:rFonts w:ascii="Arial" w:hAnsi="Arial" w:cs="Arial"/>
        </w:rPr>
        <w:t>Identify the types of entry permits</w:t>
      </w:r>
    </w:p>
    <w:p w14:paraId="0AA98F88" w14:textId="77777777" w:rsidR="00783A37" w:rsidRDefault="00783A37" w:rsidP="00783A37">
      <w:pPr>
        <w:widowControl/>
        <w:rPr>
          <w:rFonts w:ascii="Arial" w:hAnsi="Arial" w:cs="Arial"/>
        </w:rPr>
      </w:pPr>
    </w:p>
    <w:p w14:paraId="25F3F873" w14:textId="4F3A0547"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1.0</w:t>
      </w:r>
      <w:r w:rsidR="00BA45F7">
        <w:rPr>
          <w:rFonts w:ascii="Arial" w:hAnsi="Arial" w:cs="Arial"/>
        </w:rPr>
        <w:tab/>
      </w:r>
      <w:r w:rsidR="00BA45F7">
        <w:rPr>
          <w:rFonts w:ascii="Arial" w:hAnsi="Arial" w:cs="Arial"/>
        </w:rPr>
        <w:tab/>
        <w:t>(credit hour 0.1)</w:t>
      </w:r>
    </w:p>
    <w:p w14:paraId="1B8F156B" w14:textId="77777777" w:rsidR="00783A37" w:rsidRPr="00915866" w:rsidRDefault="00783A37" w:rsidP="00783A37">
      <w:pPr>
        <w:widowControl/>
        <w:rPr>
          <w:rFonts w:ascii="Arial" w:hAnsi="Arial" w:cs="Arial"/>
          <w:sz w:val="26"/>
          <w:szCs w:val="26"/>
        </w:rPr>
      </w:pPr>
    </w:p>
    <w:p w14:paraId="29F7693F" w14:textId="77777777" w:rsidR="00783A37" w:rsidRPr="00DC46CA" w:rsidRDefault="00783A37" w:rsidP="00783A37">
      <w:pPr>
        <w:pStyle w:val="NormalBlue"/>
        <w:rPr>
          <w:color w:val="467CBE"/>
        </w:rPr>
      </w:pPr>
      <w:r w:rsidRPr="00DC46CA">
        <w:rPr>
          <w:color w:val="467CBE"/>
        </w:rPr>
        <w:t>Workplace Safety</w:t>
      </w:r>
    </w:p>
    <w:p w14:paraId="138D5E32" w14:textId="77777777" w:rsidR="00783A37" w:rsidRDefault="00783A37" w:rsidP="00E36936">
      <w:pPr>
        <w:pStyle w:val="Heading2Blue"/>
      </w:pPr>
    </w:p>
    <w:p w14:paraId="31636281" w14:textId="77777777" w:rsidR="00783A37" w:rsidRPr="00915866" w:rsidRDefault="00783A37" w:rsidP="00E36936">
      <w:pPr>
        <w:pStyle w:val="Heading2Blue"/>
      </w:pPr>
      <w:bookmarkStart w:id="222" w:name="_Toc477960693"/>
      <w:bookmarkStart w:id="223" w:name="_Toc40368780"/>
      <w:r>
        <w:t>SAF-</w:t>
      </w:r>
      <w:r w:rsidR="00E95D95">
        <w:t>10</w:t>
      </w:r>
      <w:r>
        <w:t>18</w:t>
      </w:r>
      <w:r w:rsidRPr="00915866">
        <w:t xml:space="preserve"> Fall Prevention</w:t>
      </w:r>
      <w:bookmarkEnd w:id="222"/>
      <w:bookmarkEnd w:id="223"/>
    </w:p>
    <w:p w14:paraId="4CC6CD7F" w14:textId="77777777" w:rsidR="00783A37" w:rsidRDefault="00783A37" w:rsidP="00E36936">
      <w:pPr>
        <w:pStyle w:val="Heading2Blue"/>
      </w:pPr>
    </w:p>
    <w:p w14:paraId="01C66ACA" w14:textId="77777777" w:rsidR="00783A37" w:rsidRPr="009F7C8B" w:rsidRDefault="00783A37" w:rsidP="00783A37">
      <w:pPr>
        <w:rPr>
          <w:rFonts w:ascii="Arial" w:hAnsi="Arial" w:cs="Arial"/>
        </w:rPr>
      </w:pPr>
      <w:r w:rsidRPr="009F7C8B">
        <w:rPr>
          <w:rFonts w:ascii="Arial" w:hAnsi="Arial" w:cs="Arial"/>
        </w:rPr>
        <w:t>Course Description</w:t>
      </w:r>
    </w:p>
    <w:p w14:paraId="33FB7F35" w14:textId="77777777" w:rsidR="00783A37" w:rsidRDefault="00783A37" w:rsidP="00783A37">
      <w:pPr>
        <w:rPr>
          <w:rFonts w:ascii="Arial" w:hAnsi="Arial" w:cs="Arial"/>
        </w:rPr>
      </w:pPr>
    </w:p>
    <w:p w14:paraId="524BD418" w14:textId="77777777" w:rsidR="00783A37" w:rsidRPr="00915866" w:rsidRDefault="00783A37" w:rsidP="00783A37">
      <w:pPr>
        <w:rPr>
          <w:rFonts w:ascii="Arial" w:hAnsi="Arial" w:cs="Arial"/>
        </w:rPr>
      </w:pPr>
      <w:r w:rsidRPr="00915866">
        <w:rPr>
          <w:rFonts w:ascii="Arial" w:hAnsi="Arial" w:cs="Arial"/>
        </w:rPr>
        <w:t>Falls are one of the most common causes of workplace injuries and fatalities. Employers can reduce the risk of falling from elevated surfaces by providing fall protection equipment. In addition, you, as an employee, can minimize the risk of falling by following simple safety guidelines.</w:t>
      </w:r>
    </w:p>
    <w:p w14:paraId="42148445" w14:textId="77777777" w:rsidR="00783A37" w:rsidRPr="00915866" w:rsidRDefault="00783A37" w:rsidP="00783A37">
      <w:pPr>
        <w:rPr>
          <w:rFonts w:ascii="Arial" w:hAnsi="Arial" w:cs="Arial"/>
        </w:rPr>
      </w:pPr>
    </w:p>
    <w:p w14:paraId="282325F5"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6773E824" w14:textId="77777777" w:rsidR="00783A37" w:rsidRPr="00915866" w:rsidRDefault="00783A37" w:rsidP="00783A37">
      <w:pPr>
        <w:rPr>
          <w:rFonts w:ascii="Arial" w:hAnsi="Arial" w:cs="Arial"/>
        </w:rPr>
      </w:pPr>
    </w:p>
    <w:p w14:paraId="649D997F" w14:textId="77777777" w:rsidR="00783A37" w:rsidRPr="00915866" w:rsidRDefault="00783A37" w:rsidP="00783A37">
      <w:pPr>
        <w:widowControl/>
        <w:numPr>
          <w:ilvl w:val="0"/>
          <w:numId w:val="143"/>
        </w:numPr>
        <w:rPr>
          <w:rFonts w:ascii="Arial" w:hAnsi="Arial" w:cs="Arial"/>
        </w:rPr>
      </w:pPr>
      <w:r w:rsidRPr="00915866">
        <w:rPr>
          <w:rFonts w:ascii="Arial" w:hAnsi="Arial" w:cs="Arial"/>
        </w:rPr>
        <w:t>Know the steps employers must take to prevent falls</w:t>
      </w:r>
    </w:p>
    <w:p w14:paraId="0D1696F9" w14:textId="77777777" w:rsidR="00783A37" w:rsidRPr="00915866" w:rsidRDefault="00783A37" w:rsidP="00783A37">
      <w:pPr>
        <w:widowControl/>
        <w:numPr>
          <w:ilvl w:val="0"/>
          <w:numId w:val="143"/>
        </w:numPr>
        <w:rPr>
          <w:rFonts w:ascii="Arial" w:hAnsi="Arial" w:cs="Arial"/>
        </w:rPr>
      </w:pPr>
      <w:r w:rsidRPr="00915866">
        <w:rPr>
          <w:rFonts w:ascii="Arial" w:hAnsi="Arial" w:cs="Arial"/>
        </w:rPr>
        <w:t xml:space="preserve">Identify fall protection systems </w:t>
      </w:r>
    </w:p>
    <w:p w14:paraId="36AA8F45" w14:textId="77777777" w:rsidR="00783A37" w:rsidRPr="00915866" w:rsidRDefault="00783A37" w:rsidP="00783A37">
      <w:pPr>
        <w:widowControl/>
        <w:numPr>
          <w:ilvl w:val="0"/>
          <w:numId w:val="143"/>
        </w:numPr>
        <w:rPr>
          <w:rFonts w:ascii="Arial" w:hAnsi="Arial" w:cs="Arial"/>
        </w:rPr>
      </w:pPr>
      <w:r w:rsidRPr="00915866">
        <w:rPr>
          <w:rFonts w:ascii="Arial" w:hAnsi="Arial" w:cs="Arial"/>
        </w:rPr>
        <w:t>Follow safety guidelines for scaffold work</w:t>
      </w:r>
    </w:p>
    <w:p w14:paraId="4847287A" w14:textId="77777777" w:rsidR="00783A37" w:rsidRDefault="00783A37" w:rsidP="00783A37">
      <w:pPr>
        <w:widowControl/>
        <w:numPr>
          <w:ilvl w:val="0"/>
          <w:numId w:val="143"/>
        </w:numPr>
        <w:rPr>
          <w:rFonts w:ascii="Arial" w:hAnsi="Arial" w:cs="Arial"/>
        </w:rPr>
      </w:pPr>
      <w:r w:rsidRPr="00915866">
        <w:rPr>
          <w:rFonts w:ascii="Arial" w:hAnsi="Arial" w:cs="Arial"/>
        </w:rPr>
        <w:t>Stay safe when working on an aerial lift</w:t>
      </w:r>
    </w:p>
    <w:p w14:paraId="6CE8A510" w14:textId="77777777" w:rsidR="00783A37" w:rsidRDefault="00783A37" w:rsidP="00783A37">
      <w:pPr>
        <w:widowControl/>
        <w:rPr>
          <w:rFonts w:ascii="Arial" w:hAnsi="Arial" w:cs="Arial"/>
        </w:rPr>
      </w:pPr>
    </w:p>
    <w:p w14:paraId="3411415D" w14:textId="7D0061E1"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1.3</w:t>
      </w:r>
      <w:r w:rsidR="00BA45F7">
        <w:rPr>
          <w:rFonts w:ascii="Arial" w:hAnsi="Arial" w:cs="Arial"/>
        </w:rPr>
        <w:tab/>
      </w:r>
      <w:r w:rsidR="00BA45F7">
        <w:rPr>
          <w:rFonts w:ascii="Arial" w:hAnsi="Arial" w:cs="Arial"/>
        </w:rPr>
        <w:tab/>
        <w:t>(credit hour 0.2)</w:t>
      </w:r>
    </w:p>
    <w:p w14:paraId="15054BA7" w14:textId="77777777" w:rsidR="00783A37" w:rsidRDefault="00783A37" w:rsidP="00783A37">
      <w:pPr>
        <w:widowControl/>
        <w:rPr>
          <w:rFonts w:ascii="Quicksand Bold" w:hAnsi="Quicksand Bold" w:cs="Arial"/>
          <w:b/>
          <w:bCs/>
          <w:iCs/>
          <w:color w:val="0083BF"/>
        </w:rPr>
      </w:pPr>
    </w:p>
    <w:p w14:paraId="085363B8" w14:textId="77777777" w:rsidR="00DB756C" w:rsidRDefault="00DB756C">
      <w:pPr>
        <w:widowControl/>
        <w:rPr>
          <w:rFonts w:ascii="Quicksand Bold" w:hAnsi="Quicksand Bold"/>
          <w:b/>
          <w:color w:val="467CBE"/>
        </w:rPr>
      </w:pPr>
      <w:r>
        <w:rPr>
          <w:color w:val="467CBE"/>
        </w:rPr>
        <w:br w:type="page"/>
      </w:r>
    </w:p>
    <w:p w14:paraId="0734085C" w14:textId="3AD7EAB1" w:rsidR="00783A37" w:rsidRPr="00DC46CA" w:rsidRDefault="00783A37" w:rsidP="00783A37">
      <w:pPr>
        <w:pStyle w:val="NormalBlue"/>
        <w:rPr>
          <w:color w:val="467CBE"/>
        </w:rPr>
      </w:pPr>
      <w:r w:rsidRPr="00DC46CA">
        <w:rPr>
          <w:color w:val="467CBE"/>
        </w:rPr>
        <w:lastRenderedPageBreak/>
        <w:t>Workplace Safety</w:t>
      </w:r>
    </w:p>
    <w:p w14:paraId="723157DB" w14:textId="77777777" w:rsidR="00783A37" w:rsidRDefault="00783A37" w:rsidP="00E36936">
      <w:pPr>
        <w:pStyle w:val="Heading2Blue"/>
      </w:pPr>
    </w:p>
    <w:p w14:paraId="6A0473BA" w14:textId="77777777" w:rsidR="00783A37" w:rsidRPr="00915866" w:rsidRDefault="00E95D95" w:rsidP="00E36936">
      <w:pPr>
        <w:pStyle w:val="Heading2Blue"/>
      </w:pPr>
      <w:bookmarkStart w:id="224" w:name="_Toc477960694"/>
      <w:bookmarkStart w:id="225" w:name="_Toc40368781"/>
      <w:r>
        <w:t>SAF-10</w:t>
      </w:r>
      <w:r w:rsidR="00783A37">
        <w:t>19</w:t>
      </w:r>
      <w:r w:rsidR="00783A37" w:rsidRPr="00915866">
        <w:t xml:space="preserve"> Ladder Safety</w:t>
      </w:r>
      <w:bookmarkEnd w:id="224"/>
      <w:bookmarkEnd w:id="225"/>
    </w:p>
    <w:p w14:paraId="47D89A7C" w14:textId="77777777" w:rsidR="00783A37" w:rsidRDefault="00783A37" w:rsidP="00E36936">
      <w:pPr>
        <w:pStyle w:val="Heading2Blue"/>
      </w:pPr>
    </w:p>
    <w:p w14:paraId="5BAB60CF" w14:textId="77777777" w:rsidR="00783A37" w:rsidRPr="009F7C8B" w:rsidRDefault="00783A37" w:rsidP="00783A37">
      <w:pPr>
        <w:rPr>
          <w:rFonts w:ascii="Arial" w:hAnsi="Arial" w:cs="Arial"/>
        </w:rPr>
      </w:pPr>
      <w:r w:rsidRPr="009F7C8B">
        <w:rPr>
          <w:rFonts w:ascii="Arial" w:hAnsi="Arial" w:cs="Arial"/>
        </w:rPr>
        <w:t>Course Description</w:t>
      </w:r>
    </w:p>
    <w:p w14:paraId="58ADD644" w14:textId="77777777" w:rsidR="00783A37" w:rsidRDefault="00783A37" w:rsidP="00783A37">
      <w:pPr>
        <w:rPr>
          <w:rFonts w:ascii="Arial" w:hAnsi="Arial" w:cs="Arial"/>
        </w:rPr>
      </w:pPr>
    </w:p>
    <w:p w14:paraId="2001CC37" w14:textId="77777777" w:rsidR="00783A37" w:rsidRPr="00915866" w:rsidRDefault="00783A37" w:rsidP="00783A37">
      <w:pPr>
        <w:rPr>
          <w:rFonts w:ascii="Arial" w:hAnsi="Arial" w:cs="Arial"/>
        </w:rPr>
      </w:pPr>
      <w:r w:rsidRPr="00915866">
        <w:rPr>
          <w:rFonts w:ascii="Arial" w:hAnsi="Arial" w:cs="Arial"/>
        </w:rPr>
        <w:t>Many types of ladders are available. Because you run the risk of falling any time you’re working at an elevated height, it’s important to choose the correct ladder for the job. You also need to follow ladder safety guidelines to reduce your risk of injury.</w:t>
      </w:r>
    </w:p>
    <w:p w14:paraId="000427D6" w14:textId="77777777" w:rsidR="00783A37" w:rsidRPr="00915866" w:rsidRDefault="00783A37" w:rsidP="00783A37">
      <w:pPr>
        <w:rPr>
          <w:rFonts w:ascii="Arial" w:hAnsi="Arial" w:cs="Arial"/>
        </w:rPr>
      </w:pPr>
    </w:p>
    <w:p w14:paraId="3A78E5A7"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4B0F1840" w14:textId="77777777" w:rsidR="00783A37" w:rsidRPr="00915866" w:rsidRDefault="00783A37" w:rsidP="00783A37">
      <w:pPr>
        <w:rPr>
          <w:rFonts w:ascii="Arial" w:hAnsi="Arial" w:cs="Arial"/>
        </w:rPr>
      </w:pPr>
    </w:p>
    <w:p w14:paraId="1D223C20"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the different types of ladders</w:t>
      </w:r>
    </w:p>
    <w:p w14:paraId="4569482E" w14:textId="77777777" w:rsidR="00783A37" w:rsidRPr="00915866" w:rsidRDefault="00783A37" w:rsidP="00783A37">
      <w:pPr>
        <w:widowControl/>
        <w:numPr>
          <w:ilvl w:val="0"/>
          <w:numId w:val="143"/>
        </w:numPr>
        <w:rPr>
          <w:rFonts w:ascii="Arial" w:hAnsi="Arial" w:cs="Arial"/>
        </w:rPr>
      </w:pPr>
      <w:r w:rsidRPr="00915866">
        <w:rPr>
          <w:rFonts w:ascii="Arial" w:hAnsi="Arial" w:cs="Arial"/>
        </w:rPr>
        <w:t xml:space="preserve">Follow ladder safety guidelines </w:t>
      </w:r>
    </w:p>
    <w:p w14:paraId="7302DB28" w14:textId="77777777" w:rsidR="00783A37" w:rsidRPr="00915866" w:rsidRDefault="00783A37" w:rsidP="00783A37">
      <w:pPr>
        <w:widowControl/>
        <w:numPr>
          <w:ilvl w:val="0"/>
          <w:numId w:val="143"/>
        </w:numPr>
        <w:rPr>
          <w:rFonts w:ascii="Arial" w:hAnsi="Arial" w:cs="Arial"/>
        </w:rPr>
      </w:pPr>
      <w:r w:rsidRPr="00915866">
        <w:rPr>
          <w:rFonts w:ascii="Arial" w:hAnsi="Arial" w:cs="Arial"/>
        </w:rPr>
        <w:t>Inspect a ladder</w:t>
      </w:r>
    </w:p>
    <w:p w14:paraId="4F9E948D" w14:textId="77777777" w:rsidR="00783A37" w:rsidRPr="00915866" w:rsidRDefault="00783A37" w:rsidP="00783A37">
      <w:pPr>
        <w:widowControl/>
        <w:numPr>
          <w:ilvl w:val="0"/>
          <w:numId w:val="143"/>
        </w:numPr>
        <w:rPr>
          <w:rFonts w:ascii="Arial" w:hAnsi="Arial" w:cs="Arial"/>
        </w:rPr>
      </w:pPr>
      <w:r w:rsidRPr="00915866">
        <w:rPr>
          <w:rFonts w:ascii="Arial" w:hAnsi="Arial" w:cs="Arial"/>
        </w:rPr>
        <w:t>Climb a ladder using three-point contact</w:t>
      </w:r>
    </w:p>
    <w:p w14:paraId="11B5CB5A" w14:textId="77777777" w:rsidR="00783A37" w:rsidRDefault="00783A37" w:rsidP="00783A37">
      <w:pPr>
        <w:widowControl/>
        <w:numPr>
          <w:ilvl w:val="0"/>
          <w:numId w:val="143"/>
        </w:numPr>
        <w:rPr>
          <w:rFonts w:ascii="Arial" w:hAnsi="Arial" w:cs="Arial"/>
        </w:rPr>
      </w:pPr>
      <w:r w:rsidRPr="00915866">
        <w:rPr>
          <w:rFonts w:ascii="Arial" w:hAnsi="Arial" w:cs="Arial"/>
        </w:rPr>
        <w:t>Set up a ladder correctly</w:t>
      </w:r>
    </w:p>
    <w:p w14:paraId="06470547" w14:textId="77777777" w:rsidR="00783A37" w:rsidRDefault="00783A37" w:rsidP="00783A37">
      <w:pPr>
        <w:widowControl/>
        <w:rPr>
          <w:rFonts w:ascii="Arial" w:hAnsi="Arial" w:cs="Arial"/>
        </w:rPr>
      </w:pPr>
    </w:p>
    <w:p w14:paraId="6DA23681" w14:textId="191105F1"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1.1</w:t>
      </w:r>
      <w:r w:rsidR="00BA45F7">
        <w:rPr>
          <w:rFonts w:ascii="Arial" w:hAnsi="Arial" w:cs="Arial"/>
        </w:rPr>
        <w:tab/>
      </w:r>
      <w:r w:rsidR="00BA45F7">
        <w:rPr>
          <w:rFonts w:ascii="Arial" w:hAnsi="Arial" w:cs="Arial"/>
        </w:rPr>
        <w:tab/>
        <w:t>(credit hour 0.2)</w:t>
      </w:r>
    </w:p>
    <w:p w14:paraId="0311D82C" w14:textId="77777777" w:rsidR="00783A37" w:rsidRPr="00915866" w:rsidRDefault="00783A37" w:rsidP="00783A37">
      <w:pPr>
        <w:widowControl/>
        <w:rPr>
          <w:rFonts w:ascii="Arial" w:hAnsi="Arial" w:cs="Arial"/>
        </w:rPr>
      </w:pPr>
    </w:p>
    <w:p w14:paraId="0950737B" w14:textId="77777777" w:rsidR="00783A37" w:rsidRPr="00DC46CA" w:rsidRDefault="00783A37" w:rsidP="00783A37">
      <w:pPr>
        <w:pStyle w:val="NormalBlue"/>
        <w:rPr>
          <w:color w:val="467CBE"/>
        </w:rPr>
      </w:pPr>
      <w:r w:rsidRPr="00DC46CA">
        <w:rPr>
          <w:color w:val="467CBE"/>
        </w:rPr>
        <w:t>Electrical and Fire Safety</w:t>
      </w:r>
    </w:p>
    <w:p w14:paraId="6E6AE124" w14:textId="77777777" w:rsidR="00783A37" w:rsidRDefault="00783A37" w:rsidP="00E36936">
      <w:pPr>
        <w:pStyle w:val="Heading2Blue"/>
      </w:pPr>
    </w:p>
    <w:p w14:paraId="154C0968" w14:textId="77777777" w:rsidR="00783A37" w:rsidRPr="00915866" w:rsidRDefault="00783A37" w:rsidP="00E36936">
      <w:pPr>
        <w:pStyle w:val="Heading2Blue"/>
      </w:pPr>
      <w:bookmarkStart w:id="226" w:name="_Toc477960695"/>
      <w:bookmarkStart w:id="227" w:name="_Toc40368782"/>
      <w:r>
        <w:t>SAF-</w:t>
      </w:r>
      <w:r w:rsidR="00E95D95">
        <w:t>10</w:t>
      </w:r>
      <w:r>
        <w:t>20</w:t>
      </w:r>
      <w:r w:rsidRPr="00915866">
        <w:t xml:space="preserve"> Electrical Safety</w:t>
      </w:r>
      <w:bookmarkEnd w:id="226"/>
      <w:bookmarkEnd w:id="227"/>
    </w:p>
    <w:p w14:paraId="2111A0D7" w14:textId="77777777" w:rsidR="00783A37" w:rsidRDefault="00783A37" w:rsidP="00E36936">
      <w:pPr>
        <w:pStyle w:val="Heading2Blue"/>
      </w:pPr>
    </w:p>
    <w:p w14:paraId="3C542B93" w14:textId="77777777" w:rsidR="00783A37" w:rsidRPr="009F7C8B" w:rsidRDefault="00783A37" w:rsidP="00783A37">
      <w:pPr>
        <w:rPr>
          <w:rFonts w:ascii="Arial" w:hAnsi="Arial" w:cs="Arial"/>
        </w:rPr>
      </w:pPr>
      <w:r w:rsidRPr="009F7C8B">
        <w:rPr>
          <w:rFonts w:ascii="Arial" w:hAnsi="Arial" w:cs="Arial"/>
        </w:rPr>
        <w:t>Course Description</w:t>
      </w:r>
    </w:p>
    <w:p w14:paraId="04188D95" w14:textId="77777777" w:rsidR="00783A37" w:rsidRDefault="00783A37" w:rsidP="00783A37">
      <w:pPr>
        <w:rPr>
          <w:rFonts w:ascii="Arial" w:hAnsi="Arial" w:cs="Arial"/>
        </w:rPr>
      </w:pPr>
    </w:p>
    <w:p w14:paraId="3CFC452D" w14:textId="77777777" w:rsidR="00783A37" w:rsidRPr="00915866" w:rsidRDefault="00783A37" w:rsidP="00783A37">
      <w:pPr>
        <w:rPr>
          <w:rFonts w:ascii="Arial" w:hAnsi="Arial" w:cs="Arial"/>
        </w:rPr>
      </w:pPr>
      <w:r w:rsidRPr="00915866">
        <w:rPr>
          <w:rFonts w:ascii="Arial" w:hAnsi="Arial" w:cs="Arial"/>
        </w:rPr>
        <w:t>Working with electricity can be dangerous, whether you’re working with it directly or indirectly. However, with a healthy respect for electricity and a basic understanding of how it works, you can take precautions to protect yourself from electrical hazards.</w:t>
      </w:r>
    </w:p>
    <w:p w14:paraId="34F6A418" w14:textId="77777777" w:rsidR="00783A37" w:rsidRPr="00915866" w:rsidRDefault="00783A37" w:rsidP="00783A37">
      <w:pPr>
        <w:rPr>
          <w:rFonts w:ascii="Arial" w:hAnsi="Arial" w:cs="Arial"/>
        </w:rPr>
      </w:pPr>
    </w:p>
    <w:p w14:paraId="7501F0E7"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6683B2FF" w14:textId="77777777" w:rsidR="00783A37" w:rsidRPr="00915866" w:rsidRDefault="00783A37" w:rsidP="00783A37">
      <w:pPr>
        <w:rPr>
          <w:rFonts w:ascii="Arial" w:hAnsi="Arial" w:cs="Arial"/>
        </w:rPr>
      </w:pPr>
    </w:p>
    <w:p w14:paraId="6576BBD3"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how electricity works</w:t>
      </w:r>
    </w:p>
    <w:p w14:paraId="171069AB"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electrical hazards</w:t>
      </w:r>
    </w:p>
    <w:p w14:paraId="6BB27AB1" w14:textId="77777777" w:rsidR="00783A37" w:rsidRPr="00EF6D21" w:rsidRDefault="00783A37" w:rsidP="00783A37">
      <w:pPr>
        <w:pStyle w:val="ListParagraph"/>
        <w:widowControl/>
        <w:numPr>
          <w:ilvl w:val="0"/>
          <w:numId w:val="143"/>
        </w:numPr>
        <w:rPr>
          <w:rFonts w:ascii="Arial" w:hAnsi="Arial" w:cs="Arial"/>
        </w:rPr>
      </w:pPr>
      <w:r w:rsidRPr="00EF6D21">
        <w:rPr>
          <w:rFonts w:ascii="Arial" w:hAnsi="Arial" w:cs="Arial"/>
        </w:rPr>
        <w:t>Apply electrical safety guidelines</w:t>
      </w:r>
    </w:p>
    <w:p w14:paraId="3919D3A2" w14:textId="77777777" w:rsidR="00783A37" w:rsidRDefault="00783A37" w:rsidP="00783A37">
      <w:pPr>
        <w:widowControl/>
        <w:rPr>
          <w:rFonts w:ascii="Arial" w:hAnsi="Arial" w:cs="Arial"/>
          <w:sz w:val="24"/>
          <w:szCs w:val="24"/>
        </w:rPr>
      </w:pPr>
    </w:p>
    <w:p w14:paraId="2ED8C718" w14:textId="00FDC9DE" w:rsidR="00783A37" w:rsidRPr="0018212B" w:rsidRDefault="00783A37" w:rsidP="00783A37">
      <w:pPr>
        <w:widowControl/>
        <w:rPr>
          <w:rFonts w:ascii="Arial" w:hAnsi="Arial" w:cs="Arial"/>
          <w:sz w:val="24"/>
          <w:szCs w:val="24"/>
        </w:rPr>
      </w:pPr>
      <w:r>
        <w:rPr>
          <w:rFonts w:ascii="Arial" w:hAnsi="Arial" w:cs="Arial"/>
        </w:rPr>
        <w:t>Estimated completion time (hours):</w:t>
      </w:r>
      <w:r>
        <w:rPr>
          <w:rFonts w:ascii="Arial" w:hAnsi="Arial" w:cs="Arial"/>
        </w:rPr>
        <w:tab/>
        <w:t>1.4</w:t>
      </w:r>
      <w:r w:rsidR="00BA45F7">
        <w:rPr>
          <w:rFonts w:ascii="Arial" w:hAnsi="Arial" w:cs="Arial"/>
        </w:rPr>
        <w:tab/>
      </w:r>
      <w:r w:rsidR="00BA45F7">
        <w:rPr>
          <w:rFonts w:ascii="Arial" w:hAnsi="Arial" w:cs="Arial"/>
        </w:rPr>
        <w:tab/>
        <w:t>(credit hour 0.2)</w:t>
      </w:r>
    </w:p>
    <w:p w14:paraId="4D5AA402" w14:textId="77777777" w:rsidR="00783A37" w:rsidRDefault="00783A37" w:rsidP="00783A37">
      <w:pPr>
        <w:widowControl/>
        <w:rPr>
          <w:rFonts w:ascii="Quicksand Bold" w:hAnsi="Quicksand Bold" w:cs="Arial"/>
          <w:b/>
          <w:bCs/>
          <w:iCs/>
          <w:color w:val="0083BF"/>
        </w:rPr>
      </w:pPr>
    </w:p>
    <w:p w14:paraId="1AEE35BE" w14:textId="77777777" w:rsidR="00DB756C" w:rsidRDefault="00DB756C">
      <w:pPr>
        <w:widowControl/>
        <w:rPr>
          <w:rFonts w:ascii="Quicksand Bold" w:hAnsi="Quicksand Bold"/>
          <w:b/>
          <w:color w:val="467CBE"/>
        </w:rPr>
      </w:pPr>
      <w:r>
        <w:rPr>
          <w:color w:val="467CBE"/>
        </w:rPr>
        <w:br w:type="page"/>
      </w:r>
    </w:p>
    <w:p w14:paraId="2952B4B9" w14:textId="3A95ABD7" w:rsidR="00783A37" w:rsidRPr="00DC46CA" w:rsidRDefault="00783A37" w:rsidP="00783A37">
      <w:pPr>
        <w:pStyle w:val="NormalBlue"/>
        <w:rPr>
          <w:color w:val="467CBE"/>
        </w:rPr>
      </w:pPr>
      <w:r w:rsidRPr="00DC46CA">
        <w:rPr>
          <w:color w:val="467CBE"/>
        </w:rPr>
        <w:lastRenderedPageBreak/>
        <w:t>Electrical and Fire Safety</w:t>
      </w:r>
    </w:p>
    <w:p w14:paraId="64EBE86F" w14:textId="77777777" w:rsidR="00783A37" w:rsidRDefault="00783A37" w:rsidP="00E36936">
      <w:pPr>
        <w:pStyle w:val="Heading2Blue"/>
      </w:pPr>
    </w:p>
    <w:p w14:paraId="4940D240" w14:textId="77777777" w:rsidR="00783A37" w:rsidRPr="00915866" w:rsidRDefault="00E95D95" w:rsidP="00E36936">
      <w:pPr>
        <w:pStyle w:val="Heading2Blue"/>
      </w:pPr>
      <w:bookmarkStart w:id="228" w:name="_Toc477960696"/>
      <w:bookmarkStart w:id="229" w:name="_Toc40368783"/>
      <w:r>
        <w:t>SAF-10</w:t>
      </w:r>
      <w:r w:rsidR="00783A37">
        <w:t>21</w:t>
      </w:r>
      <w:r w:rsidR="00783A37" w:rsidRPr="00915866">
        <w:t xml:space="preserve"> Lockout/Tagout</w:t>
      </w:r>
      <w:bookmarkEnd w:id="228"/>
      <w:bookmarkEnd w:id="229"/>
    </w:p>
    <w:p w14:paraId="56CEB89E" w14:textId="77777777" w:rsidR="00783A37" w:rsidRDefault="00783A37" w:rsidP="00783A37">
      <w:pPr>
        <w:rPr>
          <w:rFonts w:ascii="Arial" w:hAnsi="Arial" w:cs="Arial"/>
        </w:rPr>
      </w:pPr>
    </w:p>
    <w:p w14:paraId="538D574B" w14:textId="77777777" w:rsidR="00783A37" w:rsidRPr="009F7C8B" w:rsidRDefault="00783A37" w:rsidP="00783A37">
      <w:pPr>
        <w:rPr>
          <w:rFonts w:ascii="Arial" w:hAnsi="Arial" w:cs="Arial"/>
        </w:rPr>
      </w:pPr>
      <w:r w:rsidRPr="009F7C8B">
        <w:rPr>
          <w:rFonts w:ascii="Arial" w:hAnsi="Arial" w:cs="Arial"/>
        </w:rPr>
        <w:t>Course Description</w:t>
      </w:r>
    </w:p>
    <w:p w14:paraId="705AC68A" w14:textId="77777777" w:rsidR="00783A37" w:rsidRDefault="00783A37" w:rsidP="00783A37">
      <w:pPr>
        <w:rPr>
          <w:rFonts w:ascii="Arial" w:hAnsi="Arial" w:cs="Arial"/>
        </w:rPr>
      </w:pPr>
    </w:p>
    <w:p w14:paraId="657F845B" w14:textId="77777777" w:rsidR="00783A37" w:rsidRPr="00915866" w:rsidRDefault="00783A37" w:rsidP="00783A37">
      <w:pPr>
        <w:rPr>
          <w:rFonts w:ascii="Arial" w:hAnsi="Arial" w:cs="Arial"/>
        </w:rPr>
      </w:pPr>
      <w:r w:rsidRPr="00915866">
        <w:rPr>
          <w:rFonts w:ascii="Arial" w:hAnsi="Arial" w:cs="Arial"/>
        </w:rPr>
        <w:t>If a device starts up unexpectedly, you can be severely injured. Fortunately, lockout/tagout procedures prevent devices from accidentally starting up. As long as the processes are followed correctly, lockout/tagout procedures play a valuable role in protecting you from workplace hazards.</w:t>
      </w:r>
    </w:p>
    <w:p w14:paraId="68058A5F" w14:textId="77777777" w:rsidR="00783A37" w:rsidRPr="00915866" w:rsidRDefault="00783A37" w:rsidP="00783A37">
      <w:pPr>
        <w:rPr>
          <w:rFonts w:ascii="Arial" w:hAnsi="Arial" w:cs="Arial"/>
        </w:rPr>
      </w:pPr>
    </w:p>
    <w:p w14:paraId="379A4D42"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592A249" w14:textId="77777777" w:rsidR="00783A37" w:rsidRPr="00915866" w:rsidRDefault="00783A37" w:rsidP="00783A37">
      <w:pPr>
        <w:rPr>
          <w:rFonts w:ascii="Arial" w:hAnsi="Arial" w:cs="Arial"/>
        </w:rPr>
      </w:pPr>
    </w:p>
    <w:p w14:paraId="5568A508"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the lockout/tagout process</w:t>
      </w:r>
    </w:p>
    <w:p w14:paraId="2A900DEE"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the main components of an electrical and a pneumatic lockout/tagout</w:t>
      </w:r>
    </w:p>
    <w:p w14:paraId="73733E1F" w14:textId="77777777" w:rsidR="00783A37" w:rsidRPr="00915866" w:rsidRDefault="00783A37" w:rsidP="00783A37">
      <w:pPr>
        <w:widowControl/>
        <w:numPr>
          <w:ilvl w:val="0"/>
          <w:numId w:val="143"/>
        </w:numPr>
        <w:rPr>
          <w:rFonts w:ascii="Arial" w:hAnsi="Arial" w:cs="Arial"/>
        </w:rPr>
      </w:pPr>
      <w:r w:rsidRPr="00915866">
        <w:rPr>
          <w:rFonts w:ascii="Arial" w:hAnsi="Arial" w:cs="Arial"/>
        </w:rPr>
        <w:t>Follow the steps to perform an electrical lockout/tagout</w:t>
      </w:r>
    </w:p>
    <w:p w14:paraId="27232339" w14:textId="77777777" w:rsidR="00783A37" w:rsidRDefault="00783A37" w:rsidP="00783A37">
      <w:pPr>
        <w:widowControl/>
        <w:numPr>
          <w:ilvl w:val="0"/>
          <w:numId w:val="143"/>
        </w:numPr>
        <w:rPr>
          <w:rFonts w:ascii="Arial" w:hAnsi="Arial" w:cs="Arial"/>
        </w:rPr>
      </w:pPr>
      <w:r w:rsidRPr="00915866">
        <w:rPr>
          <w:rFonts w:ascii="Arial" w:hAnsi="Arial" w:cs="Arial"/>
        </w:rPr>
        <w:t>Complete a pneumatic lockout/tagout</w:t>
      </w:r>
    </w:p>
    <w:p w14:paraId="0A0B1435" w14:textId="77777777" w:rsidR="00783A37" w:rsidRDefault="00783A37" w:rsidP="00783A37">
      <w:pPr>
        <w:widowControl/>
        <w:rPr>
          <w:rFonts w:ascii="Arial" w:hAnsi="Arial" w:cs="Arial"/>
        </w:rPr>
      </w:pPr>
    </w:p>
    <w:p w14:paraId="6612E834" w14:textId="2261C342"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1.0</w:t>
      </w:r>
      <w:r w:rsidR="00BA45F7">
        <w:rPr>
          <w:rFonts w:ascii="Arial" w:hAnsi="Arial" w:cs="Arial"/>
        </w:rPr>
        <w:tab/>
      </w:r>
      <w:r w:rsidR="00BA45F7">
        <w:rPr>
          <w:rFonts w:ascii="Arial" w:hAnsi="Arial" w:cs="Arial"/>
        </w:rPr>
        <w:tab/>
        <w:t>(credit hour 0.1)</w:t>
      </w:r>
    </w:p>
    <w:p w14:paraId="7E630082" w14:textId="77777777" w:rsidR="00783A37" w:rsidRPr="00915866" w:rsidRDefault="00783A37" w:rsidP="00783A37">
      <w:pPr>
        <w:widowControl/>
        <w:rPr>
          <w:rFonts w:ascii="Arial" w:hAnsi="Arial" w:cs="Arial"/>
          <w:sz w:val="26"/>
          <w:szCs w:val="26"/>
        </w:rPr>
      </w:pPr>
    </w:p>
    <w:p w14:paraId="1968ADFC" w14:textId="77777777" w:rsidR="00783A37" w:rsidRPr="00DC46CA" w:rsidRDefault="00783A37" w:rsidP="00783A37">
      <w:pPr>
        <w:pStyle w:val="NormalBlue"/>
        <w:rPr>
          <w:color w:val="467CBE"/>
        </w:rPr>
      </w:pPr>
      <w:r w:rsidRPr="00DC46CA">
        <w:rPr>
          <w:color w:val="467CBE"/>
        </w:rPr>
        <w:t>Electrical and Fire Safety</w:t>
      </w:r>
    </w:p>
    <w:p w14:paraId="5FE76886" w14:textId="77777777" w:rsidR="00783A37" w:rsidRDefault="00783A37" w:rsidP="00E36936">
      <w:pPr>
        <w:pStyle w:val="Heading2Blue"/>
      </w:pPr>
    </w:p>
    <w:p w14:paraId="4BA1BD90" w14:textId="77777777" w:rsidR="00783A37" w:rsidRPr="00915866" w:rsidRDefault="00783A37" w:rsidP="00E36936">
      <w:pPr>
        <w:pStyle w:val="Heading2Blue"/>
      </w:pPr>
      <w:bookmarkStart w:id="230" w:name="_Toc477960697"/>
      <w:bookmarkStart w:id="231" w:name="_Toc40368784"/>
      <w:r>
        <w:t>SAF-</w:t>
      </w:r>
      <w:r w:rsidR="00E95D95">
        <w:t>10</w:t>
      </w:r>
      <w:r>
        <w:t>22</w:t>
      </w:r>
      <w:r w:rsidRPr="00915866">
        <w:t xml:space="preserve"> Fire Safety</w:t>
      </w:r>
      <w:bookmarkEnd w:id="230"/>
      <w:bookmarkEnd w:id="231"/>
    </w:p>
    <w:p w14:paraId="16F211D6" w14:textId="77777777" w:rsidR="00783A37" w:rsidRDefault="00783A37" w:rsidP="00783A37">
      <w:pPr>
        <w:rPr>
          <w:rFonts w:ascii="Arial" w:hAnsi="Arial" w:cs="Arial"/>
        </w:rPr>
      </w:pPr>
    </w:p>
    <w:p w14:paraId="5FA2EE05" w14:textId="77777777" w:rsidR="00783A37" w:rsidRPr="009F7C8B" w:rsidRDefault="00783A37" w:rsidP="00783A37">
      <w:pPr>
        <w:rPr>
          <w:rFonts w:ascii="Arial" w:hAnsi="Arial" w:cs="Arial"/>
        </w:rPr>
      </w:pPr>
      <w:r w:rsidRPr="009F7C8B">
        <w:rPr>
          <w:rFonts w:ascii="Arial" w:hAnsi="Arial" w:cs="Arial"/>
        </w:rPr>
        <w:t>Course Description</w:t>
      </w:r>
    </w:p>
    <w:p w14:paraId="08922743" w14:textId="77777777" w:rsidR="00783A37" w:rsidRDefault="00783A37" w:rsidP="00783A37">
      <w:pPr>
        <w:rPr>
          <w:rFonts w:ascii="Arial" w:hAnsi="Arial" w:cs="Arial"/>
        </w:rPr>
      </w:pPr>
    </w:p>
    <w:p w14:paraId="69F8E8F7" w14:textId="77777777" w:rsidR="00783A37" w:rsidRPr="00915866" w:rsidRDefault="00783A37" w:rsidP="00783A37">
      <w:pPr>
        <w:rPr>
          <w:rFonts w:ascii="Arial" w:hAnsi="Arial" w:cs="Arial"/>
        </w:rPr>
      </w:pPr>
      <w:r w:rsidRPr="00915866">
        <w:rPr>
          <w:rFonts w:ascii="Arial" w:hAnsi="Arial" w:cs="Arial"/>
        </w:rPr>
        <w:t>A workplace fire can have nightmarish consequences. To avoid tragic results, employers need to train their employees on fire hazards in the workplace and what to do in case a fire does occur.</w:t>
      </w:r>
    </w:p>
    <w:p w14:paraId="0D0E2B58" w14:textId="77777777" w:rsidR="00783A37" w:rsidRPr="00915866" w:rsidRDefault="00783A37" w:rsidP="00783A37">
      <w:pPr>
        <w:rPr>
          <w:rFonts w:ascii="Arial" w:hAnsi="Arial" w:cs="Arial"/>
        </w:rPr>
      </w:pPr>
    </w:p>
    <w:p w14:paraId="73A179C0"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14C8B017" w14:textId="77777777" w:rsidR="00783A37" w:rsidRPr="00915866" w:rsidRDefault="00783A37" w:rsidP="00783A37">
      <w:pPr>
        <w:rPr>
          <w:rFonts w:ascii="Arial" w:hAnsi="Arial" w:cs="Arial"/>
        </w:rPr>
      </w:pPr>
    </w:p>
    <w:p w14:paraId="72182736" w14:textId="77777777" w:rsidR="00783A37" w:rsidRPr="00915866" w:rsidRDefault="00783A37" w:rsidP="00783A37">
      <w:pPr>
        <w:widowControl/>
        <w:numPr>
          <w:ilvl w:val="0"/>
          <w:numId w:val="143"/>
        </w:numPr>
        <w:rPr>
          <w:rFonts w:ascii="Arial" w:hAnsi="Arial" w:cs="Arial"/>
        </w:rPr>
      </w:pPr>
      <w:r w:rsidRPr="00915866">
        <w:rPr>
          <w:rFonts w:ascii="Arial" w:hAnsi="Arial" w:cs="Arial"/>
        </w:rPr>
        <w:t>Know how a fire starts</w:t>
      </w:r>
    </w:p>
    <w:p w14:paraId="23A5400D" w14:textId="77777777" w:rsidR="00783A37" w:rsidRPr="00915866" w:rsidRDefault="00783A37" w:rsidP="00783A37">
      <w:pPr>
        <w:widowControl/>
        <w:numPr>
          <w:ilvl w:val="0"/>
          <w:numId w:val="143"/>
        </w:numPr>
        <w:rPr>
          <w:rFonts w:ascii="Arial" w:hAnsi="Arial" w:cs="Arial"/>
        </w:rPr>
      </w:pPr>
      <w:r w:rsidRPr="00915866">
        <w:rPr>
          <w:rFonts w:ascii="Arial" w:hAnsi="Arial" w:cs="Arial"/>
        </w:rPr>
        <w:t>Explain the difference between the classes of fire</w:t>
      </w:r>
    </w:p>
    <w:p w14:paraId="1596E8E6" w14:textId="77777777" w:rsidR="00783A37" w:rsidRPr="00915866" w:rsidRDefault="00783A37" w:rsidP="00783A37">
      <w:pPr>
        <w:widowControl/>
        <w:numPr>
          <w:ilvl w:val="0"/>
          <w:numId w:val="143"/>
        </w:numPr>
        <w:rPr>
          <w:rFonts w:ascii="Arial" w:hAnsi="Arial" w:cs="Arial"/>
        </w:rPr>
      </w:pPr>
      <w:r w:rsidRPr="00915866">
        <w:rPr>
          <w:rFonts w:ascii="Arial" w:hAnsi="Arial" w:cs="Arial"/>
        </w:rPr>
        <w:t>Apply fire safety guidelines</w:t>
      </w:r>
    </w:p>
    <w:p w14:paraId="59717F8B" w14:textId="77777777" w:rsidR="00783A37" w:rsidRDefault="00783A37" w:rsidP="00783A37">
      <w:pPr>
        <w:widowControl/>
        <w:numPr>
          <w:ilvl w:val="0"/>
          <w:numId w:val="143"/>
        </w:numPr>
        <w:rPr>
          <w:rFonts w:ascii="Arial" w:hAnsi="Arial" w:cs="Arial"/>
        </w:rPr>
      </w:pPr>
      <w:r w:rsidRPr="00915866">
        <w:rPr>
          <w:rFonts w:ascii="Arial" w:hAnsi="Arial" w:cs="Arial"/>
        </w:rPr>
        <w:t>Practice a fire drill</w:t>
      </w:r>
    </w:p>
    <w:p w14:paraId="7236D5FA" w14:textId="77777777" w:rsidR="00783A37" w:rsidRDefault="00783A37" w:rsidP="00783A37">
      <w:pPr>
        <w:widowControl/>
        <w:rPr>
          <w:rFonts w:ascii="Arial" w:hAnsi="Arial" w:cs="Arial"/>
        </w:rPr>
      </w:pPr>
    </w:p>
    <w:p w14:paraId="3CBBD9E5" w14:textId="6DF4811F"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0.9</w:t>
      </w:r>
      <w:r w:rsidR="00BA45F7">
        <w:rPr>
          <w:rFonts w:ascii="Arial" w:hAnsi="Arial" w:cs="Arial"/>
        </w:rPr>
        <w:tab/>
      </w:r>
      <w:r w:rsidR="00BA45F7">
        <w:rPr>
          <w:rFonts w:ascii="Arial" w:hAnsi="Arial" w:cs="Arial"/>
        </w:rPr>
        <w:tab/>
        <w:t>(credit hour 0.1)</w:t>
      </w:r>
    </w:p>
    <w:p w14:paraId="0DA30C9F" w14:textId="77777777" w:rsidR="00783A37" w:rsidRDefault="00783A37" w:rsidP="00783A37">
      <w:pPr>
        <w:widowControl/>
        <w:rPr>
          <w:rFonts w:ascii="Quicksand Bold" w:hAnsi="Quicksand Bold" w:cs="Arial"/>
          <w:b/>
          <w:bCs/>
          <w:iCs/>
          <w:color w:val="0083BF"/>
        </w:rPr>
      </w:pPr>
    </w:p>
    <w:p w14:paraId="07DDB722" w14:textId="77777777" w:rsidR="00DB756C" w:rsidRDefault="00DB756C">
      <w:pPr>
        <w:widowControl/>
        <w:rPr>
          <w:rFonts w:ascii="Quicksand Bold" w:hAnsi="Quicksand Bold"/>
          <w:b/>
          <w:color w:val="467CBE"/>
        </w:rPr>
      </w:pPr>
      <w:r>
        <w:rPr>
          <w:color w:val="467CBE"/>
        </w:rPr>
        <w:br w:type="page"/>
      </w:r>
    </w:p>
    <w:p w14:paraId="4327EEDA" w14:textId="61F179E2" w:rsidR="00783A37" w:rsidRPr="00DC46CA" w:rsidRDefault="00783A37" w:rsidP="00783A37">
      <w:pPr>
        <w:pStyle w:val="NormalBlue"/>
        <w:rPr>
          <w:color w:val="467CBE"/>
        </w:rPr>
      </w:pPr>
      <w:r w:rsidRPr="00DC46CA">
        <w:rPr>
          <w:color w:val="467CBE"/>
        </w:rPr>
        <w:lastRenderedPageBreak/>
        <w:t>Electrical and Fire Safety</w:t>
      </w:r>
    </w:p>
    <w:p w14:paraId="6E02F8C9" w14:textId="77777777" w:rsidR="00783A37" w:rsidRDefault="00783A37" w:rsidP="00E36936">
      <w:pPr>
        <w:pStyle w:val="Heading2Blue"/>
      </w:pPr>
    </w:p>
    <w:p w14:paraId="030F1DD3" w14:textId="77777777" w:rsidR="00783A37" w:rsidRPr="00915866" w:rsidRDefault="00783A37" w:rsidP="00E36936">
      <w:pPr>
        <w:pStyle w:val="Heading2Blue"/>
      </w:pPr>
      <w:bookmarkStart w:id="232" w:name="_Toc477960698"/>
      <w:bookmarkStart w:id="233" w:name="_Toc40368785"/>
      <w:r>
        <w:t>SAF-</w:t>
      </w:r>
      <w:r w:rsidR="00E95D95">
        <w:t>10</w:t>
      </w:r>
      <w:r>
        <w:t>23</w:t>
      </w:r>
      <w:r w:rsidRPr="00915866">
        <w:t xml:space="preserve"> Fire Extinguisher</w:t>
      </w:r>
      <w:r>
        <w:t>s</w:t>
      </w:r>
      <w:bookmarkEnd w:id="232"/>
      <w:bookmarkEnd w:id="233"/>
    </w:p>
    <w:p w14:paraId="75F7E338" w14:textId="77777777" w:rsidR="00783A37" w:rsidRDefault="00783A37" w:rsidP="00E36936">
      <w:pPr>
        <w:pStyle w:val="Heading2Blue"/>
      </w:pPr>
    </w:p>
    <w:p w14:paraId="41D4C4B2" w14:textId="77777777" w:rsidR="00783A37" w:rsidRPr="009F7C8B" w:rsidRDefault="00783A37" w:rsidP="00783A37">
      <w:pPr>
        <w:rPr>
          <w:rFonts w:ascii="Arial" w:hAnsi="Arial" w:cs="Arial"/>
        </w:rPr>
      </w:pPr>
      <w:r w:rsidRPr="009F7C8B">
        <w:rPr>
          <w:rFonts w:ascii="Arial" w:hAnsi="Arial" w:cs="Arial"/>
        </w:rPr>
        <w:t>Course Description</w:t>
      </w:r>
    </w:p>
    <w:p w14:paraId="1A8ABA0E" w14:textId="77777777" w:rsidR="00783A37" w:rsidRDefault="00783A37" w:rsidP="00783A37">
      <w:pPr>
        <w:rPr>
          <w:rFonts w:ascii="Arial" w:hAnsi="Arial" w:cs="Arial"/>
        </w:rPr>
      </w:pPr>
    </w:p>
    <w:p w14:paraId="5710794F" w14:textId="77777777" w:rsidR="00783A37" w:rsidRPr="00915866" w:rsidRDefault="00783A37" w:rsidP="00783A37">
      <w:pPr>
        <w:rPr>
          <w:rFonts w:ascii="Arial" w:hAnsi="Arial" w:cs="Arial"/>
        </w:rPr>
      </w:pPr>
      <w:r w:rsidRPr="00915866">
        <w:rPr>
          <w:rFonts w:ascii="Arial" w:hAnsi="Arial" w:cs="Arial"/>
        </w:rPr>
        <w:t>Selecting the wrong type of fire extinguisher for a fire or using it incorrectly can make a bad situation worse. Using a fire extinguisher isn’t just about picking up the nearest one and using it to fight a fire. Selecting the right fire extinguisher for the fire and following the PASS sequence can make a big difference in your firefighting success.</w:t>
      </w:r>
    </w:p>
    <w:p w14:paraId="2E0ABDD1" w14:textId="77777777" w:rsidR="00783A37" w:rsidRPr="00915866" w:rsidRDefault="00783A37" w:rsidP="00783A37">
      <w:pPr>
        <w:rPr>
          <w:rFonts w:ascii="Arial" w:hAnsi="Arial" w:cs="Arial"/>
        </w:rPr>
      </w:pPr>
    </w:p>
    <w:p w14:paraId="6D20C6E7"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1D7B6CCD" w14:textId="77777777" w:rsidR="00783A37" w:rsidRPr="00915866" w:rsidRDefault="00783A37" w:rsidP="00783A37">
      <w:pPr>
        <w:rPr>
          <w:rFonts w:ascii="Arial" w:hAnsi="Arial" w:cs="Arial"/>
        </w:rPr>
      </w:pPr>
    </w:p>
    <w:p w14:paraId="2309C912"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how a fire extinguisher works</w:t>
      </w:r>
    </w:p>
    <w:p w14:paraId="49736DC9" w14:textId="77777777" w:rsidR="00783A37" w:rsidRPr="00915866" w:rsidRDefault="00783A37" w:rsidP="00783A37">
      <w:pPr>
        <w:widowControl/>
        <w:numPr>
          <w:ilvl w:val="0"/>
          <w:numId w:val="143"/>
        </w:numPr>
        <w:rPr>
          <w:rFonts w:ascii="Arial" w:hAnsi="Arial" w:cs="Arial"/>
        </w:rPr>
      </w:pPr>
      <w:r w:rsidRPr="00915866">
        <w:rPr>
          <w:rFonts w:ascii="Arial" w:hAnsi="Arial" w:cs="Arial"/>
        </w:rPr>
        <w:t>Match a fire extinguisher to a class of fire</w:t>
      </w:r>
    </w:p>
    <w:p w14:paraId="6C47A556" w14:textId="77777777" w:rsidR="00783A37" w:rsidRDefault="00783A37" w:rsidP="00783A37">
      <w:pPr>
        <w:widowControl/>
        <w:numPr>
          <w:ilvl w:val="0"/>
          <w:numId w:val="143"/>
        </w:numPr>
        <w:rPr>
          <w:rFonts w:ascii="Arial" w:hAnsi="Arial" w:cs="Arial"/>
        </w:rPr>
      </w:pPr>
      <w:r w:rsidRPr="00915866">
        <w:rPr>
          <w:rFonts w:ascii="Arial" w:hAnsi="Arial" w:cs="Arial"/>
        </w:rPr>
        <w:t>Use a fire extinguisher</w:t>
      </w:r>
    </w:p>
    <w:p w14:paraId="139ED4F9" w14:textId="77777777" w:rsidR="00783A37" w:rsidRDefault="00783A37" w:rsidP="00783A37">
      <w:pPr>
        <w:widowControl/>
        <w:rPr>
          <w:rFonts w:ascii="Arial" w:hAnsi="Arial" w:cs="Arial"/>
        </w:rPr>
      </w:pPr>
    </w:p>
    <w:p w14:paraId="4F5D0A54" w14:textId="6863D7CC"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0.9</w:t>
      </w:r>
      <w:r w:rsidR="00BA45F7">
        <w:rPr>
          <w:rFonts w:ascii="Arial" w:hAnsi="Arial" w:cs="Arial"/>
        </w:rPr>
        <w:tab/>
      </w:r>
      <w:r w:rsidR="00BA45F7">
        <w:rPr>
          <w:rFonts w:ascii="Arial" w:hAnsi="Arial" w:cs="Arial"/>
        </w:rPr>
        <w:tab/>
        <w:t>(credit hour 0.1)</w:t>
      </w:r>
    </w:p>
    <w:p w14:paraId="3F62295C" w14:textId="77777777" w:rsidR="00783A37" w:rsidRDefault="00783A37" w:rsidP="00E36936">
      <w:pPr>
        <w:pStyle w:val="Heading2Blue"/>
      </w:pPr>
    </w:p>
    <w:p w14:paraId="38B821C2" w14:textId="77777777" w:rsidR="00783A37" w:rsidRPr="00DC46CA" w:rsidRDefault="00783A37" w:rsidP="00783A37">
      <w:pPr>
        <w:pStyle w:val="NormalBlue"/>
        <w:rPr>
          <w:color w:val="467CBE"/>
        </w:rPr>
      </w:pPr>
      <w:r w:rsidRPr="00DC46CA">
        <w:rPr>
          <w:color w:val="467CBE"/>
        </w:rPr>
        <w:t>Material Handling Safety</w:t>
      </w:r>
    </w:p>
    <w:p w14:paraId="0AF3DDA1" w14:textId="77777777" w:rsidR="00783A37" w:rsidRDefault="00783A37" w:rsidP="00E36936">
      <w:pPr>
        <w:pStyle w:val="Heading2Blue"/>
      </w:pPr>
    </w:p>
    <w:p w14:paraId="488A2E46" w14:textId="77777777" w:rsidR="00783A37" w:rsidRPr="00915866" w:rsidRDefault="00783A37" w:rsidP="00E36936">
      <w:pPr>
        <w:pStyle w:val="Heading2Blue"/>
      </w:pPr>
      <w:bookmarkStart w:id="234" w:name="_Toc477960699"/>
      <w:bookmarkStart w:id="235" w:name="_Toc40368786"/>
      <w:r>
        <w:t>SAF-</w:t>
      </w:r>
      <w:r w:rsidR="00E95D95">
        <w:t>10</w:t>
      </w:r>
      <w:r>
        <w:t>24</w:t>
      </w:r>
      <w:r w:rsidRPr="00915866">
        <w:t xml:space="preserve"> Material Handling Basics</w:t>
      </w:r>
      <w:bookmarkEnd w:id="234"/>
      <w:bookmarkEnd w:id="235"/>
    </w:p>
    <w:p w14:paraId="781E0386" w14:textId="77777777" w:rsidR="00783A37" w:rsidRDefault="00783A37" w:rsidP="00E36936">
      <w:pPr>
        <w:pStyle w:val="Heading2Blue"/>
      </w:pPr>
    </w:p>
    <w:p w14:paraId="327A328D" w14:textId="77777777" w:rsidR="00783A37" w:rsidRPr="009F7C8B" w:rsidRDefault="00783A37" w:rsidP="00783A37">
      <w:pPr>
        <w:rPr>
          <w:rFonts w:ascii="Arial" w:hAnsi="Arial" w:cs="Arial"/>
        </w:rPr>
      </w:pPr>
      <w:r w:rsidRPr="009F7C8B">
        <w:rPr>
          <w:rFonts w:ascii="Arial" w:hAnsi="Arial" w:cs="Arial"/>
        </w:rPr>
        <w:t>Course Description</w:t>
      </w:r>
    </w:p>
    <w:p w14:paraId="14F22344" w14:textId="77777777" w:rsidR="00783A37" w:rsidRDefault="00783A37" w:rsidP="00783A37">
      <w:pPr>
        <w:rPr>
          <w:rFonts w:ascii="Arial" w:hAnsi="Arial" w:cs="Arial"/>
        </w:rPr>
      </w:pPr>
    </w:p>
    <w:p w14:paraId="283FAB97" w14:textId="77777777" w:rsidR="00783A37" w:rsidRPr="00915866" w:rsidRDefault="00783A37" w:rsidP="00783A37">
      <w:pPr>
        <w:rPr>
          <w:rFonts w:ascii="Arial" w:hAnsi="Arial" w:cs="Arial"/>
        </w:rPr>
      </w:pPr>
      <w:r w:rsidRPr="00915866">
        <w:rPr>
          <w:rFonts w:ascii="Arial" w:hAnsi="Arial" w:cs="Arial"/>
        </w:rPr>
        <w:t>Material handling plays an important role in today’s workplace. It involves moving physical objects from one location to another. However, handling and storing materials isn’t without risk. In fact, mishandling materials is the single largest cause of accidents and injuries in the workplace. Recognizing potential hazards and following basic safety precautions can help reduce the likelihood of injuries or fatalities.</w:t>
      </w:r>
    </w:p>
    <w:p w14:paraId="2DA68910" w14:textId="77777777" w:rsidR="00783A37" w:rsidRPr="00915866" w:rsidRDefault="00783A37" w:rsidP="00783A37">
      <w:pPr>
        <w:rPr>
          <w:rFonts w:ascii="Arial" w:hAnsi="Arial" w:cs="Arial"/>
        </w:rPr>
      </w:pPr>
    </w:p>
    <w:p w14:paraId="68E4F00B"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1D9CFE8" w14:textId="77777777" w:rsidR="00783A37" w:rsidRPr="00915866" w:rsidRDefault="00783A37" w:rsidP="00783A37">
      <w:pPr>
        <w:rPr>
          <w:rFonts w:ascii="Arial" w:hAnsi="Arial" w:cs="Arial"/>
        </w:rPr>
      </w:pPr>
    </w:p>
    <w:p w14:paraId="0C09BF11"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Identify potential hazards</w:t>
      </w:r>
    </w:p>
    <w:p w14:paraId="6CF3A319"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 xml:space="preserve">Follow guidelines to safely move materials </w:t>
      </w:r>
    </w:p>
    <w:p w14:paraId="59C4F190" w14:textId="77777777" w:rsidR="00783A37" w:rsidRDefault="00783A37" w:rsidP="00783A37">
      <w:pPr>
        <w:widowControl/>
        <w:numPr>
          <w:ilvl w:val="0"/>
          <w:numId w:val="119"/>
        </w:numPr>
        <w:rPr>
          <w:rFonts w:ascii="Arial" w:eastAsia="Calibri" w:hAnsi="Arial" w:cs="Arial"/>
        </w:rPr>
      </w:pPr>
      <w:r w:rsidRPr="00915866">
        <w:rPr>
          <w:rFonts w:ascii="Arial" w:eastAsia="Calibri" w:hAnsi="Arial" w:cs="Arial"/>
        </w:rPr>
        <w:t>Stack and store materials</w:t>
      </w:r>
    </w:p>
    <w:p w14:paraId="73740856" w14:textId="77777777" w:rsidR="00783A37" w:rsidRDefault="00783A37" w:rsidP="00783A37">
      <w:pPr>
        <w:widowControl/>
        <w:rPr>
          <w:rFonts w:ascii="Arial" w:eastAsia="Calibri" w:hAnsi="Arial" w:cs="Arial"/>
        </w:rPr>
      </w:pPr>
    </w:p>
    <w:p w14:paraId="4570C214" w14:textId="04B13EC4" w:rsidR="00783A37" w:rsidRPr="00915866" w:rsidRDefault="00783A37" w:rsidP="00783A37">
      <w:pPr>
        <w:widowControl/>
        <w:rPr>
          <w:rFonts w:ascii="Arial" w:eastAsia="Calibri" w:hAnsi="Arial" w:cs="Arial"/>
        </w:rPr>
      </w:pPr>
      <w:r>
        <w:rPr>
          <w:rFonts w:ascii="Arial" w:hAnsi="Arial" w:cs="Arial"/>
        </w:rPr>
        <w:t>Estimated completion time (hours):</w:t>
      </w:r>
      <w:r>
        <w:rPr>
          <w:rFonts w:ascii="Arial" w:hAnsi="Arial" w:cs="Arial"/>
        </w:rPr>
        <w:tab/>
        <w:t>1.0</w:t>
      </w:r>
      <w:r w:rsidR="00BA45F7">
        <w:rPr>
          <w:rFonts w:ascii="Arial" w:hAnsi="Arial" w:cs="Arial"/>
        </w:rPr>
        <w:tab/>
      </w:r>
      <w:r w:rsidR="00BA45F7">
        <w:rPr>
          <w:rFonts w:ascii="Arial" w:hAnsi="Arial" w:cs="Arial"/>
        </w:rPr>
        <w:tab/>
        <w:t>(credit hour 0.1)</w:t>
      </w:r>
    </w:p>
    <w:p w14:paraId="11D25668" w14:textId="77777777" w:rsidR="00783A37" w:rsidRDefault="00783A37" w:rsidP="00783A37">
      <w:pPr>
        <w:widowControl/>
        <w:rPr>
          <w:rFonts w:ascii="Quicksand Bold" w:hAnsi="Quicksand Bold" w:cs="Arial"/>
          <w:b/>
          <w:bCs/>
          <w:iCs/>
          <w:color w:val="0083BF"/>
        </w:rPr>
      </w:pPr>
    </w:p>
    <w:p w14:paraId="23B79765" w14:textId="77777777" w:rsidR="00DB756C" w:rsidRDefault="00DB756C">
      <w:pPr>
        <w:widowControl/>
        <w:rPr>
          <w:rFonts w:ascii="Quicksand Bold" w:hAnsi="Quicksand Bold"/>
          <w:b/>
          <w:color w:val="467CBE"/>
        </w:rPr>
      </w:pPr>
      <w:r>
        <w:rPr>
          <w:color w:val="467CBE"/>
        </w:rPr>
        <w:br w:type="page"/>
      </w:r>
    </w:p>
    <w:p w14:paraId="4D497ECA" w14:textId="70F5E0A2" w:rsidR="00783A37" w:rsidRPr="00DC46CA" w:rsidRDefault="00783A37" w:rsidP="00783A37">
      <w:pPr>
        <w:pStyle w:val="NormalBlue"/>
        <w:rPr>
          <w:color w:val="467CBE"/>
        </w:rPr>
      </w:pPr>
      <w:r w:rsidRPr="00DC46CA">
        <w:rPr>
          <w:color w:val="467CBE"/>
        </w:rPr>
        <w:lastRenderedPageBreak/>
        <w:t>Material Handling Safety</w:t>
      </w:r>
    </w:p>
    <w:p w14:paraId="1791EF44" w14:textId="77777777" w:rsidR="00783A37" w:rsidRDefault="00783A37" w:rsidP="00E36936">
      <w:pPr>
        <w:pStyle w:val="Heading2Blue"/>
      </w:pPr>
    </w:p>
    <w:p w14:paraId="5494BC0C" w14:textId="77777777" w:rsidR="00783A37" w:rsidRPr="00915866" w:rsidRDefault="00783A37" w:rsidP="00E36936">
      <w:pPr>
        <w:pStyle w:val="Heading2Blue"/>
      </w:pPr>
      <w:bookmarkStart w:id="236" w:name="_Toc477960700"/>
      <w:bookmarkStart w:id="237" w:name="_Toc40368787"/>
      <w:r>
        <w:t>SAF-</w:t>
      </w:r>
      <w:r w:rsidR="00E95D95">
        <w:t>10</w:t>
      </w:r>
      <w:r>
        <w:t>25</w:t>
      </w:r>
      <w:r w:rsidRPr="00915866">
        <w:t xml:space="preserve"> Powered Industrial Trucks</w:t>
      </w:r>
      <w:bookmarkEnd w:id="236"/>
      <w:bookmarkEnd w:id="237"/>
    </w:p>
    <w:p w14:paraId="68FF08F9" w14:textId="77777777" w:rsidR="00783A37" w:rsidRDefault="00783A37" w:rsidP="00783A37">
      <w:pPr>
        <w:widowControl/>
        <w:rPr>
          <w:rFonts w:ascii="Quicksand Bold" w:hAnsi="Quicksand Bold" w:cs="Arial"/>
          <w:b/>
          <w:bCs/>
          <w:iCs/>
          <w:color w:val="0083BF"/>
        </w:rPr>
      </w:pPr>
    </w:p>
    <w:p w14:paraId="1B0838E3" w14:textId="77777777" w:rsidR="00783A37" w:rsidRPr="009F7C8B" w:rsidRDefault="00783A37" w:rsidP="00783A37">
      <w:pPr>
        <w:rPr>
          <w:rFonts w:ascii="Arial" w:hAnsi="Arial" w:cs="Arial"/>
        </w:rPr>
      </w:pPr>
      <w:r w:rsidRPr="009F7C8B">
        <w:rPr>
          <w:rFonts w:ascii="Arial" w:hAnsi="Arial" w:cs="Arial"/>
        </w:rPr>
        <w:t>Course Description</w:t>
      </w:r>
    </w:p>
    <w:p w14:paraId="257B1CAE" w14:textId="77777777" w:rsidR="00783A37" w:rsidRDefault="00783A37" w:rsidP="00783A37">
      <w:pPr>
        <w:rPr>
          <w:rFonts w:ascii="Arial" w:hAnsi="Arial" w:cs="Arial"/>
        </w:rPr>
      </w:pPr>
    </w:p>
    <w:p w14:paraId="7F080C3C" w14:textId="77777777" w:rsidR="00783A37" w:rsidRPr="00915866" w:rsidRDefault="00783A37" w:rsidP="00783A37">
      <w:pPr>
        <w:tabs>
          <w:tab w:val="left" w:pos="720"/>
          <w:tab w:val="left" w:pos="1440"/>
          <w:tab w:val="left" w:pos="2401"/>
          <w:tab w:val="left" w:pos="3060"/>
          <w:tab w:val="left" w:pos="8856"/>
        </w:tabs>
        <w:rPr>
          <w:rFonts w:ascii="Arial" w:hAnsi="Arial" w:cs="Arial"/>
        </w:rPr>
      </w:pPr>
      <w:r w:rsidRPr="00915866">
        <w:rPr>
          <w:rFonts w:ascii="Arial" w:hAnsi="Arial" w:cs="Arial"/>
        </w:rPr>
        <w:t xml:space="preserve">At times, employees will need to move materials mechanically. To reduce the number of accidents associated with workplace equipment, employers must train employees on how to safely and effectively use this equipment. In this </w:t>
      </w:r>
      <w:r>
        <w:rPr>
          <w:rFonts w:ascii="Arial" w:hAnsi="Arial" w:cs="Arial"/>
        </w:rPr>
        <w:t>course</w:t>
      </w:r>
      <w:r w:rsidRPr="00915866">
        <w:rPr>
          <w:rFonts w:ascii="Arial" w:hAnsi="Arial" w:cs="Arial"/>
        </w:rPr>
        <w:t>, you will discover how you can safely use conveyors and powered industrial trucks to move and store materials.</w:t>
      </w:r>
    </w:p>
    <w:p w14:paraId="72CA4F82" w14:textId="77777777" w:rsidR="00783A37" w:rsidRPr="00915866" w:rsidRDefault="00783A37" w:rsidP="00783A37">
      <w:pPr>
        <w:tabs>
          <w:tab w:val="left" w:pos="720"/>
          <w:tab w:val="left" w:pos="1440"/>
          <w:tab w:val="left" w:pos="2401"/>
          <w:tab w:val="left" w:pos="3060"/>
          <w:tab w:val="left" w:pos="8856"/>
        </w:tabs>
        <w:rPr>
          <w:rFonts w:ascii="Arial" w:hAnsi="Arial" w:cs="Arial"/>
        </w:rPr>
      </w:pPr>
    </w:p>
    <w:p w14:paraId="565915DA"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2A82E21" w14:textId="77777777" w:rsidR="00783A37" w:rsidRPr="00915866" w:rsidRDefault="00783A37" w:rsidP="00783A37">
      <w:pPr>
        <w:rPr>
          <w:rFonts w:ascii="Arial" w:hAnsi="Arial" w:cs="Arial"/>
        </w:rPr>
      </w:pPr>
    </w:p>
    <w:p w14:paraId="78FE6AF9"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Safely move material using conveyors</w:t>
      </w:r>
    </w:p>
    <w:p w14:paraId="535ABB22"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Identify the different classes of powered industrial trucks</w:t>
      </w:r>
    </w:p>
    <w:p w14:paraId="5AC9D7C0"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Recognize the hazards associated with forklifts</w:t>
      </w:r>
    </w:p>
    <w:p w14:paraId="0C66B6C5" w14:textId="77777777" w:rsidR="00783A37" w:rsidRDefault="00783A37" w:rsidP="00783A37">
      <w:pPr>
        <w:widowControl/>
        <w:numPr>
          <w:ilvl w:val="0"/>
          <w:numId w:val="119"/>
        </w:numPr>
        <w:rPr>
          <w:rFonts w:ascii="Arial" w:eastAsia="Calibri" w:hAnsi="Arial" w:cs="Arial"/>
        </w:rPr>
      </w:pPr>
      <w:r w:rsidRPr="00915866">
        <w:rPr>
          <w:rFonts w:ascii="Arial" w:eastAsia="Calibri" w:hAnsi="Arial" w:cs="Arial"/>
        </w:rPr>
        <w:t>Know how to safely operate forklifts and powered industrial trucks</w:t>
      </w:r>
    </w:p>
    <w:p w14:paraId="5B7E6B1F" w14:textId="77777777" w:rsidR="00783A37" w:rsidRDefault="00783A37" w:rsidP="00783A37">
      <w:pPr>
        <w:widowControl/>
        <w:rPr>
          <w:rFonts w:ascii="Arial" w:eastAsia="Calibri" w:hAnsi="Arial" w:cs="Arial"/>
        </w:rPr>
      </w:pPr>
    </w:p>
    <w:p w14:paraId="1BE07003" w14:textId="44BA830F" w:rsidR="00783A37" w:rsidRPr="00915866" w:rsidRDefault="00783A37" w:rsidP="00783A37">
      <w:pPr>
        <w:widowControl/>
        <w:rPr>
          <w:rFonts w:ascii="Arial" w:eastAsia="Calibri" w:hAnsi="Arial" w:cs="Arial"/>
        </w:rPr>
      </w:pPr>
      <w:r>
        <w:rPr>
          <w:rFonts w:ascii="Arial" w:hAnsi="Arial" w:cs="Arial"/>
        </w:rPr>
        <w:t>Estimated completion time (hours):</w:t>
      </w:r>
      <w:r>
        <w:rPr>
          <w:rFonts w:ascii="Arial" w:hAnsi="Arial" w:cs="Arial"/>
        </w:rPr>
        <w:tab/>
        <w:t>0.9</w:t>
      </w:r>
      <w:r w:rsidR="00BA45F7">
        <w:rPr>
          <w:rFonts w:ascii="Arial" w:hAnsi="Arial" w:cs="Arial"/>
        </w:rPr>
        <w:tab/>
      </w:r>
      <w:r w:rsidR="00BA45F7">
        <w:rPr>
          <w:rFonts w:ascii="Arial" w:hAnsi="Arial" w:cs="Arial"/>
        </w:rPr>
        <w:tab/>
        <w:t>(credit hour 0.1)</w:t>
      </w:r>
    </w:p>
    <w:p w14:paraId="0C35DE36" w14:textId="77777777" w:rsidR="00783A37" w:rsidRDefault="00783A37" w:rsidP="00783A37">
      <w:pPr>
        <w:widowControl/>
        <w:rPr>
          <w:rFonts w:ascii="Quicksand Bold" w:hAnsi="Quicksand Bold" w:cs="Arial"/>
          <w:b/>
          <w:bCs/>
          <w:iCs/>
          <w:color w:val="0083BF"/>
        </w:rPr>
      </w:pPr>
    </w:p>
    <w:p w14:paraId="06C04293" w14:textId="77777777" w:rsidR="00783A37" w:rsidRPr="00DC46CA" w:rsidRDefault="00783A37" w:rsidP="00783A37">
      <w:pPr>
        <w:pStyle w:val="NormalBlue"/>
        <w:rPr>
          <w:color w:val="467CBE"/>
        </w:rPr>
      </w:pPr>
      <w:r w:rsidRPr="00DC46CA">
        <w:rPr>
          <w:color w:val="467CBE"/>
        </w:rPr>
        <w:t>Material Handling Safety</w:t>
      </w:r>
    </w:p>
    <w:p w14:paraId="18C6A91E" w14:textId="77777777" w:rsidR="00783A37" w:rsidRDefault="00783A37" w:rsidP="00E36936">
      <w:pPr>
        <w:pStyle w:val="Heading2Blue"/>
      </w:pPr>
    </w:p>
    <w:p w14:paraId="1852A1B8" w14:textId="77777777" w:rsidR="00783A37" w:rsidRPr="00915866" w:rsidRDefault="00783A37" w:rsidP="00E36936">
      <w:pPr>
        <w:pStyle w:val="Heading2Blue"/>
      </w:pPr>
      <w:bookmarkStart w:id="238" w:name="_Toc477960701"/>
      <w:bookmarkStart w:id="239" w:name="_Toc40368788"/>
      <w:r>
        <w:t>SAF-</w:t>
      </w:r>
      <w:r w:rsidR="00E95D95">
        <w:t>10</w:t>
      </w:r>
      <w:r>
        <w:t>26</w:t>
      </w:r>
      <w:r w:rsidRPr="00915866">
        <w:t xml:space="preserve"> Crane and Rigging Safety</w:t>
      </w:r>
      <w:bookmarkEnd w:id="238"/>
      <w:bookmarkEnd w:id="239"/>
    </w:p>
    <w:p w14:paraId="3512BDB3" w14:textId="77777777" w:rsidR="00783A37" w:rsidRDefault="00783A37" w:rsidP="00783A37">
      <w:pPr>
        <w:widowControl/>
        <w:rPr>
          <w:rFonts w:ascii="Quicksand Bold" w:hAnsi="Quicksand Bold" w:cs="Arial"/>
          <w:b/>
          <w:bCs/>
          <w:iCs/>
          <w:color w:val="0083BF"/>
        </w:rPr>
      </w:pPr>
    </w:p>
    <w:p w14:paraId="2B045C29" w14:textId="77777777" w:rsidR="00783A37" w:rsidRPr="009F7C8B" w:rsidRDefault="00783A37" w:rsidP="00783A37">
      <w:pPr>
        <w:rPr>
          <w:rFonts w:ascii="Arial" w:hAnsi="Arial" w:cs="Arial"/>
        </w:rPr>
      </w:pPr>
      <w:r w:rsidRPr="009F7C8B">
        <w:rPr>
          <w:rFonts w:ascii="Arial" w:hAnsi="Arial" w:cs="Arial"/>
        </w:rPr>
        <w:t>Course Description</w:t>
      </w:r>
    </w:p>
    <w:p w14:paraId="61506C75" w14:textId="77777777" w:rsidR="00783A37" w:rsidRDefault="00783A37" w:rsidP="00783A37">
      <w:pPr>
        <w:rPr>
          <w:rFonts w:ascii="Arial" w:hAnsi="Arial" w:cs="Arial"/>
        </w:rPr>
      </w:pPr>
    </w:p>
    <w:p w14:paraId="655D9CFE" w14:textId="77777777" w:rsidR="00783A37" w:rsidRPr="00915866" w:rsidRDefault="00783A37" w:rsidP="00783A37">
      <w:pPr>
        <w:tabs>
          <w:tab w:val="left" w:pos="720"/>
          <w:tab w:val="left" w:pos="1440"/>
          <w:tab w:val="left" w:pos="2401"/>
          <w:tab w:val="left" w:pos="3060"/>
          <w:tab w:val="left" w:pos="8856"/>
        </w:tabs>
        <w:rPr>
          <w:rFonts w:ascii="Arial" w:hAnsi="Arial" w:cs="Arial"/>
        </w:rPr>
      </w:pPr>
      <w:r w:rsidRPr="00915866">
        <w:rPr>
          <w:rFonts w:ascii="Arial" w:hAnsi="Arial" w:cs="Arial"/>
        </w:rPr>
        <w:t xml:space="preserve">Cranes can help you lift, lower, and move heavy loads. Although cranes are a great help when moving materials mechanically, they also come with their own set of safety hazards. In this </w:t>
      </w:r>
      <w:r>
        <w:rPr>
          <w:rFonts w:ascii="Arial" w:hAnsi="Arial" w:cs="Arial"/>
        </w:rPr>
        <w:t>course</w:t>
      </w:r>
      <w:r w:rsidRPr="00915866">
        <w:rPr>
          <w:rFonts w:ascii="Arial" w:hAnsi="Arial" w:cs="Arial"/>
        </w:rPr>
        <w:t>, you will discover how to safely use cranes and slings to move and store materials.</w:t>
      </w:r>
    </w:p>
    <w:p w14:paraId="535CA9F8" w14:textId="77777777" w:rsidR="00783A37" w:rsidRPr="00915866" w:rsidRDefault="00783A37" w:rsidP="00783A37">
      <w:pPr>
        <w:tabs>
          <w:tab w:val="left" w:pos="720"/>
          <w:tab w:val="left" w:pos="1440"/>
          <w:tab w:val="left" w:pos="2401"/>
          <w:tab w:val="left" w:pos="3060"/>
          <w:tab w:val="left" w:pos="8856"/>
        </w:tabs>
        <w:rPr>
          <w:rFonts w:ascii="Arial" w:hAnsi="Arial" w:cs="Arial"/>
        </w:rPr>
      </w:pPr>
    </w:p>
    <w:p w14:paraId="24F165F0"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5BE06FAB" w14:textId="77777777" w:rsidR="00783A37" w:rsidRPr="00915866" w:rsidRDefault="00783A37" w:rsidP="00783A37">
      <w:pPr>
        <w:rPr>
          <w:rFonts w:ascii="Arial" w:hAnsi="Arial" w:cs="Arial"/>
        </w:rPr>
      </w:pPr>
    </w:p>
    <w:p w14:paraId="4C28D7E6"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 xml:space="preserve">Follow safety guidelines to operate a crane </w:t>
      </w:r>
    </w:p>
    <w:p w14:paraId="55EF7828"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Use rigging equipment to lift a load</w:t>
      </w:r>
    </w:p>
    <w:p w14:paraId="5EE17C0F" w14:textId="77777777" w:rsidR="00783A37" w:rsidRPr="00915866" w:rsidRDefault="00783A37" w:rsidP="00783A37">
      <w:pPr>
        <w:widowControl/>
        <w:numPr>
          <w:ilvl w:val="0"/>
          <w:numId w:val="119"/>
        </w:numPr>
        <w:rPr>
          <w:rFonts w:ascii="Arial" w:eastAsia="Calibri" w:hAnsi="Arial" w:cs="Arial"/>
        </w:rPr>
      </w:pPr>
      <w:r w:rsidRPr="00915866">
        <w:rPr>
          <w:rFonts w:ascii="Arial" w:eastAsia="Calibri" w:hAnsi="Arial" w:cs="Arial"/>
        </w:rPr>
        <w:t>Identify common sling configurations</w:t>
      </w:r>
    </w:p>
    <w:p w14:paraId="0B612A03" w14:textId="77777777" w:rsidR="00783A37" w:rsidRDefault="00783A37" w:rsidP="00783A37">
      <w:pPr>
        <w:widowControl/>
        <w:numPr>
          <w:ilvl w:val="0"/>
          <w:numId w:val="119"/>
        </w:numPr>
        <w:rPr>
          <w:rFonts w:ascii="Arial" w:eastAsia="Calibri" w:hAnsi="Arial" w:cs="Arial"/>
        </w:rPr>
      </w:pPr>
      <w:r w:rsidRPr="00915866">
        <w:rPr>
          <w:rFonts w:ascii="Arial" w:eastAsia="Calibri" w:hAnsi="Arial" w:cs="Arial"/>
        </w:rPr>
        <w:t>Properly care for and use slings</w:t>
      </w:r>
    </w:p>
    <w:p w14:paraId="29957169" w14:textId="77777777" w:rsidR="00783A37" w:rsidRDefault="00783A37" w:rsidP="00783A37">
      <w:pPr>
        <w:widowControl/>
        <w:rPr>
          <w:rFonts w:ascii="Arial" w:eastAsia="Calibri" w:hAnsi="Arial" w:cs="Arial"/>
        </w:rPr>
      </w:pPr>
    </w:p>
    <w:p w14:paraId="652C8516" w14:textId="744CFB17" w:rsidR="00783A37" w:rsidRPr="00915866" w:rsidRDefault="00783A37" w:rsidP="00783A37">
      <w:pPr>
        <w:widowControl/>
        <w:rPr>
          <w:rFonts w:ascii="Arial" w:eastAsia="Calibri" w:hAnsi="Arial" w:cs="Arial"/>
        </w:rPr>
      </w:pPr>
      <w:r>
        <w:rPr>
          <w:rFonts w:ascii="Arial" w:hAnsi="Arial" w:cs="Arial"/>
        </w:rPr>
        <w:t>Estimated completion time (hours):</w:t>
      </w:r>
      <w:r>
        <w:rPr>
          <w:rFonts w:ascii="Arial" w:hAnsi="Arial" w:cs="Arial"/>
        </w:rPr>
        <w:tab/>
        <w:t>1.3</w:t>
      </w:r>
      <w:r w:rsidR="00BA45F7">
        <w:rPr>
          <w:rFonts w:ascii="Arial" w:hAnsi="Arial" w:cs="Arial"/>
        </w:rPr>
        <w:tab/>
      </w:r>
      <w:r w:rsidR="00BA45F7">
        <w:rPr>
          <w:rFonts w:ascii="Arial" w:hAnsi="Arial" w:cs="Arial"/>
        </w:rPr>
        <w:tab/>
        <w:t>(credit hour 0.2)</w:t>
      </w:r>
    </w:p>
    <w:p w14:paraId="77FA82D1" w14:textId="77777777" w:rsidR="00783A37" w:rsidRDefault="00783A37" w:rsidP="00783A37">
      <w:pPr>
        <w:widowControl/>
        <w:rPr>
          <w:rFonts w:ascii="Quicksand Bold" w:hAnsi="Quicksand Bold" w:cs="Arial"/>
          <w:b/>
          <w:bCs/>
          <w:iCs/>
          <w:color w:val="0083BF"/>
        </w:rPr>
      </w:pPr>
    </w:p>
    <w:p w14:paraId="5858F442" w14:textId="77777777" w:rsidR="00DB756C" w:rsidRDefault="00DB756C">
      <w:pPr>
        <w:widowControl/>
        <w:rPr>
          <w:rFonts w:ascii="Quicksand Bold" w:hAnsi="Quicksand Bold"/>
          <w:b/>
          <w:color w:val="467CBE"/>
        </w:rPr>
      </w:pPr>
      <w:r>
        <w:rPr>
          <w:color w:val="467CBE"/>
        </w:rPr>
        <w:br w:type="page"/>
      </w:r>
    </w:p>
    <w:p w14:paraId="6079865B" w14:textId="03831F6B" w:rsidR="00783A37" w:rsidRPr="00DC46CA" w:rsidRDefault="00783A37" w:rsidP="00783A37">
      <w:pPr>
        <w:pStyle w:val="NormalBlue"/>
        <w:rPr>
          <w:color w:val="467CBE"/>
        </w:rPr>
      </w:pPr>
      <w:r w:rsidRPr="00DC46CA">
        <w:rPr>
          <w:color w:val="467CBE"/>
        </w:rPr>
        <w:lastRenderedPageBreak/>
        <w:t>Tool and Machine Safety</w:t>
      </w:r>
    </w:p>
    <w:p w14:paraId="312449C5" w14:textId="77777777" w:rsidR="00783A37" w:rsidRDefault="00783A37" w:rsidP="00E36936">
      <w:pPr>
        <w:pStyle w:val="Heading2Blue"/>
      </w:pPr>
    </w:p>
    <w:p w14:paraId="582ED5F1" w14:textId="77777777" w:rsidR="00783A37" w:rsidRPr="00915866" w:rsidRDefault="00783A37" w:rsidP="00E36936">
      <w:pPr>
        <w:pStyle w:val="Heading2Blue"/>
      </w:pPr>
      <w:bookmarkStart w:id="240" w:name="_Toc477960702"/>
      <w:bookmarkStart w:id="241" w:name="_Toc40368789"/>
      <w:r>
        <w:t>SAF-</w:t>
      </w:r>
      <w:r w:rsidR="00E95D95">
        <w:t>10</w:t>
      </w:r>
      <w:r>
        <w:t>27</w:t>
      </w:r>
      <w:r w:rsidRPr="00915866">
        <w:t xml:space="preserve"> Hand Tool Safety</w:t>
      </w:r>
      <w:bookmarkEnd w:id="240"/>
      <w:bookmarkEnd w:id="241"/>
    </w:p>
    <w:p w14:paraId="17D2746A" w14:textId="77777777" w:rsidR="00783A37" w:rsidRPr="00915866" w:rsidRDefault="00783A37" w:rsidP="00783A37">
      <w:pPr>
        <w:rPr>
          <w:rFonts w:ascii="Arial" w:hAnsi="Arial" w:cs="Arial"/>
        </w:rPr>
      </w:pPr>
    </w:p>
    <w:p w14:paraId="7FC8D5A1" w14:textId="77777777" w:rsidR="00783A37" w:rsidRPr="009F7C8B" w:rsidRDefault="00783A37" w:rsidP="00783A37">
      <w:pPr>
        <w:rPr>
          <w:rFonts w:ascii="Arial" w:hAnsi="Arial" w:cs="Arial"/>
        </w:rPr>
      </w:pPr>
      <w:r w:rsidRPr="009F7C8B">
        <w:rPr>
          <w:rFonts w:ascii="Arial" w:hAnsi="Arial" w:cs="Arial"/>
        </w:rPr>
        <w:t>Course Description</w:t>
      </w:r>
    </w:p>
    <w:p w14:paraId="56B87A7F" w14:textId="77777777" w:rsidR="00783A37" w:rsidRDefault="00783A37" w:rsidP="00783A37">
      <w:pPr>
        <w:rPr>
          <w:rFonts w:ascii="Arial" w:hAnsi="Arial" w:cs="Arial"/>
        </w:rPr>
      </w:pPr>
    </w:p>
    <w:p w14:paraId="7E404176" w14:textId="77777777" w:rsidR="00783A37" w:rsidRPr="00915866" w:rsidRDefault="00783A37" w:rsidP="00783A37">
      <w:pPr>
        <w:rPr>
          <w:rFonts w:ascii="Arial" w:hAnsi="Arial" w:cs="Arial"/>
        </w:rPr>
      </w:pPr>
      <w:r w:rsidRPr="00915866">
        <w:rPr>
          <w:rFonts w:ascii="Arial" w:hAnsi="Arial" w:cs="Arial"/>
        </w:rPr>
        <w:t>No matter which manufacturing subindustry you work in, more than likely your job involves working with tools. Whenever you work with hand and cutting tools, you need to follow certain safety guidelines to avoid workplace accidents.</w:t>
      </w:r>
    </w:p>
    <w:p w14:paraId="021C3838" w14:textId="77777777" w:rsidR="00783A37" w:rsidRDefault="00783A37" w:rsidP="00783A37">
      <w:pPr>
        <w:rPr>
          <w:rFonts w:ascii="Arial" w:hAnsi="Arial" w:cs="Arial"/>
        </w:rPr>
      </w:pPr>
    </w:p>
    <w:p w14:paraId="0FA562A3"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56C5B3B9" w14:textId="77777777" w:rsidR="00783A37" w:rsidRPr="00915866" w:rsidRDefault="00783A37" w:rsidP="00783A37">
      <w:pPr>
        <w:rPr>
          <w:rFonts w:ascii="Arial" w:hAnsi="Arial" w:cs="Arial"/>
        </w:rPr>
      </w:pPr>
    </w:p>
    <w:p w14:paraId="798CAD00"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tool hazards</w:t>
      </w:r>
    </w:p>
    <w:p w14:paraId="24D5CF50" w14:textId="77777777" w:rsidR="00783A37" w:rsidRPr="00915866" w:rsidRDefault="00783A37" w:rsidP="00783A37">
      <w:pPr>
        <w:widowControl/>
        <w:numPr>
          <w:ilvl w:val="0"/>
          <w:numId w:val="143"/>
        </w:numPr>
        <w:rPr>
          <w:rFonts w:ascii="Arial" w:hAnsi="Arial" w:cs="Arial"/>
        </w:rPr>
      </w:pPr>
      <w:r w:rsidRPr="00915866">
        <w:rPr>
          <w:rFonts w:ascii="Arial" w:hAnsi="Arial" w:cs="Arial"/>
        </w:rPr>
        <w:t>Explain hand tool safety guidelines</w:t>
      </w:r>
    </w:p>
    <w:p w14:paraId="397F02B6" w14:textId="77777777" w:rsidR="00783A37" w:rsidRPr="00915866" w:rsidRDefault="00783A37" w:rsidP="00783A37">
      <w:pPr>
        <w:widowControl/>
        <w:numPr>
          <w:ilvl w:val="0"/>
          <w:numId w:val="143"/>
        </w:numPr>
        <w:rPr>
          <w:rFonts w:ascii="Arial" w:hAnsi="Arial" w:cs="Arial"/>
        </w:rPr>
      </w:pPr>
      <w:r w:rsidRPr="00915866">
        <w:rPr>
          <w:rFonts w:ascii="Arial" w:hAnsi="Arial" w:cs="Arial"/>
        </w:rPr>
        <w:t>Follow cutting tool safety guidelines</w:t>
      </w:r>
    </w:p>
    <w:p w14:paraId="5897C101" w14:textId="77777777" w:rsidR="00783A37" w:rsidRDefault="00783A37" w:rsidP="00783A37">
      <w:pPr>
        <w:widowControl/>
        <w:numPr>
          <w:ilvl w:val="0"/>
          <w:numId w:val="143"/>
        </w:numPr>
        <w:rPr>
          <w:rFonts w:ascii="Arial" w:hAnsi="Arial" w:cs="Arial"/>
        </w:rPr>
      </w:pPr>
      <w:r w:rsidRPr="00915866">
        <w:rPr>
          <w:rFonts w:ascii="Arial" w:hAnsi="Arial" w:cs="Arial"/>
        </w:rPr>
        <w:t>Maintain hand tools</w:t>
      </w:r>
    </w:p>
    <w:p w14:paraId="50D428BE" w14:textId="77777777" w:rsidR="00783A37" w:rsidRDefault="00783A37" w:rsidP="00783A37">
      <w:pPr>
        <w:widowControl/>
        <w:rPr>
          <w:rFonts w:ascii="Arial" w:hAnsi="Arial" w:cs="Arial"/>
        </w:rPr>
      </w:pPr>
    </w:p>
    <w:p w14:paraId="762BD1A5" w14:textId="60A8ACDB"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1.0</w:t>
      </w:r>
      <w:r w:rsidR="00BA45F7">
        <w:rPr>
          <w:rFonts w:ascii="Arial" w:hAnsi="Arial" w:cs="Arial"/>
        </w:rPr>
        <w:tab/>
      </w:r>
      <w:r w:rsidR="00BA45F7">
        <w:rPr>
          <w:rFonts w:ascii="Arial" w:hAnsi="Arial" w:cs="Arial"/>
        </w:rPr>
        <w:tab/>
        <w:t>(credit hour 0.1)</w:t>
      </w:r>
    </w:p>
    <w:p w14:paraId="0A1691DE" w14:textId="77777777" w:rsidR="00783A37" w:rsidRDefault="00783A37" w:rsidP="00E36936">
      <w:pPr>
        <w:pStyle w:val="Heading3"/>
      </w:pPr>
    </w:p>
    <w:p w14:paraId="2AFDF239" w14:textId="77777777" w:rsidR="00783A37" w:rsidRPr="00DC46CA" w:rsidRDefault="00783A37" w:rsidP="00783A37">
      <w:pPr>
        <w:pStyle w:val="NormalBlue"/>
        <w:rPr>
          <w:color w:val="467CBE"/>
        </w:rPr>
      </w:pPr>
      <w:r w:rsidRPr="00DC46CA">
        <w:rPr>
          <w:color w:val="467CBE"/>
        </w:rPr>
        <w:t>Tool and Machine Safety</w:t>
      </w:r>
    </w:p>
    <w:p w14:paraId="6B423EF5" w14:textId="77777777" w:rsidR="00783A37" w:rsidRDefault="00783A37" w:rsidP="00E36936">
      <w:pPr>
        <w:pStyle w:val="Heading2Blue"/>
      </w:pPr>
    </w:p>
    <w:p w14:paraId="67763D6E" w14:textId="77777777" w:rsidR="00783A37" w:rsidRPr="00915866" w:rsidRDefault="00783A37" w:rsidP="00E36936">
      <w:pPr>
        <w:pStyle w:val="Heading2Blue"/>
      </w:pPr>
      <w:bookmarkStart w:id="242" w:name="_Toc477960703"/>
      <w:bookmarkStart w:id="243" w:name="_Toc40368790"/>
      <w:r>
        <w:t>SAF-</w:t>
      </w:r>
      <w:r w:rsidR="00E95D95">
        <w:t>10</w:t>
      </w:r>
      <w:r>
        <w:t>28</w:t>
      </w:r>
      <w:r w:rsidRPr="00915866">
        <w:t xml:space="preserve"> Power Tool Safety</w:t>
      </w:r>
      <w:bookmarkEnd w:id="242"/>
      <w:bookmarkEnd w:id="243"/>
    </w:p>
    <w:p w14:paraId="3E1F8BB0" w14:textId="77777777" w:rsidR="00783A37" w:rsidRPr="00915866" w:rsidRDefault="00783A37" w:rsidP="00E36936">
      <w:pPr>
        <w:pStyle w:val="Heading2Blue"/>
      </w:pPr>
    </w:p>
    <w:p w14:paraId="5B3EB9E6" w14:textId="77777777" w:rsidR="00783A37" w:rsidRPr="009F7C8B" w:rsidRDefault="00783A37" w:rsidP="00783A37">
      <w:pPr>
        <w:rPr>
          <w:rFonts w:ascii="Arial" w:hAnsi="Arial" w:cs="Arial"/>
        </w:rPr>
      </w:pPr>
      <w:r w:rsidRPr="009F7C8B">
        <w:rPr>
          <w:rFonts w:ascii="Arial" w:hAnsi="Arial" w:cs="Arial"/>
        </w:rPr>
        <w:t>Course Description</w:t>
      </w:r>
    </w:p>
    <w:p w14:paraId="106E9A07" w14:textId="77777777" w:rsidR="00783A37" w:rsidRDefault="00783A37" w:rsidP="00783A37">
      <w:pPr>
        <w:rPr>
          <w:rFonts w:ascii="Arial" w:hAnsi="Arial" w:cs="Arial"/>
        </w:rPr>
      </w:pPr>
    </w:p>
    <w:p w14:paraId="7E17C07A" w14:textId="77777777" w:rsidR="00783A37" w:rsidRPr="00915866" w:rsidRDefault="00783A37" w:rsidP="00783A37">
      <w:pPr>
        <w:shd w:val="clear" w:color="auto" w:fill="FFFFFF" w:themeFill="background1"/>
        <w:rPr>
          <w:rFonts w:ascii="Arial" w:hAnsi="Arial" w:cs="Arial"/>
        </w:rPr>
      </w:pPr>
      <w:r w:rsidRPr="00915866">
        <w:rPr>
          <w:rFonts w:ascii="Arial" w:hAnsi="Arial" w:cs="Arial"/>
        </w:rPr>
        <w:t>Power tools require a few more safety precautions than hand tools. Following additional guidelines when working with all types of power tools goes a long way toward keeping you safe in the workplace.</w:t>
      </w:r>
    </w:p>
    <w:p w14:paraId="70400287" w14:textId="77777777" w:rsidR="00783A37" w:rsidRPr="00915866" w:rsidRDefault="00783A37" w:rsidP="00783A37">
      <w:pPr>
        <w:rPr>
          <w:rFonts w:ascii="Arial" w:hAnsi="Arial" w:cs="Arial"/>
        </w:rPr>
      </w:pPr>
    </w:p>
    <w:p w14:paraId="62ADD8C5"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4261F4C7" w14:textId="77777777" w:rsidR="00783A37" w:rsidRPr="00915866" w:rsidRDefault="00783A37" w:rsidP="00783A37">
      <w:pPr>
        <w:rPr>
          <w:rFonts w:ascii="Arial" w:hAnsi="Arial" w:cs="Arial"/>
        </w:rPr>
      </w:pPr>
    </w:p>
    <w:p w14:paraId="42F84FC2" w14:textId="77777777" w:rsidR="00783A37" w:rsidRPr="00915866" w:rsidRDefault="00783A37" w:rsidP="00783A37">
      <w:pPr>
        <w:widowControl/>
        <w:numPr>
          <w:ilvl w:val="0"/>
          <w:numId w:val="143"/>
        </w:numPr>
        <w:rPr>
          <w:rFonts w:ascii="Arial" w:hAnsi="Arial" w:cs="Arial"/>
        </w:rPr>
      </w:pPr>
      <w:r w:rsidRPr="00915866">
        <w:rPr>
          <w:rFonts w:ascii="Arial" w:hAnsi="Arial" w:cs="Arial"/>
        </w:rPr>
        <w:t>Understand how guards and safety devices work</w:t>
      </w:r>
    </w:p>
    <w:p w14:paraId="4B189AAB"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power tool hazards</w:t>
      </w:r>
    </w:p>
    <w:p w14:paraId="09F2801F" w14:textId="77777777" w:rsidR="00783A37" w:rsidRPr="00915866" w:rsidRDefault="00783A37" w:rsidP="00783A37">
      <w:pPr>
        <w:widowControl/>
        <w:numPr>
          <w:ilvl w:val="0"/>
          <w:numId w:val="143"/>
        </w:numPr>
        <w:rPr>
          <w:rFonts w:ascii="Arial" w:hAnsi="Arial" w:cs="Arial"/>
        </w:rPr>
      </w:pPr>
      <w:r w:rsidRPr="00915866">
        <w:rPr>
          <w:rFonts w:ascii="Arial" w:hAnsi="Arial" w:cs="Arial"/>
        </w:rPr>
        <w:t>Explain power tool safety guidelines</w:t>
      </w:r>
    </w:p>
    <w:p w14:paraId="3729CB40" w14:textId="77777777" w:rsidR="00783A37" w:rsidRPr="00915866" w:rsidRDefault="00783A37" w:rsidP="00783A37">
      <w:pPr>
        <w:widowControl/>
        <w:numPr>
          <w:ilvl w:val="0"/>
          <w:numId w:val="143"/>
        </w:numPr>
        <w:rPr>
          <w:rFonts w:ascii="Arial" w:hAnsi="Arial" w:cs="Arial"/>
        </w:rPr>
      </w:pPr>
      <w:r w:rsidRPr="00915866">
        <w:rPr>
          <w:rFonts w:ascii="Arial" w:hAnsi="Arial" w:cs="Arial"/>
        </w:rPr>
        <w:t>Protect yourself while working with electric tools</w:t>
      </w:r>
    </w:p>
    <w:p w14:paraId="5967339C" w14:textId="77777777" w:rsidR="00783A37" w:rsidRDefault="00783A37" w:rsidP="00783A37">
      <w:pPr>
        <w:widowControl/>
        <w:numPr>
          <w:ilvl w:val="0"/>
          <w:numId w:val="143"/>
        </w:numPr>
        <w:rPr>
          <w:rFonts w:ascii="Arial" w:hAnsi="Arial" w:cs="Arial"/>
        </w:rPr>
      </w:pPr>
      <w:r w:rsidRPr="00915866">
        <w:rPr>
          <w:rFonts w:ascii="Arial" w:hAnsi="Arial" w:cs="Arial"/>
        </w:rPr>
        <w:t>Follow pneumatic tool safety guidelines</w:t>
      </w:r>
    </w:p>
    <w:p w14:paraId="6733CDF2" w14:textId="77777777" w:rsidR="00783A37" w:rsidRDefault="00783A37" w:rsidP="00783A37">
      <w:pPr>
        <w:widowControl/>
        <w:rPr>
          <w:rFonts w:ascii="Arial" w:hAnsi="Arial" w:cs="Arial"/>
        </w:rPr>
      </w:pPr>
    </w:p>
    <w:p w14:paraId="4970BACB" w14:textId="3F110E0E"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1.1</w:t>
      </w:r>
      <w:r w:rsidR="00BA45F7">
        <w:rPr>
          <w:rFonts w:ascii="Arial" w:hAnsi="Arial" w:cs="Arial"/>
        </w:rPr>
        <w:tab/>
      </w:r>
      <w:r w:rsidR="00BA45F7">
        <w:rPr>
          <w:rFonts w:ascii="Arial" w:hAnsi="Arial" w:cs="Arial"/>
        </w:rPr>
        <w:tab/>
        <w:t>(credit hour 0.2)</w:t>
      </w:r>
    </w:p>
    <w:p w14:paraId="04BADD95" w14:textId="77777777" w:rsidR="00783A37" w:rsidRPr="00915866" w:rsidRDefault="00783A37" w:rsidP="00783A37">
      <w:pPr>
        <w:widowControl/>
        <w:rPr>
          <w:rFonts w:ascii="Arial" w:hAnsi="Arial" w:cs="Arial"/>
          <w:sz w:val="26"/>
          <w:szCs w:val="26"/>
        </w:rPr>
      </w:pPr>
    </w:p>
    <w:p w14:paraId="662C694E" w14:textId="77777777" w:rsidR="00DB756C" w:rsidRDefault="00DB756C">
      <w:pPr>
        <w:widowControl/>
        <w:rPr>
          <w:rFonts w:ascii="Quicksand Bold" w:hAnsi="Quicksand Bold"/>
          <w:b/>
          <w:color w:val="467CBE"/>
        </w:rPr>
      </w:pPr>
      <w:r>
        <w:rPr>
          <w:color w:val="467CBE"/>
        </w:rPr>
        <w:br w:type="page"/>
      </w:r>
    </w:p>
    <w:p w14:paraId="0FD35CD2" w14:textId="69C5D940" w:rsidR="00783A37" w:rsidRPr="00DC46CA" w:rsidRDefault="00783A37" w:rsidP="00783A37">
      <w:pPr>
        <w:pStyle w:val="NormalBlue"/>
        <w:rPr>
          <w:color w:val="467CBE"/>
        </w:rPr>
      </w:pPr>
      <w:r w:rsidRPr="00DC46CA">
        <w:rPr>
          <w:color w:val="467CBE"/>
        </w:rPr>
        <w:lastRenderedPageBreak/>
        <w:t>Tool and Machine Safety</w:t>
      </w:r>
    </w:p>
    <w:p w14:paraId="3A9CA6E7" w14:textId="77777777" w:rsidR="00783A37" w:rsidRDefault="00783A37" w:rsidP="00E36936">
      <w:pPr>
        <w:pStyle w:val="Heading2Blue"/>
      </w:pPr>
    </w:p>
    <w:p w14:paraId="26BBB1C1" w14:textId="77777777" w:rsidR="00783A37" w:rsidRPr="00915866" w:rsidRDefault="00783A37" w:rsidP="00E36936">
      <w:pPr>
        <w:pStyle w:val="Heading2Blue"/>
      </w:pPr>
      <w:bookmarkStart w:id="244" w:name="_Toc477960704"/>
      <w:bookmarkStart w:id="245" w:name="_Toc40368791"/>
      <w:r>
        <w:t>SAF-</w:t>
      </w:r>
      <w:r w:rsidR="00E95D95">
        <w:t>10</w:t>
      </w:r>
      <w:r>
        <w:t>29</w:t>
      </w:r>
      <w:r w:rsidRPr="00915866">
        <w:t xml:space="preserve"> Sheet Metal and Compressed Gas Safety</w:t>
      </w:r>
      <w:bookmarkEnd w:id="244"/>
      <w:bookmarkEnd w:id="245"/>
    </w:p>
    <w:p w14:paraId="099EF7AF" w14:textId="77777777" w:rsidR="00783A37" w:rsidRDefault="00783A37" w:rsidP="00E36936">
      <w:pPr>
        <w:pStyle w:val="Heading2Blue"/>
      </w:pPr>
    </w:p>
    <w:p w14:paraId="32909B63" w14:textId="77777777" w:rsidR="00783A37" w:rsidRPr="009F7C8B" w:rsidRDefault="00783A37" w:rsidP="00783A37">
      <w:pPr>
        <w:rPr>
          <w:rFonts w:ascii="Arial" w:hAnsi="Arial" w:cs="Arial"/>
        </w:rPr>
      </w:pPr>
      <w:r w:rsidRPr="009F7C8B">
        <w:rPr>
          <w:rFonts w:ascii="Arial" w:hAnsi="Arial" w:cs="Arial"/>
        </w:rPr>
        <w:t>Course Description</w:t>
      </w:r>
    </w:p>
    <w:p w14:paraId="70A6023F" w14:textId="77777777" w:rsidR="00783A37" w:rsidRDefault="00783A37" w:rsidP="00783A37">
      <w:pPr>
        <w:rPr>
          <w:rFonts w:ascii="Arial" w:hAnsi="Arial" w:cs="Arial"/>
        </w:rPr>
      </w:pPr>
    </w:p>
    <w:p w14:paraId="2BB1308F" w14:textId="77777777" w:rsidR="00783A37" w:rsidRPr="00915866" w:rsidRDefault="00783A37" w:rsidP="00783A37">
      <w:pPr>
        <w:rPr>
          <w:rFonts w:ascii="Arial" w:eastAsia="Calibri" w:hAnsi="Arial" w:cs="Arial"/>
        </w:rPr>
      </w:pPr>
      <w:r w:rsidRPr="00915866">
        <w:rPr>
          <w:rFonts w:ascii="Arial" w:eastAsia="Calibri" w:hAnsi="Arial" w:cs="Arial"/>
        </w:rPr>
        <w:t xml:space="preserve">Working with sheet metal can be dangerous due to the nature of the material. Welding and cutting sheet metal involves using compressed gases to produce a high temperature flame. </w:t>
      </w:r>
    </w:p>
    <w:p w14:paraId="47A0B996" w14:textId="77777777" w:rsidR="00783A37" w:rsidRPr="00915866" w:rsidRDefault="00783A37" w:rsidP="00783A37">
      <w:pPr>
        <w:rPr>
          <w:rFonts w:ascii="Arial" w:eastAsia="Calibri" w:hAnsi="Arial" w:cs="Arial"/>
        </w:rPr>
      </w:pPr>
    </w:p>
    <w:p w14:paraId="7BFC8EF3" w14:textId="77777777" w:rsidR="00783A37" w:rsidRPr="00915866" w:rsidRDefault="00783A37" w:rsidP="00783A37">
      <w:pPr>
        <w:rPr>
          <w:rFonts w:ascii="Arial" w:eastAsia="Calibri" w:hAnsi="Arial" w:cs="Arial"/>
        </w:rPr>
      </w:pPr>
      <w:r w:rsidRPr="00915866">
        <w:rPr>
          <w:rFonts w:ascii="Arial" w:eastAsia="Calibri" w:hAnsi="Arial" w:cs="Arial"/>
        </w:rPr>
        <w:t xml:space="preserve">In this </w:t>
      </w:r>
      <w:r>
        <w:rPr>
          <w:rFonts w:ascii="Arial" w:eastAsia="Calibri" w:hAnsi="Arial" w:cs="Arial"/>
        </w:rPr>
        <w:t>course</w:t>
      </w:r>
      <w:r w:rsidRPr="00915866">
        <w:rPr>
          <w:rFonts w:ascii="Arial" w:eastAsia="Calibri" w:hAnsi="Arial" w:cs="Arial"/>
        </w:rPr>
        <w:t>, you will discover everything you need to know to safely work with sheet metal and compressed gases.</w:t>
      </w:r>
    </w:p>
    <w:p w14:paraId="2304E9DA" w14:textId="77777777" w:rsidR="00783A37" w:rsidRPr="00915866" w:rsidRDefault="00783A37" w:rsidP="00783A37">
      <w:pPr>
        <w:rPr>
          <w:rFonts w:ascii="Arial" w:eastAsia="Calibri" w:hAnsi="Arial" w:cs="Arial"/>
        </w:rPr>
      </w:pPr>
    </w:p>
    <w:p w14:paraId="0E8C277D"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1D3B157" w14:textId="77777777" w:rsidR="00783A37" w:rsidRPr="00915866" w:rsidRDefault="00783A37" w:rsidP="00783A37">
      <w:pPr>
        <w:tabs>
          <w:tab w:val="left" w:pos="1778"/>
        </w:tabs>
        <w:rPr>
          <w:rFonts w:ascii="Arial" w:eastAsia="Calibri" w:hAnsi="Arial" w:cs="Arial"/>
        </w:rPr>
      </w:pPr>
    </w:p>
    <w:p w14:paraId="214722A9" w14:textId="77777777" w:rsidR="00783A37" w:rsidRPr="00915866" w:rsidRDefault="00783A37" w:rsidP="00783A37">
      <w:pPr>
        <w:widowControl/>
        <w:numPr>
          <w:ilvl w:val="0"/>
          <w:numId w:val="144"/>
        </w:numPr>
        <w:rPr>
          <w:rFonts w:ascii="Arial" w:eastAsia="Calibri" w:hAnsi="Arial" w:cs="Arial"/>
        </w:rPr>
      </w:pPr>
      <w:r w:rsidRPr="00915866">
        <w:rPr>
          <w:rFonts w:ascii="Arial" w:hAnsi="Arial" w:cs="Arial"/>
        </w:rPr>
        <w:t>Know sheet metal safety guidelines</w:t>
      </w:r>
    </w:p>
    <w:p w14:paraId="41096EE2" w14:textId="77777777" w:rsidR="00783A37" w:rsidRDefault="00783A37" w:rsidP="00783A37">
      <w:pPr>
        <w:widowControl/>
        <w:numPr>
          <w:ilvl w:val="0"/>
          <w:numId w:val="144"/>
        </w:numPr>
        <w:rPr>
          <w:rFonts w:ascii="Arial" w:hAnsi="Arial" w:cs="Arial"/>
        </w:rPr>
      </w:pPr>
      <w:r w:rsidRPr="00915866">
        <w:rPr>
          <w:rFonts w:ascii="Arial" w:hAnsi="Arial" w:cs="Arial"/>
        </w:rPr>
        <w:t>Follow safety guidelines to store, use, and transport compressed gas cylinders</w:t>
      </w:r>
    </w:p>
    <w:p w14:paraId="21EFA480" w14:textId="77777777" w:rsidR="00783A37" w:rsidRDefault="00783A37" w:rsidP="00783A37">
      <w:pPr>
        <w:widowControl/>
        <w:rPr>
          <w:rFonts w:ascii="Arial" w:hAnsi="Arial" w:cs="Arial"/>
        </w:rPr>
      </w:pPr>
    </w:p>
    <w:p w14:paraId="01869886" w14:textId="4F3B4CA0" w:rsidR="00783A37" w:rsidRPr="00915866" w:rsidRDefault="00783A37" w:rsidP="00783A37">
      <w:pPr>
        <w:widowControl/>
        <w:rPr>
          <w:rFonts w:ascii="Arial" w:hAnsi="Arial" w:cs="Arial"/>
        </w:rPr>
      </w:pPr>
      <w:r>
        <w:rPr>
          <w:rFonts w:ascii="Arial" w:hAnsi="Arial" w:cs="Arial"/>
        </w:rPr>
        <w:t>Estimated completion time (hours):</w:t>
      </w:r>
      <w:r>
        <w:rPr>
          <w:rFonts w:ascii="Arial" w:hAnsi="Arial" w:cs="Arial"/>
        </w:rPr>
        <w:tab/>
        <w:t>0.8</w:t>
      </w:r>
      <w:r w:rsidR="00BA45F7">
        <w:rPr>
          <w:rFonts w:ascii="Arial" w:hAnsi="Arial" w:cs="Arial"/>
        </w:rPr>
        <w:tab/>
      </w:r>
      <w:r w:rsidR="00BA45F7">
        <w:rPr>
          <w:rFonts w:ascii="Arial" w:hAnsi="Arial" w:cs="Arial"/>
        </w:rPr>
        <w:tab/>
        <w:t>(credit hour 0.1)</w:t>
      </w:r>
    </w:p>
    <w:p w14:paraId="2395EDE0" w14:textId="77777777" w:rsidR="00783A37" w:rsidRPr="00915866" w:rsidRDefault="00783A37" w:rsidP="00783A37">
      <w:pPr>
        <w:widowControl/>
        <w:rPr>
          <w:rFonts w:ascii="Arial" w:hAnsi="Arial" w:cs="Arial"/>
        </w:rPr>
      </w:pPr>
    </w:p>
    <w:p w14:paraId="7E03F012" w14:textId="77777777" w:rsidR="00783A37" w:rsidRPr="00DC46CA" w:rsidRDefault="00783A37" w:rsidP="00783A37">
      <w:pPr>
        <w:pStyle w:val="NormalBlue"/>
        <w:rPr>
          <w:color w:val="467CBE"/>
        </w:rPr>
      </w:pPr>
      <w:r w:rsidRPr="00DC46CA">
        <w:rPr>
          <w:color w:val="467CBE"/>
        </w:rPr>
        <w:t>Tool and Machine Safety</w:t>
      </w:r>
    </w:p>
    <w:p w14:paraId="781DD40D" w14:textId="77777777" w:rsidR="00783A37" w:rsidRDefault="00783A37" w:rsidP="00E36936">
      <w:pPr>
        <w:pStyle w:val="Heading2Blue"/>
      </w:pPr>
    </w:p>
    <w:p w14:paraId="2B5CFE1F" w14:textId="77777777" w:rsidR="00783A37" w:rsidRPr="00915866" w:rsidRDefault="00783A37" w:rsidP="00E36936">
      <w:pPr>
        <w:pStyle w:val="Heading2Blue"/>
      </w:pPr>
      <w:bookmarkStart w:id="246" w:name="_Toc477960705"/>
      <w:bookmarkStart w:id="247" w:name="_Toc40368792"/>
      <w:r>
        <w:t>SAF-</w:t>
      </w:r>
      <w:r w:rsidR="00E95D95">
        <w:t>10</w:t>
      </w:r>
      <w:r>
        <w:t>30</w:t>
      </w:r>
      <w:r w:rsidRPr="00915866">
        <w:t xml:space="preserve"> </w:t>
      </w:r>
      <w:r>
        <w:t>Machine</w:t>
      </w:r>
      <w:r w:rsidRPr="00915866">
        <w:t xml:space="preserve"> Safety</w:t>
      </w:r>
      <w:bookmarkEnd w:id="246"/>
      <w:bookmarkEnd w:id="247"/>
    </w:p>
    <w:p w14:paraId="298DA76E" w14:textId="77777777" w:rsidR="00783A37" w:rsidRDefault="00783A37" w:rsidP="00E36936">
      <w:pPr>
        <w:pStyle w:val="Heading2Blue"/>
      </w:pPr>
    </w:p>
    <w:p w14:paraId="3A5CFB55" w14:textId="77777777" w:rsidR="00783A37" w:rsidRPr="009F7C8B" w:rsidRDefault="00783A37" w:rsidP="00783A37">
      <w:pPr>
        <w:rPr>
          <w:rFonts w:ascii="Arial" w:hAnsi="Arial" w:cs="Arial"/>
        </w:rPr>
      </w:pPr>
      <w:r w:rsidRPr="009F7C8B">
        <w:rPr>
          <w:rFonts w:ascii="Arial" w:hAnsi="Arial" w:cs="Arial"/>
        </w:rPr>
        <w:t>Course Description</w:t>
      </w:r>
    </w:p>
    <w:p w14:paraId="1C22B396" w14:textId="77777777" w:rsidR="00783A37" w:rsidRDefault="00783A37" w:rsidP="00783A37">
      <w:pPr>
        <w:rPr>
          <w:rFonts w:ascii="Arial" w:hAnsi="Arial" w:cs="Arial"/>
        </w:rPr>
      </w:pPr>
    </w:p>
    <w:p w14:paraId="7A5054CF" w14:textId="77777777" w:rsidR="00783A37" w:rsidRPr="00915866" w:rsidRDefault="00783A37" w:rsidP="00783A37">
      <w:pPr>
        <w:rPr>
          <w:rFonts w:ascii="Arial" w:hAnsi="Arial" w:cs="Arial"/>
        </w:rPr>
      </w:pPr>
      <w:r w:rsidRPr="00915866">
        <w:rPr>
          <w:rFonts w:ascii="Arial" w:hAnsi="Arial" w:cs="Arial"/>
        </w:rPr>
        <w:t>Whenever you use machines, you risk machinery-related injuries, such as crushed hands, severed limbs, and blindness. However, you can follow safety guidelines and use machine guards to help protect yourself from dangerous machine motions and action.</w:t>
      </w:r>
    </w:p>
    <w:p w14:paraId="76D288CD" w14:textId="77777777" w:rsidR="00783A37" w:rsidRPr="00915866" w:rsidRDefault="00783A37" w:rsidP="00783A37">
      <w:pPr>
        <w:rPr>
          <w:rFonts w:ascii="Arial" w:hAnsi="Arial" w:cs="Arial"/>
        </w:rPr>
      </w:pPr>
    </w:p>
    <w:p w14:paraId="05D70734"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253C0A91" w14:textId="77777777" w:rsidR="00783A37" w:rsidRPr="00915866" w:rsidRDefault="00783A37" w:rsidP="00783A37">
      <w:pPr>
        <w:rPr>
          <w:rFonts w:ascii="Arial" w:hAnsi="Arial" w:cs="Arial"/>
        </w:rPr>
      </w:pPr>
    </w:p>
    <w:p w14:paraId="0B6E2AC1" w14:textId="77777777" w:rsidR="00783A37" w:rsidRPr="00915866" w:rsidRDefault="00783A37" w:rsidP="00783A37">
      <w:pPr>
        <w:widowControl/>
        <w:numPr>
          <w:ilvl w:val="0"/>
          <w:numId w:val="143"/>
        </w:numPr>
        <w:rPr>
          <w:rFonts w:ascii="Arial" w:hAnsi="Arial" w:cs="Arial"/>
        </w:rPr>
      </w:pPr>
      <w:r w:rsidRPr="00915866">
        <w:rPr>
          <w:rFonts w:ascii="Arial" w:hAnsi="Arial" w:cs="Arial"/>
        </w:rPr>
        <w:t>Describe clothing safety guidelines</w:t>
      </w:r>
    </w:p>
    <w:p w14:paraId="1C6AEBEE" w14:textId="77777777" w:rsidR="00783A37" w:rsidRPr="00915866" w:rsidRDefault="00783A37" w:rsidP="00783A37">
      <w:pPr>
        <w:widowControl/>
        <w:numPr>
          <w:ilvl w:val="0"/>
          <w:numId w:val="143"/>
        </w:numPr>
        <w:rPr>
          <w:rFonts w:ascii="Arial" w:hAnsi="Arial" w:cs="Arial"/>
        </w:rPr>
      </w:pPr>
      <w:r w:rsidRPr="00915866">
        <w:rPr>
          <w:rFonts w:ascii="Arial" w:hAnsi="Arial" w:cs="Arial"/>
        </w:rPr>
        <w:t>Follow machine operation safety guidelines</w:t>
      </w:r>
    </w:p>
    <w:p w14:paraId="4CE9DDAE" w14:textId="77777777" w:rsidR="00783A37" w:rsidRPr="00915866" w:rsidRDefault="00783A37" w:rsidP="00783A37">
      <w:pPr>
        <w:widowControl/>
        <w:numPr>
          <w:ilvl w:val="0"/>
          <w:numId w:val="143"/>
        </w:numPr>
        <w:rPr>
          <w:rFonts w:ascii="Arial" w:hAnsi="Arial" w:cs="Arial"/>
        </w:rPr>
      </w:pPr>
      <w:r w:rsidRPr="00915866">
        <w:rPr>
          <w:rFonts w:ascii="Arial" w:hAnsi="Arial" w:cs="Arial"/>
        </w:rPr>
        <w:t>Identify hazardous mechanical motions and actions</w:t>
      </w:r>
    </w:p>
    <w:p w14:paraId="42EA3C58" w14:textId="77777777" w:rsidR="00783A37" w:rsidRDefault="00783A37" w:rsidP="00783A37">
      <w:pPr>
        <w:widowControl/>
        <w:numPr>
          <w:ilvl w:val="0"/>
          <w:numId w:val="143"/>
        </w:numPr>
        <w:rPr>
          <w:rFonts w:ascii="Arial" w:hAnsi="Arial" w:cs="Arial"/>
        </w:rPr>
      </w:pPr>
      <w:r w:rsidRPr="00915866">
        <w:rPr>
          <w:rFonts w:ascii="Arial" w:hAnsi="Arial" w:cs="Arial"/>
        </w:rPr>
        <w:t>Understand the requirements for safeguards</w:t>
      </w:r>
    </w:p>
    <w:p w14:paraId="2F19D788" w14:textId="77777777" w:rsidR="00783A37" w:rsidRDefault="00783A37" w:rsidP="00783A37">
      <w:pPr>
        <w:widowControl/>
        <w:rPr>
          <w:rFonts w:ascii="Arial" w:hAnsi="Arial" w:cs="Arial"/>
          <w:b/>
        </w:rPr>
      </w:pPr>
    </w:p>
    <w:p w14:paraId="0D6E54E6" w14:textId="236ED78A" w:rsidR="00783A37" w:rsidRPr="0018212B" w:rsidRDefault="00783A37" w:rsidP="00783A37">
      <w:pPr>
        <w:widowControl/>
        <w:rPr>
          <w:rFonts w:ascii="Arial" w:hAnsi="Arial" w:cs="Arial"/>
          <w:b/>
        </w:rPr>
      </w:pPr>
      <w:r>
        <w:rPr>
          <w:rFonts w:ascii="Arial" w:hAnsi="Arial" w:cs="Arial"/>
        </w:rPr>
        <w:t>Estimated completion time (hours):</w:t>
      </w:r>
      <w:r>
        <w:rPr>
          <w:rFonts w:ascii="Arial" w:hAnsi="Arial" w:cs="Arial"/>
        </w:rPr>
        <w:tab/>
        <w:t>1.3</w:t>
      </w:r>
      <w:r w:rsidR="00BA45F7">
        <w:rPr>
          <w:rFonts w:ascii="Arial" w:hAnsi="Arial" w:cs="Arial"/>
        </w:rPr>
        <w:tab/>
      </w:r>
      <w:r w:rsidR="00BA45F7">
        <w:rPr>
          <w:rFonts w:ascii="Arial" w:hAnsi="Arial" w:cs="Arial"/>
        </w:rPr>
        <w:tab/>
        <w:t>(credit hour 0.2)</w:t>
      </w:r>
    </w:p>
    <w:p w14:paraId="5CBBC2E3" w14:textId="77777777" w:rsidR="00783A37" w:rsidRDefault="00783A37" w:rsidP="00783A37">
      <w:pPr>
        <w:widowControl/>
        <w:rPr>
          <w:rFonts w:ascii="Quicksand Bold" w:hAnsi="Quicksand Bold" w:cs="Arial"/>
          <w:b/>
          <w:bCs/>
          <w:iCs/>
          <w:color w:val="0083BF"/>
        </w:rPr>
      </w:pPr>
    </w:p>
    <w:p w14:paraId="784D8D27" w14:textId="77777777" w:rsidR="00DB756C" w:rsidRDefault="00DB756C">
      <w:pPr>
        <w:widowControl/>
        <w:rPr>
          <w:rFonts w:ascii="Quicksand Bold" w:hAnsi="Quicksand Bold"/>
          <w:b/>
          <w:color w:val="467CBE"/>
        </w:rPr>
      </w:pPr>
      <w:r>
        <w:rPr>
          <w:color w:val="467CBE"/>
        </w:rPr>
        <w:br w:type="page"/>
      </w:r>
    </w:p>
    <w:p w14:paraId="2A30554F" w14:textId="7E0DF3C3" w:rsidR="00783A37" w:rsidRPr="00DC46CA" w:rsidRDefault="00783A37" w:rsidP="00783A37">
      <w:pPr>
        <w:pStyle w:val="NormalBlue"/>
        <w:rPr>
          <w:color w:val="467CBE"/>
        </w:rPr>
      </w:pPr>
      <w:r w:rsidRPr="00DC46CA">
        <w:rPr>
          <w:color w:val="467CBE"/>
        </w:rPr>
        <w:lastRenderedPageBreak/>
        <w:t>Tool and Machine Safety</w:t>
      </w:r>
    </w:p>
    <w:p w14:paraId="1B457F2F" w14:textId="77777777" w:rsidR="00783A37" w:rsidRDefault="00783A37" w:rsidP="00E36936">
      <w:pPr>
        <w:pStyle w:val="Heading2Blue"/>
      </w:pPr>
    </w:p>
    <w:p w14:paraId="542CEC7D" w14:textId="77777777" w:rsidR="00783A37" w:rsidRPr="00915866" w:rsidRDefault="00783A37" w:rsidP="00E36936">
      <w:pPr>
        <w:pStyle w:val="Heading2Blue"/>
      </w:pPr>
      <w:bookmarkStart w:id="248" w:name="_Toc477960706"/>
      <w:bookmarkStart w:id="249" w:name="_Toc40368793"/>
      <w:r>
        <w:t>SAF-</w:t>
      </w:r>
      <w:r w:rsidR="00E95D95">
        <w:t>10</w:t>
      </w:r>
      <w:r>
        <w:t>31</w:t>
      </w:r>
      <w:r w:rsidRPr="00915866">
        <w:t xml:space="preserve"> Safety</w:t>
      </w:r>
      <w:r>
        <w:t xml:space="preserve"> Devices</w:t>
      </w:r>
      <w:bookmarkEnd w:id="248"/>
      <w:bookmarkEnd w:id="249"/>
    </w:p>
    <w:p w14:paraId="5A795D03" w14:textId="77777777" w:rsidR="00783A37" w:rsidRPr="00915866" w:rsidRDefault="00783A37" w:rsidP="00783A37">
      <w:pPr>
        <w:rPr>
          <w:rFonts w:ascii="Arial" w:hAnsi="Arial" w:cs="Arial"/>
        </w:rPr>
      </w:pPr>
    </w:p>
    <w:p w14:paraId="7CF2219D" w14:textId="77777777" w:rsidR="00783A37" w:rsidRPr="009F7C8B" w:rsidRDefault="00783A37" w:rsidP="00783A37">
      <w:pPr>
        <w:rPr>
          <w:rFonts w:ascii="Arial" w:hAnsi="Arial" w:cs="Arial"/>
        </w:rPr>
      </w:pPr>
      <w:r w:rsidRPr="009F7C8B">
        <w:rPr>
          <w:rFonts w:ascii="Arial" w:hAnsi="Arial" w:cs="Arial"/>
        </w:rPr>
        <w:t>Course Description</w:t>
      </w:r>
    </w:p>
    <w:p w14:paraId="700088F5" w14:textId="77777777" w:rsidR="00783A37" w:rsidRDefault="00783A37" w:rsidP="00783A37">
      <w:pPr>
        <w:rPr>
          <w:rFonts w:ascii="Arial" w:hAnsi="Arial" w:cs="Arial"/>
        </w:rPr>
      </w:pPr>
    </w:p>
    <w:p w14:paraId="5F9301D5" w14:textId="77777777" w:rsidR="00783A37" w:rsidRPr="00D1593D" w:rsidRDefault="00783A37" w:rsidP="00783A37">
      <w:pPr>
        <w:rPr>
          <w:rFonts w:ascii="Arial" w:hAnsi="Arial" w:cs="Arial"/>
        </w:rPr>
      </w:pPr>
      <w:r w:rsidRPr="00915866">
        <w:rPr>
          <w:rFonts w:ascii="Arial" w:hAnsi="Arial" w:cs="Arial"/>
        </w:rPr>
        <w:t xml:space="preserve">Different types of safety devices help prevent injury while operating a machine. Each type of safety device plays a special role in keeping you safe, whether it’s by stopping the machine or </w:t>
      </w:r>
      <w:r w:rsidRPr="00D1593D">
        <w:rPr>
          <w:rFonts w:ascii="Arial" w:hAnsi="Arial" w:cs="Arial"/>
        </w:rPr>
        <w:t>preventing your hands from reaching into a certain area while the machine is operating.</w:t>
      </w:r>
    </w:p>
    <w:p w14:paraId="25BA38B3" w14:textId="77777777" w:rsidR="00783A37" w:rsidRPr="00D1593D" w:rsidRDefault="00783A37" w:rsidP="00783A37">
      <w:pPr>
        <w:rPr>
          <w:rFonts w:ascii="Arial" w:hAnsi="Arial" w:cs="Arial"/>
        </w:rPr>
      </w:pPr>
    </w:p>
    <w:p w14:paraId="741DE937" w14:textId="77777777" w:rsidR="00783A37" w:rsidRPr="00915866" w:rsidRDefault="00783A37" w:rsidP="00783A37">
      <w:pPr>
        <w:rPr>
          <w:rFonts w:ascii="Arial" w:hAnsi="Arial" w:cs="Arial"/>
        </w:rPr>
      </w:pPr>
      <w:r w:rsidRPr="00915866">
        <w:rPr>
          <w:rFonts w:ascii="Arial" w:hAnsi="Arial" w:cs="Arial"/>
        </w:rPr>
        <w:t xml:space="preserve">By the end of this </w:t>
      </w:r>
      <w:r>
        <w:rPr>
          <w:rFonts w:ascii="Arial" w:hAnsi="Arial" w:cs="Arial"/>
        </w:rPr>
        <w:t>course</w:t>
      </w:r>
      <w:r w:rsidRPr="00915866">
        <w:rPr>
          <w:rFonts w:ascii="Arial" w:hAnsi="Arial" w:cs="Arial"/>
        </w:rPr>
        <w:t>, you will be able to</w:t>
      </w:r>
    </w:p>
    <w:p w14:paraId="3A88DA0B" w14:textId="77777777" w:rsidR="00783A37" w:rsidRPr="00D1593D" w:rsidRDefault="00783A37" w:rsidP="00783A37">
      <w:pPr>
        <w:rPr>
          <w:rFonts w:ascii="Arial" w:hAnsi="Arial" w:cs="Arial"/>
        </w:rPr>
      </w:pPr>
    </w:p>
    <w:p w14:paraId="2F21A39A" w14:textId="77777777" w:rsidR="00783A37" w:rsidRPr="00D1593D" w:rsidRDefault="00783A37" w:rsidP="00783A37">
      <w:pPr>
        <w:widowControl/>
        <w:numPr>
          <w:ilvl w:val="0"/>
          <w:numId w:val="143"/>
        </w:numPr>
        <w:rPr>
          <w:rFonts w:ascii="Arial" w:hAnsi="Arial" w:cs="Arial"/>
        </w:rPr>
      </w:pPr>
      <w:r w:rsidRPr="00D1593D">
        <w:rPr>
          <w:rFonts w:ascii="Arial" w:hAnsi="Arial" w:cs="Arial"/>
        </w:rPr>
        <w:t>Explain the general types of safety devices</w:t>
      </w:r>
    </w:p>
    <w:p w14:paraId="388E08FD" w14:textId="77777777" w:rsidR="00783A37" w:rsidRPr="00D1593D" w:rsidRDefault="00783A37" w:rsidP="00783A37">
      <w:pPr>
        <w:widowControl/>
        <w:numPr>
          <w:ilvl w:val="0"/>
          <w:numId w:val="143"/>
        </w:numPr>
        <w:rPr>
          <w:rFonts w:ascii="Arial" w:hAnsi="Arial" w:cs="Arial"/>
        </w:rPr>
      </w:pPr>
      <w:r w:rsidRPr="00D1593D">
        <w:rPr>
          <w:rFonts w:ascii="Arial" w:hAnsi="Arial" w:cs="Arial"/>
        </w:rPr>
        <w:t>Recognize the limitations of each type of safety device</w:t>
      </w:r>
    </w:p>
    <w:p w14:paraId="3BFB94AC" w14:textId="77777777" w:rsidR="00783A37" w:rsidRDefault="00783A37" w:rsidP="00783A37">
      <w:pPr>
        <w:widowControl/>
        <w:numPr>
          <w:ilvl w:val="0"/>
          <w:numId w:val="143"/>
        </w:numPr>
        <w:rPr>
          <w:rFonts w:ascii="Arial" w:hAnsi="Arial" w:cs="Arial"/>
        </w:rPr>
      </w:pPr>
      <w:r w:rsidRPr="00D1593D">
        <w:rPr>
          <w:rFonts w:ascii="Arial" w:hAnsi="Arial" w:cs="Arial"/>
        </w:rPr>
        <w:t>Understand how an emergency stop device works</w:t>
      </w:r>
    </w:p>
    <w:p w14:paraId="3D835E41" w14:textId="77777777" w:rsidR="00783A37" w:rsidRDefault="00783A37" w:rsidP="00783A37">
      <w:pPr>
        <w:widowControl/>
        <w:rPr>
          <w:rFonts w:ascii="Arial" w:hAnsi="Arial" w:cs="Arial"/>
        </w:rPr>
      </w:pPr>
    </w:p>
    <w:p w14:paraId="73C3C04C" w14:textId="0378B5BF" w:rsidR="00783A37" w:rsidRPr="00D1593D" w:rsidRDefault="00783A37" w:rsidP="00783A37">
      <w:pPr>
        <w:widowControl/>
        <w:rPr>
          <w:rFonts w:ascii="Arial" w:hAnsi="Arial" w:cs="Arial"/>
        </w:rPr>
      </w:pPr>
      <w:r>
        <w:rPr>
          <w:rFonts w:ascii="Arial" w:hAnsi="Arial" w:cs="Arial"/>
        </w:rPr>
        <w:t>Estimated completion time (hours):</w:t>
      </w:r>
      <w:r>
        <w:rPr>
          <w:rFonts w:ascii="Arial" w:hAnsi="Arial" w:cs="Arial"/>
        </w:rPr>
        <w:tab/>
        <w:t>1.0</w:t>
      </w:r>
      <w:r w:rsidR="00BA45F7">
        <w:rPr>
          <w:rFonts w:ascii="Arial" w:hAnsi="Arial" w:cs="Arial"/>
        </w:rPr>
        <w:tab/>
      </w:r>
      <w:r w:rsidR="00BA45F7">
        <w:rPr>
          <w:rFonts w:ascii="Arial" w:hAnsi="Arial" w:cs="Arial"/>
        </w:rPr>
        <w:tab/>
        <w:t>(credit hour 0.1)</w:t>
      </w:r>
    </w:p>
    <w:p w14:paraId="37B517E6" w14:textId="77777777" w:rsidR="00783A37" w:rsidRDefault="00783A37" w:rsidP="00783A37">
      <w:pPr>
        <w:widowControl/>
        <w:rPr>
          <w:rFonts w:ascii="Quicksand Bold" w:hAnsi="Quicksand Bold" w:cs="Arial"/>
          <w:b/>
          <w:bCs/>
          <w:iCs/>
          <w:color w:val="0083BF"/>
        </w:rPr>
      </w:pPr>
    </w:p>
    <w:p w14:paraId="40B977D7" w14:textId="0C59C3F7" w:rsidR="00DB756C" w:rsidRDefault="00DB756C">
      <w:pPr>
        <w:widowControl/>
        <w:rPr>
          <w:rFonts w:ascii="Quicksand Bold" w:hAnsi="Quicksand Bold" w:cs="Arial"/>
          <w:b/>
          <w:bCs/>
          <w:color w:val="0083BF"/>
          <w:kern w:val="32"/>
          <w:sz w:val="40"/>
          <w:szCs w:val="40"/>
        </w:rPr>
      </w:pPr>
      <w:r>
        <w:rPr>
          <w:sz w:val="40"/>
          <w:szCs w:val="40"/>
        </w:rPr>
        <w:br w:type="page"/>
      </w:r>
    </w:p>
    <w:p w14:paraId="6ABFA1D6" w14:textId="77777777" w:rsidR="00E95D95" w:rsidRDefault="00E95D95" w:rsidP="00E95D95">
      <w:pPr>
        <w:pStyle w:val="Heading1BLue"/>
        <w:rPr>
          <w:sz w:val="40"/>
          <w:szCs w:val="40"/>
        </w:rPr>
      </w:pPr>
    </w:p>
    <w:p w14:paraId="26374E72" w14:textId="77777777" w:rsidR="00D30DB6" w:rsidRDefault="00D30DB6" w:rsidP="00E95D95">
      <w:pPr>
        <w:pStyle w:val="Heading1BLue"/>
        <w:rPr>
          <w:sz w:val="40"/>
          <w:szCs w:val="40"/>
        </w:rPr>
      </w:pPr>
    </w:p>
    <w:p w14:paraId="32C92F00" w14:textId="77777777" w:rsidR="00D30DB6" w:rsidRPr="00D30DB6" w:rsidRDefault="00D30DB6" w:rsidP="00E95D95">
      <w:pPr>
        <w:pStyle w:val="Heading1BLue"/>
        <w:rPr>
          <w:sz w:val="40"/>
          <w:szCs w:val="40"/>
        </w:rPr>
      </w:pPr>
    </w:p>
    <w:p w14:paraId="6B1CE6B1" w14:textId="77777777" w:rsidR="0019590F" w:rsidRDefault="0019590F" w:rsidP="00E95D95">
      <w:pPr>
        <w:pStyle w:val="Heading1BLue"/>
      </w:pPr>
    </w:p>
    <w:p w14:paraId="4ECB1062" w14:textId="77777777" w:rsidR="0019590F" w:rsidRPr="00DC46CA" w:rsidRDefault="0019590F" w:rsidP="00E95D95">
      <w:pPr>
        <w:pStyle w:val="Heading1BLue"/>
        <w:rPr>
          <w:color w:val="467CBE"/>
        </w:rPr>
      </w:pPr>
    </w:p>
    <w:p w14:paraId="5F4051A5" w14:textId="77777777" w:rsidR="00E95D95" w:rsidRPr="00DC46CA" w:rsidRDefault="0019590F" w:rsidP="00E95D95">
      <w:pPr>
        <w:pStyle w:val="Heading1BLue"/>
        <w:rPr>
          <w:color w:val="467CBE"/>
        </w:rPr>
      </w:pPr>
      <w:bookmarkStart w:id="250" w:name="_Toc40368794"/>
      <w:r w:rsidRPr="00DC46CA">
        <w:rPr>
          <w:color w:val="467CBE"/>
        </w:rPr>
        <w:t>CONTINOUS IMPROVEMENT SKILLS</w:t>
      </w:r>
      <w:bookmarkEnd w:id="250"/>
    </w:p>
    <w:p w14:paraId="4189232C" w14:textId="77777777" w:rsidR="0019590F" w:rsidRDefault="0019590F">
      <w:pPr>
        <w:widowControl/>
        <w:rPr>
          <w:rFonts w:ascii="Quicksand Bold" w:hAnsi="Quicksand Bold" w:cs="Arial"/>
          <w:b/>
          <w:bCs/>
          <w:color w:val="0083BF"/>
          <w:kern w:val="32"/>
          <w:sz w:val="72"/>
        </w:rPr>
      </w:pPr>
      <w:r>
        <w:br w:type="page"/>
      </w:r>
    </w:p>
    <w:p w14:paraId="45172EF8" w14:textId="77777777" w:rsidR="00E95D95" w:rsidRDefault="00E95D95" w:rsidP="00E95D95">
      <w:pPr>
        <w:pStyle w:val="Heading1BLue"/>
      </w:pPr>
    </w:p>
    <w:p w14:paraId="2571ADB9" w14:textId="77777777" w:rsidR="0019590F" w:rsidRDefault="0019590F" w:rsidP="00E95D95">
      <w:pPr>
        <w:pStyle w:val="Heading1BLue"/>
      </w:pPr>
    </w:p>
    <w:p w14:paraId="15224C94" w14:textId="77777777" w:rsidR="0019590F" w:rsidRDefault="0019590F" w:rsidP="00E95D95">
      <w:pPr>
        <w:pStyle w:val="Heading1BLue"/>
        <w:rPr>
          <w:color w:val="467CBE"/>
        </w:rPr>
      </w:pPr>
    </w:p>
    <w:p w14:paraId="5FE09059" w14:textId="77777777" w:rsidR="0040638E" w:rsidRPr="00DC46CA" w:rsidRDefault="0040638E" w:rsidP="00E95D95">
      <w:pPr>
        <w:pStyle w:val="Heading1BLue"/>
        <w:rPr>
          <w:color w:val="467CBE"/>
        </w:rPr>
      </w:pPr>
    </w:p>
    <w:p w14:paraId="450E8438" w14:textId="77777777" w:rsidR="00E95D95" w:rsidRPr="00DC46CA" w:rsidRDefault="00E95D95" w:rsidP="0019590F">
      <w:pPr>
        <w:pStyle w:val="Heading1A"/>
        <w:rPr>
          <w:color w:val="467CBE"/>
        </w:rPr>
      </w:pPr>
      <w:bookmarkStart w:id="251" w:name="_Toc40368795"/>
      <w:r w:rsidRPr="00DC46CA">
        <w:rPr>
          <w:color w:val="467CBE"/>
        </w:rPr>
        <w:t>LEAN MANUFACTURING SKILLS COURSES</w:t>
      </w:r>
      <w:bookmarkEnd w:id="251"/>
    </w:p>
    <w:p w14:paraId="58F322AC" w14:textId="77777777" w:rsidR="00E95D95" w:rsidRDefault="00E95D95" w:rsidP="00E95D95">
      <w:pPr>
        <w:widowControl/>
        <w:rPr>
          <w:rFonts w:ascii="Quicksand Bold" w:hAnsi="Quicksand Bold" w:cs="Arial"/>
          <w:b/>
          <w:bCs/>
          <w:color w:val="0083BF"/>
          <w:kern w:val="32"/>
          <w:sz w:val="72"/>
          <w:szCs w:val="72"/>
        </w:rPr>
      </w:pPr>
      <w:r>
        <w:rPr>
          <w:szCs w:val="72"/>
        </w:rPr>
        <w:br w:type="page"/>
      </w:r>
    </w:p>
    <w:p w14:paraId="02860185" w14:textId="77777777" w:rsidR="00731F50" w:rsidRPr="00DC46CA" w:rsidRDefault="00731F50" w:rsidP="00731F50">
      <w:pPr>
        <w:pStyle w:val="NormalBlue"/>
        <w:rPr>
          <w:color w:val="467CBE"/>
        </w:rPr>
      </w:pPr>
      <w:r w:rsidRPr="00DC46CA">
        <w:rPr>
          <w:color w:val="467CBE"/>
        </w:rPr>
        <w:lastRenderedPageBreak/>
        <w:t>Lean Principles</w:t>
      </w:r>
    </w:p>
    <w:p w14:paraId="69F50768" w14:textId="77777777" w:rsidR="00731F50" w:rsidRDefault="00731F50" w:rsidP="00E36936">
      <w:pPr>
        <w:pStyle w:val="Heading2Blue"/>
      </w:pPr>
    </w:p>
    <w:p w14:paraId="782A148B" w14:textId="77777777" w:rsidR="00731F50" w:rsidRPr="00D1593D" w:rsidRDefault="00731F50" w:rsidP="00E36936">
      <w:pPr>
        <w:pStyle w:val="Heading2Blue"/>
      </w:pPr>
      <w:bookmarkStart w:id="252" w:name="_Toc477960709"/>
      <w:bookmarkStart w:id="253" w:name="_Toc40368796"/>
      <w:r>
        <w:t>LEA</w:t>
      </w:r>
      <w:r w:rsidRPr="00D1593D">
        <w:t>-</w:t>
      </w:r>
      <w:r>
        <w:t>1001</w:t>
      </w:r>
      <w:r w:rsidRPr="00D1593D">
        <w:t xml:space="preserve"> Lean Principles</w:t>
      </w:r>
      <w:bookmarkEnd w:id="252"/>
      <w:bookmarkEnd w:id="253"/>
    </w:p>
    <w:p w14:paraId="016321B2" w14:textId="77777777" w:rsidR="00731F50" w:rsidRPr="00D1593D" w:rsidRDefault="00731F50" w:rsidP="00E36936">
      <w:pPr>
        <w:pStyle w:val="Heading2Blue"/>
      </w:pPr>
    </w:p>
    <w:p w14:paraId="53104D41" w14:textId="77777777" w:rsidR="00731F50" w:rsidRDefault="00731F50" w:rsidP="00731F50">
      <w:pPr>
        <w:rPr>
          <w:rFonts w:ascii="Arial" w:hAnsi="Arial" w:cs="Arial"/>
        </w:rPr>
      </w:pPr>
      <w:r w:rsidRPr="00D1593D">
        <w:rPr>
          <w:rFonts w:ascii="Arial" w:hAnsi="Arial" w:cs="Arial"/>
        </w:rPr>
        <w:t>Course Description</w:t>
      </w:r>
    </w:p>
    <w:p w14:paraId="33709B2B" w14:textId="77777777" w:rsidR="00731F50" w:rsidRDefault="00731F50" w:rsidP="00731F50">
      <w:pPr>
        <w:rPr>
          <w:rFonts w:ascii="Arial" w:hAnsi="Arial" w:cs="Arial"/>
        </w:rPr>
      </w:pPr>
    </w:p>
    <w:p w14:paraId="01FD9CC9" w14:textId="77777777" w:rsidR="00731F50" w:rsidRPr="00D1593D" w:rsidRDefault="00731F50" w:rsidP="00731F50">
      <w:pPr>
        <w:rPr>
          <w:rFonts w:ascii="Arial" w:hAnsi="Arial" w:cs="Arial"/>
        </w:rPr>
      </w:pPr>
      <w:r w:rsidRPr="00D1593D">
        <w:rPr>
          <w:rFonts w:ascii="Arial" w:hAnsi="Arial" w:cs="Arial"/>
        </w:rPr>
        <w:t>Lean principles are designed to help an organization achieve process perfection. The foundation of lean principles are employee involvement, adding the maximum value, and the elimination of waste. Lean is a journey toward understanding the customer and their needs.</w:t>
      </w:r>
    </w:p>
    <w:p w14:paraId="79748E87" w14:textId="77777777" w:rsidR="00731F50" w:rsidRPr="00D1593D" w:rsidRDefault="00731F50" w:rsidP="00731F50">
      <w:pPr>
        <w:tabs>
          <w:tab w:val="left" w:pos="1002"/>
        </w:tabs>
        <w:rPr>
          <w:rFonts w:ascii="Arial" w:hAnsi="Arial" w:cs="Arial"/>
        </w:rPr>
      </w:pPr>
    </w:p>
    <w:p w14:paraId="078CC424" w14:textId="77777777" w:rsidR="00731F50" w:rsidRPr="00D1593D" w:rsidRDefault="00731F50" w:rsidP="00731F50">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w:t>
      </w:r>
    </w:p>
    <w:p w14:paraId="3E4D3D45" w14:textId="77777777" w:rsidR="00731F50" w:rsidRPr="00D1593D" w:rsidRDefault="00731F50" w:rsidP="00731F50">
      <w:pPr>
        <w:rPr>
          <w:rFonts w:ascii="Arial" w:hAnsi="Arial" w:cs="Arial"/>
        </w:rPr>
      </w:pPr>
    </w:p>
    <w:p w14:paraId="34344FA4" w14:textId="77777777" w:rsidR="00731F50" w:rsidRPr="00D1593D" w:rsidRDefault="00731F50" w:rsidP="00731F50">
      <w:pPr>
        <w:widowControl/>
        <w:numPr>
          <w:ilvl w:val="0"/>
          <w:numId w:val="146"/>
        </w:numPr>
        <w:rPr>
          <w:rFonts w:ascii="Arial" w:hAnsi="Arial" w:cs="Arial"/>
        </w:rPr>
      </w:pPr>
      <w:r w:rsidRPr="00D1593D">
        <w:rPr>
          <w:rFonts w:ascii="Arial" w:hAnsi="Arial" w:cs="Arial"/>
        </w:rPr>
        <w:t xml:space="preserve">Define and describe the concepts of lean, including pull and perfection </w:t>
      </w:r>
    </w:p>
    <w:p w14:paraId="55E01CAB" w14:textId="77777777" w:rsidR="00731F50" w:rsidRPr="00D1593D" w:rsidRDefault="00731F50" w:rsidP="00731F50">
      <w:pPr>
        <w:widowControl/>
        <w:numPr>
          <w:ilvl w:val="0"/>
          <w:numId w:val="146"/>
        </w:numPr>
        <w:rPr>
          <w:rFonts w:ascii="Arial" w:hAnsi="Arial" w:cs="Arial"/>
        </w:rPr>
      </w:pPr>
      <w:r w:rsidRPr="00D1593D">
        <w:rPr>
          <w:rFonts w:ascii="Arial" w:hAnsi="Arial" w:cs="Arial"/>
        </w:rPr>
        <w:t>Define and describe the elimination of waste using tools like 5S, kaizen, and poke-yoke</w:t>
      </w:r>
    </w:p>
    <w:p w14:paraId="11B8C103" w14:textId="77777777" w:rsidR="00731F50" w:rsidRPr="00D1593D" w:rsidRDefault="00731F50" w:rsidP="00731F50">
      <w:pPr>
        <w:widowControl/>
        <w:numPr>
          <w:ilvl w:val="0"/>
          <w:numId w:val="146"/>
        </w:numPr>
        <w:rPr>
          <w:rFonts w:ascii="Arial" w:hAnsi="Arial" w:cs="Arial"/>
        </w:rPr>
      </w:pPr>
      <w:r w:rsidRPr="00D1593D">
        <w:rPr>
          <w:rFonts w:ascii="Arial" w:hAnsi="Arial" w:cs="Arial"/>
        </w:rPr>
        <w:t>Use a value stream map to identify waste</w:t>
      </w:r>
    </w:p>
    <w:p w14:paraId="77D15159" w14:textId="77777777" w:rsidR="00731F50" w:rsidRPr="00D1593D" w:rsidRDefault="00731F50" w:rsidP="00731F50">
      <w:pPr>
        <w:widowControl/>
        <w:numPr>
          <w:ilvl w:val="0"/>
          <w:numId w:val="146"/>
        </w:numPr>
        <w:rPr>
          <w:rFonts w:ascii="Arial" w:hAnsi="Arial" w:cs="Arial"/>
        </w:rPr>
      </w:pPr>
      <w:r w:rsidRPr="00D1593D">
        <w:rPr>
          <w:rFonts w:ascii="Arial" w:hAnsi="Arial" w:cs="Arial"/>
        </w:rPr>
        <w:t>Explain value</w:t>
      </w:r>
    </w:p>
    <w:p w14:paraId="342ACB8D" w14:textId="77777777" w:rsidR="00731F50" w:rsidRPr="00D1593D" w:rsidRDefault="00731F50" w:rsidP="00731F50">
      <w:pPr>
        <w:widowControl/>
        <w:numPr>
          <w:ilvl w:val="0"/>
          <w:numId w:val="146"/>
        </w:numPr>
        <w:rPr>
          <w:rFonts w:ascii="Arial" w:hAnsi="Arial" w:cs="Arial"/>
        </w:rPr>
      </w:pPr>
      <w:r w:rsidRPr="00D1593D">
        <w:rPr>
          <w:rFonts w:ascii="Arial" w:hAnsi="Arial" w:cs="Arial"/>
        </w:rPr>
        <w:t>Define value, value-added, and non-value-added</w:t>
      </w:r>
    </w:p>
    <w:p w14:paraId="68CFC2C0" w14:textId="77777777" w:rsidR="00731F50" w:rsidRPr="00D1593D" w:rsidRDefault="00731F50" w:rsidP="00731F50">
      <w:pPr>
        <w:widowControl/>
        <w:numPr>
          <w:ilvl w:val="0"/>
          <w:numId w:val="146"/>
        </w:numPr>
        <w:rPr>
          <w:rFonts w:ascii="Arial" w:hAnsi="Arial" w:cs="Arial"/>
        </w:rPr>
      </w:pPr>
      <w:r w:rsidRPr="00D1593D">
        <w:rPr>
          <w:rFonts w:ascii="Arial" w:hAnsi="Arial" w:cs="Arial"/>
        </w:rPr>
        <w:t>Identify the terms used to describe waste</w:t>
      </w:r>
    </w:p>
    <w:p w14:paraId="056F3A7D" w14:textId="77777777" w:rsidR="00731F50" w:rsidRDefault="00731F50" w:rsidP="00731F50">
      <w:pPr>
        <w:widowControl/>
        <w:numPr>
          <w:ilvl w:val="0"/>
          <w:numId w:val="146"/>
        </w:numPr>
        <w:rPr>
          <w:rFonts w:ascii="Arial" w:hAnsi="Arial" w:cs="Arial"/>
        </w:rPr>
      </w:pPr>
      <w:r w:rsidRPr="00D1593D">
        <w:rPr>
          <w:rFonts w:ascii="Arial" w:hAnsi="Arial" w:cs="Arial"/>
        </w:rPr>
        <w:t>Describe the theory of constraints</w:t>
      </w:r>
    </w:p>
    <w:p w14:paraId="17236EC2" w14:textId="77777777" w:rsidR="00731F50" w:rsidRDefault="00731F50" w:rsidP="00731F50">
      <w:pPr>
        <w:widowControl/>
        <w:rPr>
          <w:rFonts w:ascii="Arial" w:hAnsi="Arial" w:cs="Arial"/>
        </w:rPr>
      </w:pPr>
    </w:p>
    <w:p w14:paraId="455CB56F" w14:textId="762AE5F3" w:rsidR="00731F50" w:rsidRDefault="00731F50" w:rsidP="00731F50">
      <w:pPr>
        <w:widowControl/>
        <w:rPr>
          <w:rFonts w:ascii="Arial" w:hAnsi="Arial" w:cs="Arial"/>
        </w:rPr>
      </w:pPr>
      <w:r>
        <w:rPr>
          <w:rFonts w:ascii="Arial" w:hAnsi="Arial" w:cs="Arial"/>
        </w:rPr>
        <w:t>Estimated completion time (hours):</w:t>
      </w:r>
      <w:r>
        <w:rPr>
          <w:rFonts w:ascii="Arial" w:hAnsi="Arial" w:cs="Arial"/>
        </w:rPr>
        <w:tab/>
        <w:t>1.5</w:t>
      </w:r>
      <w:r w:rsidR="00BA45F7">
        <w:rPr>
          <w:rFonts w:ascii="Arial" w:hAnsi="Arial" w:cs="Arial"/>
        </w:rPr>
        <w:tab/>
      </w:r>
      <w:r w:rsidR="00BA45F7">
        <w:rPr>
          <w:rFonts w:ascii="Arial" w:hAnsi="Arial" w:cs="Arial"/>
        </w:rPr>
        <w:tab/>
        <w:t>(credit hour 0.2)</w:t>
      </w:r>
    </w:p>
    <w:p w14:paraId="10A93C91" w14:textId="77777777" w:rsidR="00731F50" w:rsidRDefault="00731F50" w:rsidP="00731F50">
      <w:pPr>
        <w:widowControl/>
        <w:rPr>
          <w:rFonts w:ascii="Arial" w:hAnsi="Arial" w:cs="Arial"/>
        </w:rPr>
      </w:pPr>
    </w:p>
    <w:p w14:paraId="478546F7" w14:textId="77777777" w:rsidR="00731F50" w:rsidRPr="00DC46CA" w:rsidRDefault="00731F50" w:rsidP="00731F50">
      <w:pPr>
        <w:pStyle w:val="NormalBlue"/>
        <w:rPr>
          <w:color w:val="467CBE"/>
        </w:rPr>
      </w:pPr>
      <w:r w:rsidRPr="00DC46CA">
        <w:rPr>
          <w:color w:val="467CBE"/>
        </w:rPr>
        <w:t>Introduction to Lean Manufacturing</w:t>
      </w:r>
    </w:p>
    <w:p w14:paraId="5F0045B9" w14:textId="77777777" w:rsidR="00731F50" w:rsidRDefault="00731F50" w:rsidP="00E36936">
      <w:pPr>
        <w:pStyle w:val="Heading2Blue"/>
      </w:pPr>
    </w:p>
    <w:p w14:paraId="287FBBCD" w14:textId="77777777" w:rsidR="00731F50" w:rsidRPr="005D0E03" w:rsidRDefault="00731F50" w:rsidP="00E36936">
      <w:pPr>
        <w:pStyle w:val="Heading2Blue"/>
      </w:pPr>
      <w:bookmarkStart w:id="254" w:name="_Toc477960449"/>
      <w:bookmarkStart w:id="255" w:name="_Toc40368797"/>
      <w:r w:rsidRPr="005D0E03">
        <w:t>LEA-</w:t>
      </w:r>
      <w:r>
        <w:t>1002</w:t>
      </w:r>
      <w:r w:rsidRPr="005D0E03">
        <w:t xml:space="preserve"> The History of Lean Manufacturing</w:t>
      </w:r>
      <w:bookmarkEnd w:id="254"/>
      <w:bookmarkEnd w:id="255"/>
    </w:p>
    <w:p w14:paraId="47546909" w14:textId="77777777" w:rsidR="00731F50" w:rsidRPr="005D0E03" w:rsidRDefault="00731F50" w:rsidP="00E36936">
      <w:pPr>
        <w:pStyle w:val="Heading2Blue"/>
      </w:pPr>
    </w:p>
    <w:p w14:paraId="0C4E55A4" w14:textId="77777777" w:rsidR="00731F50" w:rsidRPr="00444865" w:rsidRDefault="00731F50" w:rsidP="00731F50">
      <w:pPr>
        <w:rPr>
          <w:rFonts w:ascii="Arial" w:hAnsi="Arial" w:cs="Arial"/>
        </w:rPr>
      </w:pPr>
      <w:r w:rsidRPr="00444865">
        <w:rPr>
          <w:rFonts w:ascii="Arial" w:hAnsi="Arial" w:cs="Arial"/>
        </w:rPr>
        <w:t>Course Description</w:t>
      </w:r>
    </w:p>
    <w:p w14:paraId="3438201D" w14:textId="77777777" w:rsidR="00731F50" w:rsidRDefault="00731F50" w:rsidP="00731F50">
      <w:pPr>
        <w:rPr>
          <w:rFonts w:ascii="Arial" w:hAnsi="Arial" w:cs="Arial"/>
          <w:highlight w:val="yellow"/>
        </w:rPr>
      </w:pPr>
    </w:p>
    <w:p w14:paraId="6834C077" w14:textId="77777777" w:rsidR="00731F50" w:rsidRPr="002B5C57" w:rsidRDefault="00731F50" w:rsidP="00731F50">
      <w:pPr>
        <w:rPr>
          <w:rFonts w:ascii="Arial" w:eastAsia="Calibri" w:hAnsi="Arial"/>
        </w:rPr>
      </w:pPr>
      <w:r w:rsidRPr="002B5C57">
        <w:rPr>
          <w:rFonts w:ascii="Arial" w:eastAsia="Calibri" w:hAnsi="Arial"/>
        </w:rPr>
        <w:t xml:space="preserve">In this </w:t>
      </w:r>
      <w:r>
        <w:rPr>
          <w:rFonts w:ascii="Arial" w:eastAsia="Calibri" w:hAnsi="Arial"/>
        </w:rPr>
        <w:t>course</w:t>
      </w:r>
      <w:r w:rsidRPr="002B5C57">
        <w:rPr>
          <w:rFonts w:ascii="Arial" w:eastAsia="Calibri" w:hAnsi="Arial"/>
        </w:rPr>
        <w:t>, you’ll learn about the history of lean manufacturing. You’ll discover how the contributions of Henry Ford, Taiichi Ohno, and Shigeo Shingo worked together to form what is today called lean manufacturing. You’ll also find out about the three essential elements of the Toyota Production System.</w:t>
      </w:r>
    </w:p>
    <w:p w14:paraId="4AC87D75" w14:textId="77777777" w:rsidR="00731F50" w:rsidRPr="002B5C57" w:rsidRDefault="00731F50" w:rsidP="00731F50">
      <w:pPr>
        <w:rPr>
          <w:rFonts w:ascii="Arial" w:eastAsia="Calibri" w:hAnsi="Arial"/>
        </w:rPr>
      </w:pPr>
    </w:p>
    <w:p w14:paraId="0881BE62" w14:textId="77777777" w:rsidR="00731F50" w:rsidRPr="002B5C57" w:rsidRDefault="00731F50" w:rsidP="00731F50">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74717703" w14:textId="77777777" w:rsidR="00731F50" w:rsidRPr="002B5C57" w:rsidRDefault="00731F50" w:rsidP="00731F50">
      <w:pPr>
        <w:rPr>
          <w:rFonts w:ascii="Arial" w:eastAsia="Calibri" w:hAnsi="Arial"/>
        </w:rPr>
      </w:pPr>
    </w:p>
    <w:p w14:paraId="3FEF9DE2" w14:textId="77777777" w:rsidR="00731F50" w:rsidRPr="002B5C57" w:rsidRDefault="00731F50" w:rsidP="00731F50">
      <w:pPr>
        <w:widowControl/>
        <w:numPr>
          <w:ilvl w:val="0"/>
          <w:numId w:val="96"/>
        </w:numPr>
        <w:rPr>
          <w:rFonts w:ascii="Arial" w:hAnsi="Arial" w:cs="Arial"/>
        </w:rPr>
      </w:pPr>
      <w:r w:rsidRPr="002B5C57">
        <w:rPr>
          <w:rFonts w:ascii="Arial" w:hAnsi="Arial" w:cs="Arial"/>
        </w:rPr>
        <w:t>List the major contributions in the history of lean manufacturing</w:t>
      </w:r>
    </w:p>
    <w:p w14:paraId="6688C13D" w14:textId="77777777" w:rsidR="00731F50" w:rsidRDefault="00731F50" w:rsidP="00731F50">
      <w:pPr>
        <w:widowControl/>
        <w:numPr>
          <w:ilvl w:val="0"/>
          <w:numId w:val="96"/>
        </w:numPr>
        <w:rPr>
          <w:rFonts w:ascii="Arial" w:hAnsi="Arial" w:cs="Arial"/>
        </w:rPr>
      </w:pPr>
      <w:r w:rsidRPr="002B5C57">
        <w:rPr>
          <w:rFonts w:ascii="Arial" w:hAnsi="Arial" w:cs="Arial"/>
        </w:rPr>
        <w:t>Identify the principles and practices of using lean manufacturing</w:t>
      </w:r>
    </w:p>
    <w:p w14:paraId="276A2EB5" w14:textId="77777777" w:rsidR="00731F50" w:rsidRDefault="00731F50" w:rsidP="00731F50">
      <w:pPr>
        <w:widowControl/>
        <w:numPr>
          <w:ilvl w:val="0"/>
          <w:numId w:val="96"/>
        </w:numPr>
        <w:rPr>
          <w:rFonts w:ascii="Arial" w:hAnsi="Arial" w:cs="Arial"/>
        </w:rPr>
      </w:pPr>
      <w:r w:rsidRPr="00444865">
        <w:rPr>
          <w:rFonts w:ascii="Arial" w:hAnsi="Arial" w:cs="Arial"/>
        </w:rPr>
        <w:t>Name the three essential elements of the Toyota Production System</w:t>
      </w:r>
    </w:p>
    <w:p w14:paraId="2F8E9EA9" w14:textId="77777777" w:rsidR="00731F50" w:rsidRDefault="00731F50" w:rsidP="00731F50">
      <w:pPr>
        <w:widowControl/>
        <w:rPr>
          <w:rFonts w:ascii="Arial" w:hAnsi="Arial" w:cs="Arial"/>
        </w:rPr>
      </w:pPr>
    </w:p>
    <w:p w14:paraId="0D69891F" w14:textId="630397ED" w:rsidR="00731F50" w:rsidRDefault="00731F50" w:rsidP="00731F50">
      <w:pPr>
        <w:widowControl/>
        <w:rPr>
          <w:rFonts w:ascii="Arial" w:hAnsi="Arial" w:cs="Arial"/>
        </w:rPr>
      </w:pPr>
      <w:r>
        <w:rPr>
          <w:rFonts w:ascii="Arial" w:hAnsi="Arial" w:cs="Arial"/>
        </w:rPr>
        <w:t>Estimated completion time (hours):</w:t>
      </w:r>
      <w:r>
        <w:rPr>
          <w:rFonts w:ascii="Arial" w:hAnsi="Arial" w:cs="Arial"/>
        </w:rPr>
        <w:tab/>
        <w:t>0.9</w:t>
      </w:r>
      <w:r w:rsidR="00C31CB2">
        <w:rPr>
          <w:rFonts w:ascii="Arial" w:hAnsi="Arial" w:cs="Arial"/>
        </w:rPr>
        <w:tab/>
      </w:r>
      <w:r w:rsidR="00C31CB2">
        <w:rPr>
          <w:rFonts w:ascii="Arial" w:hAnsi="Arial" w:cs="Arial"/>
        </w:rPr>
        <w:tab/>
        <w:t>(credit hour 0.1)</w:t>
      </w:r>
    </w:p>
    <w:p w14:paraId="24BE27EE" w14:textId="77777777" w:rsidR="00731F50" w:rsidRDefault="00731F50" w:rsidP="00731F50">
      <w:pPr>
        <w:widowControl/>
        <w:rPr>
          <w:rFonts w:ascii="Arial" w:hAnsi="Arial" w:cs="Arial"/>
        </w:rPr>
      </w:pPr>
    </w:p>
    <w:p w14:paraId="2E0E9BBF" w14:textId="77777777" w:rsidR="0040638E" w:rsidRDefault="0040638E" w:rsidP="00731F50">
      <w:pPr>
        <w:widowControl/>
        <w:rPr>
          <w:rFonts w:ascii="Arial" w:hAnsi="Arial" w:cs="Arial"/>
        </w:rPr>
      </w:pPr>
    </w:p>
    <w:p w14:paraId="0179B067" w14:textId="77777777" w:rsidR="00731F50" w:rsidRDefault="00731F50" w:rsidP="00731F50">
      <w:pPr>
        <w:widowControl/>
        <w:rPr>
          <w:rFonts w:ascii="Arial" w:hAnsi="Arial" w:cs="Arial"/>
        </w:rPr>
      </w:pPr>
    </w:p>
    <w:p w14:paraId="347113DE" w14:textId="77777777" w:rsidR="00731F50" w:rsidRDefault="00731F50" w:rsidP="00731F50">
      <w:pPr>
        <w:widowControl/>
        <w:rPr>
          <w:rFonts w:ascii="Arial" w:hAnsi="Arial" w:cs="Arial"/>
        </w:rPr>
      </w:pPr>
    </w:p>
    <w:p w14:paraId="71140B2E" w14:textId="77777777" w:rsidR="00731F50" w:rsidRDefault="00731F50" w:rsidP="00731F50">
      <w:pPr>
        <w:widowControl/>
        <w:rPr>
          <w:rFonts w:ascii="Arial" w:hAnsi="Arial" w:cs="Arial"/>
        </w:rPr>
      </w:pPr>
    </w:p>
    <w:p w14:paraId="28FDDFC2" w14:textId="77777777" w:rsidR="00731F50" w:rsidRDefault="00731F50" w:rsidP="00731F50">
      <w:pPr>
        <w:widowControl/>
        <w:rPr>
          <w:rFonts w:ascii="Arial" w:hAnsi="Arial" w:cs="Arial"/>
        </w:rPr>
      </w:pPr>
    </w:p>
    <w:p w14:paraId="2E7DD0E5" w14:textId="77777777" w:rsidR="00731F50" w:rsidRPr="00DC46CA" w:rsidRDefault="00731F50" w:rsidP="00731F50">
      <w:pPr>
        <w:pStyle w:val="NormalBlue"/>
        <w:rPr>
          <w:color w:val="467CBE"/>
        </w:rPr>
      </w:pPr>
      <w:r w:rsidRPr="00DC46CA">
        <w:rPr>
          <w:color w:val="467CBE"/>
        </w:rPr>
        <w:lastRenderedPageBreak/>
        <w:t>Workplace Organization</w:t>
      </w:r>
    </w:p>
    <w:p w14:paraId="2BC3BC9B" w14:textId="77777777" w:rsidR="00731F50" w:rsidRDefault="00731F50" w:rsidP="00E36936">
      <w:pPr>
        <w:pStyle w:val="Heading2Blue"/>
      </w:pPr>
    </w:p>
    <w:p w14:paraId="0F2750DE" w14:textId="77777777" w:rsidR="00731F50" w:rsidRPr="005D0E03" w:rsidRDefault="00731F50" w:rsidP="00E36936">
      <w:pPr>
        <w:pStyle w:val="Heading2Blue"/>
      </w:pPr>
      <w:bookmarkStart w:id="256" w:name="_Toc477960450"/>
      <w:bookmarkStart w:id="257" w:name="_Toc40368798"/>
      <w:r w:rsidRPr="005D0E03">
        <w:t>LEA-</w:t>
      </w:r>
      <w:r>
        <w:t>10</w:t>
      </w:r>
      <w:r w:rsidRPr="005D0E03">
        <w:t>0</w:t>
      </w:r>
      <w:r>
        <w:t>3</w:t>
      </w:r>
      <w:r w:rsidRPr="005D0E03">
        <w:t xml:space="preserve"> Workplace Organization</w:t>
      </w:r>
      <w:bookmarkEnd w:id="256"/>
      <w:bookmarkEnd w:id="257"/>
    </w:p>
    <w:p w14:paraId="7255FDDB" w14:textId="77777777" w:rsidR="00731F50" w:rsidRPr="005D0E03" w:rsidRDefault="00731F50" w:rsidP="00E36936">
      <w:pPr>
        <w:pStyle w:val="Heading2Blue"/>
      </w:pPr>
    </w:p>
    <w:p w14:paraId="67F8B703" w14:textId="77777777" w:rsidR="00731F50" w:rsidRPr="00444865" w:rsidRDefault="00731F50" w:rsidP="00731F50">
      <w:pPr>
        <w:rPr>
          <w:rFonts w:ascii="Arial" w:hAnsi="Arial" w:cs="Arial"/>
        </w:rPr>
      </w:pPr>
      <w:r w:rsidRPr="00444865">
        <w:rPr>
          <w:rFonts w:ascii="Arial" w:hAnsi="Arial" w:cs="Arial"/>
        </w:rPr>
        <w:t>Course Description</w:t>
      </w:r>
    </w:p>
    <w:p w14:paraId="4B91E30D" w14:textId="77777777" w:rsidR="00731F50" w:rsidRDefault="00731F50" w:rsidP="00731F50">
      <w:pPr>
        <w:rPr>
          <w:rFonts w:ascii="Arial" w:hAnsi="Arial" w:cs="Arial"/>
        </w:rPr>
      </w:pPr>
    </w:p>
    <w:p w14:paraId="36C05851" w14:textId="77777777" w:rsidR="00731F50" w:rsidRPr="00024FF8" w:rsidRDefault="00731F50" w:rsidP="00731F50">
      <w:pPr>
        <w:rPr>
          <w:rFonts w:ascii="Arial" w:hAnsi="Arial" w:cs="Arial"/>
        </w:rPr>
      </w:pPr>
      <w:r w:rsidRPr="00024FF8">
        <w:rPr>
          <w:rFonts w:ascii="Arial" w:hAnsi="Arial" w:cs="Arial"/>
        </w:rPr>
        <w:t xml:space="preserve">A disorganized work area not only makes it hard to find items, but it makes working effectively and efficiently difficult as well. In this </w:t>
      </w:r>
      <w:r>
        <w:rPr>
          <w:rFonts w:ascii="Arial" w:hAnsi="Arial" w:cs="Arial"/>
        </w:rPr>
        <w:t>course</w:t>
      </w:r>
      <w:r w:rsidRPr="00024FF8">
        <w:rPr>
          <w:rFonts w:ascii="Arial" w:hAnsi="Arial" w:cs="Arial"/>
        </w:rPr>
        <w:t>, you’ll learn about the importance of workplace organization, the methods used to organize the workplace, and the 5S program.</w:t>
      </w:r>
    </w:p>
    <w:p w14:paraId="0C08F92A" w14:textId="77777777" w:rsidR="00731F50" w:rsidRPr="00024FF8" w:rsidRDefault="00731F50" w:rsidP="00731F50">
      <w:pPr>
        <w:rPr>
          <w:rFonts w:ascii="Arial" w:hAnsi="Arial" w:cs="Arial"/>
        </w:rPr>
      </w:pPr>
    </w:p>
    <w:p w14:paraId="4F4B7CA6" w14:textId="77777777" w:rsidR="00731F50" w:rsidRPr="00024FF8" w:rsidRDefault="00731F50" w:rsidP="00731F50">
      <w:pPr>
        <w:rPr>
          <w:rFonts w:ascii="Arial" w:hAnsi="Arial" w:cs="Arial"/>
        </w:rPr>
      </w:pPr>
      <w:r w:rsidRPr="00024FF8">
        <w:rPr>
          <w:rFonts w:ascii="Arial" w:hAnsi="Arial" w:cs="Arial"/>
        </w:rPr>
        <w:t xml:space="preserve">By the end of this </w:t>
      </w:r>
      <w:r>
        <w:rPr>
          <w:rFonts w:ascii="Arial" w:hAnsi="Arial" w:cs="Arial"/>
        </w:rPr>
        <w:t>course</w:t>
      </w:r>
      <w:r w:rsidRPr="00024FF8">
        <w:rPr>
          <w:rFonts w:ascii="Arial" w:hAnsi="Arial" w:cs="Arial"/>
        </w:rPr>
        <w:t>, you will be able to</w:t>
      </w:r>
    </w:p>
    <w:p w14:paraId="1DF9D595" w14:textId="77777777" w:rsidR="00731F50" w:rsidRPr="00024FF8" w:rsidRDefault="00731F50" w:rsidP="00731F50">
      <w:pPr>
        <w:rPr>
          <w:rFonts w:ascii="Arial" w:hAnsi="Arial" w:cs="Arial"/>
        </w:rPr>
      </w:pPr>
    </w:p>
    <w:p w14:paraId="1483707A" w14:textId="77777777" w:rsidR="00731F50" w:rsidRPr="00024FF8" w:rsidRDefault="00731F50" w:rsidP="00731F50">
      <w:pPr>
        <w:widowControl/>
        <w:numPr>
          <w:ilvl w:val="0"/>
          <w:numId w:val="97"/>
        </w:numPr>
        <w:rPr>
          <w:rFonts w:ascii="Arial" w:hAnsi="Arial" w:cs="Arial"/>
        </w:rPr>
      </w:pPr>
      <w:r w:rsidRPr="00024FF8">
        <w:rPr>
          <w:rFonts w:ascii="Arial" w:hAnsi="Arial" w:cs="Arial"/>
        </w:rPr>
        <w:t>List the principles of workplace organization</w:t>
      </w:r>
    </w:p>
    <w:p w14:paraId="117EA668" w14:textId="77777777" w:rsidR="00731F50" w:rsidRPr="00024FF8" w:rsidRDefault="00731F50" w:rsidP="00731F50">
      <w:pPr>
        <w:widowControl/>
        <w:numPr>
          <w:ilvl w:val="0"/>
          <w:numId w:val="97"/>
        </w:numPr>
        <w:rPr>
          <w:rFonts w:ascii="Arial" w:hAnsi="Arial" w:cs="Arial"/>
        </w:rPr>
      </w:pPr>
      <w:r w:rsidRPr="00024FF8">
        <w:rPr>
          <w:rFonts w:ascii="Arial" w:hAnsi="Arial" w:cs="Arial"/>
        </w:rPr>
        <w:t>Identify the methods used to organize the workplace</w:t>
      </w:r>
    </w:p>
    <w:p w14:paraId="42C28C18" w14:textId="77777777" w:rsidR="00731F50" w:rsidRDefault="00731F50" w:rsidP="00731F50">
      <w:pPr>
        <w:widowControl/>
        <w:numPr>
          <w:ilvl w:val="0"/>
          <w:numId w:val="97"/>
        </w:numPr>
        <w:rPr>
          <w:rFonts w:ascii="Arial" w:hAnsi="Arial" w:cs="Arial"/>
        </w:rPr>
      </w:pPr>
      <w:r w:rsidRPr="00024FF8">
        <w:rPr>
          <w:rFonts w:ascii="Arial" w:hAnsi="Arial" w:cs="Arial"/>
        </w:rPr>
        <w:t>Recognize the methods used to</w:t>
      </w:r>
      <w:r>
        <w:rPr>
          <w:rFonts w:ascii="Arial" w:hAnsi="Arial" w:cs="Arial"/>
        </w:rPr>
        <w:t xml:space="preserve"> measure workplace organization</w:t>
      </w:r>
    </w:p>
    <w:p w14:paraId="3C8543EB" w14:textId="77777777" w:rsidR="00731F50" w:rsidRDefault="00731F50" w:rsidP="00731F50">
      <w:pPr>
        <w:widowControl/>
        <w:rPr>
          <w:rFonts w:ascii="Arial" w:hAnsi="Arial" w:cs="Arial"/>
        </w:rPr>
      </w:pPr>
    </w:p>
    <w:p w14:paraId="5F8B67FC" w14:textId="74275B9F" w:rsidR="00731F50" w:rsidRPr="003135E8" w:rsidRDefault="00731F50" w:rsidP="00731F50">
      <w:pPr>
        <w:widowControl/>
        <w:rPr>
          <w:rFonts w:ascii="Arial" w:hAnsi="Arial" w:cs="Arial"/>
          <w:b/>
        </w:rPr>
      </w:pPr>
      <w:r>
        <w:rPr>
          <w:rFonts w:ascii="Arial" w:hAnsi="Arial" w:cs="Arial"/>
        </w:rPr>
        <w:t>Estimated completion time (hours):</w:t>
      </w:r>
      <w:r>
        <w:rPr>
          <w:rFonts w:ascii="Arial" w:hAnsi="Arial" w:cs="Arial"/>
        </w:rPr>
        <w:tab/>
        <w:t>1.1</w:t>
      </w:r>
      <w:r w:rsidR="00C31CB2">
        <w:rPr>
          <w:rFonts w:ascii="Arial" w:hAnsi="Arial" w:cs="Arial"/>
        </w:rPr>
        <w:tab/>
      </w:r>
      <w:r w:rsidR="00C31CB2">
        <w:rPr>
          <w:rFonts w:ascii="Arial" w:hAnsi="Arial" w:cs="Arial"/>
        </w:rPr>
        <w:tab/>
        <w:t>(credit hour 0.2)</w:t>
      </w:r>
    </w:p>
    <w:p w14:paraId="022111AE" w14:textId="77777777" w:rsidR="00731F50" w:rsidRPr="005D0E03" w:rsidRDefault="00731F50" w:rsidP="00731F50">
      <w:pPr>
        <w:rPr>
          <w:rFonts w:ascii="Arial" w:hAnsi="Arial" w:cs="Arial"/>
        </w:rPr>
      </w:pPr>
    </w:p>
    <w:p w14:paraId="49AFFF9A" w14:textId="77777777" w:rsidR="00731F50" w:rsidRDefault="00731F50" w:rsidP="00731F50">
      <w:pPr>
        <w:pStyle w:val="NormalBlue"/>
      </w:pPr>
    </w:p>
    <w:p w14:paraId="7FED840C" w14:textId="77777777" w:rsidR="00731F50" w:rsidRPr="00DC46CA" w:rsidRDefault="00731F50" w:rsidP="00731F50">
      <w:pPr>
        <w:pStyle w:val="NormalBlue"/>
        <w:rPr>
          <w:color w:val="467CBE"/>
        </w:rPr>
      </w:pPr>
      <w:r w:rsidRPr="00DC46CA">
        <w:rPr>
          <w:color w:val="467CBE"/>
        </w:rPr>
        <w:t>Workplace Organization</w:t>
      </w:r>
    </w:p>
    <w:p w14:paraId="55EFADAE" w14:textId="77777777" w:rsidR="00731F50" w:rsidRDefault="00731F50" w:rsidP="00E36936">
      <w:pPr>
        <w:pStyle w:val="Heading2Blue"/>
      </w:pPr>
    </w:p>
    <w:p w14:paraId="66E6C6A6" w14:textId="77777777" w:rsidR="00731F50" w:rsidRPr="005D0E03" w:rsidRDefault="00731F50" w:rsidP="00E36936">
      <w:pPr>
        <w:pStyle w:val="Heading2Blue"/>
      </w:pPr>
      <w:bookmarkStart w:id="258" w:name="_Toc477960451"/>
      <w:bookmarkStart w:id="259" w:name="_Toc40368799"/>
      <w:r w:rsidRPr="005D0E03">
        <w:t>LEA-</w:t>
      </w:r>
      <w:r>
        <w:t>10</w:t>
      </w:r>
      <w:r w:rsidRPr="005D0E03">
        <w:t>0</w:t>
      </w:r>
      <w:r>
        <w:t>4</w:t>
      </w:r>
      <w:r w:rsidRPr="005D0E03">
        <w:t xml:space="preserve"> S1: Sort</w:t>
      </w:r>
      <w:bookmarkEnd w:id="258"/>
      <w:bookmarkEnd w:id="259"/>
      <w:r w:rsidRPr="005D0E03">
        <w:t xml:space="preserve"> </w:t>
      </w:r>
    </w:p>
    <w:p w14:paraId="3E5FB15C" w14:textId="77777777" w:rsidR="00731F50" w:rsidRPr="005D0E03" w:rsidRDefault="00731F50" w:rsidP="00E36936">
      <w:pPr>
        <w:pStyle w:val="Heading2Blue"/>
      </w:pPr>
    </w:p>
    <w:p w14:paraId="7823F534" w14:textId="77777777" w:rsidR="00731F50" w:rsidRPr="00444865" w:rsidRDefault="00731F50" w:rsidP="00731F50">
      <w:pPr>
        <w:rPr>
          <w:rFonts w:ascii="Arial" w:hAnsi="Arial" w:cs="Arial"/>
        </w:rPr>
      </w:pPr>
      <w:r w:rsidRPr="00444865">
        <w:rPr>
          <w:rFonts w:ascii="Arial" w:hAnsi="Arial" w:cs="Arial"/>
        </w:rPr>
        <w:t>Course Description</w:t>
      </w:r>
    </w:p>
    <w:p w14:paraId="1682C37B" w14:textId="77777777" w:rsidR="00731F50" w:rsidRDefault="00731F50" w:rsidP="00E36936">
      <w:pPr>
        <w:pStyle w:val="Heading3"/>
      </w:pPr>
    </w:p>
    <w:p w14:paraId="3191F544" w14:textId="77777777" w:rsidR="00731F50" w:rsidRPr="00F147FD" w:rsidRDefault="00731F50" w:rsidP="00731F50">
      <w:pPr>
        <w:rPr>
          <w:rFonts w:ascii="Arial" w:hAnsi="Arial" w:cs="Arial"/>
        </w:rPr>
      </w:pPr>
      <w:r w:rsidRPr="00F147FD">
        <w:rPr>
          <w:rFonts w:ascii="Arial" w:hAnsi="Arial" w:cs="Arial"/>
        </w:rPr>
        <w:t xml:space="preserve">In this </w:t>
      </w:r>
      <w:r>
        <w:rPr>
          <w:rFonts w:ascii="Arial" w:hAnsi="Arial" w:cs="Arial"/>
        </w:rPr>
        <w:t>course</w:t>
      </w:r>
      <w:r w:rsidRPr="00F147FD">
        <w:rPr>
          <w:rFonts w:ascii="Arial" w:hAnsi="Arial" w:cs="Arial"/>
        </w:rPr>
        <w:t>, you’ll learn about the process of Sort. Sort involves getting rid of unnecessary items and general clutter in the work area. Sort helps ensure that only necessary items remain in the workplace.</w:t>
      </w:r>
    </w:p>
    <w:p w14:paraId="477AF24B" w14:textId="77777777" w:rsidR="00731F50" w:rsidRPr="00F147FD" w:rsidRDefault="00731F50" w:rsidP="00731F50">
      <w:pPr>
        <w:rPr>
          <w:rFonts w:ascii="Arial" w:eastAsia="Calibri" w:hAnsi="Arial"/>
        </w:rPr>
      </w:pPr>
    </w:p>
    <w:p w14:paraId="52ADF0C0" w14:textId="77777777" w:rsidR="00731F50" w:rsidRPr="00F147FD" w:rsidRDefault="00731F50" w:rsidP="00731F50">
      <w:pPr>
        <w:rPr>
          <w:rFonts w:ascii="Arial" w:eastAsia="Calibri" w:hAnsi="Arial"/>
        </w:rPr>
      </w:pPr>
      <w:r w:rsidRPr="00F147FD">
        <w:rPr>
          <w:rFonts w:ascii="Arial" w:eastAsia="Calibri" w:hAnsi="Arial"/>
        </w:rPr>
        <w:t xml:space="preserve">By the end of this </w:t>
      </w:r>
      <w:r>
        <w:rPr>
          <w:rFonts w:ascii="Arial" w:eastAsia="Calibri" w:hAnsi="Arial"/>
        </w:rPr>
        <w:t>course</w:t>
      </w:r>
      <w:r w:rsidRPr="00F147FD">
        <w:rPr>
          <w:rFonts w:ascii="Arial" w:eastAsia="Calibri" w:hAnsi="Arial"/>
        </w:rPr>
        <w:t xml:space="preserve">, you will be able to </w:t>
      </w:r>
    </w:p>
    <w:p w14:paraId="75F9D6DB" w14:textId="77777777" w:rsidR="00731F50" w:rsidRPr="00F147FD" w:rsidRDefault="00731F50" w:rsidP="00731F50">
      <w:pPr>
        <w:rPr>
          <w:rFonts w:ascii="Arial" w:eastAsia="Calibri" w:hAnsi="Arial"/>
        </w:rPr>
      </w:pPr>
    </w:p>
    <w:p w14:paraId="0CB478FC" w14:textId="77777777" w:rsidR="00731F50" w:rsidRPr="00F147FD" w:rsidRDefault="00731F50" w:rsidP="00731F50">
      <w:pPr>
        <w:widowControl/>
        <w:numPr>
          <w:ilvl w:val="0"/>
          <w:numId w:val="98"/>
        </w:numPr>
        <w:rPr>
          <w:rFonts w:ascii="Arial" w:hAnsi="Arial" w:cs="Arial"/>
        </w:rPr>
      </w:pPr>
      <w:r w:rsidRPr="00F147FD">
        <w:rPr>
          <w:rFonts w:ascii="Arial" w:hAnsi="Arial" w:cs="Arial"/>
        </w:rPr>
        <w:t>Define the 5S meaning of Sort</w:t>
      </w:r>
    </w:p>
    <w:p w14:paraId="029224E8" w14:textId="77777777" w:rsidR="00731F50" w:rsidRPr="00F147FD" w:rsidRDefault="00731F50" w:rsidP="00731F50">
      <w:pPr>
        <w:widowControl/>
        <w:numPr>
          <w:ilvl w:val="0"/>
          <w:numId w:val="98"/>
        </w:numPr>
        <w:rPr>
          <w:rFonts w:ascii="Arial" w:hAnsi="Arial" w:cs="Arial"/>
        </w:rPr>
      </w:pPr>
      <w:r w:rsidRPr="00F147FD">
        <w:rPr>
          <w:rFonts w:ascii="Arial" w:hAnsi="Arial" w:cs="Arial"/>
        </w:rPr>
        <w:t>Match Sort with its requirements and compliance activity</w:t>
      </w:r>
    </w:p>
    <w:p w14:paraId="3B9E8517" w14:textId="77777777" w:rsidR="00731F50" w:rsidRDefault="00731F50" w:rsidP="00731F50">
      <w:pPr>
        <w:widowControl/>
        <w:numPr>
          <w:ilvl w:val="0"/>
          <w:numId w:val="98"/>
        </w:numPr>
        <w:rPr>
          <w:rFonts w:ascii="Arial" w:hAnsi="Arial" w:cs="Arial"/>
        </w:rPr>
      </w:pPr>
      <w:r w:rsidRPr="00F147FD">
        <w:rPr>
          <w:rFonts w:ascii="Arial" w:hAnsi="Arial" w:cs="Arial"/>
        </w:rPr>
        <w:t>Identify key actions for Sort</w:t>
      </w:r>
    </w:p>
    <w:p w14:paraId="4B648EA9" w14:textId="77777777" w:rsidR="00731F50" w:rsidRDefault="00731F50" w:rsidP="00731F50">
      <w:pPr>
        <w:widowControl/>
        <w:numPr>
          <w:ilvl w:val="0"/>
          <w:numId w:val="98"/>
        </w:numPr>
        <w:rPr>
          <w:rFonts w:ascii="Arial" w:hAnsi="Arial" w:cs="Arial"/>
        </w:rPr>
      </w:pPr>
      <w:r w:rsidRPr="00444865">
        <w:rPr>
          <w:rFonts w:ascii="Arial" w:hAnsi="Arial" w:cs="Arial"/>
        </w:rPr>
        <w:t>Explain how Sort is executed in the workplace</w:t>
      </w:r>
    </w:p>
    <w:p w14:paraId="6BC1C8ED" w14:textId="77777777" w:rsidR="00731F50" w:rsidRDefault="00731F50" w:rsidP="00731F50">
      <w:pPr>
        <w:widowControl/>
        <w:rPr>
          <w:rFonts w:ascii="Arial" w:hAnsi="Arial" w:cs="Arial"/>
        </w:rPr>
      </w:pPr>
    </w:p>
    <w:p w14:paraId="04461CA5" w14:textId="1902E176" w:rsidR="00731F50" w:rsidRPr="003135E8" w:rsidRDefault="00731F50" w:rsidP="00731F50">
      <w:pPr>
        <w:widowControl/>
        <w:rPr>
          <w:rFonts w:ascii="Arial" w:hAnsi="Arial" w:cs="Arial"/>
          <w:b/>
        </w:rPr>
      </w:pPr>
      <w:r>
        <w:rPr>
          <w:rFonts w:ascii="Arial" w:hAnsi="Arial" w:cs="Arial"/>
        </w:rPr>
        <w:t>Estimated completion time (hours):</w:t>
      </w:r>
      <w:r>
        <w:rPr>
          <w:rFonts w:ascii="Arial" w:hAnsi="Arial" w:cs="Arial"/>
        </w:rPr>
        <w:tab/>
        <w:t>0.7</w:t>
      </w:r>
      <w:r w:rsidR="00C31CB2">
        <w:rPr>
          <w:rFonts w:ascii="Arial" w:hAnsi="Arial" w:cs="Arial"/>
        </w:rPr>
        <w:tab/>
      </w:r>
      <w:r w:rsidR="00C31CB2">
        <w:rPr>
          <w:rFonts w:ascii="Arial" w:hAnsi="Arial" w:cs="Arial"/>
        </w:rPr>
        <w:tab/>
        <w:t>(credit hour 0.1)</w:t>
      </w:r>
    </w:p>
    <w:p w14:paraId="10C592D4" w14:textId="77777777" w:rsidR="00731F50" w:rsidRPr="00444865" w:rsidRDefault="00731F50" w:rsidP="00731F50">
      <w:pPr>
        <w:widowControl/>
        <w:rPr>
          <w:rFonts w:ascii="Arial" w:hAnsi="Arial" w:cs="Arial"/>
        </w:rPr>
      </w:pPr>
    </w:p>
    <w:p w14:paraId="069E7AED" w14:textId="77777777" w:rsidR="00731F50" w:rsidRDefault="00731F50">
      <w:pPr>
        <w:widowControl/>
        <w:rPr>
          <w:rFonts w:ascii="Quicksand Bold" w:hAnsi="Quicksand Bold"/>
          <w:b/>
          <w:color w:val="0083BF"/>
        </w:rPr>
      </w:pPr>
      <w:r>
        <w:br w:type="page"/>
      </w:r>
    </w:p>
    <w:p w14:paraId="08DE9A83" w14:textId="77777777" w:rsidR="00731F50" w:rsidRPr="00DC46CA" w:rsidRDefault="00731F50" w:rsidP="00731F50">
      <w:pPr>
        <w:pStyle w:val="NormalBlue"/>
        <w:rPr>
          <w:color w:val="467CBE"/>
        </w:rPr>
      </w:pPr>
      <w:r w:rsidRPr="00DC46CA">
        <w:rPr>
          <w:color w:val="467CBE"/>
        </w:rPr>
        <w:lastRenderedPageBreak/>
        <w:t>Workplace Organization</w:t>
      </w:r>
    </w:p>
    <w:p w14:paraId="5EDA40D8" w14:textId="77777777" w:rsidR="00731F50" w:rsidRDefault="00731F50" w:rsidP="00E36936">
      <w:pPr>
        <w:pStyle w:val="Heading2Blue"/>
      </w:pPr>
    </w:p>
    <w:p w14:paraId="75F69394" w14:textId="77777777" w:rsidR="00731F50" w:rsidRPr="005D0E03" w:rsidRDefault="00731F50" w:rsidP="00E36936">
      <w:pPr>
        <w:pStyle w:val="Heading2Blue"/>
      </w:pPr>
      <w:bookmarkStart w:id="260" w:name="_Toc477960452"/>
      <w:bookmarkStart w:id="261" w:name="_Toc40368800"/>
      <w:r w:rsidRPr="005D0E03">
        <w:t>LEA-</w:t>
      </w:r>
      <w:r>
        <w:t>10</w:t>
      </w:r>
      <w:r w:rsidRPr="005D0E03">
        <w:t>0</w:t>
      </w:r>
      <w:r>
        <w:t>5</w:t>
      </w:r>
      <w:r w:rsidRPr="005D0E03">
        <w:t xml:space="preserve"> S2: Straighten</w:t>
      </w:r>
      <w:bookmarkEnd w:id="260"/>
      <w:bookmarkEnd w:id="261"/>
      <w:r w:rsidRPr="005D0E03">
        <w:t xml:space="preserve"> </w:t>
      </w:r>
    </w:p>
    <w:p w14:paraId="0F88914D" w14:textId="77777777" w:rsidR="00731F50" w:rsidRPr="005D0E03" w:rsidRDefault="00731F50" w:rsidP="00E36936">
      <w:pPr>
        <w:pStyle w:val="Heading2Blue"/>
      </w:pPr>
    </w:p>
    <w:p w14:paraId="053AE642" w14:textId="77777777" w:rsidR="00731F50" w:rsidRPr="00444865" w:rsidRDefault="00731F50" w:rsidP="00731F50">
      <w:pPr>
        <w:rPr>
          <w:rFonts w:ascii="Arial" w:hAnsi="Arial" w:cs="Arial"/>
        </w:rPr>
      </w:pPr>
      <w:r w:rsidRPr="00444865">
        <w:rPr>
          <w:rFonts w:ascii="Arial" w:hAnsi="Arial" w:cs="Arial"/>
        </w:rPr>
        <w:t>Course Description</w:t>
      </w:r>
    </w:p>
    <w:p w14:paraId="3FA016B1" w14:textId="77777777" w:rsidR="00731F50" w:rsidRDefault="00731F50" w:rsidP="00731F50">
      <w:pPr>
        <w:rPr>
          <w:rFonts w:ascii="Arial" w:hAnsi="Arial" w:cs="Arial"/>
        </w:rPr>
      </w:pPr>
    </w:p>
    <w:p w14:paraId="7B935E49" w14:textId="77777777" w:rsidR="00731F50" w:rsidRPr="00741718" w:rsidRDefault="00731F50" w:rsidP="00731F50">
      <w:pPr>
        <w:rPr>
          <w:rFonts w:ascii="Arial" w:hAnsi="Arial" w:cs="Arial"/>
        </w:rPr>
      </w:pPr>
      <w:r w:rsidRPr="00741718">
        <w:rPr>
          <w:rFonts w:ascii="Arial" w:hAnsi="Arial" w:cs="Arial"/>
        </w:rPr>
        <w:t xml:space="preserve">In this </w:t>
      </w:r>
      <w:r>
        <w:rPr>
          <w:rFonts w:ascii="Arial" w:hAnsi="Arial" w:cs="Arial"/>
        </w:rPr>
        <w:t>course</w:t>
      </w:r>
      <w:r w:rsidRPr="00741718">
        <w:rPr>
          <w:rFonts w:ascii="Arial" w:hAnsi="Arial" w:cs="Arial"/>
        </w:rPr>
        <w:t>, you will learn about Straighten. Straighten is a method for organizing the workplace to reduce wasted steps, motion, and time. You’ll explore techniques designed to help you store tools where they’re needed and visually obvious. You’ll also learn to use outlines and labels to identify the location of machines, walkways, and storage areas.</w:t>
      </w:r>
    </w:p>
    <w:p w14:paraId="5F951C7D" w14:textId="77777777" w:rsidR="00731F50" w:rsidRPr="00741718" w:rsidRDefault="00731F50" w:rsidP="00731F50">
      <w:pPr>
        <w:rPr>
          <w:rFonts w:ascii="Arial" w:hAnsi="Arial" w:cs="Arial"/>
        </w:rPr>
      </w:pPr>
    </w:p>
    <w:p w14:paraId="7672DEEB" w14:textId="77777777" w:rsidR="00731F50" w:rsidRPr="00741718" w:rsidRDefault="00731F50" w:rsidP="00731F50">
      <w:pPr>
        <w:rPr>
          <w:rFonts w:ascii="Arial" w:hAnsi="Arial" w:cs="Arial"/>
        </w:rPr>
      </w:pPr>
      <w:r w:rsidRPr="00741718">
        <w:rPr>
          <w:rFonts w:ascii="Arial" w:hAnsi="Arial" w:cs="Arial"/>
        </w:rPr>
        <w:t xml:space="preserve">By the end of this </w:t>
      </w:r>
      <w:r>
        <w:rPr>
          <w:rFonts w:ascii="Arial" w:hAnsi="Arial" w:cs="Arial"/>
        </w:rPr>
        <w:t>course</w:t>
      </w:r>
      <w:r w:rsidRPr="00741718">
        <w:rPr>
          <w:rFonts w:ascii="Arial" w:hAnsi="Arial" w:cs="Arial"/>
        </w:rPr>
        <w:t xml:space="preserve">, you will be able to </w:t>
      </w:r>
    </w:p>
    <w:p w14:paraId="2FDED2B6" w14:textId="77777777" w:rsidR="00731F50" w:rsidRPr="00741718" w:rsidRDefault="00731F50" w:rsidP="00731F50">
      <w:pPr>
        <w:rPr>
          <w:rFonts w:ascii="Arial" w:hAnsi="Arial" w:cs="Arial"/>
        </w:rPr>
      </w:pPr>
    </w:p>
    <w:p w14:paraId="124654FB" w14:textId="77777777" w:rsidR="00731F50" w:rsidRPr="00741718" w:rsidRDefault="00731F50" w:rsidP="00731F50">
      <w:pPr>
        <w:widowControl/>
        <w:numPr>
          <w:ilvl w:val="0"/>
          <w:numId w:val="99"/>
        </w:numPr>
        <w:rPr>
          <w:rFonts w:ascii="Arial" w:hAnsi="Arial" w:cs="Arial"/>
        </w:rPr>
      </w:pPr>
      <w:r w:rsidRPr="00741718">
        <w:rPr>
          <w:rFonts w:ascii="Arial" w:hAnsi="Arial" w:cs="Arial"/>
        </w:rPr>
        <w:t>Define the 5S meaning of Straighten</w:t>
      </w:r>
    </w:p>
    <w:p w14:paraId="2F36D1E3" w14:textId="77777777" w:rsidR="00731F50" w:rsidRPr="00741718" w:rsidRDefault="00731F50" w:rsidP="00731F50">
      <w:pPr>
        <w:widowControl/>
        <w:numPr>
          <w:ilvl w:val="0"/>
          <w:numId w:val="99"/>
        </w:numPr>
        <w:rPr>
          <w:rFonts w:ascii="Arial" w:hAnsi="Arial" w:cs="Arial"/>
        </w:rPr>
      </w:pPr>
      <w:r w:rsidRPr="00741718">
        <w:rPr>
          <w:rFonts w:ascii="Arial" w:hAnsi="Arial" w:cs="Arial"/>
        </w:rPr>
        <w:t>Match Straighten with its requirements and compliance activity</w:t>
      </w:r>
    </w:p>
    <w:p w14:paraId="651ECDD9" w14:textId="77777777" w:rsidR="00731F50" w:rsidRDefault="00731F50" w:rsidP="00731F50">
      <w:pPr>
        <w:widowControl/>
        <w:numPr>
          <w:ilvl w:val="0"/>
          <w:numId w:val="99"/>
        </w:numPr>
        <w:rPr>
          <w:rFonts w:ascii="Arial" w:hAnsi="Arial" w:cs="Arial"/>
        </w:rPr>
      </w:pPr>
      <w:r w:rsidRPr="00741718">
        <w:rPr>
          <w:rFonts w:ascii="Arial" w:hAnsi="Arial" w:cs="Arial"/>
        </w:rPr>
        <w:t>Identify key actions for Straighten</w:t>
      </w:r>
    </w:p>
    <w:p w14:paraId="69CBFC9C" w14:textId="77777777" w:rsidR="00731F50" w:rsidRDefault="00731F50" w:rsidP="00731F50">
      <w:pPr>
        <w:widowControl/>
        <w:numPr>
          <w:ilvl w:val="0"/>
          <w:numId w:val="99"/>
        </w:numPr>
        <w:rPr>
          <w:rFonts w:ascii="Arial" w:hAnsi="Arial" w:cs="Arial"/>
        </w:rPr>
      </w:pPr>
      <w:r w:rsidRPr="00444865">
        <w:rPr>
          <w:rFonts w:ascii="Arial" w:hAnsi="Arial" w:cs="Arial"/>
        </w:rPr>
        <w:t>Explain how Straighten is executed in the workplace</w:t>
      </w:r>
    </w:p>
    <w:p w14:paraId="51A6D366" w14:textId="77777777" w:rsidR="00731F50" w:rsidRDefault="00731F50" w:rsidP="00731F50">
      <w:pPr>
        <w:widowControl/>
        <w:rPr>
          <w:rFonts w:ascii="Arial" w:hAnsi="Arial" w:cs="Arial"/>
        </w:rPr>
      </w:pPr>
    </w:p>
    <w:p w14:paraId="0808CB05" w14:textId="3F3BC18F" w:rsidR="00731F50" w:rsidRPr="003135E8" w:rsidRDefault="00731F50" w:rsidP="00731F50">
      <w:pPr>
        <w:widowControl/>
        <w:rPr>
          <w:rFonts w:ascii="Arial" w:hAnsi="Arial" w:cs="Arial"/>
          <w:b/>
        </w:rPr>
      </w:pPr>
      <w:r>
        <w:rPr>
          <w:rFonts w:ascii="Arial" w:hAnsi="Arial" w:cs="Arial"/>
        </w:rPr>
        <w:t>Estimated completion time (hours):</w:t>
      </w:r>
      <w:r>
        <w:rPr>
          <w:rFonts w:ascii="Arial" w:hAnsi="Arial" w:cs="Arial"/>
        </w:rPr>
        <w:tab/>
        <w:t>0.9</w:t>
      </w:r>
      <w:r w:rsidR="00C31CB2">
        <w:rPr>
          <w:rFonts w:ascii="Arial" w:hAnsi="Arial" w:cs="Arial"/>
        </w:rPr>
        <w:tab/>
      </w:r>
      <w:r w:rsidR="00C31CB2">
        <w:rPr>
          <w:rFonts w:ascii="Arial" w:hAnsi="Arial" w:cs="Arial"/>
        </w:rPr>
        <w:tab/>
        <w:t>(credit hour 0.1)</w:t>
      </w:r>
    </w:p>
    <w:p w14:paraId="546145EC" w14:textId="77777777" w:rsidR="00731F50" w:rsidRDefault="00731F50" w:rsidP="00E36936">
      <w:pPr>
        <w:pStyle w:val="Heading3"/>
      </w:pPr>
    </w:p>
    <w:p w14:paraId="32C45709" w14:textId="77777777" w:rsidR="00731F50" w:rsidRPr="00DC46CA" w:rsidRDefault="00731F50" w:rsidP="00731F50">
      <w:pPr>
        <w:pStyle w:val="NormalBlue"/>
        <w:rPr>
          <w:color w:val="467CBE"/>
        </w:rPr>
      </w:pPr>
      <w:r w:rsidRPr="00DC46CA">
        <w:rPr>
          <w:color w:val="467CBE"/>
        </w:rPr>
        <w:t xml:space="preserve">Workplace Organization </w:t>
      </w:r>
    </w:p>
    <w:p w14:paraId="314BC81E" w14:textId="77777777" w:rsidR="00731F50" w:rsidRDefault="00731F50" w:rsidP="00E36936">
      <w:pPr>
        <w:pStyle w:val="Heading2Blue"/>
      </w:pPr>
    </w:p>
    <w:p w14:paraId="4348E431" w14:textId="77777777" w:rsidR="00731F50" w:rsidRPr="005D0E03" w:rsidRDefault="00731F50" w:rsidP="00E36936">
      <w:pPr>
        <w:pStyle w:val="Heading2Blue"/>
      </w:pPr>
      <w:bookmarkStart w:id="262" w:name="_Toc477960453"/>
      <w:bookmarkStart w:id="263" w:name="_Toc40368801"/>
      <w:r w:rsidRPr="005D0E03">
        <w:t>LEA-</w:t>
      </w:r>
      <w:r>
        <w:t>1006</w:t>
      </w:r>
      <w:r w:rsidRPr="005D0E03">
        <w:t xml:space="preserve"> S3: Shine</w:t>
      </w:r>
      <w:bookmarkEnd w:id="262"/>
      <w:bookmarkEnd w:id="263"/>
      <w:r w:rsidRPr="005D0E03">
        <w:t xml:space="preserve"> </w:t>
      </w:r>
    </w:p>
    <w:p w14:paraId="5E66F59B" w14:textId="77777777" w:rsidR="00731F50" w:rsidRPr="005D0E03" w:rsidRDefault="00731F50" w:rsidP="00E36936">
      <w:pPr>
        <w:pStyle w:val="Heading2Blue"/>
      </w:pPr>
    </w:p>
    <w:p w14:paraId="2EE911ED" w14:textId="77777777" w:rsidR="00731F50" w:rsidRPr="00444865" w:rsidRDefault="00731F50" w:rsidP="00731F50">
      <w:pPr>
        <w:rPr>
          <w:rFonts w:ascii="Arial" w:hAnsi="Arial" w:cs="Arial"/>
        </w:rPr>
      </w:pPr>
      <w:r w:rsidRPr="00444865">
        <w:rPr>
          <w:rFonts w:ascii="Arial" w:hAnsi="Arial" w:cs="Arial"/>
        </w:rPr>
        <w:t>Course Description</w:t>
      </w:r>
    </w:p>
    <w:p w14:paraId="3E618A0A" w14:textId="77777777" w:rsidR="00731F50" w:rsidRDefault="00731F50" w:rsidP="00E36936">
      <w:pPr>
        <w:pStyle w:val="Heading3"/>
      </w:pPr>
    </w:p>
    <w:p w14:paraId="3EF96C69" w14:textId="77777777" w:rsidR="00731F50" w:rsidRPr="00E81EF9" w:rsidRDefault="00731F50" w:rsidP="00731F50">
      <w:pPr>
        <w:rPr>
          <w:rStyle w:val="stybody"/>
          <w:rFonts w:ascii="Arial" w:hAnsi="Arial"/>
        </w:rPr>
      </w:pPr>
      <w:r w:rsidRPr="00E81EF9">
        <w:rPr>
          <w:rStyle w:val="stybody"/>
          <w:rFonts w:ascii="Arial" w:hAnsi="Arial"/>
        </w:rPr>
        <w:t xml:space="preserve">In this </w:t>
      </w:r>
      <w:r>
        <w:rPr>
          <w:rStyle w:val="stybody"/>
          <w:rFonts w:ascii="Arial" w:hAnsi="Arial"/>
        </w:rPr>
        <w:t>course</w:t>
      </w:r>
      <w:r w:rsidRPr="00E81EF9">
        <w:rPr>
          <w:rStyle w:val="stybody"/>
          <w:rFonts w:ascii="Arial" w:hAnsi="Arial"/>
        </w:rPr>
        <w:t>, you will learn to Shine. Shine is maintaining order through cleaning. Daily cleaning routines are established to maintain a clean and tidy working environment. You’ll explore steps for keeping equipment clean and in good working order.</w:t>
      </w:r>
    </w:p>
    <w:p w14:paraId="01C0DCA1" w14:textId="77777777" w:rsidR="00731F50" w:rsidRPr="00E81EF9" w:rsidRDefault="00731F50" w:rsidP="00731F50">
      <w:pPr>
        <w:rPr>
          <w:rFonts w:ascii="Arial" w:eastAsia="Calibri" w:hAnsi="Arial"/>
        </w:rPr>
      </w:pPr>
    </w:p>
    <w:p w14:paraId="5EDCAFDA" w14:textId="77777777" w:rsidR="00731F50" w:rsidRPr="00E81EF9" w:rsidRDefault="00731F50" w:rsidP="00731F50">
      <w:pPr>
        <w:rPr>
          <w:rFonts w:ascii="Arial" w:eastAsia="Calibri" w:hAnsi="Arial"/>
        </w:rPr>
      </w:pPr>
      <w:r w:rsidRPr="00E81EF9">
        <w:rPr>
          <w:rFonts w:ascii="Arial" w:eastAsia="Calibri" w:hAnsi="Arial"/>
        </w:rPr>
        <w:t xml:space="preserve">By the end of this </w:t>
      </w:r>
      <w:r>
        <w:rPr>
          <w:rFonts w:ascii="Arial" w:eastAsia="Calibri" w:hAnsi="Arial"/>
        </w:rPr>
        <w:t>course</w:t>
      </w:r>
      <w:r w:rsidRPr="00E81EF9">
        <w:rPr>
          <w:rFonts w:ascii="Arial" w:eastAsia="Calibri" w:hAnsi="Arial"/>
        </w:rPr>
        <w:t>, you will be able to</w:t>
      </w:r>
    </w:p>
    <w:p w14:paraId="53533435" w14:textId="77777777" w:rsidR="00731F50" w:rsidRPr="00E81EF9" w:rsidRDefault="00731F50" w:rsidP="00731F50">
      <w:pPr>
        <w:rPr>
          <w:rFonts w:ascii="Arial" w:eastAsia="Calibri" w:hAnsi="Arial"/>
        </w:rPr>
      </w:pPr>
    </w:p>
    <w:p w14:paraId="3A06C952" w14:textId="77777777" w:rsidR="00731F50" w:rsidRPr="00E81EF9" w:rsidRDefault="00731F50" w:rsidP="00731F50">
      <w:pPr>
        <w:widowControl/>
        <w:numPr>
          <w:ilvl w:val="0"/>
          <w:numId w:val="100"/>
        </w:numPr>
        <w:rPr>
          <w:rFonts w:ascii="Arial" w:eastAsia="Calibri" w:hAnsi="Arial"/>
        </w:rPr>
      </w:pPr>
      <w:r w:rsidRPr="00E81EF9">
        <w:rPr>
          <w:rFonts w:ascii="Arial" w:eastAsia="Calibri" w:hAnsi="Arial"/>
        </w:rPr>
        <w:t>Define the 5S meaning of Shine</w:t>
      </w:r>
    </w:p>
    <w:p w14:paraId="31661021" w14:textId="77777777" w:rsidR="00731F50" w:rsidRPr="00E81EF9" w:rsidRDefault="00731F50" w:rsidP="00731F50">
      <w:pPr>
        <w:widowControl/>
        <w:numPr>
          <w:ilvl w:val="0"/>
          <w:numId w:val="100"/>
        </w:numPr>
        <w:rPr>
          <w:rFonts w:ascii="Arial" w:eastAsia="Calibri" w:hAnsi="Arial"/>
        </w:rPr>
      </w:pPr>
      <w:r w:rsidRPr="00E81EF9">
        <w:rPr>
          <w:rFonts w:ascii="Arial" w:eastAsia="Calibri" w:hAnsi="Arial"/>
        </w:rPr>
        <w:t xml:space="preserve">Match Shine with its requirements and compliance activity </w:t>
      </w:r>
    </w:p>
    <w:p w14:paraId="33858473" w14:textId="77777777" w:rsidR="00731F50" w:rsidRPr="00E81EF9" w:rsidRDefault="00731F50" w:rsidP="00731F50">
      <w:pPr>
        <w:widowControl/>
        <w:numPr>
          <w:ilvl w:val="0"/>
          <w:numId w:val="100"/>
        </w:numPr>
        <w:rPr>
          <w:rFonts w:ascii="Arial" w:eastAsia="Calibri" w:hAnsi="Arial"/>
        </w:rPr>
      </w:pPr>
      <w:r w:rsidRPr="00E81EF9">
        <w:rPr>
          <w:rFonts w:ascii="Arial" w:eastAsia="Calibri" w:hAnsi="Arial"/>
        </w:rPr>
        <w:t>Identify key actions for Shine</w:t>
      </w:r>
    </w:p>
    <w:p w14:paraId="24370E0A" w14:textId="77777777" w:rsidR="00731F50" w:rsidRDefault="00731F50" w:rsidP="00731F50">
      <w:pPr>
        <w:widowControl/>
        <w:numPr>
          <w:ilvl w:val="0"/>
          <w:numId w:val="100"/>
        </w:numPr>
        <w:rPr>
          <w:rFonts w:ascii="Arial" w:eastAsia="Calibri" w:hAnsi="Arial"/>
        </w:rPr>
      </w:pPr>
      <w:r w:rsidRPr="00E81EF9">
        <w:rPr>
          <w:rFonts w:ascii="Arial" w:eastAsia="Calibri" w:hAnsi="Arial"/>
        </w:rPr>
        <w:t>Explain how Shine is executed in the workplace</w:t>
      </w:r>
    </w:p>
    <w:p w14:paraId="6F225C70" w14:textId="77777777" w:rsidR="00731F50" w:rsidRDefault="00731F50" w:rsidP="00731F50">
      <w:pPr>
        <w:widowControl/>
        <w:rPr>
          <w:rFonts w:ascii="Arial" w:eastAsia="Calibri" w:hAnsi="Arial"/>
        </w:rPr>
      </w:pPr>
    </w:p>
    <w:p w14:paraId="1441277B" w14:textId="44D69F7A" w:rsidR="00731F50" w:rsidRPr="003135E8" w:rsidRDefault="00731F50" w:rsidP="00731F50">
      <w:pPr>
        <w:widowControl/>
        <w:rPr>
          <w:rFonts w:ascii="Arial" w:hAnsi="Arial" w:cs="Arial"/>
          <w:b/>
        </w:rPr>
      </w:pPr>
      <w:r>
        <w:rPr>
          <w:rFonts w:ascii="Arial" w:hAnsi="Arial" w:cs="Arial"/>
        </w:rPr>
        <w:t>Estimated completion time (hours):</w:t>
      </w:r>
      <w:r>
        <w:rPr>
          <w:rFonts w:ascii="Arial" w:hAnsi="Arial" w:cs="Arial"/>
        </w:rPr>
        <w:tab/>
        <w:t>0.8</w:t>
      </w:r>
      <w:r w:rsidR="00C31CB2">
        <w:rPr>
          <w:rFonts w:ascii="Arial" w:hAnsi="Arial" w:cs="Arial"/>
        </w:rPr>
        <w:tab/>
      </w:r>
      <w:r w:rsidR="00C31CB2">
        <w:rPr>
          <w:rFonts w:ascii="Arial" w:hAnsi="Arial" w:cs="Arial"/>
        </w:rPr>
        <w:tab/>
        <w:t>(credit hour 0.1)</w:t>
      </w:r>
    </w:p>
    <w:p w14:paraId="229457A7" w14:textId="77777777" w:rsidR="00731F50" w:rsidRPr="005D0E03" w:rsidRDefault="00731F50" w:rsidP="00731F50">
      <w:pPr>
        <w:rPr>
          <w:rFonts w:ascii="Arial" w:hAnsi="Arial" w:cs="Arial"/>
        </w:rPr>
      </w:pPr>
    </w:p>
    <w:p w14:paraId="2FF35D76" w14:textId="77777777" w:rsidR="00731F50" w:rsidRDefault="00731F50">
      <w:pPr>
        <w:widowControl/>
        <w:rPr>
          <w:rFonts w:ascii="Quicksand Bold" w:hAnsi="Quicksand Bold"/>
          <w:b/>
          <w:color w:val="0083BF"/>
        </w:rPr>
      </w:pPr>
      <w:r>
        <w:br w:type="page"/>
      </w:r>
    </w:p>
    <w:p w14:paraId="26554FC3" w14:textId="77777777" w:rsidR="00731F50" w:rsidRPr="00DC46CA" w:rsidRDefault="00731F50" w:rsidP="00731F50">
      <w:pPr>
        <w:pStyle w:val="NormalBlue"/>
        <w:rPr>
          <w:color w:val="467CBE"/>
        </w:rPr>
      </w:pPr>
      <w:r w:rsidRPr="00DC46CA">
        <w:rPr>
          <w:color w:val="467CBE"/>
        </w:rPr>
        <w:lastRenderedPageBreak/>
        <w:t>Workplace Organization</w:t>
      </w:r>
    </w:p>
    <w:p w14:paraId="31E1A1CA" w14:textId="77777777" w:rsidR="00731F50" w:rsidRDefault="00731F50" w:rsidP="00E36936">
      <w:pPr>
        <w:pStyle w:val="Heading2Blue"/>
      </w:pPr>
    </w:p>
    <w:p w14:paraId="380893D5" w14:textId="77777777" w:rsidR="00731F50" w:rsidRPr="005D0E03" w:rsidRDefault="00731F50" w:rsidP="00E36936">
      <w:pPr>
        <w:pStyle w:val="Heading2Blue"/>
      </w:pPr>
      <w:bookmarkStart w:id="264" w:name="_Toc477960454"/>
      <w:bookmarkStart w:id="265" w:name="_Toc40368802"/>
      <w:r w:rsidRPr="005D0E03">
        <w:t>LEA-</w:t>
      </w:r>
      <w:r>
        <w:t>1007</w:t>
      </w:r>
      <w:r w:rsidRPr="005D0E03">
        <w:t xml:space="preserve"> S4: Standardize</w:t>
      </w:r>
      <w:bookmarkEnd w:id="264"/>
      <w:bookmarkEnd w:id="265"/>
      <w:r w:rsidRPr="005D0E03">
        <w:t xml:space="preserve"> </w:t>
      </w:r>
    </w:p>
    <w:p w14:paraId="3C1C16DD" w14:textId="77777777" w:rsidR="00731F50" w:rsidRPr="005D0E03" w:rsidRDefault="00731F50" w:rsidP="00E36936">
      <w:pPr>
        <w:pStyle w:val="Heading2Blue"/>
      </w:pPr>
    </w:p>
    <w:p w14:paraId="1CA5F6E0" w14:textId="77777777" w:rsidR="00731F50" w:rsidRPr="00444865" w:rsidRDefault="00731F50" w:rsidP="00731F50">
      <w:pPr>
        <w:rPr>
          <w:rFonts w:ascii="Arial" w:hAnsi="Arial" w:cs="Arial"/>
        </w:rPr>
      </w:pPr>
      <w:r w:rsidRPr="00444865">
        <w:rPr>
          <w:rFonts w:ascii="Arial" w:hAnsi="Arial" w:cs="Arial"/>
        </w:rPr>
        <w:t>Course Description</w:t>
      </w:r>
    </w:p>
    <w:p w14:paraId="25FCBA01" w14:textId="77777777" w:rsidR="00731F50" w:rsidRDefault="00731F50" w:rsidP="00731F50">
      <w:pPr>
        <w:rPr>
          <w:rFonts w:ascii="Arial" w:hAnsi="Arial" w:cs="Arial"/>
        </w:rPr>
      </w:pPr>
    </w:p>
    <w:p w14:paraId="6B788EE7" w14:textId="77777777" w:rsidR="00731F50" w:rsidRPr="002D736E" w:rsidRDefault="00731F50" w:rsidP="00731F50">
      <w:pPr>
        <w:rPr>
          <w:rFonts w:ascii="Arial" w:hAnsi="Arial" w:cs="Arial"/>
        </w:rPr>
      </w:pPr>
      <w:r w:rsidRPr="002D736E">
        <w:rPr>
          <w:rFonts w:ascii="Arial" w:hAnsi="Arial" w:cs="Arial"/>
        </w:rPr>
        <w:t xml:space="preserve">In this </w:t>
      </w:r>
      <w:r>
        <w:rPr>
          <w:rFonts w:ascii="Arial" w:hAnsi="Arial" w:cs="Arial"/>
        </w:rPr>
        <w:t>course</w:t>
      </w:r>
      <w:r w:rsidRPr="002D736E">
        <w:rPr>
          <w:rFonts w:ascii="Arial" w:hAnsi="Arial" w:cs="Arial"/>
        </w:rPr>
        <w:t>, you will learn about standardizing the Sort, Straighten, and Shine activities. You’ll also discover basic guidance on how to keep the 5S effort active in your organization.</w:t>
      </w:r>
    </w:p>
    <w:p w14:paraId="0B0F2C42" w14:textId="77777777" w:rsidR="00731F50" w:rsidRPr="002D736E" w:rsidRDefault="00731F50" w:rsidP="00731F50">
      <w:pPr>
        <w:rPr>
          <w:rFonts w:ascii="Arial" w:eastAsia="Calibri" w:hAnsi="Arial"/>
        </w:rPr>
      </w:pPr>
    </w:p>
    <w:p w14:paraId="602188A9" w14:textId="77777777" w:rsidR="00731F50" w:rsidRPr="002D736E" w:rsidRDefault="00731F50" w:rsidP="00731F50">
      <w:pPr>
        <w:rPr>
          <w:rFonts w:ascii="Arial" w:eastAsia="Calibri" w:hAnsi="Arial"/>
        </w:rPr>
      </w:pPr>
      <w:r w:rsidRPr="002D736E">
        <w:rPr>
          <w:rFonts w:ascii="Arial" w:eastAsia="Calibri" w:hAnsi="Arial"/>
        </w:rPr>
        <w:t xml:space="preserve">By the end of this </w:t>
      </w:r>
      <w:r>
        <w:rPr>
          <w:rFonts w:ascii="Arial" w:eastAsia="Calibri" w:hAnsi="Arial"/>
        </w:rPr>
        <w:t>course</w:t>
      </w:r>
      <w:r w:rsidRPr="002D736E">
        <w:rPr>
          <w:rFonts w:ascii="Arial" w:eastAsia="Calibri" w:hAnsi="Arial"/>
        </w:rPr>
        <w:t>, you will be able to</w:t>
      </w:r>
    </w:p>
    <w:p w14:paraId="0184AD71" w14:textId="77777777" w:rsidR="00731F50" w:rsidRPr="002D736E" w:rsidRDefault="00731F50" w:rsidP="00731F50">
      <w:pPr>
        <w:rPr>
          <w:rFonts w:ascii="Arial" w:eastAsia="Calibri" w:hAnsi="Arial"/>
        </w:rPr>
      </w:pPr>
    </w:p>
    <w:p w14:paraId="59FE66B2" w14:textId="77777777" w:rsidR="00731F50" w:rsidRPr="002D736E" w:rsidRDefault="00731F50" w:rsidP="00731F50">
      <w:pPr>
        <w:widowControl/>
        <w:numPr>
          <w:ilvl w:val="0"/>
          <w:numId w:val="32"/>
        </w:numPr>
        <w:ind w:left="720"/>
        <w:rPr>
          <w:rFonts w:ascii="Arial" w:eastAsia="Calibri" w:hAnsi="Arial"/>
        </w:rPr>
      </w:pPr>
      <w:r w:rsidRPr="002D736E">
        <w:rPr>
          <w:rFonts w:ascii="Arial" w:eastAsia="Calibri" w:hAnsi="Arial"/>
        </w:rPr>
        <w:t>Match Standardize with its requirements and compliance activity</w:t>
      </w:r>
    </w:p>
    <w:p w14:paraId="0FB69FAC" w14:textId="77777777" w:rsidR="00731F50" w:rsidRPr="002D736E" w:rsidRDefault="00731F50" w:rsidP="00731F50">
      <w:pPr>
        <w:widowControl/>
        <w:numPr>
          <w:ilvl w:val="0"/>
          <w:numId w:val="32"/>
        </w:numPr>
        <w:ind w:left="720"/>
        <w:rPr>
          <w:rFonts w:ascii="Arial" w:eastAsia="Calibri" w:hAnsi="Arial"/>
        </w:rPr>
      </w:pPr>
      <w:r w:rsidRPr="002D736E">
        <w:rPr>
          <w:rFonts w:ascii="Arial" w:eastAsia="Calibri" w:hAnsi="Arial"/>
        </w:rPr>
        <w:t>Identify the key actions for Standardize</w:t>
      </w:r>
    </w:p>
    <w:p w14:paraId="6C1842BA" w14:textId="77777777" w:rsidR="00731F50" w:rsidRDefault="00731F50" w:rsidP="00731F50">
      <w:pPr>
        <w:widowControl/>
        <w:numPr>
          <w:ilvl w:val="0"/>
          <w:numId w:val="32"/>
        </w:numPr>
        <w:ind w:left="720"/>
        <w:rPr>
          <w:rFonts w:ascii="Arial" w:eastAsia="Calibri" w:hAnsi="Arial"/>
        </w:rPr>
      </w:pPr>
      <w:r w:rsidRPr="002D736E">
        <w:rPr>
          <w:rFonts w:ascii="Arial" w:eastAsia="Calibri" w:hAnsi="Arial"/>
        </w:rPr>
        <w:t>Explain how Standardize is executed in the workplace</w:t>
      </w:r>
    </w:p>
    <w:p w14:paraId="79C4D114" w14:textId="77777777" w:rsidR="00731F50" w:rsidRDefault="00731F50" w:rsidP="00731F50">
      <w:pPr>
        <w:widowControl/>
        <w:rPr>
          <w:rFonts w:ascii="Arial" w:eastAsia="Calibri" w:hAnsi="Arial"/>
        </w:rPr>
      </w:pPr>
    </w:p>
    <w:p w14:paraId="0E95E1AE" w14:textId="52C75789" w:rsidR="00731F50" w:rsidRPr="003135E8" w:rsidRDefault="00731F50" w:rsidP="00731F50">
      <w:pPr>
        <w:widowControl/>
        <w:rPr>
          <w:rFonts w:ascii="Arial" w:hAnsi="Arial" w:cs="Arial"/>
          <w:b/>
        </w:rPr>
      </w:pPr>
      <w:r>
        <w:rPr>
          <w:rFonts w:ascii="Arial" w:hAnsi="Arial" w:cs="Arial"/>
        </w:rPr>
        <w:t>Estimated completion time (hours):</w:t>
      </w:r>
      <w:r>
        <w:rPr>
          <w:rFonts w:ascii="Arial" w:hAnsi="Arial" w:cs="Arial"/>
        </w:rPr>
        <w:tab/>
        <w:t>0.7</w:t>
      </w:r>
      <w:r w:rsidR="00C31CB2">
        <w:rPr>
          <w:rFonts w:ascii="Arial" w:hAnsi="Arial" w:cs="Arial"/>
        </w:rPr>
        <w:tab/>
      </w:r>
      <w:r w:rsidR="00C31CB2">
        <w:rPr>
          <w:rFonts w:ascii="Arial" w:hAnsi="Arial" w:cs="Arial"/>
        </w:rPr>
        <w:tab/>
        <w:t>(credit hour 0.1)</w:t>
      </w:r>
    </w:p>
    <w:p w14:paraId="26FF9BF7" w14:textId="77777777" w:rsidR="00731F50" w:rsidRPr="005D0E03" w:rsidRDefault="00731F50" w:rsidP="00731F50">
      <w:pPr>
        <w:rPr>
          <w:rFonts w:ascii="Arial" w:eastAsia="Calibri" w:hAnsi="Arial" w:cs="Arial"/>
        </w:rPr>
      </w:pPr>
    </w:p>
    <w:p w14:paraId="370F1EB5" w14:textId="77777777" w:rsidR="00731F50" w:rsidRPr="00DC46CA" w:rsidRDefault="00731F50" w:rsidP="00731F50">
      <w:pPr>
        <w:pStyle w:val="NormalBlue"/>
        <w:rPr>
          <w:color w:val="467CBE"/>
        </w:rPr>
      </w:pPr>
      <w:r w:rsidRPr="00DC46CA">
        <w:rPr>
          <w:color w:val="467CBE"/>
        </w:rPr>
        <w:t xml:space="preserve">Workplace Organization </w:t>
      </w:r>
    </w:p>
    <w:p w14:paraId="5A19E6A3" w14:textId="77777777" w:rsidR="00731F50" w:rsidRDefault="00731F50" w:rsidP="00E36936">
      <w:pPr>
        <w:pStyle w:val="Heading2Blue"/>
      </w:pPr>
    </w:p>
    <w:p w14:paraId="2EB1CFBC" w14:textId="77777777" w:rsidR="00731F50" w:rsidRPr="005D0E03" w:rsidRDefault="00731F50" w:rsidP="00E36936">
      <w:pPr>
        <w:pStyle w:val="Heading2Blue"/>
      </w:pPr>
      <w:bookmarkStart w:id="266" w:name="_Toc477960455"/>
      <w:bookmarkStart w:id="267" w:name="_Toc40368803"/>
      <w:r w:rsidRPr="005D0E03">
        <w:t>LEA-</w:t>
      </w:r>
      <w:r>
        <w:t>1008</w:t>
      </w:r>
      <w:r w:rsidRPr="005D0E03">
        <w:t xml:space="preserve"> S5: Sustain</w:t>
      </w:r>
      <w:bookmarkEnd w:id="266"/>
      <w:bookmarkEnd w:id="267"/>
      <w:r w:rsidRPr="005D0E03">
        <w:t xml:space="preserve"> </w:t>
      </w:r>
    </w:p>
    <w:p w14:paraId="767B34F0" w14:textId="77777777" w:rsidR="00731F50" w:rsidRPr="005D0E03" w:rsidRDefault="00731F50" w:rsidP="00E36936">
      <w:pPr>
        <w:pStyle w:val="Heading2Blue"/>
      </w:pPr>
    </w:p>
    <w:p w14:paraId="6FAACCA0" w14:textId="77777777" w:rsidR="00731F50" w:rsidRPr="00444865" w:rsidRDefault="00731F50" w:rsidP="00731F50">
      <w:pPr>
        <w:rPr>
          <w:rFonts w:ascii="Arial" w:hAnsi="Arial" w:cs="Arial"/>
        </w:rPr>
      </w:pPr>
      <w:r w:rsidRPr="00444865">
        <w:rPr>
          <w:rFonts w:ascii="Arial" w:hAnsi="Arial" w:cs="Arial"/>
        </w:rPr>
        <w:t>Course Description</w:t>
      </w:r>
    </w:p>
    <w:p w14:paraId="067916A2" w14:textId="77777777" w:rsidR="00731F50" w:rsidRDefault="00731F50" w:rsidP="00731F50">
      <w:pPr>
        <w:rPr>
          <w:rFonts w:ascii="Arial" w:hAnsi="Arial" w:cs="Arial"/>
        </w:rPr>
      </w:pPr>
    </w:p>
    <w:p w14:paraId="6E65E5BE" w14:textId="77777777" w:rsidR="00731F50" w:rsidRPr="00AB7E13" w:rsidRDefault="00731F50" w:rsidP="00731F50">
      <w:pPr>
        <w:rPr>
          <w:rFonts w:ascii="Arial" w:hAnsi="Arial" w:cs="Arial"/>
        </w:rPr>
      </w:pPr>
      <w:r w:rsidRPr="00AB7E13">
        <w:rPr>
          <w:rFonts w:ascii="Arial" w:hAnsi="Arial" w:cs="Arial"/>
        </w:rPr>
        <w:t xml:space="preserve">The last step of 5S, Sustain, is considered the most difficult step of the 5S process. Sustain is defined as the training and discipline needed to maintain 5S. In this </w:t>
      </w:r>
      <w:r>
        <w:rPr>
          <w:rFonts w:ascii="Arial" w:hAnsi="Arial" w:cs="Arial"/>
        </w:rPr>
        <w:t>course</w:t>
      </w:r>
      <w:r w:rsidRPr="00AB7E13">
        <w:rPr>
          <w:rFonts w:ascii="Arial" w:hAnsi="Arial" w:cs="Arial"/>
        </w:rPr>
        <w:t>, you’ll learn why sustaining the 5S effort takes so much work and commitment by everyone.</w:t>
      </w:r>
    </w:p>
    <w:p w14:paraId="562BA042" w14:textId="77777777" w:rsidR="00731F50" w:rsidRPr="00AB7E13" w:rsidRDefault="00731F50" w:rsidP="00731F50">
      <w:pPr>
        <w:rPr>
          <w:rFonts w:ascii="Arial" w:hAnsi="Arial" w:cs="Arial"/>
        </w:rPr>
      </w:pPr>
    </w:p>
    <w:p w14:paraId="62AFF617" w14:textId="77777777" w:rsidR="00731F50" w:rsidRPr="00AB7E13" w:rsidRDefault="00731F50" w:rsidP="00731F50">
      <w:pPr>
        <w:rPr>
          <w:rFonts w:ascii="Arial" w:hAnsi="Arial" w:cs="Arial"/>
        </w:rPr>
      </w:pPr>
      <w:r w:rsidRPr="00AB7E13">
        <w:rPr>
          <w:rFonts w:ascii="Arial" w:hAnsi="Arial" w:cs="Arial"/>
        </w:rPr>
        <w:t xml:space="preserve">By the end of this </w:t>
      </w:r>
      <w:r>
        <w:rPr>
          <w:rFonts w:ascii="Arial" w:hAnsi="Arial" w:cs="Arial"/>
        </w:rPr>
        <w:t>course</w:t>
      </w:r>
      <w:r w:rsidRPr="00AB7E13">
        <w:rPr>
          <w:rFonts w:ascii="Arial" w:hAnsi="Arial" w:cs="Arial"/>
        </w:rPr>
        <w:t xml:space="preserve">, you will be able to </w:t>
      </w:r>
    </w:p>
    <w:p w14:paraId="1380C2B3" w14:textId="77777777" w:rsidR="00731F50" w:rsidRPr="00AB7E13" w:rsidRDefault="00731F50" w:rsidP="00731F50">
      <w:pPr>
        <w:rPr>
          <w:rFonts w:ascii="Arial" w:hAnsi="Arial" w:cs="Arial"/>
        </w:rPr>
      </w:pPr>
    </w:p>
    <w:p w14:paraId="4DBA078C" w14:textId="77777777" w:rsidR="00731F50" w:rsidRPr="00AB7E13" w:rsidRDefault="00731F50" w:rsidP="00731F50">
      <w:pPr>
        <w:widowControl/>
        <w:numPr>
          <w:ilvl w:val="0"/>
          <w:numId w:val="101"/>
        </w:numPr>
        <w:rPr>
          <w:rFonts w:ascii="Arial" w:hAnsi="Arial" w:cs="Arial"/>
        </w:rPr>
      </w:pPr>
      <w:r w:rsidRPr="00AB7E13">
        <w:rPr>
          <w:rFonts w:ascii="Arial" w:hAnsi="Arial" w:cs="Arial"/>
        </w:rPr>
        <w:t>Understand Sustain requirements and compliance activity</w:t>
      </w:r>
    </w:p>
    <w:p w14:paraId="74C05A60" w14:textId="77777777" w:rsidR="00731F50" w:rsidRDefault="00731F50" w:rsidP="00731F50">
      <w:pPr>
        <w:widowControl/>
        <w:numPr>
          <w:ilvl w:val="0"/>
          <w:numId w:val="101"/>
        </w:numPr>
        <w:rPr>
          <w:rFonts w:ascii="Arial" w:hAnsi="Arial" w:cs="Arial"/>
        </w:rPr>
      </w:pPr>
      <w:r w:rsidRPr="00AB7E13">
        <w:rPr>
          <w:rFonts w:ascii="Arial" w:hAnsi="Arial" w:cs="Arial"/>
        </w:rPr>
        <w:t>Identify the key action steps for Sustain</w:t>
      </w:r>
    </w:p>
    <w:p w14:paraId="125810E2" w14:textId="77777777" w:rsidR="00731F50" w:rsidRDefault="00731F50" w:rsidP="00731F50">
      <w:pPr>
        <w:widowControl/>
        <w:numPr>
          <w:ilvl w:val="0"/>
          <w:numId w:val="101"/>
        </w:numPr>
        <w:rPr>
          <w:rFonts w:ascii="Arial" w:hAnsi="Arial" w:cs="Arial"/>
        </w:rPr>
      </w:pPr>
      <w:r w:rsidRPr="00AB7E13">
        <w:rPr>
          <w:rFonts w:ascii="Arial" w:hAnsi="Arial" w:cs="Arial"/>
        </w:rPr>
        <w:t>Explain how Sustain is executed in the workplace</w:t>
      </w:r>
    </w:p>
    <w:p w14:paraId="578C7941" w14:textId="77777777" w:rsidR="00731F50" w:rsidRDefault="00731F50" w:rsidP="00731F50">
      <w:pPr>
        <w:rPr>
          <w:rFonts w:ascii="Arial" w:hAnsi="Arial" w:cs="Arial"/>
        </w:rPr>
      </w:pPr>
    </w:p>
    <w:p w14:paraId="43149392" w14:textId="37E49C1A" w:rsidR="00731F50" w:rsidRDefault="00731F50" w:rsidP="00731F50">
      <w:pPr>
        <w:widowControl/>
        <w:rPr>
          <w:rFonts w:ascii="Arial" w:hAnsi="Arial" w:cs="Arial"/>
        </w:rPr>
      </w:pPr>
      <w:r>
        <w:rPr>
          <w:rFonts w:ascii="Arial" w:hAnsi="Arial" w:cs="Arial"/>
        </w:rPr>
        <w:t>Estimated completion time (hours):</w:t>
      </w:r>
      <w:r>
        <w:rPr>
          <w:rFonts w:ascii="Arial" w:hAnsi="Arial" w:cs="Arial"/>
        </w:rPr>
        <w:tab/>
        <w:t>0.7</w:t>
      </w:r>
      <w:r w:rsidR="00C31CB2">
        <w:rPr>
          <w:rFonts w:ascii="Arial" w:hAnsi="Arial" w:cs="Arial"/>
        </w:rPr>
        <w:tab/>
      </w:r>
      <w:r w:rsidR="00C31CB2">
        <w:rPr>
          <w:rFonts w:ascii="Arial" w:hAnsi="Arial" w:cs="Arial"/>
        </w:rPr>
        <w:tab/>
        <w:t>(credit hour 0.1)</w:t>
      </w:r>
    </w:p>
    <w:p w14:paraId="076E2388" w14:textId="77777777" w:rsidR="00731F50" w:rsidRPr="003135E8" w:rsidRDefault="00731F50" w:rsidP="00731F50">
      <w:pPr>
        <w:widowControl/>
        <w:rPr>
          <w:rFonts w:ascii="Arial" w:hAnsi="Arial" w:cs="Arial"/>
          <w:b/>
        </w:rPr>
      </w:pPr>
    </w:p>
    <w:p w14:paraId="2755C391" w14:textId="77777777" w:rsidR="00731F50" w:rsidRPr="003135E8" w:rsidRDefault="00731F50" w:rsidP="00731F50">
      <w:pPr>
        <w:widowControl/>
        <w:rPr>
          <w:rFonts w:ascii="Arial" w:hAnsi="Arial" w:cs="Arial"/>
          <w:b/>
        </w:rPr>
      </w:pPr>
    </w:p>
    <w:p w14:paraId="203C5D21" w14:textId="77777777" w:rsidR="00731F50" w:rsidRDefault="00731F50" w:rsidP="00731F50">
      <w:pPr>
        <w:widowControl/>
        <w:rPr>
          <w:rFonts w:ascii="Arial" w:hAnsi="Arial" w:cs="Arial"/>
        </w:rPr>
      </w:pPr>
    </w:p>
    <w:p w14:paraId="46CD9175" w14:textId="77777777" w:rsidR="00783A37" w:rsidRPr="00D1593D" w:rsidRDefault="00783A37" w:rsidP="00783A37">
      <w:pPr>
        <w:widowControl/>
        <w:rPr>
          <w:rFonts w:ascii="Arial" w:hAnsi="Arial" w:cs="Arial"/>
          <w:sz w:val="26"/>
          <w:szCs w:val="26"/>
        </w:rPr>
      </w:pPr>
      <w:r w:rsidRPr="00D1593D">
        <w:rPr>
          <w:rFonts w:ascii="Arial" w:hAnsi="Arial" w:cs="Arial"/>
          <w:sz w:val="26"/>
          <w:szCs w:val="26"/>
        </w:rPr>
        <w:br w:type="page"/>
      </w:r>
    </w:p>
    <w:p w14:paraId="57520082" w14:textId="77777777" w:rsidR="00731F50" w:rsidRDefault="00731F50" w:rsidP="00783A37">
      <w:pPr>
        <w:pStyle w:val="Heading1BLue"/>
        <w:jc w:val="left"/>
        <w:rPr>
          <w:szCs w:val="72"/>
        </w:rPr>
      </w:pPr>
    </w:p>
    <w:p w14:paraId="7FEA4E3E" w14:textId="77777777" w:rsidR="00731F50" w:rsidRDefault="00731F50" w:rsidP="00783A37">
      <w:pPr>
        <w:pStyle w:val="Heading1BLue"/>
        <w:jc w:val="left"/>
        <w:rPr>
          <w:szCs w:val="72"/>
        </w:rPr>
      </w:pPr>
    </w:p>
    <w:p w14:paraId="5AC8AA9D" w14:textId="77777777" w:rsidR="0040638E" w:rsidRDefault="0040638E" w:rsidP="00783A37">
      <w:pPr>
        <w:pStyle w:val="Heading1BLue"/>
        <w:jc w:val="left"/>
        <w:rPr>
          <w:szCs w:val="72"/>
        </w:rPr>
      </w:pPr>
    </w:p>
    <w:p w14:paraId="5F46403F" w14:textId="77777777" w:rsidR="00731F50" w:rsidRPr="00DC46CA" w:rsidRDefault="00731F50" w:rsidP="00783A37">
      <w:pPr>
        <w:pStyle w:val="Heading1BLue"/>
        <w:jc w:val="left"/>
        <w:rPr>
          <w:color w:val="467CBE"/>
          <w:szCs w:val="72"/>
        </w:rPr>
      </w:pPr>
    </w:p>
    <w:p w14:paraId="251B8A5A" w14:textId="77777777" w:rsidR="007073F8" w:rsidRPr="00DC46CA" w:rsidRDefault="00731F50" w:rsidP="0019590F">
      <w:pPr>
        <w:pStyle w:val="Heading1A"/>
        <w:rPr>
          <w:color w:val="467CBE"/>
        </w:rPr>
      </w:pPr>
      <w:bookmarkStart w:id="268" w:name="_Toc40368804"/>
      <w:r w:rsidRPr="00DC46CA">
        <w:rPr>
          <w:color w:val="467CBE"/>
        </w:rPr>
        <w:t>QUALITY SKILLS COURSES</w:t>
      </w:r>
      <w:bookmarkEnd w:id="268"/>
    </w:p>
    <w:p w14:paraId="2C9773E4" w14:textId="77777777" w:rsidR="00731F50" w:rsidRDefault="00731F50">
      <w:pPr>
        <w:widowControl/>
        <w:rPr>
          <w:rFonts w:ascii="Quicksand Bold" w:hAnsi="Quicksand Bold" w:cs="Arial"/>
          <w:b/>
          <w:bCs/>
          <w:color w:val="0083BF"/>
          <w:kern w:val="32"/>
          <w:sz w:val="72"/>
          <w:szCs w:val="72"/>
        </w:rPr>
      </w:pPr>
      <w:r>
        <w:rPr>
          <w:szCs w:val="72"/>
        </w:rPr>
        <w:br w:type="page"/>
      </w:r>
    </w:p>
    <w:p w14:paraId="4945B976" w14:textId="77777777" w:rsidR="00731F50" w:rsidRPr="00DC46CA" w:rsidRDefault="00731F50" w:rsidP="00731F50">
      <w:pPr>
        <w:pStyle w:val="NormalBlue"/>
        <w:rPr>
          <w:color w:val="467CBE"/>
        </w:rPr>
      </w:pPr>
      <w:r w:rsidRPr="00DC46CA">
        <w:rPr>
          <w:color w:val="467CBE"/>
        </w:rPr>
        <w:lastRenderedPageBreak/>
        <w:t>Quality Systems</w:t>
      </w:r>
    </w:p>
    <w:p w14:paraId="12E8B039" w14:textId="77777777" w:rsidR="00731F50" w:rsidRDefault="00731F50" w:rsidP="00E36936">
      <w:pPr>
        <w:pStyle w:val="Heading2Blue"/>
      </w:pPr>
    </w:p>
    <w:p w14:paraId="03BD31B5" w14:textId="77777777" w:rsidR="00731F50" w:rsidRPr="009F7C8B" w:rsidRDefault="00731F50" w:rsidP="00E36936">
      <w:pPr>
        <w:pStyle w:val="Heading2Blue"/>
      </w:pPr>
      <w:bookmarkStart w:id="269" w:name="_Toc477960650"/>
      <w:bookmarkStart w:id="270" w:name="_Toc40368805"/>
      <w:r w:rsidRPr="009F7C8B">
        <w:t>QUA-</w:t>
      </w:r>
      <w:r>
        <w:t>10</w:t>
      </w:r>
      <w:r w:rsidRPr="009F7C8B">
        <w:t>01 Introduction to Quality</w:t>
      </w:r>
      <w:bookmarkEnd w:id="269"/>
      <w:bookmarkEnd w:id="270"/>
    </w:p>
    <w:p w14:paraId="0C28ACAC" w14:textId="77777777" w:rsidR="00731F50" w:rsidRPr="009F7C8B" w:rsidRDefault="00731F50" w:rsidP="00E36936">
      <w:pPr>
        <w:pStyle w:val="Heading2Blue"/>
      </w:pPr>
    </w:p>
    <w:p w14:paraId="0F74F3A4" w14:textId="77777777" w:rsidR="00731F50" w:rsidRPr="009F7C8B" w:rsidRDefault="00731F50" w:rsidP="00731F50">
      <w:pPr>
        <w:rPr>
          <w:rFonts w:ascii="Arial" w:hAnsi="Arial" w:cs="Arial"/>
        </w:rPr>
      </w:pPr>
      <w:r w:rsidRPr="009F7C8B">
        <w:rPr>
          <w:rFonts w:ascii="Arial" w:hAnsi="Arial" w:cs="Arial"/>
        </w:rPr>
        <w:t>Course Description</w:t>
      </w:r>
    </w:p>
    <w:p w14:paraId="14B3940D" w14:textId="77777777" w:rsidR="00731F50" w:rsidRPr="009F7C8B" w:rsidRDefault="00731F50" w:rsidP="00731F50">
      <w:pPr>
        <w:rPr>
          <w:rFonts w:ascii="Arial" w:hAnsi="Arial" w:cs="Arial"/>
        </w:rPr>
      </w:pPr>
    </w:p>
    <w:p w14:paraId="48437669"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Quality is a term that’s mentioned often, but what does it really mean? This </w:t>
      </w:r>
      <w:r>
        <w:rPr>
          <w:rFonts w:ascii="Arial" w:eastAsia="Calibri" w:hAnsi="Arial" w:cs="Arial"/>
          <w:color w:val="000000"/>
        </w:rPr>
        <w:t>course</w:t>
      </w:r>
      <w:r w:rsidRPr="009F7C8B">
        <w:rPr>
          <w:rFonts w:ascii="Arial" w:eastAsia="Calibri" w:hAnsi="Arial" w:cs="Arial"/>
          <w:color w:val="000000"/>
        </w:rPr>
        <w:t xml:space="preserve"> defines terms, like quality and Total Quality Management (TQM), and how these terms apply to manufacturing companies.</w:t>
      </w:r>
    </w:p>
    <w:p w14:paraId="5F22831E" w14:textId="77777777" w:rsidR="00731F50" w:rsidRPr="009F7C8B" w:rsidRDefault="00731F50" w:rsidP="00731F50">
      <w:pPr>
        <w:rPr>
          <w:rFonts w:ascii="Arial" w:eastAsia="Calibri" w:hAnsi="Arial" w:cs="Arial"/>
          <w:color w:val="000000"/>
        </w:rPr>
      </w:pPr>
    </w:p>
    <w:p w14:paraId="4A0D0218"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701637A5" w14:textId="77777777" w:rsidR="00731F50" w:rsidRPr="009F7C8B" w:rsidRDefault="00731F50" w:rsidP="00731F50">
      <w:pPr>
        <w:rPr>
          <w:rFonts w:ascii="Arial" w:hAnsi="Arial" w:cs="Arial"/>
        </w:rPr>
      </w:pPr>
    </w:p>
    <w:p w14:paraId="1F61A87C" w14:textId="77777777" w:rsidR="00731F50" w:rsidRPr="009F7C8B" w:rsidRDefault="00731F50" w:rsidP="00731F50">
      <w:pPr>
        <w:widowControl/>
        <w:numPr>
          <w:ilvl w:val="0"/>
          <w:numId w:val="132"/>
        </w:numPr>
        <w:rPr>
          <w:rFonts w:ascii="Arial" w:hAnsi="Arial" w:cs="Arial"/>
        </w:rPr>
      </w:pPr>
      <w:r w:rsidRPr="009F7C8B">
        <w:rPr>
          <w:rFonts w:ascii="Arial" w:hAnsi="Arial" w:cs="Arial"/>
        </w:rPr>
        <w:t>Define quality, customer, and expectations</w:t>
      </w:r>
    </w:p>
    <w:p w14:paraId="00895420" w14:textId="77777777" w:rsidR="00731F50" w:rsidRPr="009F7C8B" w:rsidRDefault="00731F50" w:rsidP="00731F50">
      <w:pPr>
        <w:widowControl/>
        <w:numPr>
          <w:ilvl w:val="0"/>
          <w:numId w:val="132"/>
        </w:numPr>
        <w:rPr>
          <w:rFonts w:ascii="Arial" w:hAnsi="Arial" w:cs="Arial"/>
        </w:rPr>
      </w:pPr>
      <w:r w:rsidRPr="009F7C8B">
        <w:rPr>
          <w:rFonts w:ascii="Arial" w:hAnsi="Arial" w:cs="Arial"/>
        </w:rPr>
        <w:t>Identify the source of expectations</w:t>
      </w:r>
    </w:p>
    <w:p w14:paraId="2F6CF025" w14:textId="77777777" w:rsidR="00731F50" w:rsidRPr="009F7C8B" w:rsidRDefault="00731F50" w:rsidP="00731F50">
      <w:pPr>
        <w:widowControl/>
        <w:numPr>
          <w:ilvl w:val="0"/>
          <w:numId w:val="132"/>
        </w:numPr>
        <w:rPr>
          <w:rFonts w:ascii="Arial" w:hAnsi="Arial" w:cs="Arial"/>
        </w:rPr>
      </w:pPr>
      <w:r w:rsidRPr="009F7C8B">
        <w:rPr>
          <w:rFonts w:ascii="Arial" w:hAnsi="Arial" w:cs="Arial"/>
        </w:rPr>
        <w:t>Define quality management systems</w:t>
      </w:r>
    </w:p>
    <w:p w14:paraId="01458ED8" w14:textId="77777777" w:rsidR="00731F50" w:rsidRPr="009F7C8B" w:rsidRDefault="00731F50" w:rsidP="00731F50">
      <w:pPr>
        <w:widowControl/>
        <w:numPr>
          <w:ilvl w:val="0"/>
          <w:numId w:val="132"/>
        </w:numPr>
        <w:rPr>
          <w:rFonts w:ascii="Arial" w:hAnsi="Arial" w:cs="Arial"/>
        </w:rPr>
      </w:pPr>
      <w:r w:rsidRPr="009F7C8B">
        <w:rPr>
          <w:rFonts w:ascii="Arial" w:hAnsi="Arial" w:cs="Arial"/>
        </w:rPr>
        <w:t>Describe the history of quality management systems</w:t>
      </w:r>
    </w:p>
    <w:p w14:paraId="64859373" w14:textId="77777777" w:rsidR="00731F50" w:rsidRPr="009F7C8B" w:rsidRDefault="00731F50" w:rsidP="00731F50">
      <w:pPr>
        <w:widowControl/>
        <w:numPr>
          <w:ilvl w:val="0"/>
          <w:numId w:val="132"/>
        </w:numPr>
        <w:rPr>
          <w:rFonts w:ascii="Arial" w:hAnsi="Arial" w:cs="Arial"/>
        </w:rPr>
      </w:pPr>
      <w:r w:rsidRPr="009F7C8B">
        <w:rPr>
          <w:rFonts w:ascii="Arial" w:hAnsi="Arial" w:cs="Arial"/>
        </w:rPr>
        <w:t>Define Total Quality Management (TQM)</w:t>
      </w:r>
    </w:p>
    <w:p w14:paraId="737693F4" w14:textId="77777777" w:rsidR="00731F50" w:rsidRPr="009F7C8B" w:rsidRDefault="00731F50" w:rsidP="00731F50">
      <w:pPr>
        <w:widowControl/>
        <w:numPr>
          <w:ilvl w:val="0"/>
          <w:numId w:val="132"/>
        </w:numPr>
        <w:rPr>
          <w:rFonts w:ascii="Arial" w:hAnsi="Arial" w:cs="Arial"/>
        </w:rPr>
      </w:pPr>
      <w:r w:rsidRPr="009F7C8B">
        <w:rPr>
          <w:rFonts w:ascii="Arial" w:hAnsi="Arial" w:cs="Arial"/>
        </w:rPr>
        <w:t>List the principles of TQM</w:t>
      </w:r>
    </w:p>
    <w:p w14:paraId="2716FE4A" w14:textId="77777777" w:rsidR="00731F50" w:rsidRPr="009F7C8B" w:rsidRDefault="00731F50" w:rsidP="00731F50">
      <w:pPr>
        <w:widowControl/>
        <w:numPr>
          <w:ilvl w:val="0"/>
          <w:numId w:val="132"/>
        </w:numPr>
        <w:rPr>
          <w:rFonts w:ascii="Arial" w:hAnsi="Arial" w:cs="Arial"/>
        </w:rPr>
      </w:pPr>
      <w:r w:rsidRPr="009F7C8B">
        <w:rPr>
          <w:rFonts w:ascii="Arial" w:hAnsi="Arial" w:cs="Arial"/>
        </w:rPr>
        <w:t>Identify who is involved in quality</w:t>
      </w:r>
    </w:p>
    <w:p w14:paraId="38262018" w14:textId="77777777" w:rsidR="00731F50" w:rsidRDefault="00731F50" w:rsidP="00731F50">
      <w:pPr>
        <w:widowControl/>
        <w:numPr>
          <w:ilvl w:val="0"/>
          <w:numId w:val="132"/>
        </w:numPr>
        <w:rPr>
          <w:rFonts w:ascii="Arial" w:hAnsi="Arial" w:cs="Arial"/>
        </w:rPr>
      </w:pPr>
      <w:r w:rsidRPr="009F7C8B">
        <w:rPr>
          <w:rFonts w:ascii="Arial" w:hAnsi="Arial" w:cs="Arial"/>
        </w:rPr>
        <w:t>Give examples of how customers and companies benefit from quality systems</w:t>
      </w:r>
    </w:p>
    <w:p w14:paraId="29AA0FF0" w14:textId="77777777" w:rsidR="00731F50" w:rsidRDefault="00731F50" w:rsidP="00731F50">
      <w:pPr>
        <w:widowControl/>
        <w:rPr>
          <w:rFonts w:ascii="Arial" w:hAnsi="Arial" w:cs="Arial"/>
        </w:rPr>
      </w:pPr>
    </w:p>
    <w:p w14:paraId="7C322E25" w14:textId="5926ABB9" w:rsidR="00731F50" w:rsidRPr="009F7C8B" w:rsidRDefault="00731F50" w:rsidP="00731F50">
      <w:pPr>
        <w:widowControl/>
        <w:rPr>
          <w:rFonts w:ascii="Arial" w:hAnsi="Arial" w:cs="Arial"/>
        </w:rPr>
      </w:pPr>
      <w:r>
        <w:rPr>
          <w:rFonts w:ascii="Arial" w:hAnsi="Arial" w:cs="Arial"/>
        </w:rPr>
        <w:t>Estimated completion time (hours):</w:t>
      </w:r>
      <w:r>
        <w:rPr>
          <w:rFonts w:ascii="Arial" w:hAnsi="Arial" w:cs="Arial"/>
        </w:rPr>
        <w:tab/>
        <w:t>1.4</w:t>
      </w:r>
      <w:r w:rsidR="00EC5B94">
        <w:rPr>
          <w:rFonts w:ascii="Arial" w:hAnsi="Arial" w:cs="Arial"/>
        </w:rPr>
        <w:tab/>
      </w:r>
      <w:r w:rsidR="00EC5B94">
        <w:rPr>
          <w:rFonts w:ascii="Arial" w:hAnsi="Arial" w:cs="Arial"/>
        </w:rPr>
        <w:tab/>
        <w:t>(credit hour 0.2)</w:t>
      </w:r>
    </w:p>
    <w:p w14:paraId="2C2137FB" w14:textId="77777777" w:rsidR="00731F50" w:rsidRPr="009F7C8B" w:rsidRDefault="00731F50" w:rsidP="00E36936">
      <w:pPr>
        <w:pStyle w:val="Heading3"/>
      </w:pPr>
    </w:p>
    <w:p w14:paraId="116D5973" w14:textId="77777777" w:rsidR="00731F50" w:rsidRPr="00DC46CA" w:rsidRDefault="00731F50" w:rsidP="00731F50">
      <w:pPr>
        <w:pStyle w:val="NormalBlue"/>
        <w:rPr>
          <w:color w:val="467CBE"/>
        </w:rPr>
      </w:pPr>
      <w:r w:rsidRPr="00DC46CA">
        <w:rPr>
          <w:color w:val="467CBE"/>
        </w:rPr>
        <w:t>Quality Systems</w:t>
      </w:r>
    </w:p>
    <w:p w14:paraId="2B0D4C46" w14:textId="77777777" w:rsidR="00731F50" w:rsidRDefault="00731F50" w:rsidP="00E36936">
      <w:pPr>
        <w:pStyle w:val="Heading2Blue"/>
      </w:pPr>
    </w:p>
    <w:p w14:paraId="3833D573" w14:textId="77777777" w:rsidR="00731F50" w:rsidRPr="009F7C8B" w:rsidRDefault="00731F50" w:rsidP="00E36936">
      <w:pPr>
        <w:pStyle w:val="Heading2Blue"/>
      </w:pPr>
      <w:bookmarkStart w:id="271" w:name="_Toc477960651"/>
      <w:bookmarkStart w:id="272" w:name="_Toc40368806"/>
      <w:r w:rsidRPr="009F7C8B">
        <w:t>QUA-</w:t>
      </w:r>
      <w:r>
        <w:t>10</w:t>
      </w:r>
      <w:r w:rsidRPr="009F7C8B">
        <w:t>0</w:t>
      </w:r>
      <w:r>
        <w:t>2</w:t>
      </w:r>
      <w:r w:rsidRPr="009F7C8B">
        <w:t xml:space="preserve"> ISO 9000</w:t>
      </w:r>
      <w:bookmarkEnd w:id="271"/>
      <w:bookmarkEnd w:id="272"/>
    </w:p>
    <w:p w14:paraId="37906336" w14:textId="77777777" w:rsidR="00731F50" w:rsidRPr="009F7C8B" w:rsidRDefault="00731F50" w:rsidP="00E36936">
      <w:pPr>
        <w:pStyle w:val="Heading2Blue"/>
      </w:pPr>
    </w:p>
    <w:p w14:paraId="393ADE91" w14:textId="77777777" w:rsidR="00731F50" w:rsidRPr="009F7C8B" w:rsidRDefault="00731F50" w:rsidP="00731F50">
      <w:pPr>
        <w:rPr>
          <w:rFonts w:ascii="Arial" w:hAnsi="Arial" w:cs="Arial"/>
        </w:rPr>
      </w:pPr>
      <w:r w:rsidRPr="009F7C8B">
        <w:rPr>
          <w:rFonts w:ascii="Arial" w:hAnsi="Arial" w:cs="Arial"/>
        </w:rPr>
        <w:t>Course Description</w:t>
      </w:r>
    </w:p>
    <w:p w14:paraId="22793340" w14:textId="77777777" w:rsidR="00731F50" w:rsidRDefault="00731F50" w:rsidP="00731F50">
      <w:pPr>
        <w:rPr>
          <w:rFonts w:ascii="Arial" w:eastAsia="Calibri" w:hAnsi="Arial" w:cs="Arial"/>
          <w:color w:val="000000"/>
        </w:rPr>
      </w:pPr>
    </w:p>
    <w:p w14:paraId="1EAFD82C" w14:textId="77777777" w:rsidR="00731F50" w:rsidRPr="009F7C8B" w:rsidRDefault="00731F50" w:rsidP="00731F50">
      <w:pPr>
        <w:rPr>
          <w:rFonts w:ascii="Arial" w:eastAsia="Calibri" w:hAnsi="Arial" w:cs="Arial"/>
          <w:color w:val="000000"/>
          <w:lang w:val="en"/>
        </w:rPr>
      </w:pPr>
      <w:r w:rsidRPr="009F7C8B">
        <w:rPr>
          <w:rFonts w:ascii="Arial" w:eastAsia="Calibri" w:hAnsi="Arial" w:cs="Arial"/>
          <w:color w:val="000000"/>
        </w:rPr>
        <w:t xml:space="preserve">International standards are a way of overcoming technical barriers to global trade. </w:t>
      </w:r>
      <w:r w:rsidRPr="009F7C8B">
        <w:rPr>
          <w:rFonts w:ascii="Arial" w:eastAsia="Calibri" w:hAnsi="Arial" w:cs="Arial"/>
          <w:color w:val="000000"/>
          <w:lang w:val="en"/>
        </w:rPr>
        <w:t>The most prominent organization that develops these standards is the International Organization for Standardization (ISO).</w:t>
      </w:r>
    </w:p>
    <w:p w14:paraId="5B04D31E" w14:textId="77777777" w:rsidR="00731F50" w:rsidRPr="009F7C8B" w:rsidRDefault="00731F50" w:rsidP="00731F50">
      <w:pPr>
        <w:rPr>
          <w:rFonts w:ascii="Arial" w:eastAsia="Calibri" w:hAnsi="Arial" w:cs="Arial"/>
          <w:color w:val="000000"/>
          <w:lang w:val="en"/>
        </w:rPr>
      </w:pPr>
    </w:p>
    <w:p w14:paraId="63241C82"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7B6695AB" w14:textId="77777777" w:rsidR="00731F50" w:rsidRPr="009F7C8B" w:rsidRDefault="00731F50" w:rsidP="00731F50">
      <w:pPr>
        <w:rPr>
          <w:rFonts w:ascii="Arial" w:eastAsia="Calibri" w:hAnsi="Arial" w:cs="Arial"/>
          <w:color w:val="000000"/>
        </w:rPr>
      </w:pPr>
    </w:p>
    <w:p w14:paraId="2988B749" w14:textId="77777777" w:rsidR="00731F50" w:rsidRPr="009F7C8B" w:rsidRDefault="00731F50" w:rsidP="00731F50">
      <w:pPr>
        <w:widowControl/>
        <w:numPr>
          <w:ilvl w:val="0"/>
          <w:numId w:val="133"/>
        </w:numPr>
        <w:rPr>
          <w:rFonts w:ascii="Arial" w:eastAsia="Calibri" w:hAnsi="Arial" w:cs="Arial"/>
          <w:color w:val="000000"/>
        </w:rPr>
      </w:pPr>
      <w:r w:rsidRPr="009F7C8B">
        <w:rPr>
          <w:rFonts w:ascii="Arial" w:eastAsia="Calibri" w:hAnsi="Arial" w:cs="Arial"/>
          <w:color w:val="000000"/>
        </w:rPr>
        <w:t>Describe the International Organization for Standardization (ISO)</w:t>
      </w:r>
    </w:p>
    <w:p w14:paraId="7CEC303A" w14:textId="77777777" w:rsidR="00731F50" w:rsidRPr="009F7C8B" w:rsidRDefault="00731F50" w:rsidP="00731F50">
      <w:pPr>
        <w:widowControl/>
        <w:numPr>
          <w:ilvl w:val="0"/>
          <w:numId w:val="133"/>
        </w:numPr>
        <w:rPr>
          <w:rFonts w:ascii="Arial" w:eastAsia="Calibri" w:hAnsi="Arial" w:cs="Arial"/>
          <w:color w:val="000000"/>
        </w:rPr>
      </w:pPr>
      <w:r w:rsidRPr="009F7C8B">
        <w:rPr>
          <w:rFonts w:ascii="Arial" w:eastAsia="Calibri" w:hAnsi="Arial" w:cs="Arial"/>
          <w:color w:val="000000"/>
        </w:rPr>
        <w:t>Define ISO standard</w:t>
      </w:r>
    </w:p>
    <w:p w14:paraId="0C031091" w14:textId="77777777" w:rsidR="00731F50" w:rsidRPr="009F7C8B" w:rsidRDefault="00731F50" w:rsidP="00731F50">
      <w:pPr>
        <w:widowControl/>
        <w:numPr>
          <w:ilvl w:val="0"/>
          <w:numId w:val="133"/>
        </w:numPr>
        <w:rPr>
          <w:rFonts w:ascii="Arial" w:eastAsia="Calibri" w:hAnsi="Arial" w:cs="Arial"/>
          <w:color w:val="000000"/>
        </w:rPr>
      </w:pPr>
      <w:r w:rsidRPr="009F7C8B">
        <w:rPr>
          <w:rFonts w:ascii="Arial" w:eastAsia="Calibri" w:hAnsi="Arial" w:cs="Arial"/>
          <w:color w:val="000000"/>
        </w:rPr>
        <w:t>Describe the Plan, Do, Check, Act (PDCA) cycle as applied to ISO standards</w:t>
      </w:r>
    </w:p>
    <w:p w14:paraId="6C9F48F0" w14:textId="77777777" w:rsidR="00731F50" w:rsidRPr="009F7C8B" w:rsidRDefault="00731F50" w:rsidP="00731F50">
      <w:pPr>
        <w:widowControl/>
        <w:numPr>
          <w:ilvl w:val="0"/>
          <w:numId w:val="133"/>
        </w:numPr>
        <w:rPr>
          <w:rFonts w:ascii="Arial" w:eastAsia="Calibri" w:hAnsi="Arial" w:cs="Arial"/>
          <w:color w:val="000000"/>
        </w:rPr>
      </w:pPr>
      <w:r w:rsidRPr="009F7C8B">
        <w:rPr>
          <w:rFonts w:ascii="Arial" w:eastAsia="Calibri" w:hAnsi="Arial" w:cs="Arial"/>
          <w:color w:val="000000"/>
        </w:rPr>
        <w:t>State the goals of ISO 9001:2000</w:t>
      </w:r>
    </w:p>
    <w:p w14:paraId="35BE1D38" w14:textId="77777777" w:rsidR="00731F50" w:rsidRDefault="00731F50" w:rsidP="00731F50">
      <w:pPr>
        <w:widowControl/>
        <w:numPr>
          <w:ilvl w:val="0"/>
          <w:numId w:val="133"/>
        </w:numPr>
        <w:rPr>
          <w:rFonts w:ascii="Arial" w:eastAsia="Calibri" w:hAnsi="Arial" w:cs="Arial"/>
          <w:color w:val="000000"/>
        </w:rPr>
      </w:pPr>
      <w:r w:rsidRPr="009F7C8B">
        <w:rPr>
          <w:rFonts w:ascii="Arial" w:eastAsia="Calibri" w:hAnsi="Arial" w:cs="Arial"/>
          <w:color w:val="000000"/>
        </w:rPr>
        <w:t>Describe some of the industries impacted by ISO standards</w:t>
      </w:r>
    </w:p>
    <w:p w14:paraId="5973B4E6" w14:textId="77777777" w:rsidR="00731F50" w:rsidRDefault="00731F50" w:rsidP="00731F50">
      <w:pPr>
        <w:widowControl/>
        <w:rPr>
          <w:rFonts w:ascii="Arial" w:eastAsia="Calibri" w:hAnsi="Arial" w:cs="Arial"/>
          <w:color w:val="000000"/>
        </w:rPr>
      </w:pPr>
    </w:p>
    <w:p w14:paraId="46EFC74D" w14:textId="08586B0C" w:rsidR="00731F50" w:rsidRPr="009F7C8B" w:rsidRDefault="00731F50" w:rsidP="00731F50">
      <w:pPr>
        <w:widowControl/>
        <w:rPr>
          <w:rFonts w:ascii="Arial" w:eastAsia="Calibri" w:hAnsi="Arial" w:cs="Arial"/>
          <w:color w:val="000000"/>
        </w:rPr>
      </w:pPr>
      <w:r>
        <w:rPr>
          <w:rFonts w:ascii="Arial" w:hAnsi="Arial" w:cs="Arial"/>
        </w:rPr>
        <w:t>Estimated completion time (hours):</w:t>
      </w:r>
      <w:r>
        <w:rPr>
          <w:rFonts w:ascii="Arial" w:hAnsi="Arial" w:cs="Arial"/>
        </w:rPr>
        <w:tab/>
        <w:t>1.1</w:t>
      </w:r>
      <w:r w:rsidR="00EC5B94">
        <w:rPr>
          <w:rFonts w:ascii="Arial" w:hAnsi="Arial" w:cs="Arial"/>
        </w:rPr>
        <w:tab/>
      </w:r>
      <w:r w:rsidR="00EC5B94">
        <w:rPr>
          <w:rFonts w:ascii="Arial" w:hAnsi="Arial" w:cs="Arial"/>
        </w:rPr>
        <w:tab/>
        <w:t>(credit hour 0.2)</w:t>
      </w:r>
    </w:p>
    <w:p w14:paraId="77BDB674" w14:textId="77777777" w:rsidR="00731F50" w:rsidRDefault="00731F50" w:rsidP="00731F50">
      <w:pPr>
        <w:widowControl/>
        <w:rPr>
          <w:rFonts w:ascii="Quicksand Bold" w:hAnsi="Quicksand Bold" w:cs="Arial"/>
          <w:b/>
          <w:bCs/>
          <w:iCs/>
          <w:color w:val="0083BF"/>
        </w:rPr>
      </w:pPr>
    </w:p>
    <w:p w14:paraId="440D660B" w14:textId="77777777" w:rsidR="00731F50" w:rsidRDefault="00731F50" w:rsidP="00731F50">
      <w:pPr>
        <w:widowControl/>
        <w:rPr>
          <w:rFonts w:ascii="Quicksand Bold" w:hAnsi="Quicksand Bold" w:cs="Arial"/>
          <w:b/>
          <w:bCs/>
          <w:iCs/>
          <w:color w:val="0083BF"/>
        </w:rPr>
      </w:pPr>
      <w:r>
        <w:br w:type="page"/>
      </w:r>
    </w:p>
    <w:p w14:paraId="51108F09" w14:textId="77777777" w:rsidR="00731F50" w:rsidRPr="00DC46CA" w:rsidRDefault="00731F50" w:rsidP="00731F50">
      <w:pPr>
        <w:pStyle w:val="NormalBlue"/>
        <w:rPr>
          <w:color w:val="467CBE"/>
        </w:rPr>
      </w:pPr>
      <w:r w:rsidRPr="00DC46CA">
        <w:rPr>
          <w:color w:val="467CBE"/>
        </w:rPr>
        <w:lastRenderedPageBreak/>
        <w:t>Quality Systems</w:t>
      </w:r>
    </w:p>
    <w:p w14:paraId="034C1A59" w14:textId="77777777" w:rsidR="00731F50" w:rsidRDefault="00731F50" w:rsidP="00E36936">
      <w:pPr>
        <w:pStyle w:val="Heading2Blue"/>
      </w:pPr>
    </w:p>
    <w:p w14:paraId="199B8627" w14:textId="77777777" w:rsidR="00731F50" w:rsidRPr="009F7C8B" w:rsidRDefault="00731F50" w:rsidP="00E36936">
      <w:pPr>
        <w:pStyle w:val="Heading2Blue"/>
      </w:pPr>
      <w:bookmarkStart w:id="273" w:name="_Toc477960652"/>
      <w:bookmarkStart w:id="274" w:name="_Toc40368807"/>
      <w:r w:rsidRPr="009F7C8B">
        <w:t>QUA-</w:t>
      </w:r>
      <w:r>
        <w:t>10</w:t>
      </w:r>
      <w:r w:rsidRPr="009F7C8B">
        <w:t>0</w:t>
      </w:r>
      <w:r>
        <w:t xml:space="preserve">3 </w:t>
      </w:r>
      <w:r w:rsidRPr="009F7C8B">
        <w:t>Standards Organizations</w:t>
      </w:r>
      <w:bookmarkEnd w:id="273"/>
      <w:bookmarkEnd w:id="274"/>
    </w:p>
    <w:p w14:paraId="7E763406" w14:textId="77777777" w:rsidR="00731F50" w:rsidRPr="009F7C8B" w:rsidRDefault="00731F50" w:rsidP="00E36936">
      <w:pPr>
        <w:pStyle w:val="Heading2Blue"/>
      </w:pPr>
    </w:p>
    <w:p w14:paraId="17B6C152" w14:textId="77777777" w:rsidR="00731F50" w:rsidRPr="009F7C8B" w:rsidRDefault="00731F50" w:rsidP="00731F50">
      <w:pPr>
        <w:rPr>
          <w:rFonts w:ascii="Arial" w:hAnsi="Arial" w:cs="Arial"/>
        </w:rPr>
      </w:pPr>
      <w:r w:rsidRPr="009F7C8B">
        <w:rPr>
          <w:rFonts w:ascii="Arial" w:hAnsi="Arial" w:cs="Arial"/>
        </w:rPr>
        <w:t>Course Description</w:t>
      </w:r>
    </w:p>
    <w:p w14:paraId="59231312" w14:textId="77777777" w:rsidR="00731F50" w:rsidRDefault="00731F50" w:rsidP="00731F50">
      <w:pPr>
        <w:rPr>
          <w:rFonts w:ascii="Arial" w:hAnsi="Arial" w:cs="Arial"/>
        </w:rPr>
      </w:pPr>
    </w:p>
    <w:p w14:paraId="319F80CB"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Standards organizations develop, coordinate, distribute, revise, issue, interpret, and otherwise produce standards intended to address the needs of affected adopters.</w:t>
      </w:r>
    </w:p>
    <w:p w14:paraId="4F1CAAC3" w14:textId="77777777" w:rsidR="00731F50" w:rsidRPr="009F7C8B" w:rsidRDefault="00731F50" w:rsidP="00731F50">
      <w:pPr>
        <w:rPr>
          <w:rFonts w:ascii="Arial" w:eastAsia="Calibri" w:hAnsi="Arial" w:cs="Arial"/>
          <w:color w:val="000000"/>
        </w:rPr>
      </w:pPr>
    </w:p>
    <w:p w14:paraId="19CFCB77"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53BD58CA" w14:textId="77777777" w:rsidR="00731F50" w:rsidRPr="009F7C8B" w:rsidRDefault="00731F50" w:rsidP="00731F50">
      <w:pPr>
        <w:rPr>
          <w:rFonts w:ascii="Arial" w:hAnsi="Arial" w:cs="Arial"/>
        </w:rPr>
      </w:pPr>
    </w:p>
    <w:p w14:paraId="22041EF1" w14:textId="77777777" w:rsidR="00731F50" w:rsidRPr="009F7C8B" w:rsidRDefault="00731F50" w:rsidP="00731F50">
      <w:pPr>
        <w:widowControl/>
        <w:numPr>
          <w:ilvl w:val="0"/>
          <w:numId w:val="134"/>
        </w:numPr>
        <w:rPr>
          <w:rFonts w:ascii="Arial" w:hAnsi="Arial" w:cs="Arial"/>
        </w:rPr>
      </w:pPr>
      <w:r w:rsidRPr="009F7C8B">
        <w:rPr>
          <w:rFonts w:ascii="Arial" w:hAnsi="Arial" w:cs="Arial"/>
        </w:rPr>
        <w:t xml:space="preserve">Define standards </w:t>
      </w:r>
    </w:p>
    <w:p w14:paraId="1323CA10" w14:textId="77777777" w:rsidR="00731F50" w:rsidRPr="009F7C8B" w:rsidRDefault="00731F50" w:rsidP="00731F50">
      <w:pPr>
        <w:widowControl/>
        <w:numPr>
          <w:ilvl w:val="0"/>
          <w:numId w:val="134"/>
        </w:numPr>
        <w:rPr>
          <w:rFonts w:ascii="Arial" w:hAnsi="Arial" w:cs="Arial"/>
        </w:rPr>
      </w:pPr>
      <w:r w:rsidRPr="009F7C8B">
        <w:rPr>
          <w:rFonts w:ascii="Arial" w:hAnsi="Arial" w:cs="Arial"/>
        </w:rPr>
        <w:t>Define technical standards</w:t>
      </w:r>
    </w:p>
    <w:p w14:paraId="5F0B785D" w14:textId="77777777" w:rsidR="00731F50" w:rsidRPr="009F7C8B" w:rsidRDefault="00731F50" w:rsidP="00731F50">
      <w:pPr>
        <w:widowControl/>
        <w:numPr>
          <w:ilvl w:val="0"/>
          <w:numId w:val="134"/>
        </w:numPr>
        <w:rPr>
          <w:rFonts w:ascii="Arial" w:hAnsi="Arial" w:cs="Arial"/>
        </w:rPr>
      </w:pPr>
      <w:r w:rsidRPr="009F7C8B">
        <w:rPr>
          <w:rFonts w:ascii="Arial" w:hAnsi="Arial" w:cs="Arial"/>
        </w:rPr>
        <w:t>Define standards organizations</w:t>
      </w:r>
    </w:p>
    <w:p w14:paraId="56157C99" w14:textId="77777777" w:rsidR="00731F50" w:rsidRPr="009F7C8B" w:rsidRDefault="00731F50" w:rsidP="00731F50">
      <w:pPr>
        <w:widowControl/>
        <w:numPr>
          <w:ilvl w:val="0"/>
          <w:numId w:val="134"/>
        </w:numPr>
        <w:rPr>
          <w:rFonts w:ascii="Arial" w:hAnsi="Arial" w:cs="Arial"/>
        </w:rPr>
      </w:pPr>
      <w:r w:rsidRPr="009F7C8B">
        <w:rPr>
          <w:rFonts w:ascii="Arial" w:hAnsi="Arial" w:cs="Arial"/>
        </w:rPr>
        <w:t>Describe the uses of standards</w:t>
      </w:r>
    </w:p>
    <w:p w14:paraId="1159DA3E" w14:textId="77777777" w:rsidR="00731F50" w:rsidRDefault="00731F50" w:rsidP="00731F50">
      <w:pPr>
        <w:widowControl/>
        <w:numPr>
          <w:ilvl w:val="0"/>
          <w:numId w:val="134"/>
        </w:numPr>
        <w:rPr>
          <w:rFonts w:ascii="Arial" w:hAnsi="Arial" w:cs="Arial"/>
        </w:rPr>
      </w:pPr>
      <w:r w:rsidRPr="009F7C8B">
        <w:rPr>
          <w:rFonts w:ascii="Arial" w:hAnsi="Arial" w:cs="Arial"/>
        </w:rPr>
        <w:t>State the purpose of international standards</w:t>
      </w:r>
    </w:p>
    <w:p w14:paraId="3F163C23" w14:textId="77777777" w:rsidR="00731F50" w:rsidRDefault="00731F50" w:rsidP="00731F50">
      <w:pPr>
        <w:widowControl/>
        <w:rPr>
          <w:rFonts w:ascii="Arial" w:hAnsi="Arial" w:cs="Arial"/>
        </w:rPr>
      </w:pPr>
    </w:p>
    <w:p w14:paraId="530DECB8" w14:textId="7CC6C465" w:rsidR="00731F50" w:rsidRPr="009F7C8B" w:rsidRDefault="00731F50" w:rsidP="00731F50">
      <w:pPr>
        <w:widowControl/>
        <w:rPr>
          <w:rFonts w:ascii="Arial" w:hAnsi="Arial" w:cs="Arial"/>
        </w:rPr>
      </w:pPr>
      <w:r>
        <w:rPr>
          <w:rFonts w:ascii="Arial" w:hAnsi="Arial" w:cs="Arial"/>
        </w:rPr>
        <w:t>Estimated completion time (hours):</w:t>
      </w:r>
      <w:r>
        <w:rPr>
          <w:rFonts w:ascii="Arial" w:hAnsi="Arial" w:cs="Arial"/>
        </w:rPr>
        <w:tab/>
        <w:t>0.9</w:t>
      </w:r>
      <w:r w:rsidR="00EC5B94">
        <w:rPr>
          <w:rFonts w:ascii="Arial" w:hAnsi="Arial" w:cs="Arial"/>
        </w:rPr>
        <w:tab/>
      </w:r>
      <w:r w:rsidR="00EC5B94">
        <w:rPr>
          <w:rFonts w:ascii="Arial" w:hAnsi="Arial" w:cs="Arial"/>
        </w:rPr>
        <w:tab/>
        <w:t>(credit hour 0.1)</w:t>
      </w:r>
    </w:p>
    <w:p w14:paraId="583F3F29" w14:textId="77777777" w:rsidR="00731F50" w:rsidRPr="009F7C8B" w:rsidRDefault="00731F50" w:rsidP="00731F50">
      <w:pPr>
        <w:widowControl/>
        <w:rPr>
          <w:rFonts w:ascii="Arial" w:hAnsi="Arial" w:cs="Arial"/>
        </w:rPr>
      </w:pPr>
    </w:p>
    <w:p w14:paraId="0D66EC74" w14:textId="77777777" w:rsidR="00731F50" w:rsidRPr="00DC46CA" w:rsidRDefault="00731F50" w:rsidP="00731F50">
      <w:pPr>
        <w:pStyle w:val="NormalBlue"/>
        <w:rPr>
          <w:color w:val="467CBE"/>
        </w:rPr>
      </w:pPr>
      <w:r w:rsidRPr="00DC46CA">
        <w:rPr>
          <w:color w:val="467CBE"/>
        </w:rPr>
        <w:t>Quality Systems</w:t>
      </w:r>
    </w:p>
    <w:p w14:paraId="4089C87A" w14:textId="77777777" w:rsidR="00731F50" w:rsidRDefault="00731F50" w:rsidP="00E36936">
      <w:pPr>
        <w:pStyle w:val="Heading2Blue"/>
      </w:pPr>
    </w:p>
    <w:p w14:paraId="00DCBBDA" w14:textId="77777777" w:rsidR="00731F50" w:rsidRPr="009F7C8B" w:rsidRDefault="00731F50" w:rsidP="00E36936">
      <w:pPr>
        <w:pStyle w:val="Heading2Blue"/>
      </w:pPr>
      <w:bookmarkStart w:id="275" w:name="_Toc477960653"/>
      <w:bookmarkStart w:id="276" w:name="_Toc40368808"/>
      <w:r w:rsidRPr="009F7C8B">
        <w:t>QUA-</w:t>
      </w:r>
      <w:r>
        <w:t>10</w:t>
      </w:r>
      <w:r w:rsidRPr="009F7C8B">
        <w:t>0</w:t>
      </w:r>
      <w:r>
        <w:t xml:space="preserve">4 </w:t>
      </w:r>
      <w:r w:rsidRPr="009F7C8B">
        <w:t>Quality Organizations</w:t>
      </w:r>
      <w:bookmarkEnd w:id="275"/>
      <w:bookmarkEnd w:id="276"/>
    </w:p>
    <w:p w14:paraId="2F1F5145" w14:textId="77777777" w:rsidR="00731F50" w:rsidRPr="009F7C8B" w:rsidRDefault="00731F50" w:rsidP="00E36936">
      <w:pPr>
        <w:pStyle w:val="Heading2Blue"/>
      </w:pPr>
    </w:p>
    <w:p w14:paraId="5F7D8AF3" w14:textId="77777777" w:rsidR="00731F50" w:rsidRPr="009F7C8B" w:rsidRDefault="00731F50" w:rsidP="00731F50">
      <w:pPr>
        <w:rPr>
          <w:rFonts w:ascii="Arial" w:hAnsi="Arial" w:cs="Arial"/>
        </w:rPr>
      </w:pPr>
      <w:r w:rsidRPr="009F7C8B">
        <w:rPr>
          <w:rFonts w:ascii="Arial" w:hAnsi="Arial" w:cs="Arial"/>
        </w:rPr>
        <w:t>Course Description</w:t>
      </w:r>
    </w:p>
    <w:p w14:paraId="6E486B2C" w14:textId="77777777" w:rsidR="00731F50" w:rsidRDefault="00731F50" w:rsidP="00E36936">
      <w:pPr>
        <w:pStyle w:val="Heading3"/>
      </w:pPr>
    </w:p>
    <w:p w14:paraId="6B4465E0" w14:textId="77777777" w:rsidR="00731F50" w:rsidRDefault="00731F50" w:rsidP="00731F50">
      <w:pPr>
        <w:rPr>
          <w:rFonts w:ascii="Arial" w:eastAsia="Calibri" w:hAnsi="Arial" w:cs="Arial"/>
          <w:color w:val="000000"/>
        </w:rPr>
      </w:pPr>
      <w:r w:rsidRPr="009F7C8B">
        <w:rPr>
          <w:rFonts w:ascii="Arial" w:eastAsia="Calibri" w:hAnsi="Arial" w:cs="Arial"/>
          <w:color w:val="000000"/>
        </w:rPr>
        <w:t>Implementing a quality system requires a support organization that spans the entire company. The organizational structure reflects the company structure and the requirements of the products being produced.</w:t>
      </w:r>
      <w:r>
        <w:rPr>
          <w:rFonts w:ascii="Arial" w:eastAsia="Calibri" w:hAnsi="Arial" w:cs="Arial"/>
          <w:color w:val="000000"/>
        </w:rPr>
        <w:t xml:space="preserve"> </w:t>
      </w:r>
    </w:p>
    <w:p w14:paraId="3A053BFC" w14:textId="77777777" w:rsidR="00731F50" w:rsidRPr="009F7C8B" w:rsidRDefault="00731F50" w:rsidP="00731F50">
      <w:pPr>
        <w:rPr>
          <w:rFonts w:ascii="Arial" w:eastAsia="Calibri" w:hAnsi="Arial" w:cs="Arial"/>
          <w:color w:val="000000"/>
        </w:rPr>
      </w:pPr>
    </w:p>
    <w:p w14:paraId="75DB04E4"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6E579091" w14:textId="77777777" w:rsidR="00731F50" w:rsidRPr="009F7C8B" w:rsidRDefault="00731F50" w:rsidP="00731F50">
      <w:pPr>
        <w:rPr>
          <w:rFonts w:ascii="Arial" w:hAnsi="Arial" w:cs="Arial"/>
        </w:rPr>
      </w:pPr>
    </w:p>
    <w:p w14:paraId="305200B0" w14:textId="77777777" w:rsidR="00731F50" w:rsidRPr="009F7C8B" w:rsidRDefault="00731F50" w:rsidP="00731F50">
      <w:pPr>
        <w:widowControl/>
        <w:numPr>
          <w:ilvl w:val="0"/>
          <w:numId w:val="134"/>
        </w:numPr>
        <w:rPr>
          <w:rFonts w:ascii="Arial" w:hAnsi="Arial" w:cs="Arial"/>
        </w:rPr>
      </w:pPr>
      <w:r w:rsidRPr="009F7C8B">
        <w:rPr>
          <w:rFonts w:ascii="Arial" w:hAnsi="Arial" w:cs="Arial"/>
        </w:rPr>
        <w:t>Define quality organization</w:t>
      </w:r>
    </w:p>
    <w:p w14:paraId="54F13D13" w14:textId="77777777" w:rsidR="00731F50" w:rsidRPr="009F7C8B" w:rsidRDefault="00731F50" w:rsidP="00731F50">
      <w:pPr>
        <w:widowControl/>
        <w:numPr>
          <w:ilvl w:val="0"/>
          <w:numId w:val="134"/>
        </w:numPr>
        <w:rPr>
          <w:rFonts w:ascii="Arial" w:hAnsi="Arial" w:cs="Arial"/>
        </w:rPr>
      </w:pPr>
      <w:r w:rsidRPr="009F7C8B">
        <w:rPr>
          <w:rFonts w:ascii="Arial" w:hAnsi="Arial" w:cs="Arial"/>
        </w:rPr>
        <w:t>Describe where a quality system comes from</w:t>
      </w:r>
    </w:p>
    <w:p w14:paraId="45C0D346" w14:textId="77777777" w:rsidR="00731F50" w:rsidRPr="009F7C8B" w:rsidRDefault="00731F50" w:rsidP="00731F50">
      <w:pPr>
        <w:widowControl/>
        <w:numPr>
          <w:ilvl w:val="0"/>
          <w:numId w:val="134"/>
        </w:numPr>
        <w:rPr>
          <w:rFonts w:ascii="Arial" w:hAnsi="Arial" w:cs="Arial"/>
        </w:rPr>
      </w:pPr>
      <w:r w:rsidRPr="009F7C8B">
        <w:rPr>
          <w:rFonts w:ascii="Arial" w:hAnsi="Arial" w:cs="Arial"/>
        </w:rPr>
        <w:t>Identify the four levels of quality documentation</w:t>
      </w:r>
    </w:p>
    <w:p w14:paraId="11760850" w14:textId="77777777" w:rsidR="00731F50" w:rsidRPr="009F7C8B" w:rsidRDefault="00731F50" w:rsidP="00731F50">
      <w:pPr>
        <w:widowControl/>
        <w:numPr>
          <w:ilvl w:val="0"/>
          <w:numId w:val="134"/>
        </w:numPr>
        <w:rPr>
          <w:rFonts w:ascii="Arial" w:hAnsi="Arial" w:cs="Arial"/>
        </w:rPr>
      </w:pPr>
      <w:r w:rsidRPr="009F7C8B">
        <w:rPr>
          <w:rFonts w:ascii="Arial" w:hAnsi="Arial" w:cs="Arial"/>
        </w:rPr>
        <w:t xml:space="preserve">Identify some typical parts of a quality organization </w:t>
      </w:r>
    </w:p>
    <w:p w14:paraId="78299D68" w14:textId="77777777" w:rsidR="00731F50" w:rsidRPr="009F7C8B" w:rsidRDefault="00731F50" w:rsidP="00731F50">
      <w:pPr>
        <w:widowControl/>
        <w:numPr>
          <w:ilvl w:val="0"/>
          <w:numId w:val="134"/>
        </w:numPr>
        <w:rPr>
          <w:rFonts w:ascii="Arial" w:hAnsi="Arial" w:cs="Arial"/>
        </w:rPr>
      </w:pPr>
      <w:r w:rsidRPr="009F7C8B">
        <w:rPr>
          <w:rFonts w:ascii="Arial" w:hAnsi="Arial" w:cs="Arial"/>
        </w:rPr>
        <w:t>Discuss the roles and the challenges quality organizations face</w:t>
      </w:r>
    </w:p>
    <w:p w14:paraId="6F888F65" w14:textId="77777777" w:rsidR="00731F50" w:rsidRDefault="00731F50" w:rsidP="00731F50">
      <w:pPr>
        <w:widowControl/>
        <w:numPr>
          <w:ilvl w:val="0"/>
          <w:numId w:val="134"/>
        </w:numPr>
        <w:rPr>
          <w:rFonts w:ascii="Arial" w:hAnsi="Arial" w:cs="Arial"/>
        </w:rPr>
      </w:pPr>
      <w:r w:rsidRPr="009F7C8B">
        <w:rPr>
          <w:rFonts w:ascii="Arial" w:hAnsi="Arial" w:cs="Arial"/>
        </w:rPr>
        <w:t>Explain why quality personnel must be independent</w:t>
      </w:r>
    </w:p>
    <w:p w14:paraId="64F21631" w14:textId="77777777" w:rsidR="00731F50" w:rsidRDefault="00731F50" w:rsidP="00731F50">
      <w:pPr>
        <w:widowControl/>
        <w:rPr>
          <w:rFonts w:ascii="Arial" w:hAnsi="Arial" w:cs="Arial"/>
        </w:rPr>
      </w:pPr>
    </w:p>
    <w:p w14:paraId="364A436C" w14:textId="7AE78C30" w:rsidR="00731F50" w:rsidRPr="009F7C8B" w:rsidRDefault="00731F50" w:rsidP="00731F50">
      <w:pPr>
        <w:widowControl/>
        <w:rPr>
          <w:rFonts w:ascii="Arial" w:hAnsi="Arial" w:cs="Arial"/>
        </w:rPr>
      </w:pPr>
      <w:r>
        <w:rPr>
          <w:rFonts w:ascii="Arial" w:hAnsi="Arial" w:cs="Arial"/>
        </w:rPr>
        <w:t>Estimated completion time (hours):</w:t>
      </w:r>
      <w:r>
        <w:rPr>
          <w:rFonts w:ascii="Arial" w:hAnsi="Arial" w:cs="Arial"/>
        </w:rPr>
        <w:tab/>
        <w:t>0.9</w:t>
      </w:r>
      <w:r w:rsidR="00EC5B94">
        <w:rPr>
          <w:rFonts w:ascii="Arial" w:hAnsi="Arial" w:cs="Arial"/>
        </w:rPr>
        <w:tab/>
      </w:r>
      <w:r w:rsidR="00EC5B94">
        <w:rPr>
          <w:rFonts w:ascii="Arial" w:hAnsi="Arial" w:cs="Arial"/>
        </w:rPr>
        <w:tab/>
        <w:t>(credit hour 0.1)</w:t>
      </w:r>
    </w:p>
    <w:p w14:paraId="5A09561B" w14:textId="77777777" w:rsidR="00731F50" w:rsidRPr="009F7C8B" w:rsidRDefault="00731F50" w:rsidP="00731F50">
      <w:pPr>
        <w:widowControl/>
        <w:rPr>
          <w:rFonts w:ascii="Arial" w:hAnsi="Arial" w:cs="Arial"/>
        </w:rPr>
      </w:pPr>
    </w:p>
    <w:p w14:paraId="33393BC7" w14:textId="77777777" w:rsidR="00731F50" w:rsidRDefault="00731F50" w:rsidP="00731F50">
      <w:pPr>
        <w:widowControl/>
        <w:rPr>
          <w:rFonts w:ascii="Quicksand Bold" w:hAnsi="Quicksand Bold" w:cs="Arial"/>
          <w:b/>
          <w:bCs/>
          <w:iCs/>
          <w:color w:val="0083BF"/>
        </w:rPr>
      </w:pPr>
      <w:r>
        <w:br w:type="page"/>
      </w:r>
    </w:p>
    <w:p w14:paraId="35B6FF56" w14:textId="77777777" w:rsidR="00731F50" w:rsidRPr="00DC46CA" w:rsidRDefault="00731F50" w:rsidP="00731F50">
      <w:pPr>
        <w:pStyle w:val="NormalBlue"/>
        <w:rPr>
          <w:color w:val="467CBE"/>
        </w:rPr>
      </w:pPr>
      <w:r w:rsidRPr="00DC46CA">
        <w:rPr>
          <w:color w:val="467CBE"/>
        </w:rPr>
        <w:lastRenderedPageBreak/>
        <w:t>Quality Systems</w:t>
      </w:r>
    </w:p>
    <w:p w14:paraId="486E4901" w14:textId="77777777" w:rsidR="00731F50" w:rsidRDefault="00731F50" w:rsidP="00E36936">
      <w:pPr>
        <w:pStyle w:val="Heading2Blue"/>
      </w:pPr>
    </w:p>
    <w:p w14:paraId="49F37F22" w14:textId="77777777" w:rsidR="00731F50" w:rsidRPr="009F7C8B" w:rsidRDefault="00731F50" w:rsidP="00E36936">
      <w:pPr>
        <w:pStyle w:val="Heading2Blue"/>
      </w:pPr>
      <w:bookmarkStart w:id="277" w:name="_Toc477960654"/>
      <w:bookmarkStart w:id="278" w:name="_Toc40368809"/>
      <w:r w:rsidRPr="009F7C8B">
        <w:t>QUA-</w:t>
      </w:r>
      <w:r>
        <w:t>10</w:t>
      </w:r>
      <w:r w:rsidRPr="009F7C8B">
        <w:t>0</w:t>
      </w:r>
      <w:r>
        <w:t xml:space="preserve">5 </w:t>
      </w:r>
      <w:r w:rsidRPr="009F7C8B">
        <w:t>Basic Quality Roles and Responsibilities</w:t>
      </w:r>
      <w:bookmarkEnd w:id="277"/>
      <w:bookmarkEnd w:id="278"/>
    </w:p>
    <w:p w14:paraId="1D61180A" w14:textId="77777777" w:rsidR="00731F50" w:rsidRPr="009F7C8B" w:rsidRDefault="00731F50" w:rsidP="00E36936">
      <w:pPr>
        <w:pStyle w:val="Heading2Blue"/>
      </w:pPr>
    </w:p>
    <w:p w14:paraId="30E4058F" w14:textId="77777777" w:rsidR="00731F50" w:rsidRPr="009F7C8B" w:rsidRDefault="00731F50" w:rsidP="00731F50">
      <w:pPr>
        <w:rPr>
          <w:rFonts w:ascii="Arial" w:hAnsi="Arial" w:cs="Arial"/>
        </w:rPr>
      </w:pPr>
      <w:r w:rsidRPr="009F7C8B">
        <w:rPr>
          <w:rFonts w:ascii="Arial" w:hAnsi="Arial" w:cs="Arial"/>
        </w:rPr>
        <w:t>Course Description</w:t>
      </w:r>
    </w:p>
    <w:p w14:paraId="36B61531" w14:textId="77777777" w:rsidR="00731F50" w:rsidRDefault="00731F50" w:rsidP="00E36936">
      <w:pPr>
        <w:pStyle w:val="Heading3"/>
      </w:pPr>
    </w:p>
    <w:p w14:paraId="0257D544"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Quality assurance is a company-wide effort with responsibilities extending to every employee. Within a company’s quality program, there are a few basic roles with responsibilities that must be fulfilled.</w:t>
      </w:r>
    </w:p>
    <w:p w14:paraId="7E9D4AB8" w14:textId="77777777" w:rsidR="00731F50" w:rsidRPr="009F7C8B" w:rsidRDefault="00731F50" w:rsidP="00731F50">
      <w:pPr>
        <w:rPr>
          <w:rFonts w:ascii="Arial" w:eastAsia="Calibri" w:hAnsi="Arial" w:cs="Arial"/>
          <w:color w:val="000000"/>
        </w:rPr>
      </w:pPr>
    </w:p>
    <w:p w14:paraId="73487DD0"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3F0F86FA" w14:textId="77777777" w:rsidR="00731F50" w:rsidRPr="009F7C8B" w:rsidRDefault="00731F50" w:rsidP="00731F50">
      <w:pPr>
        <w:rPr>
          <w:rFonts w:ascii="Arial" w:hAnsi="Arial" w:cs="Arial"/>
        </w:rPr>
      </w:pPr>
    </w:p>
    <w:p w14:paraId="51BA0CBF"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Define role</w:t>
      </w:r>
    </w:p>
    <w:p w14:paraId="6987D2C0"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Define responsibilities</w:t>
      </w:r>
    </w:p>
    <w:p w14:paraId="1AAD0803"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Define fulfillment of requirements</w:t>
      </w:r>
    </w:p>
    <w:p w14:paraId="7B192305"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Describe the roles and responsibilities of Quality Assurance personnel</w:t>
      </w:r>
    </w:p>
    <w:p w14:paraId="0E615F0C"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Define inspection</w:t>
      </w:r>
    </w:p>
    <w:p w14:paraId="4887F5F2" w14:textId="77777777" w:rsidR="00731F50" w:rsidRDefault="00731F50" w:rsidP="00731F50">
      <w:pPr>
        <w:pStyle w:val="ListParagraph"/>
        <w:widowControl/>
        <w:numPr>
          <w:ilvl w:val="0"/>
          <w:numId w:val="28"/>
        </w:numPr>
        <w:ind w:left="720"/>
        <w:rPr>
          <w:rFonts w:ascii="Arial" w:hAnsi="Arial" w:cs="Arial"/>
        </w:rPr>
      </w:pPr>
      <w:r w:rsidRPr="009F7C8B">
        <w:rPr>
          <w:rFonts w:ascii="Arial" w:hAnsi="Arial" w:cs="Arial"/>
        </w:rPr>
        <w:t>Describe the inspection process</w:t>
      </w:r>
    </w:p>
    <w:p w14:paraId="22F333A9" w14:textId="77777777" w:rsidR="00731F50" w:rsidRDefault="00731F50" w:rsidP="00731F50">
      <w:pPr>
        <w:widowControl/>
        <w:rPr>
          <w:rFonts w:ascii="Arial" w:hAnsi="Arial" w:cs="Arial"/>
        </w:rPr>
      </w:pPr>
    </w:p>
    <w:p w14:paraId="67119FB3" w14:textId="6CD54F6C" w:rsidR="00731F50" w:rsidRPr="00C20D91" w:rsidRDefault="00731F50" w:rsidP="00731F50">
      <w:pPr>
        <w:widowControl/>
        <w:rPr>
          <w:rFonts w:ascii="Arial" w:hAnsi="Arial" w:cs="Arial"/>
        </w:rPr>
      </w:pPr>
      <w:r>
        <w:rPr>
          <w:rFonts w:ascii="Arial" w:hAnsi="Arial" w:cs="Arial"/>
        </w:rPr>
        <w:t>Estimated completion time (hours):</w:t>
      </w:r>
      <w:r>
        <w:rPr>
          <w:rFonts w:ascii="Arial" w:hAnsi="Arial" w:cs="Arial"/>
        </w:rPr>
        <w:tab/>
        <w:t>1.0</w:t>
      </w:r>
      <w:r w:rsidR="00EC5B94">
        <w:rPr>
          <w:rFonts w:ascii="Arial" w:hAnsi="Arial" w:cs="Arial"/>
        </w:rPr>
        <w:tab/>
      </w:r>
      <w:r w:rsidR="00EC5B94">
        <w:rPr>
          <w:rFonts w:ascii="Arial" w:hAnsi="Arial" w:cs="Arial"/>
        </w:rPr>
        <w:tab/>
        <w:t>(credit hour 0.1)</w:t>
      </w:r>
    </w:p>
    <w:p w14:paraId="2A2896E8" w14:textId="77777777" w:rsidR="00731F50" w:rsidRDefault="00731F50" w:rsidP="00731F50">
      <w:pPr>
        <w:widowControl/>
        <w:rPr>
          <w:rFonts w:ascii="Quicksand Bold" w:hAnsi="Quicksand Bold" w:cs="Arial"/>
          <w:b/>
          <w:bCs/>
          <w:iCs/>
          <w:color w:val="0083BF"/>
        </w:rPr>
      </w:pPr>
    </w:p>
    <w:p w14:paraId="041AC938" w14:textId="77777777" w:rsidR="00731F50" w:rsidRPr="00DC46CA" w:rsidRDefault="00731F50" w:rsidP="00731F50">
      <w:pPr>
        <w:pStyle w:val="NormalBlue"/>
        <w:rPr>
          <w:color w:val="467CBE"/>
        </w:rPr>
      </w:pPr>
      <w:r w:rsidRPr="00DC46CA">
        <w:rPr>
          <w:color w:val="467CBE"/>
        </w:rPr>
        <w:t>Quality Management</w:t>
      </w:r>
    </w:p>
    <w:p w14:paraId="12A614BB" w14:textId="77777777" w:rsidR="00731F50" w:rsidRDefault="00731F50" w:rsidP="00E36936">
      <w:pPr>
        <w:pStyle w:val="Heading2Blue"/>
      </w:pPr>
    </w:p>
    <w:p w14:paraId="087603EF" w14:textId="77777777" w:rsidR="00731F50" w:rsidRPr="009F7C8B" w:rsidRDefault="00731F50" w:rsidP="00E36936">
      <w:pPr>
        <w:pStyle w:val="Heading2Blue"/>
      </w:pPr>
      <w:bookmarkStart w:id="279" w:name="_Toc477960655"/>
      <w:bookmarkStart w:id="280" w:name="_Toc40368810"/>
      <w:r w:rsidRPr="009F7C8B">
        <w:t>QUA-</w:t>
      </w:r>
      <w:r>
        <w:t>1006</w:t>
      </w:r>
      <w:r w:rsidRPr="009F7C8B">
        <w:t xml:space="preserve"> Quality Concepts</w:t>
      </w:r>
      <w:bookmarkEnd w:id="279"/>
      <w:bookmarkEnd w:id="280"/>
    </w:p>
    <w:p w14:paraId="32818B91" w14:textId="77777777" w:rsidR="00731F50" w:rsidRPr="009F7C8B" w:rsidRDefault="00731F50" w:rsidP="00E36936">
      <w:pPr>
        <w:pStyle w:val="Heading2Blue"/>
      </w:pPr>
    </w:p>
    <w:p w14:paraId="2ED405CE" w14:textId="77777777" w:rsidR="00731F50" w:rsidRPr="009F7C8B" w:rsidRDefault="00731F50" w:rsidP="00731F50">
      <w:pPr>
        <w:rPr>
          <w:rFonts w:ascii="Arial" w:hAnsi="Arial" w:cs="Arial"/>
        </w:rPr>
      </w:pPr>
      <w:r w:rsidRPr="009F7C8B">
        <w:rPr>
          <w:rFonts w:ascii="Arial" w:hAnsi="Arial" w:cs="Arial"/>
        </w:rPr>
        <w:t>Course Description</w:t>
      </w:r>
    </w:p>
    <w:p w14:paraId="16EF784B" w14:textId="77777777" w:rsidR="00731F50" w:rsidRDefault="00731F50" w:rsidP="00731F50">
      <w:pPr>
        <w:rPr>
          <w:rFonts w:ascii="Arial" w:hAnsi="Arial" w:cs="Arial"/>
        </w:rPr>
      </w:pPr>
    </w:p>
    <w:p w14:paraId="7BE6A185" w14:textId="77777777" w:rsidR="00731F50" w:rsidRPr="009F7C8B" w:rsidRDefault="00731F50" w:rsidP="00731F50">
      <w:pPr>
        <w:rPr>
          <w:rFonts w:ascii="Arial" w:eastAsia="Calibri" w:hAnsi="Arial" w:cs="Arial"/>
        </w:rPr>
      </w:pPr>
      <w:r w:rsidRPr="009F7C8B">
        <w:rPr>
          <w:rFonts w:ascii="Arial" w:eastAsia="Calibri" w:hAnsi="Arial" w:cs="Arial"/>
        </w:rPr>
        <w:t xml:space="preserve">Quality is based on the wants, needs, and expectations of the customer. In this </w:t>
      </w:r>
      <w:r>
        <w:rPr>
          <w:rFonts w:ascii="Arial" w:eastAsia="Calibri" w:hAnsi="Arial" w:cs="Arial"/>
        </w:rPr>
        <w:t>course</w:t>
      </w:r>
      <w:r w:rsidRPr="009F7C8B">
        <w:rPr>
          <w:rFonts w:ascii="Arial" w:eastAsia="Calibri" w:hAnsi="Arial" w:cs="Arial"/>
        </w:rPr>
        <w:t xml:space="preserve">, you will be introduced to the concepts of product quality, the types of customers and how to meet their expectations.  </w:t>
      </w:r>
    </w:p>
    <w:p w14:paraId="59CF6812" w14:textId="77777777" w:rsidR="00731F50" w:rsidRPr="009F7C8B" w:rsidRDefault="00731F50" w:rsidP="00731F50">
      <w:pPr>
        <w:rPr>
          <w:rFonts w:ascii="Arial" w:eastAsia="Calibri" w:hAnsi="Arial" w:cs="Arial"/>
        </w:rPr>
      </w:pPr>
    </w:p>
    <w:p w14:paraId="04D86504" w14:textId="77777777" w:rsidR="00731F50" w:rsidRPr="009F7C8B" w:rsidRDefault="00731F50" w:rsidP="00731F50">
      <w:pPr>
        <w:rPr>
          <w:rFonts w:ascii="Arial" w:eastAsia="Calibri" w:hAnsi="Arial" w:cs="Arial"/>
        </w:rPr>
      </w:pPr>
      <w:r w:rsidRPr="009F7C8B">
        <w:rPr>
          <w:rFonts w:ascii="Arial" w:eastAsia="Calibri" w:hAnsi="Arial" w:cs="Arial"/>
        </w:rPr>
        <w:t xml:space="preserve">By the end of this </w:t>
      </w:r>
      <w:r>
        <w:rPr>
          <w:rFonts w:ascii="Arial" w:eastAsia="Calibri" w:hAnsi="Arial" w:cs="Arial"/>
        </w:rPr>
        <w:t>course</w:t>
      </w:r>
      <w:r w:rsidRPr="009F7C8B">
        <w:rPr>
          <w:rFonts w:ascii="Arial" w:eastAsia="Calibri" w:hAnsi="Arial" w:cs="Arial"/>
        </w:rPr>
        <w:t>, you will be able to</w:t>
      </w:r>
    </w:p>
    <w:p w14:paraId="7CA80232" w14:textId="77777777" w:rsidR="00731F50" w:rsidRPr="009F7C8B" w:rsidRDefault="00731F50" w:rsidP="00731F50">
      <w:pPr>
        <w:rPr>
          <w:rFonts w:ascii="Arial" w:eastAsia="Calibri" w:hAnsi="Arial" w:cs="Arial"/>
        </w:rPr>
      </w:pPr>
    </w:p>
    <w:p w14:paraId="54693DC3" w14:textId="77777777" w:rsidR="00731F50" w:rsidRPr="009F7C8B" w:rsidRDefault="00731F50" w:rsidP="00731F50">
      <w:pPr>
        <w:widowControl/>
        <w:numPr>
          <w:ilvl w:val="0"/>
          <w:numId w:val="135"/>
        </w:numPr>
        <w:rPr>
          <w:rFonts w:ascii="Arial" w:eastAsia="Calibri" w:hAnsi="Arial" w:cs="Arial"/>
        </w:rPr>
      </w:pPr>
      <w:r w:rsidRPr="009F7C8B">
        <w:rPr>
          <w:rFonts w:ascii="Arial" w:eastAsia="Calibri" w:hAnsi="Arial" w:cs="Arial"/>
        </w:rPr>
        <w:t>Define product quality</w:t>
      </w:r>
    </w:p>
    <w:p w14:paraId="64733695" w14:textId="77777777" w:rsidR="00731F50" w:rsidRPr="009F7C8B" w:rsidRDefault="00731F50" w:rsidP="00731F50">
      <w:pPr>
        <w:widowControl/>
        <w:numPr>
          <w:ilvl w:val="0"/>
          <w:numId w:val="135"/>
        </w:numPr>
        <w:rPr>
          <w:rFonts w:ascii="Arial" w:eastAsia="Calibri" w:hAnsi="Arial" w:cs="Arial"/>
        </w:rPr>
      </w:pPr>
      <w:r w:rsidRPr="009F7C8B">
        <w:rPr>
          <w:rFonts w:ascii="Arial" w:eastAsia="Calibri" w:hAnsi="Arial" w:cs="Arial"/>
        </w:rPr>
        <w:t>Identify the difference between internal and external customers</w:t>
      </w:r>
    </w:p>
    <w:p w14:paraId="3301DCAE" w14:textId="77777777" w:rsidR="00731F50" w:rsidRPr="009F7C8B" w:rsidRDefault="00731F50" w:rsidP="00731F50">
      <w:pPr>
        <w:widowControl/>
        <w:numPr>
          <w:ilvl w:val="0"/>
          <w:numId w:val="135"/>
        </w:numPr>
        <w:rPr>
          <w:rFonts w:ascii="Arial" w:eastAsia="Calibri" w:hAnsi="Arial" w:cs="Arial"/>
        </w:rPr>
      </w:pPr>
      <w:r w:rsidRPr="009F7C8B">
        <w:rPr>
          <w:rFonts w:ascii="Arial" w:eastAsia="Calibri" w:hAnsi="Arial" w:cs="Arial"/>
        </w:rPr>
        <w:t>Define specification</w:t>
      </w:r>
    </w:p>
    <w:p w14:paraId="697BBDEC" w14:textId="77777777" w:rsidR="00731F50" w:rsidRPr="009F7C8B" w:rsidRDefault="00731F50" w:rsidP="00731F50">
      <w:pPr>
        <w:widowControl/>
        <w:numPr>
          <w:ilvl w:val="0"/>
          <w:numId w:val="135"/>
        </w:numPr>
        <w:rPr>
          <w:rFonts w:ascii="Arial" w:eastAsia="Calibri" w:hAnsi="Arial" w:cs="Arial"/>
        </w:rPr>
      </w:pPr>
      <w:r w:rsidRPr="009F7C8B">
        <w:rPr>
          <w:rFonts w:ascii="Arial" w:eastAsia="Calibri" w:hAnsi="Arial" w:cs="Arial"/>
        </w:rPr>
        <w:t>Define tolerance and explain its importance</w:t>
      </w:r>
    </w:p>
    <w:p w14:paraId="4B320836" w14:textId="77777777" w:rsidR="00731F50" w:rsidRPr="009F7C8B" w:rsidRDefault="00731F50" w:rsidP="00731F50">
      <w:pPr>
        <w:widowControl/>
        <w:numPr>
          <w:ilvl w:val="0"/>
          <w:numId w:val="135"/>
        </w:numPr>
        <w:rPr>
          <w:rFonts w:ascii="Arial" w:eastAsia="Calibri" w:hAnsi="Arial" w:cs="Arial"/>
        </w:rPr>
      </w:pPr>
      <w:r w:rsidRPr="009F7C8B">
        <w:rPr>
          <w:rFonts w:ascii="Arial" w:eastAsia="Calibri" w:hAnsi="Arial" w:cs="Arial"/>
        </w:rPr>
        <w:t>Identify the roles of management and production workers regarding quality</w:t>
      </w:r>
    </w:p>
    <w:p w14:paraId="5971D4A9" w14:textId="77777777" w:rsidR="00731F50" w:rsidRDefault="00731F50" w:rsidP="00731F50">
      <w:pPr>
        <w:widowControl/>
        <w:numPr>
          <w:ilvl w:val="0"/>
          <w:numId w:val="135"/>
        </w:numPr>
        <w:rPr>
          <w:rFonts w:ascii="Arial" w:eastAsia="Calibri" w:hAnsi="Arial" w:cs="Arial"/>
        </w:rPr>
      </w:pPr>
      <w:r w:rsidRPr="009F7C8B">
        <w:rPr>
          <w:rFonts w:ascii="Arial" w:eastAsia="Calibri" w:hAnsi="Arial" w:cs="Arial"/>
        </w:rPr>
        <w:t>Describe how quality teams work</w:t>
      </w:r>
    </w:p>
    <w:p w14:paraId="7EF83773" w14:textId="77777777" w:rsidR="00731F50" w:rsidRDefault="00731F50" w:rsidP="00731F50">
      <w:pPr>
        <w:widowControl/>
        <w:rPr>
          <w:rFonts w:ascii="Arial" w:eastAsia="Calibri" w:hAnsi="Arial" w:cs="Arial"/>
        </w:rPr>
      </w:pPr>
    </w:p>
    <w:p w14:paraId="137431BD" w14:textId="00432EE5" w:rsidR="00731F50" w:rsidRPr="009F7C8B" w:rsidRDefault="00731F50" w:rsidP="00731F50">
      <w:pPr>
        <w:widowControl/>
        <w:rPr>
          <w:rFonts w:ascii="Arial" w:eastAsia="Calibri" w:hAnsi="Arial" w:cs="Arial"/>
        </w:rPr>
      </w:pPr>
      <w:r>
        <w:rPr>
          <w:rFonts w:ascii="Arial" w:hAnsi="Arial" w:cs="Arial"/>
        </w:rPr>
        <w:t>Estimated completion time (hours):</w:t>
      </w:r>
      <w:r>
        <w:rPr>
          <w:rFonts w:ascii="Arial" w:hAnsi="Arial" w:cs="Arial"/>
        </w:rPr>
        <w:tab/>
        <w:t>0.9</w:t>
      </w:r>
      <w:r w:rsidR="00EC5B94">
        <w:rPr>
          <w:rFonts w:ascii="Arial" w:hAnsi="Arial" w:cs="Arial"/>
        </w:rPr>
        <w:tab/>
      </w:r>
      <w:r w:rsidR="00EC5B94">
        <w:rPr>
          <w:rFonts w:ascii="Arial" w:hAnsi="Arial" w:cs="Arial"/>
        </w:rPr>
        <w:tab/>
        <w:t>(credit hour 0.1)</w:t>
      </w:r>
    </w:p>
    <w:p w14:paraId="6BA4D5FB" w14:textId="77777777" w:rsidR="00731F50" w:rsidRPr="009F7C8B" w:rsidRDefault="00731F50" w:rsidP="00731F50">
      <w:pPr>
        <w:widowControl/>
        <w:rPr>
          <w:rFonts w:ascii="Arial" w:hAnsi="Arial" w:cs="Arial"/>
          <w:sz w:val="26"/>
          <w:szCs w:val="26"/>
        </w:rPr>
      </w:pPr>
    </w:p>
    <w:p w14:paraId="12D00190" w14:textId="77777777" w:rsidR="00DB756C" w:rsidRDefault="00DB756C">
      <w:pPr>
        <w:widowControl/>
        <w:rPr>
          <w:rFonts w:ascii="Quicksand Bold" w:hAnsi="Quicksand Bold"/>
          <w:b/>
          <w:color w:val="467CBE"/>
        </w:rPr>
      </w:pPr>
      <w:r>
        <w:rPr>
          <w:color w:val="467CBE"/>
        </w:rPr>
        <w:br w:type="page"/>
      </w:r>
    </w:p>
    <w:p w14:paraId="2DB1F279" w14:textId="7AAB25A4" w:rsidR="00731F50" w:rsidRPr="00DC46CA" w:rsidRDefault="00731F50" w:rsidP="00731F50">
      <w:pPr>
        <w:pStyle w:val="NormalBlue"/>
        <w:rPr>
          <w:color w:val="467CBE"/>
        </w:rPr>
      </w:pPr>
      <w:r w:rsidRPr="00DC46CA">
        <w:rPr>
          <w:color w:val="467CBE"/>
        </w:rPr>
        <w:lastRenderedPageBreak/>
        <w:t>Quality Management</w:t>
      </w:r>
    </w:p>
    <w:p w14:paraId="1EAFE234" w14:textId="77777777" w:rsidR="00731F50" w:rsidRDefault="00731F50" w:rsidP="00E36936">
      <w:pPr>
        <w:pStyle w:val="Heading2Blue"/>
      </w:pPr>
    </w:p>
    <w:p w14:paraId="5C859AFD" w14:textId="77777777" w:rsidR="00731F50" w:rsidRPr="009F7C8B" w:rsidRDefault="00731F50" w:rsidP="00E36936">
      <w:pPr>
        <w:pStyle w:val="Heading2Blue"/>
      </w:pPr>
      <w:bookmarkStart w:id="281" w:name="_Toc477960656"/>
      <w:bookmarkStart w:id="282" w:name="_Toc40368811"/>
      <w:r w:rsidRPr="009F7C8B">
        <w:t>QUA-</w:t>
      </w:r>
      <w:r>
        <w:t>1007</w:t>
      </w:r>
      <w:r w:rsidRPr="009F7C8B">
        <w:t xml:space="preserve"> The Cost of Quality</w:t>
      </w:r>
      <w:bookmarkEnd w:id="281"/>
      <w:bookmarkEnd w:id="282"/>
    </w:p>
    <w:p w14:paraId="0C97BB4C" w14:textId="77777777" w:rsidR="00731F50" w:rsidRPr="009F7C8B" w:rsidRDefault="00731F50" w:rsidP="00E36936">
      <w:pPr>
        <w:pStyle w:val="Heading2Blue"/>
      </w:pPr>
    </w:p>
    <w:p w14:paraId="33F90EDA" w14:textId="77777777" w:rsidR="00731F50" w:rsidRPr="009F7C8B" w:rsidRDefault="00731F50" w:rsidP="00731F50">
      <w:pPr>
        <w:rPr>
          <w:rFonts w:ascii="Arial" w:hAnsi="Arial" w:cs="Arial"/>
        </w:rPr>
      </w:pPr>
      <w:r w:rsidRPr="009F7C8B">
        <w:rPr>
          <w:rFonts w:ascii="Arial" w:hAnsi="Arial" w:cs="Arial"/>
        </w:rPr>
        <w:t>Course Description</w:t>
      </w:r>
    </w:p>
    <w:p w14:paraId="74BB9C88" w14:textId="77777777" w:rsidR="00731F50" w:rsidRDefault="00731F50" w:rsidP="00731F50">
      <w:pPr>
        <w:rPr>
          <w:rFonts w:ascii="Arial" w:hAnsi="Arial" w:cs="Arial"/>
        </w:rPr>
      </w:pPr>
    </w:p>
    <w:p w14:paraId="5C70F75A" w14:textId="77777777" w:rsidR="00731F50" w:rsidRPr="009F7C8B" w:rsidRDefault="00731F50" w:rsidP="00731F50">
      <w:pPr>
        <w:rPr>
          <w:rFonts w:ascii="Arial" w:hAnsi="Arial" w:cs="Arial"/>
        </w:rPr>
      </w:pPr>
      <w:r w:rsidRPr="009F7C8B">
        <w:rPr>
          <w:rFonts w:ascii="Arial" w:hAnsi="Arial" w:cs="Arial"/>
        </w:rPr>
        <w:t>Producing quality products costs money. Where the company spends money producing quality products is an indicator of their commitment to the customer and to the long-term sustainability of the company.</w:t>
      </w:r>
    </w:p>
    <w:p w14:paraId="74CE31E7" w14:textId="77777777" w:rsidR="00731F50" w:rsidRPr="009F7C8B" w:rsidRDefault="00731F50" w:rsidP="00731F50">
      <w:pPr>
        <w:rPr>
          <w:rFonts w:ascii="Arial" w:hAnsi="Arial" w:cs="Arial"/>
        </w:rPr>
      </w:pPr>
    </w:p>
    <w:p w14:paraId="255D4E93" w14:textId="77777777" w:rsidR="00731F50" w:rsidRPr="009F7C8B" w:rsidRDefault="00731F50" w:rsidP="00731F50">
      <w:pPr>
        <w:rPr>
          <w:rFonts w:ascii="Arial" w:eastAsia="Calibri" w:hAnsi="Arial" w:cs="Arial"/>
        </w:rPr>
      </w:pPr>
      <w:r w:rsidRPr="009F7C8B">
        <w:rPr>
          <w:rFonts w:ascii="Arial" w:eastAsia="Calibri" w:hAnsi="Arial" w:cs="Arial"/>
        </w:rPr>
        <w:t xml:space="preserve">By the end of this </w:t>
      </w:r>
      <w:r>
        <w:rPr>
          <w:rFonts w:ascii="Arial" w:eastAsia="Calibri" w:hAnsi="Arial" w:cs="Arial"/>
        </w:rPr>
        <w:t>course</w:t>
      </w:r>
      <w:r w:rsidRPr="009F7C8B">
        <w:rPr>
          <w:rFonts w:ascii="Arial" w:eastAsia="Calibri" w:hAnsi="Arial" w:cs="Arial"/>
        </w:rPr>
        <w:t>, you will be able to:</w:t>
      </w:r>
    </w:p>
    <w:p w14:paraId="079C275C" w14:textId="77777777" w:rsidR="00731F50" w:rsidRPr="009F7C8B" w:rsidRDefault="00731F50" w:rsidP="00731F50">
      <w:pPr>
        <w:rPr>
          <w:rFonts w:ascii="Arial" w:hAnsi="Arial" w:cs="Arial"/>
        </w:rPr>
      </w:pPr>
    </w:p>
    <w:p w14:paraId="0C9EB29E" w14:textId="77777777" w:rsidR="00731F50" w:rsidRPr="009F7C8B" w:rsidRDefault="00731F50" w:rsidP="00731F50">
      <w:pPr>
        <w:widowControl/>
        <w:numPr>
          <w:ilvl w:val="0"/>
          <w:numId w:val="136"/>
        </w:numPr>
        <w:rPr>
          <w:rFonts w:ascii="Arial" w:hAnsi="Arial" w:cs="Arial"/>
        </w:rPr>
      </w:pPr>
      <w:r w:rsidRPr="009F7C8B">
        <w:rPr>
          <w:rFonts w:ascii="Arial" w:hAnsi="Arial" w:cs="Arial"/>
        </w:rPr>
        <w:t>Define the cost of quality</w:t>
      </w:r>
    </w:p>
    <w:p w14:paraId="3F3701BC" w14:textId="77777777" w:rsidR="00731F50" w:rsidRPr="009F7C8B" w:rsidRDefault="00731F50" w:rsidP="00731F50">
      <w:pPr>
        <w:widowControl/>
        <w:numPr>
          <w:ilvl w:val="0"/>
          <w:numId w:val="136"/>
        </w:numPr>
        <w:rPr>
          <w:rFonts w:ascii="Arial" w:hAnsi="Arial" w:cs="Arial"/>
        </w:rPr>
      </w:pPr>
      <w:r w:rsidRPr="009F7C8B">
        <w:rPr>
          <w:rFonts w:ascii="Arial" w:hAnsi="Arial" w:cs="Arial"/>
        </w:rPr>
        <w:t>Categorize quality activities into one of the four classifications of quality</w:t>
      </w:r>
    </w:p>
    <w:p w14:paraId="3C4A54D3" w14:textId="77777777" w:rsidR="00731F50" w:rsidRPr="009F7C8B" w:rsidRDefault="00731F50" w:rsidP="00731F50">
      <w:pPr>
        <w:widowControl/>
        <w:numPr>
          <w:ilvl w:val="0"/>
          <w:numId w:val="136"/>
        </w:numPr>
        <w:rPr>
          <w:rFonts w:ascii="Arial" w:hAnsi="Arial" w:cs="Arial"/>
        </w:rPr>
      </w:pPr>
      <w:r w:rsidRPr="009F7C8B">
        <w:rPr>
          <w:rFonts w:ascii="Arial" w:hAnsi="Arial" w:cs="Arial"/>
        </w:rPr>
        <w:t>Differentiate between prevention and appraisal costs</w:t>
      </w:r>
    </w:p>
    <w:p w14:paraId="0AA50017" w14:textId="77777777" w:rsidR="00731F50" w:rsidRPr="009F7C8B" w:rsidRDefault="00731F50" w:rsidP="00731F50">
      <w:pPr>
        <w:widowControl/>
        <w:numPr>
          <w:ilvl w:val="0"/>
          <w:numId w:val="136"/>
        </w:numPr>
        <w:rPr>
          <w:rFonts w:ascii="Arial" w:hAnsi="Arial" w:cs="Arial"/>
        </w:rPr>
      </w:pPr>
      <w:r w:rsidRPr="009F7C8B">
        <w:rPr>
          <w:rFonts w:ascii="Arial" w:hAnsi="Arial" w:cs="Arial"/>
        </w:rPr>
        <w:t>Explain the difference between internal and external failure costs</w:t>
      </w:r>
    </w:p>
    <w:p w14:paraId="7701393C" w14:textId="77777777" w:rsidR="00731F50" w:rsidRDefault="00731F50" w:rsidP="00731F50">
      <w:pPr>
        <w:widowControl/>
        <w:numPr>
          <w:ilvl w:val="0"/>
          <w:numId w:val="136"/>
        </w:numPr>
        <w:rPr>
          <w:rFonts w:ascii="Arial" w:hAnsi="Arial" w:cs="Arial"/>
        </w:rPr>
      </w:pPr>
      <w:r w:rsidRPr="009F7C8B">
        <w:rPr>
          <w:rFonts w:ascii="Arial" w:hAnsi="Arial" w:cs="Arial"/>
        </w:rPr>
        <w:t>Describe the Six Sigma quality system</w:t>
      </w:r>
    </w:p>
    <w:p w14:paraId="04FDAC8F" w14:textId="77777777" w:rsidR="00731F50" w:rsidRDefault="00731F50" w:rsidP="00731F50">
      <w:pPr>
        <w:widowControl/>
        <w:rPr>
          <w:rFonts w:ascii="Arial" w:hAnsi="Arial" w:cs="Arial"/>
        </w:rPr>
      </w:pPr>
    </w:p>
    <w:p w14:paraId="12D1A3DF" w14:textId="1FED4E97" w:rsidR="00731F50" w:rsidRDefault="00731F50" w:rsidP="00731F50">
      <w:pPr>
        <w:widowControl/>
        <w:rPr>
          <w:rFonts w:ascii="Arial" w:hAnsi="Arial" w:cs="Arial"/>
        </w:rPr>
      </w:pPr>
      <w:r>
        <w:rPr>
          <w:rFonts w:ascii="Arial" w:hAnsi="Arial" w:cs="Arial"/>
        </w:rPr>
        <w:t>Estimated completion time (hours):</w:t>
      </w:r>
      <w:r>
        <w:rPr>
          <w:rFonts w:ascii="Arial" w:hAnsi="Arial" w:cs="Arial"/>
        </w:rPr>
        <w:tab/>
        <w:t>0.9</w:t>
      </w:r>
      <w:r w:rsidR="00EC5B94">
        <w:rPr>
          <w:rFonts w:ascii="Arial" w:hAnsi="Arial" w:cs="Arial"/>
        </w:rPr>
        <w:tab/>
      </w:r>
      <w:r w:rsidR="00EC5B94">
        <w:rPr>
          <w:rFonts w:ascii="Arial" w:hAnsi="Arial" w:cs="Arial"/>
        </w:rPr>
        <w:tab/>
        <w:t>(credit hour 0.1)</w:t>
      </w:r>
    </w:p>
    <w:p w14:paraId="0F886527" w14:textId="77777777" w:rsidR="00731F50" w:rsidRPr="009F7C8B" w:rsidRDefault="00731F50" w:rsidP="00731F50">
      <w:pPr>
        <w:widowControl/>
        <w:rPr>
          <w:rFonts w:ascii="Arial" w:hAnsi="Arial" w:cs="Arial"/>
        </w:rPr>
      </w:pPr>
    </w:p>
    <w:p w14:paraId="29F50992" w14:textId="77777777" w:rsidR="00731F50" w:rsidRPr="00AC0C5E" w:rsidRDefault="00731F50" w:rsidP="00731F50">
      <w:pPr>
        <w:pStyle w:val="NormalBlue"/>
        <w:rPr>
          <w:color w:val="467CBE"/>
        </w:rPr>
      </w:pPr>
      <w:r w:rsidRPr="00AC0C5E">
        <w:rPr>
          <w:color w:val="467CBE"/>
        </w:rPr>
        <w:t>Quality Management</w:t>
      </w:r>
    </w:p>
    <w:p w14:paraId="387CF8B0" w14:textId="77777777" w:rsidR="00731F50" w:rsidRDefault="00731F50" w:rsidP="00E36936">
      <w:pPr>
        <w:pStyle w:val="Heading2Blue"/>
      </w:pPr>
    </w:p>
    <w:p w14:paraId="2D5D38D4" w14:textId="77777777" w:rsidR="00731F50" w:rsidRPr="009F7C8B" w:rsidRDefault="00731F50" w:rsidP="00E36936">
      <w:pPr>
        <w:pStyle w:val="Heading2Blue"/>
      </w:pPr>
      <w:bookmarkStart w:id="283" w:name="_Toc477960657"/>
      <w:bookmarkStart w:id="284" w:name="_Toc40368812"/>
      <w:r w:rsidRPr="009F7C8B">
        <w:t>QUA-</w:t>
      </w:r>
      <w:r>
        <w:t>1008</w:t>
      </w:r>
      <w:r w:rsidRPr="009F7C8B">
        <w:t xml:space="preserve"> Managing Quality</w:t>
      </w:r>
      <w:bookmarkEnd w:id="283"/>
      <w:bookmarkEnd w:id="284"/>
    </w:p>
    <w:p w14:paraId="6C59DC07" w14:textId="77777777" w:rsidR="00731F50" w:rsidRPr="009F7C8B" w:rsidRDefault="00731F50" w:rsidP="00E36936">
      <w:pPr>
        <w:pStyle w:val="Heading2Blue"/>
      </w:pPr>
    </w:p>
    <w:p w14:paraId="4E5AEF87" w14:textId="77777777" w:rsidR="00731F50" w:rsidRPr="009F7C8B" w:rsidRDefault="00731F50" w:rsidP="00731F50">
      <w:pPr>
        <w:rPr>
          <w:rFonts w:ascii="Arial" w:hAnsi="Arial" w:cs="Arial"/>
        </w:rPr>
      </w:pPr>
      <w:r w:rsidRPr="009F7C8B">
        <w:rPr>
          <w:rFonts w:ascii="Arial" w:hAnsi="Arial" w:cs="Arial"/>
        </w:rPr>
        <w:t>Course Description</w:t>
      </w:r>
    </w:p>
    <w:p w14:paraId="11A3F8F8" w14:textId="77777777" w:rsidR="00731F50" w:rsidRDefault="00731F50" w:rsidP="00E36936">
      <w:pPr>
        <w:pStyle w:val="Heading3"/>
      </w:pPr>
    </w:p>
    <w:p w14:paraId="5A92FD49" w14:textId="77777777" w:rsidR="00731F50" w:rsidRPr="009F7C8B" w:rsidRDefault="00731F50" w:rsidP="00731F50">
      <w:pPr>
        <w:rPr>
          <w:rFonts w:ascii="Arial" w:hAnsi="Arial" w:cs="Arial"/>
        </w:rPr>
      </w:pPr>
      <w:r w:rsidRPr="009F7C8B">
        <w:rPr>
          <w:rFonts w:ascii="Arial" w:hAnsi="Arial" w:cs="Arial"/>
        </w:rPr>
        <w:t>Quality planning, quality control, and quality improvement are essential to the success of a quality program.</w:t>
      </w:r>
      <w:r>
        <w:rPr>
          <w:rFonts w:ascii="Arial" w:hAnsi="Arial" w:cs="Arial"/>
        </w:rPr>
        <w:t xml:space="preserve"> </w:t>
      </w:r>
      <w:r w:rsidRPr="009F7C8B">
        <w:rPr>
          <w:rFonts w:ascii="Arial" w:hAnsi="Arial" w:cs="Arial"/>
        </w:rPr>
        <w:t>Organizations that are serious about quality have robust quality management systems to ensure these activities are properly supported and implemented.</w:t>
      </w:r>
    </w:p>
    <w:p w14:paraId="540BC664" w14:textId="77777777" w:rsidR="00731F50" w:rsidRPr="009F7C8B" w:rsidRDefault="00731F50" w:rsidP="00731F50">
      <w:pPr>
        <w:rPr>
          <w:rFonts w:ascii="Arial" w:hAnsi="Arial" w:cs="Arial"/>
        </w:rPr>
      </w:pPr>
    </w:p>
    <w:p w14:paraId="62C6C13E" w14:textId="77777777" w:rsidR="00731F50" w:rsidRPr="009F7C8B" w:rsidRDefault="00731F50" w:rsidP="00731F50">
      <w:pPr>
        <w:spacing w:before="75" w:after="75" w:line="270" w:lineRule="atLeast"/>
        <w:ind w:right="1200"/>
        <w:rPr>
          <w:rFonts w:ascii="Arial" w:hAnsi="Arial" w:cs="Arial"/>
        </w:rPr>
      </w:pPr>
      <w:r w:rsidRPr="009F7C8B">
        <w:rPr>
          <w:rFonts w:ascii="Arial" w:hAnsi="Arial" w:cs="Arial"/>
        </w:rPr>
        <w:t xml:space="preserve">By the end of this </w:t>
      </w:r>
      <w:r>
        <w:rPr>
          <w:rFonts w:ascii="Arial" w:hAnsi="Arial" w:cs="Arial"/>
        </w:rPr>
        <w:t>course</w:t>
      </w:r>
      <w:r w:rsidRPr="009F7C8B">
        <w:rPr>
          <w:rFonts w:ascii="Arial" w:hAnsi="Arial" w:cs="Arial"/>
        </w:rPr>
        <w:t>, you will be able to:</w:t>
      </w:r>
    </w:p>
    <w:p w14:paraId="7DF05C55" w14:textId="77777777" w:rsidR="00731F50" w:rsidRPr="009F7C8B" w:rsidRDefault="00731F50" w:rsidP="00731F50">
      <w:pPr>
        <w:ind w:right="1195"/>
        <w:rPr>
          <w:rFonts w:ascii="Arial" w:hAnsi="Arial" w:cs="Arial"/>
        </w:rPr>
      </w:pPr>
    </w:p>
    <w:p w14:paraId="09132FE7" w14:textId="77777777" w:rsidR="00731F50" w:rsidRPr="009F7C8B" w:rsidRDefault="00731F50" w:rsidP="00731F50">
      <w:pPr>
        <w:widowControl/>
        <w:numPr>
          <w:ilvl w:val="0"/>
          <w:numId w:val="137"/>
        </w:numPr>
        <w:ind w:right="1195"/>
        <w:rPr>
          <w:rFonts w:ascii="Arial" w:hAnsi="Arial" w:cs="Arial"/>
        </w:rPr>
      </w:pPr>
      <w:r w:rsidRPr="009F7C8B">
        <w:rPr>
          <w:rFonts w:ascii="Arial" w:hAnsi="Arial" w:cs="Arial"/>
        </w:rPr>
        <w:t>Define the three key elements of quality and explain how they are related</w:t>
      </w:r>
    </w:p>
    <w:p w14:paraId="402170AF" w14:textId="77777777" w:rsidR="00731F50" w:rsidRPr="009F7C8B" w:rsidRDefault="00731F50" w:rsidP="00731F50">
      <w:pPr>
        <w:widowControl/>
        <w:numPr>
          <w:ilvl w:val="0"/>
          <w:numId w:val="137"/>
        </w:numPr>
        <w:ind w:right="1195"/>
        <w:rPr>
          <w:rFonts w:ascii="Arial" w:hAnsi="Arial" w:cs="Arial"/>
        </w:rPr>
      </w:pPr>
      <w:r w:rsidRPr="009F7C8B">
        <w:rPr>
          <w:rFonts w:ascii="Arial" w:hAnsi="Arial" w:cs="Arial"/>
        </w:rPr>
        <w:t>Define quality planning</w:t>
      </w:r>
    </w:p>
    <w:p w14:paraId="5DECB327" w14:textId="77777777" w:rsidR="00731F50" w:rsidRPr="009F7C8B" w:rsidRDefault="00731F50" w:rsidP="00731F50">
      <w:pPr>
        <w:widowControl/>
        <w:numPr>
          <w:ilvl w:val="0"/>
          <w:numId w:val="137"/>
        </w:numPr>
        <w:ind w:right="1195"/>
        <w:rPr>
          <w:rFonts w:ascii="Arial" w:hAnsi="Arial" w:cs="Arial"/>
        </w:rPr>
      </w:pPr>
      <w:r w:rsidRPr="009F7C8B">
        <w:rPr>
          <w:rFonts w:ascii="Arial" w:hAnsi="Arial" w:cs="Arial"/>
        </w:rPr>
        <w:t>Define quality control</w:t>
      </w:r>
    </w:p>
    <w:p w14:paraId="5CA1C73E" w14:textId="77777777" w:rsidR="00731F50" w:rsidRPr="009F7C8B" w:rsidRDefault="00731F50" w:rsidP="00731F50">
      <w:pPr>
        <w:widowControl/>
        <w:numPr>
          <w:ilvl w:val="0"/>
          <w:numId w:val="137"/>
        </w:numPr>
        <w:ind w:right="1195"/>
        <w:rPr>
          <w:rFonts w:ascii="Arial" w:hAnsi="Arial" w:cs="Arial"/>
        </w:rPr>
      </w:pPr>
      <w:r w:rsidRPr="009F7C8B">
        <w:rPr>
          <w:rFonts w:ascii="Arial" w:hAnsi="Arial" w:cs="Arial"/>
        </w:rPr>
        <w:t>Define quality improvement</w:t>
      </w:r>
    </w:p>
    <w:p w14:paraId="45657AD4" w14:textId="77777777" w:rsidR="00731F50" w:rsidRPr="009F7C8B" w:rsidRDefault="00731F50" w:rsidP="00731F50">
      <w:pPr>
        <w:widowControl/>
        <w:numPr>
          <w:ilvl w:val="0"/>
          <w:numId w:val="137"/>
        </w:numPr>
        <w:ind w:right="1195"/>
        <w:rPr>
          <w:rFonts w:ascii="Arial" w:hAnsi="Arial" w:cs="Arial"/>
        </w:rPr>
      </w:pPr>
      <w:r w:rsidRPr="009F7C8B">
        <w:rPr>
          <w:rFonts w:ascii="Arial" w:hAnsi="Arial" w:cs="Arial"/>
        </w:rPr>
        <w:t>Explain the impact of quality improvement on productivity</w:t>
      </w:r>
    </w:p>
    <w:p w14:paraId="6125E0AB" w14:textId="77777777" w:rsidR="00731F50" w:rsidRPr="009F7C8B" w:rsidRDefault="00731F50" w:rsidP="00731F50">
      <w:pPr>
        <w:widowControl/>
        <w:numPr>
          <w:ilvl w:val="0"/>
          <w:numId w:val="137"/>
        </w:numPr>
        <w:ind w:right="1195"/>
        <w:rPr>
          <w:rFonts w:ascii="Arial" w:hAnsi="Arial" w:cs="Arial"/>
        </w:rPr>
      </w:pPr>
      <w:r w:rsidRPr="009F7C8B">
        <w:rPr>
          <w:rFonts w:ascii="Arial" w:hAnsi="Arial" w:cs="Arial"/>
        </w:rPr>
        <w:t>Explain the importance of data collection and analysis to quality</w:t>
      </w:r>
    </w:p>
    <w:p w14:paraId="0528EF2B" w14:textId="77777777" w:rsidR="00731F50" w:rsidRDefault="00731F50" w:rsidP="00731F50">
      <w:pPr>
        <w:widowControl/>
        <w:numPr>
          <w:ilvl w:val="0"/>
          <w:numId w:val="137"/>
        </w:numPr>
        <w:ind w:right="1195"/>
        <w:rPr>
          <w:rFonts w:ascii="Arial" w:hAnsi="Arial" w:cs="Arial"/>
        </w:rPr>
      </w:pPr>
      <w:r w:rsidRPr="009F7C8B">
        <w:rPr>
          <w:rFonts w:ascii="Arial" w:hAnsi="Arial" w:cs="Arial"/>
        </w:rPr>
        <w:t>Describe quality audit</w:t>
      </w:r>
    </w:p>
    <w:p w14:paraId="0E6BFF71" w14:textId="77777777" w:rsidR="00731F50" w:rsidRDefault="00731F50" w:rsidP="00731F50">
      <w:pPr>
        <w:widowControl/>
        <w:ind w:right="1195"/>
        <w:rPr>
          <w:rFonts w:ascii="Arial" w:hAnsi="Arial" w:cs="Arial"/>
        </w:rPr>
      </w:pPr>
    </w:p>
    <w:p w14:paraId="60335C14" w14:textId="6FF92B97" w:rsidR="00731F50" w:rsidRPr="009F7C8B" w:rsidRDefault="00731F50" w:rsidP="00731F50">
      <w:pPr>
        <w:widowControl/>
        <w:ind w:right="1195"/>
        <w:rPr>
          <w:rFonts w:ascii="Arial" w:hAnsi="Arial" w:cs="Arial"/>
        </w:rPr>
      </w:pPr>
      <w:r>
        <w:rPr>
          <w:rFonts w:ascii="Arial" w:hAnsi="Arial" w:cs="Arial"/>
        </w:rPr>
        <w:t>Estimated completion time (hours):</w:t>
      </w:r>
      <w:r>
        <w:rPr>
          <w:rFonts w:ascii="Arial" w:hAnsi="Arial" w:cs="Arial"/>
        </w:rPr>
        <w:tab/>
        <w:t>1.1</w:t>
      </w:r>
      <w:r w:rsidR="00EC5B94">
        <w:rPr>
          <w:rFonts w:ascii="Arial" w:hAnsi="Arial" w:cs="Arial"/>
        </w:rPr>
        <w:tab/>
      </w:r>
      <w:r w:rsidR="00EC5B94">
        <w:rPr>
          <w:rFonts w:ascii="Arial" w:hAnsi="Arial" w:cs="Arial"/>
        </w:rPr>
        <w:tab/>
        <w:t>(credit hour 0.2)</w:t>
      </w:r>
    </w:p>
    <w:p w14:paraId="2D6056CA" w14:textId="77777777" w:rsidR="00731F50" w:rsidRPr="009F7C8B" w:rsidRDefault="00731F50" w:rsidP="00731F50">
      <w:pPr>
        <w:widowControl/>
        <w:rPr>
          <w:rFonts w:ascii="Arial" w:hAnsi="Arial" w:cs="Arial"/>
        </w:rPr>
      </w:pPr>
    </w:p>
    <w:p w14:paraId="66D83E1E" w14:textId="77777777" w:rsidR="00DB756C" w:rsidRDefault="00DB756C">
      <w:pPr>
        <w:widowControl/>
        <w:rPr>
          <w:rFonts w:ascii="Quicksand Bold" w:hAnsi="Quicksand Bold"/>
          <w:b/>
          <w:color w:val="467CBE"/>
        </w:rPr>
      </w:pPr>
      <w:r>
        <w:rPr>
          <w:color w:val="467CBE"/>
        </w:rPr>
        <w:br w:type="page"/>
      </w:r>
    </w:p>
    <w:p w14:paraId="63EE4FF5" w14:textId="3571B923" w:rsidR="00731F50" w:rsidRPr="00AC0C5E" w:rsidRDefault="00731F50" w:rsidP="00731F50">
      <w:pPr>
        <w:pStyle w:val="NormalBlue"/>
        <w:rPr>
          <w:color w:val="467CBE"/>
        </w:rPr>
      </w:pPr>
      <w:r w:rsidRPr="00AC0C5E">
        <w:rPr>
          <w:color w:val="467CBE"/>
        </w:rPr>
        <w:lastRenderedPageBreak/>
        <w:t>Quality Management</w:t>
      </w:r>
    </w:p>
    <w:p w14:paraId="487E5C45" w14:textId="77777777" w:rsidR="00731F50" w:rsidRDefault="00731F50" w:rsidP="00E36936">
      <w:pPr>
        <w:pStyle w:val="Heading2Blue"/>
      </w:pPr>
    </w:p>
    <w:p w14:paraId="32A69CFB" w14:textId="77777777" w:rsidR="00731F50" w:rsidRPr="009F7C8B" w:rsidRDefault="00731F50" w:rsidP="00E36936">
      <w:pPr>
        <w:pStyle w:val="Heading2Blue"/>
      </w:pPr>
      <w:bookmarkStart w:id="285" w:name="_Toc477960658"/>
      <w:bookmarkStart w:id="286" w:name="_Toc40368813"/>
      <w:r w:rsidRPr="009F7C8B">
        <w:t>QUA-</w:t>
      </w:r>
      <w:r>
        <w:t>1009</w:t>
      </w:r>
      <w:r w:rsidRPr="009F7C8B">
        <w:t xml:space="preserve"> Quality Documents</w:t>
      </w:r>
      <w:bookmarkEnd w:id="285"/>
      <w:bookmarkEnd w:id="286"/>
    </w:p>
    <w:p w14:paraId="3CE121D3" w14:textId="77777777" w:rsidR="00731F50" w:rsidRPr="009F7C8B" w:rsidRDefault="00731F50" w:rsidP="00E36936">
      <w:pPr>
        <w:pStyle w:val="Heading2Blue"/>
      </w:pPr>
    </w:p>
    <w:p w14:paraId="23DB70EC" w14:textId="77777777" w:rsidR="00731F50" w:rsidRPr="009F7C8B" w:rsidRDefault="00731F50" w:rsidP="00731F50">
      <w:pPr>
        <w:rPr>
          <w:rFonts w:ascii="Arial" w:hAnsi="Arial" w:cs="Arial"/>
        </w:rPr>
      </w:pPr>
      <w:r w:rsidRPr="009F7C8B">
        <w:rPr>
          <w:rFonts w:ascii="Arial" w:hAnsi="Arial" w:cs="Arial"/>
        </w:rPr>
        <w:t>Course Description</w:t>
      </w:r>
    </w:p>
    <w:p w14:paraId="3487DC56" w14:textId="77777777" w:rsidR="00731F50" w:rsidRDefault="00731F50" w:rsidP="00E36936">
      <w:pPr>
        <w:pStyle w:val="Heading3"/>
      </w:pPr>
    </w:p>
    <w:p w14:paraId="5B1C9779" w14:textId="77777777" w:rsidR="00731F50" w:rsidRPr="009F7C8B" w:rsidRDefault="00731F50" w:rsidP="00731F50">
      <w:pPr>
        <w:rPr>
          <w:rFonts w:ascii="Arial" w:hAnsi="Arial" w:cs="Arial"/>
        </w:rPr>
      </w:pPr>
      <w:r w:rsidRPr="009F7C8B">
        <w:rPr>
          <w:rFonts w:ascii="Arial" w:hAnsi="Arial" w:cs="Arial"/>
        </w:rPr>
        <w:t xml:space="preserve">The heart of any quality system is documentation. Documents tell you how and when to perform tasks, and they also serve as a permanent record that the tasks were completed. In this </w:t>
      </w:r>
      <w:r>
        <w:rPr>
          <w:rFonts w:ascii="Arial" w:hAnsi="Arial" w:cs="Arial"/>
        </w:rPr>
        <w:t>course</w:t>
      </w:r>
      <w:r w:rsidRPr="009F7C8B">
        <w:rPr>
          <w:rFonts w:ascii="Arial" w:hAnsi="Arial" w:cs="Arial"/>
        </w:rPr>
        <w:t>, you will learn the purpose and types of documentation used in a quality system.</w:t>
      </w:r>
    </w:p>
    <w:p w14:paraId="72EBDAB1" w14:textId="77777777" w:rsidR="00731F50" w:rsidRPr="009F7C8B" w:rsidRDefault="00731F50" w:rsidP="00731F50">
      <w:pPr>
        <w:rPr>
          <w:rFonts w:ascii="Arial" w:hAnsi="Arial" w:cs="Arial"/>
        </w:rPr>
      </w:pPr>
    </w:p>
    <w:p w14:paraId="5D319B0E" w14:textId="77777777" w:rsidR="00731F50" w:rsidRPr="00A802E7" w:rsidRDefault="00731F50" w:rsidP="00731F50">
      <w:pPr>
        <w:rPr>
          <w:rFonts w:ascii="Arial" w:eastAsia="Calibri" w:hAnsi="Arial" w:cs="Arial"/>
          <w:color w:val="000000"/>
        </w:rPr>
      </w:pPr>
      <w:r w:rsidRPr="009F7C8B">
        <w:rPr>
          <w:rFonts w:ascii="Arial" w:eastAsia="Calibri" w:hAnsi="Arial" w:cs="Arial"/>
          <w:color w:val="000000"/>
        </w:rPr>
        <w:t>By the en</w:t>
      </w:r>
      <w:r w:rsidRPr="00A802E7">
        <w:rPr>
          <w:rFonts w:ascii="Arial" w:eastAsia="Calibri" w:hAnsi="Arial" w:cs="Arial"/>
          <w:color w:val="000000"/>
        </w:rPr>
        <w:t xml:space="preserve">d of this </w:t>
      </w:r>
      <w:r>
        <w:rPr>
          <w:rFonts w:ascii="Arial" w:eastAsia="Calibri" w:hAnsi="Arial" w:cs="Arial"/>
          <w:color w:val="000000"/>
        </w:rPr>
        <w:t>course</w:t>
      </w:r>
      <w:r w:rsidRPr="00A802E7">
        <w:rPr>
          <w:rFonts w:ascii="Arial" w:eastAsia="Calibri" w:hAnsi="Arial" w:cs="Arial"/>
          <w:color w:val="000000"/>
        </w:rPr>
        <w:t>, you will be able to</w:t>
      </w:r>
    </w:p>
    <w:p w14:paraId="53165182" w14:textId="77777777" w:rsidR="00731F50" w:rsidRPr="00A802E7" w:rsidRDefault="00731F50" w:rsidP="00731F50">
      <w:pPr>
        <w:rPr>
          <w:rFonts w:ascii="Arial" w:hAnsi="Arial" w:cs="Arial"/>
        </w:rPr>
      </w:pPr>
    </w:p>
    <w:p w14:paraId="1A41D7DF" w14:textId="77777777" w:rsidR="00731F50" w:rsidRPr="00A802E7" w:rsidRDefault="00731F50" w:rsidP="00731F50">
      <w:pPr>
        <w:pStyle w:val="ListParagraph"/>
        <w:widowControl/>
        <w:numPr>
          <w:ilvl w:val="0"/>
          <w:numId w:val="28"/>
        </w:numPr>
        <w:ind w:left="720"/>
        <w:rPr>
          <w:rFonts w:ascii="Arial" w:hAnsi="Arial" w:cs="Arial"/>
        </w:rPr>
      </w:pPr>
      <w:r w:rsidRPr="00A802E7">
        <w:rPr>
          <w:rFonts w:ascii="Arial" w:hAnsi="Arial" w:cs="Arial"/>
        </w:rPr>
        <w:t>Identify the levels of documentation in a quality system</w:t>
      </w:r>
    </w:p>
    <w:p w14:paraId="6B035236" w14:textId="77777777" w:rsidR="00731F50" w:rsidRPr="00A802E7" w:rsidRDefault="00731F50" w:rsidP="00731F50">
      <w:pPr>
        <w:pStyle w:val="ListParagraph"/>
        <w:widowControl/>
        <w:numPr>
          <w:ilvl w:val="0"/>
          <w:numId w:val="28"/>
        </w:numPr>
        <w:ind w:left="720"/>
        <w:rPr>
          <w:rFonts w:ascii="Arial" w:hAnsi="Arial" w:cs="Arial"/>
        </w:rPr>
      </w:pPr>
      <w:r w:rsidRPr="00A802E7">
        <w:rPr>
          <w:rFonts w:ascii="Arial" w:hAnsi="Arial" w:cs="Arial"/>
        </w:rPr>
        <w:t>Describe the purpose of a policy</w:t>
      </w:r>
    </w:p>
    <w:p w14:paraId="7975D767" w14:textId="77777777" w:rsidR="00731F50" w:rsidRPr="00A802E7" w:rsidRDefault="00731F50" w:rsidP="00731F50">
      <w:pPr>
        <w:pStyle w:val="ListParagraph"/>
        <w:widowControl/>
        <w:numPr>
          <w:ilvl w:val="0"/>
          <w:numId w:val="28"/>
        </w:numPr>
        <w:ind w:left="720"/>
        <w:rPr>
          <w:rFonts w:ascii="Arial" w:hAnsi="Arial" w:cs="Arial"/>
        </w:rPr>
      </w:pPr>
      <w:r w:rsidRPr="00A802E7">
        <w:rPr>
          <w:rFonts w:ascii="Arial" w:hAnsi="Arial" w:cs="Arial"/>
        </w:rPr>
        <w:t>Describe the purpose of a procedure</w:t>
      </w:r>
    </w:p>
    <w:p w14:paraId="38D578F0" w14:textId="77777777" w:rsidR="00731F50" w:rsidRPr="00A802E7" w:rsidRDefault="00731F50" w:rsidP="00731F50">
      <w:pPr>
        <w:pStyle w:val="ListParagraph"/>
        <w:widowControl/>
        <w:numPr>
          <w:ilvl w:val="0"/>
          <w:numId w:val="28"/>
        </w:numPr>
        <w:ind w:left="720"/>
        <w:rPr>
          <w:rFonts w:ascii="Arial" w:hAnsi="Arial" w:cs="Arial"/>
        </w:rPr>
      </w:pPr>
      <w:r w:rsidRPr="00A802E7">
        <w:rPr>
          <w:rFonts w:ascii="Arial" w:hAnsi="Arial" w:cs="Arial"/>
        </w:rPr>
        <w:t>Describe the purpose of a work instruction</w:t>
      </w:r>
    </w:p>
    <w:p w14:paraId="708D6607" w14:textId="77777777" w:rsidR="00731F50" w:rsidRPr="00A802E7" w:rsidRDefault="00731F50" w:rsidP="00731F50">
      <w:pPr>
        <w:pStyle w:val="ListParagraph"/>
        <w:widowControl/>
        <w:numPr>
          <w:ilvl w:val="0"/>
          <w:numId w:val="28"/>
        </w:numPr>
        <w:ind w:left="720"/>
        <w:rPr>
          <w:rFonts w:ascii="Arial" w:hAnsi="Arial" w:cs="Arial"/>
        </w:rPr>
      </w:pPr>
      <w:r w:rsidRPr="00A802E7">
        <w:rPr>
          <w:rFonts w:ascii="Arial" w:hAnsi="Arial" w:cs="Arial"/>
        </w:rPr>
        <w:t>Define document control</w:t>
      </w:r>
    </w:p>
    <w:p w14:paraId="7B900862" w14:textId="77777777" w:rsidR="00731F50" w:rsidRPr="00A802E7" w:rsidRDefault="00731F50" w:rsidP="00731F50">
      <w:pPr>
        <w:pStyle w:val="ListParagraph"/>
        <w:widowControl/>
        <w:numPr>
          <w:ilvl w:val="0"/>
          <w:numId w:val="28"/>
        </w:numPr>
        <w:ind w:left="720"/>
        <w:rPr>
          <w:rFonts w:ascii="Arial" w:hAnsi="Arial" w:cs="Arial"/>
        </w:rPr>
      </w:pPr>
      <w:r w:rsidRPr="00A802E7">
        <w:rPr>
          <w:rFonts w:ascii="Arial" w:hAnsi="Arial" w:cs="Arial"/>
        </w:rPr>
        <w:t>Describe a technical manual</w:t>
      </w:r>
    </w:p>
    <w:p w14:paraId="5F9EA2E4" w14:textId="77777777" w:rsidR="00731F50" w:rsidRPr="00A802E7" w:rsidRDefault="00731F50" w:rsidP="00731F50">
      <w:pPr>
        <w:pStyle w:val="ListParagraph"/>
        <w:widowControl/>
        <w:numPr>
          <w:ilvl w:val="0"/>
          <w:numId w:val="28"/>
        </w:numPr>
        <w:ind w:left="720"/>
        <w:rPr>
          <w:rFonts w:ascii="Arial" w:hAnsi="Arial" w:cs="Arial"/>
        </w:rPr>
      </w:pPr>
      <w:r w:rsidRPr="00A802E7">
        <w:rPr>
          <w:rFonts w:ascii="Arial" w:hAnsi="Arial" w:cs="Arial"/>
        </w:rPr>
        <w:t>Identify the benefits of electronic data interchange</w:t>
      </w:r>
    </w:p>
    <w:p w14:paraId="63DBF871" w14:textId="77777777" w:rsidR="00731F50" w:rsidRPr="00A802E7" w:rsidRDefault="00731F50" w:rsidP="00731F50">
      <w:pPr>
        <w:widowControl/>
        <w:rPr>
          <w:rFonts w:ascii="Arial" w:hAnsi="Arial" w:cs="Arial"/>
        </w:rPr>
      </w:pPr>
    </w:p>
    <w:p w14:paraId="08D6EB4F" w14:textId="73E319BC" w:rsidR="00731F50" w:rsidRPr="00C20D91" w:rsidRDefault="00731F50" w:rsidP="00731F50">
      <w:pPr>
        <w:widowControl/>
        <w:rPr>
          <w:rFonts w:ascii="Arial" w:hAnsi="Arial" w:cs="Arial"/>
          <w:sz w:val="24"/>
          <w:szCs w:val="24"/>
        </w:rPr>
      </w:pPr>
      <w:r>
        <w:rPr>
          <w:rFonts w:ascii="Arial" w:hAnsi="Arial" w:cs="Arial"/>
        </w:rPr>
        <w:t>Estimated completion time (hours):</w:t>
      </w:r>
      <w:r>
        <w:rPr>
          <w:rFonts w:ascii="Arial" w:hAnsi="Arial" w:cs="Arial"/>
        </w:rPr>
        <w:tab/>
        <w:t>0.9</w:t>
      </w:r>
      <w:r w:rsidR="00EC5B94">
        <w:rPr>
          <w:rFonts w:ascii="Arial" w:hAnsi="Arial" w:cs="Arial"/>
        </w:rPr>
        <w:tab/>
      </w:r>
      <w:r w:rsidR="00EC5B94">
        <w:rPr>
          <w:rFonts w:ascii="Arial" w:hAnsi="Arial" w:cs="Arial"/>
        </w:rPr>
        <w:tab/>
        <w:t>(credit hour 0.1)</w:t>
      </w:r>
    </w:p>
    <w:p w14:paraId="380DEA86" w14:textId="10D3ECE7" w:rsidR="00731F50" w:rsidRDefault="00731F50" w:rsidP="00731F50">
      <w:pPr>
        <w:widowControl/>
        <w:rPr>
          <w:rFonts w:ascii="Quicksand Bold" w:hAnsi="Quicksand Bold" w:cs="Arial"/>
          <w:b/>
          <w:bCs/>
          <w:iCs/>
          <w:color w:val="0083BF"/>
        </w:rPr>
      </w:pPr>
    </w:p>
    <w:p w14:paraId="08EAF2B2" w14:textId="77777777" w:rsidR="00731F50" w:rsidRPr="00AC0C5E" w:rsidRDefault="00731F50" w:rsidP="00731F50">
      <w:pPr>
        <w:pStyle w:val="NormalBlue"/>
        <w:rPr>
          <w:color w:val="467CBE"/>
        </w:rPr>
      </w:pPr>
      <w:r w:rsidRPr="00AC0C5E">
        <w:rPr>
          <w:color w:val="467CBE"/>
        </w:rPr>
        <w:t>Quality Management</w:t>
      </w:r>
    </w:p>
    <w:p w14:paraId="386D4C3D" w14:textId="77777777" w:rsidR="00731F50" w:rsidRDefault="00731F50" w:rsidP="00E36936">
      <w:pPr>
        <w:pStyle w:val="Heading2Blue"/>
      </w:pPr>
    </w:p>
    <w:p w14:paraId="54129521" w14:textId="77777777" w:rsidR="00731F50" w:rsidRPr="009F7C8B" w:rsidRDefault="00731F50" w:rsidP="00E36936">
      <w:pPr>
        <w:pStyle w:val="Heading2Blue"/>
      </w:pPr>
      <w:bookmarkStart w:id="287" w:name="_Toc477960659"/>
      <w:bookmarkStart w:id="288" w:name="_Toc40368814"/>
      <w:r w:rsidRPr="009F7C8B">
        <w:t>QUA-</w:t>
      </w:r>
      <w:r>
        <w:t>1010</w:t>
      </w:r>
      <w:r w:rsidRPr="009F7C8B">
        <w:t xml:space="preserve"> Corrective and Preventive Action</w:t>
      </w:r>
      <w:bookmarkEnd w:id="287"/>
      <w:bookmarkEnd w:id="288"/>
    </w:p>
    <w:p w14:paraId="67EFEC13" w14:textId="77777777" w:rsidR="00731F50" w:rsidRPr="009F7C8B" w:rsidRDefault="00731F50" w:rsidP="00E36936">
      <w:pPr>
        <w:pStyle w:val="Heading2Blue"/>
      </w:pPr>
    </w:p>
    <w:p w14:paraId="7A4093FA" w14:textId="77777777" w:rsidR="00731F50" w:rsidRPr="009F7C8B" w:rsidRDefault="00731F50" w:rsidP="00731F50">
      <w:pPr>
        <w:rPr>
          <w:rFonts w:ascii="Arial" w:hAnsi="Arial" w:cs="Arial"/>
        </w:rPr>
      </w:pPr>
      <w:r w:rsidRPr="009F7C8B">
        <w:rPr>
          <w:rFonts w:ascii="Arial" w:hAnsi="Arial" w:cs="Arial"/>
        </w:rPr>
        <w:t>Course Description</w:t>
      </w:r>
    </w:p>
    <w:p w14:paraId="1A79E06C" w14:textId="77777777" w:rsidR="00731F50" w:rsidRDefault="00731F50" w:rsidP="00E36936">
      <w:pPr>
        <w:pStyle w:val="Heading3"/>
      </w:pPr>
    </w:p>
    <w:p w14:paraId="50A359CA" w14:textId="77777777" w:rsidR="00731F50" w:rsidRPr="009F7C8B" w:rsidRDefault="00731F50" w:rsidP="00731F50">
      <w:pPr>
        <w:tabs>
          <w:tab w:val="left" w:pos="1690"/>
        </w:tabs>
        <w:rPr>
          <w:rFonts w:ascii="Arial" w:eastAsia="Calibri" w:hAnsi="Arial" w:cs="Arial"/>
        </w:rPr>
      </w:pPr>
      <w:r w:rsidRPr="009F7C8B">
        <w:rPr>
          <w:rFonts w:ascii="Arial" w:eastAsia="Calibri" w:hAnsi="Arial" w:cs="Arial"/>
        </w:rPr>
        <w:t>Corrective and preventive actions are designed to eliminate the causes of nonconformities. They are a requirement of ISO 9000 and many other quality systems.</w:t>
      </w:r>
    </w:p>
    <w:p w14:paraId="25B869F5" w14:textId="77777777" w:rsidR="00731F50" w:rsidRPr="009F7C8B" w:rsidRDefault="00731F50" w:rsidP="00731F50">
      <w:pPr>
        <w:tabs>
          <w:tab w:val="left" w:pos="1690"/>
        </w:tabs>
        <w:rPr>
          <w:rFonts w:ascii="Arial" w:eastAsia="Calibri" w:hAnsi="Arial" w:cs="Arial"/>
        </w:rPr>
      </w:pPr>
    </w:p>
    <w:p w14:paraId="2EC5B219" w14:textId="77777777" w:rsidR="00731F50" w:rsidRPr="009F7C8B" w:rsidRDefault="00731F50" w:rsidP="00731F50">
      <w:pPr>
        <w:rPr>
          <w:rFonts w:ascii="Arial" w:eastAsia="Calibri" w:hAnsi="Arial" w:cs="Arial"/>
        </w:rPr>
      </w:pPr>
      <w:r w:rsidRPr="009F7C8B">
        <w:rPr>
          <w:rFonts w:ascii="Arial" w:eastAsia="Calibri" w:hAnsi="Arial" w:cs="Arial"/>
        </w:rPr>
        <w:t xml:space="preserve">By the end of this </w:t>
      </w:r>
      <w:r>
        <w:rPr>
          <w:rFonts w:ascii="Arial" w:eastAsia="Calibri" w:hAnsi="Arial" w:cs="Arial"/>
        </w:rPr>
        <w:t>course</w:t>
      </w:r>
      <w:r w:rsidRPr="009F7C8B">
        <w:rPr>
          <w:rFonts w:ascii="Arial" w:eastAsia="Calibri" w:hAnsi="Arial" w:cs="Arial"/>
        </w:rPr>
        <w:t>, you will be able to</w:t>
      </w:r>
    </w:p>
    <w:p w14:paraId="714E379B" w14:textId="77777777" w:rsidR="00731F50" w:rsidRPr="009F7C8B" w:rsidRDefault="00731F50" w:rsidP="00731F50">
      <w:pPr>
        <w:rPr>
          <w:rFonts w:ascii="Arial" w:hAnsi="Arial" w:cs="Arial"/>
        </w:rPr>
      </w:pPr>
    </w:p>
    <w:p w14:paraId="60B81CEF"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Explain the difference between corrective and preventive action</w:t>
      </w:r>
    </w:p>
    <w:p w14:paraId="123ADEC2"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List the steps of the corrective action process</w:t>
      </w:r>
    </w:p>
    <w:p w14:paraId="77807B76"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Explain the importance of the corrective action report</w:t>
      </w:r>
    </w:p>
    <w:p w14:paraId="170D468B" w14:textId="77777777" w:rsidR="00731F50" w:rsidRDefault="00731F50" w:rsidP="00731F50">
      <w:pPr>
        <w:widowControl/>
        <w:numPr>
          <w:ilvl w:val="0"/>
          <w:numId w:val="28"/>
        </w:numPr>
        <w:ind w:left="720"/>
        <w:rPr>
          <w:rFonts w:ascii="Arial" w:eastAsia="Calibri" w:hAnsi="Arial" w:cs="Arial"/>
        </w:rPr>
      </w:pPr>
      <w:r w:rsidRPr="009F7C8B">
        <w:rPr>
          <w:rFonts w:ascii="Arial" w:eastAsia="Calibri" w:hAnsi="Arial" w:cs="Arial"/>
        </w:rPr>
        <w:t>Define the purpose of a Material Review Board</w:t>
      </w:r>
    </w:p>
    <w:p w14:paraId="735812E4" w14:textId="77777777" w:rsidR="00731F50" w:rsidRDefault="00731F50" w:rsidP="00731F50">
      <w:pPr>
        <w:widowControl/>
        <w:rPr>
          <w:rFonts w:ascii="Arial" w:eastAsia="Calibri" w:hAnsi="Arial" w:cs="Arial"/>
        </w:rPr>
      </w:pPr>
    </w:p>
    <w:p w14:paraId="14D9B136" w14:textId="1E560D77" w:rsidR="00731F50" w:rsidRPr="009F7C8B" w:rsidRDefault="00731F50" w:rsidP="00731F50">
      <w:pPr>
        <w:widowControl/>
        <w:rPr>
          <w:rFonts w:ascii="Arial" w:eastAsia="Calibri" w:hAnsi="Arial" w:cs="Arial"/>
        </w:rPr>
      </w:pPr>
      <w:r>
        <w:rPr>
          <w:rFonts w:ascii="Arial" w:hAnsi="Arial" w:cs="Arial"/>
        </w:rPr>
        <w:t>Estimated completion time (hours):</w:t>
      </w:r>
      <w:r>
        <w:rPr>
          <w:rFonts w:ascii="Arial" w:hAnsi="Arial" w:cs="Arial"/>
        </w:rPr>
        <w:tab/>
        <w:t>0.8</w:t>
      </w:r>
      <w:r w:rsidR="00EC5B94">
        <w:rPr>
          <w:rFonts w:ascii="Arial" w:hAnsi="Arial" w:cs="Arial"/>
        </w:rPr>
        <w:tab/>
      </w:r>
      <w:r w:rsidR="00EC5B94">
        <w:rPr>
          <w:rFonts w:ascii="Arial" w:hAnsi="Arial" w:cs="Arial"/>
        </w:rPr>
        <w:tab/>
        <w:t>(credit hour 0.1)</w:t>
      </w:r>
    </w:p>
    <w:p w14:paraId="7E702C2C" w14:textId="77777777" w:rsidR="00731F50" w:rsidRPr="009F7C8B" w:rsidRDefault="00731F50" w:rsidP="00731F50">
      <w:pPr>
        <w:widowControl/>
        <w:rPr>
          <w:rFonts w:ascii="Arial" w:hAnsi="Arial" w:cs="Arial"/>
        </w:rPr>
      </w:pPr>
    </w:p>
    <w:p w14:paraId="305B7FBC" w14:textId="77777777" w:rsidR="00731F50" w:rsidRDefault="00731F50" w:rsidP="00731F50">
      <w:pPr>
        <w:widowControl/>
        <w:rPr>
          <w:rFonts w:ascii="Quicksand Bold" w:hAnsi="Quicksand Bold" w:cs="Arial"/>
          <w:b/>
          <w:bCs/>
          <w:iCs/>
          <w:color w:val="0083BF"/>
        </w:rPr>
      </w:pPr>
    </w:p>
    <w:p w14:paraId="41400A91" w14:textId="77777777" w:rsidR="00731F50" w:rsidRDefault="00731F50" w:rsidP="00731F50">
      <w:pPr>
        <w:widowControl/>
        <w:rPr>
          <w:rFonts w:ascii="Quicksand Bold" w:hAnsi="Quicksand Bold" w:cs="Arial"/>
          <w:b/>
          <w:bCs/>
          <w:iCs/>
          <w:color w:val="0083BF"/>
        </w:rPr>
      </w:pPr>
      <w:r>
        <w:br w:type="page"/>
      </w:r>
    </w:p>
    <w:p w14:paraId="50E22A27" w14:textId="77777777" w:rsidR="00731F50" w:rsidRPr="00AC0C5E" w:rsidRDefault="00731F50" w:rsidP="00731F50">
      <w:pPr>
        <w:pStyle w:val="NormalBlue"/>
        <w:rPr>
          <w:color w:val="467CBE"/>
        </w:rPr>
      </w:pPr>
      <w:r w:rsidRPr="00AC0C5E">
        <w:rPr>
          <w:color w:val="467CBE"/>
        </w:rPr>
        <w:lastRenderedPageBreak/>
        <w:t>Introduction to Statistical Process Control</w:t>
      </w:r>
    </w:p>
    <w:p w14:paraId="0F77ECF8" w14:textId="77777777" w:rsidR="00731F50" w:rsidRDefault="00731F50" w:rsidP="00E36936">
      <w:pPr>
        <w:pStyle w:val="Heading2Blue"/>
      </w:pPr>
    </w:p>
    <w:p w14:paraId="06CA8E8F" w14:textId="77777777" w:rsidR="00731F50" w:rsidRPr="009F7C8B" w:rsidRDefault="00731F50" w:rsidP="00E36936">
      <w:pPr>
        <w:pStyle w:val="Heading2Blue"/>
      </w:pPr>
      <w:bookmarkStart w:id="289" w:name="_Toc477960660"/>
      <w:bookmarkStart w:id="290" w:name="_Toc40368815"/>
      <w:r w:rsidRPr="009F7C8B">
        <w:t>QUA-</w:t>
      </w:r>
      <w:r>
        <w:t>1011</w:t>
      </w:r>
      <w:r w:rsidRPr="009F7C8B">
        <w:t xml:space="preserve"> Introduction to SPC</w:t>
      </w:r>
      <w:bookmarkEnd w:id="289"/>
      <w:bookmarkEnd w:id="290"/>
    </w:p>
    <w:p w14:paraId="23CBBAB9" w14:textId="77777777" w:rsidR="00731F50" w:rsidRPr="009F7C8B" w:rsidRDefault="00731F50" w:rsidP="00E36936">
      <w:pPr>
        <w:pStyle w:val="Heading2Blue"/>
      </w:pPr>
    </w:p>
    <w:p w14:paraId="59C71C94" w14:textId="77777777" w:rsidR="00731F50" w:rsidRPr="009F7C8B" w:rsidRDefault="00731F50" w:rsidP="00731F50">
      <w:pPr>
        <w:rPr>
          <w:rFonts w:ascii="Arial" w:hAnsi="Arial" w:cs="Arial"/>
        </w:rPr>
      </w:pPr>
      <w:r w:rsidRPr="009F7C8B">
        <w:rPr>
          <w:rFonts w:ascii="Arial" w:hAnsi="Arial" w:cs="Arial"/>
        </w:rPr>
        <w:t>Course Description</w:t>
      </w:r>
    </w:p>
    <w:p w14:paraId="46A03DA5" w14:textId="77777777" w:rsidR="00731F50" w:rsidRPr="009F7C8B" w:rsidRDefault="00731F50" w:rsidP="00731F50">
      <w:pPr>
        <w:rPr>
          <w:rFonts w:ascii="Arial" w:hAnsi="Arial" w:cs="Arial"/>
        </w:rPr>
      </w:pPr>
    </w:p>
    <w:p w14:paraId="0C69C1A7"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Statistical Process Control, or SPC, is a quality control methodology that uses statistics to predict variation in processes. Developed in the 1920s, SPC is widely used by manufacturing companies to maintain the quality of the products they produce.</w:t>
      </w:r>
    </w:p>
    <w:p w14:paraId="5036EDEC" w14:textId="77777777" w:rsidR="00731F50" w:rsidRPr="009F7C8B" w:rsidRDefault="00731F50" w:rsidP="00731F50">
      <w:pPr>
        <w:rPr>
          <w:rFonts w:ascii="Arial" w:eastAsia="Calibri" w:hAnsi="Arial" w:cs="Arial"/>
          <w:color w:val="000000"/>
        </w:rPr>
      </w:pPr>
    </w:p>
    <w:p w14:paraId="665250CC"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7EF288AF" w14:textId="77777777" w:rsidR="00731F50" w:rsidRPr="009F7C8B" w:rsidRDefault="00731F50" w:rsidP="00731F50">
      <w:pPr>
        <w:rPr>
          <w:rFonts w:ascii="Arial" w:eastAsia="Calibri" w:hAnsi="Arial" w:cs="Arial"/>
          <w:color w:val="000000"/>
        </w:rPr>
      </w:pPr>
    </w:p>
    <w:p w14:paraId="397294F7" w14:textId="77777777" w:rsidR="00731F50" w:rsidRPr="009F7C8B" w:rsidRDefault="00731F50" w:rsidP="00731F50">
      <w:pPr>
        <w:widowControl/>
        <w:numPr>
          <w:ilvl w:val="0"/>
          <w:numId w:val="1"/>
        </w:numPr>
        <w:ind w:left="720"/>
        <w:rPr>
          <w:rFonts w:ascii="Arial" w:hAnsi="Arial" w:cs="Arial"/>
        </w:rPr>
      </w:pPr>
      <w:r w:rsidRPr="009F7C8B">
        <w:rPr>
          <w:rFonts w:ascii="Arial" w:hAnsi="Arial" w:cs="Arial"/>
        </w:rPr>
        <w:t>Define statistical process control</w:t>
      </w:r>
    </w:p>
    <w:p w14:paraId="7BC99714" w14:textId="77777777" w:rsidR="00731F50" w:rsidRPr="009F7C8B" w:rsidRDefault="00731F50" w:rsidP="00731F50">
      <w:pPr>
        <w:widowControl/>
        <w:numPr>
          <w:ilvl w:val="0"/>
          <w:numId w:val="1"/>
        </w:numPr>
        <w:ind w:left="720"/>
        <w:rPr>
          <w:rFonts w:ascii="Arial" w:hAnsi="Arial" w:cs="Arial"/>
        </w:rPr>
      </w:pPr>
      <w:r w:rsidRPr="009F7C8B">
        <w:rPr>
          <w:rFonts w:ascii="Arial" w:hAnsi="Arial" w:cs="Arial"/>
        </w:rPr>
        <w:t>Identify and explain the three basics of statistical process control</w:t>
      </w:r>
    </w:p>
    <w:p w14:paraId="7FB5C1D0" w14:textId="77777777" w:rsidR="00731F50" w:rsidRPr="009F7C8B" w:rsidRDefault="00731F50" w:rsidP="00731F50">
      <w:pPr>
        <w:widowControl/>
        <w:numPr>
          <w:ilvl w:val="0"/>
          <w:numId w:val="1"/>
        </w:numPr>
        <w:ind w:left="720"/>
        <w:rPr>
          <w:rFonts w:ascii="Arial" w:hAnsi="Arial" w:cs="Arial"/>
        </w:rPr>
      </w:pPr>
      <w:r w:rsidRPr="009F7C8B">
        <w:rPr>
          <w:rFonts w:ascii="Arial" w:hAnsi="Arial" w:cs="Arial"/>
        </w:rPr>
        <w:t>Explain the types of variation that exist in a process</w:t>
      </w:r>
    </w:p>
    <w:p w14:paraId="7AD949F6" w14:textId="77777777" w:rsidR="00731F50" w:rsidRDefault="00731F50" w:rsidP="00731F50">
      <w:pPr>
        <w:widowControl/>
        <w:numPr>
          <w:ilvl w:val="0"/>
          <w:numId w:val="1"/>
        </w:numPr>
        <w:ind w:left="720"/>
        <w:rPr>
          <w:rFonts w:ascii="Arial" w:hAnsi="Arial" w:cs="Arial"/>
        </w:rPr>
      </w:pPr>
      <w:r w:rsidRPr="009F7C8B">
        <w:rPr>
          <w:rFonts w:ascii="Arial" w:hAnsi="Arial" w:cs="Arial"/>
        </w:rPr>
        <w:t>Explain the history of statistical process control</w:t>
      </w:r>
    </w:p>
    <w:p w14:paraId="7CF756E1" w14:textId="77777777" w:rsidR="00731F50" w:rsidRDefault="00731F50" w:rsidP="00731F50">
      <w:pPr>
        <w:widowControl/>
        <w:rPr>
          <w:rFonts w:ascii="Arial" w:hAnsi="Arial" w:cs="Arial"/>
        </w:rPr>
      </w:pPr>
    </w:p>
    <w:p w14:paraId="37CCE0F6" w14:textId="2CE9300D" w:rsidR="00731F50" w:rsidRPr="009F7C8B" w:rsidRDefault="00731F50" w:rsidP="00731F50">
      <w:pPr>
        <w:widowControl/>
        <w:rPr>
          <w:rFonts w:ascii="Arial" w:hAnsi="Arial" w:cs="Arial"/>
        </w:rPr>
      </w:pPr>
      <w:r>
        <w:rPr>
          <w:rFonts w:ascii="Arial" w:hAnsi="Arial" w:cs="Arial"/>
        </w:rPr>
        <w:t>Estimated completion time (hours):</w:t>
      </w:r>
      <w:r>
        <w:rPr>
          <w:rFonts w:ascii="Arial" w:hAnsi="Arial" w:cs="Arial"/>
        </w:rPr>
        <w:tab/>
        <w:t>1.0</w:t>
      </w:r>
      <w:r w:rsidR="00EC5B94">
        <w:rPr>
          <w:rFonts w:ascii="Arial" w:hAnsi="Arial" w:cs="Arial"/>
        </w:rPr>
        <w:tab/>
      </w:r>
      <w:r w:rsidR="00EC5B94">
        <w:rPr>
          <w:rFonts w:ascii="Arial" w:hAnsi="Arial" w:cs="Arial"/>
        </w:rPr>
        <w:tab/>
        <w:t>(credit hour 0.1)</w:t>
      </w:r>
    </w:p>
    <w:p w14:paraId="49DF1482" w14:textId="77777777" w:rsidR="00731F50" w:rsidRPr="009F7C8B" w:rsidRDefault="00731F50" w:rsidP="00731F50">
      <w:pPr>
        <w:widowControl/>
        <w:rPr>
          <w:rFonts w:ascii="Arial" w:hAnsi="Arial" w:cs="Arial"/>
          <w:sz w:val="26"/>
          <w:szCs w:val="26"/>
        </w:rPr>
      </w:pPr>
    </w:p>
    <w:p w14:paraId="0E22A296" w14:textId="77777777" w:rsidR="00731F50" w:rsidRPr="00AC0C5E" w:rsidRDefault="00731F50" w:rsidP="00731F50">
      <w:pPr>
        <w:pStyle w:val="NormalBlue"/>
        <w:rPr>
          <w:color w:val="467CBE"/>
        </w:rPr>
      </w:pPr>
      <w:r w:rsidRPr="00AC0C5E">
        <w:rPr>
          <w:color w:val="467CBE"/>
        </w:rPr>
        <w:t>Introduction Statistical Process Control</w:t>
      </w:r>
    </w:p>
    <w:p w14:paraId="61C4026C" w14:textId="77777777" w:rsidR="00731F50" w:rsidRDefault="00731F50" w:rsidP="00E36936">
      <w:pPr>
        <w:pStyle w:val="Heading2Blue"/>
      </w:pPr>
    </w:p>
    <w:p w14:paraId="379DD056" w14:textId="77777777" w:rsidR="00731F50" w:rsidRPr="009F7C8B" w:rsidRDefault="00731F50" w:rsidP="00E36936">
      <w:pPr>
        <w:pStyle w:val="Heading2Blue"/>
      </w:pPr>
      <w:bookmarkStart w:id="291" w:name="_Toc477960661"/>
      <w:bookmarkStart w:id="292" w:name="_Toc40368816"/>
      <w:r w:rsidRPr="009F7C8B">
        <w:t>QUA-</w:t>
      </w:r>
      <w:r>
        <w:t xml:space="preserve">1012 </w:t>
      </w:r>
      <w:r w:rsidRPr="009F7C8B">
        <w:t>Probability and Variation</w:t>
      </w:r>
      <w:bookmarkEnd w:id="291"/>
      <w:bookmarkEnd w:id="292"/>
    </w:p>
    <w:p w14:paraId="3C4E4AAF" w14:textId="77777777" w:rsidR="00731F50" w:rsidRPr="009F7C8B" w:rsidRDefault="00731F50" w:rsidP="00E36936">
      <w:pPr>
        <w:pStyle w:val="Heading2Blue"/>
      </w:pPr>
    </w:p>
    <w:p w14:paraId="2293F471" w14:textId="77777777" w:rsidR="00731F50" w:rsidRPr="009F7C8B" w:rsidRDefault="00731F50" w:rsidP="00731F50">
      <w:pPr>
        <w:rPr>
          <w:rFonts w:ascii="Arial" w:hAnsi="Arial" w:cs="Arial"/>
        </w:rPr>
      </w:pPr>
      <w:r w:rsidRPr="009F7C8B">
        <w:rPr>
          <w:rFonts w:ascii="Arial" w:hAnsi="Arial" w:cs="Arial"/>
        </w:rPr>
        <w:t>Course Description</w:t>
      </w:r>
    </w:p>
    <w:p w14:paraId="211556DD" w14:textId="77777777" w:rsidR="00731F50" w:rsidRDefault="00731F50" w:rsidP="00731F50">
      <w:pPr>
        <w:rPr>
          <w:rFonts w:ascii="Arial" w:hAnsi="Arial" w:cs="Arial"/>
        </w:rPr>
      </w:pPr>
    </w:p>
    <w:p w14:paraId="4AB21E85"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Probability and variations are the foundation of SPC. The mathematical rules of probability can help to accurately predict the variation in any process.</w:t>
      </w:r>
    </w:p>
    <w:p w14:paraId="2E49C409" w14:textId="77777777" w:rsidR="00731F50" w:rsidRPr="009F7C8B" w:rsidRDefault="00731F50" w:rsidP="00731F50">
      <w:pPr>
        <w:rPr>
          <w:rFonts w:ascii="Arial" w:eastAsia="Calibri" w:hAnsi="Arial" w:cs="Arial"/>
          <w:color w:val="000000"/>
        </w:rPr>
      </w:pPr>
    </w:p>
    <w:p w14:paraId="5EF26070"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136A9A5B" w14:textId="77777777" w:rsidR="00731F50" w:rsidRPr="009F7C8B" w:rsidRDefault="00731F50" w:rsidP="00731F50">
      <w:pPr>
        <w:rPr>
          <w:rFonts w:ascii="Arial" w:hAnsi="Arial" w:cs="Arial"/>
        </w:rPr>
      </w:pPr>
    </w:p>
    <w:p w14:paraId="7BB05D96"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Identify the different types of variation</w:t>
      </w:r>
    </w:p>
    <w:p w14:paraId="38033D1A"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Define and explain the six common causes of variation</w:t>
      </w:r>
    </w:p>
    <w:p w14:paraId="6F4BE0CA"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Explain the principles of probability</w:t>
      </w:r>
    </w:p>
    <w:p w14:paraId="4CFB9720"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Calculate the probability of an event</w:t>
      </w:r>
    </w:p>
    <w:p w14:paraId="6AE17645"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Construct a histogram</w:t>
      </w:r>
    </w:p>
    <w:p w14:paraId="6683387D" w14:textId="77777777" w:rsidR="00731F50" w:rsidRDefault="00731F50" w:rsidP="00731F50">
      <w:pPr>
        <w:pStyle w:val="ListParagraph"/>
        <w:widowControl/>
        <w:numPr>
          <w:ilvl w:val="0"/>
          <w:numId w:val="28"/>
        </w:numPr>
        <w:ind w:left="720"/>
        <w:rPr>
          <w:rFonts w:ascii="Arial" w:hAnsi="Arial" w:cs="Arial"/>
        </w:rPr>
      </w:pPr>
      <w:r w:rsidRPr="009F7C8B">
        <w:rPr>
          <w:rFonts w:ascii="Arial" w:hAnsi="Arial" w:cs="Arial"/>
        </w:rPr>
        <w:t>Explain the concepts of standard deviation</w:t>
      </w:r>
    </w:p>
    <w:p w14:paraId="531B0454" w14:textId="77777777" w:rsidR="00731F50" w:rsidRDefault="00731F50" w:rsidP="00731F50">
      <w:pPr>
        <w:widowControl/>
        <w:rPr>
          <w:rFonts w:ascii="Arial" w:hAnsi="Arial" w:cs="Arial"/>
        </w:rPr>
      </w:pPr>
    </w:p>
    <w:p w14:paraId="4E81DA17" w14:textId="17F54427" w:rsidR="00731F50" w:rsidRPr="00C20D91" w:rsidRDefault="00731F50" w:rsidP="00731F50">
      <w:pPr>
        <w:widowControl/>
        <w:rPr>
          <w:rFonts w:ascii="Arial" w:hAnsi="Arial" w:cs="Arial"/>
        </w:rPr>
      </w:pPr>
      <w:r>
        <w:rPr>
          <w:rFonts w:ascii="Arial" w:hAnsi="Arial" w:cs="Arial"/>
        </w:rPr>
        <w:t>Estimated completion time (hours):</w:t>
      </w:r>
      <w:r>
        <w:rPr>
          <w:rFonts w:ascii="Arial" w:hAnsi="Arial" w:cs="Arial"/>
        </w:rPr>
        <w:tab/>
        <w:t>1.8</w:t>
      </w:r>
      <w:r w:rsidR="00EC5B94">
        <w:rPr>
          <w:rFonts w:ascii="Arial" w:hAnsi="Arial" w:cs="Arial"/>
        </w:rPr>
        <w:tab/>
      </w:r>
      <w:r w:rsidR="00EC5B94">
        <w:rPr>
          <w:rFonts w:ascii="Arial" w:hAnsi="Arial" w:cs="Arial"/>
        </w:rPr>
        <w:tab/>
        <w:t>(credit hour 0.3)</w:t>
      </w:r>
    </w:p>
    <w:p w14:paraId="66987A72" w14:textId="77777777" w:rsidR="00731F50" w:rsidRDefault="00731F50" w:rsidP="00731F50">
      <w:pPr>
        <w:widowControl/>
        <w:rPr>
          <w:rFonts w:ascii="Quicksand Bold" w:hAnsi="Quicksand Bold" w:cs="Arial"/>
          <w:b/>
          <w:bCs/>
          <w:iCs/>
          <w:color w:val="0083BF"/>
        </w:rPr>
      </w:pPr>
    </w:p>
    <w:p w14:paraId="029E5C4E" w14:textId="77777777" w:rsidR="00731F50" w:rsidRDefault="00731F50" w:rsidP="00731F50">
      <w:pPr>
        <w:widowControl/>
        <w:rPr>
          <w:rFonts w:ascii="Quicksand Bold" w:hAnsi="Quicksand Bold" w:cs="Arial"/>
          <w:b/>
          <w:bCs/>
          <w:iCs/>
          <w:color w:val="0083BF"/>
        </w:rPr>
      </w:pPr>
      <w:r>
        <w:br w:type="page"/>
      </w:r>
    </w:p>
    <w:p w14:paraId="1047DD9A" w14:textId="77777777" w:rsidR="00731F50" w:rsidRPr="00AC0C5E" w:rsidRDefault="00731F50" w:rsidP="00731F50">
      <w:pPr>
        <w:pStyle w:val="NormalBlue"/>
        <w:rPr>
          <w:color w:val="467CBE"/>
        </w:rPr>
      </w:pPr>
      <w:r w:rsidRPr="00AC0C5E">
        <w:rPr>
          <w:color w:val="467CBE"/>
        </w:rPr>
        <w:lastRenderedPageBreak/>
        <w:t xml:space="preserve">Introduction Statistical Process Control </w:t>
      </w:r>
    </w:p>
    <w:p w14:paraId="300D1871" w14:textId="77777777" w:rsidR="00731F50" w:rsidRDefault="00731F50" w:rsidP="00E36936">
      <w:pPr>
        <w:pStyle w:val="Heading2Blue"/>
      </w:pPr>
    </w:p>
    <w:p w14:paraId="016F7A13" w14:textId="77777777" w:rsidR="00731F50" w:rsidRPr="009F7C8B" w:rsidRDefault="00731F50" w:rsidP="00E36936">
      <w:pPr>
        <w:pStyle w:val="Heading2Blue"/>
      </w:pPr>
      <w:bookmarkStart w:id="293" w:name="_Toc477960662"/>
      <w:bookmarkStart w:id="294" w:name="_Toc40368817"/>
      <w:r w:rsidRPr="009F7C8B">
        <w:t>QUA-</w:t>
      </w:r>
      <w:r>
        <w:t xml:space="preserve">1013 </w:t>
      </w:r>
      <w:r w:rsidRPr="009F7C8B">
        <w:t>The Control Chart</w:t>
      </w:r>
      <w:bookmarkEnd w:id="293"/>
      <w:bookmarkEnd w:id="294"/>
    </w:p>
    <w:p w14:paraId="2CAAE845" w14:textId="77777777" w:rsidR="00731F50" w:rsidRPr="009F7C8B" w:rsidRDefault="00731F50" w:rsidP="00E36936">
      <w:pPr>
        <w:pStyle w:val="Heading2Blue"/>
      </w:pPr>
    </w:p>
    <w:p w14:paraId="339D6FD7" w14:textId="77777777" w:rsidR="00731F50" w:rsidRPr="009F7C8B" w:rsidRDefault="00731F50" w:rsidP="00731F50">
      <w:pPr>
        <w:rPr>
          <w:rFonts w:ascii="Arial" w:hAnsi="Arial" w:cs="Arial"/>
        </w:rPr>
      </w:pPr>
      <w:r w:rsidRPr="009F7C8B">
        <w:rPr>
          <w:rFonts w:ascii="Arial" w:hAnsi="Arial" w:cs="Arial"/>
        </w:rPr>
        <w:t>Course Description</w:t>
      </w:r>
    </w:p>
    <w:p w14:paraId="39D8691B" w14:textId="77777777" w:rsidR="00731F50" w:rsidRDefault="00731F50" w:rsidP="00E36936">
      <w:pPr>
        <w:pStyle w:val="Heading3"/>
      </w:pPr>
    </w:p>
    <w:p w14:paraId="3E44F269" w14:textId="77777777" w:rsidR="00731F50" w:rsidRPr="009F7C8B" w:rsidRDefault="00731F50" w:rsidP="00731F50">
      <w:pPr>
        <w:rPr>
          <w:rFonts w:ascii="Arial" w:eastAsia="Calibri" w:hAnsi="Arial" w:cs="Arial"/>
        </w:rPr>
      </w:pPr>
      <w:r w:rsidRPr="009F7C8B">
        <w:rPr>
          <w:rFonts w:ascii="Arial" w:eastAsia="Calibri" w:hAnsi="Arial" w:cs="Arial"/>
        </w:rPr>
        <w:t>The control chart is a tool used in Statistical Process Control to determine if a manufacturing process is in a state of statistical control. Control charts achieve this by comparing real-time process information with historical process data.</w:t>
      </w:r>
    </w:p>
    <w:p w14:paraId="76146DC6" w14:textId="77777777" w:rsidR="00731F50" w:rsidRPr="009F7C8B" w:rsidRDefault="00731F50" w:rsidP="00731F50">
      <w:pPr>
        <w:rPr>
          <w:rFonts w:ascii="Arial" w:eastAsia="Calibri" w:hAnsi="Arial" w:cs="Arial"/>
        </w:rPr>
      </w:pPr>
    </w:p>
    <w:p w14:paraId="08C437A6" w14:textId="77777777" w:rsidR="00731F50" w:rsidRPr="009F7C8B" w:rsidRDefault="00731F50" w:rsidP="00731F50">
      <w:pPr>
        <w:rPr>
          <w:rFonts w:ascii="Arial" w:eastAsia="Calibri" w:hAnsi="Arial" w:cs="Arial"/>
        </w:rPr>
      </w:pPr>
      <w:r w:rsidRPr="009F7C8B">
        <w:rPr>
          <w:rFonts w:ascii="Arial" w:eastAsia="Calibri" w:hAnsi="Arial" w:cs="Arial"/>
        </w:rPr>
        <w:t xml:space="preserve">By the end of this </w:t>
      </w:r>
      <w:r>
        <w:rPr>
          <w:rFonts w:ascii="Arial" w:eastAsia="Calibri" w:hAnsi="Arial" w:cs="Arial"/>
        </w:rPr>
        <w:t>course</w:t>
      </w:r>
      <w:r w:rsidRPr="009F7C8B">
        <w:rPr>
          <w:rFonts w:ascii="Arial" w:eastAsia="Calibri" w:hAnsi="Arial" w:cs="Arial"/>
        </w:rPr>
        <w:t>, you will be able to</w:t>
      </w:r>
    </w:p>
    <w:p w14:paraId="6A979260" w14:textId="77777777" w:rsidR="00731F50" w:rsidRPr="009F7C8B" w:rsidRDefault="00731F50" w:rsidP="00731F50">
      <w:pPr>
        <w:rPr>
          <w:rFonts w:ascii="Arial" w:hAnsi="Arial" w:cs="Arial"/>
        </w:rPr>
      </w:pPr>
    </w:p>
    <w:p w14:paraId="53D75A1F"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Define the purpose of a control chart</w:t>
      </w:r>
    </w:p>
    <w:p w14:paraId="07A92AA9"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Explain the fields on a control chart</w:t>
      </w:r>
    </w:p>
    <w:p w14:paraId="7FD64F3C"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Prepare a new control chart</w:t>
      </w:r>
    </w:p>
    <w:p w14:paraId="5BAAB9B1"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Calculate X-bar</w:t>
      </w:r>
    </w:p>
    <w:p w14:paraId="3FA28FBF"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Calculate X-double bar</w:t>
      </w:r>
    </w:p>
    <w:p w14:paraId="5A71610F" w14:textId="77777777" w:rsidR="00731F50" w:rsidRDefault="00731F50" w:rsidP="00731F50">
      <w:pPr>
        <w:widowControl/>
        <w:numPr>
          <w:ilvl w:val="0"/>
          <w:numId w:val="28"/>
        </w:numPr>
        <w:ind w:left="720"/>
        <w:rPr>
          <w:rFonts w:ascii="Arial" w:eastAsia="Calibri" w:hAnsi="Arial" w:cs="Arial"/>
        </w:rPr>
      </w:pPr>
      <w:r w:rsidRPr="009F7C8B">
        <w:rPr>
          <w:rFonts w:ascii="Arial" w:eastAsia="Calibri" w:hAnsi="Arial" w:cs="Arial"/>
        </w:rPr>
        <w:t>Calculate R-bar</w:t>
      </w:r>
    </w:p>
    <w:p w14:paraId="4AA57203" w14:textId="77777777" w:rsidR="00731F50" w:rsidRDefault="00731F50" w:rsidP="00731F50">
      <w:pPr>
        <w:widowControl/>
        <w:rPr>
          <w:rFonts w:ascii="Arial" w:eastAsia="Calibri" w:hAnsi="Arial" w:cs="Arial"/>
        </w:rPr>
      </w:pPr>
    </w:p>
    <w:p w14:paraId="4813B6B4" w14:textId="56AE492E" w:rsidR="00731F50" w:rsidRPr="009F7C8B" w:rsidRDefault="00731F50" w:rsidP="00731F50">
      <w:pPr>
        <w:widowControl/>
        <w:rPr>
          <w:rFonts w:ascii="Arial" w:eastAsia="Calibri" w:hAnsi="Arial" w:cs="Arial"/>
        </w:rPr>
      </w:pPr>
      <w:r>
        <w:rPr>
          <w:rFonts w:ascii="Arial" w:hAnsi="Arial" w:cs="Arial"/>
        </w:rPr>
        <w:t>Estimated completion time (hours):</w:t>
      </w:r>
      <w:r>
        <w:rPr>
          <w:rFonts w:ascii="Arial" w:hAnsi="Arial" w:cs="Arial"/>
        </w:rPr>
        <w:tab/>
        <w:t>1.2</w:t>
      </w:r>
      <w:r w:rsidR="00EC5B94">
        <w:rPr>
          <w:rFonts w:ascii="Arial" w:hAnsi="Arial" w:cs="Arial"/>
        </w:rPr>
        <w:tab/>
      </w:r>
      <w:r w:rsidR="00EC5B94">
        <w:rPr>
          <w:rFonts w:ascii="Arial" w:hAnsi="Arial" w:cs="Arial"/>
        </w:rPr>
        <w:tab/>
        <w:t>(credit hour 0.2)</w:t>
      </w:r>
    </w:p>
    <w:p w14:paraId="3754FA86" w14:textId="77777777" w:rsidR="00731F50" w:rsidRDefault="00731F50" w:rsidP="00731F50">
      <w:pPr>
        <w:widowControl/>
        <w:rPr>
          <w:rFonts w:ascii="Quicksand Bold" w:hAnsi="Quicksand Bold" w:cs="Arial"/>
          <w:b/>
          <w:bCs/>
          <w:iCs/>
          <w:color w:val="0083BF"/>
        </w:rPr>
      </w:pPr>
    </w:p>
    <w:p w14:paraId="521BA611" w14:textId="77777777" w:rsidR="004A3A2F" w:rsidRPr="00AC0C5E" w:rsidRDefault="004A3A2F" w:rsidP="004A3A2F">
      <w:pPr>
        <w:pStyle w:val="NormalBlue"/>
        <w:rPr>
          <w:color w:val="467CBE"/>
        </w:rPr>
      </w:pPr>
      <w:r w:rsidRPr="00AC0C5E">
        <w:rPr>
          <w:color w:val="467CBE"/>
        </w:rPr>
        <w:t>Advanced Statistical Process Control</w:t>
      </w:r>
    </w:p>
    <w:p w14:paraId="09BECDA5" w14:textId="77777777" w:rsidR="004A3A2F" w:rsidRDefault="004A3A2F" w:rsidP="00E36936">
      <w:pPr>
        <w:pStyle w:val="Heading2Blue"/>
      </w:pPr>
    </w:p>
    <w:p w14:paraId="77E3E2E4" w14:textId="77777777" w:rsidR="004A3A2F" w:rsidRDefault="004A3A2F" w:rsidP="00E36936">
      <w:pPr>
        <w:pStyle w:val="Heading2Blue"/>
      </w:pPr>
      <w:bookmarkStart w:id="295" w:name="_Toc477960663"/>
      <w:bookmarkStart w:id="296" w:name="_Toc40368818"/>
      <w:r w:rsidRPr="009F7C8B">
        <w:t>QUA-</w:t>
      </w:r>
      <w:r>
        <w:t xml:space="preserve">2001 </w:t>
      </w:r>
      <w:r w:rsidRPr="009F7C8B">
        <w:t>Control Chart Analysis</w:t>
      </w:r>
      <w:bookmarkEnd w:id="295"/>
      <w:bookmarkEnd w:id="296"/>
    </w:p>
    <w:p w14:paraId="7C844E9E" w14:textId="77777777" w:rsidR="004A3A2F" w:rsidRPr="00BF4DB0" w:rsidRDefault="004A3A2F" w:rsidP="004A3A2F"/>
    <w:p w14:paraId="7AC90519" w14:textId="77777777" w:rsidR="004A3A2F" w:rsidRPr="009F7C8B" w:rsidRDefault="004A3A2F" w:rsidP="004A3A2F">
      <w:pPr>
        <w:rPr>
          <w:rFonts w:ascii="Arial" w:hAnsi="Arial" w:cs="Arial"/>
        </w:rPr>
      </w:pPr>
      <w:r w:rsidRPr="009F7C8B">
        <w:rPr>
          <w:rFonts w:ascii="Arial" w:hAnsi="Arial" w:cs="Arial"/>
        </w:rPr>
        <w:t>Course Description</w:t>
      </w:r>
    </w:p>
    <w:p w14:paraId="0CD57A1C" w14:textId="77777777" w:rsidR="004A3A2F" w:rsidRDefault="004A3A2F" w:rsidP="00E36936">
      <w:pPr>
        <w:pStyle w:val="Heading2Blue"/>
      </w:pPr>
    </w:p>
    <w:p w14:paraId="74BA388B" w14:textId="77777777" w:rsidR="004A3A2F" w:rsidRPr="009F7C8B" w:rsidRDefault="004A3A2F" w:rsidP="004A3A2F">
      <w:pPr>
        <w:rPr>
          <w:rFonts w:ascii="Arial" w:eastAsia="Calibri" w:hAnsi="Arial" w:cs="Arial"/>
        </w:rPr>
      </w:pPr>
      <w:r w:rsidRPr="009F7C8B">
        <w:rPr>
          <w:rFonts w:ascii="Arial" w:eastAsia="Calibri" w:hAnsi="Arial" w:cs="Arial"/>
        </w:rPr>
        <w:t xml:space="preserve">Analyzing the data on your control chart will help you keep your processes in a state of statistical control. This </w:t>
      </w:r>
      <w:r>
        <w:rPr>
          <w:rFonts w:ascii="Arial" w:eastAsia="Calibri" w:hAnsi="Arial" w:cs="Arial"/>
        </w:rPr>
        <w:t>course</w:t>
      </w:r>
      <w:r w:rsidRPr="009F7C8B">
        <w:rPr>
          <w:rFonts w:ascii="Arial" w:eastAsia="Calibri" w:hAnsi="Arial" w:cs="Arial"/>
        </w:rPr>
        <w:t xml:space="preserve"> provides a few rules and guidelines that will help you identify potential problems before the process creates defective products.</w:t>
      </w:r>
    </w:p>
    <w:p w14:paraId="27182B6D" w14:textId="77777777" w:rsidR="004A3A2F" w:rsidRPr="009F7C8B" w:rsidRDefault="004A3A2F" w:rsidP="004A3A2F">
      <w:pPr>
        <w:rPr>
          <w:rFonts w:ascii="Arial" w:eastAsia="Calibri" w:hAnsi="Arial" w:cs="Arial"/>
        </w:rPr>
      </w:pPr>
    </w:p>
    <w:p w14:paraId="6546C30C" w14:textId="77777777" w:rsidR="004A3A2F" w:rsidRPr="009F7C8B" w:rsidRDefault="004A3A2F" w:rsidP="004A3A2F">
      <w:pPr>
        <w:rPr>
          <w:rFonts w:ascii="Arial" w:eastAsia="Calibri" w:hAnsi="Arial" w:cs="Arial"/>
        </w:rPr>
      </w:pPr>
      <w:r w:rsidRPr="009F7C8B">
        <w:rPr>
          <w:rFonts w:ascii="Arial" w:eastAsia="Calibri" w:hAnsi="Arial" w:cs="Arial"/>
        </w:rPr>
        <w:t xml:space="preserve">By the end of this </w:t>
      </w:r>
      <w:r>
        <w:rPr>
          <w:rFonts w:ascii="Arial" w:eastAsia="Calibri" w:hAnsi="Arial" w:cs="Arial"/>
        </w:rPr>
        <w:t>course</w:t>
      </w:r>
      <w:r w:rsidRPr="009F7C8B">
        <w:rPr>
          <w:rFonts w:ascii="Arial" w:eastAsia="Calibri" w:hAnsi="Arial" w:cs="Arial"/>
        </w:rPr>
        <w:t>, you will be able to</w:t>
      </w:r>
    </w:p>
    <w:p w14:paraId="66B58404" w14:textId="77777777" w:rsidR="004A3A2F" w:rsidRPr="009F7C8B" w:rsidRDefault="004A3A2F" w:rsidP="004A3A2F">
      <w:pPr>
        <w:rPr>
          <w:rFonts w:ascii="Arial" w:hAnsi="Arial" w:cs="Arial"/>
        </w:rPr>
      </w:pPr>
    </w:p>
    <w:p w14:paraId="5C96736E" w14:textId="77777777" w:rsidR="004A3A2F" w:rsidRPr="009F7C8B" w:rsidRDefault="004A3A2F" w:rsidP="004A3A2F">
      <w:pPr>
        <w:widowControl/>
        <w:numPr>
          <w:ilvl w:val="0"/>
          <w:numId w:val="28"/>
        </w:numPr>
        <w:ind w:left="720"/>
        <w:rPr>
          <w:rFonts w:ascii="Arial" w:eastAsia="Calibri" w:hAnsi="Arial" w:cs="Arial"/>
        </w:rPr>
      </w:pPr>
      <w:r w:rsidRPr="009F7C8B">
        <w:rPr>
          <w:rFonts w:ascii="Arial" w:eastAsia="Calibri" w:hAnsi="Arial" w:cs="Arial"/>
        </w:rPr>
        <w:t>Prepare a control chart for analysis</w:t>
      </w:r>
    </w:p>
    <w:p w14:paraId="12D724F8" w14:textId="77777777" w:rsidR="004A3A2F" w:rsidRPr="009F7C8B" w:rsidRDefault="004A3A2F" w:rsidP="004A3A2F">
      <w:pPr>
        <w:widowControl/>
        <w:numPr>
          <w:ilvl w:val="0"/>
          <w:numId w:val="28"/>
        </w:numPr>
        <w:ind w:left="720"/>
        <w:rPr>
          <w:rFonts w:ascii="Arial" w:eastAsia="Calibri" w:hAnsi="Arial" w:cs="Arial"/>
        </w:rPr>
      </w:pPr>
      <w:r w:rsidRPr="009F7C8B">
        <w:rPr>
          <w:rFonts w:ascii="Arial" w:eastAsia="Calibri" w:hAnsi="Arial" w:cs="Arial"/>
        </w:rPr>
        <w:t>Explain the eight basic control chart tests</w:t>
      </w:r>
    </w:p>
    <w:p w14:paraId="62B2080C" w14:textId="77777777" w:rsidR="004A3A2F" w:rsidRPr="009F7C8B" w:rsidRDefault="004A3A2F" w:rsidP="004A3A2F">
      <w:pPr>
        <w:widowControl/>
        <w:numPr>
          <w:ilvl w:val="0"/>
          <w:numId w:val="28"/>
        </w:numPr>
        <w:ind w:left="720"/>
        <w:rPr>
          <w:rFonts w:ascii="Arial" w:eastAsia="Calibri" w:hAnsi="Arial" w:cs="Arial"/>
        </w:rPr>
      </w:pPr>
      <w:r w:rsidRPr="009F7C8B">
        <w:rPr>
          <w:rFonts w:ascii="Arial" w:eastAsia="Calibri" w:hAnsi="Arial" w:cs="Arial"/>
        </w:rPr>
        <w:t>Analyze the averages chart</w:t>
      </w:r>
    </w:p>
    <w:p w14:paraId="62EB98E9" w14:textId="77777777" w:rsidR="004A3A2F" w:rsidRDefault="004A3A2F" w:rsidP="004A3A2F">
      <w:pPr>
        <w:widowControl/>
        <w:numPr>
          <w:ilvl w:val="0"/>
          <w:numId w:val="28"/>
        </w:numPr>
        <w:ind w:left="720"/>
        <w:rPr>
          <w:rFonts w:ascii="Arial" w:eastAsia="Calibri" w:hAnsi="Arial" w:cs="Arial"/>
        </w:rPr>
      </w:pPr>
      <w:r w:rsidRPr="009F7C8B">
        <w:rPr>
          <w:rFonts w:ascii="Arial" w:eastAsia="Calibri" w:hAnsi="Arial" w:cs="Arial"/>
        </w:rPr>
        <w:t>Analyze the range chart</w:t>
      </w:r>
    </w:p>
    <w:p w14:paraId="035619B6" w14:textId="77777777" w:rsidR="004A3A2F" w:rsidRDefault="004A3A2F" w:rsidP="004A3A2F">
      <w:pPr>
        <w:widowControl/>
        <w:rPr>
          <w:rFonts w:ascii="Arial" w:eastAsia="Calibri" w:hAnsi="Arial" w:cs="Arial"/>
        </w:rPr>
      </w:pPr>
    </w:p>
    <w:p w14:paraId="19250049" w14:textId="3900D71E" w:rsidR="004A3A2F" w:rsidRPr="009F7C8B" w:rsidRDefault="004A3A2F" w:rsidP="004A3A2F">
      <w:pPr>
        <w:widowControl/>
        <w:rPr>
          <w:rFonts w:ascii="Arial" w:eastAsia="Calibri" w:hAnsi="Arial" w:cs="Arial"/>
        </w:rPr>
      </w:pPr>
      <w:r>
        <w:rPr>
          <w:rFonts w:ascii="Arial" w:hAnsi="Arial" w:cs="Arial"/>
        </w:rPr>
        <w:t>Estimated completion time (hours):</w:t>
      </w:r>
      <w:r>
        <w:rPr>
          <w:rFonts w:ascii="Arial" w:hAnsi="Arial" w:cs="Arial"/>
        </w:rPr>
        <w:tab/>
        <w:t>0.9</w:t>
      </w:r>
      <w:r w:rsidR="00EC5B94">
        <w:rPr>
          <w:rFonts w:ascii="Arial" w:hAnsi="Arial" w:cs="Arial"/>
        </w:rPr>
        <w:tab/>
      </w:r>
      <w:r w:rsidR="00EC5B94">
        <w:rPr>
          <w:rFonts w:ascii="Arial" w:hAnsi="Arial" w:cs="Arial"/>
        </w:rPr>
        <w:tab/>
        <w:t>(credit hour 0.1)</w:t>
      </w:r>
    </w:p>
    <w:p w14:paraId="3B88A798" w14:textId="77777777" w:rsidR="004A3A2F" w:rsidRPr="009F7C8B" w:rsidRDefault="004A3A2F" w:rsidP="004A3A2F">
      <w:pPr>
        <w:widowControl/>
        <w:rPr>
          <w:rFonts w:ascii="Arial" w:hAnsi="Arial" w:cs="Arial"/>
        </w:rPr>
      </w:pPr>
    </w:p>
    <w:p w14:paraId="0492391B" w14:textId="77777777" w:rsidR="004A3A2F" w:rsidRDefault="004A3A2F">
      <w:pPr>
        <w:widowControl/>
        <w:rPr>
          <w:rFonts w:ascii="Quicksand Bold" w:hAnsi="Quicksand Bold"/>
          <w:b/>
          <w:color w:val="0083BF"/>
        </w:rPr>
      </w:pPr>
      <w:r>
        <w:br w:type="page"/>
      </w:r>
    </w:p>
    <w:p w14:paraId="78A56DD6" w14:textId="77777777" w:rsidR="004A3A2F" w:rsidRPr="00AC0C5E" w:rsidRDefault="004A3A2F" w:rsidP="004A3A2F">
      <w:pPr>
        <w:pStyle w:val="NormalBlue"/>
        <w:rPr>
          <w:color w:val="467CBE"/>
        </w:rPr>
      </w:pPr>
      <w:r w:rsidRPr="00AC0C5E">
        <w:rPr>
          <w:color w:val="467CBE"/>
        </w:rPr>
        <w:lastRenderedPageBreak/>
        <w:t>Advanced Statistical Process Control</w:t>
      </w:r>
    </w:p>
    <w:p w14:paraId="7D73B14F" w14:textId="77777777" w:rsidR="004A3A2F" w:rsidRDefault="004A3A2F" w:rsidP="00E36936">
      <w:pPr>
        <w:pStyle w:val="Heading2Blue"/>
      </w:pPr>
    </w:p>
    <w:p w14:paraId="5A662C98" w14:textId="77777777" w:rsidR="004A3A2F" w:rsidRDefault="004A3A2F" w:rsidP="00E36936">
      <w:pPr>
        <w:pStyle w:val="Heading2Blue"/>
      </w:pPr>
      <w:bookmarkStart w:id="297" w:name="_Toc477960664"/>
      <w:bookmarkStart w:id="298" w:name="_Toc40368819"/>
      <w:r w:rsidRPr="009F7C8B">
        <w:t>QUA-</w:t>
      </w:r>
      <w:r>
        <w:t xml:space="preserve">2002 </w:t>
      </w:r>
      <w:r w:rsidRPr="009F7C8B">
        <w:t>Process Capability</w:t>
      </w:r>
      <w:bookmarkEnd w:id="297"/>
      <w:bookmarkEnd w:id="298"/>
    </w:p>
    <w:p w14:paraId="1CC997AA" w14:textId="77777777" w:rsidR="004A3A2F" w:rsidRPr="00BF4DB0" w:rsidRDefault="004A3A2F" w:rsidP="004A3A2F"/>
    <w:p w14:paraId="7CCC236E" w14:textId="77777777" w:rsidR="004A3A2F" w:rsidRPr="009F7C8B" w:rsidRDefault="004A3A2F" w:rsidP="004A3A2F">
      <w:pPr>
        <w:rPr>
          <w:rFonts w:ascii="Arial" w:hAnsi="Arial" w:cs="Arial"/>
        </w:rPr>
      </w:pPr>
      <w:r w:rsidRPr="009F7C8B">
        <w:rPr>
          <w:rFonts w:ascii="Arial" w:hAnsi="Arial" w:cs="Arial"/>
        </w:rPr>
        <w:t>Course Description</w:t>
      </w:r>
    </w:p>
    <w:p w14:paraId="3E782886" w14:textId="77777777" w:rsidR="004A3A2F" w:rsidRDefault="004A3A2F" w:rsidP="00E36936">
      <w:pPr>
        <w:pStyle w:val="Heading3"/>
      </w:pPr>
    </w:p>
    <w:p w14:paraId="22B7765F" w14:textId="77777777" w:rsidR="004A3A2F" w:rsidRPr="009F7C8B" w:rsidRDefault="004A3A2F" w:rsidP="004A3A2F">
      <w:pPr>
        <w:rPr>
          <w:rFonts w:ascii="Arial" w:eastAsia="Calibri" w:hAnsi="Arial" w:cs="Arial"/>
        </w:rPr>
      </w:pPr>
      <w:r w:rsidRPr="009F7C8B">
        <w:rPr>
          <w:rFonts w:ascii="Arial" w:hAnsi="Arial" w:cs="Arial"/>
        </w:rPr>
        <w:t xml:space="preserve">Process capability is a measure of the ability of a process to produce products that meet or exceed the engineering requirements. </w:t>
      </w:r>
      <w:r w:rsidRPr="009F7C8B">
        <w:rPr>
          <w:rFonts w:ascii="Arial" w:eastAsia="Calibri" w:hAnsi="Arial" w:cs="Arial"/>
        </w:rPr>
        <w:t>It is the standard for evaluating the statistical capability of a manufacturing process.</w:t>
      </w:r>
    </w:p>
    <w:p w14:paraId="7344DE3E" w14:textId="77777777" w:rsidR="004A3A2F" w:rsidRPr="009F7C8B" w:rsidRDefault="004A3A2F" w:rsidP="004A3A2F">
      <w:pPr>
        <w:tabs>
          <w:tab w:val="left" w:pos="1690"/>
          <w:tab w:val="center" w:pos="6660"/>
        </w:tabs>
        <w:rPr>
          <w:rFonts w:ascii="Arial" w:eastAsia="Calibri" w:hAnsi="Arial" w:cs="Arial"/>
        </w:rPr>
      </w:pPr>
    </w:p>
    <w:p w14:paraId="340EF885" w14:textId="77777777" w:rsidR="004A3A2F" w:rsidRPr="009F7C8B" w:rsidRDefault="004A3A2F" w:rsidP="004A3A2F">
      <w:pPr>
        <w:rPr>
          <w:rFonts w:ascii="Arial" w:eastAsia="Calibri" w:hAnsi="Arial" w:cs="Arial"/>
        </w:rPr>
      </w:pPr>
      <w:r w:rsidRPr="009F7C8B">
        <w:rPr>
          <w:rFonts w:ascii="Arial" w:eastAsia="Calibri" w:hAnsi="Arial" w:cs="Arial"/>
        </w:rPr>
        <w:t xml:space="preserve">By the end of this </w:t>
      </w:r>
      <w:r>
        <w:rPr>
          <w:rFonts w:ascii="Arial" w:eastAsia="Calibri" w:hAnsi="Arial" w:cs="Arial"/>
        </w:rPr>
        <w:t>course</w:t>
      </w:r>
      <w:r w:rsidRPr="009F7C8B">
        <w:rPr>
          <w:rFonts w:ascii="Arial" w:eastAsia="Calibri" w:hAnsi="Arial" w:cs="Arial"/>
        </w:rPr>
        <w:t>, you will be able to</w:t>
      </w:r>
    </w:p>
    <w:p w14:paraId="3D60D3DE" w14:textId="77777777" w:rsidR="004A3A2F" w:rsidRPr="009F7C8B" w:rsidRDefault="004A3A2F" w:rsidP="004A3A2F">
      <w:pPr>
        <w:rPr>
          <w:rFonts w:ascii="Arial" w:hAnsi="Arial" w:cs="Arial"/>
        </w:rPr>
      </w:pPr>
    </w:p>
    <w:p w14:paraId="46ACC56A" w14:textId="77777777" w:rsidR="004A3A2F" w:rsidRPr="009F7C8B" w:rsidRDefault="004A3A2F" w:rsidP="004A3A2F">
      <w:pPr>
        <w:widowControl/>
        <w:numPr>
          <w:ilvl w:val="0"/>
          <w:numId w:val="28"/>
        </w:numPr>
        <w:ind w:left="720"/>
        <w:rPr>
          <w:rFonts w:ascii="Arial" w:eastAsia="Calibri" w:hAnsi="Arial" w:cs="Arial"/>
        </w:rPr>
      </w:pPr>
      <w:r w:rsidRPr="009F7C8B">
        <w:rPr>
          <w:rFonts w:ascii="Arial" w:eastAsia="Calibri" w:hAnsi="Arial" w:cs="Arial"/>
        </w:rPr>
        <w:t>Define process capability</w:t>
      </w:r>
    </w:p>
    <w:p w14:paraId="6D1E3E35" w14:textId="77777777" w:rsidR="004A3A2F" w:rsidRPr="009F7C8B" w:rsidRDefault="004A3A2F" w:rsidP="004A3A2F">
      <w:pPr>
        <w:widowControl/>
        <w:numPr>
          <w:ilvl w:val="0"/>
          <w:numId w:val="28"/>
        </w:numPr>
        <w:ind w:left="720"/>
        <w:rPr>
          <w:rFonts w:ascii="Arial" w:eastAsia="Calibri" w:hAnsi="Arial" w:cs="Arial"/>
        </w:rPr>
      </w:pPr>
      <w:r w:rsidRPr="009F7C8B">
        <w:rPr>
          <w:rFonts w:ascii="Arial" w:eastAsia="Calibri" w:hAnsi="Arial" w:cs="Arial"/>
        </w:rPr>
        <w:t>Define specification limits</w:t>
      </w:r>
    </w:p>
    <w:p w14:paraId="3C457B21" w14:textId="77777777" w:rsidR="004A3A2F" w:rsidRPr="009F7C8B" w:rsidRDefault="004A3A2F" w:rsidP="004A3A2F">
      <w:pPr>
        <w:widowControl/>
        <w:numPr>
          <w:ilvl w:val="0"/>
          <w:numId w:val="28"/>
        </w:numPr>
        <w:ind w:left="720"/>
        <w:rPr>
          <w:rFonts w:ascii="Arial" w:eastAsia="Calibri" w:hAnsi="Arial" w:cs="Arial"/>
        </w:rPr>
      </w:pPr>
      <w:r w:rsidRPr="009F7C8B">
        <w:rPr>
          <w:rFonts w:ascii="Arial" w:eastAsia="Calibri" w:hAnsi="Arial" w:cs="Arial"/>
        </w:rPr>
        <w:t>Calculate process capability</w:t>
      </w:r>
    </w:p>
    <w:p w14:paraId="50916ED7" w14:textId="77777777" w:rsidR="004A3A2F" w:rsidRPr="009F7C8B" w:rsidRDefault="004A3A2F" w:rsidP="004A3A2F">
      <w:pPr>
        <w:widowControl/>
        <w:numPr>
          <w:ilvl w:val="0"/>
          <w:numId w:val="28"/>
        </w:numPr>
        <w:ind w:left="720"/>
        <w:rPr>
          <w:rFonts w:ascii="Arial" w:eastAsia="Calibri" w:hAnsi="Arial" w:cs="Arial"/>
        </w:rPr>
      </w:pPr>
      <w:r w:rsidRPr="009F7C8B">
        <w:rPr>
          <w:rFonts w:ascii="Arial" w:eastAsia="Calibri" w:hAnsi="Arial" w:cs="Arial"/>
        </w:rPr>
        <w:t>Calculate the process capability index</w:t>
      </w:r>
    </w:p>
    <w:p w14:paraId="7655FD60" w14:textId="77777777" w:rsidR="004A3A2F" w:rsidRDefault="004A3A2F" w:rsidP="004A3A2F">
      <w:pPr>
        <w:widowControl/>
        <w:numPr>
          <w:ilvl w:val="0"/>
          <w:numId w:val="28"/>
        </w:numPr>
        <w:ind w:left="720"/>
        <w:rPr>
          <w:rFonts w:ascii="Arial" w:eastAsia="Calibri" w:hAnsi="Arial" w:cs="Arial"/>
        </w:rPr>
      </w:pPr>
      <w:r w:rsidRPr="009F7C8B">
        <w:rPr>
          <w:rFonts w:ascii="Arial" w:eastAsia="Calibri" w:hAnsi="Arial" w:cs="Arial"/>
        </w:rPr>
        <w:t>Explain how the location of the process mean impacts process capability</w:t>
      </w:r>
    </w:p>
    <w:p w14:paraId="5BE652D2" w14:textId="77777777" w:rsidR="004A3A2F" w:rsidRDefault="004A3A2F" w:rsidP="004A3A2F">
      <w:pPr>
        <w:widowControl/>
        <w:rPr>
          <w:rFonts w:ascii="Arial" w:eastAsia="Calibri" w:hAnsi="Arial" w:cs="Arial"/>
        </w:rPr>
      </w:pPr>
    </w:p>
    <w:p w14:paraId="2E042160" w14:textId="7C47D5F2" w:rsidR="004A3A2F" w:rsidRPr="009F7C8B" w:rsidRDefault="004A3A2F" w:rsidP="004A3A2F">
      <w:pPr>
        <w:widowControl/>
        <w:rPr>
          <w:rFonts w:ascii="Arial" w:eastAsia="Calibri" w:hAnsi="Arial" w:cs="Arial"/>
        </w:rPr>
      </w:pPr>
      <w:r>
        <w:rPr>
          <w:rFonts w:ascii="Arial" w:hAnsi="Arial" w:cs="Arial"/>
        </w:rPr>
        <w:t>Estimated completion time (hours):</w:t>
      </w:r>
      <w:r>
        <w:rPr>
          <w:rFonts w:ascii="Arial" w:hAnsi="Arial" w:cs="Arial"/>
        </w:rPr>
        <w:tab/>
        <w:t>1.0</w:t>
      </w:r>
      <w:r w:rsidR="00EC5B94">
        <w:rPr>
          <w:rFonts w:ascii="Arial" w:hAnsi="Arial" w:cs="Arial"/>
        </w:rPr>
        <w:tab/>
      </w:r>
      <w:r w:rsidR="00EC5B94">
        <w:rPr>
          <w:rFonts w:ascii="Arial" w:hAnsi="Arial" w:cs="Arial"/>
        </w:rPr>
        <w:tab/>
        <w:t>(credit hour 0.1)</w:t>
      </w:r>
    </w:p>
    <w:p w14:paraId="6F81269B" w14:textId="77777777" w:rsidR="004A3A2F" w:rsidRPr="009F7C8B" w:rsidRDefault="004A3A2F" w:rsidP="00E36936">
      <w:pPr>
        <w:pStyle w:val="Heading3"/>
      </w:pPr>
    </w:p>
    <w:p w14:paraId="48B2F421" w14:textId="77777777" w:rsidR="004A3A2F" w:rsidRPr="00AC0C5E" w:rsidRDefault="004A3A2F" w:rsidP="004A3A2F">
      <w:pPr>
        <w:pStyle w:val="NormalBlue"/>
        <w:rPr>
          <w:color w:val="467CBE"/>
        </w:rPr>
      </w:pPr>
      <w:r w:rsidRPr="00AC0C5E">
        <w:rPr>
          <w:color w:val="467CBE"/>
        </w:rPr>
        <w:t>Advanced Statistical Process Control</w:t>
      </w:r>
    </w:p>
    <w:p w14:paraId="144C7E84" w14:textId="77777777" w:rsidR="004A3A2F" w:rsidRDefault="004A3A2F" w:rsidP="00E36936">
      <w:pPr>
        <w:pStyle w:val="Heading2Blue"/>
      </w:pPr>
    </w:p>
    <w:p w14:paraId="559E5057" w14:textId="77777777" w:rsidR="004A3A2F" w:rsidRDefault="004A3A2F" w:rsidP="00E36936">
      <w:pPr>
        <w:pStyle w:val="Heading2Blue"/>
      </w:pPr>
      <w:bookmarkStart w:id="299" w:name="_Toc477960665"/>
      <w:bookmarkStart w:id="300" w:name="_Toc40368820"/>
      <w:r w:rsidRPr="009F7C8B">
        <w:t>QUA-</w:t>
      </w:r>
      <w:r>
        <w:t xml:space="preserve">2003 </w:t>
      </w:r>
      <w:r w:rsidRPr="009F7C8B">
        <w:t>Problem Solving Tools</w:t>
      </w:r>
      <w:bookmarkEnd w:id="299"/>
      <w:bookmarkEnd w:id="300"/>
    </w:p>
    <w:p w14:paraId="357CF0E6" w14:textId="77777777" w:rsidR="004A3A2F" w:rsidRPr="00BF4DB0" w:rsidRDefault="004A3A2F" w:rsidP="004A3A2F"/>
    <w:p w14:paraId="1532727C" w14:textId="77777777" w:rsidR="004A3A2F" w:rsidRPr="009F7C8B" w:rsidRDefault="004A3A2F" w:rsidP="004A3A2F">
      <w:pPr>
        <w:rPr>
          <w:rFonts w:ascii="Arial" w:hAnsi="Arial" w:cs="Arial"/>
        </w:rPr>
      </w:pPr>
      <w:r w:rsidRPr="009F7C8B">
        <w:rPr>
          <w:rFonts w:ascii="Arial" w:hAnsi="Arial" w:cs="Arial"/>
        </w:rPr>
        <w:t>Course Description</w:t>
      </w:r>
    </w:p>
    <w:p w14:paraId="4B5ECB19" w14:textId="77777777" w:rsidR="004A3A2F" w:rsidRDefault="004A3A2F" w:rsidP="004A3A2F">
      <w:pPr>
        <w:rPr>
          <w:rFonts w:ascii="Arial" w:hAnsi="Arial" w:cs="Arial"/>
        </w:rPr>
      </w:pPr>
    </w:p>
    <w:p w14:paraId="0EA265F0" w14:textId="77777777" w:rsidR="004A3A2F" w:rsidRPr="009F7C8B" w:rsidRDefault="004A3A2F" w:rsidP="004A3A2F">
      <w:pPr>
        <w:rPr>
          <w:rFonts w:ascii="Arial" w:eastAsia="Calibri" w:hAnsi="Arial" w:cs="Arial"/>
          <w:color w:val="000000"/>
        </w:rPr>
      </w:pPr>
      <w:r w:rsidRPr="009F7C8B">
        <w:rPr>
          <w:rFonts w:ascii="Arial" w:eastAsia="Calibri" w:hAnsi="Arial" w:cs="Arial"/>
          <w:color w:val="000000"/>
        </w:rPr>
        <w:t>Problem solving tools are used to identify the root causes of problems in a process. They are designed to create a methodical path towards problem resolution.</w:t>
      </w:r>
    </w:p>
    <w:p w14:paraId="072D523A" w14:textId="77777777" w:rsidR="004A3A2F" w:rsidRPr="009F7C8B" w:rsidRDefault="004A3A2F" w:rsidP="004A3A2F">
      <w:pPr>
        <w:rPr>
          <w:rFonts w:ascii="Arial" w:eastAsia="Calibri" w:hAnsi="Arial" w:cs="Arial"/>
          <w:color w:val="000000"/>
        </w:rPr>
      </w:pPr>
    </w:p>
    <w:p w14:paraId="70B82AB9" w14:textId="77777777" w:rsidR="004A3A2F" w:rsidRPr="009F7C8B" w:rsidRDefault="004A3A2F" w:rsidP="004A3A2F">
      <w:pPr>
        <w:tabs>
          <w:tab w:val="left" w:pos="5355"/>
        </w:tabs>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r w:rsidRPr="009F7C8B">
        <w:rPr>
          <w:rFonts w:ascii="Arial" w:eastAsia="Calibri" w:hAnsi="Arial" w:cs="Arial"/>
          <w:color w:val="000000"/>
        </w:rPr>
        <w:tab/>
      </w:r>
    </w:p>
    <w:p w14:paraId="644BE920" w14:textId="77777777" w:rsidR="004A3A2F" w:rsidRPr="009F7C8B" w:rsidRDefault="004A3A2F" w:rsidP="004A3A2F">
      <w:pPr>
        <w:rPr>
          <w:rFonts w:ascii="Arial" w:hAnsi="Arial" w:cs="Arial"/>
        </w:rPr>
      </w:pPr>
    </w:p>
    <w:p w14:paraId="4F3B5C72"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List the seven quality control tools</w:t>
      </w:r>
    </w:p>
    <w:p w14:paraId="335669DD"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Define and explain the seven basic quality tools</w:t>
      </w:r>
    </w:p>
    <w:p w14:paraId="15282512"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Create a cause-and-effect diagram</w:t>
      </w:r>
    </w:p>
    <w:p w14:paraId="4022D897"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Create a check sheet</w:t>
      </w:r>
    </w:p>
    <w:p w14:paraId="13DBE36A"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Create a histogram</w:t>
      </w:r>
    </w:p>
    <w:p w14:paraId="75B002B7"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Create a pareto chart</w:t>
      </w:r>
    </w:p>
    <w:p w14:paraId="7C6522EF" w14:textId="77777777" w:rsidR="004A3A2F" w:rsidRDefault="004A3A2F" w:rsidP="004A3A2F">
      <w:pPr>
        <w:pStyle w:val="ListParagraph"/>
        <w:widowControl/>
        <w:numPr>
          <w:ilvl w:val="0"/>
          <w:numId w:val="28"/>
        </w:numPr>
        <w:ind w:left="720"/>
        <w:rPr>
          <w:rFonts w:ascii="Arial" w:hAnsi="Arial" w:cs="Arial"/>
        </w:rPr>
      </w:pPr>
      <w:r w:rsidRPr="009F7C8B">
        <w:rPr>
          <w:rFonts w:ascii="Arial" w:hAnsi="Arial" w:cs="Arial"/>
        </w:rPr>
        <w:t>Create basic graphs</w:t>
      </w:r>
    </w:p>
    <w:p w14:paraId="4EFA1FC9" w14:textId="77777777" w:rsidR="004A3A2F" w:rsidRDefault="004A3A2F" w:rsidP="004A3A2F">
      <w:pPr>
        <w:widowControl/>
        <w:rPr>
          <w:rFonts w:ascii="Arial" w:hAnsi="Arial" w:cs="Arial"/>
        </w:rPr>
      </w:pPr>
    </w:p>
    <w:p w14:paraId="6CA250B0" w14:textId="23EA2651" w:rsidR="004A3A2F" w:rsidRPr="00C20D91" w:rsidRDefault="004A3A2F" w:rsidP="004A3A2F">
      <w:pPr>
        <w:widowControl/>
        <w:rPr>
          <w:rFonts w:ascii="Arial" w:hAnsi="Arial" w:cs="Arial"/>
        </w:rPr>
      </w:pPr>
      <w:r>
        <w:rPr>
          <w:rFonts w:ascii="Arial" w:hAnsi="Arial" w:cs="Arial"/>
        </w:rPr>
        <w:t>Estimated completion time (hours):</w:t>
      </w:r>
      <w:r>
        <w:rPr>
          <w:rFonts w:ascii="Arial" w:hAnsi="Arial" w:cs="Arial"/>
        </w:rPr>
        <w:tab/>
        <w:t>1.1</w:t>
      </w:r>
      <w:r w:rsidR="00EC5B94">
        <w:rPr>
          <w:rFonts w:ascii="Arial" w:hAnsi="Arial" w:cs="Arial"/>
        </w:rPr>
        <w:tab/>
      </w:r>
      <w:r w:rsidR="00EC5B94">
        <w:rPr>
          <w:rFonts w:ascii="Arial" w:hAnsi="Arial" w:cs="Arial"/>
        </w:rPr>
        <w:tab/>
        <w:t>(credit hour 0.2)</w:t>
      </w:r>
    </w:p>
    <w:p w14:paraId="29FE54A5" w14:textId="77777777" w:rsidR="004A3A2F" w:rsidRDefault="004A3A2F" w:rsidP="004A3A2F">
      <w:pPr>
        <w:widowControl/>
        <w:rPr>
          <w:rFonts w:ascii="Quicksand Bold" w:hAnsi="Quicksand Bold" w:cs="Arial"/>
          <w:b/>
          <w:bCs/>
          <w:iCs/>
          <w:color w:val="0083BF"/>
        </w:rPr>
      </w:pPr>
    </w:p>
    <w:p w14:paraId="1D01F637" w14:textId="77777777" w:rsidR="004A3A2F" w:rsidRDefault="004A3A2F">
      <w:pPr>
        <w:widowControl/>
        <w:rPr>
          <w:rFonts w:ascii="Quicksand Bold" w:hAnsi="Quicksand Bold"/>
          <w:b/>
          <w:color w:val="0083BF"/>
        </w:rPr>
      </w:pPr>
      <w:r>
        <w:br w:type="page"/>
      </w:r>
    </w:p>
    <w:p w14:paraId="6F4F5F43" w14:textId="77777777" w:rsidR="004A3A2F" w:rsidRPr="00AC0C5E" w:rsidRDefault="004A3A2F" w:rsidP="004A3A2F">
      <w:pPr>
        <w:pStyle w:val="NormalBlue"/>
        <w:rPr>
          <w:color w:val="467CBE"/>
        </w:rPr>
      </w:pPr>
      <w:r w:rsidRPr="00AC0C5E">
        <w:rPr>
          <w:color w:val="467CBE"/>
        </w:rPr>
        <w:lastRenderedPageBreak/>
        <w:t>Advanced Statistical Process Control</w:t>
      </w:r>
    </w:p>
    <w:p w14:paraId="530691E3" w14:textId="77777777" w:rsidR="004A3A2F" w:rsidRDefault="004A3A2F" w:rsidP="00E36936">
      <w:pPr>
        <w:pStyle w:val="Heading2Blue"/>
      </w:pPr>
    </w:p>
    <w:p w14:paraId="3E1797BE" w14:textId="77777777" w:rsidR="004A3A2F" w:rsidRDefault="004A3A2F" w:rsidP="00E36936">
      <w:pPr>
        <w:pStyle w:val="Heading2Blue"/>
      </w:pPr>
      <w:bookmarkStart w:id="301" w:name="_Toc477960666"/>
      <w:bookmarkStart w:id="302" w:name="_Toc40368821"/>
      <w:r w:rsidRPr="009F7C8B">
        <w:t>QUA-</w:t>
      </w:r>
      <w:r>
        <w:t>2004 Problem Solving</w:t>
      </w:r>
      <w:bookmarkEnd w:id="301"/>
      <w:bookmarkEnd w:id="302"/>
    </w:p>
    <w:p w14:paraId="2A252B8B" w14:textId="77777777" w:rsidR="004A3A2F" w:rsidRPr="00BF4DB0" w:rsidRDefault="004A3A2F" w:rsidP="004A3A2F"/>
    <w:p w14:paraId="6F042CF7" w14:textId="77777777" w:rsidR="004A3A2F" w:rsidRPr="009F7C8B" w:rsidRDefault="004A3A2F" w:rsidP="004A3A2F">
      <w:pPr>
        <w:rPr>
          <w:rFonts w:ascii="Arial" w:hAnsi="Arial" w:cs="Arial"/>
        </w:rPr>
      </w:pPr>
      <w:r w:rsidRPr="009F7C8B">
        <w:rPr>
          <w:rFonts w:ascii="Arial" w:hAnsi="Arial" w:cs="Arial"/>
        </w:rPr>
        <w:t>Course Description</w:t>
      </w:r>
    </w:p>
    <w:p w14:paraId="0E3DE5C9" w14:textId="77777777" w:rsidR="004A3A2F" w:rsidRDefault="004A3A2F" w:rsidP="00E36936">
      <w:pPr>
        <w:pStyle w:val="Heading3"/>
      </w:pPr>
    </w:p>
    <w:p w14:paraId="77A512C7" w14:textId="77777777" w:rsidR="004A3A2F" w:rsidRPr="009F7C8B" w:rsidRDefault="004A3A2F" w:rsidP="004A3A2F">
      <w:pPr>
        <w:rPr>
          <w:rFonts w:ascii="Arial" w:hAnsi="Arial" w:cs="Arial"/>
        </w:rPr>
      </w:pPr>
      <w:r w:rsidRPr="009F7C8B">
        <w:rPr>
          <w:rFonts w:ascii="Arial" w:hAnsi="Arial" w:cs="Arial"/>
        </w:rPr>
        <w:t>Problem solving is one of the most difficult things you will ever do. It requires a strong mind, willpower, and knowledge of problem solving processes to get to the root cause of difficult problems.</w:t>
      </w:r>
    </w:p>
    <w:p w14:paraId="12CE566E" w14:textId="77777777" w:rsidR="004A3A2F" w:rsidRPr="009F7C8B" w:rsidRDefault="004A3A2F" w:rsidP="004A3A2F">
      <w:pPr>
        <w:tabs>
          <w:tab w:val="left" w:pos="2151"/>
        </w:tabs>
        <w:rPr>
          <w:rFonts w:ascii="Arial" w:eastAsia="Calibri" w:hAnsi="Arial" w:cs="Arial"/>
          <w:color w:val="000000"/>
        </w:rPr>
      </w:pPr>
      <w:r w:rsidRPr="009F7C8B">
        <w:rPr>
          <w:rFonts w:ascii="Arial" w:eastAsia="Calibri" w:hAnsi="Arial" w:cs="Arial"/>
          <w:color w:val="000000"/>
        </w:rPr>
        <w:tab/>
      </w:r>
    </w:p>
    <w:p w14:paraId="10D67070" w14:textId="77777777" w:rsidR="004A3A2F" w:rsidRPr="009F7C8B" w:rsidRDefault="004A3A2F" w:rsidP="004A3A2F">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0DA42E31" w14:textId="77777777" w:rsidR="004A3A2F" w:rsidRPr="009F7C8B" w:rsidRDefault="004A3A2F" w:rsidP="004A3A2F">
      <w:pPr>
        <w:rPr>
          <w:rFonts w:ascii="Arial" w:hAnsi="Arial" w:cs="Arial"/>
        </w:rPr>
      </w:pPr>
    </w:p>
    <w:p w14:paraId="6E8CB56F"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Explain the Plan, Do, Check, Act cycle</w:t>
      </w:r>
    </w:p>
    <w:p w14:paraId="271966E6"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Define the required tasks for each step of the Plan, Do, Check, Act cycle</w:t>
      </w:r>
    </w:p>
    <w:p w14:paraId="148D5DE6" w14:textId="77777777" w:rsidR="004A3A2F" w:rsidRDefault="004A3A2F" w:rsidP="004A3A2F">
      <w:pPr>
        <w:widowControl/>
        <w:numPr>
          <w:ilvl w:val="0"/>
          <w:numId w:val="28"/>
        </w:numPr>
        <w:ind w:left="720"/>
        <w:rPr>
          <w:rFonts w:ascii="Arial" w:hAnsi="Arial" w:cs="Arial"/>
        </w:rPr>
      </w:pPr>
      <w:r w:rsidRPr="009F7C8B">
        <w:rPr>
          <w:rFonts w:ascii="Arial" w:hAnsi="Arial" w:cs="Arial"/>
        </w:rPr>
        <w:t>Identify how the seven quality tools are used in the Plan, Do, Check, Act Cycle</w:t>
      </w:r>
    </w:p>
    <w:p w14:paraId="0E57F9F4" w14:textId="77777777" w:rsidR="004A3A2F" w:rsidRDefault="004A3A2F" w:rsidP="004A3A2F">
      <w:pPr>
        <w:widowControl/>
        <w:rPr>
          <w:rFonts w:ascii="Arial" w:hAnsi="Arial" w:cs="Arial"/>
        </w:rPr>
      </w:pPr>
    </w:p>
    <w:p w14:paraId="601CBE5C" w14:textId="7205A3C2" w:rsidR="004A3A2F" w:rsidRDefault="004A3A2F" w:rsidP="004A3A2F">
      <w:pPr>
        <w:widowControl/>
        <w:rPr>
          <w:rFonts w:ascii="Arial" w:hAnsi="Arial" w:cs="Arial"/>
        </w:rPr>
      </w:pPr>
      <w:r>
        <w:rPr>
          <w:rFonts w:ascii="Arial" w:hAnsi="Arial" w:cs="Arial"/>
        </w:rPr>
        <w:t>Estimated completion time (hours):</w:t>
      </w:r>
      <w:r>
        <w:rPr>
          <w:rFonts w:ascii="Arial" w:hAnsi="Arial" w:cs="Arial"/>
        </w:rPr>
        <w:tab/>
        <w:t>0.9</w:t>
      </w:r>
      <w:r w:rsidR="00EC5B94">
        <w:rPr>
          <w:rFonts w:ascii="Arial" w:hAnsi="Arial" w:cs="Arial"/>
        </w:rPr>
        <w:tab/>
      </w:r>
      <w:r w:rsidR="00EC5B94">
        <w:rPr>
          <w:rFonts w:ascii="Arial" w:hAnsi="Arial" w:cs="Arial"/>
        </w:rPr>
        <w:tab/>
        <w:t>(credit hour 0.1)</w:t>
      </w:r>
    </w:p>
    <w:p w14:paraId="49BFBC84" w14:textId="77777777" w:rsidR="004A3A2F" w:rsidRDefault="004A3A2F" w:rsidP="004A3A2F">
      <w:pPr>
        <w:widowControl/>
        <w:rPr>
          <w:rFonts w:ascii="Arial" w:hAnsi="Arial" w:cs="Arial"/>
        </w:rPr>
      </w:pPr>
    </w:p>
    <w:p w14:paraId="5BAFFFC6" w14:textId="77777777" w:rsidR="004A3A2F" w:rsidRPr="00F4416E" w:rsidRDefault="004A3A2F" w:rsidP="004A3A2F">
      <w:pPr>
        <w:ind w:left="1440"/>
        <w:rPr>
          <w:rFonts w:ascii="Arial" w:hAnsi="Arial" w:cs="Arial"/>
        </w:rPr>
      </w:pPr>
    </w:p>
    <w:p w14:paraId="09F43762" w14:textId="77777777" w:rsidR="004A3A2F" w:rsidRPr="00F4416E" w:rsidRDefault="004A3A2F" w:rsidP="004A3A2F">
      <w:pPr>
        <w:widowControl/>
        <w:rPr>
          <w:rFonts w:ascii="Arial" w:hAnsi="Arial" w:cs="Arial"/>
        </w:rPr>
      </w:pPr>
      <w:r w:rsidRPr="00F4416E">
        <w:rPr>
          <w:rFonts w:ascii="Arial" w:hAnsi="Arial" w:cs="Arial"/>
        </w:rPr>
        <w:br w:type="page"/>
      </w:r>
    </w:p>
    <w:p w14:paraId="78FD6604" w14:textId="77777777" w:rsidR="004146C6" w:rsidRDefault="004146C6" w:rsidP="004146C6">
      <w:pPr>
        <w:pStyle w:val="Heading1BLue"/>
        <w:spacing w:before="0" w:after="0"/>
        <w:rPr>
          <w:sz w:val="40"/>
          <w:szCs w:val="40"/>
        </w:rPr>
      </w:pPr>
    </w:p>
    <w:p w14:paraId="2C3FA93B" w14:textId="77777777" w:rsidR="00D30DB6" w:rsidRDefault="00D30DB6" w:rsidP="004146C6">
      <w:pPr>
        <w:pStyle w:val="Heading1BLue"/>
        <w:spacing w:before="0" w:after="0"/>
        <w:rPr>
          <w:sz w:val="40"/>
          <w:szCs w:val="40"/>
        </w:rPr>
      </w:pPr>
    </w:p>
    <w:p w14:paraId="214C06FD" w14:textId="77777777" w:rsidR="00D30DB6" w:rsidRPr="00D30DB6" w:rsidRDefault="00D30DB6" w:rsidP="004146C6">
      <w:pPr>
        <w:pStyle w:val="Heading1BLue"/>
        <w:spacing w:before="0" w:after="0"/>
        <w:rPr>
          <w:sz w:val="40"/>
          <w:szCs w:val="40"/>
        </w:rPr>
      </w:pPr>
    </w:p>
    <w:p w14:paraId="7CB4E77B" w14:textId="77777777" w:rsidR="004146C6" w:rsidRPr="00AC0C5E" w:rsidRDefault="004146C6" w:rsidP="004146C6">
      <w:pPr>
        <w:pStyle w:val="Heading1BLue"/>
        <w:spacing w:before="0" w:after="0"/>
        <w:rPr>
          <w:color w:val="467CBE"/>
          <w:szCs w:val="72"/>
        </w:rPr>
      </w:pPr>
    </w:p>
    <w:p w14:paraId="43215624" w14:textId="77777777" w:rsidR="004146C6" w:rsidRDefault="004146C6" w:rsidP="004146C6">
      <w:pPr>
        <w:pStyle w:val="Heading1BLue"/>
        <w:spacing w:before="0" w:after="0"/>
        <w:rPr>
          <w:color w:val="467CBE"/>
          <w:szCs w:val="72"/>
        </w:rPr>
      </w:pPr>
    </w:p>
    <w:p w14:paraId="70F271AD" w14:textId="77777777" w:rsidR="0040638E" w:rsidRPr="00AC0C5E" w:rsidRDefault="0040638E" w:rsidP="004146C6">
      <w:pPr>
        <w:pStyle w:val="Heading1BLue"/>
        <w:spacing w:before="0" w:after="0"/>
        <w:rPr>
          <w:color w:val="467CBE"/>
          <w:szCs w:val="72"/>
        </w:rPr>
      </w:pPr>
    </w:p>
    <w:p w14:paraId="1FFFE872" w14:textId="77777777" w:rsidR="004146C6" w:rsidRPr="00AC0C5E" w:rsidRDefault="004146C6" w:rsidP="0019590F">
      <w:pPr>
        <w:pStyle w:val="Heading1A"/>
        <w:rPr>
          <w:color w:val="467CBE"/>
        </w:rPr>
      </w:pPr>
      <w:bookmarkStart w:id="303" w:name="_Toc477960707"/>
      <w:bookmarkStart w:id="304" w:name="_Toc40368822"/>
      <w:r w:rsidRPr="00AC0C5E">
        <w:rPr>
          <w:color w:val="467CBE"/>
        </w:rPr>
        <w:t>SIX SIGMA SKILLS COURSES</w:t>
      </w:r>
      <w:bookmarkEnd w:id="303"/>
      <w:bookmarkEnd w:id="304"/>
    </w:p>
    <w:p w14:paraId="378514C9" w14:textId="77777777" w:rsidR="004146C6" w:rsidRPr="00AC0C5E" w:rsidRDefault="004146C6" w:rsidP="004146C6">
      <w:pPr>
        <w:widowControl/>
        <w:rPr>
          <w:rFonts w:ascii="Arial" w:hAnsi="Arial" w:cs="Arial"/>
          <w:b/>
          <w:bCs/>
          <w:color w:val="467CBE"/>
          <w:kern w:val="32"/>
          <w:sz w:val="26"/>
          <w:szCs w:val="26"/>
        </w:rPr>
      </w:pPr>
      <w:r w:rsidRPr="00AC0C5E">
        <w:rPr>
          <w:rFonts w:ascii="Arial" w:hAnsi="Arial"/>
          <w:color w:val="467CBE"/>
          <w:sz w:val="26"/>
          <w:szCs w:val="26"/>
        </w:rPr>
        <w:br w:type="page"/>
      </w:r>
    </w:p>
    <w:p w14:paraId="077B45C7" w14:textId="77777777" w:rsidR="004146C6" w:rsidRPr="00AC0C5E" w:rsidRDefault="004146C6" w:rsidP="004146C6">
      <w:pPr>
        <w:pStyle w:val="NormalBlue"/>
        <w:rPr>
          <w:color w:val="467CBE"/>
        </w:rPr>
      </w:pPr>
      <w:r w:rsidRPr="00AC0C5E">
        <w:rPr>
          <w:color w:val="467CBE"/>
        </w:rPr>
        <w:lastRenderedPageBreak/>
        <w:t>Six Sigma and the Organization</w:t>
      </w:r>
    </w:p>
    <w:p w14:paraId="1F30A635" w14:textId="77777777" w:rsidR="004146C6" w:rsidRDefault="004146C6" w:rsidP="00E36936">
      <w:pPr>
        <w:pStyle w:val="Heading2Blue"/>
      </w:pPr>
    </w:p>
    <w:p w14:paraId="2864FA99" w14:textId="77777777" w:rsidR="004146C6" w:rsidRPr="00D1593D" w:rsidRDefault="004146C6" w:rsidP="00E36936">
      <w:pPr>
        <w:pStyle w:val="Heading2Blue"/>
      </w:pPr>
      <w:bookmarkStart w:id="305" w:name="_Toc477960708"/>
      <w:bookmarkStart w:id="306" w:name="_Toc40368823"/>
      <w:r w:rsidRPr="00D1593D">
        <w:t>SIX-</w:t>
      </w:r>
      <w:r>
        <w:t>30</w:t>
      </w:r>
      <w:r w:rsidRPr="00D1593D">
        <w:t>01 Six Sigma and the Organization</w:t>
      </w:r>
      <w:bookmarkEnd w:id="305"/>
      <w:bookmarkEnd w:id="306"/>
    </w:p>
    <w:p w14:paraId="44EE9407" w14:textId="77777777" w:rsidR="004146C6" w:rsidRPr="00D1593D" w:rsidRDefault="004146C6" w:rsidP="00E36936">
      <w:pPr>
        <w:pStyle w:val="Heading2Blue"/>
      </w:pPr>
    </w:p>
    <w:p w14:paraId="0FB19F39" w14:textId="77777777" w:rsidR="004146C6" w:rsidRPr="00D1593D" w:rsidRDefault="004146C6" w:rsidP="004146C6">
      <w:pPr>
        <w:rPr>
          <w:rFonts w:ascii="Arial" w:hAnsi="Arial" w:cs="Arial"/>
        </w:rPr>
      </w:pPr>
      <w:r w:rsidRPr="00D1593D">
        <w:rPr>
          <w:rFonts w:ascii="Arial" w:hAnsi="Arial" w:cs="Arial"/>
        </w:rPr>
        <w:t>Course Description</w:t>
      </w:r>
    </w:p>
    <w:p w14:paraId="2C35F68B" w14:textId="77777777" w:rsidR="004146C6" w:rsidRPr="00D1593D" w:rsidRDefault="004146C6" w:rsidP="004146C6">
      <w:pPr>
        <w:rPr>
          <w:rFonts w:ascii="Arial" w:hAnsi="Arial" w:cs="Arial"/>
        </w:rPr>
      </w:pPr>
    </w:p>
    <w:p w14:paraId="2D400C1D" w14:textId="77777777" w:rsidR="004146C6" w:rsidRPr="00D1593D" w:rsidRDefault="004146C6" w:rsidP="004146C6">
      <w:pPr>
        <w:rPr>
          <w:rFonts w:ascii="Arial" w:hAnsi="Arial" w:cs="Arial"/>
        </w:rPr>
      </w:pPr>
      <w:r w:rsidRPr="00D1593D">
        <w:rPr>
          <w:rFonts w:ascii="Arial" w:hAnsi="Arial" w:cs="Arial"/>
        </w:rPr>
        <w:t>Six Sigma is the structured, disciplined pursuit of near perfection in the products or services an organization produces.</w:t>
      </w:r>
    </w:p>
    <w:p w14:paraId="0D1D714E" w14:textId="77777777" w:rsidR="004146C6" w:rsidRPr="00D1593D" w:rsidRDefault="004146C6" w:rsidP="004146C6">
      <w:pPr>
        <w:rPr>
          <w:rFonts w:ascii="Arial" w:hAnsi="Arial" w:cs="Arial"/>
        </w:rPr>
      </w:pPr>
    </w:p>
    <w:p w14:paraId="3D907CBA" w14:textId="77777777" w:rsidR="004146C6" w:rsidRPr="00D1593D" w:rsidRDefault="004146C6" w:rsidP="004146C6">
      <w:pPr>
        <w:rPr>
          <w:rFonts w:ascii="Arial" w:hAnsi="Arial" w:cs="Arial"/>
        </w:rPr>
      </w:pPr>
      <w:r w:rsidRPr="00D1593D">
        <w:rPr>
          <w:rFonts w:ascii="Arial" w:hAnsi="Arial" w:cs="Arial"/>
        </w:rPr>
        <w:t>It is based on statistical techniques and tools, and attempts to improve an organization’s bottom line by eliminating the variation in business processes that can result in defects.</w:t>
      </w:r>
    </w:p>
    <w:p w14:paraId="6B0DB8AB" w14:textId="77777777" w:rsidR="004146C6" w:rsidRPr="00D1593D" w:rsidRDefault="004146C6" w:rsidP="004146C6">
      <w:pPr>
        <w:rPr>
          <w:rFonts w:ascii="Arial" w:hAnsi="Arial" w:cs="Arial"/>
        </w:rPr>
      </w:pPr>
    </w:p>
    <w:p w14:paraId="087274CE" w14:textId="77777777" w:rsidR="004146C6" w:rsidRPr="00D1593D" w:rsidRDefault="004146C6" w:rsidP="004146C6">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w:t>
      </w:r>
    </w:p>
    <w:p w14:paraId="29F7BFE7" w14:textId="77777777" w:rsidR="004146C6" w:rsidRPr="00D1593D" w:rsidRDefault="004146C6" w:rsidP="004146C6">
      <w:pPr>
        <w:rPr>
          <w:rFonts w:ascii="Arial" w:hAnsi="Arial" w:cs="Arial"/>
        </w:rPr>
      </w:pPr>
    </w:p>
    <w:p w14:paraId="2089DC2F" w14:textId="77777777" w:rsidR="004146C6" w:rsidRPr="00D1593D" w:rsidRDefault="004146C6" w:rsidP="004146C6">
      <w:pPr>
        <w:widowControl/>
        <w:numPr>
          <w:ilvl w:val="0"/>
          <w:numId w:val="145"/>
        </w:numPr>
        <w:ind w:right="1200"/>
        <w:rPr>
          <w:rFonts w:ascii="Arial" w:hAnsi="Arial" w:cs="Arial"/>
        </w:rPr>
      </w:pPr>
      <w:r w:rsidRPr="00D1593D">
        <w:rPr>
          <w:rFonts w:ascii="Arial" w:hAnsi="Arial" w:cs="Arial"/>
        </w:rPr>
        <w:t xml:space="preserve">Define the origins of Six Sigma </w:t>
      </w:r>
    </w:p>
    <w:p w14:paraId="63D0B3B0" w14:textId="77777777" w:rsidR="004146C6" w:rsidRPr="00D1593D" w:rsidRDefault="004146C6" w:rsidP="004146C6">
      <w:pPr>
        <w:widowControl/>
        <w:numPr>
          <w:ilvl w:val="0"/>
          <w:numId w:val="145"/>
        </w:numPr>
        <w:ind w:right="1200"/>
        <w:rPr>
          <w:rFonts w:ascii="Arial" w:hAnsi="Arial" w:cs="Arial"/>
        </w:rPr>
      </w:pPr>
      <w:r w:rsidRPr="00D1593D">
        <w:rPr>
          <w:rFonts w:ascii="Arial" w:hAnsi="Arial" w:cs="Arial"/>
        </w:rPr>
        <w:t>Recognize why organizations use Six Sigma</w:t>
      </w:r>
    </w:p>
    <w:p w14:paraId="588A651E" w14:textId="77777777" w:rsidR="004146C6" w:rsidRPr="00D1593D" w:rsidRDefault="004146C6" w:rsidP="004146C6">
      <w:pPr>
        <w:widowControl/>
        <w:numPr>
          <w:ilvl w:val="0"/>
          <w:numId w:val="145"/>
        </w:numPr>
        <w:ind w:right="1200"/>
        <w:rPr>
          <w:rFonts w:ascii="Arial" w:hAnsi="Arial" w:cs="Arial"/>
        </w:rPr>
      </w:pPr>
      <w:r w:rsidRPr="00D1593D">
        <w:rPr>
          <w:rFonts w:ascii="Arial" w:hAnsi="Arial" w:cs="Arial"/>
        </w:rPr>
        <w:t>Explain how they apply its philosophy and goals</w:t>
      </w:r>
    </w:p>
    <w:p w14:paraId="5056053E" w14:textId="77777777" w:rsidR="004146C6" w:rsidRPr="00D1593D" w:rsidRDefault="004146C6" w:rsidP="004146C6">
      <w:pPr>
        <w:widowControl/>
        <w:numPr>
          <w:ilvl w:val="0"/>
          <w:numId w:val="145"/>
        </w:numPr>
        <w:ind w:right="1200"/>
        <w:rPr>
          <w:rFonts w:ascii="Arial" w:hAnsi="Arial" w:cs="Arial"/>
        </w:rPr>
      </w:pPr>
      <w:r w:rsidRPr="00D1593D">
        <w:rPr>
          <w:rFonts w:ascii="Arial" w:hAnsi="Arial" w:cs="Arial"/>
        </w:rPr>
        <w:t>Describe how process inputs, outputs, and feedback impact the larger organization</w:t>
      </w:r>
    </w:p>
    <w:p w14:paraId="0F13F118" w14:textId="77777777" w:rsidR="004146C6" w:rsidRPr="00D1593D" w:rsidRDefault="004146C6" w:rsidP="004146C6">
      <w:pPr>
        <w:widowControl/>
        <w:numPr>
          <w:ilvl w:val="0"/>
          <w:numId w:val="145"/>
        </w:numPr>
        <w:ind w:right="1200"/>
        <w:rPr>
          <w:rFonts w:ascii="Arial" w:hAnsi="Arial" w:cs="Arial"/>
        </w:rPr>
      </w:pPr>
      <w:r w:rsidRPr="00D1593D">
        <w:rPr>
          <w:rFonts w:ascii="Arial" w:hAnsi="Arial" w:cs="Arial"/>
        </w:rPr>
        <w:t>Recognize key drivers for business and how key metrics and scorecards are developed</w:t>
      </w:r>
    </w:p>
    <w:p w14:paraId="0B14E9D5" w14:textId="77777777" w:rsidR="004146C6" w:rsidRPr="00D1593D" w:rsidRDefault="004146C6" w:rsidP="004146C6">
      <w:pPr>
        <w:widowControl/>
        <w:numPr>
          <w:ilvl w:val="0"/>
          <w:numId w:val="145"/>
        </w:numPr>
        <w:ind w:right="1200"/>
        <w:rPr>
          <w:rFonts w:ascii="Arial" w:hAnsi="Arial" w:cs="Arial"/>
        </w:rPr>
      </w:pPr>
      <w:r w:rsidRPr="00D1593D">
        <w:rPr>
          <w:rFonts w:ascii="Arial" w:hAnsi="Arial" w:cs="Arial"/>
        </w:rPr>
        <w:t xml:space="preserve">Describe the project selection process </w:t>
      </w:r>
    </w:p>
    <w:p w14:paraId="3C5B4820" w14:textId="77777777" w:rsidR="004146C6" w:rsidRPr="00D1593D" w:rsidRDefault="004146C6" w:rsidP="004146C6">
      <w:pPr>
        <w:widowControl/>
        <w:numPr>
          <w:ilvl w:val="0"/>
          <w:numId w:val="145"/>
        </w:numPr>
        <w:ind w:right="1200"/>
        <w:rPr>
          <w:rFonts w:ascii="Arial" w:hAnsi="Arial" w:cs="Arial"/>
        </w:rPr>
      </w:pPr>
      <w:r w:rsidRPr="00D1593D">
        <w:rPr>
          <w:rFonts w:ascii="Arial" w:hAnsi="Arial" w:cs="Arial"/>
        </w:rPr>
        <w:t>Explain when to use Six Sigma improvement methodology as opposed to other problem-solving tools</w:t>
      </w:r>
    </w:p>
    <w:p w14:paraId="14EAD2DD" w14:textId="77777777" w:rsidR="004146C6" w:rsidRDefault="004146C6" w:rsidP="004146C6">
      <w:pPr>
        <w:widowControl/>
        <w:numPr>
          <w:ilvl w:val="0"/>
          <w:numId w:val="145"/>
        </w:numPr>
        <w:ind w:right="1200"/>
        <w:rPr>
          <w:rFonts w:ascii="Arial" w:hAnsi="Arial" w:cs="Arial"/>
        </w:rPr>
      </w:pPr>
      <w:r w:rsidRPr="00D1593D">
        <w:rPr>
          <w:rFonts w:ascii="Arial" w:hAnsi="Arial" w:cs="Arial"/>
        </w:rPr>
        <w:t>Explain how a project supports and is linked to organizational goals</w:t>
      </w:r>
    </w:p>
    <w:p w14:paraId="0FA81698" w14:textId="77777777" w:rsidR="004146C6" w:rsidRDefault="004146C6" w:rsidP="004146C6">
      <w:pPr>
        <w:widowControl/>
        <w:ind w:right="1200"/>
        <w:rPr>
          <w:rFonts w:ascii="Arial" w:hAnsi="Arial" w:cs="Arial"/>
        </w:rPr>
      </w:pPr>
    </w:p>
    <w:p w14:paraId="3E778270" w14:textId="0595FD5F" w:rsidR="004146C6" w:rsidRPr="00D1593D" w:rsidRDefault="004146C6" w:rsidP="004146C6">
      <w:pPr>
        <w:widowControl/>
        <w:ind w:right="1200"/>
        <w:rPr>
          <w:rFonts w:ascii="Arial" w:hAnsi="Arial" w:cs="Arial"/>
        </w:rPr>
      </w:pPr>
      <w:r>
        <w:rPr>
          <w:rFonts w:ascii="Arial" w:hAnsi="Arial" w:cs="Arial"/>
        </w:rPr>
        <w:t>Estimated completion time (hours):</w:t>
      </w:r>
      <w:r>
        <w:rPr>
          <w:rFonts w:ascii="Arial" w:hAnsi="Arial" w:cs="Arial"/>
        </w:rPr>
        <w:tab/>
        <w:t>1.9</w:t>
      </w:r>
      <w:r w:rsidR="00EC5B94">
        <w:rPr>
          <w:rFonts w:ascii="Arial" w:hAnsi="Arial" w:cs="Arial"/>
        </w:rPr>
        <w:tab/>
      </w:r>
      <w:r w:rsidR="00EC5B94">
        <w:rPr>
          <w:rFonts w:ascii="Arial" w:hAnsi="Arial" w:cs="Arial"/>
        </w:rPr>
        <w:tab/>
        <w:t>(credit hour 0.3)</w:t>
      </w:r>
    </w:p>
    <w:p w14:paraId="09D3C587" w14:textId="77777777" w:rsidR="004146C6" w:rsidRPr="00D1593D" w:rsidRDefault="004146C6" w:rsidP="00E36936">
      <w:pPr>
        <w:pStyle w:val="Heading3"/>
      </w:pPr>
    </w:p>
    <w:p w14:paraId="1C4D806C" w14:textId="77777777" w:rsidR="004146C6" w:rsidRDefault="004146C6" w:rsidP="004146C6">
      <w:pPr>
        <w:widowControl/>
        <w:rPr>
          <w:rFonts w:ascii="Quicksand Bold" w:hAnsi="Quicksand Bold"/>
          <w:b/>
          <w:color w:val="0083BF"/>
        </w:rPr>
      </w:pPr>
      <w:r>
        <w:br w:type="page"/>
      </w:r>
    </w:p>
    <w:p w14:paraId="6444616F" w14:textId="77777777" w:rsidR="004146C6" w:rsidRPr="00AC0C5E" w:rsidRDefault="004146C6" w:rsidP="004146C6">
      <w:pPr>
        <w:pStyle w:val="NormalBlue"/>
        <w:rPr>
          <w:color w:val="467CBE"/>
        </w:rPr>
      </w:pPr>
      <w:r w:rsidRPr="00AC0C5E">
        <w:rPr>
          <w:color w:val="467CBE"/>
        </w:rPr>
        <w:lastRenderedPageBreak/>
        <w:t>Six Sigma and the Organization</w:t>
      </w:r>
    </w:p>
    <w:p w14:paraId="2E5AD3FD" w14:textId="77777777" w:rsidR="004146C6" w:rsidRDefault="004146C6" w:rsidP="00E36936">
      <w:pPr>
        <w:pStyle w:val="Heading2Blue"/>
      </w:pPr>
    </w:p>
    <w:p w14:paraId="6D8363A1" w14:textId="77777777" w:rsidR="004146C6" w:rsidRPr="00D1593D" w:rsidRDefault="004146C6" w:rsidP="00E36936">
      <w:pPr>
        <w:pStyle w:val="Heading2Blue"/>
      </w:pPr>
      <w:bookmarkStart w:id="307" w:name="_Toc40368824"/>
      <w:r w:rsidRPr="00D1593D">
        <w:t>SIX-</w:t>
      </w:r>
      <w:r>
        <w:t>30</w:t>
      </w:r>
      <w:r w:rsidRPr="00D1593D">
        <w:t>0</w:t>
      </w:r>
      <w:r>
        <w:t>3</w:t>
      </w:r>
      <w:r w:rsidRPr="00D1593D">
        <w:t xml:space="preserve"> Design for Six-Sigma</w:t>
      </w:r>
      <w:bookmarkEnd w:id="307"/>
    </w:p>
    <w:p w14:paraId="649205B5" w14:textId="77777777" w:rsidR="004146C6" w:rsidRPr="00D1593D" w:rsidRDefault="004146C6" w:rsidP="00E36936">
      <w:pPr>
        <w:pStyle w:val="Heading2Blue"/>
      </w:pPr>
    </w:p>
    <w:p w14:paraId="50F1D216" w14:textId="77777777" w:rsidR="004146C6" w:rsidRDefault="004146C6" w:rsidP="004146C6">
      <w:pPr>
        <w:rPr>
          <w:rFonts w:ascii="Arial" w:hAnsi="Arial" w:cs="Arial"/>
        </w:rPr>
      </w:pPr>
      <w:r w:rsidRPr="00D1593D">
        <w:rPr>
          <w:rFonts w:ascii="Arial" w:hAnsi="Arial" w:cs="Arial"/>
        </w:rPr>
        <w:t>Course Description</w:t>
      </w:r>
    </w:p>
    <w:p w14:paraId="68156DF5" w14:textId="77777777" w:rsidR="004146C6" w:rsidRDefault="004146C6" w:rsidP="00E36936">
      <w:pPr>
        <w:pStyle w:val="Heading3"/>
      </w:pPr>
    </w:p>
    <w:p w14:paraId="19283349" w14:textId="77777777" w:rsidR="004146C6" w:rsidRPr="00D1593D" w:rsidRDefault="004146C6" w:rsidP="004146C6">
      <w:pPr>
        <w:pStyle w:val="ListParagraph"/>
        <w:ind w:left="0"/>
        <w:rPr>
          <w:rFonts w:ascii="Arial" w:hAnsi="Arial" w:cs="Arial"/>
          <w:sz w:val="24"/>
          <w:szCs w:val="24"/>
        </w:rPr>
      </w:pPr>
      <w:r w:rsidRPr="00D1593D">
        <w:rPr>
          <w:rFonts w:ascii="Arial" w:hAnsi="Arial" w:cs="Arial"/>
          <w:sz w:val="24"/>
          <w:szCs w:val="24"/>
        </w:rPr>
        <w:t>Design for Six Sigma (DFSS) is an application of Six Sigma that encompasses the product design and redesign processes. DFSS makes certain that the voice of the customer is built into every new product and service.</w:t>
      </w:r>
    </w:p>
    <w:p w14:paraId="364444D9" w14:textId="77777777" w:rsidR="004146C6" w:rsidRPr="00D1593D" w:rsidRDefault="004146C6" w:rsidP="004146C6">
      <w:pPr>
        <w:pStyle w:val="ListParagraph"/>
        <w:ind w:left="0"/>
        <w:rPr>
          <w:rFonts w:ascii="Arial" w:hAnsi="Arial" w:cs="Arial"/>
          <w:sz w:val="24"/>
          <w:szCs w:val="24"/>
        </w:rPr>
      </w:pPr>
    </w:p>
    <w:p w14:paraId="7411FDB0" w14:textId="77777777" w:rsidR="004146C6" w:rsidRPr="00D1593D" w:rsidRDefault="004146C6" w:rsidP="004146C6">
      <w:pPr>
        <w:pStyle w:val="ListParagraph"/>
        <w:ind w:left="0"/>
        <w:rPr>
          <w:rFonts w:ascii="Arial" w:hAnsi="Arial" w:cs="Arial"/>
          <w:sz w:val="24"/>
          <w:szCs w:val="24"/>
        </w:rPr>
      </w:pPr>
      <w:r w:rsidRPr="00D1593D">
        <w:rPr>
          <w:rFonts w:ascii="Arial" w:hAnsi="Arial" w:cs="Arial"/>
          <w:sz w:val="24"/>
          <w:szCs w:val="24"/>
        </w:rPr>
        <w:t xml:space="preserve">By the end of this </w:t>
      </w:r>
      <w:r>
        <w:rPr>
          <w:rFonts w:ascii="Arial" w:hAnsi="Arial" w:cs="Arial"/>
          <w:sz w:val="24"/>
          <w:szCs w:val="24"/>
        </w:rPr>
        <w:t>course</w:t>
      </w:r>
      <w:r w:rsidRPr="00D1593D">
        <w:rPr>
          <w:rFonts w:ascii="Arial" w:hAnsi="Arial" w:cs="Arial"/>
          <w:sz w:val="24"/>
          <w:szCs w:val="24"/>
        </w:rPr>
        <w:t>, you will be able to</w:t>
      </w:r>
    </w:p>
    <w:p w14:paraId="713E465D" w14:textId="77777777" w:rsidR="004146C6" w:rsidRPr="00D1593D" w:rsidRDefault="004146C6" w:rsidP="004146C6">
      <w:pPr>
        <w:widowControl/>
        <w:ind w:left="720"/>
        <w:rPr>
          <w:rFonts w:ascii="Arial" w:hAnsi="Arial" w:cs="Arial"/>
        </w:rPr>
      </w:pPr>
    </w:p>
    <w:p w14:paraId="7D1E60AE" w14:textId="77777777" w:rsidR="004146C6" w:rsidRPr="00D1593D" w:rsidRDefault="004146C6" w:rsidP="004146C6">
      <w:pPr>
        <w:widowControl/>
        <w:numPr>
          <w:ilvl w:val="0"/>
          <w:numId w:val="147"/>
        </w:numPr>
        <w:rPr>
          <w:rFonts w:ascii="Arial" w:hAnsi="Arial" w:cs="Arial"/>
        </w:rPr>
      </w:pPr>
      <w:r w:rsidRPr="00D1593D">
        <w:rPr>
          <w:rFonts w:ascii="Arial" w:hAnsi="Arial" w:cs="Arial"/>
        </w:rPr>
        <w:t>Describe how quality function deployment fits into the overall DFSS process</w:t>
      </w:r>
    </w:p>
    <w:p w14:paraId="11700001" w14:textId="77777777" w:rsidR="004146C6" w:rsidRPr="00D1593D" w:rsidRDefault="004146C6" w:rsidP="004146C6">
      <w:pPr>
        <w:widowControl/>
        <w:numPr>
          <w:ilvl w:val="0"/>
          <w:numId w:val="147"/>
        </w:numPr>
        <w:rPr>
          <w:rFonts w:ascii="Arial" w:hAnsi="Arial" w:cs="Arial"/>
        </w:rPr>
      </w:pPr>
      <w:r w:rsidRPr="00D1593D">
        <w:rPr>
          <w:rFonts w:ascii="Arial" w:hAnsi="Arial" w:cs="Arial"/>
        </w:rPr>
        <w:t>Define the purpose of the QFD</w:t>
      </w:r>
    </w:p>
    <w:p w14:paraId="10BCE588" w14:textId="77777777" w:rsidR="004146C6" w:rsidRPr="00D1593D" w:rsidRDefault="004146C6" w:rsidP="004146C6">
      <w:pPr>
        <w:widowControl/>
        <w:numPr>
          <w:ilvl w:val="0"/>
          <w:numId w:val="147"/>
        </w:numPr>
        <w:rPr>
          <w:rFonts w:ascii="Arial" w:hAnsi="Arial" w:cs="Arial"/>
        </w:rPr>
      </w:pPr>
      <w:r w:rsidRPr="00D1593D">
        <w:rPr>
          <w:rFonts w:ascii="Arial" w:hAnsi="Arial" w:cs="Arial"/>
        </w:rPr>
        <w:t>Create a QFD matrix</w:t>
      </w:r>
    </w:p>
    <w:p w14:paraId="39BE4A9A" w14:textId="77777777" w:rsidR="004146C6" w:rsidRPr="00D1593D" w:rsidRDefault="004146C6" w:rsidP="004146C6">
      <w:pPr>
        <w:widowControl/>
        <w:numPr>
          <w:ilvl w:val="0"/>
          <w:numId w:val="147"/>
        </w:numPr>
        <w:rPr>
          <w:rFonts w:ascii="Arial" w:hAnsi="Arial" w:cs="Arial"/>
        </w:rPr>
      </w:pPr>
      <w:r w:rsidRPr="00D1593D">
        <w:rPr>
          <w:rFonts w:ascii="Arial" w:hAnsi="Arial" w:cs="Arial"/>
        </w:rPr>
        <w:t>Explain the purpose of process and design failure mode and effects analyses (PFMEA and DFMEA)</w:t>
      </w:r>
    </w:p>
    <w:p w14:paraId="5440D8A0" w14:textId="77777777" w:rsidR="004146C6" w:rsidRPr="00D1593D" w:rsidRDefault="004146C6" w:rsidP="004146C6">
      <w:pPr>
        <w:widowControl/>
        <w:numPr>
          <w:ilvl w:val="0"/>
          <w:numId w:val="147"/>
        </w:numPr>
        <w:rPr>
          <w:rFonts w:ascii="Arial" w:hAnsi="Arial" w:cs="Arial"/>
        </w:rPr>
      </w:pPr>
      <w:r w:rsidRPr="00D1593D">
        <w:rPr>
          <w:rFonts w:ascii="Arial" w:hAnsi="Arial" w:cs="Arial"/>
        </w:rPr>
        <w:t>Calculate the RPN value for a PFMEA and DFMEA</w:t>
      </w:r>
    </w:p>
    <w:p w14:paraId="56C3546E" w14:textId="77777777" w:rsidR="004146C6" w:rsidRDefault="004146C6" w:rsidP="004146C6">
      <w:pPr>
        <w:widowControl/>
        <w:numPr>
          <w:ilvl w:val="0"/>
          <w:numId w:val="147"/>
        </w:numPr>
        <w:rPr>
          <w:rFonts w:ascii="Arial" w:hAnsi="Arial" w:cs="Arial"/>
        </w:rPr>
      </w:pPr>
      <w:r w:rsidRPr="00D1593D">
        <w:rPr>
          <w:rFonts w:ascii="Arial" w:hAnsi="Arial" w:cs="Arial"/>
        </w:rPr>
        <w:t>Explain the differences between a PFMEA and a DFMEA</w:t>
      </w:r>
    </w:p>
    <w:p w14:paraId="1E8AE5CA" w14:textId="77777777" w:rsidR="004146C6" w:rsidRDefault="004146C6" w:rsidP="004146C6">
      <w:pPr>
        <w:widowControl/>
        <w:rPr>
          <w:rFonts w:ascii="Arial" w:hAnsi="Arial" w:cs="Arial"/>
        </w:rPr>
      </w:pPr>
    </w:p>
    <w:p w14:paraId="519E4A74" w14:textId="56B2D523"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1.0</w:t>
      </w:r>
      <w:r w:rsidR="00EC5B94">
        <w:rPr>
          <w:rFonts w:ascii="Arial" w:hAnsi="Arial" w:cs="Arial"/>
        </w:rPr>
        <w:tab/>
      </w:r>
      <w:r w:rsidR="00EC5B94">
        <w:rPr>
          <w:rFonts w:ascii="Arial" w:hAnsi="Arial" w:cs="Arial"/>
        </w:rPr>
        <w:tab/>
        <w:t>(credit hour 0.1)</w:t>
      </w:r>
    </w:p>
    <w:p w14:paraId="409B1656" w14:textId="77777777" w:rsidR="004146C6" w:rsidRPr="00D1593D" w:rsidRDefault="004146C6" w:rsidP="00E36936">
      <w:pPr>
        <w:pStyle w:val="Heading2Blue"/>
      </w:pPr>
    </w:p>
    <w:p w14:paraId="18B4C50D" w14:textId="77777777" w:rsidR="004146C6" w:rsidRDefault="004146C6" w:rsidP="004146C6">
      <w:pPr>
        <w:widowControl/>
        <w:rPr>
          <w:rFonts w:ascii="Quicksand Bold" w:hAnsi="Quicksand Bold" w:cs="Arial"/>
          <w:b/>
          <w:bCs/>
          <w:iCs/>
          <w:color w:val="0083BF"/>
        </w:rPr>
      </w:pPr>
      <w:r>
        <w:br w:type="page"/>
      </w:r>
    </w:p>
    <w:p w14:paraId="69F83519" w14:textId="77777777" w:rsidR="004146C6" w:rsidRPr="00AC0C5E" w:rsidRDefault="004146C6" w:rsidP="004146C6">
      <w:pPr>
        <w:pStyle w:val="NormalBlue"/>
        <w:rPr>
          <w:color w:val="467CBE"/>
        </w:rPr>
      </w:pPr>
      <w:r w:rsidRPr="00AC0C5E">
        <w:rPr>
          <w:color w:val="467CBE"/>
        </w:rPr>
        <w:lastRenderedPageBreak/>
        <w:t>Six Sigma Define</w:t>
      </w:r>
    </w:p>
    <w:p w14:paraId="7219F4D1" w14:textId="77777777" w:rsidR="004146C6" w:rsidRDefault="004146C6" w:rsidP="00E36936">
      <w:pPr>
        <w:pStyle w:val="Heading2Blue"/>
      </w:pPr>
    </w:p>
    <w:p w14:paraId="68D1F5FA" w14:textId="77777777" w:rsidR="004146C6" w:rsidRPr="00D1593D" w:rsidRDefault="004146C6" w:rsidP="00E36936">
      <w:pPr>
        <w:pStyle w:val="Heading2Blue"/>
      </w:pPr>
      <w:bookmarkStart w:id="308" w:name="_Toc40368825"/>
      <w:r w:rsidRPr="00D1593D">
        <w:t>SIX-</w:t>
      </w:r>
      <w:r>
        <w:t>30</w:t>
      </w:r>
      <w:r w:rsidRPr="00D1593D">
        <w:t>0</w:t>
      </w:r>
      <w:r>
        <w:t>4</w:t>
      </w:r>
      <w:r w:rsidRPr="00D1593D">
        <w:t xml:space="preserve"> Process Elements for Projects</w:t>
      </w:r>
      <w:bookmarkEnd w:id="308"/>
    </w:p>
    <w:p w14:paraId="59D661FE" w14:textId="77777777" w:rsidR="004146C6" w:rsidRPr="00D1593D" w:rsidRDefault="004146C6" w:rsidP="00E36936">
      <w:pPr>
        <w:pStyle w:val="Heading2Blue"/>
      </w:pPr>
    </w:p>
    <w:p w14:paraId="107A35E0" w14:textId="77777777" w:rsidR="004146C6" w:rsidRDefault="004146C6" w:rsidP="004146C6">
      <w:pPr>
        <w:rPr>
          <w:rFonts w:ascii="Arial" w:hAnsi="Arial" w:cs="Arial"/>
        </w:rPr>
      </w:pPr>
      <w:r w:rsidRPr="00D1593D">
        <w:rPr>
          <w:rFonts w:ascii="Arial" w:hAnsi="Arial" w:cs="Arial"/>
        </w:rPr>
        <w:t>Course Description</w:t>
      </w:r>
    </w:p>
    <w:p w14:paraId="3B719BBB" w14:textId="77777777" w:rsidR="004146C6" w:rsidRDefault="004146C6" w:rsidP="00E36936">
      <w:pPr>
        <w:pStyle w:val="Heading2Blue"/>
      </w:pPr>
    </w:p>
    <w:p w14:paraId="1070281B" w14:textId="77777777" w:rsidR="004146C6" w:rsidRPr="00D1593D" w:rsidRDefault="004146C6" w:rsidP="004146C6">
      <w:pPr>
        <w:rPr>
          <w:rFonts w:ascii="Arial" w:hAnsi="Arial" w:cs="Arial"/>
        </w:rPr>
      </w:pPr>
      <w:r w:rsidRPr="00D1593D">
        <w:rPr>
          <w:rFonts w:ascii="Arial" w:hAnsi="Arial" w:cs="Arial"/>
        </w:rPr>
        <w:t xml:space="preserve">A Six Sigma project often requires a large amount of time from many people, and can be quite costly to the organization. The define portion of the DMAIC continuous improvement model provides the information and tools necessary to identify the issue causing decreased customer satisfaction, and to ensure the project will be a value-added activity. </w:t>
      </w:r>
    </w:p>
    <w:p w14:paraId="39BF5F1D" w14:textId="77777777" w:rsidR="004146C6" w:rsidRPr="00D1593D" w:rsidRDefault="004146C6" w:rsidP="004146C6">
      <w:pPr>
        <w:rPr>
          <w:rFonts w:ascii="Arial" w:hAnsi="Arial" w:cs="Arial"/>
        </w:rPr>
      </w:pPr>
    </w:p>
    <w:p w14:paraId="7DB0A410" w14:textId="77777777" w:rsidR="004146C6" w:rsidRPr="00D1593D" w:rsidRDefault="004146C6" w:rsidP="004146C6">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w:t>
      </w:r>
    </w:p>
    <w:p w14:paraId="7C92F36B" w14:textId="77777777" w:rsidR="004146C6" w:rsidRPr="00D1593D" w:rsidRDefault="004146C6" w:rsidP="004146C6">
      <w:pPr>
        <w:rPr>
          <w:rFonts w:ascii="Arial" w:hAnsi="Arial" w:cs="Arial"/>
        </w:rPr>
      </w:pPr>
    </w:p>
    <w:p w14:paraId="2C914895" w14:textId="77777777" w:rsidR="004146C6" w:rsidRPr="00D1593D" w:rsidRDefault="004146C6" w:rsidP="004146C6">
      <w:pPr>
        <w:widowControl/>
        <w:numPr>
          <w:ilvl w:val="0"/>
          <w:numId w:val="148"/>
        </w:numPr>
        <w:rPr>
          <w:rFonts w:ascii="Arial" w:hAnsi="Arial" w:cs="Arial"/>
        </w:rPr>
      </w:pPr>
      <w:r w:rsidRPr="00D1593D">
        <w:rPr>
          <w:rFonts w:ascii="Arial" w:hAnsi="Arial" w:cs="Arial"/>
        </w:rPr>
        <w:t>Define components of processes</w:t>
      </w:r>
    </w:p>
    <w:p w14:paraId="5C9A4795" w14:textId="77777777" w:rsidR="004146C6" w:rsidRPr="00D1593D" w:rsidRDefault="004146C6" w:rsidP="004146C6">
      <w:pPr>
        <w:widowControl/>
        <w:numPr>
          <w:ilvl w:val="0"/>
          <w:numId w:val="148"/>
        </w:numPr>
        <w:rPr>
          <w:rFonts w:ascii="Arial" w:hAnsi="Arial" w:cs="Arial"/>
        </w:rPr>
      </w:pPr>
      <w:r w:rsidRPr="00D1593D">
        <w:rPr>
          <w:rFonts w:ascii="Arial" w:hAnsi="Arial" w:cs="Arial"/>
        </w:rPr>
        <w:t>Define process boundaries</w:t>
      </w:r>
    </w:p>
    <w:p w14:paraId="25B8F599" w14:textId="77777777" w:rsidR="004146C6" w:rsidRPr="00D1593D" w:rsidRDefault="004146C6" w:rsidP="004146C6">
      <w:pPr>
        <w:widowControl/>
        <w:numPr>
          <w:ilvl w:val="0"/>
          <w:numId w:val="148"/>
        </w:numPr>
        <w:rPr>
          <w:rFonts w:ascii="Arial" w:hAnsi="Arial" w:cs="Arial"/>
        </w:rPr>
      </w:pPr>
      <w:r w:rsidRPr="00D1593D">
        <w:rPr>
          <w:rFonts w:ascii="Arial" w:hAnsi="Arial" w:cs="Arial"/>
        </w:rPr>
        <w:t>Describe the difference between internal and external customers</w:t>
      </w:r>
    </w:p>
    <w:p w14:paraId="43B2B996" w14:textId="77777777" w:rsidR="004146C6" w:rsidRPr="00D1593D" w:rsidRDefault="004146C6" w:rsidP="004146C6">
      <w:pPr>
        <w:widowControl/>
        <w:numPr>
          <w:ilvl w:val="0"/>
          <w:numId w:val="148"/>
        </w:numPr>
        <w:rPr>
          <w:rFonts w:ascii="Arial" w:hAnsi="Arial" w:cs="Arial"/>
        </w:rPr>
      </w:pPr>
      <w:r w:rsidRPr="00D1593D">
        <w:rPr>
          <w:rFonts w:ascii="Arial" w:hAnsi="Arial" w:cs="Arial"/>
        </w:rPr>
        <w:t>Define process owner</w:t>
      </w:r>
    </w:p>
    <w:p w14:paraId="3A868283" w14:textId="77777777" w:rsidR="004146C6" w:rsidRPr="00D1593D" w:rsidRDefault="004146C6" w:rsidP="004146C6">
      <w:pPr>
        <w:widowControl/>
        <w:numPr>
          <w:ilvl w:val="0"/>
          <w:numId w:val="148"/>
        </w:numPr>
        <w:rPr>
          <w:rFonts w:ascii="Arial" w:hAnsi="Arial" w:cs="Arial"/>
        </w:rPr>
      </w:pPr>
      <w:r w:rsidRPr="00D1593D">
        <w:rPr>
          <w:rFonts w:ascii="Arial" w:hAnsi="Arial" w:cs="Arial"/>
        </w:rPr>
        <w:t>Define process stakeholder</w:t>
      </w:r>
    </w:p>
    <w:p w14:paraId="5549BF52" w14:textId="77777777" w:rsidR="004146C6" w:rsidRPr="00D1593D" w:rsidRDefault="004146C6" w:rsidP="004146C6">
      <w:pPr>
        <w:widowControl/>
        <w:numPr>
          <w:ilvl w:val="0"/>
          <w:numId w:val="148"/>
        </w:numPr>
        <w:rPr>
          <w:rFonts w:ascii="Arial" w:hAnsi="Arial" w:cs="Arial"/>
        </w:rPr>
      </w:pPr>
      <w:r w:rsidRPr="00D1593D">
        <w:rPr>
          <w:rFonts w:ascii="Arial" w:hAnsi="Arial" w:cs="Arial"/>
        </w:rPr>
        <w:t>List some means of identifying customers</w:t>
      </w:r>
    </w:p>
    <w:p w14:paraId="093D7D91" w14:textId="77777777" w:rsidR="004146C6" w:rsidRDefault="004146C6" w:rsidP="004146C6">
      <w:pPr>
        <w:widowControl/>
        <w:numPr>
          <w:ilvl w:val="0"/>
          <w:numId w:val="148"/>
        </w:numPr>
        <w:rPr>
          <w:rFonts w:ascii="Arial" w:hAnsi="Arial" w:cs="Arial"/>
        </w:rPr>
      </w:pPr>
      <w:r w:rsidRPr="00D1593D">
        <w:rPr>
          <w:rFonts w:ascii="Arial" w:hAnsi="Arial" w:cs="Arial"/>
        </w:rPr>
        <w:t>Identify means for collecting customer data</w:t>
      </w:r>
    </w:p>
    <w:p w14:paraId="1706CFD0" w14:textId="77777777" w:rsidR="004146C6" w:rsidRDefault="004146C6" w:rsidP="004146C6">
      <w:pPr>
        <w:widowControl/>
        <w:rPr>
          <w:rFonts w:ascii="Arial" w:hAnsi="Arial" w:cs="Arial"/>
        </w:rPr>
      </w:pPr>
    </w:p>
    <w:p w14:paraId="7B5F1183" w14:textId="5B3260EC"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1.2</w:t>
      </w:r>
      <w:r w:rsidR="00EC5B94">
        <w:rPr>
          <w:rFonts w:ascii="Arial" w:hAnsi="Arial" w:cs="Arial"/>
        </w:rPr>
        <w:tab/>
      </w:r>
      <w:r w:rsidR="00EC5B94">
        <w:rPr>
          <w:rFonts w:ascii="Arial" w:hAnsi="Arial" w:cs="Arial"/>
        </w:rPr>
        <w:tab/>
        <w:t>(credit hour 0.2)</w:t>
      </w:r>
    </w:p>
    <w:p w14:paraId="092FBC37" w14:textId="77777777" w:rsidR="004146C6" w:rsidRDefault="004146C6" w:rsidP="004146C6">
      <w:pPr>
        <w:widowControl/>
        <w:rPr>
          <w:rFonts w:ascii="Quicksand Bold" w:hAnsi="Quicksand Bold" w:cs="Arial"/>
          <w:b/>
          <w:bCs/>
          <w:iCs/>
          <w:color w:val="0083BF"/>
        </w:rPr>
      </w:pPr>
    </w:p>
    <w:p w14:paraId="07543392" w14:textId="77777777" w:rsidR="004146C6" w:rsidRPr="00AC0C5E" w:rsidRDefault="004146C6" w:rsidP="004146C6">
      <w:pPr>
        <w:pStyle w:val="NormalBlue"/>
        <w:rPr>
          <w:color w:val="467CBE"/>
        </w:rPr>
      </w:pPr>
      <w:r w:rsidRPr="00AC0C5E">
        <w:rPr>
          <w:color w:val="467CBE"/>
        </w:rPr>
        <w:t>Six Sigma Define</w:t>
      </w:r>
    </w:p>
    <w:p w14:paraId="444B143F" w14:textId="77777777" w:rsidR="004146C6" w:rsidRDefault="004146C6" w:rsidP="00E36936">
      <w:pPr>
        <w:pStyle w:val="Heading2Blue"/>
      </w:pPr>
    </w:p>
    <w:p w14:paraId="0F54952C" w14:textId="77777777" w:rsidR="004146C6" w:rsidRPr="00D1593D" w:rsidRDefault="004146C6" w:rsidP="00E36936">
      <w:pPr>
        <w:pStyle w:val="Heading2Blue"/>
      </w:pPr>
      <w:bookmarkStart w:id="309" w:name="_Toc40368826"/>
      <w:r w:rsidRPr="00D1593D">
        <w:t>SIX-</w:t>
      </w:r>
      <w:r>
        <w:t>30</w:t>
      </w:r>
      <w:r w:rsidRPr="00D1593D">
        <w:t>0</w:t>
      </w:r>
      <w:r>
        <w:t>5</w:t>
      </w:r>
      <w:r w:rsidRPr="00D1593D">
        <w:t xml:space="preserve"> Project Management Basics</w:t>
      </w:r>
      <w:bookmarkEnd w:id="309"/>
    </w:p>
    <w:p w14:paraId="3AEB7C1F" w14:textId="77777777" w:rsidR="004146C6" w:rsidRPr="00D1593D" w:rsidRDefault="004146C6" w:rsidP="00E36936">
      <w:pPr>
        <w:pStyle w:val="Heading2Blue"/>
      </w:pPr>
    </w:p>
    <w:p w14:paraId="77058182" w14:textId="77777777" w:rsidR="004146C6" w:rsidRDefault="004146C6" w:rsidP="004146C6">
      <w:pPr>
        <w:rPr>
          <w:rFonts w:ascii="Arial" w:hAnsi="Arial" w:cs="Arial"/>
        </w:rPr>
      </w:pPr>
      <w:r w:rsidRPr="00D1593D">
        <w:rPr>
          <w:rFonts w:ascii="Arial" w:hAnsi="Arial" w:cs="Arial"/>
        </w:rPr>
        <w:t>Course Description</w:t>
      </w:r>
    </w:p>
    <w:p w14:paraId="294646AC" w14:textId="77777777" w:rsidR="004146C6" w:rsidRDefault="004146C6" w:rsidP="004146C6">
      <w:pPr>
        <w:rPr>
          <w:rFonts w:ascii="Arial" w:hAnsi="Arial" w:cs="Arial"/>
        </w:rPr>
      </w:pPr>
    </w:p>
    <w:p w14:paraId="08120470" w14:textId="77777777" w:rsidR="004146C6" w:rsidRPr="00D1593D" w:rsidRDefault="004146C6" w:rsidP="004146C6">
      <w:pPr>
        <w:rPr>
          <w:rFonts w:ascii="Arial" w:hAnsi="Arial" w:cs="Arial"/>
        </w:rPr>
      </w:pPr>
      <w:r w:rsidRPr="00D1593D">
        <w:rPr>
          <w:rFonts w:ascii="Arial" w:hAnsi="Arial" w:cs="Arial"/>
        </w:rPr>
        <w:t>Basic project management techniques are key contributors to the success of a Six Sigma project. Creating a project charter and performing risk analysis during the define phase helps a Six Sigma project stay on target and addresses potential risks.</w:t>
      </w:r>
    </w:p>
    <w:p w14:paraId="3640E8E5" w14:textId="77777777" w:rsidR="004146C6" w:rsidRPr="00D1593D" w:rsidRDefault="004146C6" w:rsidP="004146C6">
      <w:pPr>
        <w:rPr>
          <w:rFonts w:ascii="Arial" w:hAnsi="Arial" w:cs="Arial"/>
        </w:rPr>
      </w:pPr>
    </w:p>
    <w:p w14:paraId="73337979" w14:textId="77777777" w:rsidR="004146C6" w:rsidRPr="00D1593D" w:rsidRDefault="004146C6" w:rsidP="004146C6">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w:t>
      </w:r>
    </w:p>
    <w:p w14:paraId="18C80075" w14:textId="77777777" w:rsidR="004146C6" w:rsidRPr="00D1593D" w:rsidRDefault="004146C6" w:rsidP="004146C6">
      <w:pPr>
        <w:rPr>
          <w:rFonts w:ascii="Arial" w:hAnsi="Arial" w:cs="Arial"/>
        </w:rPr>
      </w:pPr>
    </w:p>
    <w:p w14:paraId="4BC658C0" w14:textId="77777777" w:rsidR="004146C6" w:rsidRPr="00D1593D" w:rsidRDefault="004146C6" w:rsidP="004146C6">
      <w:pPr>
        <w:widowControl/>
        <w:numPr>
          <w:ilvl w:val="0"/>
          <w:numId w:val="149"/>
        </w:numPr>
        <w:rPr>
          <w:rFonts w:ascii="Arial" w:hAnsi="Arial" w:cs="Arial"/>
        </w:rPr>
      </w:pPr>
      <w:r w:rsidRPr="00D1593D">
        <w:rPr>
          <w:rFonts w:ascii="Arial" w:hAnsi="Arial" w:cs="Arial"/>
        </w:rPr>
        <w:t>List the contents of a project charter</w:t>
      </w:r>
    </w:p>
    <w:p w14:paraId="1347AC33" w14:textId="77777777" w:rsidR="004146C6" w:rsidRPr="00D1593D" w:rsidRDefault="004146C6" w:rsidP="004146C6">
      <w:pPr>
        <w:widowControl/>
        <w:numPr>
          <w:ilvl w:val="0"/>
          <w:numId w:val="149"/>
        </w:numPr>
        <w:rPr>
          <w:rFonts w:ascii="Arial" w:hAnsi="Arial" w:cs="Arial"/>
        </w:rPr>
      </w:pPr>
      <w:r w:rsidRPr="00D1593D">
        <w:rPr>
          <w:rFonts w:ascii="Arial" w:hAnsi="Arial" w:cs="Arial"/>
        </w:rPr>
        <w:t>Define problem statement</w:t>
      </w:r>
    </w:p>
    <w:p w14:paraId="3FA5C9F7" w14:textId="77777777" w:rsidR="004146C6" w:rsidRPr="00D1593D" w:rsidRDefault="004146C6" w:rsidP="004146C6">
      <w:pPr>
        <w:widowControl/>
        <w:numPr>
          <w:ilvl w:val="0"/>
          <w:numId w:val="149"/>
        </w:numPr>
        <w:rPr>
          <w:rFonts w:ascii="Arial" w:hAnsi="Arial" w:cs="Arial"/>
        </w:rPr>
      </w:pPr>
      <w:r w:rsidRPr="00D1593D">
        <w:rPr>
          <w:rFonts w:ascii="Arial" w:hAnsi="Arial" w:cs="Arial"/>
        </w:rPr>
        <w:t>Define purpose</w:t>
      </w:r>
    </w:p>
    <w:p w14:paraId="5641CD5D" w14:textId="77777777" w:rsidR="004146C6" w:rsidRPr="00D1593D" w:rsidRDefault="004146C6" w:rsidP="004146C6">
      <w:pPr>
        <w:widowControl/>
        <w:numPr>
          <w:ilvl w:val="0"/>
          <w:numId w:val="149"/>
        </w:numPr>
        <w:rPr>
          <w:rFonts w:ascii="Arial" w:hAnsi="Arial" w:cs="Arial"/>
        </w:rPr>
      </w:pPr>
      <w:r w:rsidRPr="00D1593D">
        <w:rPr>
          <w:rFonts w:ascii="Arial" w:hAnsi="Arial" w:cs="Arial"/>
        </w:rPr>
        <w:t>Define benefits</w:t>
      </w:r>
    </w:p>
    <w:p w14:paraId="35705150" w14:textId="77777777" w:rsidR="004146C6" w:rsidRPr="00D1593D" w:rsidRDefault="004146C6" w:rsidP="004146C6">
      <w:pPr>
        <w:widowControl/>
        <w:numPr>
          <w:ilvl w:val="0"/>
          <w:numId w:val="149"/>
        </w:numPr>
        <w:rPr>
          <w:rFonts w:ascii="Arial" w:hAnsi="Arial" w:cs="Arial"/>
        </w:rPr>
      </w:pPr>
      <w:r w:rsidRPr="00D1593D">
        <w:rPr>
          <w:rFonts w:ascii="Arial" w:hAnsi="Arial" w:cs="Arial"/>
        </w:rPr>
        <w:t>Define scope</w:t>
      </w:r>
    </w:p>
    <w:p w14:paraId="30EC2C73" w14:textId="77777777" w:rsidR="004146C6" w:rsidRPr="00D1593D" w:rsidRDefault="004146C6" w:rsidP="004146C6">
      <w:pPr>
        <w:widowControl/>
        <w:numPr>
          <w:ilvl w:val="0"/>
          <w:numId w:val="149"/>
        </w:numPr>
        <w:rPr>
          <w:rFonts w:ascii="Arial" w:hAnsi="Arial" w:cs="Arial"/>
        </w:rPr>
      </w:pPr>
      <w:r w:rsidRPr="00D1593D">
        <w:rPr>
          <w:rFonts w:ascii="Arial" w:hAnsi="Arial" w:cs="Arial"/>
        </w:rPr>
        <w:t>Define results</w:t>
      </w:r>
    </w:p>
    <w:p w14:paraId="6F720F11" w14:textId="77777777" w:rsidR="004146C6" w:rsidRDefault="004146C6" w:rsidP="004146C6">
      <w:pPr>
        <w:widowControl/>
        <w:numPr>
          <w:ilvl w:val="0"/>
          <w:numId w:val="149"/>
        </w:numPr>
        <w:rPr>
          <w:rFonts w:ascii="Arial" w:hAnsi="Arial" w:cs="Arial"/>
        </w:rPr>
      </w:pPr>
      <w:r w:rsidRPr="00D1593D">
        <w:rPr>
          <w:rFonts w:ascii="Arial" w:hAnsi="Arial" w:cs="Arial"/>
        </w:rPr>
        <w:t>State the benefit of project risk analysis</w:t>
      </w:r>
    </w:p>
    <w:p w14:paraId="05B8F079" w14:textId="77777777" w:rsidR="004146C6" w:rsidRDefault="004146C6" w:rsidP="004146C6">
      <w:pPr>
        <w:widowControl/>
        <w:rPr>
          <w:rFonts w:ascii="Arial" w:hAnsi="Arial" w:cs="Arial"/>
        </w:rPr>
      </w:pPr>
    </w:p>
    <w:p w14:paraId="22EDF7A6" w14:textId="0FA751BE" w:rsidR="004146C6" w:rsidRDefault="004146C6" w:rsidP="004146C6">
      <w:pPr>
        <w:widowControl/>
        <w:rPr>
          <w:rFonts w:ascii="Arial" w:hAnsi="Arial" w:cs="Arial"/>
        </w:rPr>
      </w:pPr>
      <w:r>
        <w:rPr>
          <w:rFonts w:ascii="Arial" w:hAnsi="Arial" w:cs="Arial"/>
        </w:rPr>
        <w:t>Estimated completion time (hours):</w:t>
      </w:r>
      <w:r>
        <w:rPr>
          <w:rFonts w:ascii="Arial" w:hAnsi="Arial" w:cs="Arial"/>
        </w:rPr>
        <w:tab/>
        <w:t>1.1</w:t>
      </w:r>
      <w:r w:rsidR="00EC5B94">
        <w:rPr>
          <w:rFonts w:ascii="Arial" w:hAnsi="Arial" w:cs="Arial"/>
        </w:rPr>
        <w:tab/>
      </w:r>
      <w:r w:rsidR="00EC5B94">
        <w:rPr>
          <w:rFonts w:ascii="Arial" w:hAnsi="Arial" w:cs="Arial"/>
        </w:rPr>
        <w:tab/>
        <w:t>(credit hour 0.2)</w:t>
      </w:r>
    </w:p>
    <w:p w14:paraId="1E425CCB" w14:textId="77777777" w:rsidR="0040638E" w:rsidRPr="00D1593D" w:rsidRDefault="0040638E" w:rsidP="004146C6">
      <w:pPr>
        <w:widowControl/>
        <w:rPr>
          <w:rFonts w:ascii="Arial" w:hAnsi="Arial" w:cs="Arial"/>
        </w:rPr>
      </w:pPr>
    </w:p>
    <w:p w14:paraId="72EEA824" w14:textId="77777777" w:rsidR="004146C6" w:rsidRPr="00D1593D" w:rsidRDefault="004146C6" w:rsidP="004146C6">
      <w:pPr>
        <w:widowControl/>
        <w:rPr>
          <w:rFonts w:ascii="Arial" w:hAnsi="Arial" w:cs="Arial"/>
          <w:sz w:val="26"/>
          <w:szCs w:val="26"/>
        </w:rPr>
      </w:pPr>
    </w:p>
    <w:p w14:paraId="48B56975" w14:textId="77777777" w:rsidR="004146C6" w:rsidRPr="00AC0C5E" w:rsidRDefault="004146C6" w:rsidP="004146C6">
      <w:pPr>
        <w:pStyle w:val="NormalBlue"/>
        <w:rPr>
          <w:color w:val="467CBE"/>
        </w:rPr>
      </w:pPr>
      <w:r w:rsidRPr="00AC0C5E">
        <w:rPr>
          <w:color w:val="467CBE"/>
        </w:rPr>
        <w:lastRenderedPageBreak/>
        <w:t>Six Sigma Define</w:t>
      </w:r>
    </w:p>
    <w:p w14:paraId="729B9B6C" w14:textId="77777777" w:rsidR="004146C6" w:rsidRDefault="004146C6" w:rsidP="00E36936">
      <w:pPr>
        <w:pStyle w:val="Heading2Blue"/>
      </w:pPr>
    </w:p>
    <w:p w14:paraId="56A669FB" w14:textId="77777777" w:rsidR="004146C6" w:rsidRPr="00D1593D" w:rsidRDefault="004146C6" w:rsidP="00E36936">
      <w:pPr>
        <w:pStyle w:val="Heading2Blue"/>
      </w:pPr>
      <w:bookmarkStart w:id="310" w:name="_Toc40368827"/>
      <w:r w:rsidRPr="00D1593D">
        <w:t>SIX-</w:t>
      </w:r>
      <w:r>
        <w:t>30</w:t>
      </w:r>
      <w:r w:rsidRPr="00D1593D">
        <w:t>0</w:t>
      </w:r>
      <w:r>
        <w:t xml:space="preserve">6 </w:t>
      </w:r>
      <w:r w:rsidRPr="00D1593D">
        <w:t>Management and Planning Tools</w:t>
      </w:r>
      <w:bookmarkEnd w:id="310"/>
    </w:p>
    <w:p w14:paraId="493CA3D1" w14:textId="77777777" w:rsidR="004146C6" w:rsidRPr="00D1593D" w:rsidRDefault="004146C6" w:rsidP="00E36936">
      <w:pPr>
        <w:pStyle w:val="Heading2Blue"/>
      </w:pPr>
    </w:p>
    <w:p w14:paraId="36655667" w14:textId="77777777" w:rsidR="004146C6" w:rsidRDefault="004146C6" w:rsidP="004146C6">
      <w:pPr>
        <w:rPr>
          <w:rFonts w:ascii="Arial" w:hAnsi="Arial" w:cs="Arial"/>
        </w:rPr>
      </w:pPr>
      <w:r w:rsidRPr="00D1593D">
        <w:rPr>
          <w:rFonts w:ascii="Arial" w:hAnsi="Arial" w:cs="Arial"/>
        </w:rPr>
        <w:t>Course Description</w:t>
      </w:r>
    </w:p>
    <w:p w14:paraId="68B08036" w14:textId="77777777" w:rsidR="004146C6" w:rsidRDefault="004146C6" w:rsidP="004146C6">
      <w:pPr>
        <w:widowControl/>
        <w:rPr>
          <w:rFonts w:ascii="Quicksand Bold" w:hAnsi="Quicksand Bold" w:cs="Arial"/>
          <w:b/>
          <w:bCs/>
          <w:iCs/>
          <w:color w:val="0083BF"/>
        </w:rPr>
      </w:pPr>
    </w:p>
    <w:p w14:paraId="56338CCE" w14:textId="77777777" w:rsidR="004146C6" w:rsidRPr="00D1593D" w:rsidRDefault="004146C6" w:rsidP="004146C6">
      <w:pPr>
        <w:rPr>
          <w:rFonts w:ascii="Arial" w:hAnsi="Arial" w:cs="Arial"/>
        </w:rPr>
      </w:pPr>
      <w:r w:rsidRPr="00D1593D">
        <w:rPr>
          <w:rFonts w:ascii="Arial" w:hAnsi="Arial" w:cs="Arial"/>
        </w:rPr>
        <w:t>The success of a Six Sigma project depends on accurately identifying the current state of a process, and then assessing the problems within the process. A number of management and planning tools are available for this purpose.</w:t>
      </w:r>
    </w:p>
    <w:p w14:paraId="12AD97FA" w14:textId="77777777" w:rsidR="004146C6" w:rsidRPr="00D1593D" w:rsidRDefault="004146C6" w:rsidP="004146C6">
      <w:pPr>
        <w:rPr>
          <w:rFonts w:ascii="Arial" w:hAnsi="Arial" w:cs="Arial"/>
        </w:rPr>
      </w:pPr>
    </w:p>
    <w:p w14:paraId="28ABFCD5" w14:textId="77777777" w:rsidR="004146C6" w:rsidRPr="00D1593D" w:rsidRDefault="004146C6" w:rsidP="004146C6">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w:t>
      </w:r>
    </w:p>
    <w:p w14:paraId="690F34E5" w14:textId="77777777" w:rsidR="004146C6" w:rsidRPr="00D1593D" w:rsidRDefault="004146C6" w:rsidP="004146C6">
      <w:pPr>
        <w:rPr>
          <w:rFonts w:ascii="Arial" w:hAnsi="Arial" w:cs="Arial"/>
        </w:rPr>
      </w:pPr>
    </w:p>
    <w:p w14:paraId="076D13E8" w14:textId="77777777" w:rsidR="004146C6" w:rsidRPr="00D1593D" w:rsidRDefault="004146C6" w:rsidP="004146C6">
      <w:pPr>
        <w:widowControl/>
        <w:numPr>
          <w:ilvl w:val="0"/>
          <w:numId w:val="150"/>
        </w:numPr>
        <w:rPr>
          <w:rFonts w:ascii="Arial" w:hAnsi="Arial" w:cs="Arial"/>
        </w:rPr>
      </w:pPr>
      <w:r w:rsidRPr="00D1593D">
        <w:rPr>
          <w:rFonts w:ascii="Arial" w:hAnsi="Arial" w:cs="Arial"/>
        </w:rPr>
        <w:t>Define affinity diagram</w:t>
      </w:r>
    </w:p>
    <w:p w14:paraId="7EA14F2B" w14:textId="77777777" w:rsidR="004146C6" w:rsidRPr="00D1593D" w:rsidRDefault="004146C6" w:rsidP="004146C6">
      <w:pPr>
        <w:widowControl/>
        <w:numPr>
          <w:ilvl w:val="0"/>
          <w:numId w:val="150"/>
        </w:numPr>
        <w:rPr>
          <w:rFonts w:ascii="Arial" w:hAnsi="Arial" w:cs="Arial"/>
        </w:rPr>
      </w:pPr>
      <w:r w:rsidRPr="00D1593D">
        <w:rPr>
          <w:rFonts w:ascii="Arial" w:hAnsi="Arial" w:cs="Arial"/>
        </w:rPr>
        <w:t>Define interrelationship diagraph</w:t>
      </w:r>
    </w:p>
    <w:p w14:paraId="0D67250D" w14:textId="77777777" w:rsidR="004146C6" w:rsidRPr="00D1593D" w:rsidRDefault="004146C6" w:rsidP="004146C6">
      <w:pPr>
        <w:widowControl/>
        <w:numPr>
          <w:ilvl w:val="0"/>
          <w:numId w:val="150"/>
        </w:numPr>
        <w:rPr>
          <w:rFonts w:ascii="Arial" w:hAnsi="Arial" w:cs="Arial"/>
        </w:rPr>
      </w:pPr>
      <w:r w:rsidRPr="00D1593D">
        <w:rPr>
          <w:rFonts w:ascii="Arial" w:hAnsi="Arial" w:cs="Arial"/>
        </w:rPr>
        <w:t>Define tree diagram</w:t>
      </w:r>
    </w:p>
    <w:p w14:paraId="49052416" w14:textId="77777777" w:rsidR="004146C6" w:rsidRPr="00D1593D" w:rsidRDefault="004146C6" w:rsidP="004146C6">
      <w:pPr>
        <w:widowControl/>
        <w:numPr>
          <w:ilvl w:val="0"/>
          <w:numId w:val="150"/>
        </w:numPr>
        <w:rPr>
          <w:rFonts w:ascii="Arial" w:hAnsi="Arial" w:cs="Arial"/>
        </w:rPr>
      </w:pPr>
      <w:r w:rsidRPr="00D1593D">
        <w:rPr>
          <w:rFonts w:ascii="Arial" w:hAnsi="Arial" w:cs="Arial"/>
        </w:rPr>
        <w:t>Define prioritization matrix</w:t>
      </w:r>
    </w:p>
    <w:p w14:paraId="65463AF4" w14:textId="77777777" w:rsidR="004146C6" w:rsidRPr="00D1593D" w:rsidRDefault="004146C6" w:rsidP="004146C6">
      <w:pPr>
        <w:widowControl/>
        <w:numPr>
          <w:ilvl w:val="0"/>
          <w:numId w:val="150"/>
        </w:numPr>
        <w:rPr>
          <w:rFonts w:ascii="Arial" w:hAnsi="Arial" w:cs="Arial"/>
        </w:rPr>
      </w:pPr>
      <w:r w:rsidRPr="00D1593D">
        <w:rPr>
          <w:rFonts w:ascii="Arial" w:hAnsi="Arial" w:cs="Arial"/>
        </w:rPr>
        <w:t>Define PDPC</w:t>
      </w:r>
    </w:p>
    <w:p w14:paraId="5250901C" w14:textId="77777777" w:rsidR="004146C6" w:rsidRPr="00D1593D" w:rsidRDefault="004146C6" w:rsidP="004146C6">
      <w:pPr>
        <w:widowControl/>
        <w:numPr>
          <w:ilvl w:val="0"/>
          <w:numId w:val="150"/>
        </w:numPr>
        <w:rPr>
          <w:rFonts w:ascii="Arial" w:hAnsi="Arial" w:cs="Arial"/>
        </w:rPr>
      </w:pPr>
      <w:r w:rsidRPr="00D1593D">
        <w:rPr>
          <w:rFonts w:ascii="Arial" w:hAnsi="Arial" w:cs="Arial"/>
        </w:rPr>
        <w:t>Define activity network diagram</w:t>
      </w:r>
    </w:p>
    <w:p w14:paraId="77B56A78" w14:textId="77777777" w:rsidR="004146C6" w:rsidRPr="00D1593D" w:rsidRDefault="004146C6" w:rsidP="004146C6">
      <w:pPr>
        <w:widowControl/>
        <w:numPr>
          <w:ilvl w:val="0"/>
          <w:numId w:val="150"/>
        </w:numPr>
        <w:rPr>
          <w:rFonts w:ascii="Arial" w:hAnsi="Arial" w:cs="Arial"/>
        </w:rPr>
      </w:pPr>
      <w:r w:rsidRPr="00D1593D">
        <w:rPr>
          <w:rFonts w:ascii="Arial" w:hAnsi="Arial" w:cs="Arial"/>
        </w:rPr>
        <w:t>Define matrix diagram</w:t>
      </w:r>
    </w:p>
    <w:p w14:paraId="05C277CE" w14:textId="77777777" w:rsidR="004146C6" w:rsidRDefault="004146C6" w:rsidP="004146C6">
      <w:pPr>
        <w:widowControl/>
        <w:numPr>
          <w:ilvl w:val="0"/>
          <w:numId w:val="150"/>
        </w:numPr>
        <w:rPr>
          <w:rFonts w:ascii="Arial" w:hAnsi="Arial" w:cs="Arial"/>
        </w:rPr>
      </w:pPr>
      <w:r w:rsidRPr="00D1593D">
        <w:rPr>
          <w:rFonts w:ascii="Arial" w:hAnsi="Arial" w:cs="Arial"/>
        </w:rPr>
        <w:t>Identify types and uses of matrix diagrams</w:t>
      </w:r>
    </w:p>
    <w:p w14:paraId="107AD735" w14:textId="77777777" w:rsidR="004146C6" w:rsidRDefault="004146C6" w:rsidP="004146C6">
      <w:pPr>
        <w:widowControl/>
        <w:rPr>
          <w:rFonts w:ascii="Arial" w:hAnsi="Arial" w:cs="Arial"/>
        </w:rPr>
      </w:pPr>
    </w:p>
    <w:p w14:paraId="539EB6AA" w14:textId="5DDBB79F"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0.7</w:t>
      </w:r>
      <w:r w:rsidR="00EC5B94">
        <w:rPr>
          <w:rFonts w:ascii="Arial" w:hAnsi="Arial" w:cs="Arial"/>
        </w:rPr>
        <w:tab/>
      </w:r>
      <w:r w:rsidR="00EC5B94">
        <w:rPr>
          <w:rFonts w:ascii="Arial" w:hAnsi="Arial" w:cs="Arial"/>
        </w:rPr>
        <w:tab/>
        <w:t>(credit hour 0.1)</w:t>
      </w:r>
    </w:p>
    <w:p w14:paraId="0AD26A42" w14:textId="77777777" w:rsidR="004146C6" w:rsidRPr="00D1593D" w:rsidRDefault="004146C6" w:rsidP="004146C6">
      <w:pPr>
        <w:rPr>
          <w:rFonts w:ascii="Arial" w:hAnsi="Arial" w:cs="Arial"/>
        </w:rPr>
      </w:pPr>
    </w:p>
    <w:p w14:paraId="454318EE" w14:textId="77777777" w:rsidR="004146C6" w:rsidRPr="00AC0C5E" w:rsidRDefault="004146C6" w:rsidP="004146C6">
      <w:pPr>
        <w:pStyle w:val="NormalBlue"/>
        <w:rPr>
          <w:color w:val="467CBE"/>
        </w:rPr>
      </w:pPr>
      <w:r w:rsidRPr="00AC0C5E">
        <w:rPr>
          <w:color w:val="467CBE"/>
        </w:rPr>
        <w:t>Six Sigma Define</w:t>
      </w:r>
    </w:p>
    <w:p w14:paraId="3A2029B8" w14:textId="77777777" w:rsidR="004146C6" w:rsidRDefault="004146C6" w:rsidP="00E36936">
      <w:pPr>
        <w:pStyle w:val="Heading2Blue"/>
      </w:pPr>
    </w:p>
    <w:p w14:paraId="7EED47B7" w14:textId="77777777" w:rsidR="004146C6" w:rsidRPr="00D1593D" w:rsidRDefault="004146C6" w:rsidP="00E36936">
      <w:pPr>
        <w:pStyle w:val="Heading2Blue"/>
      </w:pPr>
      <w:bookmarkStart w:id="311" w:name="_Toc40368828"/>
      <w:r w:rsidRPr="00D1593D">
        <w:t>SIX-</w:t>
      </w:r>
      <w:r>
        <w:t>30</w:t>
      </w:r>
      <w:r w:rsidRPr="00D1593D">
        <w:t>0</w:t>
      </w:r>
      <w:r>
        <w:t xml:space="preserve">7 </w:t>
      </w:r>
      <w:r w:rsidRPr="00D1593D">
        <w:t xml:space="preserve">Business Results for </w:t>
      </w:r>
      <w:r>
        <w:t xml:space="preserve">Improvement </w:t>
      </w:r>
      <w:r w:rsidRPr="00D1593D">
        <w:t>Projects</w:t>
      </w:r>
      <w:bookmarkEnd w:id="311"/>
    </w:p>
    <w:p w14:paraId="6FE52972" w14:textId="77777777" w:rsidR="004146C6" w:rsidRPr="00D1593D" w:rsidRDefault="004146C6" w:rsidP="00E36936">
      <w:pPr>
        <w:pStyle w:val="Heading2Blue"/>
      </w:pPr>
    </w:p>
    <w:p w14:paraId="4573DEE5" w14:textId="77777777" w:rsidR="004146C6" w:rsidRDefault="004146C6" w:rsidP="004146C6">
      <w:pPr>
        <w:rPr>
          <w:rFonts w:ascii="Arial" w:hAnsi="Arial" w:cs="Arial"/>
        </w:rPr>
      </w:pPr>
      <w:r w:rsidRPr="00D1593D">
        <w:rPr>
          <w:rFonts w:ascii="Arial" w:hAnsi="Arial" w:cs="Arial"/>
        </w:rPr>
        <w:t>Course Description</w:t>
      </w:r>
    </w:p>
    <w:p w14:paraId="093AC100" w14:textId="77777777" w:rsidR="004146C6" w:rsidRDefault="004146C6" w:rsidP="00E36936">
      <w:pPr>
        <w:pStyle w:val="Heading3"/>
      </w:pPr>
    </w:p>
    <w:p w14:paraId="2E0ACD41" w14:textId="77777777" w:rsidR="004146C6" w:rsidRPr="00D1593D" w:rsidRDefault="004146C6" w:rsidP="004146C6">
      <w:pPr>
        <w:rPr>
          <w:rFonts w:ascii="Arial" w:hAnsi="Arial" w:cs="Arial"/>
        </w:rPr>
      </w:pPr>
      <w:r w:rsidRPr="00D1593D">
        <w:rPr>
          <w:rFonts w:ascii="Arial" w:hAnsi="Arial" w:cs="Arial"/>
        </w:rPr>
        <w:t>To complete the define phase of a Six Sigma project, it's necessary to be able to assess its performance. Business results are measurements of performance that can be applied to the business, project, or process.</w:t>
      </w:r>
    </w:p>
    <w:p w14:paraId="6F710F8D" w14:textId="77777777" w:rsidR="004146C6" w:rsidRPr="00D1593D" w:rsidRDefault="004146C6" w:rsidP="004146C6">
      <w:pPr>
        <w:rPr>
          <w:rFonts w:ascii="Arial" w:hAnsi="Arial" w:cs="Arial"/>
        </w:rPr>
      </w:pPr>
    </w:p>
    <w:p w14:paraId="5F6E855D" w14:textId="77777777" w:rsidR="004146C6" w:rsidRPr="00D1593D" w:rsidRDefault="004146C6" w:rsidP="004146C6">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w:t>
      </w:r>
    </w:p>
    <w:p w14:paraId="2DFF256A" w14:textId="77777777" w:rsidR="004146C6" w:rsidRPr="00D1593D" w:rsidRDefault="004146C6" w:rsidP="004146C6">
      <w:pPr>
        <w:rPr>
          <w:rFonts w:ascii="Arial" w:hAnsi="Arial" w:cs="Arial"/>
        </w:rPr>
      </w:pPr>
    </w:p>
    <w:p w14:paraId="304B2B2D" w14:textId="77777777" w:rsidR="004146C6" w:rsidRPr="00D1593D" w:rsidRDefault="004146C6" w:rsidP="004146C6">
      <w:pPr>
        <w:widowControl/>
        <w:numPr>
          <w:ilvl w:val="0"/>
          <w:numId w:val="151"/>
        </w:numPr>
        <w:rPr>
          <w:rFonts w:ascii="Arial" w:hAnsi="Arial" w:cs="Arial"/>
        </w:rPr>
      </w:pPr>
      <w:r w:rsidRPr="00D1593D">
        <w:rPr>
          <w:rFonts w:ascii="Arial" w:hAnsi="Arial" w:cs="Arial"/>
        </w:rPr>
        <w:t>Define Defects per Unit (DPU)</w:t>
      </w:r>
    </w:p>
    <w:p w14:paraId="4EC424C1" w14:textId="77777777" w:rsidR="004146C6" w:rsidRPr="00D1593D" w:rsidRDefault="004146C6" w:rsidP="004146C6">
      <w:pPr>
        <w:widowControl/>
        <w:numPr>
          <w:ilvl w:val="0"/>
          <w:numId w:val="151"/>
        </w:numPr>
        <w:rPr>
          <w:rFonts w:ascii="Arial" w:hAnsi="Arial" w:cs="Arial"/>
        </w:rPr>
      </w:pPr>
      <w:r w:rsidRPr="00D1593D">
        <w:rPr>
          <w:rFonts w:ascii="Arial" w:hAnsi="Arial" w:cs="Arial"/>
        </w:rPr>
        <w:t>Define Rolled Throughput Yield (RTY)</w:t>
      </w:r>
    </w:p>
    <w:p w14:paraId="55C2DDEC" w14:textId="77777777" w:rsidR="004146C6" w:rsidRPr="00D1593D" w:rsidRDefault="004146C6" w:rsidP="004146C6">
      <w:pPr>
        <w:widowControl/>
        <w:numPr>
          <w:ilvl w:val="0"/>
          <w:numId w:val="151"/>
        </w:numPr>
        <w:rPr>
          <w:rFonts w:ascii="Arial" w:hAnsi="Arial" w:cs="Arial"/>
        </w:rPr>
      </w:pPr>
      <w:r w:rsidRPr="00D1593D">
        <w:rPr>
          <w:rFonts w:ascii="Arial" w:hAnsi="Arial" w:cs="Arial"/>
        </w:rPr>
        <w:t>Define Defects per Million Opportunities (DPMO)</w:t>
      </w:r>
    </w:p>
    <w:p w14:paraId="2FC89076" w14:textId="77777777" w:rsidR="004146C6" w:rsidRPr="00D1593D" w:rsidRDefault="004146C6" w:rsidP="004146C6">
      <w:pPr>
        <w:widowControl/>
        <w:numPr>
          <w:ilvl w:val="0"/>
          <w:numId w:val="151"/>
        </w:numPr>
        <w:rPr>
          <w:rFonts w:ascii="Arial" w:hAnsi="Arial" w:cs="Arial"/>
        </w:rPr>
      </w:pPr>
      <w:r w:rsidRPr="00D1593D">
        <w:rPr>
          <w:rFonts w:ascii="Arial" w:hAnsi="Arial" w:cs="Arial"/>
        </w:rPr>
        <w:t>Describe sigma level</w:t>
      </w:r>
    </w:p>
    <w:p w14:paraId="3C5ABDA8" w14:textId="77777777" w:rsidR="004146C6" w:rsidRDefault="004146C6" w:rsidP="004146C6">
      <w:pPr>
        <w:widowControl/>
        <w:numPr>
          <w:ilvl w:val="0"/>
          <w:numId w:val="151"/>
        </w:numPr>
        <w:rPr>
          <w:rFonts w:ascii="Arial" w:hAnsi="Arial" w:cs="Arial"/>
        </w:rPr>
      </w:pPr>
      <w:r w:rsidRPr="00D1593D">
        <w:rPr>
          <w:rFonts w:ascii="Arial" w:hAnsi="Arial" w:cs="Arial"/>
        </w:rPr>
        <w:t>Describe process capability indices</w:t>
      </w:r>
    </w:p>
    <w:p w14:paraId="002AB81E" w14:textId="77777777" w:rsidR="004146C6" w:rsidRDefault="004146C6" w:rsidP="004146C6">
      <w:pPr>
        <w:widowControl/>
        <w:rPr>
          <w:rFonts w:ascii="Arial" w:hAnsi="Arial" w:cs="Arial"/>
        </w:rPr>
      </w:pPr>
    </w:p>
    <w:p w14:paraId="01E60176" w14:textId="23ADD8AD" w:rsidR="004146C6" w:rsidRDefault="004146C6" w:rsidP="004146C6">
      <w:pPr>
        <w:widowControl/>
        <w:rPr>
          <w:rFonts w:ascii="Arial" w:hAnsi="Arial" w:cs="Arial"/>
        </w:rPr>
      </w:pPr>
      <w:r>
        <w:rPr>
          <w:rFonts w:ascii="Arial" w:hAnsi="Arial" w:cs="Arial"/>
        </w:rPr>
        <w:t>Estimated completion time (hours):</w:t>
      </w:r>
      <w:r>
        <w:rPr>
          <w:rFonts w:ascii="Arial" w:hAnsi="Arial" w:cs="Arial"/>
        </w:rPr>
        <w:tab/>
        <w:t>1.1</w:t>
      </w:r>
      <w:r w:rsidR="00EC5B94">
        <w:rPr>
          <w:rFonts w:ascii="Arial" w:hAnsi="Arial" w:cs="Arial"/>
        </w:rPr>
        <w:tab/>
      </w:r>
      <w:r w:rsidR="00EC5B94">
        <w:rPr>
          <w:rFonts w:ascii="Arial" w:hAnsi="Arial" w:cs="Arial"/>
        </w:rPr>
        <w:tab/>
        <w:t>(credit hour 0.2)</w:t>
      </w:r>
    </w:p>
    <w:p w14:paraId="6FD2C5EF" w14:textId="77777777" w:rsidR="004146C6" w:rsidRPr="00D1593D" w:rsidRDefault="004146C6" w:rsidP="004146C6">
      <w:pPr>
        <w:widowControl/>
        <w:rPr>
          <w:rFonts w:ascii="Arial" w:hAnsi="Arial" w:cs="Arial"/>
        </w:rPr>
      </w:pPr>
    </w:p>
    <w:p w14:paraId="040067A3" w14:textId="77777777" w:rsidR="004146C6" w:rsidRDefault="004146C6" w:rsidP="004146C6">
      <w:pPr>
        <w:widowControl/>
        <w:rPr>
          <w:rFonts w:ascii="Quicksand Bold" w:hAnsi="Quicksand Bold" w:cs="Arial"/>
          <w:b/>
          <w:bCs/>
          <w:iCs/>
          <w:color w:val="0083BF"/>
        </w:rPr>
      </w:pPr>
      <w:r>
        <w:br w:type="page"/>
      </w:r>
    </w:p>
    <w:p w14:paraId="1E949B94" w14:textId="77777777" w:rsidR="004146C6" w:rsidRPr="00AC0C5E" w:rsidRDefault="004146C6" w:rsidP="004146C6">
      <w:pPr>
        <w:pStyle w:val="NormalBlue"/>
        <w:rPr>
          <w:color w:val="467CBE"/>
        </w:rPr>
      </w:pPr>
      <w:r w:rsidRPr="00AC0C5E">
        <w:rPr>
          <w:color w:val="467CBE"/>
        </w:rPr>
        <w:lastRenderedPageBreak/>
        <w:t>Six Sigma Define</w:t>
      </w:r>
    </w:p>
    <w:p w14:paraId="46213B8E" w14:textId="77777777" w:rsidR="004146C6" w:rsidRDefault="004146C6" w:rsidP="00E36936">
      <w:pPr>
        <w:pStyle w:val="Heading2Blue"/>
      </w:pPr>
    </w:p>
    <w:p w14:paraId="03F698AC" w14:textId="77777777" w:rsidR="004146C6" w:rsidRPr="00D1593D" w:rsidRDefault="004146C6" w:rsidP="00E36936">
      <w:pPr>
        <w:pStyle w:val="Heading2Blue"/>
      </w:pPr>
      <w:bookmarkStart w:id="312" w:name="_Toc40368829"/>
      <w:r w:rsidRPr="00D1593D">
        <w:t>SIX-</w:t>
      </w:r>
      <w:r>
        <w:t>30</w:t>
      </w:r>
      <w:r w:rsidRPr="00D1593D">
        <w:t>0</w:t>
      </w:r>
      <w:r>
        <w:t xml:space="preserve">8 Project </w:t>
      </w:r>
      <w:r w:rsidRPr="00D1593D">
        <w:t>Team Dynamics and Performance</w:t>
      </w:r>
      <w:bookmarkEnd w:id="312"/>
    </w:p>
    <w:p w14:paraId="264BA90C" w14:textId="77777777" w:rsidR="004146C6" w:rsidRPr="00D1593D" w:rsidRDefault="004146C6" w:rsidP="00E36936">
      <w:pPr>
        <w:pStyle w:val="Heading2Blue"/>
      </w:pPr>
    </w:p>
    <w:p w14:paraId="3FA0EB6E" w14:textId="77777777" w:rsidR="004146C6" w:rsidRDefault="004146C6" w:rsidP="004146C6">
      <w:pPr>
        <w:rPr>
          <w:rFonts w:ascii="Arial" w:hAnsi="Arial" w:cs="Arial"/>
        </w:rPr>
      </w:pPr>
      <w:r w:rsidRPr="00D1593D">
        <w:rPr>
          <w:rFonts w:ascii="Arial" w:hAnsi="Arial" w:cs="Arial"/>
        </w:rPr>
        <w:t>Course Description</w:t>
      </w:r>
    </w:p>
    <w:p w14:paraId="1B74AC09" w14:textId="77777777" w:rsidR="004146C6" w:rsidRDefault="004146C6" w:rsidP="004146C6">
      <w:pPr>
        <w:rPr>
          <w:rFonts w:ascii="Arial" w:hAnsi="Arial" w:cs="Arial"/>
        </w:rPr>
      </w:pPr>
    </w:p>
    <w:p w14:paraId="65F89D46" w14:textId="77777777" w:rsidR="004146C6" w:rsidRPr="00D1593D" w:rsidRDefault="004146C6" w:rsidP="004146C6">
      <w:pPr>
        <w:rPr>
          <w:rFonts w:ascii="Arial" w:hAnsi="Arial" w:cs="Arial"/>
        </w:rPr>
      </w:pPr>
      <w:r w:rsidRPr="00D1593D">
        <w:rPr>
          <w:rFonts w:ascii="Arial" w:hAnsi="Arial" w:cs="Arial"/>
        </w:rPr>
        <w:t>To be successful, a Six Sigma project must be executed by an effective team. Teams evolve over time, passing through definite phases of evolution until they find their place in the organization's Six Sigma structure.</w:t>
      </w:r>
    </w:p>
    <w:p w14:paraId="0DB675A0" w14:textId="77777777" w:rsidR="004146C6" w:rsidRPr="00D1593D" w:rsidRDefault="004146C6" w:rsidP="004146C6">
      <w:pPr>
        <w:rPr>
          <w:rFonts w:ascii="Arial" w:hAnsi="Arial" w:cs="Arial"/>
        </w:rPr>
      </w:pPr>
    </w:p>
    <w:p w14:paraId="2BCB43E2" w14:textId="77777777" w:rsidR="004146C6" w:rsidRPr="00D1593D" w:rsidRDefault="004146C6" w:rsidP="004146C6">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w:t>
      </w:r>
    </w:p>
    <w:p w14:paraId="2FF7F6E4" w14:textId="77777777" w:rsidR="004146C6" w:rsidRPr="00D1593D" w:rsidRDefault="004146C6" w:rsidP="004146C6">
      <w:pPr>
        <w:rPr>
          <w:rFonts w:ascii="Arial" w:hAnsi="Arial" w:cs="Arial"/>
        </w:rPr>
      </w:pPr>
    </w:p>
    <w:p w14:paraId="56C74EBC" w14:textId="77777777" w:rsidR="004146C6" w:rsidRPr="00D1593D" w:rsidRDefault="004146C6" w:rsidP="004146C6">
      <w:pPr>
        <w:widowControl/>
        <w:numPr>
          <w:ilvl w:val="0"/>
          <w:numId w:val="152"/>
        </w:numPr>
        <w:rPr>
          <w:rFonts w:ascii="Arial" w:hAnsi="Arial" w:cs="Arial"/>
        </w:rPr>
      </w:pPr>
      <w:r w:rsidRPr="00D1593D">
        <w:rPr>
          <w:rFonts w:ascii="Arial" w:hAnsi="Arial" w:cs="Arial"/>
        </w:rPr>
        <w:t>Define and describe the stages of team evolution</w:t>
      </w:r>
    </w:p>
    <w:p w14:paraId="37246E32" w14:textId="77777777" w:rsidR="004146C6" w:rsidRPr="00D1593D" w:rsidRDefault="004146C6" w:rsidP="004146C6">
      <w:pPr>
        <w:widowControl/>
        <w:numPr>
          <w:ilvl w:val="0"/>
          <w:numId w:val="152"/>
        </w:numPr>
        <w:rPr>
          <w:rFonts w:ascii="Arial" w:hAnsi="Arial" w:cs="Arial"/>
        </w:rPr>
      </w:pPr>
      <w:r w:rsidRPr="00D1593D">
        <w:rPr>
          <w:rFonts w:ascii="Arial" w:hAnsi="Arial" w:cs="Arial"/>
        </w:rPr>
        <w:t>List the different roles in a Six Sigma team</w:t>
      </w:r>
    </w:p>
    <w:p w14:paraId="0BA43D39" w14:textId="77777777" w:rsidR="004146C6" w:rsidRPr="00D1593D" w:rsidRDefault="004146C6" w:rsidP="004146C6">
      <w:pPr>
        <w:widowControl/>
        <w:numPr>
          <w:ilvl w:val="0"/>
          <w:numId w:val="152"/>
        </w:numPr>
        <w:rPr>
          <w:rFonts w:ascii="Arial" w:hAnsi="Arial" w:cs="Arial"/>
        </w:rPr>
      </w:pPr>
      <w:r w:rsidRPr="00D1593D">
        <w:rPr>
          <w:rFonts w:ascii="Arial" w:hAnsi="Arial" w:cs="Arial"/>
        </w:rPr>
        <w:t>Define brainstorming</w:t>
      </w:r>
    </w:p>
    <w:p w14:paraId="36CD6B01" w14:textId="77777777" w:rsidR="004146C6" w:rsidRPr="00D1593D" w:rsidRDefault="004146C6" w:rsidP="004146C6">
      <w:pPr>
        <w:widowControl/>
        <w:numPr>
          <w:ilvl w:val="0"/>
          <w:numId w:val="152"/>
        </w:numPr>
        <w:rPr>
          <w:rFonts w:ascii="Arial" w:hAnsi="Arial" w:cs="Arial"/>
        </w:rPr>
      </w:pPr>
      <w:r w:rsidRPr="00D1593D">
        <w:rPr>
          <w:rFonts w:ascii="Arial" w:hAnsi="Arial" w:cs="Arial"/>
        </w:rPr>
        <w:t>Define nominal group technique</w:t>
      </w:r>
    </w:p>
    <w:p w14:paraId="018EE128" w14:textId="77777777" w:rsidR="004146C6" w:rsidRDefault="004146C6" w:rsidP="004146C6">
      <w:pPr>
        <w:widowControl/>
        <w:numPr>
          <w:ilvl w:val="0"/>
          <w:numId w:val="152"/>
        </w:numPr>
        <w:rPr>
          <w:rFonts w:ascii="Arial" w:hAnsi="Arial" w:cs="Arial"/>
        </w:rPr>
      </w:pPr>
      <w:r w:rsidRPr="00D1593D">
        <w:rPr>
          <w:rFonts w:ascii="Arial" w:hAnsi="Arial" w:cs="Arial"/>
        </w:rPr>
        <w:t>Define multivoting</w:t>
      </w:r>
    </w:p>
    <w:p w14:paraId="61605C33" w14:textId="77777777" w:rsidR="004146C6" w:rsidRDefault="004146C6" w:rsidP="004146C6">
      <w:pPr>
        <w:widowControl/>
        <w:rPr>
          <w:rFonts w:ascii="Arial" w:hAnsi="Arial" w:cs="Arial"/>
        </w:rPr>
      </w:pPr>
    </w:p>
    <w:p w14:paraId="48BDF1DC" w14:textId="0AE64E67"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1.3</w:t>
      </w:r>
      <w:r w:rsidR="00EC5B94">
        <w:rPr>
          <w:rFonts w:ascii="Arial" w:hAnsi="Arial" w:cs="Arial"/>
        </w:rPr>
        <w:tab/>
      </w:r>
      <w:r w:rsidR="00EC5B94">
        <w:rPr>
          <w:rFonts w:ascii="Arial" w:hAnsi="Arial" w:cs="Arial"/>
        </w:rPr>
        <w:tab/>
        <w:t>(credit hour 0.2)</w:t>
      </w:r>
    </w:p>
    <w:p w14:paraId="39F4685A" w14:textId="77777777" w:rsidR="004146C6" w:rsidRDefault="004146C6" w:rsidP="004146C6">
      <w:pPr>
        <w:widowControl/>
        <w:rPr>
          <w:rFonts w:ascii="Quicksand Bold" w:hAnsi="Quicksand Bold" w:cs="Arial"/>
          <w:b/>
          <w:bCs/>
          <w:iCs/>
          <w:color w:val="0083BF"/>
        </w:rPr>
      </w:pPr>
    </w:p>
    <w:p w14:paraId="70541FF5" w14:textId="77777777" w:rsidR="004146C6" w:rsidRDefault="004146C6" w:rsidP="004146C6">
      <w:pPr>
        <w:widowControl/>
        <w:rPr>
          <w:rFonts w:ascii="Quicksand Bold" w:hAnsi="Quicksand Bold"/>
          <w:b/>
          <w:color w:val="0083BF"/>
        </w:rPr>
      </w:pPr>
      <w:r>
        <w:br w:type="page"/>
      </w:r>
    </w:p>
    <w:p w14:paraId="665ADCFB" w14:textId="77777777" w:rsidR="004146C6" w:rsidRPr="00AC0C5E" w:rsidRDefault="004146C6" w:rsidP="004146C6">
      <w:pPr>
        <w:pStyle w:val="NormalBlue"/>
        <w:rPr>
          <w:color w:val="467CBE"/>
        </w:rPr>
      </w:pPr>
      <w:r w:rsidRPr="00AC0C5E">
        <w:rPr>
          <w:color w:val="467CBE"/>
        </w:rPr>
        <w:lastRenderedPageBreak/>
        <w:t>Six Sigma Define</w:t>
      </w:r>
    </w:p>
    <w:p w14:paraId="46DC8770" w14:textId="77777777" w:rsidR="004146C6" w:rsidRDefault="004146C6" w:rsidP="00E36936">
      <w:pPr>
        <w:pStyle w:val="Heading2Blue"/>
      </w:pPr>
    </w:p>
    <w:p w14:paraId="1544B001" w14:textId="77777777" w:rsidR="004146C6" w:rsidRPr="00D1593D" w:rsidRDefault="004146C6" w:rsidP="00E36936">
      <w:pPr>
        <w:pStyle w:val="Heading2Blue"/>
      </w:pPr>
      <w:bookmarkStart w:id="313" w:name="_Toc40368830"/>
      <w:r w:rsidRPr="00D1593D">
        <w:t>SIX-</w:t>
      </w:r>
      <w:r>
        <w:t>30</w:t>
      </w:r>
      <w:r w:rsidRPr="00D1593D">
        <w:t>0</w:t>
      </w:r>
      <w:r>
        <w:t>9 Problem Solving</w:t>
      </w:r>
      <w:r w:rsidRPr="00D1593D">
        <w:t xml:space="preserve"> Tools</w:t>
      </w:r>
      <w:bookmarkEnd w:id="313"/>
    </w:p>
    <w:p w14:paraId="0720C173" w14:textId="77777777" w:rsidR="004146C6" w:rsidRPr="00D1593D" w:rsidRDefault="004146C6" w:rsidP="00E36936">
      <w:pPr>
        <w:pStyle w:val="Heading2Blue"/>
      </w:pPr>
    </w:p>
    <w:p w14:paraId="0EAA1D44" w14:textId="77777777" w:rsidR="004146C6" w:rsidRDefault="004146C6" w:rsidP="004146C6">
      <w:pPr>
        <w:rPr>
          <w:rFonts w:ascii="Arial" w:hAnsi="Arial" w:cs="Arial"/>
        </w:rPr>
      </w:pPr>
      <w:r w:rsidRPr="00D1593D">
        <w:rPr>
          <w:rFonts w:ascii="Arial" w:hAnsi="Arial" w:cs="Arial"/>
        </w:rPr>
        <w:t>Course Description</w:t>
      </w:r>
    </w:p>
    <w:p w14:paraId="2F316DEE" w14:textId="77777777" w:rsidR="004146C6" w:rsidRDefault="004146C6" w:rsidP="004146C6">
      <w:pPr>
        <w:rPr>
          <w:rFonts w:ascii="Arial" w:hAnsi="Arial" w:cs="Arial"/>
        </w:rPr>
      </w:pPr>
    </w:p>
    <w:p w14:paraId="16530E18" w14:textId="77777777" w:rsidR="004146C6" w:rsidRPr="00D1593D" w:rsidRDefault="004146C6" w:rsidP="004146C6">
      <w:pPr>
        <w:rPr>
          <w:rFonts w:ascii="Arial" w:hAnsi="Arial" w:cs="Arial"/>
        </w:rPr>
      </w:pPr>
      <w:r w:rsidRPr="00D1593D">
        <w:rPr>
          <w:rFonts w:ascii="Arial" w:hAnsi="Arial" w:cs="Arial"/>
        </w:rPr>
        <w:t>A wide variety of tools exist for use in the define phase of a Six Sigma project. Each tool can provide insight into an organization's processes and help with the development of a good project plan.</w:t>
      </w:r>
    </w:p>
    <w:p w14:paraId="0B505EE7" w14:textId="77777777" w:rsidR="004146C6" w:rsidRPr="00D1593D" w:rsidRDefault="004146C6" w:rsidP="004146C6">
      <w:pPr>
        <w:rPr>
          <w:rFonts w:ascii="Arial" w:hAnsi="Arial" w:cs="Arial"/>
        </w:rPr>
      </w:pPr>
    </w:p>
    <w:p w14:paraId="25556F87" w14:textId="77777777" w:rsidR="004146C6" w:rsidRPr="00D1593D" w:rsidRDefault="004146C6" w:rsidP="004146C6">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 describe the following common define phase tools:</w:t>
      </w:r>
    </w:p>
    <w:p w14:paraId="59A45CF1" w14:textId="77777777" w:rsidR="004146C6" w:rsidRPr="00D1593D" w:rsidRDefault="004146C6" w:rsidP="004146C6">
      <w:pPr>
        <w:rPr>
          <w:rFonts w:ascii="Arial" w:hAnsi="Arial" w:cs="Arial"/>
        </w:rPr>
      </w:pPr>
    </w:p>
    <w:p w14:paraId="118E6DA8" w14:textId="77777777" w:rsidR="004146C6" w:rsidRPr="00D1593D" w:rsidRDefault="004146C6" w:rsidP="004146C6">
      <w:pPr>
        <w:widowControl/>
        <w:numPr>
          <w:ilvl w:val="0"/>
          <w:numId w:val="39"/>
        </w:numPr>
        <w:rPr>
          <w:rFonts w:ascii="Arial" w:hAnsi="Arial" w:cs="Arial"/>
        </w:rPr>
      </w:pPr>
      <w:r w:rsidRPr="00D1593D">
        <w:rPr>
          <w:rFonts w:ascii="Arial" w:hAnsi="Arial" w:cs="Arial"/>
        </w:rPr>
        <w:t>Surveys</w:t>
      </w:r>
    </w:p>
    <w:p w14:paraId="20119349" w14:textId="77777777" w:rsidR="004146C6" w:rsidRPr="00D1593D" w:rsidRDefault="004146C6" w:rsidP="004146C6">
      <w:pPr>
        <w:widowControl/>
        <w:numPr>
          <w:ilvl w:val="0"/>
          <w:numId w:val="39"/>
        </w:numPr>
        <w:rPr>
          <w:rFonts w:ascii="Arial" w:hAnsi="Arial" w:cs="Arial"/>
        </w:rPr>
      </w:pPr>
      <w:r w:rsidRPr="00D1593D">
        <w:rPr>
          <w:rFonts w:ascii="Arial" w:hAnsi="Arial" w:cs="Arial"/>
        </w:rPr>
        <w:t>Focus groups</w:t>
      </w:r>
    </w:p>
    <w:p w14:paraId="5D4C1569" w14:textId="77777777" w:rsidR="004146C6" w:rsidRPr="00D1593D" w:rsidRDefault="004146C6" w:rsidP="004146C6">
      <w:pPr>
        <w:widowControl/>
        <w:numPr>
          <w:ilvl w:val="0"/>
          <w:numId w:val="39"/>
        </w:numPr>
        <w:rPr>
          <w:rFonts w:ascii="Arial" w:hAnsi="Arial" w:cs="Arial"/>
        </w:rPr>
      </w:pPr>
      <w:r w:rsidRPr="00D1593D">
        <w:rPr>
          <w:rFonts w:ascii="Arial" w:hAnsi="Arial" w:cs="Arial"/>
        </w:rPr>
        <w:t>Interviews</w:t>
      </w:r>
    </w:p>
    <w:p w14:paraId="4ADE3855" w14:textId="77777777" w:rsidR="004146C6" w:rsidRPr="00D1593D" w:rsidRDefault="004146C6" w:rsidP="004146C6">
      <w:pPr>
        <w:widowControl/>
        <w:numPr>
          <w:ilvl w:val="0"/>
          <w:numId w:val="40"/>
        </w:numPr>
        <w:rPr>
          <w:rFonts w:ascii="Arial" w:hAnsi="Arial" w:cs="Arial"/>
        </w:rPr>
      </w:pPr>
      <w:r w:rsidRPr="00D1593D">
        <w:rPr>
          <w:rFonts w:ascii="Arial" w:hAnsi="Arial" w:cs="Arial"/>
        </w:rPr>
        <w:t>Audits</w:t>
      </w:r>
    </w:p>
    <w:p w14:paraId="4A23F0E4" w14:textId="77777777" w:rsidR="004146C6" w:rsidRPr="00D1593D" w:rsidRDefault="004146C6" w:rsidP="004146C6">
      <w:pPr>
        <w:widowControl/>
        <w:numPr>
          <w:ilvl w:val="0"/>
          <w:numId w:val="40"/>
        </w:numPr>
        <w:rPr>
          <w:rFonts w:ascii="Arial" w:hAnsi="Arial" w:cs="Arial"/>
        </w:rPr>
      </w:pPr>
      <w:r w:rsidRPr="00D1593D">
        <w:rPr>
          <w:rFonts w:ascii="Arial" w:hAnsi="Arial" w:cs="Arial"/>
        </w:rPr>
        <w:t>Cause and effect diagrams</w:t>
      </w:r>
    </w:p>
    <w:p w14:paraId="5FDD36C3" w14:textId="77777777" w:rsidR="004146C6" w:rsidRPr="00D1593D" w:rsidRDefault="004146C6" w:rsidP="004146C6">
      <w:pPr>
        <w:widowControl/>
        <w:numPr>
          <w:ilvl w:val="0"/>
          <w:numId w:val="40"/>
        </w:numPr>
        <w:rPr>
          <w:rFonts w:ascii="Arial" w:hAnsi="Arial" w:cs="Arial"/>
        </w:rPr>
      </w:pPr>
      <w:r w:rsidRPr="00D1593D">
        <w:rPr>
          <w:rFonts w:ascii="Arial" w:hAnsi="Arial" w:cs="Arial"/>
        </w:rPr>
        <w:t>Check sheets</w:t>
      </w:r>
    </w:p>
    <w:p w14:paraId="448AD22C" w14:textId="77777777" w:rsidR="004146C6" w:rsidRPr="00D1593D" w:rsidRDefault="004146C6" w:rsidP="004146C6">
      <w:pPr>
        <w:widowControl/>
        <w:numPr>
          <w:ilvl w:val="0"/>
          <w:numId w:val="40"/>
        </w:numPr>
        <w:rPr>
          <w:rFonts w:ascii="Arial" w:hAnsi="Arial" w:cs="Arial"/>
        </w:rPr>
      </w:pPr>
      <w:r w:rsidRPr="00D1593D">
        <w:rPr>
          <w:rFonts w:ascii="Arial" w:hAnsi="Arial" w:cs="Arial"/>
        </w:rPr>
        <w:t>Graphical charts</w:t>
      </w:r>
    </w:p>
    <w:p w14:paraId="1CADBB14" w14:textId="77777777" w:rsidR="004146C6" w:rsidRPr="00D1593D" w:rsidRDefault="004146C6" w:rsidP="004146C6">
      <w:pPr>
        <w:widowControl/>
        <w:numPr>
          <w:ilvl w:val="0"/>
          <w:numId w:val="39"/>
        </w:numPr>
        <w:rPr>
          <w:rFonts w:ascii="Arial" w:hAnsi="Arial" w:cs="Arial"/>
        </w:rPr>
      </w:pPr>
      <w:r w:rsidRPr="00D1593D">
        <w:rPr>
          <w:rFonts w:ascii="Arial" w:hAnsi="Arial" w:cs="Arial"/>
        </w:rPr>
        <w:t>Sampling plans</w:t>
      </w:r>
    </w:p>
    <w:p w14:paraId="4FEEA09E" w14:textId="77777777" w:rsidR="004146C6" w:rsidRPr="00D1593D" w:rsidRDefault="004146C6" w:rsidP="004146C6">
      <w:pPr>
        <w:widowControl/>
        <w:numPr>
          <w:ilvl w:val="0"/>
          <w:numId w:val="41"/>
        </w:numPr>
        <w:rPr>
          <w:rFonts w:ascii="Arial" w:hAnsi="Arial" w:cs="Arial"/>
        </w:rPr>
      </w:pPr>
      <w:r w:rsidRPr="00D1593D">
        <w:rPr>
          <w:rFonts w:ascii="Arial" w:hAnsi="Arial" w:cs="Arial"/>
        </w:rPr>
        <w:t>Advanced Quality Planning (AQP)</w:t>
      </w:r>
    </w:p>
    <w:p w14:paraId="1094A9A3" w14:textId="77777777" w:rsidR="004146C6" w:rsidRPr="00D1593D" w:rsidRDefault="004146C6" w:rsidP="004146C6">
      <w:pPr>
        <w:widowControl/>
        <w:numPr>
          <w:ilvl w:val="0"/>
          <w:numId w:val="41"/>
        </w:numPr>
        <w:rPr>
          <w:rFonts w:ascii="Arial" w:hAnsi="Arial" w:cs="Arial"/>
        </w:rPr>
      </w:pPr>
      <w:r w:rsidRPr="00D1593D">
        <w:rPr>
          <w:rFonts w:ascii="Arial" w:hAnsi="Arial" w:cs="Arial"/>
        </w:rPr>
        <w:t>Benchmarking</w:t>
      </w:r>
    </w:p>
    <w:p w14:paraId="323C9CB2" w14:textId="77777777" w:rsidR="004146C6" w:rsidRPr="00D1593D" w:rsidRDefault="004146C6" w:rsidP="004146C6">
      <w:pPr>
        <w:widowControl/>
        <w:numPr>
          <w:ilvl w:val="0"/>
          <w:numId w:val="41"/>
        </w:numPr>
        <w:rPr>
          <w:rFonts w:ascii="Arial" w:hAnsi="Arial" w:cs="Arial"/>
        </w:rPr>
      </w:pPr>
      <w:r w:rsidRPr="00D1593D">
        <w:rPr>
          <w:rFonts w:ascii="Arial" w:hAnsi="Arial" w:cs="Arial"/>
        </w:rPr>
        <w:t>Force field analysis</w:t>
      </w:r>
    </w:p>
    <w:p w14:paraId="5A542145" w14:textId="77777777" w:rsidR="004146C6" w:rsidRPr="00D1593D" w:rsidRDefault="004146C6" w:rsidP="004146C6">
      <w:pPr>
        <w:widowControl/>
        <w:numPr>
          <w:ilvl w:val="0"/>
          <w:numId w:val="41"/>
        </w:numPr>
        <w:rPr>
          <w:rFonts w:ascii="Arial" w:hAnsi="Arial" w:cs="Arial"/>
        </w:rPr>
      </w:pPr>
      <w:r w:rsidRPr="00D1593D">
        <w:rPr>
          <w:rFonts w:ascii="Arial" w:hAnsi="Arial" w:cs="Arial"/>
        </w:rPr>
        <w:t>Gantt charts</w:t>
      </w:r>
    </w:p>
    <w:p w14:paraId="688D2E47" w14:textId="77777777" w:rsidR="004146C6" w:rsidRDefault="004146C6" w:rsidP="004146C6">
      <w:pPr>
        <w:widowControl/>
        <w:numPr>
          <w:ilvl w:val="0"/>
          <w:numId w:val="41"/>
        </w:numPr>
        <w:rPr>
          <w:rFonts w:ascii="Arial" w:hAnsi="Arial" w:cs="Arial"/>
        </w:rPr>
      </w:pPr>
      <w:r w:rsidRPr="00D1593D">
        <w:rPr>
          <w:rFonts w:ascii="Arial" w:hAnsi="Arial" w:cs="Arial"/>
        </w:rPr>
        <w:t>Project Evaluation and Review Technique (PERT)/Critical Path Method (CPM)</w:t>
      </w:r>
    </w:p>
    <w:p w14:paraId="0B354E4F" w14:textId="77777777" w:rsidR="004146C6" w:rsidRDefault="004146C6" w:rsidP="004146C6">
      <w:pPr>
        <w:widowControl/>
        <w:rPr>
          <w:rFonts w:ascii="Arial" w:hAnsi="Arial" w:cs="Arial"/>
        </w:rPr>
      </w:pPr>
    </w:p>
    <w:p w14:paraId="1709F17C" w14:textId="52A0F090"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1.9</w:t>
      </w:r>
      <w:r w:rsidR="00EC5B94">
        <w:rPr>
          <w:rFonts w:ascii="Arial" w:hAnsi="Arial" w:cs="Arial"/>
        </w:rPr>
        <w:tab/>
      </w:r>
      <w:r w:rsidR="00EC5B94">
        <w:rPr>
          <w:rFonts w:ascii="Arial" w:hAnsi="Arial" w:cs="Arial"/>
        </w:rPr>
        <w:tab/>
        <w:t>(credit hour 0.3)</w:t>
      </w:r>
    </w:p>
    <w:p w14:paraId="7381F224" w14:textId="77777777" w:rsidR="004146C6" w:rsidRPr="00D1593D" w:rsidRDefault="004146C6" w:rsidP="00E36936">
      <w:pPr>
        <w:pStyle w:val="Heading2Blue"/>
      </w:pPr>
    </w:p>
    <w:p w14:paraId="5B3355F3" w14:textId="77777777" w:rsidR="004146C6" w:rsidRDefault="004146C6" w:rsidP="004146C6">
      <w:pPr>
        <w:widowControl/>
        <w:rPr>
          <w:rFonts w:ascii="Quicksand Bold" w:hAnsi="Quicksand Bold" w:cs="Arial"/>
          <w:b/>
          <w:bCs/>
          <w:iCs/>
          <w:color w:val="0083BF"/>
        </w:rPr>
      </w:pPr>
      <w:r>
        <w:br w:type="page"/>
      </w:r>
    </w:p>
    <w:p w14:paraId="5B752351" w14:textId="77777777" w:rsidR="004146C6" w:rsidRPr="00AC0C5E" w:rsidRDefault="004146C6" w:rsidP="004146C6">
      <w:pPr>
        <w:pStyle w:val="NormalBlue"/>
        <w:rPr>
          <w:color w:val="467CBE"/>
        </w:rPr>
      </w:pPr>
      <w:r w:rsidRPr="00AC0C5E">
        <w:rPr>
          <w:color w:val="467CBE"/>
        </w:rPr>
        <w:lastRenderedPageBreak/>
        <w:t>Six Sigma Measure</w:t>
      </w:r>
    </w:p>
    <w:p w14:paraId="37D8C4AD" w14:textId="77777777" w:rsidR="004146C6" w:rsidRDefault="004146C6" w:rsidP="00E36936">
      <w:pPr>
        <w:pStyle w:val="Heading2Blue"/>
      </w:pPr>
    </w:p>
    <w:p w14:paraId="11FDEA0E" w14:textId="77777777" w:rsidR="004146C6" w:rsidRPr="00D1593D" w:rsidRDefault="004146C6" w:rsidP="00E36936">
      <w:pPr>
        <w:pStyle w:val="Heading2Blue"/>
      </w:pPr>
      <w:bookmarkStart w:id="314" w:name="_Toc40368831"/>
      <w:r w:rsidRPr="00D1593D">
        <w:t>SIX-</w:t>
      </w:r>
      <w:r>
        <w:t>3010</w:t>
      </w:r>
      <w:r w:rsidRPr="00D1593D">
        <w:t xml:space="preserve"> Process Analysis and Documentation</w:t>
      </w:r>
      <w:bookmarkEnd w:id="314"/>
    </w:p>
    <w:p w14:paraId="5508E052" w14:textId="77777777" w:rsidR="004146C6" w:rsidRPr="00D1593D" w:rsidRDefault="004146C6" w:rsidP="00E36936">
      <w:pPr>
        <w:pStyle w:val="Heading2Blue"/>
      </w:pPr>
    </w:p>
    <w:p w14:paraId="50927D55" w14:textId="77777777" w:rsidR="004146C6" w:rsidRPr="00D1593D" w:rsidRDefault="004146C6" w:rsidP="004146C6">
      <w:pPr>
        <w:rPr>
          <w:rFonts w:ascii="Arial" w:hAnsi="Arial" w:cs="Arial"/>
        </w:rPr>
      </w:pPr>
      <w:r w:rsidRPr="00D1593D">
        <w:rPr>
          <w:rFonts w:ascii="Arial" w:hAnsi="Arial" w:cs="Arial"/>
        </w:rPr>
        <w:t>Course Description</w:t>
      </w:r>
    </w:p>
    <w:p w14:paraId="1EDF1407" w14:textId="77777777" w:rsidR="004146C6" w:rsidRPr="00D1593D" w:rsidRDefault="004146C6" w:rsidP="004146C6">
      <w:pPr>
        <w:rPr>
          <w:rFonts w:ascii="Arial" w:hAnsi="Arial" w:cs="Arial"/>
        </w:rPr>
      </w:pPr>
    </w:p>
    <w:p w14:paraId="6F100477"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The measure portion of the DMAIC methodology provides a Six Sigma team with the tools needed to focus the project on possible causes of problems and solutions to those causes.</w:t>
      </w:r>
    </w:p>
    <w:p w14:paraId="548844B6" w14:textId="77777777" w:rsidR="004146C6" w:rsidRPr="00D1593D" w:rsidRDefault="004146C6" w:rsidP="004146C6">
      <w:pPr>
        <w:rPr>
          <w:rFonts w:ascii="Arial" w:eastAsia="Calibri" w:hAnsi="Arial" w:cs="Arial"/>
          <w:color w:val="000000"/>
        </w:rPr>
      </w:pPr>
    </w:p>
    <w:p w14:paraId="0AC0E126"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By the end of this </w:t>
      </w:r>
      <w:r>
        <w:rPr>
          <w:rFonts w:ascii="Arial" w:eastAsia="Calibri" w:hAnsi="Arial" w:cs="Arial"/>
          <w:color w:val="000000"/>
        </w:rPr>
        <w:t>course</w:t>
      </w:r>
      <w:r w:rsidRPr="00D1593D">
        <w:rPr>
          <w:rFonts w:ascii="Arial" w:eastAsia="Calibri" w:hAnsi="Arial" w:cs="Arial"/>
          <w:color w:val="000000"/>
        </w:rPr>
        <w:t>, you will be able to</w:t>
      </w:r>
    </w:p>
    <w:p w14:paraId="248A18EB" w14:textId="77777777" w:rsidR="004146C6" w:rsidRPr="00D1593D" w:rsidRDefault="004146C6" w:rsidP="004146C6">
      <w:pPr>
        <w:rPr>
          <w:rFonts w:ascii="Arial" w:eastAsia="Calibri" w:hAnsi="Arial" w:cs="Arial"/>
          <w:color w:val="000000"/>
        </w:rPr>
      </w:pPr>
    </w:p>
    <w:p w14:paraId="60EAA5FE"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Identify and review process maps, written procedures, and work instructions</w:t>
      </w:r>
    </w:p>
    <w:p w14:paraId="24EEEB13"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Identify process input variables and process output variables</w:t>
      </w:r>
    </w:p>
    <w:p w14:paraId="7CBCFDA8" w14:textId="77777777" w:rsidR="004146C6" w:rsidRDefault="004146C6" w:rsidP="004146C6">
      <w:pPr>
        <w:widowControl/>
        <w:numPr>
          <w:ilvl w:val="0"/>
          <w:numId w:val="1"/>
        </w:numPr>
        <w:ind w:left="720"/>
        <w:rPr>
          <w:rFonts w:ascii="Arial" w:hAnsi="Arial" w:cs="Arial"/>
        </w:rPr>
      </w:pPr>
      <w:r w:rsidRPr="00D1593D">
        <w:rPr>
          <w:rFonts w:ascii="Arial" w:hAnsi="Arial" w:cs="Arial"/>
        </w:rPr>
        <w:t>Recognize the relationships between input variables and output variables</w:t>
      </w:r>
    </w:p>
    <w:p w14:paraId="795C1A5A" w14:textId="77777777" w:rsidR="004146C6" w:rsidRDefault="004146C6" w:rsidP="004146C6">
      <w:pPr>
        <w:widowControl/>
        <w:rPr>
          <w:rFonts w:ascii="Arial" w:hAnsi="Arial" w:cs="Arial"/>
        </w:rPr>
      </w:pPr>
    </w:p>
    <w:p w14:paraId="5D6BE681" w14:textId="1A2B06ED"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1.0</w:t>
      </w:r>
      <w:r w:rsidR="00FC00B7">
        <w:rPr>
          <w:rFonts w:ascii="Arial" w:hAnsi="Arial" w:cs="Arial"/>
        </w:rPr>
        <w:tab/>
      </w:r>
      <w:r w:rsidR="00FC00B7">
        <w:rPr>
          <w:rFonts w:ascii="Arial" w:hAnsi="Arial" w:cs="Arial"/>
        </w:rPr>
        <w:tab/>
        <w:t>(credit hour 0.1)</w:t>
      </w:r>
    </w:p>
    <w:p w14:paraId="0F76CDCA" w14:textId="77777777" w:rsidR="004146C6" w:rsidRPr="00D1593D" w:rsidRDefault="004146C6" w:rsidP="00E36936">
      <w:pPr>
        <w:pStyle w:val="Heading3"/>
      </w:pPr>
    </w:p>
    <w:p w14:paraId="5BC17993" w14:textId="77777777" w:rsidR="004146C6" w:rsidRPr="00AC0C5E" w:rsidRDefault="004146C6" w:rsidP="004146C6">
      <w:pPr>
        <w:pStyle w:val="NormalBlue"/>
        <w:rPr>
          <w:color w:val="467CBE"/>
        </w:rPr>
      </w:pPr>
      <w:r w:rsidRPr="00AC0C5E">
        <w:rPr>
          <w:color w:val="467CBE"/>
        </w:rPr>
        <w:t>Six Sigma Measure</w:t>
      </w:r>
    </w:p>
    <w:p w14:paraId="2861E946" w14:textId="77777777" w:rsidR="004146C6" w:rsidRDefault="004146C6" w:rsidP="00E36936">
      <w:pPr>
        <w:pStyle w:val="Heading2Blue"/>
      </w:pPr>
    </w:p>
    <w:p w14:paraId="4F3EF959" w14:textId="77777777" w:rsidR="004146C6" w:rsidRPr="00D1593D" w:rsidRDefault="004146C6" w:rsidP="00E36936">
      <w:pPr>
        <w:pStyle w:val="Heading2Blue"/>
      </w:pPr>
      <w:bookmarkStart w:id="315" w:name="_Toc40368832"/>
      <w:r w:rsidRPr="00D1593D">
        <w:t>SIX-</w:t>
      </w:r>
      <w:r>
        <w:t>3011</w:t>
      </w:r>
      <w:r w:rsidRPr="00D1593D">
        <w:t xml:space="preserve"> Probability and Statistics</w:t>
      </w:r>
      <w:bookmarkEnd w:id="315"/>
    </w:p>
    <w:p w14:paraId="3DF099C8" w14:textId="77777777" w:rsidR="004146C6" w:rsidRPr="00D1593D" w:rsidRDefault="004146C6" w:rsidP="00E36936">
      <w:pPr>
        <w:pStyle w:val="Heading2Blue"/>
      </w:pPr>
    </w:p>
    <w:p w14:paraId="52486E50" w14:textId="77777777" w:rsidR="004146C6" w:rsidRPr="00D1593D" w:rsidRDefault="004146C6" w:rsidP="004146C6">
      <w:pPr>
        <w:rPr>
          <w:rFonts w:ascii="Arial" w:hAnsi="Arial" w:cs="Arial"/>
        </w:rPr>
      </w:pPr>
      <w:r w:rsidRPr="00D1593D">
        <w:rPr>
          <w:rFonts w:ascii="Arial" w:hAnsi="Arial" w:cs="Arial"/>
        </w:rPr>
        <w:t>Course Description</w:t>
      </w:r>
    </w:p>
    <w:p w14:paraId="3FBCD90A" w14:textId="77777777" w:rsidR="004146C6" w:rsidRDefault="004146C6" w:rsidP="004146C6">
      <w:pPr>
        <w:rPr>
          <w:rFonts w:ascii="Arial" w:hAnsi="Arial" w:cs="Arial"/>
        </w:rPr>
      </w:pPr>
    </w:p>
    <w:p w14:paraId="4ADF36A4"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In today’s business world, companies cannot remain competitive if they must measure every product’s weight, color, size, strength, and any other characteristic 100 percent. Organizations use probability and statistics to measure samples of a product and provide mathematical proof of the quality of the product or process.</w:t>
      </w:r>
    </w:p>
    <w:p w14:paraId="703FFB88" w14:textId="77777777" w:rsidR="004146C6" w:rsidRPr="00D1593D" w:rsidRDefault="004146C6" w:rsidP="004146C6">
      <w:pPr>
        <w:rPr>
          <w:rFonts w:ascii="Arial" w:eastAsia="Calibri" w:hAnsi="Arial" w:cs="Arial"/>
          <w:color w:val="000000"/>
        </w:rPr>
      </w:pPr>
    </w:p>
    <w:p w14:paraId="61A174F5"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By the end of this </w:t>
      </w:r>
      <w:r>
        <w:rPr>
          <w:rFonts w:ascii="Arial" w:eastAsia="Calibri" w:hAnsi="Arial" w:cs="Arial"/>
          <w:color w:val="000000"/>
        </w:rPr>
        <w:t>course</w:t>
      </w:r>
      <w:r w:rsidRPr="00D1593D">
        <w:rPr>
          <w:rFonts w:ascii="Arial" w:eastAsia="Calibri" w:hAnsi="Arial" w:cs="Arial"/>
          <w:color w:val="000000"/>
        </w:rPr>
        <w:t>, you will be able to</w:t>
      </w:r>
    </w:p>
    <w:p w14:paraId="0A10D238" w14:textId="77777777" w:rsidR="004146C6" w:rsidRPr="00D1593D" w:rsidRDefault="004146C6" w:rsidP="004146C6">
      <w:pPr>
        <w:rPr>
          <w:rFonts w:ascii="Arial" w:eastAsia="Calibri" w:hAnsi="Arial" w:cs="Arial"/>
          <w:color w:val="000000"/>
        </w:rPr>
      </w:pPr>
    </w:p>
    <w:p w14:paraId="425D6172"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Define probability</w:t>
      </w:r>
    </w:p>
    <w:p w14:paraId="1370279C"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Describe and apply probability concepts</w:t>
      </w:r>
    </w:p>
    <w:p w14:paraId="50AC534D"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Define statistics</w:t>
      </w:r>
    </w:p>
    <w:p w14:paraId="7E04A3AF"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List statistical parameters</w:t>
      </w:r>
    </w:p>
    <w:p w14:paraId="1308744D"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Distinguish between descriptive and inferential statistics</w:t>
      </w:r>
    </w:p>
    <w:p w14:paraId="46626E09"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Distinguish between a population parameter and a sample statistic</w:t>
      </w:r>
    </w:p>
    <w:p w14:paraId="492434B9" w14:textId="77777777" w:rsidR="004146C6" w:rsidRDefault="004146C6" w:rsidP="004146C6">
      <w:pPr>
        <w:widowControl/>
        <w:numPr>
          <w:ilvl w:val="0"/>
          <w:numId w:val="1"/>
        </w:numPr>
        <w:ind w:left="720"/>
        <w:rPr>
          <w:rFonts w:ascii="Arial" w:hAnsi="Arial" w:cs="Arial"/>
        </w:rPr>
      </w:pPr>
      <w:r w:rsidRPr="00D1593D">
        <w:rPr>
          <w:rFonts w:ascii="Arial" w:hAnsi="Arial" w:cs="Arial"/>
        </w:rPr>
        <w:t>Define a central limit theorem and its significance in statistics</w:t>
      </w:r>
    </w:p>
    <w:p w14:paraId="0D0774CD" w14:textId="77777777" w:rsidR="004146C6" w:rsidRDefault="004146C6" w:rsidP="004146C6">
      <w:pPr>
        <w:widowControl/>
        <w:rPr>
          <w:rFonts w:ascii="Arial" w:hAnsi="Arial" w:cs="Arial"/>
        </w:rPr>
      </w:pPr>
    </w:p>
    <w:p w14:paraId="72189CE9" w14:textId="69D29346"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2.1</w:t>
      </w:r>
      <w:r w:rsidR="00FC00B7">
        <w:rPr>
          <w:rFonts w:ascii="Arial" w:hAnsi="Arial" w:cs="Arial"/>
        </w:rPr>
        <w:tab/>
      </w:r>
      <w:r w:rsidR="00FC00B7">
        <w:rPr>
          <w:rFonts w:ascii="Arial" w:hAnsi="Arial" w:cs="Arial"/>
        </w:rPr>
        <w:tab/>
        <w:t>(credit hour 0.3)</w:t>
      </w:r>
    </w:p>
    <w:p w14:paraId="35487894" w14:textId="77777777" w:rsidR="004146C6" w:rsidRDefault="004146C6" w:rsidP="004146C6">
      <w:pPr>
        <w:widowControl/>
        <w:rPr>
          <w:rFonts w:ascii="Quicksand Bold" w:hAnsi="Quicksand Bold" w:cs="Arial"/>
          <w:b/>
          <w:bCs/>
          <w:iCs/>
          <w:color w:val="0083BF"/>
        </w:rPr>
      </w:pPr>
    </w:p>
    <w:p w14:paraId="384688D4" w14:textId="77777777" w:rsidR="004146C6" w:rsidRDefault="004146C6" w:rsidP="004146C6">
      <w:pPr>
        <w:widowControl/>
        <w:rPr>
          <w:rFonts w:ascii="Quicksand Bold" w:hAnsi="Quicksand Bold" w:cs="Arial"/>
          <w:b/>
          <w:bCs/>
          <w:iCs/>
          <w:color w:val="0083BF"/>
        </w:rPr>
      </w:pPr>
      <w:r>
        <w:br w:type="page"/>
      </w:r>
    </w:p>
    <w:p w14:paraId="04FBF64D" w14:textId="77777777" w:rsidR="004146C6" w:rsidRPr="00AC0C5E" w:rsidRDefault="004146C6" w:rsidP="004146C6">
      <w:pPr>
        <w:pStyle w:val="NormalBlue"/>
        <w:rPr>
          <w:color w:val="467CBE"/>
        </w:rPr>
      </w:pPr>
      <w:r w:rsidRPr="00AC0C5E">
        <w:rPr>
          <w:color w:val="467CBE"/>
        </w:rPr>
        <w:lastRenderedPageBreak/>
        <w:t>Six Sigma Measure</w:t>
      </w:r>
    </w:p>
    <w:p w14:paraId="51248DD0" w14:textId="77777777" w:rsidR="004146C6" w:rsidRDefault="004146C6" w:rsidP="00E36936">
      <w:pPr>
        <w:pStyle w:val="Heading2Blue"/>
      </w:pPr>
    </w:p>
    <w:p w14:paraId="026133FE" w14:textId="77777777" w:rsidR="004146C6" w:rsidRPr="00D1593D" w:rsidRDefault="004146C6" w:rsidP="00E36936">
      <w:pPr>
        <w:pStyle w:val="Heading2Blue"/>
      </w:pPr>
      <w:bookmarkStart w:id="316" w:name="_Toc40368833"/>
      <w:r w:rsidRPr="00D1593D">
        <w:t>SIX-</w:t>
      </w:r>
      <w:r>
        <w:t>3012</w:t>
      </w:r>
      <w:r w:rsidRPr="00D1593D">
        <w:t xml:space="preserve"> Collecting and Summarizing Data</w:t>
      </w:r>
      <w:bookmarkEnd w:id="316"/>
    </w:p>
    <w:p w14:paraId="66143910" w14:textId="77777777" w:rsidR="004146C6" w:rsidRPr="00D1593D" w:rsidRDefault="004146C6" w:rsidP="00E36936">
      <w:pPr>
        <w:pStyle w:val="Heading2Blue"/>
      </w:pPr>
    </w:p>
    <w:p w14:paraId="30DE17F2" w14:textId="77777777" w:rsidR="004146C6" w:rsidRPr="00D1593D" w:rsidRDefault="004146C6" w:rsidP="004146C6">
      <w:pPr>
        <w:rPr>
          <w:rFonts w:ascii="Arial" w:hAnsi="Arial" w:cs="Arial"/>
        </w:rPr>
      </w:pPr>
      <w:r w:rsidRPr="00D1593D">
        <w:rPr>
          <w:rFonts w:ascii="Arial" w:hAnsi="Arial" w:cs="Arial"/>
        </w:rPr>
        <w:t>Course Description</w:t>
      </w:r>
    </w:p>
    <w:p w14:paraId="5349766E" w14:textId="77777777" w:rsidR="004146C6" w:rsidRDefault="004146C6" w:rsidP="004146C6">
      <w:pPr>
        <w:rPr>
          <w:rFonts w:ascii="Arial" w:hAnsi="Arial" w:cs="Arial"/>
        </w:rPr>
      </w:pPr>
    </w:p>
    <w:p w14:paraId="445139CB"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To improve a process or product it is important to know its current status and its status after improvements are made. Valid data must be collected and summarized to verify the status of the process or product.</w:t>
      </w:r>
    </w:p>
    <w:p w14:paraId="7B2306CC" w14:textId="77777777" w:rsidR="004146C6" w:rsidRPr="00D1593D" w:rsidRDefault="004146C6" w:rsidP="004146C6">
      <w:pPr>
        <w:rPr>
          <w:rFonts w:ascii="Arial" w:eastAsia="Calibri" w:hAnsi="Arial" w:cs="Arial"/>
          <w:color w:val="000000"/>
        </w:rPr>
      </w:pPr>
    </w:p>
    <w:p w14:paraId="09C8A916"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By the end of this </w:t>
      </w:r>
      <w:r>
        <w:rPr>
          <w:rFonts w:ascii="Arial" w:eastAsia="Calibri" w:hAnsi="Arial" w:cs="Arial"/>
          <w:color w:val="000000"/>
        </w:rPr>
        <w:t>course</w:t>
      </w:r>
      <w:r w:rsidRPr="00D1593D">
        <w:rPr>
          <w:rFonts w:ascii="Arial" w:eastAsia="Calibri" w:hAnsi="Arial" w:cs="Arial"/>
          <w:color w:val="000000"/>
        </w:rPr>
        <w:t>, you will be able to</w:t>
      </w:r>
    </w:p>
    <w:p w14:paraId="720B76E6" w14:textId="77777777" w:rsidR="004146C6" w:rsidRPr="00D1593D" w:rsidRDefault="004146C6" w:rsidP="004146C6">
      <w:pPr>
        <w:rPr>
          <w:rFonts w:ascii="Arial" w:eastAsia="Calibri" w:hAnsi="Arial" w:cs="Arial"/>
          <w:color w:val="000000"/>
        </w:rPr>
      </w:pPr>
    </w:p>
    <w:p w14:paraId="3CDD4174" w14:textId="77777777" w:rsidR="004146C6" w:rsidRPr="00D1593D" w:rsidRDefault="004146C6" w:rsidP="004146C6">
      <w:pPr>
        <w:widowControl/>
        <w:numPr>
          <w:ilvl w:val="0"/>
          <w:numId w:val="1"/>
        </w:numPr>
        <w:ind w:left="720"/>
        <w:rPr>
          <w:rFonts w:ascii="Arial" w:hAnsi="Arial" w:cs="Arial"/>
        </w:rPr>
      </w:pPr>
      <w:r>
        <w:rPr>
          <w:rFonts w:ascii="Arial" w:hAnsi="Arial" w:cs="Arial"/>
        </w:rPr>
        <w:t>I</w:t>
      </w:r>
      <w:r w:rsidRPr="00D1593D">
        <w:rPr>
          <w:rFonts w:ascii="Arial" w:hAnsi="Arial" w:cs="Arial"/>
        </w:rPr>
        <w:t>dentify continuous or variable data</w:t>
      </w:r>
    </w:p>
    <w:p w14:paraId="0F24C833"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Identify discrete or attribute data</w:t>
      </w:r>
    </w:p>
    <w:p w14:paraId="112103D4"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Describe and define nominal, ordinal, interval, and ratio measurement scales</w:t>
      </w:r>
    </w:p>
    <w:p w14:paraId="3A9C9171"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Define and apply methods for collecting data</w:t>
      </w:r>
    </w:p>
    <w:p w14:paraId="23846316"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Define and apply techniques such as random sampling, stratified sampling, and sample homogeneity</w:t>
      </w:r>
    </w:p>
    <w:p w14:paraId="28D9FDF6" w14:textId="77777777" w:rsidR="004146C6" w:rsidRDefault="004146C6" w:rsidP="004146C6">
      <w:pPr>
        <w:widowControl/>
        <w:numPr>
          <w:ilvl w:val="0"/>
          <w:numId w:val="1"/>
        </w:numPr>
        <w:ind w:left="720"/>
        <w:rPr>
          <w:rFonts w:ascii="Arial" w:hAnsi="Arial" w:cs="Arial"/>
        </w:rPr>
      </w:pPr>
      <w:r w:rsidRPr="00D1593D">
        <w:rPr>
          <w:rFonts w:ascii="Arial" w:hAnsi="Arial" w:cs="Arial"/>
        </w:rPr>
        <w:t>Depict relationships by constructing, applying, and interpreting diagrams and charts</w:t>
      </w:r>
    </w:p>
    <w:p w14:paraId="4DF09E55" w14:textId="77777777" w:rsidR="004146C6" w:rsidRDefault="004146C6" w:rsidP="004146C6">
      <w:pPr>
        <w:widowControl/>
        <w:rPr>
          <w:rFonts w:ascii="Arial" w:hAnsi="Arial" w:cs="Arial"/>
        </w:rPr>
      </w:pPr>
    </w:p>
    <w:p w14:paraId="22F70629" w14:textId="3BDCA695"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1.7</w:t>
      </w:r>
      <w:r w:rsidR="00FC00B7">
        <w:rPr>
          <w:rFonts w:ascii="Arial" w:hAnsi="Arial" w:cs="Arial"/>
        </w:rPr>
        <w:tab/>
      </w:r>
      <w:r w:rsidR="00FC00B7">
        <w:rPr>
          <w:rFonts w:ascii="Arial" w:hAnsi="Arial" w:cs="Arial"/>
        </w:rPr>
        <w:tab/>
        <w:t>(credit hour 0.2)</w:t>
      </w:r>
    </w:p>
    <w:p w14:paraId="79B42038" w14:textId="77777777" w:rsidR="004146C6" w:rsidRPr="00D1593D" w:rsidRDefault="004146C6" w:rsidP="004146C6">
      <w:pPr>
        <w:rPr>
          <w:rFonts w:ascii="Arial" w:hAnsi="Arial" w:cs="Arial"/>
        </w:rPr>
      </w:pPr>
    </w:p>
    <w:p w14:paraId="0E44EF92" w14:textId="77777777" w:rsidR="004146C6" w:rsidRPr="00AC0C5E" w:rsidRDefault="004146C6" w:rsidP="004146C6">
      <w:pPr>
        <w:pStyle w:val="NormalBlue"/>
        <w:rPr>
          <w:color w:val="467CBE"/>
        </w:rPr>
      </w:pPr>
      <w:r w:rsidRPr="00AC0C5E">
        <w:rPr>
          <w:color w:val="467CBE"/>
        </w:rPr>
        <w:t>Six Sigma Measure</w:t>
      </w:r>
    </w:p>
    <w:p w14:paraId="05A764D2" w14:textId="77777777" w:rsidR="004146C6" w:rsidRDefault="004146C6" w:rsidP="00E36936">
      <w:pPr>
        <w:pStyle w:val="Heading2Blue"/>
      </w:pPr>
    </w:p>
    <w:p w14:paraId="01D38949" w14:textId="77777777" w:rsidR="004146C6" w:rsidRPr="00D1593D" w:rsidRDefault="004146C6" w:rsidP="00E36936">
      <w:pPr>
        <w:pStyle w:val="Heading2Blue"/>
      </w:pPr>
      <w:bookmarkStart w:id="317" w:name="_Toc40368834"/>
      <w:r w:rsidRPr="00D1593D">
        <w:t>SIX-</w:t>
      </w:r>
      <w:r>
        <w:t>3013</w:t>
      </w:r>
      <w:r w:rsidRPr="00D1593D">
        <w:t xml:space="preserve"> Probability Distributions</w:t>
      </w:r>
      <w:bookmarkEnd w:id="317"/>
    </w:p>
    <w:p w14:paraId="2B466374" w14:textId="77777777" w:rsidR="004146C6" w:rsidRPr="00D1593D" w:rsidRDefault="004146C6" w:rsidP="00E36936">
      <w:pPr>
        <w:pStyle w:val="Heading2Blue"/>
      </w:pPr>
    </w:p>
    <w:p w14:paraId="466219E2" w14:textId="77777777" w:rsidR="004146C6" w:rsidRPr="00D1593D" w:rsidRDefault="004146C6" w:rsidP="004146C6">
      <w:pPr>
        <w:rPr>
          <w:rFonts w:ascii="Arial" w:hAnsi="Arial" w:cs="Arial"/>
        </w:rPr>
      </w:pPr>
      <w:r w:rsidRPr="00D1593D">
        <w:rPr>
          <w:rFonts w:ascii="Arial" w:hAnsi="Arial" w:cs="Arial"/>
        </w:rPr>
        <w:t>Course Description</w:t>
      </w:r>
    </w:p>
    <w:p w14:paraId="3C87BB2F" w14:textId="77777777" w:rsidR="004146C6" w:rsidRDefault="004146C6" w:rsidP="004146C6">
      <w:pPr>
        <w:rPr>
          <w:rFonts w:ascii="Arial" w:hAnsi="Arial" w:cs="Arial"/>
        </w:rPr>
      </w:pPr>
    </w:p>
    <w:p w14:paraId="3E24C9E0"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A random experiment or sample can result in different outcomes. The probability that each outcome will occur can be calculated and charted using different probability distributions.</w:t>
      </w:r>
    </w:p>
    <w:p w14:paraId="24615B03" w14:textId="77777777" w:rsidR="004146C6" w:rsidRPr="00D1593D" w:rsidRDefault="004146C6" w:rsidP="004146C6">
      <w:pPr>
        <w:rPr>
          <w:rFonts w:ascii="Arial" w:eastAsia="Calibri" w:hAnsi="Arial" w:cs="Arial"/>
          <w:color w:val="000000"/>
        </w:rPr>
      </w:pPr>
    </w:p>
    <w:p w14:paraId="45ED4440"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By the end of this </w:t>
      </w:r>
      <w:r>
        <w:rPr>
          <w:rFonts w:ascii="Arial" w:eastAsia="Calibri" w:hAnsi="Arial" w:cs="Arial"/>
          <w:color w:val="000000"/>
        </w:rPr>
        <w:t>course</w:t>
      </w:r>
      <w:r w:rsidRPr="00D1593D">
        <w:rPr>
          <w:rFonts w:ascii="Arial" w:eastAsia="Calibri" w:hAnsi="Arial" w:cs="Arial"/>
          <w:color w:val="000000"/>
        </w:rPr>
        <w:t>, you will be able to</w:t>
      </w:r>
    </w:p>
    <w:p w14:paraId="3A603400" w14:textId="77777777" w:rsidR="004146C6" w:rsidRPr="00D1593D" w:rsidRDefault="004146C6" w:rsidP="004146C6">
      <w:pPr>
        <w:rPr>
          <w:rFonts w:ascii="Arial" w:eastAsia="Calibri" w:hAnsi="Arial" w:cs="Arial"/>
          <w:color w:val="000000"/>
        </w:rPr>
      </w:pPr>
    </w:p>
    <w:p w14:paraId="17B7BB4B"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Describe and interpret normal, binomial, Poisson, t, chi square, and F distributions</w:t>
      </w:r>
    </w:p>
    <w:p w14:paraId="7E98F72C" w14:textId="77777777" w:rsidR="004146C6" w:rsidRDefault="004146C6" w:rsidP="004146C6">
      <w:pPr>
        <w:widowControl/>
        <w:numPr>
          <w:ilvl w:val="0"/>
          <w:numId w:val="1"/>
        </w:numPr>
        <w:ind w:left="720"/>
        <w:rPr>
          <w:rFonts w:ascii="Arial" w:hAnsi="Arial" w:cs="Arial"/>
        </w:rPr>
      </w:pPr>
      <w:r w:rsidRPr="00D1593D">
        <w:rPr>
          <w:rFonts w:ascii="Arial" w:hAnsi="Arial" w:cs="Arial"/>
        </w:rPr>
        <w:t>Identify formulas for calculating the probability of data values of different probability distributions</w:t>
      </w:r>
    </w:p>
    <w:p w14:paraId="4D4F4566" w14:textId="77777777" w:rsidR="004146C6" w:rsidRDefault="004146C6" w:rsidP="004146C6">
      <w:pPr>
        <w:widowControl/>
        <w:rPr>
          <w:rFonts w:ascii="Arial" w:hAnsi="Arial" w:cs="Arial"/>
        </w:rPr>
      </w:pPr>
    </w:p>
    <w:p w14:paraId="752641FA" w14:textId="50764CF7"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2.2</w:t>
      </w:r>
      <w:r w:rsidR="00FC00B7">
        <w:rPr>
          <w:rFonts w:ascii="Arial" w:hAnsi="Arial" w:cs="Arial"/>
        </w:rPr>
        <w:tab/>
      </w:r>
      <w:r w:rsidR="00FC00B7">
        <w:rPr>
          <w:rFonts w:ascii="Arial" w:hAnsi="Arial" w:cs="Arial"/>
        </w:rPr>
        <w:tab/>
        <w:t>(credit hour 0.</w:t>
      </w:r>
      <w:r w:rsidR="00F20F97">
        <w:rPr>
          <w:rFonts w:ascii="Arial" w:hAnsi="Arial" w:cs="Arial"/>
        </w:rPr>
        <w:t>3</w:t>
      </w:r>
      <w:r w:rsidR="00FC00B7">
        <w:rPr>
          <w:rFonts w:ascii="Arial" w:hAnsi="Arial" w:cs="Arial"/>
        </w:rPr>
        <w:t>)</w:t>
      </w:r>
    </w:p>
    <w:p w14:paraId="57BE118D" w14:textId="77777777" w:rsidR="004146C6" w:rsidRPr="00D1593D" w:rsidRDefault="004146C6" w:rsidP="00E36936">
      <w:pPr>
        <w:pStyle w:val="Heading3"/>
      </w:pPr>
    </w:p>
    <w:p w14:paraId="31B42045" w14:textId="77777777" w:rsidR="004146C6" w:rsidRDefault="004146C6" w:rsidP="004146C6">
      <w:pPr>
        <w:widowControl/>
        <w:rPr>
          <w:rFonts w:ascii="Quicksand Bold" w:hAnsi="Quicksand Bold" w:cs="Arial"/>
          <w:b/>
          <w:bCs/>
          <w:iCs/>
          <w:color w:val="0083BF"/>
        </w:rPr>
      </w:pPr>
      <w:r>
        <w:br w:type="page"/>
      </w:r>
    </w:p>
    <w:p w14:paraId="6646CCEF" w14:textId="77777777" w:rsidR="004146C6" w:rsidRPr="00AC0C5E" w:rsidRDefault="004146C6" w:rsidP="004146C6">
      <w:pPr>
        <w:pStyle w:val="NormalBlue"/>
        <w:rPr>
          <w:color w:val="467CBE"/>
        </w:rPr>
      </w:pPr>
      <w:r w:rsidRPr="00AC0C5E">
        <w:rPr>
          <w:color w:val="467CBE"/>
        </w:rPr>
        <w:lastRenderedPageBreak/>
        <w:t>Six Sigma Measure</w:t>
      </w:r>
    </w:p>
    <w:p w14:paraId="4530CCCF" w14:textId="77777777" w:rsidR="004146C6" w:rsidRDefault="004146C6" w:rsidP="00E36936">
      <w:pPr>
        <w:pStyle w:val="Heading2Blue"/>
      </w:pPr>
    </w:p>
    <w:p w14:paraId="7C2DEED2" w14:textId="77777777" w:rsidR="004146C6" w:rsidRPr="00D1593D" w:rsidRDefault="004146C6" w:rsidP="00E36936">
      <w:pPr>
        <w:pStyle w:val="Heading2Blue"/>
      </w:pPr>
      <w:bookmarkStart w:id="318" w:name="_Toc40368835"/>
      <w:r w:rsidRPr="00D1593D">
        <w:t>SIX-</w:t>
      </w:r>
      <w:r>
        <w:t>3014</w:t>
      </w:r>
      <w:r w:rsidRPr="00D1593D">
        <w:t xml:space="preserve"> Measurement System Analysis</w:t>
      </w:r>
      <w:bookmarkEnd w:id="318"/>
    </w:p>
    <w:p w14:paraId="092FF563" w14:textId="77777777" w:rsidR="004146C6" w:rsidRPr="00D1593D" w:rsidRDefault="004146C6" w:rsidP="00E36936">
      <w:pPr>
        <w:pStyle w:val="Heading2Blue"/>
      </w:pPr>
    </w:p>
    <w:p w14:paraId="0FE59DA0" w14:textId="77777777" w:rsidR="004146C6" w:rsidRPr="00D1593D" w:rsidRDefault="004146C6" w:rsidP="004146C6">
      <w:pPr>
        <w:rPr>
          <w:rFonts w:ascii="Arial" w:hAnsi="Arial" w:cs="Arial"/>
        </w:rPr>
      </w:pPr>
      <w:r w:rsidRPr="00D1593D">
        <w:rPr>
          <w:rFonts w:ascii="Arial" w:hAnsi="Arial" w:cs="Arial"/>
        </w:rPr>
        <w:t>Course Description</w:t>
      </w:r>
    </w:p>
    <w:p w14:paraId="76DCC19D" w14:textId="77777777" w:rsidR="004146C6" w:rsidRDefault="004146C6" w:rsidP="00E36936">
      <w:pPr>
        <w:pStyle w:val="Heading3"/>
      </w:pPr>
    </w:p>
    <w:p w14:paraId="0DFC909C"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Data often consists of measurements of characteristics or conditions. A measurement system analysis is necessary to identify measurement variation and distinguish between measurement and process variation. </w:t>
      </w:r>
    </w:p>
    <w:p w14:paraId="2D446BCB" w14:textId="77777777" w:rsidR="004146C6" w:rsidRPr="00D1593D" w:rsidRDefault="004146C6" w:rsidP="004146C6">
      <w:pPr>
        <w:rPr>
          <w:rFonts w:ascii="Arial" w:eastAsia="Calibri" w:hAnsi="Arial" w:cs="Arial"/>
          <w:color w:val="000000"/>
        </w:rPr>
      </w:pPr>
    </w:p>
    <w:p w14:paraId="34E80A49"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By the end of this </w:t>
      </w:r>
      <w:r>
        <w:rPr>
          <w:rFonts w:ascii="Arial" w:eastAsia="Calibri" w:hAnsi="Arial" w:cs="Arial"/>
          <w:color w:val="000000"/>
        </w:rPr>
        <w:t>course</w:t>
      </w:r>
      <w:r w:rsidRPr="00D1593D">
        <w:rPr>
          <w:rFonts w:ascii="Arial" w:eastAsia="Calibri" w:hAnsi="Arial" w:cs="Arial"/>
          <w:color w:val="000000"/>
        </w:rPr>
        <w:t>, you will be able to</w:t>
      </w:r>
    </w:p>
    <w:p w14:paraId="44DF6D8F" w14:textId="77777777" w:rsidR="004146C6" w:rsidRPr="00D1593D" w:rsidRDefault="004146C6" w:rsidP="004146C6">
      <w:pPr>
        <w:rPr>
          <w:rFonts w:ascii="Arial" w:eastAsia="Calibri" w:hAnsi="Arial" w:cs="Arial"/>
          <w:color w:val="000000"/>
        </w:rPr>
      </w:pPr>
    </w:p>
    <w:p w14:paraId="4A7AD506"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Define measurement system analysis</w:t>
      </w:r>
    </w:p>
    <w:p w14:paraId="654B2B5B"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Identify and conduct gauge repeatability and reproducibility studies</w:t>
      </w:r>
    </w:p>
    <w:p w14:paraId="0FCB3CA5" w14:textId="77777777" w:rsidR="004146C6" w:rsidRDefault="004146C6" w:rsidP="004146C6">
      <w:pPr>
        <w:widowControl/>
        <w:numPr>
          <w:ilvl w:val="0"/>
          <w:numId w:val="1"/>
        </w:numPr>
        <w:ind w:left="720"/>
        <w:rPr>
          <w:rFonts w:ascii="Arial" w:hAnsi="Arial" w:cs="Arial"/>
        </w:rPr>
      </w:pPr>
      <w:r w:rsidRPr="00D1593D">
        <w:rPr>
          <w:rFonts w:ascii="Arial" w:hAnsi="Arial" w:cs="Arial"/>
        </w:rPr>
        <w:t>Define measurement terms including sensitivity, accuracy, precision, bias, and linearity</w:t>
      </w:r>
    </w:p>
    <w:p w14:paraId="02E23FB7" w14:textId="77777777" w:rsidR="004146C6" w:rsidRDefault="004146C6" w:rsidP="004146C6">
      <w:pPr>
        <w:widowControl/>
        <w:rPr>
          <w:rFonts w:ascii="Arial" w:hAnsi="Arial" w:cs="Arial"/>
        </w:rPr>
      </w:pPr>
    </w:p>
    <w:p w14:paraId="3CB304AE" w14:textId="2E661391"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2.5</w:t>
      </w:r>
      <w:r w:rsidR="00F20F97">
        <w:rPr>
          <w:rFonts w:ascii="Arial" w:hAnsi="Arial" w:cs="Arial"/>
        </w:rPr>
        <w:tab/>
      </w:r>
      <w:r w:rsidR="00F20F97">
        <w:rPr>
          <w:rFonts w:ascii="Arial" w:hAnsi="Arial" w:cs="Arial"/>
        </w:rPr>
        <w:tab/>
        <w:t>(credit hour 0.4)</w:t>
      </w:r>
    </w:p>
    <w:p w14:paraId="3AC75FB4" w14:textId="77777777" w:rsidR="004146C6" w:rsidRDefault="004146C6" w:rsidP="00E36936">
      <w:pPr>
        <w:pStyle w:val="Heading3"/>
      </w:pPr>
    </w:p>
    <w:p w14:paraId="0DAF5ABB" w14:textId="77777777" w:rsidR="004146C6" w:rsidRPr="00AC0C5E" w:rsidRDefault="004146C6" w:rsidP="004146C6">
      <w:pPr>
        <w:pStyle w:val="NormalBlue"/>
        <w:rPr>
          <w:color w:val="467CBE"/>
        </w:rPr>
      </w:pPr>
      <w:r w:rsidRPr="00AC0C5E">
        <w:rPr>
          <w:color w:val="467CBE"/>
        </w:rPr>
        <w:t>Six Sigma Measure</w:t>
      </w:r>
    </w:p>
    <w:p w14:paraId="1B385F59" w14:textId="77777777" w:rsidR="004146C6" w:rsidRDefault="004146C6" w:rsidP="00E36936">
      <w:pPr>
        <w:pStyle w:val="Heading2Blue"/>
      </w:pPr>
    </w:p>
    <w:p w14:paraId="5CAEA1A3" w14:textId="77777777" w:rsidR="004146C6" w:rsidRPr="00D1593D" w:rsidRDefault="004146C6" w:rsidP="00E36936">
      <w:pPr>
        <w:pStyle w:val="Heading2Blue"/>
      </w:pPr>
      <w:bookmarkStart w:id="319" w:name="_Toc40368836"/>
      <w:r w:rsidRPr="00D1593D">
        <w:t>SIX-</w:t>
      </w:r>
      <w:r>
        <w:t>3015</w:t>
      </w:r>
      <w:r w:rsidRPr="00D1593D">
        <w:t xml:space="preserve"> Process Capability Performance</w:t>
      </w:r>
      <w:bookmarkEnd w:id="319"/>
    </w:p>
    <w:p w14:paraId="327BCEEB" w14:textId="77777777" w:rsidR="004146C6" w:rsidRPr="00D1593D" w:rsidRDefault="004146C6" w:rsidP="00E36936">
      <w:pPr>
        <w:pStyle w:val="Heading2Blue"/>
      </w:pPr>
    </w:p>
    <w:p w14:paraId="52BDEC01" w14:textId="77777777" w:rsidR="004146C6" w:rsidRPr="00D1593D" w:rsidRDefault="004146C6" w:rsidP="004146C6">
      <w:pPr>
        <w:rPr>
          <w:rFonts w:ascii="Arial" w:hAnsi="Arial" w:cs="Arial"/>
        </w:rPr>
      </w:pPr>
      <w:r w:rsidRPr="00D1593D">
        <w:rPr>
          <w:rFonts w:ascii="Arial" w:hAnsi="Arial" w:cs="Arial"/>
        </w:rPr>
        <w:t>Course Description</w:t>
      </w:r>
    </w:p>
    <w:p w14:paraId="5B13CC03" w14:textId="77777777" w:rsidR="004146C6" w:rsidRDefault="004146C6" w:rsidP="00E36936">
      <w:pPr>
        <w:pStyle w:val="Heading3"/>
      </w:pPr>
    </w:p>
    <w:p w14:paraId="21866D47"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A main goal of a Six Sigma project is to reduce variation in a process. To meet this goal, the Six Sigma team must know the capability and performance of the process before and after improvements are implemented. </w:t>
      </w:r>
    </w:p>
    <w:p w14:paraId="3D1AFCA2" w14:textId="77777777" w:rsidR="004146C6" w:rsidRPr="00D1593D" w:rsidRDefault="004146C6" w:rsidP="004146C6">
      <w:pPr>
        <w:rPr>
          <w:rFonts w:ascii="Arial" w:eastAsia="Calibri" w:hAnsi="Arial" w:cs="Arial"/>
          <w:color w:val="000000"/>
        </w:rPr>
      </w:pPr>
    </w:p>
    <w:p w14:paraId="4F5AA366"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By the end of this </w:t>
      </w:r>
      <w:r>
        <w:rPr>
          <w:rFonts w:ascii="Arial" w:eastAsia="Calibri" w:hAnsi="Arial" w:cs="Arial"/>
          <w:color w:val="000000"/>
        </w:rPr>
        <w:t>course</w:t>
      </w:r>
      <w:r w:rsidRPr="00D1593D">
        <w:rPr>
          <w:rFonts w:ascii="Arial" w:eastAsia="Calibri" w:hAnsi="Arial" w:cs="Arial"/>
          <w:color w:val="000000"/>
        </w:rPr>
        <w:t>, you will be able to</w:t>
      </w:r>
    </w:p>
    <w:p w14:paraId="633B6402" w14:textId="77777777" w:rsidR="004146C6" w:rsidRPr="00D1593D" w:rsidRDefault="004146C6" w:rsidP="004146C6">
      <w:pPr>
        <w:rPr>
          <w:rFonts w:ascii="Arial" w:eastAsia="Calibri" w:hAnsi="Arial" w:cs="Arial"/>
          <w:color w:val="000000"/>
        </w:rPr>
      </w:pPr>
    </w:p>
    <w:p w14:paraId="78788667"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 xml:space="preserve">Describe the process of conducting a process capability study </w:t>
      </w:r>
    </w:p>
    <w:p w14:paraId="42C909EA"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Distinguish between natural process limits and specification limits</w:t>
      </w:r>
    </w:p>
    <w:p w14:paraId="358E3072"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Define and calculate process capability indices</w:t>
      </w:r>
    </w:p>
    <w:p w14:paraId="2AE56879"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Define and calculate process performance indices</w:t>
      </w:r>
    </w:p>
    <w:p w14:paraId="3DE5A261" w14:textId="77777777" w:rsidR="004146C6" w:rsidRDefault="004146C6" w:rsidP="004146C6">
      <w:pPr>
        <w:widowControl/>
        <w:numPr>
          <w:ilvl w:val="0"/>
          <w:numId w:val="1"/>
        </w:numPr>
        <w:ind w:left="720"/>
        <w:rPr>
          <w:rFonts w:ascii="Arial" w:hAnsi="Arial" w:cs="Arial"/>
        </w:rPr>
      </w:pPr>
      <w:r w:rsidRPr="00D1593D">
        <w:rPr>
          <w:rFonts w:ascii="Arial" w:hAnsi="Arial" w:cs="Arial"/>
        </w:rPr>
        <w:t>Describe the differences between short-term and long-term capability</w:t>
      </w:r>
    </w:p>
    <w:p w14:paraId="2D933476" w14:textId="77777777" w:rsidR="004146C6" w:rsidRDefault="004146C6" w:rsidP="004146C6">
      <w:pPr>
        <w:widowControl/>
        <w:rPr>
          <w:rFonts w:ascii="Arial" w:hAnsi="Arial" w:cs="Arial"/>
        </w:rPr>
      </w:pPr>
    </w:p>
    <w:p w14:paraId="035068D0" w14:textId="004BEBB9"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1.9</w:t>
      </w:r>
      <w:r w:rsidR="00F20F97">
        <w:rPr>
          <w:rFonts w:ascii="Arial" w:hAnsi="Arial" w:cs="Arial"/>
        </w:rPr>
        <w:tab/>
      </w:r>
      <w:r w:rsidR="00F20F97">
        <w:rPr>
          <w:rFonts w:ascii="Arial" w:hAnsi="Arial" w:cs="Arial"/>
        </w:rPr>
        <w:tab/>
        <w:t>(credit hour 0.3)</w:t>
      </w:r>
    </w:p>
    <w:p w14:paraId="3ED1B427" w14:textId="77777777" w:rsidR="004146C6" w:rsidRPr="00D1593D" w:rsidRDefault="004146C6" w:rsidP="00E36936">
      <w:pPr>
        <w:pStyle w:val="Heading2Blue"/>
      </w:pPr>
    </w:p>
    <w:p w14:paraId="0DF905AE" w14:textId="77777777" w:rsidR="004146C6" w:rsidRDefault="004146C6" w:rsidP="004146C6">
      <w:pPr>
        <w:widowControl/>
        <w:rPr>
          <w:rFonts w:ascii="Quicksand Bold" w:hAnsi="Quicksand Bold" w:cs="Arial"/>
          <w:b/>
          <w:bCs/>
          <w:iCs/>
          <w:color w:val="0083BF"/>
        </w:rPr>
      </w:pPr>
      <w:r>
        <w:br w:type="page"/>
      </w:r>
    </w:p>
    <w:p w14:paraId="255B8F99" w14:textId="77777777" w:rsidR="004146C6" w:rsidRPr="00AC0C5E" w:rsidRDefault="004146C6" w:rsidP="004146C6">
      <w:pPr>
        <w:pStyle w:val="NormalBlue"/>
        <w:rPr>
          <w:color w:val="467CBE"/>
        </w:rPr>
      </w:pPr>
      <w:r w:rsidRPr="00AC0C5E">
        <w:rPr>
          <w:color w:val="467CBE"/>
        </w:rPr>
        <w:lastRenderedPageBreak/>
        <w:t>Six Sigma Analyze</w:t>
      </w:r>
    </w:p>
    <w:p w14:paraId="44A09A94" w14:textId="77777777" w:rsidR="004146C6" w:rsidRDefault="004146C6" w:rsidP="00E36936">
      <w:pPr>
        <w:pStyle w:val="Heading2Blue"/>
      </w:pPr>
    </w:p>
    <w:p w14:paraId="6056E9DE" w14:textId="77777777" w:rsidR="004146C6" w:rsidRPr="00D1593D" w:rsidRDefault="004146C6" w:rsidP="00E36936">
      <w:pPr>
        <w:pStyle w:val="Heading2Blue"/>
      </w:pPr>
      <w:bookmarkStart w:id="320" w:name="_Toc40368837"/>
      <w:r w:rsidRPr="00D1593D">
        <w:t>SIX-</w:t>
      </w:r>
      <w:r>
        <w:t>3016</w:t>
      </w:r>
      <w:r w:rsidRPr="00D1593D">
        <w:t xml:space="preserve"> Exploratory Data Analysis</w:t>
      </w:r>
      <w:bookmarkEnd w:id="320"/>
    </w:p>
    <w:p w14:paraId="0156DC25" w14:textId="77777777" w:rsidR="004146C6" w:rsidRPr="00D1593D" w:rsidRDefault="004146C6" w:rsidP="00E36936">
      <w:pPr>
        <w:pStyle w:val="Heading2Blue"/>
      </w:pPr>
    </w:p>
    <w:p w14:paraId="7C481988" w14:textId="77777777" w:rsidR="004146C6" w:rsidRPr="00D1593D" w:rsidRDefault="004146C6" w:rsidP="004146C6">
      <w:pPr>
        <w:rPr>
          <w:rFonts w:ascii="Arial" w:hAnsi="Arial" w:cs="Arial"/>
        </w:rPr>
      </w:pPr>
      <w:r w:rsidRPr="00D1593D">
        <w:rPr>
          <w:rFonts w:ascii="Arial" w:hAnsi="Arial" w:cs="Arial"/>
        </w:rPr>
        <w:t>Course Description</w:t>
      </w:r>
    </w:p>
    <w:p w14:paraId="7508690B" w14:textId="77777777" w:rsidR="004146C6" w:rsidRDefault="004146C6" w:rsidP="004146C6">
      <w:pPr>
        <w:rPr>
          <w:rFonts w:ascii="Arial" w:hAnsi="Arial" w:cs="Arial"/>
        </w:rPr>
      </w:pPr>
    </w:p>
    <w:p w14:paraId="5EB2D34A"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Before any problem can be eliminated or controlled, the cause of the problem must be identified and confirmed. Six Sigma teams use statistical tools to perform an analysis of data to identify and confirm the variable that causes most variation in a process or product.</w:t>
      </w:r>
    </w:p>
    <w:p w14:paraId="0D60A74F" w14:textId="77777777" w:rsidR="004146C6" w:rsidRPr="00D1593D" w:rsidRDefault="004146C6" w:rsidP="004146C6">
      <w:pPr>
        <w:rPr>
          <w:rFonts w:ascii="Arial" w:eastAsia="Calibri" w:hAnsi="Arial" w:cs="Arial"/>
          <w:color w:val="000000"/>
        </w:rPr>
      </w:pPr>
    </w:p>
    <w:p w14:paraId="4FFF4AFA"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By the end of this </w:t>
      </w:r>
      <w:r>
        <w:rPr>
          <w:rFonts w:ascii="Arial" w:eastAsia="Calibri" w:hAnsi="Arial" w:cs="Arial"/>
          <w:color w:val="000000"/>
        </w:rPr>
        <w:t>course</w:t>
      </w:r>
      <w:r w:rsidRPr="00D1593D">
        <w:rPr>
          <w:rFonts w:ascii="Arial" w:eastAsia="Calibri" w:hAnsi="Arial" w:cs="Arial"/>
          <w:color w:val="000000"/>
        </w:rPr>
        <w:t>, you will be able to</w:t>
      </w:r>
    </w:p>
    <w:p w14:paraId="0FEC4B64" w14:textId="77777777" w:rsidR="004146C6" w:rsidRPr="00D1593D" w:rsidRDefault="004146C6" w:rsidP="004146C6">
      <w:pPr>
        <w:rPr>
          <w:rFonts w:ascii="Arial" w:eastAsia="Calibri" w:hAnsi="Arial" w:cs="Arial"/>
          <w:color w:val="000000"/>
        </w:rPr>
      </w:pPr>
    </w:p>
    <w:p w14:paraId="7714E463"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Create and interpret multi-vari studies</w:t>
      </w:r>
    </w:p>
    <w:p w14:paraId="778A987B"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Identify the differences between positional, cyclical, and temporal variations</w:t>
      </w:r>
    </w:p>
    <w:p w14:paraId="1B08A3E4"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Identify the largest source of variation in a process using a multi-vari study</w:t>
      </w:r>
    </w:p>
    <w:p w14:paraId="35842963"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 xml:space="preserve">Interpret the linear correlation coefficient </w:t>
      </w:r>
    </w:p>
    <w:p w14:paraId="2A34805A"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Determine the statistical significance of a linear correlation coefficient</w:t>
      </w:r>
    </w:p>
    <w:p w14:paraId="3B2CB7D0" w14:textId="77777777" w:rsidR="004146C6" w:rsidRDefault="004146C6" w:rsidP="004146C6">
      <w:pPr>
        <w:widowControl/>
        <w:numPr>
          <w:ilvl w:val="0"/>
          <w:numId w:val="1"/>
        </w:numPr>
        <w:ind w:left="720"/>
        <w:rPr>
          <w:rFonts w:ascii="Arial" w:hAnsi="Arial" w:cs="Arial"/>
        </w:rPr>
      </w:pPr>
      <w:r w:rsidRPr="00F4416E">
        <w:rPr>
          <w:rFonts w:ascii="Arial" w:hAnsi="Arial" w:cs="Arial"/>
        </w:rPr>
        <w:t>Identify the equation for linear regression</w:t>
      </w:r>
    </w:p>
    <w:p w14:paraId="3D948C77" w14:textId="77777777" w:rsidR="004146C6" w:rsidRDefault="004146C6" w:rsidP="004146C6">
      <w:pPr>
        <w:widowControl/>
        <w:rPr>
          <w:rFonts w:ascii="Arial" w:hAnsi="Arial" w:cs="Arial"/>
        </w:rPr>
      </w:pPr>
    </w:p>
    <w:p w14:paraId="06DD8C46" w14:textId="5FAC3FF4" w:rsidR="004146C6" w:rsidRPr="00F4416E" w:rsidRDefault="004146C6" w:rsidP="004146C6">
      <w:pPr>
        <w:widowControl/>
        <w:rPr>
          <w:rFonts w:ascii="Arial" w:hAnsi="Arial" w:cs="Arial"/>
        </w:rPr>
      </w:pPr>
      <w:r>
        <w:rPr>
          <w:rFonts w:ascii="Arial" w:hAnsi="Arial" w:cs="Arial"/>
        </w:rPr>
        <w:t>Estimated completion time (hours):</w:t>
      </w:r>
      <w:r>
        <w:rPr>
          <w:rFonts w:ascii="Arial" w:hAnsi="Arial" w:cs="Arial"/>
        </w:rPr>
        <w:tab/>
        <w:t>1.9</w:t>
      </w:r>
      <w:r w:rsidR="00F20F97">
        <w:rPr>
          <w:rFonts w:ascii="Arial" w:hAnsi="Arial" w:cs="Arial"/>
        </w:rPr>
        <w:tab/>
      </w:r>
      <w:r w:rsidR="00F20F97">
        <w:rPr>
          <w:rFonts w:ascii="Arial" w:hAnsi="Arial" w:cs="Arial"/>
        </w:rPr>
        <w:tab/>
        <w:t>(credit hour 0.3)</w:t>
      </w:r>
    </w:p>
    <w:p w14:paraId="7C5B0123" w14:textId="77777777" w:rsidR="004146C6" w:rsidRDefault="004146C6" w:rsidP="004146C6">
      <w:pPr>
        <w:widowControl/>
        <w:rPr>
          <w:rFonts w:ascii="Quicksand Bold" w:hAnsi="Quicksand Bold" w:cs="Arial"/>
          <w:b/>
          <w:bCs/>
          <w:iCs/>
          <w:color w:val="0083BF"/>
        </w:rPr>
      </w:pPr>
    </w:p>
    <w:p w14:paraId="4A47A642" w14:textId="77777777" w:rsidR="004146C6" w:rsidRPr="00AC0C5E" w:rsidRDefault="004146C6" w:rsidP="004146C6">
      <w:pPr>
        <w:pStyle w:val="NormalBlue"/>
        <w:rPr>
          <w:color w:val="467CBE"/>
        </w:rPr>
      </w:pPr>
      <w:r w:rsidRPr="00AC0C5E">
        <w:rPr>
          <w:color w:val="467CBE"/>
        </w:rPr>
        <w:t>Six Sigma Analyze</w:t>
      </w:r>
    </w:p>
    <w:p w14:paraId="39C20646" w14:textId="77777777" w:rsidR="004146C6" w:rsidRDefault="004146C6" w:rsidP="00E36936">
      <w:pPr>
        <w:pStyle w:val="Heading2Blue"/>
      </w:pPr>
    </w:p>
    <w:p w14:paraId="63776C2A" w14:textId="77777777" w:rsidR="004146C6" w:rsidRPr="00D1593D" w:rsidRDefault="004146C6" w:rsidP="00E36936">
      <w:pPr>
        <w:pStyle w:val="Heading2Blue"/>
      </w:pPr>
      <w:bookmarkStart w:id="321" w:name="_Toc40368838"/>
      <w:r w:rsidRPr="00D1593D">
        <w:t>SIX-</w:t>
      </w:r>
      <w:r>
        <w:t>3017</w:t>
      </w:r>
      <w:r w:rsidRPr="00D1593D">
        <w:t xml:space="preserve"> </w:t>
      </w:r>
      <w:r w:rsidRPr="00F4416E">
        <w:t>Hypotheses Test Basics</w:t>
      </w:r>
      <w:bookmarkEnd w:id="321"/>
    </w:p>
    <w:p w14:paraId="777D850F" w14:textId="77777777" w:rsidR="004146C6" w:rsidRPr="00D1593D" w:rsidRDefault="004146C6" w:rsidP="00E36936">
      <w:pPr>
        <w:pStyle w:val="Heading2Blue"/>
      </w:pPr>
    </w:p>
    <w:p w14:paraId="25668FAE" w14:textId="77777777" w:rsidR="004146C6" w:rsidRPr="00D1593D" w:rsidRDefault="004146C6" w:rsidP="004146C6">
      <w:pPr>
        <w:rPr>
          <w:rFonts w:ascii="Arial" w:hAnsi="Arial" w:cs="Arial"/>
        </w:rPr>
      </w:pPr>
      <w:r w:rsidRPr="00D1593D">
        <w:rPr>
          <w:rFonts w:ascii="Arial" w:hAnsi="Arial" w:cs="Arial"/>
        </w:rPr>
        <w:t>Course Description</w:t>
      </w:r>
    </w:p>
    <w:p w14:paraId="6AA2CA2B" w14:textId="77777777" w:rsidR="004146C6" w:rsidRDefault="004146C6" w:rsidP="004146C6">
      <w:pPr>
        <w:rPr>
          <w:rFonts w:ascii="Arial" w:hAnsi="Arial" w:cs="Arial"/>
        </w:rPr>
      </w:pPr>
    </w:p>
    <w:p w14:paraId="0232CA29"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Hypotheses tests are statistical methods of making decisions on the results of a study to determine if the results are truly related, or if they occur by chance. Hypotheses tests differ in the results they produce and what information is required, but they all share some basic terms and concepts.</w:t>
      </w:r>
    </w:p>
    <w:p w14:paraId="71824801" w14:textId="77777777" w:rsidR="004146C6" w:rsidRPr="00F4416E" w:rsidRDefault="004146C6" w:rsidP="004146C6">
      <w:pPr>
        <w:rPr>
          <w:rFonts w:ascii="Arial" w:eastAsia="Calibri" w:hAnsi="Arial" w:cs="Arial"/>
          <w:color w:val="000000"/>
        </w:rPr>
      </w:pPr>
    </w:p>
    <w:p w14:paraId="2E1148A6"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681CE3A4" w14:textId="77777777" w:rsidR="004146C6" w:rsidRPr="00F4416E" w:rsidRDefault="004146C6" w:rsidP="004146C6">
      <w:pPr>
        <w:rPr>
          <w:rFonts w:ascii="Arial" w:eastAsia="Calibri" w:hAnsi="Arial" w:cs="Arial"/>
          <w:color w:val="000000"/>
        </w:rPr>
      </w:pPr>
    </w:p>
    <w:p w14:paraId="3755F487"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and distinguish between statistical significance and practical significance</w:t>
      </w:r>
    </w:p>
    <w:p w14:paraId="7792B2BC"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Apply tests for significance level, power, and type I and type II errors</w:t>
      </w:r>
    </w:p>
    <w:p w14:paraId="51DFD261"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null and alternative hypotheses</w:t>
      </w:r>
    </w:p>
    <w:p w14:paraId="1296A54A"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List acceptable null and alternative hypotheses for statistical parameters</w:t>
      </w:r>
    </w:p>
    <w:p w14:paraId="384FB763"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Determine appropriate sample size for various tests</w:t>
      </w:r>
    </w:p>
    <w:p w14:paraId="653B30F2"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 xml:space="preserve">Define confidence levels and confidence intervals </w:t>
      </w:r>
    </w:p>
    <w:p w14:paraId="2AD1A7E8" w14:textId="77777777" w:rsidR="004146C6" w:rsidRDefault="004146C6" w:rsidP="004146C6">
      <w:pPr>
        <w:widowControl/>
        <w:numPr>
          <w:ilvl w:val="0"/>
          <w:numId w:val="1"/>
        </w:numPr>
        <w:ind w:left="720"/>
        <w:rPr>
          <w:rFonts w:ascii="Arial" w:hAnsi="Arial" w:cs="Arial"/>
        </w:rPr>
      </w:pPr>
      <w:r w:rsidRPr="00F4416E">
        <w:rPr>
          <w:rFonts w:ascii="Arial" w:hAnsi="Arial" w:cs="Arial"/>
        </w:rPr>
        <w:t>Calculate confidence intervals for population parameters</w:t>
      </w:r>
    </w:p>
    <w:p w14:paraId="482329A6" w14:textId="77777777" w:rsidR="004146C6" w:rsidRDefault="004146C6" w:rsidP="004146C6">
      <w:pPr>
        <w:widowControl/>
        <w:rPr>
          <w:rFonts w:ascii="Arial" w:hAnsi="Arial" w:cs="Arial"/>
        </w:rPr>
      </w:pPr>
    </w:p>
    <w:p w14:paraId="0801B241" w14:textId="5590C5C2" w:rsidR="004146C6" w:rsidRPr="00F4416E" w:rsidRDefault="004146C6" w:rsidP="004146C6">
      <w:pPr>
        <w:widowControl/>
        <w:rPr>
          <w:rFonts w:ascii="Arial" w:hAnsi="Arial" w:cs="Arial"/>
        </w:rPr>
      </w:pPr>
      <w:r>
        <w:rPr>
          <w:rFonts w:ascii="Arial" w:hAnsi="Arial" w:cs="Arial"/>
        </w:rPr>
        <w:t>Estimated completion time (hours):</w:t>
      </w:r>
      <w:r>
        <w:rPr>
          <w:rFonts w:ascii="Arial" w:hAnsi="Arial" w:cs="Arial"/>
        </w:rPr>
        <w:tab/>
        <w:t>1.5</w:t>
      </w:r>
      <w:r w:rsidR="00F20F97">
        <w:rPr>
          <w:rFonts w:ascii="Arial" w:hAnsi="Arial" w:cs="Arial"/>
        </w:rPr>
        <w:tab/>
      </w:r>
      <w:r w:rsidR="00F20F97">
        <w:rPr>
          <w:rFonts w:ascii="Arial" w:hAnsi="Arial" w:cs="Arial"/>
        </w:rPr>
        <w:tab/>
        <w:t>(credit hour 0.2)</w:t>
      </w:r>
    </w:p>
    <w:p w14:paraId="44201F23" w14:textId="77777777" w:rsidR="004146C6" w:rsidRDefault="004146C6" w:rsidP="004146C6">
      <w:pPr>
        <w:widowControl/>
        <w:rPr>
          <w:rFonts w:ascii="Quicksand Bold" w:hAnsi="Quicksand Bold" w:cs="Arial"/>
          <w:b/>
          <w:bCs/>
          <w:iCs/>
          <w:color w:val="0083BF"/>
        </w:rPr>
      </w:pPr>
    </w:p>
    <w:p w14:paraId="1F574C0C" w14:textId="77777777" w:rsidR="004146C6" w:rsidRDefault="004146C6" w:rsidP="004146C6">
      <w:pPr>
        <w:widowControl/>
        <w:rPr>
          <w:rFonts w:ascii="Quicksand Bold" w:hAnsi="Quicksand Bold" w:cs="Arial"/>
          <w:b/>
          <w:bCs/>
          <w:iCs/>
          <w:color w:val="0083BF"/>
        </w:rPr>
      </w:pPr>
      <w:r>
        <w:br w:type="page"/>
      </w:r>
    </w:p>
    <w:p w14:paraId="730D2307" w14:textId="77777777" w:rsidR="004146C6" w:rsidRPr="00AC0C5E" w:rsidRDefault="004146C6" w:rsidP="004146C6">
      <w:pPr>
        <w:pStyle w:val="NormalBlue"/>
        <w:rPr>
          <w:color w:val="467CBE"/>
        </w:rPr>
      </w:pPr>
      <w:r w:rsidRPr="00AC0C5E">
        <w:rPr>
          <w:color w:val="467CBE"/>
        </w:rPr>
        <w:lastRenderedPageBreak/>
        <w:t>Six Sigma Analyze</w:t>
      </w:r>
    </w:p>
    <w:p w14:paraId="5A05A5FF" w14:textId="77777777" w:rsidR="004146C6" w:rsidRDefault="004146C6" w:rsidP="00E36936">
      <w:pPr>
        <w:pStyle w:val="Heading2Blue"/>
      </w:pPr>
    </w:p>
    <w:p w14:paraId="25BE1B8D" w14:textId="77777777" w:rsidR="004146C6" w:rsidRPr="00D1593D" w:rsidRDefault="004146C6" w:rsidP="00E36936">
      <w:pPr>
        <w:pStyle w:val="Heading2Blue"/>
      </w:pPr>
      <w:bookmarkStart w:id="322" w:name="_Toc40368839"/>
      <w:r w:rsidRPr="00D1593D">
        <w:t>SIX-</w:t>
      </w:r>
      <w:r>
        <w:t>3018</w:t>
      </w:r>
      <w:r w:rsidRPr="00D1593D">
        <w:t xml:space="preserve"> </w:t>
      </w:r>
      <w:r w:rsidRPr="00F4416E">
        <w:t>Hypotheses Test</w:t>
      </w:r>
      <w:r>
        <w:t>s</w:t>
      </w:r>
      <w:bookmarkEnd w:id="322"/>
    </w:p>
    <w:p w14:paraId="0933C9FE" w14:textId="77777777" w:rsidR="004146C6" w:rsidRPr="00D1593D" w:rsidRDefault="004146C6" w:rsidP="00E36936">
      <w:pPr>
        <w:pStyle w:val="Heading2Blue"/>
      </w:pPr>
    </w:p>
    <w:p w14:paraId="22D8B99E" w14:textId="77777777" w:rsidR="004146C6" w:rsidRPr="00D1593D" w:rsidRDefault="004146C6" w:rsidP="004146C6">
      <w:pPr>
        <w:rPr>
          <w:rFonts w:ascii="Arial" w:hAnsi="Arial" w:cs="Arial"/>
        </w:rPr>
      </w:pPr>
      <w:r w:rsidRPr="00D1593D">
        <w:rPr>
          <w:rFonts w:ascii="Arial" w:hAnsi="Arial" w:cs="Arial"/>
        </w:rPr>
        <w:t>Course Description</w:t>
      </w:r>
    </w:p>
    <w:p w14:paraId="6F55998B" w14:textId="77777777" w:rsidR="004146C6" w:rsidRDefault="004146C6" w:rsidP="00E36936">
      <w:pPr>
        <w:pStyle w:val="Heading3"/>
      </w:pPr>
    </w:p>
    <w:p w14:paraId="41F05DB6"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Six Sigma teams must understand the difference between the types of hypotheses tests to determine the proper test for the problem. Selection of the proper test is determined by the statistical parameter to be tested and the available information from the sample data.</w:t>
      </w:r>
    </w:p>
    <w:p w14:paraId="3D47DE77" w14:textId="77777777" w:rsidR="004146C6" w:rsidRPr="00F4416E" w:rsidRDefault="004146C6" w:rsidP="004146C6">
      <w:pPr>
        <w:rPr>
          <w:rFonts w:ascii="Arial" w:eastAsia="Calibri" w:hAnsi="Arial" w:cs="Arial"/>
          <w:color w:val="000000"/>
        </w:rPr>
      </w:pPr>
    </w:p>
    <w:p w14:paraId="092E62C9"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53906D8B" w14:textId="77777777" w:rsidR="004146C6" w:rsidRPr="00F4416E" w:rsidRDefault="004146C6" w:rsidP="004146C6">
      <w:pPr>
        <w:rPr>
          <w:rFonts w:ascii="Arial" w:eastAsia="Calibri" w:hAnsi="Arial" w:cs="Arial"/>
          <w:color w:val="000000"/>
        </w:rPr>
      </w:pPr>
    </w:p>
    <w:p w14:paraId="66C753FF"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List common hypotheses tests</w:t>
      </w:r>
    </w:p>
    <w:p w14:paraId="07EE4A10"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and describe paired-comparison hypotheses tests</w:t>
      </w:r>
    </w:p>
    <w:p w14:paraId="5B9BF4EB"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terms related to one-way ANOVAs and interpret their results and data plots</w:t>
      </w:r>
    </w:p>
    <w:p w14:paraId="090FC28D" w14:textId="77777777" w:rsidR="004146C6" w:rsidRDefault="004146C6" w:rsidP="004146C6">
      <w:pPr>
        <w:widowControl/>
        <w:numPr>
          <w:ilvl w:val="0"/>
          <w:numId w:val="1"/>
        </w:numPr>
        <w:ind w:left="720"/>
        <w:rPr>
          <w:rFonts w:ascii="Arial" w:hAnsi="Arial" w:cs="Arial"/>
        </w:rPr>
      </w:pPr>
      <w:r w:rsidRPr="00F4416E">
        <w:rPr>
          <w:rFonts w:ascii="Arial" w:hAnsi="Arial" w:cs="Arial"/>
        </w:rPr>
        <w:t>Define and interpret chi-square and use it to determine statistical significance</w:t>
      </w:r>
    </w:p>
    <w:p w14:paraId="3CA75345" w14:textId="77777777" w:rsidR="004146C6" w:rsidRDefault="004146C6" w:rsidP="004146C6">
      <w:pPr>
        <w:widowControl/>
        <w:rPr>
          <w:rFonts w:ascii="Arial" w:hAnsi="Arial" w:cs="Arial"/>
        </w:rPr>
      </w:pPr>
    </w:p>
    <w:p w14:paraId="7A3252CF" w14:textId="63A85E71" w:rsidR="004146C6" w:rsidRPr="00F4416E" w:rsidRDefault="004146C6" w:rsidP="004146C6">
      <w:pPr>
        <w:widowControl/>
        <w:rPr>
          <w:rFonts w:ascii="Arial" w:hAnsi="Arial" w:cs="Arial"/>
        </w:rPr>
      </w:pPr>
      <w:r>
        <w:rPr>
          <w:rFonts w:ascii="Arial" w:hAnsi="Arial" w:cs="Arial"/>
        </w:rPr>
        <w:t>Estimated completion time (hours):</w:t>
      </w:r>
      <w:r>
        <w:rPr>
          <w:rFonts w:ascii="Arial" w:hAnsi="Arial" w:cs="Arial"/>
        </w:rPr>
        <w:tab/>
        <w:t>2.7</w:t>
      </w:r>
      <w:r w:rsidR="00F20F97">
        <w:rPr>
          <w:rFonts w:ascii="Arial" w:hAnsi="Arial" w:cs="Arial"/>
        </w:rPr>
        <w:tab/>
      </w:r>
      <w:r w:rsidR="00F20F97">
        <w:rPr>
          <w:rFonts w:ascii="Arial" w:hAnsi="Arial" w:cs="Arial"/>
        </w:rPr>
        <w:tab/>
        <w:t>(credit hour 0.4)</w:t>
      </w:r>
    </w:p>
    <w:p w14:paraId="779FB9BF" w14:textId="77777777" w:rsidR="004146C6" w:rsidRPr="00F4416E" w:rsidRDefault="004146C6" w:rsidP="004146C6">
      <w:pPr>
        <w:ind w:left="1440"/>
        <w:rPr>
          <w:rFonts w:ascii="Arial" w:hAnsi="Arial" w:cs="Arial"/>
        </w:rPr>
      </w:pPr>
    </w:p>
    <w:p w14:paraId="01CEA52A" w14:textId="77777777" w:rsidR="004146C6" w:rsidRPr="00AC0C5E" w:rsidRDefault="004146C6" w:rsidP="004146C6">
      <w:pPr>
        <w:pStyle w:val="NormalBlue"/>
        <w:rPr>
          <w:color w:val="467CBE"/>
        </w:rPr>
      </w:pPr>
      <w:r w:rsidRPr="00AC0C5E">
        <w:rPr>
          <w:color w:val="467CBE"/>
        </w:rPr>
        <w:t>Six Sigma Improve and Control</w:t>
      </w:r>
    </w:p>
    <w:p w14:paraId="6FA2E9A9" w14:textId="77777777" w:rsidR="004146C6" w:rsidRDefault="004146C6" w:rsidP="00E36936">
      <w:pPr>
        <w:pStyle w:val="Heading2Blue"/>
      </w:pPr>
    </w:p>
    <w:p w14:paraId="57EAFB72" w14:textId="77777777" w:rsidR="004146C6" w:rsidRPr="00D1593D" w:rsidRDefault="004146C6" w:rsidP="00E36936">
      <w:pPr>
        <w:pStyle w:val="Heading2Blue"/>
      </w:pPr>
      <w:bookmarkStart w:id="323" w:name="_Toc40368840"/>
      <w:r w:rsidRPr="00D1593D">
        <w:t>SIX-</w:t>
      </w:r>
      <w:r>
        <w:t>3019</w:t>
      </w:r>
      <w:r w:rsidRPr="00D1593D">
        <w:t xml:space="preserve"> </w:t>
      </w:r>
      <w:r w:rsidRPr="00F4416E">
        <w:t>Design of Experiments</w:t>
      </w:r>
      <w:bookmarkEnd w:id="323"/>
    </w:p>
    <w:p w14:paraId="6CBD2957" w14:textId="77777777" w:rsidR="004146C6" w:rsidRPr="00D1593D" w:rsidRDefault="004146C6" w:rsidP="00E36936">
      <w:pPr>
        <w:pStyle w:val="Heading2Blue"/>
      </w:pPr>
    </w:p>
    <w:p w14:paraId="2FE7E225" w14:textId="77777777" w:rsidR="004146C6" w:rsidRPr="00D1593D" w:rsidRDefault="004146C6" w:rsidP="004146C6">
      <w:pPr>
        <w:rPr>
          <w:rFonts w:ascii="Arial" w:hAnsi="Arial" w:cs="Arial"/>
        </w:rPr>
      </w:pPr>
      <w:r w:rsidRPr="00D1593D">
        <w:rPr>
          <w:rFonts w:ascii="Arial" w:hAnsi="Arial" w:cs="Arial"/>
        </w:rPr>
        <w:t>Course Description</w:t>
      </w:r>
    </w:p>
    <w:p w14:paraId="6DDB82E0" w14:textId="77777777" w:rsidR="004146C6" w:rsidRDefault="004146C6" w:rsidP="00E36936">
      <w:pPr>
        <w:pStyle w:val="Heading2Blue"/>
      </w:pPr>
    </w:p>
    <w:p w14:paraId="1938B8A0"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 xml:space="preserve">Properly designed experiments are essential to improving a Six Sigma project and making the project successful. </w:t>
      </w:r>
    </w:p>
    <w:p w14:paraId="300F7F4F" w14:textId="77777777" w:rsidR="004146C6" w:rsidRPr="00F4416E" w:rsidRDefault="004146C6" w:rsidP="004146C6">
      <w:pPr>
        <w:rPr>
          <w:rFonts w:ascii="Arial" w:eastAsia="Calibri" w:hAnsi="Arial" w:cs="Arial"/>
          <w:color w:val="000000"/>
        </w:rPr>
      </w:pPr>
    </w:p>
    <w:p w14:paraId="5D93C17B"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087265FA" w14:textId="77777777" w:rsidR="004146C6" w:rsidRPr="00F4416E" w:rsidRDefault="004146C6" w:rsidP="004146C6">
      <w:pPr>
        <w:rPr>
          <w:rFonts w:ascii="Arial" w:eastAsia="Calibri" w:hAnsi="Arial" w:cs="Arial"/>
          <w:color w:val="000000"/>
        </w:rPr>
      </w:pPr>
    </w:p>
    <w:p w14:paraId="27BED694"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terms associated with the design of experiments</w:t>
      </w:r>
    </w:p>
    <w:p w14:paraId="5F3AAC6D"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Interpret main effects of a factor</w:t>
      </w:r>
    </w:p>
    <w:p w14:paraId="68F5C86F" w14:textId="77777777" w:rsidR="004146C6" w:rsidRDefault="004146C6" w:rsidP="004146C6">
      <w:pPr>
        <w:widowControl/>
        <w:numPr>
          <w:ilvl w:val="0"/>
          <w:numId w:val="1"/>
        </w:numPr>
        <w:ind w:left="720"/>
        <w:rPr>
          <w:rFonts w:ascii="Arial" w:hAnsi="Arial" w:cs="Arial"/>
        </w:rPr>
      </w:pPr>
      <w:r w:rsidRPr="00F4416E">
        <w:rPr>
          <w:rFonts w:ascii="Arial" w:hAnsi="Arial" w:cs="Arial"/>
        </w:rPr>
        <w:t>Interpret interaction plots</w:t>
      </w:r>
    </w:p>
    <w:p w14:paraId="38172750" w14:textId="77777777" w:rsidR="004146C6" w:rsidRDefault="004146C6" w:rsidP="004146C6">
      <w:pPr>
        <w:widowControl/>
        <w:rPr>
          <w:rFonts w:ascii="Arial" w:hAnsi="Arial" w:cs="Arial"/>
        </w:rPr>
      </w:pPr>
    </w:p>
    <w:p w14:paraId="6B4BEB7F" w14:textId="6703188D" w:rsidR="004146C6" w:rsidRPr="00F4416E" w:rsidRDefault="004146C6" w:rsidP="004146C6">
      <w:pPr>
        <w:widowControl/>
        <w:rPr>
          <w:rFonts w:ascii="Arial" w:hAnsi="Arial" w:cs="Arial"/>
        </w:rPr>
      </w:pPr>
      <w:r>
        <w:rPr>
          <w:rFonts w:ascii="Arial" w:hAnsi="Arial" w:cs="Arial"/>
        </w:rPr>
        <w:t>Estimated completion time (hours):</w:t>
      </w:r>
      <w:r>
        <w:rPr>
          <w:rFonts w:ascii="Arial" w:hAnsi="Arial" w:cs="Arial"/>
        </w:rPr>
        <w:tab/>
        <w:t>1.3</w:t>
      </w:r>
      <w:r w:rsidR="00F20F97">
        <w:rPr>
          <w:rFonts w:ascii="Arial" w:hAnsi="Arial" w:cs="Arial"/>
        </w:rPr>
        <w:tab/>
      </w:r>
      <w:r w:rsidR="00F20F97">
        <w:rPr>
          <w:rFonts w:ascii="Arial" w:hAnsi="Arial" w:cs="Arial"/>
        </w:rPr>
        <w:tab/>
        <w:t>(credit hour 0.2)</w:t>
      </w:r>
    </w:p>
    <w:p w14:paraId="5A965342" w14:textId="77777777" w:rsidR="004146C6" w:rsidRPr="00F4416E" w:rsidRDefault="004146C6" w:rsidP="004146C6">
      <w:pPr>
        <w:rPr>
          <w:rFonts w:ascii="Arial" w:hAnsi="Arial" w:cs="Arial"/>
        </w:rPr>
      </w:pPr>
    </w:p>
    <w:p w14:paraId="5E095B4B" w14:textId="77777777" w:rsidR="00DB756C" w:rsidRDefault="00DB756C">
      <w:pPr>
        <w:widowControl/>
        <w:rPr>
          <w:rFonts w:ascii="Quicksand Bold" w:hAnsi="Quicksand Bold"/>
          <w:b/>
          <w:color w:val="467CBE"/>
        </w:rPr>
      </w:pPr>
      <w:r>
        <w:rPr>
          <w:color w:val="467CBE"/>
        </w:rPr>
        <w:br w:type="page"/>
      </w:r>
    </w:p>
    <w:p w14:paraId="5404E903" w14:textId="6ECA32BC" w:rsidR="004146C6" w:rsidRPr="00AC0C5E" w:rsidRDefault="004146C6" w:rsidP="004146C6">
      <w:pPr>
        <w:pStyle w:val="NormalBlue"/>
        <w:rPr>
          <w:color w:val="467CBE"/>
        </w:rPr>
      </w:pPr>
      <w:r w:rsidRPr="00AC0C5E">
        <w:rPr>
          <w:color w:val="467CBE"/>
        </w:rPr>
        <w:lastRenderedPageBreak/>
        <w:t>Six Sigma Improve and Control</w:t>
      </w:r>
    </w:p>
    <w:p w14:paraId="5B6BF05B" w14:textId="77777777" w:rsidR="004146C6" w:rsidRDefault="004146C6" w:rsidP="00E36936">
      <w:pPr>
        <w:pStyle w:val="Heading2Blue"/>
      </w:pPr>
    </w:p>
    <w:p w14:paraId="56F0ABD9" w14:textId="77777777" w:rsidR="004146C6" w:rsidRPr="00D1593D" w:rsidRDefault="004146C6" w:rsidP="00E36936">
      <w:pPr>
        <w:pStyle w:val="Heading2Blue"/>
      </w:pPr>
      <w:bookmarkStart w:id="324" w:name="_Toc40368841"/>
      <w:r w:rsidRPr="00D1593D">
        <w:t>SIX-</w:t>
      </w:r>
      <w:r>
        <w:t>3020</w:t>
      </w:r>
      <w:r w:rsidRPr="00D1593D">
        <w:t xml:space="preserve"> </w:t>
      </w:r>
      <w:r>
        <w:t>SPC</w:t>
      </w:r>
      <w:bookmarkEnd w:id="324"/>
    </w:p>
    <w:p w14:paraId="69FD8709" w14:textId="77777777" w:rsidR="004146C6" w:rsidRPr="00D1593D" w:rsidRDefault="004146C6" w:rsidP="00E36936">
      <w:pPr>
        <w:pStyle w:val="Heading2Blue"/>
      </w:pPr>
    </w:p>
    <w:p w14:paraId="3E3250FE" w14:textId="77777777" w:rsidR="004146C6" w:rsidRPr="00D1593D" w:rsidRDefault="004146C6" w:rsidP="004146C6">
      <w:pPr>
        <w:rPr>
          <w:rFonts w:ascii="Arial" w:hAnsi="Arial" w:cs="Arial"/>
        </w:rPr>
      </w:pPr>
      <w:r w:rsidRPr="00D1593D">
        <w:rPr>
          <w:rFonts w:ascii="Arial" w:hAnsi="Arial" w:cs="Arial"/>
        </w:rPr>
        <w:t>Course Description</w:t>
      </w:r>
    </w:p>
    <w:p w14:paraId="2B59E941" w14:textId="77777777" w:rsidR="004146C6" w:rsidRDefault="004146C6" w:rsidP="00E36936">
      <w:pPr>
        <w:pStyle w:val="Heading3"/>
      </w:pPr>
    </w:p>
    <w:p w14:paraId="3356394E"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Statistical Process Control, or SPC, is a quality control methodology that uses statistics to predict variation in processes. SPC is the basis for the control portion of a Six Sigma project.</w:t>
      </w:r>
    </w:p>
    <w:p w14:paraId="0DE1453F" w14:textId="77777777" w:rsidR="004146C6" w:rsidRPr="00F4416E" w:rsidRDefault="004146C6" w:rsidP="004146C6">
      <w:pPr>
        <w:rPr>
          <w:rFonts w:ascii="Arial" w:eastAsia="Calibri" w:hAnsi="Arial" w:cs="Arial"/>
          <w:color w:val="000000"/>
        </w:rPr>
      </w:pPr>
    </w:p>
    <w:p w14:paraId="162A488C"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6F2DE159" w14:textId="77777777" w:rsidR="004146C6" w:rsidRPr="00F4416E" w:rsidRDefault="004146C6" w:rsidP="004146C6">
      <w:pPr>
        <w:rPr>
          <w:rFonts w:ascii="Arial" w:eastAsia="Calibri" w:hAnsi="Arial" w:cs="Arial"/>
          <w:color w:val="000000"/>
        </w:rPr>
      </w:pPr>
    </w:p>
    <w:p w14:paraId="4E2AFFE7"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statistical process control</w:t>
      </w:r>
    </w:p>
    <w:p w14:paraId="62A82266"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and describe the objectives and benefits of statistical process control</w:t>
      </w:r>
    </w:p>
    <w:p w14:paraId="673C88F5"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Explain the types of variation that exist in a process</w:t>
      </w:r>
    </w:p>
    <w:p w14:paraId="185EFA0B"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 xml:space="preserve">Define and describe how rational subgrouping is used </w:t>
      </w:r>
    </w:p>
    <w:p w14:paraId="0EAB4613"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Identify, select, construct, and apply various control charts</w:t>
      </w:r>
    </w:p>
    <w:p w14:paraId="5BAC04B8" w14:textId="77777777" w:rsidR="004146C6" w:rsidRDefault="004146C6" w:rsidP="004146C6">
      <w:pPr>
        <w:widowControl/>
        <w:numPr>
          <w:ilvl w:val="0"/>
          <w:numId w:val="1"/>
        </w:numPr>
        <w:ind w:left="720"/>
        <w:rPr>
          <w:rFonts w:ascii="Arial" w:hAnsi="Arial" w:cs="Arial"/>
        </w:rPr>
      </w:pPr>
      <w:r w:rsidRPr="00F4416E">
        <w:rPr>
          <w:rFonts w:ascii="Arial" w:hAnsi="Arial" w:cs="Arial"/>
        </w:rPr>
        <w:t>Interpret various control charts</w:t>
      </w:r>
    </w:p>
    <w:p w14:paraId="713DDB0F" w14:textId="77777777" w:rsidR="004146C6" w:rsidRDefault="004146C6" w:rsidP="004146C6">
      <w:pPr>
        <w:widowControl/>
        <w:rPr>
          <w:rFonts w:ascii="Arial" w:hAnsi="Arial" w:cs="Arial"/>
        </w:rPr>
      </w:pPr>
    </w:p>
    <w:p w14:paraId="6D09D4F1" w14:textId="68C8DC20" w:rsidR="004146C6" w:rsidRPr="00F4416E" w:rsidRDefault="004146C6" w:rsidP="004146C6">
      <w:pPr>
        <w:widowControl/>
        <w:rPr>
          <w:rFonts w:ascii="Arial" w:hAnsi="Arial" w:cs="Arial"/>
        </w:rPr>
      </w:pPr>
      <w:r>
        <w:rPr>
          <w:rFonts w:ascii="Arial" w:hAnsi="Arial" w:cs="Arial"/>
        </w:rPr>
        <w:t>Estimated completion time (hours):</w:t>
      </w:r>
      <w:r>
        <w:rPr>
          <w:rFonts w:ascii="Arial" w:hAnsi="Arial" w:cs="Arial"/>
        </w:rPr>
        <w:tab/>
        <w:t>1.7</w:t>
      </w:r>
      <w:r w:rsidR="00F20F97">
        <w:rPr>
          <w:rFonts w:ascii="Arial" w:hAnsi="Arial" w:cs="Arial"/>
        </w:rPr>
        <w:tab/>
      </w:r>
      <w:r w:rsidR="00F20F97">
        <w:rPr>
          <w:rFonts w:ascii="Arial" w:hAnsi="Arial" w:cs="Arial"/>
        </w:rPr>
        <w:tab/>
        <w:t>(credit hour 0.</w:t>
      </w:r>
      <w:r w:rsidR="002066A2">
        <w:rPr>
          <w:rFonts w:ascii="Arial" w:hAnsi="Arial" w:cs="Arial"/>
        </w:rPr>
        <w:t>2</w:t>
      </w:r>
      <w:r w:rsidR="00F20F97">
        <w:rPr>
          <w:rFonts w:ascii="Arial" w:hAnsi="Arial" w:cs="Arial"/>
        </w:rPr>
        <w:t>)</w:t>
      </w:r>
    </w:p>
    <w:p w14:paraId="2D3B238E" w14:textId="77777777" w:rsidR="004146C6" w:rsidRPr="00F4416E" w:rsidRDefault="004146C6" w:rsidP="004146C6">
      <w:pPr>
        <w:widowControl/>
        <w:rPr>
          <w:rFonts w:ascii="Arial" w:hAnsi="Arial" w:cs="Arial"/>
          <w:sz w:val="26"/>
          <w:szCs w:val="26"/>
        </w:rPr>
      </w:pPr>
    </w:p>
    <w:p w14:paraId="4BC957A8" w14:textId="77777777" w:rsidR="004146C6" w:rsidRPr="00AC0C5E" w:rsidRDefault="004146C6" w:rsidP="004146C6">
      <w:pPr>
        <w:pStyle w:val="NormalBlue"/>
        <w:rPr>
          <w:color w:val="467CBE"/>
        </w:rPr>
      </w:pPr>
      <w:r w:rsidRPr="00AC0C5E">
        <w:rPr>
          <w:color w:val="467CBE"/>
        </w:rPr>
        <w:t>Six Sigma Improve and Control</w:t>
      </w:r>
    </w:p>
    <w:p w14:paraId="06349B21" w14:textId="77777777" w:rsidR="004146C6" w:rsidRDefault="004146C6" w:rsidP="00E36936">
      <w:pPr>
        <w:pStyle w:val="Heading2Blue"/>
      </w:pPr>
    </w:p>
    <w:p w14:paraId="2B300553" w14:textId="77777777" w:rsidR="004146C6" w:rsidRPr="00D1593D" w:rsidRDefault="004146C6" w:rsidP="00E36936">
      <w:pPr>
        <w:pStyle w:val="Heading2Blue"/>
      </w:pPr>
      <w:bookmarkStart w:id="325" w:name="_Toc40368842"/>
      <w:r w:rsidRPr="00D1593D">
        <w:t>SIX-</w:t>
      </w:r>
      <w:r>
        <w:t>3021</w:t>
      </w:r>
      <w:r w:rsidRPr="00D1593D">
        <w:t xml:space="preserve"> </w:t>
      </w:r>
      <w:r w:rsidRPr="00F4416E">
        <w:t>Implement and Validate</w:t>
      </w:r>
      <w:bookmarkEnd w:id="325"/>
    </w:p>
    <w:p w14:paraId="6C490DCD" w14:textId="77777777" w:rsidR="004146C6" w:rsidRPr="00D1593D" w:rsidRDefault="004146C6" w:rsidP="00E36936">
      <w:pPr>
        <w:pStyle w:val="Heading2Blue"/>
      </w:pPr>
    </w:p>
    <w:p w14:paraId="49A36AB5" w14:textId="77777777" w:rsidR="004146C6" w:rsidRPr="00D1593D" w:rsidRDefault="004146C6" w:rsidP="004146C6">
      <w:pPr>
        <w:rPr>
          <w:rFonts w:ascii="Arial" w:hAnsi="Arial" w:cs="Arial"/>
        </w:rPr>
      </w:pPr>
      <w:r w:rsidRPr="00D1593D">
        <w:rPr>
          <w:rFonts w:ascii="Arial" w:hAnsi="Arial" w:cs="Arial"/>
        </w:rPr>
        <w:t>Course Description</w:t>
      </w:r>
    </w:p>
    <w:p w14:paraId="1D4177B3" w14:textId="77777777" w:rsidR="004146C6" w:rsidRDefault="004146C6" w:rsidP="00E36936">
      <w:pPr>
        <w:pStyle w:val="Heading3"/>
      </w:pPr>
    </w:p>
    <w:p w14:paraId="7399CE9D"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Improvements to a process are almost always needed to meet the goals of an organization. Many Six Sigma tools can be used to implement and validate the improvements.</w:t>
      </w:r>
    </w:p>
    <w:p w14:paraId="6E984CE7" w14:textId="77777777" w:rsidR="004146C6" w:rsidRPr="00F4416E" w:rsidRDefault="004146C6" w:rsidP="004146C6">
      <w:pPr>
        <w:rPr>
          <w:rFonts w:ascii="Arial" w:eastAsia="Calibri" w:hAnsi="Arial" w:cs="Arial"/>
          <w:color w:val="000000"/>
        </w:rPr>
      </w:pPr>
    </w:p>
    <w:p w14:paraId="63CB1B19"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01DB7E8E" w14:textId="77777777" w:rsidR="004146C6" w:rsidRPr="00F4416E" w:rsidRDefault="004146C6" w:rsidP="004146C6">
      <w:pPr>
        <w:rPr>
          <w:rFonts w:ascii="Arial" w:eastAsia="Calibri" w:hAnsi="Arial" w:cs="Arial"/>
          <w:color w:val="000000"/>
        </w:rPr>
      </w:pPr>
    </w:p>
    <w:p w14:paraId="5C92B359"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List the steps to improve a process</w:t>
      </w:r>
    </w:p>
    <w:p w14:paraId="02F74C28"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Identify Six Sigma tools used to improve a project</w:t>
      </w:r>
    </w:p>
    <w:p w14:paraId="64315772" w14:textId="77777777" w:rsidR="004146C6" w:rsidRDefault="004146C6" w:rsidP="004146C6">
      <w:pPr>
        <w:widowControl/>
        <w:numPr>
          <w:ilvl w:val="0"/>
          <w:numId w:val="1"/>
        </w:numPr>
        <w:ind w:left="720"/>
        <w:rPr>
          <w:rFonts w:ascii="Arial" w:hAnsi="Arial" w:cs="Arial"/>
        </w:rPr>
      </w:pPr>
      <w:r w:rsidRPr="00F4416E">
        <w:rPr>
          <w:rFonts w:ascii="Arial" w:hAnsi="Arial" w:cs="Arial"/>
        </w:rPr>
        <w:t>Identify Six Sigma tools used to validate improvement efforts</w:t>
      </w:r>
    </w:p>
    <w:p w14:paraId="53F4A41B" w14:textId="77777777" w:rsidR="004146C6" w:rsidRDefault="004146C6" w:rsidP="004146C6">
      <w:pPr>
        <w:widowControl/>
        <w:rPr>
          <w:rFonts w:ascii="Arial" w:hAnsi="Arial" w:cs="Arial"/>
        </w:rPr>
      </w:pPr>
    </w:p>
    <w:p w14:paraId="6B487BAB" w14:textId="18259069" w:rsidR="004146C6" w:rsidRPr="00F4416E" w:rsidRDefault="004146C6" w:rsidP="004146C6">
      <w:pPr>
        <w:widowControl/>
        <w:rPr>
          <w:rFonts w:ascii="Arial" w:hAnsi="Arial" w:cs="Arial"/>
        </w:rPr>
      </w:pPr>
      <w:r>
        <w:rPr>
          <w:rFonts w:ascii="Arial" w:hAnsi="Arial" w:cs="Arial"/>
        </w:rPr>
        <w:t>Estimated completion time (hours):</w:t>
      </w:r>
      <w:r>
        <w:rPr>
          <w:rFonts w:ascii="Arial" w:hAnsi="Arial" w:cs="Arial"/>
        </w:rPr>
        <w:tab/>
        <w:t>0.8</w:t>
      </w:r>
      <w:r w:rsidR="002066A2">
        <w:rPr>
          <w:rFonts w:ascii="Arial" w:hAnsi="Arial" w:cs="Arial"/>
        </w:rPr>
        <w:tab/>
      </w:r>
      <w:r w:rsidR="002066A2">
        <w:rPr>
          <w:rFonts w:ascii="Arial" w:hAnsi="Arial" w:cs="Arial"/>
        </w:rPr>
        <w:tab/>
        <w:t>(credit hour 0.1)</w:t>
      </w:r>
    </w:p>
    <w:p w14:paraId="56BD437C" w14:textId="77777777" w:rsidR="004146C6" w:rsidRDefault="004146C6" w:rsidP="004146C6">
      <w:pPr>
        <w:widowControl/>
        <w:rPr>
          <w:rFonts w:ascii="Quicksand Bold" w:hAnsi="Quicksand Bold" w:cs="Arial"/>
          <w:b/>
          <w:bCs/>
          <w:iCs/>
          <w:color w:val="0083BF"/>
        </w:rPr>
      </w:pPr>
    </w:p>
    <w:p w14:paraId="32B89AE3" w14:textId="77777777" w:rsidR="00DB756C" w:rsidRDefault="00DB756C">
      <w:pPr>
        <w:widowControl/>
        <w:rPr>
          <w:rFonts w:ascii="Quicksand Bold" w:hAnsi="Quicksand Bold"/>
          <w:b/>
          <w:color w:val="467CBE"/>
        </w:rPr>
      </w:pPr>
      <w:r>
        <w:rPr>
          <w:color w:val="467CBE"/>
        </w:rPr>
        <w:br w:type="page"/>
      </w:r>
    </w:p>
    <w:p w14:paraId="35D2C955" w14:textId="63439504" w:rsidR="004146C6" w:rsidRPr="00AC0C5E" w:rsidRDefault="004146C6" w:rsidP="004146C6">
      <w:pPr>
        <w:pStyle w:val="NormalBlue"/>
        <w:rPr>
          <w:color w:val="467CBE"/>
        </w:rPr>
      </w:pPr>
      <w:r w:rsidRPr="00AC0C5E">
        <w:rPr>
          <w:color w:val="467CBE"/>
        </w:rPr>
        <w:lastRenderedPageBreak/>
        <w:t>Six Sigma Improve and Control</w:t>
      </w:r>
    </w:p>
    <w:p w14:paraId="7282A12F" w14:textId="77777777" w:rsidR="004146C6" w:rsidRDefault="004146C6" w:rsidP="00E36936">
      <w:pPr>
        <w:pStyle w:val="Heading2Blue"/>
      </w:pPr>
    </w:p>
    <w:p w14:paraId="186E8A14" w14:textId="77777777" w:rsidR="004146C6" w:rsidRPr="00D1593D" w:rsidRDefault="004146C6" w:rsidP="00E36936">
      <w:pPr>
        <w:pStyle w:val="Heading2Blue"/>
      </w:pPr>
      <w:bookmarkStart w:id="326" w:name="_Toc40368843"/>
      <w:r w:rsidRPr="00D1593D">
        <w:t>SIX-</w:t>
      </w:r>
      <w:r>
        <w:t>3022</w:t>
      </w:r>
      <w:r w:rsidRPr="00D1593D">
        <w:t xml:space="preserve"> </w:t>
      </w:r>
      <w:r w:rsidRPr="00F4416E">
        <w:t>Control Plans</w:t>
      </w:r>
      <w:bookmarkEnd w:id="326"/>
    </w:p>
    <w:p w14:paraId="63B3DA6F" w14:textId="77777777" w:rsidR="004146C6" w:rsidRPr="00D1593D" w:rsidRDefault="004146C6" w:rsidP="00E36936">
      <w:pPr>
        <w:pStyle w:val="Heading2Blue"/>
      </w:pPr>
    </w:p>
    <w:p w14:paraId="05CFC4DF" w14:textId="77777777" w:rsidR="004146C6" w:rsidRPr="00D1593D" w:rsidRDefault="004146C6" w:rsidP="004146C6">
      <w:pPr>
        <w:rPr>
          <w:rFonts w:ascii="Arial" w:hAnsi="Arial" w:cs="Arial"/>
        </w:rPr>
      </w:pPr>
      <w:r w:rsidRPr="00D1593D">
        <w:rPr>
          <w:rFonts w:ascii="Arial" w:hAnsi="Arial" w:cs="Arial"/>
        </w:rPr>
        <w:t>Course Description</w:t>
      </w:r>
    </w:p>
    <w:p w14:paraId="0EC04BBF" w14:textId="77777777" w:rsidR="004146C6" w:rsidRDefault="004146C6" w:rsidP="004146C6">
      <w:pPr>
        <w:rPr>
          <w:rFonts w:ascii="Arial" w:hAnsi="Arial" w:cs="Arial"/>
        </w:rPr>
      </w:pPr>
    </w:p>
    <w:p w14:paraId="0226A2BA"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The control plan is one of the most important documents used to maintain the gains made during the analysis and improve portions of a Six Sigma project. The control plan is a “living” document that is continually updated to capture continuing improvements.</w:t>
      </w:r>
    </w:p>
    <w:p w14:paraId="1F3D5FDC" w14:textId="77777777" w:rsidR="004146C6" w:rsidRPr="00F4416E" w:rsidRDefault="004146C6" w:rsidP="004146C6">
      <w:pPr>
        <w:rPr>
          <w:rFonts w:ascii="Arial" w:eastAsia="Calibri" w:hAnsi="Arial" w:cs="Arial"/>
          <w:color w:val="000000"/>
        </w:rPr>
      </w:pPr>
    </w:p>
    <w:p w14:paraId="10934DCC"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7E1C518A" w14:textId="77777777" w:rsidR="004146C6" w:rsidRPr="00F4416E" w:rsidRDefault="004146C6" w:rsidP="004146C6">
      <w:pPr>
        <w:rPr>
          <w:rFonts w:ascii="Arial" w:eastAsia="Calibri" w:hAnsi="Arial" w:cs="Arial"/>
          <w:color w:val="000000"/>
        </w:rPr>
      </w:pPr>
    </w:p>
    <w:p w14:paraId="1F711172"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the minimum requirements for a control plan</w:t>
      </w:r>
    </w:p>
    <w:p w14:paraId="4FB7150F"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 xml:space="preserve">List sources of information for a control plan </w:t>
      </w:r>
    </w:p>
    <w:p w14:paraId="3DAFC7B3"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List required documents based on a control plan</w:t>
      </w:r>
    </w:p>
    <w:p w14:paraId="1B8D0368" w14:textId="77777777" w:rsidR="004146C6" w:rsidRDefault="004146C6" w:rsidP="004146C6">
      <w:pPr>
        <w:widowControl/>
        <w:numPr>
          <w:ilvl w:val="0"/>
          <w:numId w:val="1"/>
        </w:numPr>
        <w:ind w:left="720"/>
        <w:rPr>
          <w:rFonts w:ascii="Arial" w:hAnsi="Arial" w:cs="Arial"/>
        </w:rPr>
      </w:pPr>
      <w:r w:rsidRPr="00F4416E">
        <w:rPr>
          <w:rFonts w:ascii="Arial" w:hAnsi="Arial" w:cs="Arial"/>
        </w:rPr>
        <w:t>Define a dynamic control plan</w:t>
      </w:r>
    </w:p>
    <w:p w14:paraId="0BC87D68" w14:textId="77777777" w:rsidR="004146C6" w:rsidRDefault="004146C6" w:rsidP="004146C6">
      <w:pPr>
        <w:widowControl/>
        <w:rPr>
          <w:rFonts w:ascii="Arial" w:hAnsi="Arial" w:cs="Arial"/>
        </w:rPr>
      </w:pPr>
    </w:p>
    <w:p w14:paraId="257FC358" w14:textId="3C109818" w:rsidR="004146C6" w:rsidRPr="00F4416E" w:rsidRDefault="004146C6" w:rsidP="004146C6">
      <w:pPr>
        <w:widowControl/>
        <w:rPr>
          <w:rFonts w:ascii="Arial" w:hAnsi="Arial" w:cs="Arial"/>
        </w:rPr>
      </w:pPr>
      <w:r>
        <w:rPr>
          <w:rFonts w:ascii="Arial" w:hAnsi="Arial" w:cs="Arial"/>
        </w:rPr>
        <w:t>Estimated completion time (hours):</w:t>
      </w:r>
      <w:r>
        <w:rPr>
          <w:rFonts w:ascii="Arial" w:hAnsi="Arial" w:cs="Arial"/>
        </w:rPr>
        <w:tab/>
        <w:t>1.0</w:t>
      </w:r>
      <w:r w:rsidR="002066A2">
        <w:rPr>
          <w:rFonts w:ascii="Arial" w:hAnsi="Arial" w:cs="Arial"/>
        </w:rPr>
        <w:tab/>
      </w:r>
      <w:r w:rsidR="002066A2">
        <w:rPr>
          <w:rFonts w:ascii="Arial" w:hAnsi="Arial" w:cs="Arial"/>
        </w:rPr>
        <w:tab/>
        <w:t>(credit hour 0.1)</w:t>
      </w:r>
    </w:p>
    <w:p w14:paraId="3175C22A" w14:textId="77777777" w:rsidR="004146C6" w:rsidRPr="00F4416E" w:rsidRDefault="004146C6" w:rsidP="004146C6">
      <w:pPr>
        <w:ind w:left="1440"/>
        <w:rPr>
          <w:rFonts w:ascii="Arial" w:hAnsi="Arial" w:cs="Arial"/>
        </w:rPr>
      </w:pPr>
    </w:p>
    <w:p w14:paraId="0DA68BC5" w14:textId="77777777" w:rsidR="00FA53C8" w:rsidRDefault="00FA53C8">
      <w:pPr>
        <w:widowControl/>
        <w:rPr>
          <w:rFonts w:ascii="Arial" w:hAnsi="Arial" w:cs="Arial"/>
        </w:rPr>
      </w:pPr>
      <w:r>
        <w:rPr>
          <w:rFonts w:ascii="Arial" w:hAnsi="Arial" w:cs="Arial"/>
        </w:rPr>
        <w:br w:type="page"/>
      </w:r>
    </w:p>
    <w:p w14:paraId="494CB51F" w14:textId="77777777" w:rsidR="0019590F" w:rsidRDefault="0019590F" w:rsidP="00187874">
      <w:pPr>
        <w:pStyle w:val="Heading1BLue"/>
      </w:pPr>
    </w:p>
    <w:p w14:paraId="1ECD34B7" w14:textId="77777777" w:rsidR="0019590F" w:rsidRDefault="0019590F" w:rsidP="00187874">
      <w:pPr>
        <w:pStyle w:val="Heading1BLue"/>
      </w:pPr>
    </w:p>
    <w:p w14:paraId="416C0AC6" w14:textId="77777777" w:rsidR="0019590F" w:rsidRDefault="0019590F" w:rsidP="00187874">
      <w:pPr>
        <w:pStyle w:val="Heading1BLue"/>
        <w:rPr>
          <w:color w:val="467CBE"/>
        </w:rPr>
      </w:pPr>
    </w:p>
    <w:p w14:paraId="68E633E8" w14:textId="77777777" w:rsidR="0040638E" w:rsidRPr="00AC0C5E" w:rsidRDefault="0040638E" w:rsidP="00187874">
      <w:pPr>
        <w:pStyle w:val="Heading1BLue"/>
        <w:rPr>
          <w:color w:val="467CBE"/>
        </w:rPr>
      </w:pPr>
    </w:p>
    <w:p w14:paraId="62622D49" w14:textId="77777777" w:rsidR="00FA53C8" w:rsidRPr="00AC0C5E" w:rsidRDefault="0019590F" w:rsidP="00187874">
      <w:pPr>
        <w:pStyle w:val="Heading1BLue"/>
        <w:rPr>
          <w:color w:val="467CBE"/>
          <w:szCs w:val="72"/>
        </w:rPr>
      </w:pPr>
      <w:bookmarkStart w:id="327" w:name="_Toc40368844"/>
      <w:r w:rsidRPr="00AC0C5E">
        <w:rPr>
          <w:color w:val="467CBE"/>
        </w:rPr>
        <w:t>TECHNICAL SKILLS</w:t>
      </w:r>
      <w:bookmarkEnd w:id="327"/>
    </w:p>
    <w:p w14:paraId="6B7039D6" w14:textId="77777777" w:rsidR="0019590F" w:rsidRPr="00AC0C5E" w:rsidRDefault="0019590F">
      <w:pPr>
        <w:widowControl/>
        <w:rPr>
          <w:rFonts w:ascii="Quicksand Bold" w:hAnsi="Quicksand Bold" w:cs="Arial"/>
          <w:b/>
          <w:bCs/>
          <w:color w:val="467CBE"/>
          <w:kern w:val="32"/>
          <w:sz w:val="72"/>
          <w:szCs w:val="72"/>
        </w:rPr>
      </w:pPr>
      <w:r w:rsidRPr="00AC0C5E">
        <w:rPr>
          <w:color w:val="467CBE"/>
          <w:szCs w:val="72"/>
        </w:rPr>
        <w:br w:type="page"/>
      </w:r>
    </w:p>
    <w:p w14:paraId="4B67AB4C" w14:textId="77777777" w:rsidR="00FA53C8" w:rsidRDefault="00FA53C8" w:rsidP="00187874">
      <w:pPr>
        <w:pStyle w:val="Heading1BLue"/>
        <w:rPr>
          <w:szCs w:val="72"/>
        </w:rPr>
      </w:pPr>
    </w:p>
    <w:p w14:paraId="63235375" w14:textId="77777777" w:rsidR="0019590F" w:rsidRDefault="0019590F" w:rsidP="00187874">
      <w:pPr>
        <w:pStyle w:val="Heading1BLue"/>
        <w:rPr>
          <w:szCs w:val="72"/>
        </w:rPr>
      </w:pPr>
    </w:p>
    <w:p w14:paraId="5D4588F8" w14:textId="77777777" w:rsidR="0019590F" w:rsidRPr="00AC0C5E" w:rsidRDefault="0019590F" w:rsidP="00187874">
      <w:pPr>
        <w:pStyle w:val="Heading1BLue"/>
        <w:rPr>
          <w:color w:val="467CBE"/>
          <w:szCs w:val="72"/>
        </w:rPr>
      </w:pPr>
    </w:p>
    <w:p w14:paraId="4FA46749" w14:textId="77777777" w:rsidR="00187874" w:rsidRPr="00AC0C5E" w:rsidRDefault="00187874" w:rsidP="0019590F">
      <w:pPr>
        <w:pStyle w:val="Heading1A"/>
        <w:rPr>
          <w:rFonts w:ascii="Arial" w:hAnsi="Arial"/>
          <w:color w:val="467CBE"/>
          <w:sz w:val="26"/>
          <w:szCs w:val="26"/>
        </w:rPr>
      </w:pPr>
      <w:bookmarkStart w:id="328" w:name="_Toc40368845"/>
      <w:r w:rsidRPr="00AC0C5E">
        <w:rPr>
          <w:color w:val="467CBE"/>
        </w:rPr>
        <w:t xml:space="preserve">AEROSPACE </w:t>
      </w:r>
      <w:r w:rsidR="00FA53C8" w:rsidRPr="00AC0C5E">
        <w:rPr>
          <w:color w:val="467CBE"/>
        </w:rPr>
        <w:t xml:space="preserve">MANUFACTURING </w:t>
      </w:r>
      <w:r w:rsidRPr="00AC0C5E">
        <w:rPr>
          <w:color w:val="467CBE"/>
        </w:rPr>
        <w:t>SKILLS COURSES</w:t>
      </w:r>
      <w:bookmarkEnd w:id="328"/>
    </w:p>
    <w:p w14:paraId="711B4983" w14:textId="77777777" w:rsidR="00187874" w:rsidRPr="00AC0C5E" w:rsidRDefault="00187874" w:rsidP="00187874">
      <w:pPr>
        <w:widowControl/>
        <w:jc w:val="center"/>
        <w:rPr>
          <w:rFonts w:ascii="Arial" w:hAnsi="Arial" w:cs="Arial"/>
          <w:b/>
          <w:bCs/>
          <w:color w:val="467CBE"/>
          <w:kern w:val="32"/>
          <w:sz w:val="26"/>
          <w:szCs w:val="26"/>
        </w:rPr>
      </w:pPr>
      <w:r w:rsidRPr="00AC0C5E">
        <w:rPr>
          <w:rFonts w:ascii="Arial" w:hAnsi="Arial"/>
          <w:color w:val="467CBE"/>
          <w:sz w:val="26"/>
          <w:szCs w:val="26"/>
        </w:rPr>
        <w:br w:type="page"/>
      </w:r>
    </w:p>
    <w:p w14:paraId="3EE0194E" w14:textId="77777777" w:rsidR="00804887" w:rsidRPr="00AC0C5E" w:rsidRDefault="00804887" w:rsidP="00804887">
      <w:pPr>
        <w:pStyle w:val="NormalBlue"/>
        <w:rPr>
          <w:color w:val="467CBE"/>
        </w:rPr>
      </w:pPr>
      <w:r w:rsidRPr="00AC0C5E">
        <w:rPr>
          <w:color w:val="467CBE"/>
        </w:rPr>
        <w:lastRenderedPageBreak/>
        <w:t>Aircraft Familiarization</w:t>
      </w:r>
    </w:p>
    <w:p w14:paraId="3637A2C6" w14:textId="77777777" w:rsidR="00804887" w:rsidRDefault="00804887" w:rsidP="00E36936">
      <w:pPr>
        <w:pStyle w:val="Heading2Blue"/>
      </w:pPr>
    </w:p>
    <w:p w14:paraId="0F6C4CD1" w14:textId="77777777" w:rsidR="00DD258E" w:rsidRPr="00D71C34" w:rsidRDefault="008E33A6" w:rsidP="00E36936">
      <w:pPr>
        <w:pStyle w:val="Heading2Blue"/>
      </w:pPr>
      <w:bookmarkStart w:id="329" w:name="_Toc40368846"/>
      <w:r w:rsidRPr="00D71C34">
        <w:t>A</w:t>
      </w:r>
      <w:r w:rsidR="008A3F39" w:rsidRPr="00D71C34">
        <w:t>ER</w:t>
      </w:r>
      <w:r w:rsidRPr="00D71C34">
        <w:t>-</w:t>
      </w:r>
      <w:r w:rsidR="00C3491B">
        <w:t>10</w:t>
      </w:r>
      <w:r w:rsidRPr="00D71C34">
        <w:t>01</w:t>
      </w:r>
      <w:r w:rsidR="00981CE0" w:rsidRPr="00D71C34">
        <w:t xml:space="preserve"> </w:t>
      </w:r>
      <w:r w:rsidR="008A3F39" w:rsidRPr="00D71C34">
        <w:t>The History of Aviation</w:t>
      </w:r>
      <w:bookmarkEnd w:id="329"/>
      <w:r w:rsidR="00DD258E" w:rsidRPr="00D71C34">
        <w:t xml:space="preserve"> </w:t>
      </w:r>
    </w:p>
    <w:p w14:paraId="48CB9AF5" w14:textId="77777777" w:rsidR="00130C4E" w:rsidRPr="005D0E03" w:rsidRDefault="00130C4E" w:rsidP="00E36936">
      <w:pPr>
        <w:pStyle w:val="Heading2Blue"/>
      </w:pPr>
    </w:p>
    <w:p w14:paraId="46048936" w14:textId="77777777" w:rsidR="00130C4E" w:rsidRDefault="00130C4E" w:rsidP="00727D91">
      <w:pPr>
        <w:rPr>
          <w:rFonts w:ascii="Arial" w:hAnsi="Arial" w:cs="Arial"/>
        </w:rPr>
      </w:pPr>
      <w:r>
        <w:rPr>
          <w:rFonts w:ascii="Arial" w:hAnsi="Arial" w:cs="Arial"/>
        </w:rPr>
        <w:t>Course Description</w:t>
      </w:r>
    </w:p>
    <w:p w14:paraId="3710BF26" w14:textId="77777777" w:rsidR="00130C4E" w:rsidRDefault="00130C4E" w:rsidP="00727D91">
      <w:pPr>
        <w:rPr>
          <w:rFonts w:ascii="Arial" w:hAnsi="Arial" w:cs="Arial"/>
        </w:rPr>
      </w:pPr>
    </w:p>
    <w:p w14:paraId="1881E92D" w14:textId="77777777" w:rsidR="00727D91" w:rsidRPr="005D0E03" w:rsidRDefault="00727D91" w:rsidP="00727D91">
      <w:pPr>
        <w:rPr>
          <w:rFonts w:ascii="Arial" w:hAnsi="Arial" w:cs="Arial"/>
        </w:rPr>
      </w:pPr>
      <w:r w:rsidRPr="005D0E03">
        <w:rPr>
          <w:rFonts w:ascii="Arial" w:hAnsi="Arial" w:cs="Arial"/>
        </w:rPr>
        <w:t xml:space="preserve">For millions of years, man has looked to the skies and longed to conquer the mystery of flight. Controlled flight has only become a reality throughout the past one hundred years. In this </w:t>
      </w:r>
      <w:r w:rsidR="00130C4E">
        <w:rPr>
          <w:rFonts w:ascii="Arial" w:hAnsi="Arial" w:cs="Arial"/>
        </w:rPr>
        <w:t>course</w:t>
      </w:r>
      <w:r w:rsidRPr="005D0E03">
        <w:rPr>
          <w:rFonts w:ascii="Arial" w:hAnsi="Arial" w:cs="Arial"/>
        </w:rPr>
        <w:t xml:space="preserve">, you will learn the amazing story of aviation and </w:t>
      </w:r>
      <w:r w:rsidR="00AA74A0" w:rsidRPr="005D0E03">
        <w:rPr>
          <w:rFonts w:ascii="Arial" w:hAnsi="Arial" w:cs="Arial"/>
        </w:rPr>
        <w:t>its</w:t>
      </w:r>
      <w:r w:rsidRPr="005D0E03">
        <w:rPr>
          <w:rFonts w:ascii="Arial" w:hAnsi="Arial" w:cs="Arial"/>
        </w:rPr>
        <w:t xml:space="preserve"> most significant pioneers and milestones.</w:t>
      </w:r>
    </w:p>
    <w:p w14:paraId="4ADB2B0E" w14:textId="77777777" w:rsidR="00727D91" w:rsidRPr="005D0E03" w:rsidRDefault="00727D91" w:rsidP="00727D91">
      <w:pPr>
        <w:rPr>
          <w:rFonts w:ascii="Arial" w:hAnsi="Arial" w:cs="Arial"/>
        </w:rPr>
      </w:pPr>
    </w:p>
    <w:p w14:paraId="550F8B68" w14:textId="77777777" w:rsidR="00727D91" w:rsidRPr="005D0E03" w:rsidRDefault="00727D91" w:rsidP="00727D91">
      <w:pPr>
        <w:rPr>
          <w:rFonts w:ascii="Arial" w:hAnsi="Arial" w:cs="Arial"/>
        </w:rPr>
      </w:pPr>
      <w:r w:rsidRPr="005D0E03">
        <w:rPr>
          <w:rFonts w:ascii="Arial" w:hAnsi="Arial" w:cs="Arial"/>
        </w:rPr>
        <w:t>By the end of this course, you will be able to</w:t>
      </w:r>
    </w:p>
    <w:p w14:paraId="5063EE05" w14:textId="77777777" w:rsidR="00727D91" w:rsidRPr="005D0E03" w:rsidRDefault="00727D91" w:rsidP="00727D91">
      <w:pPr>
        <w:rPr>
          <w:rFonts w:ascii="Arial" w:hAnsi="Arial" w:cs="Arial"/>
        </w:rPr>
      </w:pPr>
    </w:p>
    <w:p w14:paraId="24AF1C78" w14:textId="77777777" w:rsidR="00727D91" w:rsidRDefault="00727D91" w:rsidP="002F0AEA">
      <w:pPr>
        <w:widowControl/>
        <w:numPr>
          <w:ilvl w:val="0"/>
          <w:numId w:val="4"/>
        </w:numPr>
        <w:tabs>
          <w:tab w:val="clear" w:pos="2160"/>
          <w:tab w:val="num" w:pos="720"/>
        </w:tabs>
        <w:ind w:left="720"/>
        <w:rPr>
          <w:rFonts w:ascii="Arial" w:hAnsi="Arial" w:cs="Arial"/>
        </w:rPr>
      </w:pPr>
      <w:r w:rsidRPr="005D0E03">
        <w:rPr>
          <w:rFonts w:ascii="Arial" w:hAnsi="Arial" w:cs="Arial"/>
        </w:rPr>
        <w:t>Identify the key milestones in aviation history</w:t>
      </w:r>
    </w:p>
    <w:p w14:paraId="6CE3FB96" w14:textId="77777777" w:rsidR="004513C4" w:rsidRDefault="004513C4" w:rsidP="004513C4">
      <w:pPr>
        <w:widowControl/>
        <w:rPr>
          <w:rFonts w:ascii="Arial" w:hAnsi="Arial" w:cs="Arial"/>
        </w:rPr>
      </w:pPr>
    </w:p>
    <w:p w14:paraId="01379B16" w14:textId="6D5C9399" w:rsidR="004513C4" w:rsidRPr="005D0E03"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552016">
        <w:rPr>
          <w:rFonts w:ascii="Arial" w:hAnsi="Arial" w:cs="Arial"/>
        </w:rPr>
        <w:t>3</w:t>
      </w:r>
      <w:r w:rsidR="00C6369E">
        <w:rPr>
          <w:rFonts w:ascii="Arial" w:hAnsi="Arial" w:cs="Arial"/>
        </w:rPr>
        <w:tab/>
      </w:r>
      <w:r w:rsidR="00C6369E">
        <w:rPr>
          <w:rFonts w:ascii="Arial" w:hAnsi="Arial" w:cs="Arial"/>
        </w:rPr>
        <w:tab/>
        <w:t>(credit hour 0.</w:t>
      </w:r>
      <w:r w:rsidR="00C62115">
        <w:rPr>
          <w:rFonts w:ascii="Arial" w:hAnsi="Arial" w:cs="Arial"/>
        </w:rPr>
        <w:t>2</w:t>
      </w:r>
      <w:r w:rsidR="00C6369E">
        <w:rPr>
          <w:rFonts w:ascii="Arial" w:hAnsi="Arial" w:cs="Arial"/>
        </w:rPr>
        <w:t>)</w:t>
      </w:r>
    </w:p>
    <w:p w14:paraId="4D455C8E" w14:textId="77777777" w:rsidR="008A3F39" w:rsidRPr="005D0E03" w:rsidRDefault="008A3F39" w:rsidP="00E36936">
      <w:pPr>
        <w:pStyle w:val="Heading2Blue"/>
      </w:pPr>
    </w:p>
    <w:p w14:paraId="78FC8AF3" w14:textId="77777777" w:rsidR="00804887" w:rsidRPr="00AC0C5E" w:rsidRDefault="00804887" w:rsidP="00804887">
      <w:pPr>
        <w:pStyle w:val="NormalBlue"/>
        <w:rPr>
          <w:color w:val="467CBE"/>
        </w:rPr>
      </w:pPr>
      <w:r w:rsidRPr="00AC0C5E">
        <w:rPr>
          <w:color w:val="467CBE"/>
        </w:rPr>
        <w:t>Aircraft Familiarization</w:t>
      </w:r>
    </w:p>
    <w:p w14:paraId="0B6B9001" w14:textId="77777777" w:rsidR="00804887" w:rsidRDefault="00804887" w:rsidP="00E36936">
      <w:pPr>
        <w:pStyle w:val="Heading2Blue"/>
      </w:pPr>
    </w:p>
    <w:p w14:paraId="3880366E" w14:textId="77777777" w:rsidR="008A3F39" w:rsidRPr="005D0E03" w:rsidRDefault="008A3F39" w:rsidP="00E36936">
      <w:pPr>
        <w:pStyle w:val="Heading2Blue"/>
      </w:pPr>
      <w:bookmarkStart w:id="330" w:name="_Toc40368847"/>
      <w:r w:rsidRPr="005D0E03">
        <w:t>AER-</w:t>
      </w:r>
      <w:r w:rsidR="00C3491B">
        <w:t>100</w:t>
      </w:r>
      <w:r w:rsidRPr="005D0E03">
        <w:t>2 Primary Assemblies of an Aircraft</w:t>
      </w:r>
      <w:bookmarkEnd w:id="330"/>
      <w:r w:rsidRPr="005D0E03">
        <w:t xml:space="preserve"> </w:t>
      </w:r>
    </w:p>
    <w:p w14:paraId="29B4D90D" w14:textId="77777777" w:rsidR="008A3F39" w:rsidRPr="005D0E03" w:rsidRDefault="008A3F39" w:rsidP="00E36936">
      <w:pPr>
        <w:pStyle w:val="Heading2Blue"/>
      </w:pPr>
    </w:p>
    <w:p w14:paraId="19F79F51" w14:textId="77777777" w:rsidR="00130C4E" w:rsidRDefault="00130C4E" w:rsidP="00130C4E">
      <w:pPr>
        <w:rPr>
          <w:rFonts w:ascii="Arial" w:hAnsi="Arial" w:cs="Arial"/>
        </w:rPr>
      </w:pPr>
      <w:r>
        <w:rPr>
          <w:rFonts w:ascii="Arial" w:hAnsi="Arial" w:cs="Arial"/>
        </w:rPr>
        <w:t>Course Description</w:t>
      </w:r>
    </w:p>
    <w:p w14:paraId="4BA7A6DD" w14:textId="77777777" w:rsidR="00130C4E" w:rsidRDefault="00130C4E" w:rsidP="005D0E03">
      <w:pPr>
        <w:rPr>
          <w:rFonts w:ascii="Arial" w:hAnsi="Arial" w:cs="Arial"/>
        </w:rPr>
      </w:pPr>
    </w:p>
    <w:p w14:paraId="79B94E37" w14:textId="77777777" w:rsidR="005D0E03" w:rsidRPr="00CF0ABF" w:rsidRDefault="005D0E03" w:rsidP="005D0E03">
      <w:pPr>
        <w:rPr>
          <w:rFonts w:ascii="Arial" w:hAnsi="Arial" w:cs="Arial"/>
        </w:rPr>
      </w:pPr>
      <w:r w:rsidRPr="00CF0ABF">
        <w:rPr>
          <w:rFonts w:ascii="Arial" w:hAnsi="Arial" w:cs="Arial"/>
        </w:rPr>
        <w:t xml:space="preserve">The airplane is a complex group of systems that work together to overcome the forces of nature and enable heavier-than-air flight. In this </w:t>
      </w:r>
      <w:r w:rsidR="00130C4E">
        <w:rPr>
          <w:rFonts w:ascii="Arial" w:hAnsi="Arial" w:cs="Arial"/>
        </w:rPr>
        <w:t>course</w:t>
      </w:r>
      <w:r w:rsidRPr="00CF0ABF">
        <w:rPr>
          <w:rFonts w:ascii="Arial" w:hAnsi="Arial" w:cs="Arial"/>
        </w:rPr>
        <w:t>, you will discover the major assemblies and their importance to the airplane.</w:t>
      </w:r>
    </w:p>
    <w:p w14:paraId="54FA7D54" w14:textId="77777777" w:rsidR="005D0E03" w:rsidRPr="00CF0ABF" w:rsidRDefault="005D0E03" w:rsidP="005D0E03">
      <w:pPr>
        <w:rPr>
          <w:rFonts w:ascii="Arial" w:hAnsi="Arial" w:cs="Arial"/>
        </w:rPr>
      </w:pPr>
    </w:p>
    <w:p w14:paraId="28A6E858" w14:textId="77777777" w:rsidR="005D0E03" w:rsidRDefault="005D0E03" w:rsidP="005D0E03">
      <w:pPr>
        <w:rPr>
          <w:rFonts w:ascii="Arial" w:hAnsi="Arial" w:cs="Arial"/>
        </w:rPr>
      </w:pPr>
      <w:r w:rsidRPr="00CF0ABF">
        <w:rPr>
          <w:rFonts w:ascii="Arial" w:hAnsi="Arial" w:cs="Arial"/>
        </w:rPr>
        <w:t xml:space="preserve">By the end of this </w:t>
      </w:r>
      <w:r w:rsidR="00130C4E">
        <w:rPr>
          <w:rFonts w:ascii="Arial" w:hAnsi="Arial" w:cs="Arial"/>
        </w:rPr>
        <w:t>course</w:t>
      </w:r>
      <w:r w:rsidRPr="00CF0ABF">
        <w:rPr>
          <w:rFonts w:ascii="Arial" w:hAnsi="Arial" w:cs="Arial"/>
        </w:rPr>
        <w:t>, you will be able to</w:t>
      </w:r>
    </w:p>
    <w:p w14:paraId="262C2FDE" w14:textId="77777777" w:rsidR="00130C4E" w:rsidRPr="00CF0ABF" w:rsidRDefault="00130C4E" w:rsidP="005D0E03">
      <w:pPr>
        <w:rPr>
          <w:rFonts w:ascii="Arial" w:hAnsi="Arial" w:cs="Arial"/>
        </w:rPr>
      </w:pPr>
    </w:p>
    <w:p w14:paraId="08351E76" w14:textId="77777777" w:rsidR="005D0E03" w:rsidRPr="00CF0ABF" w:rsidRDefault="005D0E03" w:rsidP="002F0AEA">
      <w:pPr>
        <w:widowControl/>
        <w:numPr>
          <w:ilvl w:val="0"/>
          <w:numId w:val="4"/>
        </w:numPr>
        <w:tabs>
          <w:tab w:val="clear" w:pos="2160"/>
          <w:tab w:val="num" w:pos="720"/>
        </w:tabs>
        <w:ind w:left="720"/>
        <w:rPr>
          <w:rFonts w:ascii="Arial" w:hAnsi="Arial" w:cs="Arial"/>
        </w:rPr>
      </w:pPr>
      <w:r w:rsidRPr="00CF0ABF">
        <w:rPr>
          <w:rFonts w:ascii="Arial" w:hAnsi="Arial" w:cs="Arial"/>
        </w:rPr>
        <w:t>Identify the primary assemblies of an airplane</w:t>
      </w:r>
    </w:p>
    <w:p w14:paraId="78DE3AED" w14:textId="77777777" w:rsidR="005D0E03" w:rsidRPr="00CF0ABF" w:rsidRDefault="005D0E03" w:rsidP="002F0AEA">
      <w:pPr>
        <w:widowControl/>
        <w:numPr>
          <w:ilvl w:val="0"/>
          <w:numId w:val="4"/>
        </w:numPr>
        <w:tabs>
          <w:tab w:val="clear" w:pos="2160"/>
          <w:tab w:val="num" w:pos="720"/>
        </w:tabs>
        <w:ind w:left="720"/>
        <w:rPr>
          <w:rFonts w:ascii="Arial" w:hAnsi="Arial" w:cs="Arial"/>
        </w:rPr>
      </w:pPr>
      <w:r w:rsidRPr="00CF0ABF">
        <w:rPr>
          <w:rFonts w:ascii="Arial" w:hAnsi="Arial" w:cs="Arial"/>
        </w:rPr>
        <w:t>Identify the components of each of the primary assemblies</w:t>
      </w:r>
    </w:p>
    <w:p w14:paraId="0087A0CB" w14:textId="77777777" w:rsidR="005D0E03" w:rsidRDefault="005D0E03" w:rsidP="002F0AEA">
      <w:pPr>
        <w:widowControl/>
        <w:numPr>
          <w:ilvl w:val="0"/>
          <w:numId w:val="4"/>
        </w:numPr>
        <w:tabs>
          <w:tab w:val="clear" w:pos="2160"/>
          <w:tab w:val="num" w:pos="720"/>
        </w:tabs>
        <w:ind w:left="720"/>
        <w:rPr>
          <w:rFonts w:ascii="Arial" w:hAnsi="Arial" w:cs="Arial"/>
        </w:rPr>
      </w:pPr>
      <w:r w:rsidRPr="00CF0ABF">
        <w:rPr>
          <w:rFonts w:ascii="Arial" w:hAnsi="Arial" w:cs="Arial"/>
        </w:rPr>
        <w:t>Explain how the primary assemblies work together</w:t>
      </w:r>
    </w:p>
    <w:p w14:paraId="6E30479C" w14:textId="77777777" w:rsidR="004513C4" w:rsidRDefault="004513C4" w:rsidP="004513C4">
      <w:pPr>
        <w:widowControl/>
        <w:rPr>
          <w:rFonts w:ascii="Arial" w:hAnsi="Arial" w:cs="Arial"/>
        </w:rPr>
      </w:pPr>
    </w:p>
    <w:p w14:paraId="4D3830E5" w14:textId="23AF020A" w:rsidR="004513C4" w:rsidRPr="00CF0ABF"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552016">
        <w:rPr>
          <w:rFonts w:ascii="Arial" w:hAnsi="Arial" w:cs="Arial"/>
        </w:rPr>
        <w:t>2</w:t>
      </w:r>
      <w:r w:rsidR="00C62115">
        <w:rPr>
          <w:rFonts w:ascii="Arial" w:hAnsi="Arial" w:cs="Arial"/>
        </w:rPr>
        <w:tab/>
      </w:r>
      <w:r w:rsidR="00C62115">
        <w:rPr>
          <w:rFonts w:ascii="Arial" w:hAnsi="Arial" w:cs="Arial"/>
        </w:rPr>
        <w:tab/>
        <w:t>(credit hour 0.2)</w:t>
      </w:r>
    </w:p>
    <w:p w14:paraId="7FB8A4EB" w14:textId="77777777" w:rsidR="00DD258E" w:rsidRPr="005D0E03" w:rsidRDefault="00DD258E" w:rsidP="003F47FC">
      <w:pPr>
        <w:widowControl/>
        <w:ind w:left="2160"/>
        <w:rPr>
          <w:rFonts w:ascii="Arial" w:hAnsi="Arial" w:cs="Arial"/>
        </w:rPr>
      </w:pPr>
    </w:p>
    <w:p w14:paraId="699BC281" w14:textId="77777777" w:rsidR="004513C4" w:rsidRDefault="004513C4">
      <w:pPr>
        <w:widowControl/>
        <w:rPr>
          <w:rFonts w:ascii="Quicksand Bold" w:hAnsi="Quicksand Bold" w:cs="Arial"/>
          <w:b/>
          <w:bCs/>
          <w:iCs/>
          <w:color w:val="0083BF"/>
        </w:rPr>
      </w:pPr>
      <w:r>
        <w:br w:type="page"/>
      </w:r>
    </w:p>
    <w:p w14:paraId="1781C7E0" w14:textId="77777777" w:rsidR="00804887" w:rsidRPr="00AC0C5E" w:rsidRDefault="00804887" w:rsidP="00804887">
      <w:pPr>
        <w:pStyle w:val="NormalBlue"/>
        <w:rPr>
          <w:color w:val="467CBE"/>
        </w:rPr>
      </w:pPr>
      <w:r w:rsidRPr="00AC0C5E">
        <w:rPr>
          <w:color w:val="467CBE"/>
        </w:rPr>
        <w:lastRenderedPageBreak/>
        <w:t>Aircraft Familiarization</w:t>
      </w:r>
    </w:p>
    <w:p w14:paraId="68DD9D43" w14:textId="77777777" w:rsidR="00804887" w:rsidRDefault="00804887" w:rsidP="00E36936">
      <w:pPr>
        <w:pStyle w:val="Heading2Blue"/>
      </w:pPr>
    </w:p>
    <w:p w14:paraId="18E6F8B8" w14:textId="77777777" w:rsidR="00DD258E" w:rsidRPr="005D0E03" w:rsidRDefault="005124BF" w:rsidP="00E36936">
      <w:pPr>
        <w:pStyle w:val="Heading2Blue"/>
      </w:pPr>
      <w:bookmarkStart w:id="331" w:name="_Toc40368848"/>
      <w:r w:rsidRPr="005D0E03">
        <w:t>A</w:t>
      </w:r>
      <w:r w:rsidR="001E70A3" w:rsidRPr="005D0E03">
        <w:t>ER-</w:t>
      </w:r>
      <w:r w:rsidR="00C3491B">
        <w:t>10</w:t>
      </w:r>
      <w:r w:rsidR="001E70A3" w:rsidRPr="005D0E03">
        <w:t xml:space="preserve">03 </w:t>
      </w:r>
      <w:r w:rsidR="00DD258E" w:rsidRPr="005D0E03">
        <w:t>Principles of Flight</w:t>
      </w:r>
      <w:bookmarkEnd w:id="331"/>
    </w:p>
    <w:p w14:paraId="6FE07B77" w14:textId="77777777" w:rsidR="003F47FC" w:rsidRPr="005D0E03" w:rsidRDefault="003F47FC" w:rsidP="00E36936">
      <w:pPr>
        <w:pStyle w:val="Heading2Blue"/>
      </w:pPr>
    </w:p>
    <w:p w14:paraId="11ED6F28" w14:textId="77777777" w:rsidR="00130C4E" w:rsidRPr="00DC0C58" w:rsidRDefault="00130C4E" w:rsidP="00130C4E">
      <w:pPr>
        <w:rPr>
          <w:rFonts w:ascii="Arial" w:hAnsi="Arial" w:cs="Arial"/>
        </w:rPr>
      </w:pPr>
      <w:r w:rsidRPr="00DC0C58">
        <w:rPr>
          <w:rFonts w:ascii="Arial" w:hAnsi="Arial" w:cs="Arial"/>
        </w:rPr>
        <w:t>Course Description</w:t>
      </w:r>
    </w:p>
    <w:p w14:paraId="5CCE0CCC" w14:textId="77777777" w:rsidR="00130C4E" w:rsidRDefault="00130C4E" w:rsidP="005D0E03">
      <w:pPr>
        <w:rPr>
          <w:rFonts w:ascii="Arial" w:hAnsi="Arial" w:cs="Arial"/>
        </w:rPr>
      </w:pPr>
    </w:p>
    <w:p w14:paraId="67CDE1F2" w14:textId="77777777" w:rsidR="005D0E03" w:rsidRPr="000E3719" w:rsidRDefault="005D0E03" w:rsidP="005D0E03">
      <w:pPr>
        <w:rPr>
          <w:rFonts w:ascii="Arial" w:hAnsi="Arial" w:cs="Arial"/>
        </w:rPr>
      </w:pPr>
      <w:r w:rsidRPr="000E3719">
        <w:rPr>
          <w:rFonts w:ascii="Arial" w:hAnsi="Arial" w:cs="Arial"/>
        </w:rPr>
        <w:t xml:space="preserve">The principles of flight are based upon the fundamental laws of physics and nature. </w:t>
      </w:r>
    </w:p>
    <w:p w14:paraId="6061FA12" w14:textId="77777777" w:rsidR="005D0E03" w:rsidRPr="000E3719" w:rsidRDefault="005D0E03" w:rsidP="005D0E03">
      <w:pPr>
        <w:rPr>
          <w:rFonts w:ascii="Arial" w:hAnsi="Arial" w:cs="Arial"/>
        </w:rPr>
      </w:pPr>
      <w:r w:rsidRPr="000E3719">
        <w:rPr>
          <w:rFonts w:ascii="Arial" w:hAnsi="Arial" w:cs="Arial"/>
        </w:rPr>
        <w:t xml:space="preserve">In this </w:t>
      </w:r>
      <w:r>
        <w:rPr>
          <w:rFonts w:ascii="Arial" w:hAnsi="Arial" w:cs="Arial"/>
        </w:rPr>
        <w:t>course</w:t>
      </w:r>
      <w:r w:rsidRPr="000E3719">
        <w:rPr>
          <w:rFonts w:ascii="Arial" w:hAnsi="Arial" w:cs="Arial"/>
        </w:rPr>
        <w:t>, you will learn how these laws work with the design of an aircraft to enable flight.</w:t>
      </w:r>
    </w:p>
    <w:p w14:paraId="29C379BB" w14:textId="77777777" w:rsidR="005D0E03" w:rsidRPr="000E3719" w:rsidRDefault="005D0E03" w:rsidP="005D0E03">
      <w:pPr>
        <w:rPr>
          <w:rFonts w:ascii="Arial" w:hAnsi="Arial" w:cs="Arial"/>
        </w:rPr>
      </w:pPr>
    </w:p>
    <w:p w14:paraId="4B21B1B5" w14:textId="77777777" w:rsidR="005D0E03" w:rsidRPr="000E3719" w:rsidRDefault="005D0E03" w:rsidP="005D0E03">
      <w:pPr>
        <w:rPr>
          <w:rFonts w:ascii="Arial" w:hAnsi="Arial" w:cs="Arial"/>
        </w:rPr>
      </w:pPr>
      <w:r w:rsidRPr="000E3719">
        <w:rPr>
          <w:rFonts w:ascii="Arial" w:hAnsi="Arial" w:cs="Arial"/>
        </w:rPr>
        <w:t xml:space="preserve">By the end of this </w:t>
      </w:r>
      <w:r>
        <w:rPr>
          <w:rFonts w:ascii="Arial" w:hAnsi="Arial" w:cs="Arial"/>
        </w:rPr>
        <w:t>course</w:t>
      </w:r>
      <w:r w:rsidRPr="000E3719">
        <w:rPr>
          <w:rFonts w:ascii="Arial" w:hAnsi="Arial" w:cs="Arial"/>
        </w:rPr>
        <w:t>, you will be able to</w:t>
      </w:r>
    </w:p>
    <w:p w14:paraId="66AB3E20" w14:textId="77777777" w:rsidR="005D0E03" w:rsidRPr="000E3719" w:rsidRDefault="005D0E03" w:rsidP="005D0E03">
      <w:pPr>
        <w:rPr>
          <w:rFonts w:ascii="Arial" w:hAnsi="Arial" w:cs="Arial"/>
        </w:rPr>
      </w:pPr>
    </w:p>
    <w:p w14:paraId="527B3581" w14:textId="77777777" w:rsidR="005D0E03" w:rsidRPr="000E3719" w:rsidRDefault="005D0E03" w:rsidP="002F0AEA">
      <w:pPr>
        <w:widowControl/>
        <w:numPr>
          <w:ilvl w:val="0"/>
          <w:numId w:val="4"/>
        </w:numPr>
        <w:tabs>
          <w:tab w:val="clear" w:pos="2160"/>
          <w:tab w:val="num" w:pos="720"/>
        </w:tabs>
        <w:ind w:left="720"/>
        <w:rPr>
          <w:rFonts w:ascii="Arial" w:hAnsi="Arial" w:cs="Arial"/>
        </w:rPr>
      </w:pPr>
      <w:r w:rsidRPr="000E3719">
        <w:rPr>
          <w:rFonts w:ascii="Arial" w:hAnsi="Arial" w:cs="Arial"/>
        </w:rPr>
        <w:t>Identify the four forces that act upon an aircraft</w:t>
      </w:r>
    </w:p>
    <w:p w14:paraId="5BC07492" w14:textId="77777777" w:rsidR="005D0E03" w:rsidRPr="000E3719" w:rsidRDefault="005D0E03" w:rsidP="002F0AEA">
      <w:pPr>
        <w:widowControl/>
        <w:numPr>
          <w:ilvl w:val="0"/>
          <w:numId w:val="4"/>
        </w:numPr>
        <w:tabs>
          <w:tab w:val="clear" w:pos="2160"/>
          <w:tab w:val="num" w:pos="720"/>
        </w:tabs>
        <w:ind w:left="720"/>
        <w:rPr>
          <w:rFonts w:ascii="Arial" w:hAnsi="Arial" w:cs="Arial"/>
        </w:rPr>
      </w:pPr>
      <w:r w:rsidRPr="000E3719">
        <w:rPr>
          <w:rFonts w:ascii="Arial" w:hAnsi="Arial" w:cs="Arial"/>
        </w:rPr>
        <w:t>Explain the impact of atmospheric pressure on an airplane</w:t>
      </w:r>
    </w:p>
    <w:p w14:paraId="0144F5A9" w14:textId="77777777" w:rsidR="00DD258E" w:rsidRDefault="005D0E03" w:rsidP="002F0AEA">
      <w:pPr>
        <w:widowControl/>
        <w:numPr>
          <w:ilvl w:val="0"/>
          <w:numId w:val="4"/>
        </w:numPr>
        <w:tabs>
          <w:tab w:val="clear" w:pos="2160"/>
          <w:tab w:val="num" w:pos="720"/>
        </w:tabs>
        <w:ind w:left="720"/>
        <w:rPr>
          <w:rFonts w:ascii="Arial" w:hAnsi="Arial" w:cs="Arial"/>
        </w:rPr>
      </w:pPr>
      <w:r w:rsidRPr="000E3719">
        <w:rPr>
          <w:rFonts w:ascii="Arial" w:hAnsi="Arial" w:cs="Arial"/>
        </w:rPr>
        <w:t>Explain the principles of lift</w:t>
      </w:r>
    </w:p>
    <w:p w14:paraId="4D910818" w14:textId="77777777" w:rsidR="00DD258E" w:rsidRDefault="005D0E03" w:rsidP="005D5560">
      <w:pPr>
        <w:widowControl/>
        <w:numPr>
          <w:ilvl w:val="0"/>
          <w:numId w:val="4"/>
        </w:numPr>
        <w:tabs>
          <w:tab w:val="clear" w:pos="2160"/>
          <w:tab w:val="num" w:pos="720"/>
        </w:tabs>
        <w:ind w:left="720"/>
        <w:rPr>
          <w:rFonts w:ascii="Arial" w:hAnsi="Arial" w:cs="Arial"/>
        </w:rPr>
      </w:pPr>
      <w:r>
        <w:rPr>
          <w:rFonts w:ascii="Arial" w:hAnsi="Arial" w:cs="Arial"/>
        </w:rPr>
        <w:t>Explain the function of an airfoil</w:t>
      </w:r>
    </w:p>
    <w:p w14:paraId="4FF0674C" w14:textId="77777777" w:rsidR="004513C4" w:rsidRDefault="004513C4" w:rsidP="004513C4">
      <w:pPr>
        <w:widowControl/>
        <w:rPr>
          <w:rFonts w:ascii="Arial" w:hAnsi="Arial" w:cs="Arial"/>
        </w:rPr>
      </w:pPr>
    </w:p>
    <w:p w14:paraId="54B7A719" w14:textId="703DF2F1"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1</w:t>
      </w:r>
      <w:r w:rsidR="004513C4">
        <w:rPr>
          <w:rFonts w:ascii="Arial" w:hAnsi="Arial" w:cs="Arial"/>
        </w:rPr>
        <w:t>.</w:t>
      </w:r>
      <w:r w:rsidR="00552016">
        <w:rPr>
          <w:rFonts w:ascii="Arial" w:hAnsi="Arial" w:cs="Arial"/>
        </w:rPr>
        <w:t>7</w:t>
      </w:r>
      <w:r w:rsidR="00C62115">
        <w:rPr>
          <w:rFonts w:ascii="Arial" w:hAnsi="Arial" w:cs="Arial"/>
        </w:rPr>
        <w:tab/>
      </w:r>
      <w:r w:rsidR="00C62115">
        <w:rPr>
          <w:rFonts w:ascii="Arial" w:hAnsi="Arial" w:cs="Arial"/>
        </w:rPr>
        <w:tab/>
        <w:t>(credit hour 0.2)</w:t>
      </w:r>
    </w:p>
    <w:p w14:paraId="249257C7" w14:textId="77777777" w:rsidR="004513C4" w:rsidRDefault="004513C4" w:rsidP="004513C4">
      <w:pPr>
        <w:widowControl/>
        <w:rPr>
          <w:rFonts w:ascii="Arial" w:hAnsi="Arial" w:cs="Arial"/>
        </w:rPr>
      </w:pPr>
    </w:p>
    <w:p w14:paraId="1D3E4423" w14:textId="77777777" w:rsidR="00552016" w:rsidRPr="00AC0C5E" w:rsidRDefault="00552016" w:rsidP="00552016">
      <w:pPr>
        <w:pStyle w:val="NormalBlue"/>
        <w:rPr>
          <w:color w:val="467CBE"/>
        </w:rPr>
      </w:pPr>
      <w:r w:rsidRPr="00AC0C5E">
        <w:rPr>
          <w:color w:val="467CBE"/>
        </w:rPr>
        <w:t>Aircraft Familiarization</w:t>
      </w:r>
    </w:p>
    <w:p w14:paraId="78C8BA31" w14:textId="77777777" w:rsidR="00552016" w:rsidRDefault="00552016" w:rsidP="004513C4">
      <w:pPr>
        <w:widowControl/>
        <w:rPr>
          <w:rFonts w:ascii="Arial" w:hAnsi="Arial" w:cs="Arial"/>
        </w:rPr>
      </w:pPr>
    </w:p>
    <w:p w14:paraId="479BF4F1" w14:textId="77777777" w:rsidR="00DD258E" w:rsidRPr="0028296B" w:rsidRDefault="005124BF" w:rsidP="00E36936">
      <w:pPr>
        <w:pStyle w:val="Heading2Blue"/>
      </w:pPr>
      <w:bookmarkStart w:id="332" w:name="_Toc40368849"/>
      <w:r w:rsidRPr="0028296B">
        <w:t>A</w:t>
      </w:r>
      <w:r w:rsidR="001E70A3" w:rsidRPr="0028296B">
        <w:t>ER-</w:t>
      </w:r>
      <w:r w:rsidR="00C3491B">
        <w:t>10</w:t>
      </w:r>
      <w:r w:rsidR="001E70A3" w:rsidRPr="0028296B">
        <w:t>04</w:t>
      </w:r>
      <w:r w:rsidR="00DD258E" w:rsidRPr="0028296B">
        <w:t xml:space="preserve"> Airplane Control</w:t>
      </w:r>
      <w:bookmarkEnd w:id="332"/>
      <w:r w:rsidR="00DD258E" w:rsidRPr="0028296B">
        <w:t xml:space="preserve"> </w:t>
      </w:r>
    </w:p>
    <w:p w14:paraId="4510A73A" w14:textId="77777777" w:rsidR="003F47FC" w:rsidRDefault="003F47FC" w:rsidP="00E36936">
      <w:pPr>
        <w:pStyle w:val="Heading2Blue"/>
      </w:pPr>
    </w:p>
    <w:p w14:paraId="2AEC4891" w14:textId="77777777" w:rsidR="00130C4E" w:rsidRDefault="00130C4E" w:rsidP="00130C4E">
      <w:pPr>
        <w:rPr>
          <w:rFonts w:ascii="Arial" w:hAnsi="Arial" w:cs="Arial"/>
        </w:rPr>
      </w:pPr>
      <w:r>
        <w:rPr>
          <w:rFonts w:ascii="Arial" w:hAnsi="Arial" w:cs="Arial"/>
        </w:rPr>
        <w:t>Course Description</w:t>
      </w:r>
    </w:p>
    <w:p w14:paraId="45A8BD1D" w14:textId="77777777" w:rsidR="00130C4E" w:rsidRDefault="00130C4E" w:rsidP="005D0E03">
      <w:pPr>
        <w:rPr>
          <w:rFonts w:ascii="Arial" w:hAnsi="Arial" w:cs="Arial"/>
        </w:rPr>
      </w:pPr>
    </w:p>
    <w:p w14:paraId="756BE496" w14:textId="77777777" w:rsidR="005D0E03" w:rsidRPr="002A398C" w:rsidRDefault="005D0E03" w:rsidP="005D0E03">
      <w:pPr>
        <w:rPr>
          <w:rFonts w:ascii="Arial" w:hAnsi="Arial" w:cs="Arial"/>
        </w:rPr>
      </w:pPr>
      <w:r w:rsidRPr="002A398C">
        <w:rPr>
          <w:rFonts w:ascii="Arial" w:hAnsi="Arial" w:cs="Arial"/>
        </w:rPr>
        <w:t>Airplane Control</w:t>
      </w:r>
    </w:p>
    <w:p w14:paraId="472D53A4" w14:textId="77777777" w:rsidR="005D0E03" w:rsidRPr="002A398C" w:rsidRDefault="005D0E03" w:rsidP="005D0E03">
      <w:pPr>
        <w:rPr>
          <w:rFonts w:ascii="Arial" w:hAnsi="Arial" w:cs="Arial"/>
        </w:rPr>
      </w:pPr>
    </w:p>
    <w:p w14:paraId="30EE8BE0" w14:textId="77777777" w:rsidR="005D0E03" w:rsidRPr="002A398C" w:rsidRDefault="005D0E03" w:rsidP="005D0E03">
      <w:pPr>
        <w:rPr>
          <w:rFonts w:ascii="Arial" w:hAnsi="Arial" w:cs="Arial"/>
        </w:rPr>
      </w:pPr>
      <w:r w:rsidRPr="002A398C">
        <w:rPr>
          <w:rFonts w:ascii="Arial" w:hAnsi="Arial" w:cs="Arial"/>
        </w:rPr>
        <w:t>Controlling an airplane takes more than mechanical control systems. It also requires design characteristics that ensure the airplane will be maneuverable and stable in flight.</w:t>
      </w:r>
      <w:r w:rsidR="005E1E57">
        <w:rPr>
          <w:rFonts w:ascii="Arial" w:hAnsi="Arial" w:cs="Arial"/>
        </w:rPr>
        <w:t xml:space="preserve"> </w:t>
      </w:r>
      <w:r w:rsidRPr="002A398C">
        <w:rPr>
          <w:rFonts w:ascii="Arial" w:hAnsi="Arial" w:cs="Arial"/>
        </w:rPr>
        <w:t xml:space="preserve">In this </w:t>
      </w:r>
      <w:r>
        <w:rPr>
          <w:rFonts w:ascii="Arial" w:hAnsi="Arial" w:cs="Arial"/>
        </w:rPr>
        <w:t>course</w:t>
      </w:r>
      <w:r w:rsidRPr="002A398C">
        <w:rPr>
          <w:rFonts w:ascii="Arial" w:hAnsi="Arial" w:cs="Arial"/>
        </w:rPr>
        <w:t>, you will learn how the mechanical systems and the design of an airplane impact its flight characteristics.</w:t>
      </w:r>
      <w:r w:rsidRPr="002A398C">
        <w:rPr>
          <w:rFonts w:ascii="Arial" w:hAnsi="Arial" w:cs="Arial"/>
        </w:rPr>
        <w:cr/>
      </w:r>
      <w:r w:rsidRPr="002A398C">
        <w:rPr>
          <w:rFonts w:ascii="Arial" w:hAnsi="Arial" w:cs="Arial"/>
        </w:rPr>
        <w:cr/>
        <w:t xml:space="preserve">By the end of this </w:t>
      </w:r>
      <w:r>
        <w:rPr>
          <w:rFonts w:ascii="Arial" w:hAnsi="Arial" w:cs="Arial"/>
        </w:rPr>
        <w:t>course</w:t>
      </w:r>
      <w:r w:rsidRPr="002A398C">
        <w:rPr>
          <w:rFonts w:ascii="Arial" w:hAnsi="Arial" w:cs="Arial"/>
        </w:rPr>
        <w:t>, you will be able to</w:t>
      </w:r>
      <w:r w:rsidRPr="002A398C">
        <w:rPr>
          <w:rFonts w:ascii="Arial" w:hAnsi="Arial" w:cs="Arial"/>
        </w:rPr>
        <w:cr/>
      </w:r>
    </w:p>
    <w:p w14:paraId="4A78ED49" w14:textId="77777777" w:rsidR="005D0E03" w:rsidRPr="002A398C" w:rsidRDefault="005D0E03" w:rsidP="002F0AEA">
      <w:pPr>
        <w:widowControl/>
        <w:numPr>
          <w:ilvl w:val="0"/>
          <w:numId w:val="5"/>
        </w:numPr>
        <w:ind w:left="720"/>
        <w:rPr>
          <w:rFonts w:ascii="Arial" w:hAnsi="Arial" w:cs="Arial"/>
        </w:rPr>
      </w:pPr>
      <w:r w:rsidRPr="002A398C">
        <w:rPr>
          <w:rFonts w:ascii="Arial" w:hAnsi="Arial" w:cs="Arial"/>
        </w:rPr>
        <w:t>Identify the three axes of control</w:t>
      </w:r>
    </w:p>
    <w:p w14:paraId="1C33EC5A" w14:textId="77777777" w:rsidR="005D0E03" w:rsidRPr="002A398C" w:rsidRDefault="005D0E03" w:rsidP="002F0AEA">
      <w:pPr>
        <w:widowControl/>
        <w:numPr>
          <w:ilvl w:val="0"/>
          <w:numId w:val="5"/>
        </w:numPr>
        <w:ind w:left="720"/>
        <w:rPr>
          <w:rFonts w:ascii="Arial" w:hAnsi="Arial" w:cs="Arial"/>
        </w:rPr>
      </w:pPr>
      <w:r w:rsidRPr="002A398C">
        <w:rPr>
          <w:rFonts w:ascii="Arial" w:hAnsi="Arial" w:cs="Arial"/>
        </w:rPr>
        <w:t>Explain the center of gravity of an airplane</w:t>
      </w:r>
    </w:p>
    <w:p w14:paraId="0EFF0294" w14:textId="77777777" w:rsidR="005D0E03" w:rsidRDefault="005D0E03" w:rsidP="002F0AEA">
      <w:pPr>
        <w:widowControl/>
        <w:numPr>
          <w:ilvl w:val="0"/>
          <w:numId w:val="5"/>
        </w:numPr>
        <w:ind w:left="720"/>
        <w:rPr>
          <w:rFonts w:ascii="Arial" w:hAnsi="Arial" w:cs="Arial"/>
        </w:rPr>
      </w:pPr>
      <w:r w:rsidRPr="002A398C">
        <w:rPr>
          <w:rFonts w:ascii="Arial" w:hAnsi="Arial" w:cs="Arial"/>
        </w:rPr>
        <w:t>Identify the control systems of an airplane</w:t>
      </w:r>
    </w:p>
    <w:p w14:paraId="68129EFC" w14:textId="77777777" w:rsidR="005D0E03" w:rsidRDefault="005D0E03" w:rsidP="002F0AEA">
      <w:pPr>
        <w:widowControl/>
        <w:numPr>
          <w:ilvl w:val="0"/>
          <w:numId w:val="5"/>
        </w:numPr>
        <w:ind w:left="720"/>
        <w:rPr>
          <w:rFonts w:ascii="Arial" w:hAnsi="Arial" w:cs="Arial"/>
        </w:rPr>
      </w:pPr>
      <w:r w:rsidRPr="005D0E03">
        <w:rPr>
          <w:rFonts w:ascii="Arial" w:hAnsi="Arial" w:cs="Arial"/>
        </w:rPr>
        <w:t>Identify the nine type of stability</w:t>
      </w:r>
    </w:p>
    <w:p w14:paraId="2D6A24BB" w14:textId="77777777" w:rsidR="004513C4" w:rsidRDefault="004513C4" w:rsidP="004513C4">
      <w:pPr>
        <w:widowControl/>
        <w:rPr>
          <w:rFonts w:ascii="Arial" w:hAnsi="Arial" w:cs="Arial"/>
        </w:rPr>
      </w:pPr>
    </w:p>
    <w:p w14:paraId="5C0FE516" w14:textId="6EBED77F" w:rsidR="004513C4" w:rsidRPr="005D0E03"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1</w:t>
      </w:r>
      <w:r w:rsidR="004513C4">
        <w:rPr>
          <w:rFonts w:ascii="Arial" w:hAnsi="Arial" w:cs="Arial"/>
        </w:rPr>
        <w:t>.</w:t>
      </w:r>
      <w:r w:rsidR="00552016">
        <w:rPr>
          <w:rFonts w:ascii="Arial" w:hAnsi="Arial" w:cs="Arial"/>
        </w:rPr>
        <w:t>5</w:t>
      </w:r>
      <w:r w:rsidR="00C62115">
        <w:rPr>
          <w:rFonts w:ascii="Arial" w:hAnsi="Arial" w:cs="Arial"/>
        </w:rPr>
        <w:tab/>
      </w:r>
      <w:r w:rsidR="00C62115">
        <w:rPr>
          <w:rFonts w:ascii="Arial" w:hAnsi="Arial" w:cs="Arial"/>
        </w:rPr>
        <w:tab/>
        <w:t>(credit hour 0.</w:t>
      </w:r>
      <w:r w:rsidR="005C6181">
        <w:rPr>
          <w:rFonts w:ascii="Arial" w:hAnsi="Arial" w:cs="Arial"/>
        </w:rPr>
        <w:t>2</w:t>
      </w:r>
      <w:r w:rsidR="00C62115">
        <w:rPr>
          <w:rFonts w:ascii="Arial" w:hAnsi="Arial" w:cs="Arial"/>
        </w:rPr>
        <w:t>)</w:t>
      </w:r>
    </w:p>
    <w:p w14:paraId="68D45DF2" w14:textId="77777777" w:rsidR="005D0E03" w:rsidRDefault="005D0E03" w:rsidP="00E36936">
      <w:pPr>
        <w:pStyle w:val="Heading2Blue"/>
      </w:pPr>
    </w:p>
    <w:p w14:paraId="36250EC4" w14:textId="77777777" w:rsidR="004513C4" w:rsidRDefault="004513C4">
      <w:pPr>
        <w:widowControl/>
        <w:rPr>
          <w:rFonts w:ascii="Quicksand Bold" w:hAnsi="Quicksand Bold" w:cs="Arial"/>
          <w:b/>
          <w:bCs/>
          <w:iCs/>
          <w:color w:val="0083BF"/>
        </w:rPr>
      </w:pPr>
      <w:r>
        <w:br w:type="page"/>
      </w:r>
    </w:p>
    <w:p w14:paraId="46B446BA" w14:textId="77777777" w:rsidR="00552016" w:rsidRPr="00AC0C5E" w:rsidRDefault="00552016" w:rsidP="00552016">
      <w:pPr>
        <w:pStyle w:val="NormalBlue"/>
        <w:rPr>
          <w:color w:val="467CBE"/>
        </w:rPr>
      </w:pPr>
      <w:r w:rsidRPr="00AC0C5E">
        <w:rPr>
          <w:color w:val="467CBE"/>
        </w:rPr>
        <w:lastRenderedPageBreak/>
        <w:t>Aircraft Familiarization</w:t>
      </w:r>
    </w:p>
    <w:p w14:paraId="0D0A1907" w14:textId="77777777" w:rsidR="00552016" w:rsidRDefault="00552016" w:rsidP="00E36936">
      <w:pPr>
        <w:pStyle w:val="Heading2Blue"/>
      </w:pPr>
    </w:p>
    <w:p w14:paraId="576ED1A5" w14:textId="77777777" w:rsidR="00DD258E" w:rsidRPr="005D0E03" w:rsidRDefault="005124BF" w:rsidP="00E36936">
      <w:pPr>
        <w:pStyle w:val="Heading2Blue"/>
      </w:pPr>
      <w:bookmarkStart w:id="333" w:name="_Toc40368850"/>
      <w:r w:rsidRPr="005D0E03">
        <w:t>A</w:t>
      </w:r>
      <w:r w:rsidR="001E70A3" w:rsidRPr="005D0E03">
        <w:t>ER-</w:t>
      </w:r>
      <w:r w:rsidR="00C3491B">
        <w:t>10</w:t>
      </w:r>
      <w:r w:rsidR="001E70A3" w:rsidRPr="005D0E03">
        <w:t>05</w:t>
      </w:r>
      <w:r w:rsidR="00DD258E" w:rsidRPr="005D0E03">
        <w:t xml:space="preserve"> Aircraft Configuration</w:t>
      </w:r>
      <w:bookmarkEnd w:id="333"/>
    </w:p>
    <w:p w14:paraId="516D984F" w14:textId="77777777" w:rsidR="003F47FC" w:rsidRPr="005D0E03" w:rsidRDefault="003F47FC" w:rsidP="00E36936">
      <w:pPr>
        <w:pStyle w:val="Heading2Blue"/>
      </w:pPr>
    </w:p>
    <w:p w14:paraId="7478E1B8" w14:textId="77777777" w:rsidR="00130C4E" w:rsidRDefault="00130C4E" w:rsidP="00130C4E">
      <w:pPr>
        <w:rPr>
          <w:rFonts w:ascii="Arial" w:hAnsi="Arial" w:cs="Arial"/>
        </w:rPr>
      </w:pPr>
      <w:r>
        <w:rPr>
          <w:rFonts w:ascii="Arial" w:hAnsi="Arial" w:cs="Arial"/>
        </w:rPr>
        <w:t>Course Description</w:t>
      </w:r>
    </w:p>
    <w:p w14:paraId="5C783392" w14:textId="77777777" w:rsidR="00130C4E" w:rsidRDefault="00130C4E" w:rsidP="005D0E03">
      <w:pPr>
        <w:rPr>
          <w:rFonts w:ascii="Arial" w:hAnsi="Arial" w:cs="Arial"/>
        </w:rPr>
      </w:pPr>
    </w:p>
    <w:p w14:paraId="0A5F5F41" w14:textId="77777777" w:rsidR="005D0E03" w:rsidRPr="007A13D2" w:rsidRDefault="005D0E03" w:rsidP="005D0E03">
      <w:pPr>
        <w:rPr>
          <w:rFonts w:ascii="Arial" w:hAnsi="Arial" w:cs="Arial"/>
        </w:rPr>
      </w:pPr>
      <w:r w:rsidRPr="007A13D2">
        <w:rPr>
          <w:rFonts w:ascii="Arial" w:hAnsi="Arial" w:cs="Arial"/>
        </w:rPr>
        <w:t>Aircraft are manufactured in many shapes, sizes, and configurations.</w:t>
      </w:r>
      <w:r w:rsidR="005E1E57">
        <w:rPr>
          <w:rFonts w:ascii="Arial" w:hAnsi="Arial" w:cs="Arial"/>
        </w:rPr>
        <w:t xml:space="preserve"> </w:t>
      </w:r>
      <w:r w:rsidRPr="007A13D2">
        <w:rPr>
          <w:rFonts w:ascii="Arial" w:hAnsi="Arial" w:cs="Arial"/>
        </w:rPr>
        <w:t xml:space="preserve">In this </w:t>
      </w:r>
      <w:r>
        <w:rPr>
          <w:rFonts w:ascii="Arial" w:hAnsi="Arial" w:cs="Arial"/>
        </w:rPr>
        <w:t>course</w:t>
      </w:r>
      <w:r w:rsidRPr="007A13D2">
        <w:rPr>
          <w:rFonts w:ascii="Arial" w:hAnsi="Arial" w:cs="Arial"/>
        </w:rPr>
        <w:t xml:space="preserve">, you will learn how to identify airplanes based on their </w:t>
      </w:r>
      <w:r w:rsidR="005E1E57">
        <w:rPr>
          <w:rFonts w:ascii="Arial" w:hAnsi="Arial" w:cs="Arial"/>
        </w:rPr>
        <w:t xml:space="preserve">unique </w:t>
      </w:r>
      <w:r w:rsidRPr="007A13D2">
        <w:rPr>
          <w:rFonts w:ascii="Arial" w:hAnsi="Arial" w:cs="Arial"/>
        </w:rPr>
        <w:t xml:space="preserve">configuration. </w:t>
      </w:r>
    </w:p>
    <w:p w14:paraId="07D5F3B8" w14:textId="77777777" w:rsidR="005D0E03" w:rsidRPr="007A13D2" w:rsidRDefault="005D0E03" w:rsidP="005D0E03">
      <w:pPr>
        <w:rPr>
          <w:rFonts w:ascii="Arial" w:hAnsi="Arial" w:cs="Arial"/>
        </w:rPr>
      </w:pPr>
    </w:p>
    <w:p w14:paraId="35F388AD" w14:textId="77777777" w:rsidR="005D0E03" w:rsidRPr="007A13D2" w:rsidRDefault="005D0E03" w:rsidP="005D0E03">
      <w:pPr>
        <w:rPr>
          <w:rFonts w:ascii="Arial" w:hAnsi="Arial" w:cs="Arial"/>
        </w:rPr>
      </w:pPr>
      <w:r w:rsidRPr="007A13D2">
        <w:rPr>
          <w:rFonts w:ascii="Arial" w:hAnsi="Arial" w:cs="Arial"/>
        </w:rPr>
        <w:t xml:space="preserve">By the end of this </w:t>
      </w:r>
      <w:r>
        <w:rPr>
          <w:rFonts w:ascii="Arial" w:hAnsi="Arial" w:cs="Arial"/>
        </w:rPr>
        <w:t>course</w:t>
      </w:r>
      <w:r w:rsidRPr="007A13D2">
        <w:rPr>
          <w:rFonts w:ascii="Arial" w:hAnsi="Arial" w:cs="Arial"/>
        </w:rPr>
        <w:t>, you will be able to</w:t>
      </w:r>
    </w:p>
    <w:p w14:paraId="5ACF1C7A" w14:textId="77777777" w:rsidR="005D0E03" w:rsidRPr="007A13D2" w:rsidRDefault="005D0E03" w:rsidP="005D0E03">
      <w:pPr>
        <w:rPr>
          <w:rFonts w:ascii="Arial" w:hAnsi="Arial" w:cs="Arial"/>
        </w:rPr>
      </w:pPr>
    </w:p>
    <w:p w14:paraId="56846709" w14:textId="77777777" w:rsidR="005D0E03" w:rsidRPr="007A13D2" w:rsidRDefault="005D0E03" w:rsidP="002F0AEA">
      <w:pPr>
        <w:widowControl/>
        <w:numPr>
          <w:ilvl w:val="0"/>
          <w:numId w:val="4"/>
        </w:numPr>
        <w:tabs>
          <w:tab w:val="clear" w:pos="2160"/>
          <w:tab w:val="num" w:pos="720"/>
        </w:tabs>
        <w:ind w:left="720"/>
        <w:rPr>
          <w:rFonts w:ascii="Arial" w:hAnsi="Arial" w:cs="Arial"/>
        </w:rPr>
      </w:pPr>
      <w:r w:rsidRPr="007A13D2">
        <w:rPr>
          <w:rFonts w:ascii="Arial" w:hAnsi="Arial" w:cs="Arial"/>
        </w:rPr>
        <w:t>Identify airplanes based on their commercial purpose</w:t>
      </w:r>
    </w:p>
    <w:p w14:paraId="3071A1A2" w14:textId="77777777" w:rsidR="005D0E03" w:rsidRPr="007A13D2" w:rsidRDefault="005D0E03" w:rsidP="002F0AEA">
      <w:pPr>
        <w:widowControl/>
        <w:numPr>
          <w:ilvl w:val="0"/>
          <w:numId w:val="4"/>
        </w:numPr>
        <w:tabs>
          <w:tab w:val="clear" w:pos="2160"/>
          <w:tab w:val="num" w:pos="720"/>
        </w:tabs>
        <w:ind w:left="720"/>
        <w:rPr>
          <w:rFonts w:ascii="Arial" w:hAnsi="Arial" w:cs="Arial"/>
        </w:rPr>
      </w:pPr>
      <w:r w:rsidRPr="007A13D2">
        <w:rPr>
          <w:rFonts w:ascii="Arial" w:hAnsi="Arial" w:cs="Arial"/>
        </w:rPr>
        <w:t>Identify airplanes based on their wing location</w:t>
      </w:r>
    </w:p>
    <w:p w14:paraId="125283C5" w14:textId="77777777" w:rsidR="005D0E03" w:rsidRPr="007A13D2" w:rsidRDefault="005D0E03" w:rsidP="002F0AEA">
      <w:pPr>
        <w:widowControl/>
        <w:numPr>
          <w:ilvl w:val="0"/>
          <w:numId w:val="4"/>
        </w:numPr>
        <w:tabs>
          <w:tab w:val="clear" w:pos="2160"/>
          <w:tab w:val="num" w:pos="720"/>
        </w:tabs>
        <w:ind w:left="720"/>
        <w:rPr>
          <w:rFonts w:ascii="Arial" w:hAnsi="Arial" w:cs="Arial"/>
        </w:rPr>
      </w:pPr>
      <w:r w:rsidRPr="007A13D2">
        <w:rPr>
          <w:rFonts w:ascii="Arial" w:hAnsi="Arial" w:cs="Arial"/>
        </w:rPr>
        <w:t>Identify airplanes based on their tail configuration</w:t>
      </w:r>
    </w:p>
    <w:p w14:paraId="0295CDB9" w14:textId="77777777" w:rsidR="005D0E03" w:rsidRPr="007A13D2" w:rsidRDefault="005D0E03" w:rsidP="002F0AEA">
      <w:pPr>
        <w:widowControl/>
        <w:numPr>
          <w:ilvl w:val="0"/>
          <w:numId w:val="4"/>
        </w:numPr>
        <w:tabs>
          <w:tab w:val="clear" w:pos="2160"/>
          <w:tab w:val="num" w:pos="720"/>
        </w:tabs>
        <w:ind w:left="720"/>
        <w:rPr>
          <w:rFonts w:ascii="Arial" w:hAnsi="Arial" w:cs="Arial"/>
        </w:rPr>
      </w:pPr>
      <w:r w:rsidRPr="007A13D2">
        <w:rPr>
          <w:rFonts w:ascii="Arial" w:hAnsi="Arial" w:cs="Arial"/>
        </w:rPr>
        <w:t>Identify airplanes based on their engine type and location</w:t>
      </w:r>
    </w:p>
    <w:p w14:paraId="4801EBAD" w14:textId="77777777" w:rsidR="00B27831" w:rsidRPr="004513C4" w:rsidRDefault="005D0E03" w:rsidP="006579C8">
      <w:pPr>
        <w:widowControl/>
        <w:numPr>
          <w:ilvl w:val="0"/>
          <w:numId w:val="4"/>
        </w:numPr>
        <w:tabs>
          <w:tab w:val="clear" w:pos="2160"/>
          <w:tab w:val="num" w:pos="720"/>
        </w:tabs>
        <w:ind w:left="720"/>
        <w:rPr>
          <w:rFonts w:ascii="Quicksand Bold" w:hAnsi="Quicksand Bold" w:cs="Arial"/>
          <w:b/>
          <w:bCs/>
          <w:iCs/>
          <w:color w:val="0083BF"/>
        </w:rPr>
      </w:pPr>
      <w:r w:rsidRPr="00B27831">
        <w:rPr>
          <w:rFonts w:ascii="Arial" w:hAnsi="Arial" w:cs="Arial"/>
        </w:rPr>
        <w:t>Explain the advantages of each configuration</w:t>
      </w:r>
    </w:p>
    <w:p w14:paraId="0CBB31E8" w14:textId="77777777" w:rsidR="004513C4" w:rsidRDefault="004513C4" w:rsidP="004513C4">
      <w:pPr>
        <w:widowControl/>
        <w:rPr>
          <w:rFonts w:ascii="Arial" w:hAnsi="Arial" w:cs="Arial"/>
        </w:rPr>
      </w:pPr>
    </w:p>
    <w:p w14:paraId="04764489" w14:textId="40ECF6D3"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2.</w:t>
      </w:r>
      <w:r w:rsidR="00552016">
        <w:rPr>
          <w:rFonts w:ascii="Arial" w:hAnsi="Arial" w:cs="Arial"/>
        </w:rPr>
        <w:t>0</w:t>
      </w:r>
      <w:r w:rsidR="005C6181">
        <w:rPr>
          <w:rFonts w:ascii="Arial" w:hAnsi="Arial" w:cs="Arial"/>
        </w:rPr>
        <w:tab/>
      </w:r>
      <w:r w:rsidR="005C6181">
        <w:rPr>
          <w:rFonts w:ascii="Arial" w:hAnsi="Arial" w:cs="Arial"/>
        </w:rPr>
        <w:tab/>
        <w:t>(credit hour 0.3)</w:t>
      </w:r>
    </w:p>
    <w:p w14:paraId="482FF889" w14:textId="77777777" w:rsidR="004513C4" w:rsidRDefault="004513C4" w:rsidP="004513C4">
      <w:pPr>
        <w:widowControl/>
        <w:rPr>
          <w:rFonts w:ascii="Arial" w:hAnsi="Arial" w:cs="Arial"/>
        </w:rPr>
      </w:pPr>
    </w:p>
    <w:p w14:paraId="735E8585" w14:textId="77777777" w:rsidR="00552016" w:rsidRPr="00AC0C5E" w:rsidRDefault="00552016" w:rsidP="00552016">
      <w:pPr>
        <w:pStyle w:val="NormalBlue"/>
        <w:rPr>
          <w:color w:val="467CBE"/>
        </w:rPr>
      </w:pPr>
      <w:r w:rsidRPr="00AC0C5E">
        <w:rPr>
          <w:color w:val="467CBE"/>
        </w:rPr>
        <w:t>Aircraft Familiarization</w:t>
      </w:r>
    </w:p>
    <w:p w14:paraId="0C3532C9" w14:textId="77777777" w:rsidR="00552016" w:rsidRDefault="00552016" w:rsidP="004513C4">
      <w:pPr>
        <w:widowControl/>
        <w:rPr>
          <w:rFonts w:ascii="Arial" w:hAnsi="Arial" w:cs="Arial"/>
        </w:rPr>
      </w:pPr>
    </w:p>
    <w:p w14:paraId="6FE9F90C" w14:textId="77777777" w:rsidR="00DD258E" w:rsidRPr="0028296B" w:rsidRDefault="005124BF" w:rsidP="00E36936">
      <w:pPr>
        <w:pStyle w:val="Heading2Blue"/>
      </w:pPr>
      <w:bookmarkStart w:id="334" w:name="_Toc40368851"/>
      <w:r w:rsidRPr="0028296B">
        <w:t>A</w:t>
      </w:r>
      <w:r w:rsidR="001E70A3" w:rsidRPr="0028296B">
        <w:t>ER-</w:t>
      </w:r>
      <w:r w:rsidR="00C3491B">
        <w:t>10</w:t>
      </w:r>
      <w:r w:rsidR="001E70A3" w:rsidRPr="0028296B">
        <w:t>06</w:t>
      </w:r>
      <w:r w:rsidR="00DD258E" w:rsidRPr="0028296B">
        <w:t xml:space="preserve"> Aircraft Materials</w:t>
      </w:r>
      <w:bookmarkEnd w:id="334"/>
    </w:p>
    <w:p w14:paraId="7E042BC1" w14:textId="77777777" w:rsidR="005D0E03" w:rsidRDefault="005D0E03" w:rsidP="00E36936">
      <w:pPr>
        <w:pStyle w:val="Heading2Blue"/>
      </w:pPr>
    </w:p>
    <w:p w14:paraId="010F889F" w14:textId="77777777" w:rsidR="00130C4E" w:rsidRDefault="00130C4E" w:rsidP="00130C4E">
      <w:pPr>
        <w:rPr>
          <w:rFonts w:ascii="Arial" w:hAnsi="Arial" w:cs="Arial"/>
        </w:rPr>
      </w:pPr>
      <w:r>
        <w:rPr>
          <w:rFonts w:ascii="Arial" w:hAnsi="Arial" w:cs="Arial"/>
        </w:rPr>
        <w:t>Course Description</w:t>
      </w:r>
    </w:p>
    <w:p w14:paraId="4BF8F8D4" w14:textId="77777777" w:rsidR="00130C4E" w:rsidRDefault="00130C4E" w:rsidP="005D0E03">
      <w:pPr>
        <w:rPr>
          <w:rFonts w:ascii="Arial" w:hAnsi="Arial" w:cs="Arial"/>
        </w:rPr>
      </w:pPr>
    </w:p>
    <w:p w14:paraId="296EB848" w14:textId="77777777" w:rsidR="005D0E03" w:rsidRPr="00414558" w:rsidRDefault="005D0E03" w:rsidP="005D0E03">
      <w:pPr>
        <w:rPr>
          <w:rFonts w:ascii="Arial" w:hAnsi="Arial" w:cs="Arial"/>
        </w:rPr>
      </w:pPr>
      <w:r w:rsidRPr="00414558">
        <w:rPr>
          <w:rFonts w:ascii="Arial" w:hAnsi="Arial" w:cs="Arial"/>
        </w:rPr>
        <w:t>The materials used in aircraft construction are carefully selected based upon their strength, weight, and physical properties. Choosing the correct materials ensures that an aircraft will safe</w:t>
      </w:r>
      <w:r w:rsidR="005E1E57">
        <w:rPr>
          <w:rFonts w:ascii="Arial" w:hAnsi="Arial" w:cs="Arial"/>
        </w:rPr>
        <w:t>l</w:t>
      </w:r>
      <w:r w:rsidRPr="00414558">
        <w:rPr>
          <w:rFonts w:ascii="Arial" w:hAnsi="Arial" w:cs="Arial"/>
        </w:rPr>
        <w:t>y perform as designed.</w:t>
      </w:r>
      <w:r w:rsidR="005E1E57">
        <w:rPr>
          <w:rFonts w:ascii="Arial" w:hAnsi="Arial" w:cs="Arial"/>
        </w:rPr>
        <w:t xml:space="preserve"> </w:t>
      </w:r>
      <w:r w:rsidR="00D972BC">
        <w:rPr>
          <w:rFonts w:ascii="Arial" w:hAnsi="Arial" w:cs="Arial"/>
        </w:rPr>
        <w:t>In this course</w:t>
      </w:r>
      <w:r w:rsidRPr="00414558">
        <w:rPr>
          <w:rFonts w:ascii="Arial" w:hAnsi="Arial" w:cs="Arial"/>
        </w:rPr>
        <w:t>, you will learn the different types of materials that are used in aircraft construction.</w:t>
      </w:r>
    </w:p>
    <w:p w14:paraId="17A06A3D" w14:textId="77777777" w:rsidR="005D0E03" w:rsidRPr="00414558" w:rsidRDefault="005D0E03" w:rsidP="005D0E03"/>
    <w:p w14:paraId="001875F7" w14:textId="77777777" w:rsidR="005D0E03" w:rsidRPr="00414558" w:rsidRDefault="005D0E03" w:rsidP="005D0E03">
      <w:pPr>
        <w:rPr>
          <w:rFonts w:ascii="Arial" w:hAnsi="Arial" w:cs="Arial"/>
        </w:rPr>
      </w:pPr>
      <w:r w:rsidRPr="00414558">
        <w:rPr>
          <w:rFonts w:ascii="Arial" w:hAnsi="Arial" w:cs="Arial"/>
        </w:rPr>
        <w:t xml:space="preserve">By the end of this </w:t>
      </w:r>
      <w:r w:rsidR="00D972BC">
        <w:rPr>
          <w:rFonts w:ascii="Arial" w:hAnsi="Arial" w:cs="Arial"/>
        </w:rPr>
        <w:t>course</w:t>
      </w:r>
      <w:r w:rsidRPr="00414558">
        <w:rPr>
          <w:rFonts w:ascii="Arial" w:hAnsi="Arial" w:cs="Arial"/>
        </w:rPr>
        <w:t>, you will be able to</w:t>
      </w:r>
    </w:p>
    <w:p w14:paraId="45722300" w14:textId="77777777" w:rsidR="005D0E03" w:rsidRPr="00414558" w:rsidRDefault="005D0E03" w:rsidP="005D0E03">
      <w:pPr>
        <w:rPr>
          <w:rFonts w:ascii="Arial" w:hAnsi="Arial" w:cs="Arial"/>
        </w:rPr>
      </w:pPr>
    </w:p>
    <w:p w14:paraId="46B59F87" w14:textId="77777777" w:rsidR="005D0E03" w:rsidRPr="00414558" w:rsidRDefault="005D0E03" w:rsidP="002F0AEA">
      <w:pPr>
        <w:widowControl/>
        <w:numPr>
          <w:ilvl w:val="0"/>
          <w:numId w:val="4"/>
        </w:numPr>
        <w:tabs>
          <w:tab w:val="clear" w:pos="2160"/>
          <w:tab w:val="num" w:pos="720"/>
        </w:tabs>
        <w:ind w:left="720"/>
        <w:rPr>
          <w:rFonts w:ascii="Arial" w:hAnsi="Arial" w:cs="Arial"/>
        </w:rPr>
      </w:pPr>
      <w:r w:rsidRPr="00414558">
        <w:rPr>
          <w:rFonts w:ascii="Arial" w:hAnsi="Arial" w:cs="Arial"/>
        </w:rPr>
        <w:t>Identify the types of materials used in aircraft construction</w:t>
      </w:r>
    </w:p>
    <w:p w14:paraId="40B5CE11" w14:textId="77777777" w:rsidR="005D0E03" w:rsidRPr="00414558" w:rsidRDefault="005D0E03" w:rsidP="002F0AEA">
      <w:pPr>
        <w:widowControl/>
        <w:numPr>
          <w:ilvl w:val="0"/>
          <w:numId w:val="4"/>
        </w:numPr>
        <w:tabs>
          <w:tab w:val="clear" w:pos="2160"/>
          <w:tab w:val="num" w:pos="720"/>
        </w:tabs>
        <w:ind w:left="720"/>
        <w:rPr>
          <w:rFonts w:ascii="Arial" w:hAnsi="Arial" w:cs="Arial"/>
        </w:rPr>
      </w:pPr>
      <w:r w:rsidRPr="00414558">
        <w:rPr>
          <w:rFonts w:ascii="Arial" w:hAnsi="Arial" w:cs="Arial"/>
        </w:rPr>
        <w:t>Identify the properties of each material</w:t>
      </w:r>
    </w:p>
    <w:p w14:paraId="19AF3BB8" w14:textId="77777777" w:rsidR="005D0E03" w:rsidRPr="00414558" w:rsidRDefault="005D0E03" w:rsidP="002F0AEA">
      <w:pPr>
        <w:widowControl/>
        <w:numPr>
          <w:ilvl w:val="0"/>
          <w:numId w:val="4"/>
        </w:numPr>
        <w:tabs>
          <w:tab w:val="clear" w:pos="2160"/>
          <w:tab w:val="num" w:pos="720"/>
        </w:tabs>
        <w:ind w:left="720"/>
        <w:rPr>
          <w:rFonts w:ascii="Arial" w:hAnsi="Arial" w:cs="Arial"/>
        </w:rPr>
      </w:pPr>
      <w:r w:rsidRPr="00414558">
        <w:rPr>
          <w:rFonts w:ascii="Arial" w:hAnsi="Arial" w:cs="Arial"/>
        </w:rPr>
        <w:t xml:space="preserve">Understand the process of selecting the proper materials </w:t>
      </w:r>
    </w:p>
    <w:p w14:paraId="7292B7A4" w14:textId="77777777" w:rsidR="005D0E03" w:rsidRDefault="005D0E03" w:rsidP="002F0AEA">
      <w:pPr>
        <w:widowControl/>
        <w:numPr>
          <w:ilvl w:val="0"/>
          <w:numId w:val="4"/>
        </w:numPr>
        <w:tabs>
          <w:tab w:val="clear" w:pos="2160"/>
          <w:tab w:val="num" w:pos="720"/>
        </w:tabs>
        <w:ind w:left="720"/>
        <w:rPr>
          <w:rFonts w:ascii="Arial" w:hAnsi="Arial" w:cs="Arial"/>
        </w:rPr>
      </w:pPr>
      <w:r w:rsidRPr="00414558">
        <w:rPr>
          <w:rFonts w:ascii="Arial" w:hAnsi="Arial" w:cs="Arial"/>
        </w:rPr>
        <w:t>Explain the strengths and weaknesses of each type of material</w:t>
      </w:r>
    </w:p>
    <w:p w14:paraId="019BF875" w14:textId="77777777" w:rsidR="004513C4" w:rsidRDefault="004513C4" w:rsidP="004513C4">
      <w:pPr>
        <w:widowControl/>
        <w:rPr>
          <w:rFonts w:ascii="Arial" w:hAnsi="Arial" w:cs="Arial"/>
        </w:rPr>
      </w:pPr>
    </w:p>
    <w:p w14:paraId="579746F1" w14:textId="5F2A49B1" w:rsidR="004513C4" w:rsidRPr="00414558"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1</w:t>
      </w:r>
      <w:r w:rsidR="004513C4">
        <w:rPr>
          <w:rFonts w:ascii="Arial" w:hAnsi="Arial" w:cs="Arial"/>
        </w:rPr>
        <w:t>.</w:t>
      </w:r>
      <w:r w:rsidR="00552016">
        <w:rPr>
          <w:rFonts w:ascii="Arial" w:hAnsi="Arial" w:cs="Arial"/>
        </w:rPr>
        <w:t>8</w:t>
      </w:r>
      <w:r w:rsidR="005C6181">
        <w:rPr>
          <w:rFonts w:ascii="Arial" w:hAnsi="Arial" w:cs="Arial"/>
        </w:rPr>
        <w:tab/>
      </w:r>
      <w:r w:rsidR="005C6181">
        <w:rPr>
          <w:rFonts w:ascii="Arial" w:hAnsi="Arial" w:cs="Arial"/>
        </w:rPr>
        <w:tab/>
        <w:t>(credit hour 0.3)</w:t>
      </w:r>
    </w:p>
    <w:p w14:paraId="61896C5C" w14:textId="77777777" w:rsidR="005D0E03" w:rsidRDefault="005D0E03" w:rsidP="00E36936">
      <w:pPr>
        <w:pStyle w:val="Heading2Blue"/>
      </w:pPr>
    </w:p>
    <w:p w14:paraId="700EDE6F" w14:textId="77777777" w:rsidR="004513C4" w:rsidRDefault="004513C4">
      <w:pPr>
        <w:widowControl/>
        <w:rPr>
          <w:rFonts w:ascii="Quicksand Bold" w:hAnsi="Quicksand Bold" w:cs="Arial"/>
          <w:b/>
          <w:bCs/>
          <w:iCs/>
          <w:color w:val="0083BF"/>
        </w:rPr>
      </w:pPr>
      <w:r>
        <w:br w:type="page"/>
      </w:r>
    </w:p>
    <w:p w14:paraId="05784070" w14:textId="77777777" w:rsidR="00552016" w:rsidRPr="00AC0C5E" w:rsidRDefault="00552016" w:rsidP="00552016">
      <w:pPr>
        <w:pStyle w:val="NormalBlue"/>
        <w:rPr>
          <w:color w:val="467CBE"/>
        </w:rPr>
      </w:pPr>
      <w:r w:rsidRPr="00AC0C5E">
        <w:rPr>
          <w:color w:val="467CBE"/>
        </w:rPr>
        <w:lastRenderedPageBreak/>
        <w:t>Aircraft Familiarization</w:t>
      </w:r>
    </w:p>
    <w:p w14:paraId="714CC2C1" w14:textId="77777777" w:rsidR="00552016" w:rsidRDefault="00552016" w:rsidP="00E36936">
      <w:pPr>
        <w:pStyle w:val="Heading2Blue"/>
      </w:pPr>
    </w:p>
    <w:p w14:paraId="28D85D8D" w14:textId="77777777" w:rsidR="00DD258E" w:rsidRPr="005D0E03" w:rsidRDefault="005124BF" w:rsidP="00E36936">
      <w:pPr>
        <w:pStyle w:val="Heading2Blue"/>
      </w:pPr>
      <w:bookmarkStart w:id="335" w:name="_Toc40368852"/>
      <w:r w:rsidRPr="005D0E03">
        <w:t>A</w:t>
      </w:r>
      <w:r w:rsidR="001E70A3" w:rsidRPr="005D0E03">
        <w:t>ER-</w:t>
      </w:r>
      <w:r w:rsidR="00C3491B">
        <w:t>10</w:t>
      </w:r>
      <w:r w:rsidR="001E70A3" w:rsidRPr="005D0E03">
        <w:t>07</w:t>
      </w:r>
      <w:r w:rsidR="00DD258E" w:rsidRPr="005D0E03">
        <w:t xml:space="preserve"> Aircraft Construction</w:t>
      </w:r>
      <w:bookmarkEnd w:id="335"/>
    </w:p>
    <w:p w14:paraId="0F89B262" w14:textId="77777777" w:rsidR="003F47FC" w:rsidRDefault="003F47FC" w:rsidP="00E36936">
      <w:pPr>
        <w:pStyle w:val="Heading2Blue"/>
      </w:pPr>
    </w:p>
    <w:p w14:paraId="308D0A02" w14:textId="77777777" w:rsidR="00130C4E" w:rsidRDefault="00130C4E" w:rsidP="00130C4E">
      <w:pPr>
        <w:rPr>
          <w:rFonts w:ascii="Arial" w:hAnsi="Arial" w:cs="Arial"/>
        </w:rPr>
      </w:pPr>
      <w:r>
        <w:rPr>
          <w:rFonts w:ascii="Arial" w:hAnsi="Arial" w:cs="Arial"/>
        </w:rPr>
        <w:t>Course Description</w:t>
      </w:r>
    </w:p>
    <w:p w14:paraId="2DC5AF3E" w14:textId="77777777" w:rsidR="00130C4E" w:rsidRDefault="00130C4E" w:rsidP="00D972BC">
      <w:pPr>
        <w:rPr>
          <w:rFonts w:ascii="Arial" w:hAnsi="Arial" w:cs="Arial"/>
        </w:rPr>
      </w:pPr>
    </w:p>
    <w:p w14:paraId="13E0A010" w14:textId="77777777" w:rsidR="00D972BC" w:rsidRPr="00CE3648" w:rsidRDefault="00D972BC" w:rsidP="00D972BC">
      <w:pPr>
        <w:rPr>
          <w:rFonts w:ascii="Arial" w:hAnsi="Arial" w:cs="Arial"/>
        </w:rPr>
      </w:pPr>
      <w:r w:rsidRPr="00CE3648">
        <w:rPr>
          <w:rFonts w:ascii="Arial" w:hAnsi="Arial" w:cs="Arial"/>
        </w:rPr>
        <w:t>Airplanes are constructed in a variety of ways. Each unique method is a tribute to the skills of airplane designers, engineers, and production teams.</w:t>
      </w:r>
      <w:r w:rsidR="005E1E57">
        <w:rPr>
          <w:rFonts w:ascii="Arial" w:hAnsi="Arial" w:cs="Arial"/>
        </w:rPr>
        <w:t xml:space="preserve"> </w:t>
      </w:r>
      <w:r w:rsidRPr="00CE3648">
        <w:rPr>
          <w:rFonts w:ascii="Arial" w:hAnsi="Arial" w:cs="Arial"/>
        </w:rPr>
        <w:t xml:space="preserve">In this </w:t>
      </w:r>
      <w:r>
        <w:rPr>
          <w:rFonts w:ascii="Arial" w:hAnsi="Arial" w:cs="Arial"/>
        </w:rPr>
        <w:t>course</w:t>
      </w:r>
      <w:r w:rsidRPr="00CE3648">
        <w:rPr>
          <w:rFonts w:ascii="Arial" w:hAnsi="Arial" w:cs="Arial"/>
        </w:rPr>
        <w:t>, you will learn the methods that are used to construct airplanes.</w:t>
      </w:r>
    </w:p>
    <w:p w14:paraId="2B6944AE" w14:textId="77777777" w:rsidR="00D972BC" w:rsidRPr="00CE3648" w:rsidRDefault="00D972BC" w:rsidP="00D972BC">
      <w:pPr>
        <w:rPr>
          <w:rFonts w:ascii="Arial" w:hAnsi="Arial" w:cs="Arial"/>
        </w:rPr>
      </w:pPr>
    </w:p>
    <w:p w14:paraId="007C89E7" w14:textId="77777777" w:rsidR="00D972BC" w:rsidRPr="00CE3648" w:rsidRDefault="00D972BC" w:rsidP="00D972BC">
      <w:pPr>
        <w:rPr>
          <w:rFonts w:ascii="Arial" w:hAnsi="Arial" w:cs="Arial"/>
        </w:rPr>
      </w:pPr>
      <w:r w:rsidRPr="00CE3648">
        <w:rPr>
          <w:rFonts w:ascii="Arial" w:hAnsi="Arial" w:cs="Arial"/>
        </w:rPr>
        <w:t xml:space="preserve">By the end of this </w:t>
      </w:r>
      <w:r>
        <w:rPr>
          <w:rFonts w:ascii="Arial" w:hAnsi="Arial" w:cs="Arial"/>
        </w:rPr>
        <w:t>course</w:t>
      </w:r>
      <w:r w:rsidRPr="00CE3648">
        <w:rPr>
          <w:rFonts w:ascii="Arial" w:hAnsi="Arial" w:cs="Arial"/>
        </w:rPr>
        <w:t>, you will be able to</w:t>
      </w:r>
    </w:p>
    <w:p w14:paraId="44C3095B" w14:textId="77777777" w:rsidR="00D972BC" w:rsidRPr="00CE3648" w:rsidRDefault="00D972BC" w:rsidP="00D972BC">
      <w:pPr>
        <w:rPr>
          <w:rFonts w:ascii="Arial" w:hAnsi="Arial" w:cs="Arial"/>
        </w:rPr>
      </w:pPr>
    </w:p>
    <w:p w14:paraId="094AC8DF" w14:textId="77777777" w:rsidR="00D972BC" w:rsidRPr="00CE3648" w:rsidRDefault="00D972BC" w:rsidP="000B36EE">
      <w:pPr>
        <w:widowControl/>
        <w:numPr>
          <w:ilvl w:val="0"/>
          <w:numId w:val="42"/>
        </w:numPr>
        <w:rPr>
          <w:rFonts w:ascii="Arial" w:hAnsi="Arial" w:cs="Arial"/>
        </w:rPr>
      </w:pPr>
      <w:r w:rsidRPr="00CE3648">
        <w:rPr>
          <w:rFonts w:ascii="Arial" w:hAnsi="Arial" w:cs="Arial"/>
        </w:rPr>
        <w:t>Identify the major types of aircraft construction</w:t>
      </w:r>
    </w:p>
    <w:p w14:paraId="1508C5AB" w14:textId="77777777" w:rsidR="00D972BC" w:rsidRPr="00D972BC" w:rsidRDefault="00D972BC" w:rsidP="000B36EE">
      <w:pPr>
        <w:widowControl/>
        <w:numPr>
          <w:ilvl w:val="0"/>
          <w:numId w:val="42"/>
        </w:numPr>
        <w:rPr>
          <w:rFonts w:ascii="Arial" w:hAnsi="Arial"/>
        </w:rPr>
      </w:pPr>
      <w:r w:rsidRPr="00D972BC">
        <w:rPr>
          <w:rFonts w:ascii="Arial" w:hAnsi="Arial" w:cs="Arial"/>
        </w:rPr>
        <w:t>Identify the components of an airframe</w:t>
      </w:r>
    </w:p>
    <w:p w14:paraId="0C93DC82" w14:textId="77777777" w:rsidR="00D972BC" w:rsidRPr="004513C4" w:rsidRDefault="00D972BC" w:rsidP="000B36EE">
      <w:pPr>
        <w:widowControl/>
        <w:numPr>
          <w:ilvl w:val="0"/>
          <w:numId w:val="42"/>
        </w:numPr>
        <w:rPr>
          <w:rFonts w:ascii="Arial" w:hAnsi="Arial"/>
        </w:rPr>
      </w:pPr>
      <w:r w:rsidRPr="00D972BC">
        <w:rPr>
          <w:rFonts w:ascii="Arial" w:hAnsi="Arial" w:cs="Arial"/>
        </w:rPr>
        <w:t>Identify the construction methods used in aircraft manufacturing</w:t>
      </w:r>
    </w:p>
    <w:p w14:paraId="1F7F2139" w14:textId="77777777" w:rsidR="004513C4" w:rsidRDefault="004513C4" w:rsidP="004513C4">
      <w:pPr>
        <w:widowControl/>
        <w:rPr>
          <w:rFonts w:ascii="Arial" w:hAnsi="Arial" w:cs="Arial"/>
        </w:rPr>
      </w:pPr>
    </w:p>
    <w:p w14:paraId="6B2A51CF" w14:textId="4676449C"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2</w:t>
      </w:r>
      <w:r w:rsidR="004513C4">
        <w:rPr>
          <w:rFonts w:ascii="Arial" w:hAnsi="Arial" w:cs="Arial"/>
        </w:rPr>
        <w:t>.</w:t>
      </w:r>
      <w:r w:rsidR="00552016">
        <w:rPr>
          <w:rFonts w:ascii="Arial" w:hAnsi="Arial" w:cs="Arial"/>
        </w:rPr>
        <w:t>5</w:t>
      </w:r>
      <w:r w:rsidR="005C6181">
        <w:rPr>
          <w:rFonts w:ascii="Arial" w:hAnsi="Arial" w:cs="Arial"/>
        </w:rPr>
        <w:tab/>
      </w:r>
      <w:r w:rsidR="005C6181">
        <w:rPr>
          <w:rFonts w:ascii="Arial" w:hAnsi="Arial" w:cs="Arial"/>
        </w:rPr>
        <w:tab/>
        <w:t>(credit hour 0.4)</w:t>
      </w:r>
    </w:p>
    <w:p w14:paraId="519164B0" w14:textId="77777777" w:rsidR="004513C4" w:rsidRDefault="004513C4" w:rsidP="004513C4">
      <w:pPr>
        <w:widowControl/>
        <w:rPr>
          <w:rFonts w:ascii="Arial" w:hAnsi="Arial" w:cs="Arial"/>
        </w:rPr>
      </w:pPr>
    </w:p>
    <w:p w14:paraId="51D0A2C1" w14:textId="77777777" w:rsidR="00552016" w:rsidRPr="00AC0C5E" w:rsidRDefault="00552016" w:rsidP="00552016">
      <w:pPr>
        <w:pStyle w:val="NormalBlue"/>
        <w:rPr>
          <w:color w:val="467CBE"/>
        </w:rPr>
      </w:pPr>
      <w:r w:rsidRPr="00AC0C5E">
        <w:rPr>
          <w:color w:val="467CBE"/>
        </w:rPr>
        <w:t>Aircraft Familiarization</w:t>
      </w:r>
    </w:p>
    <w:p w14:paraId="4C00B8C1" w14:textId="77777777" w:rsidR="00552016" w:rsidRDefault="00552016" w:rsidP="004513C4">
      <w:pPr>
        <w:widowControl/>
        <w:rPr>
          <w:rFonts w:ascii="Arial" w:hAnsi="Arial" w:cs="Arial"/>
        </w:rPr>
      </w:pPr>
    </w:p>
    <w:p w14:paraId="52BC9A81" w14:textId="77777777" w:rsidR="00D972BC" w:rsidRDefault="005124BF" w:rsidP="00E36936">
      <w:pPr>
        <w:pStyle w:val="Heading2Blue"/>
      </w:pPr>
      <w:bookmarkStart w:id="336" w:name="_Toc40368853"/>
      <w:r w:rsidRPr="005D0E03">
        <w:t>A</w:t>
      </w:r>
      <w:r w:rsidR="001E70A3" w:rsidRPr="005D0E03">
        <w:t>ER-</w:t>
      </w:r>
      <w:r w:rsidR="00C3491B">
        <w:t>10</w:t>
      </w:r>
      <w:r w:rsidR="001E70A3" w:rsidRPr="005D0E03">
        <w:t>08</w:t>
      </w:r>
      <w:r w:rsidR="00DD258E" w:rsidRPr="005D0E03">
        <w:t xml:space="preserve"> </w:t>
      </w:r>
      <w:r w:rsidR="0030332A">
        <w:t xml:space="preserve">Aircraft </w:t>
      </w:r>
      <w:r w:rsidR="00DD258E" w:rsidRPr="005D0E03">
        <w:t>Corrosion</w:t>
      </w:r>
      <w:bookmarkEnd w:id="336"/>
    </w:p>
    <w:p w14:paraId="28803143" w14:textId="77777777" w:rsidR="00D972BC" w:rsidRDefault="00D972BC" w:rsidP="00E36936">
      <w:pPr>
        <w:pStyle w:val="Heading2Blue"/>
      </w:pPr>
    </w:p>
    <w:p w14:paraId="58EEAE7B" w14:textId="77777777" w:rsidR="00130C4E" w:rsidRDefault="00130C4E" w:rsidP="00130C4E">
      <w:pPr>
        <w:rPr>
          <w:rFonts w:ascii="Arial" w:hAnsi="Arial" w:cs="Arial"/>
        </w:rPr>
      </w:pPr>
      <w:r>
        <w:rPr>
          <w:rFonts w:ascii="Arial" w:hAnsi="Arial" w:cs="Arial"/>
        </w:rPr>
        <w:t>Course Description</w:t>
      </w:r>
    </w:p>
    <w:p w14:paraId="57A8880A" w14:textId="77777777" w:rsidR="00130C4E" w:rsidRDefault="00130C4E" w:rsidP="00E36936">
      <w:pPr>
        <w:pStyle w:val="Heading2Blue"/>
      </w:pPr>
    </w:p>
    <w:p w14:paraId="7777BBED" w14:textId="77777777" w:rsidR="00D972BC" w:rsidRPr="008366B1" w:rsidRDefault="00D972BC" w:rsidP="00D972BC">
      <w:pPr>
        <w:rPr>
          <w:rFonts w:ascii="Arial" w:hAnsi="Arial" w:cs="Arial"/>
        </w:rPr>
      </w:pPr>
      <w:r w:rsidRPr="008366B1">
        <w:rPr>
          <w:rFonts w:ascii="Arial" w:hAnsi="Arial" w:cs="Arial"/>
        </w:rPr>
        <w:t xml:space="preserve">Corrosion is a natural phenomenon which attacks metals and converts them into metallic compounds like oxides, hydroxides, or sulfates. In this </w:t>
      </w:r>
      <w:r>
        <w:rPr>
          <w:rFonts w:ascii="Arial" w:hAnsi="Arial" w:cs="Arial"/>
        </w:rPr>
        <w:t>course</w:t>
      </w:r>
      <w:r w:rsidRPr="008366B1">
        <w:rPr>
          <w:rFonts w:ascii="Arial" w:hAnsi="Arial" w:cs="Arial"/>
        </w:rPr>
        <w:t xml:space="preserve">, you will learn about corrosion and the impact it can have on aircraft components.  </w:t>
      </w:r>
    </w:p>
    <w:p w14:paraId="47715A33" w14:textId="77777777" w:rsidR="00D972BC" w:rsidRPr="008366B1" w:rsidRDefault="00D972BC" w:rsidP="00D972BC">
      <w:pPr>
        <w:rPr>
          <w:rFonts w:ascii="Arial" w:hAnsi="Arial" w:cs="Arial"/>
        </w:rPr>
      </w:pPr>
    </w:p>
    <w:p w14:paraId="629E2DF8" w14:textId="77777777" w:rsidR="00D972BC" w:rsidRPr="008366B1" w:rsidRDefault="00D972BC" w:rsidP="00D972BC">
      <w:pPr>
        <w:rPr>
          <w:rFonts w:ascii="Arial" w:hAnsi="Arial" w:cs="Arial"/>
        </w:rPr>
      </w:pPr>
      <w:r w:rsidRPr="008366B1">
        <w:rPr>
          <w:rFonts w:ascii="Arial" w:hAnsi="Arial" w:cs="Arial"/>
        </w:rPr>
        <w:t xml:space="preserve">By the end of this </w:t>
      </w:r>
      <w:r>
        <w:rPr>
          <w:rFonts w:ascii="Arial" w:hAnsi="Arial" w:cs="Arial"/>
        </w:rPr>
        <w:t>course</w:t>
      </w:r>
      <w:r w:rsidRPr="008366B1">
        <w:rPr>
          <w:rFonts w:ascii="Arial" w:hAnsi="Arial" w:cs="Arial"/>
        </w:rPr>
        <w:t>, you will be able to</w:t>
      </w:r>
    </w:p>
    <w:p w14:paraId="69565BF5" w14:textId="77777777" w:rsidR="00D972BC" w:rsidRPr="008366B1" w:rsidRDefault="00D972BC" w:rsidP="00D972BC">
      <w:pPr>
        <w:rPr>
          <w:rFonts w:ascii="Arial" w:hAnsi="Arial" w:cs="Arial"/>
        </w:rPr>
      </w:pPr>
    </w:p>
    <w:p w14:paraId="3112B02E" w14:textId="77777777" w:rsidR="00D972BC" w:rsidRPr="008366B1" w:rsidRDefault="00D972BC" w:rsidP="002F0AEA">
      <w:pPr>
        <w:widowControl/>
        <w:numPr>
          <w:ilvl w:val="0"/>
          <w:numId w:val="4"/>
        </w:numPr>
        <w:tabs>
          <w:tab w:val="clear" w:pos="2160"/>
          <w:tab w:val="num" w:pos="720"/>
        </w:tabs>
        <w:ind w:left="720"/>
        <w:rPr>
          <w:rFonts w:ascii="Arial" w:hAnsi="Arial" w:cs="Arial"/>
        </w:rPr>
      </w:pPr>
      <w:r w:rsidRPr="008366B1">
        <w:rPr>
          <w:rFonts w:ascii="Arial" w:hAnsi="Arial" w:cs="Arial"/>
        </w:rPr>
        <w:t>Define corrosion</w:t>
      </w:r>
    </w:p>
    <w:p w14:paraId="34FD96F3" w14:textId="77777777" w:rsidR="00D972BC" w:rsidRPr="008366B1" w:rsidRDefault="00D972BC" w:rsidP="002F0AEA">
      <w:pPr>
        <w:widowControl/>
        <w:numPr>
          <w:ilvl w:val="0"/>
          <w:numId w:val="4"/>
        </w:numPr>
        <w:tabs>
          <w:tab w:val="clear" w:pos="2160"/>
          <w:tab w:val="num" w:pos="720"/>
        </w:tabs>
        <w:ind w:left="720"/>
        <w:rPr>
          <w:rFonts w:ascii="Arial" w:hAnsi="Arial" w:cs="Arial"/>
        </w:rPr>
      </w:pPr>
      <w:r w:rsidRPr="008366B1">
        <w:rPr>
          <w:rFonts w:ascii="Arial" w:hAnsi="Arial" w:cs="Arial"/>
        </w:rPr>
        <w:t>Explain the corrosion process</w:t>
      </w:r>
    </w:p>
    <w:p w14:paraId="7F94B1A1" w14:textId="77777777" w:rsidR="00D972BC" w:rsidRPr="008366B1" w:rsidRDefault="00D972BC" w:rsidP="002F0AEA">
      <w:pPr>
        <w:widowControl/>
        <w:numPr>
          <w:ilvl w:val="0"/>
          <w:numId w:val="4"/>
        </w:numPr>
        <w:tabs>
          <w:tab w:val="clear" w:pos="2160"/>
          <w:tab w:val="num" w:pos="720"/>
        </w:tabs>
        <w:ind w:left="720"/>
        <w:rPr>
          <w:rFonts w:ascii="Arial" w:hAnsi="Arial" w:cs="Arial"/>
        </w:rPr>
      </w:pPr>
      <w:r w:rsidRPr="008366B1">
        <w:rPr>
          <w:rFonts w:ascii="Arial" w:hAnsi="Arial" w:cs="Arial"/>
        </w:rPr>
        <w:t>Identify the conditions that must exist for corrosion to occur</w:t>
      </w:r>
    </w:p>
    <w:p w14:paraId="066F6707" w14:textId="77777777" w:rsidR="00D972BC" w:rsidRPr="008366B1" w:rsidRDefault="00D972BC" w:rsidP="002F0AEA">
      <w:pPr>
        <w:widowControl/>
        <w:numPr>
          <w:ilvl w:val="0"/>
          <w:numId w:val="4"/>
        </w:numPr>
        <w:tabs>
          <w:tab w:val="clear" w:pos="2160"/>
          <w:tab w:val="num" w:pos="720"/>
        </w:tabs>
        <w:ind w:left="720"/>
        <w:rPr>
          <w:rFonts w:ascii="Arial" w:hAnsi="Arial" w:cs="Arial"/>
        </w:rPr>
      </w:pPr>
      <w:r w:rsidRPr="008366B1">
        <w:rPr>
          <w:rFonts w:ascii="Arial" w:hAnsi="Arial" w:cs="Arial"/>
        </w:rPr>
        <w:t>Recognize different types of corrosion</w:t>
      </w:r>
    </w:p>
    <w:p w14:paraId="7AD01CA1" w14:textId="77777777" w:rsidR="00D972BC" w:rsidRPr="008366B1" w:rsidRDefault="00D972BC" w:rsidP="002F0AEA">
      <w:pPr>
        <w:widowControl/>
        <w:numPr>
          <w:ilvl w:val="0"/>
          <w:numId w:val="4"/>
        </w:numPr>
        <w:tabs>
          <w:tab w:val="clear" w:pos="2160"/>
          <w:tab w:val="num" w:pos="720"/>
        </w:tabs>
        <w:ind w:left="720"/>
        <w:rPr>
          <w:rFonts w:ascii="Arial" w:hAnsi="Arial" w:cs="Arial"/>
        </w:rPr>
      </w:pPr>
      <w:r w:rsidRPr="008366B1">
        <w:rPr>
          <w:rFonts w:ascii="Arial" w:hAnsi="Arial" w:cs="Arial"/>
        </w:rPr>
        <w:t>Identify common corrosive agents</w:t>
      </w:r>
    </w:p>
    <w:p w14:paraId="1CE74952" w14:textId="77777777" w:rsidR="00D972BC" w:rsidRPr="008366B1" w:rsidRDefault="00D972BC" w:rsidP="002F0AEA">
      <w:pPr>
        <w:widowControl/>
        <w:numPr>
          <w:ilvl w:val="0"/>
          <w:numId w:val="4"/>
        </w:numPr>
        <w:tabs>
          <w:tab w:val="clear" w:pos="2160"/>
          <w:tab w:val="num" w:pos="720"/>
        </w:tabs>
        <w:ind w:left="720"/>
        <w:rPr>
          <w:rFonts w:ascii="Arial" w:hAnsi="Arial" w:cs="Arial"/>
        </w:rPr>
      </w:pPr>
      <w:r w:rsidRPr="008366B1">
        <w:rPr>
          <w:rFonts w:ascii="Arial" w:hAnsi="Arial" w:cs="Arial"/>
        </w:rPr>
        <w:t xml:space="preserve">Identify metals that are subject to corrosion </w:t>
      </w:r>
    </w:p>
    <w:p w14:paraId="6FF499F1" w14:textId="77777777" w:rsidR="00D972BC" w:rsidRDefault="00D972BC" w:rsidP="002F0AEA">
      <w:pPr>
        <w:widowControl/>
        <w:numPr>
          <w:ilvl w:val="0"/>
          <w:numId w:val="4"/>
        </w:numPr>
        <w:tabs>
          <w:tab w:val="clear" w:pos="2160"/>
          <w:tab w:val="num" w:pos="720"/>
        </w:tabs>
        <w:ind w:left="720"/>
        <w:rPr>
          <w:rFonts w:ascii="Arial" w:hAnsi="Arial" w:cs="Arial"/>
        </w:rPr>
      </w:pPr>
      <w:r w:rsidRPr="008366B1">
        <w:rPr>
          <w:rFonts w:ascii="Arial" w:hAnsi="Arial" w:cs="Arial"/>
        </w:rPr>
        <w:t>Identify preventative measures for corrosion</w:t>
      </w:r>
    </w:p>
    <w:p w14:paraId="15C29383" w14:textId="77777777" w:rsidR="004513C4" w:rsidRDefault="004513C4" w:rsidP="004513C4">
      <w:pPr>
        <w:widowControl/>
        <w:rPr>
          <w:rFonts w:ascii="Arial" w:hAnsi="Arial" w:cs="Arial"/>
        </w:rPr>
      </w:pPr>
    </w:p>
    <w:p w14:paraId="64A1BDDD" w14:textId="3225A04E" w:rsidR="004513C4" w:rsidRPr="008366B1"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1</w:t>
      </w:r>
      <w:r w:rsidR="004513C4">
        <w:rPr>
          <w:rFonts w:ascii="Arial" w:hAnsi="Arial" w:cs="Arial"/>
        </w:rPr>
        <w:t>.</w:t>
      </w:r>
      <w:r w:rsidR="00552016">
        <w:rPr>
          <w:rFonts w:ascii="Arial" w:hAnsi="Arial" w:cs="Arial"/>
        </w:rPr>
        <w:t>7</w:t>
      </w:r>
      <w:r w:rsidR="005C6181">
        <w:rPr>
          <w:rFonts w:ascii="Arial" w:hAnsi="Arial" w:cs="Arial"/>
        </w:rPr>
        <w:tab/>
      </w:r>
      <w:r w:rsidR="005C6181">
        <w:rPr>
          <w:rFonts w:ascii="Arial" w:hAnsi="Arial" w:cs="Arial"/>
        </w:rPr>
        <w:tab/>
        <w:t>(credit hour 0.2)</w:t>
      </w:r>
    </w:p>
    <w:p w14:paraId="2BFDA6BF" w14:textId="77777777" w:rsidR="00D972BC" w:rsidRPr="005D0E03" w:rsidRDefault="00D972BC" w:rsidP="00E36936">
      <w:pPr>
        <w:pStyle w:val="Heading2Blue"/>
      </w:pPr>
    </w:p>
    <w:p w14:paraId="3CF2B099" w14:textId="77777777" w:rsidR="004513C4" w:rsidRDefault="004513C4">
      <w:pPr>
        <w:widowControl/>
        <w:rPr>
          <w:rFonts w:ascii="Quicksand Bold" w:hAnsi="Quicksand Bold" w:cs="Arial"/>
          <w:b/>
          <w:bCs/>
          <w:iCs/>
          <w:color w:val="0083BF"/>
        </w:rPr>
      </w:pPr>
      <w:r>
        <w:br w:type="page"/>
      </w:r>
    </w:p>
    <w:p w14:paraId="456DB4CC" w14:textId="77777777" w:rsidR="00552016" w:rsidRPr="00AC0C5E" w:rsidRDefault="00552016" w:rsidP="00552016">
      <w:pPr>
        <w:pStyle w:val="NormalBlue"/>
        <w:rPr>
          <w:color w:val="467CBE"/>
        </w:rPr>
      </w:pPr>
      <w:r w:rsidRPr="00AC0C5E">
        <w:rPr>
          <w:color w:val="467CBE"/>
        </w:rPr>
        <w:lastRenderedPageBreak/>
        <w:t>Aircraft Familiarization</w:t>
      </w:r>
    </w:p>
    <w:p w14:paraId="1CBDE06F" w14:textId="77777777" w:rsidR="00552016" w:rsidRDefault="00552016" w:rsidP="00E36936">
      <w:pPr>
        <w:pStyle w:val="Heading2Blue"/>
      </w:pPr>
    </w:p>
    <w:p w14:paraId="3B57D280" w14:textId="77777777" w:rsidR="002F3AF7" w:rsidRPr="005D0E03" w:rsidRDefault="002F3AF7" w:rsidP="00E36936">
      <w:pPr>
        <w:pStyle w:val="Heading2Blue"/>
      </w:pPr>
      <w:bookmarkStart w:id="337" w:name="_Toc40368854"/>
      <w:r w:rsidRPr="005D0E03">
        <w:t>AER-</w:t>
      </w:r>
      <w:r w:rsidR="00C3491B">
        <w:t>10</w:t>
      </w:r>
      <w:r w:rsidRPr="005D0E03">
        <w:t>09 Aircraft Regulations</w:t>
      </w:r>
      <w:bookmarkEnd w:id="337"/>
    </w:p>
    <w:p w14:paraId="3333399D" w14:textId="77777777" w:rsidR="00D972BC" w:rsidRDefault="00D972BC" w:rsidP="00E36936">
      <w:pPr>
        <w:pStyle w:val="Heading2Blue"/>
      </w:pPr>
    </w:p>
    <w:p w14:paraId="4F360FF4" w14:textId="77777777" w:rsidR="00130C4E" w:rsidRDefault="00130C4E" w:rsidP="00130C4E">
      <w:pPr>
        <w:rPr>
          <w:rFonts w:ascii="Arial" w:hAnsi="Arial" w:cs="Arial"/>
        </w:rPr>
      </w:pPr>
      <w:r>
        <w:rPr>
          <w:rFonts w:ascii="Arial" w:hAnsi="Arial" w:cs="Arial"/>
        </w:rPr>
        <w:t>Course Description</w:t>
      </w:r>
    </w:p>
    <w:p w14:paraId="680EEE43" w14:textId="77777777" w:rsidR="00130C4E" w:rsidRDefault="00130C4E" w:rsidP="00D972BC">
      <w:pPr>
        <w:ind w:left="70"/>
        <w:rPr>
          <w:rFonts w:ascii="Arial" w:hAnsi="Arial" w:cs="Arial"/>
        </w:rPr>
      </w:pPr>
    </w:p>
    <w:p w14:paraId="1FD76C64" w14:textId="77777777" w:rsidR="00D972BC" w:rsidRPr="00EF0C5B" w:rsidRDefault="00D972BC" w:rsidP="005E1E57">
      <w:pPr>
        <w:ind w:left="70"/>
        <w:rPr>
          <w:rFonts w:ascii="Arial" w:hAnsi="Arial" w:cs="Arial"/>
        </w:rPr>
      </w:pPr>
      <w:r w:rsidRPr="00EF0C5B">
        <w:rPr>
          <w:rFonts w:ascii="Arial" w:hAnsi="Arial" w:cs="Arial"/>
        </w:rPr>
        <w:t xml:space="preserve">In the aviation industry, regulations control </w:t>
      </w:r>
      <w:r w:rsidRPr="00EF0C5B">
        <w:rPr>
          <w:rFonts w:ascii="Arial" w:hAnsi="Arial" w:cs="Arial"/>
          <w:color w:val="000000"/>
        </w:rPr>
        <w:t>airplane design, airline flights, and govern everyone involved in flying. Regulations promote safe aviation and are serious matters that can never be ignored.</w:t>
      </w:r>
      <w:r w:rsidR="005E1E57">
        <w:rPr>
          <w:rFonts w:ascii="Arial" w:hAnsi="Arial" w:cs="Arial"/>
          <w:color w:val="000000"/>
        </w:rPr>
        <w:t xml:space="preserve"> </w:t>
      </w:r>
      <w:r w:rsidRPr="00EF0C5B">
        <w:rPr>
          <w:rFonts w:ascii="Arial" w:hAnsi="Arial" w:cs="Arial"/>
        </w:rPr>
        <w:t xml:space="preserve">In this </w:t>
      </w:r>
      <w:r>
        <w:rPr>
          <w:rFonts w:ascii="Arial" w:hAnsi="Arial" w:cs="Arial"/>
        </w:rPr>
        <w:t>course</w:t>
      </w:r>
      <w:r w:rsidRPr="00EF0C5B">
        <w:rPr>
          <w:rFonts w:ascii="Arial" w:hAnsi="Arial" w:cs="Arial"/>
        </w:rPr>
        <w:t xml:space="preserve">, you will learn the purpose and importance of regulations in the aviation industry.  </w:t>
      </w:r>
    </w:p>
    <w:p w14:paraId="2665E8F5" w14:textId="77777777" w:rsidR="00D972BC" w:rsidRPr="00EF0C5B" w:rsidRDefault="00D972BC" w:rsidP="00D972BC">
      <w:pPr>
        <w:rPr>
          <w:rFonts w:ascii="Arial" w:hAnsi="Arial" w:cs="Arial"/>
        </w:rPr>
      </w:pPr>
    </w:p>
    <w:p w14:paraId="2EA6D46C" w14:textId="77777777" w:rsidR="00D972BC" w:rsidRPr="00EF0C5B" w:rsidRDefault="00D972BC" w:rsidP="00D972BC">
      <w:pPr>
        <w:rPr>
          <w:rFonts w:ascii="Arial" w:hAnsi="Arial" w:cs="Arial"/>
        </w:rPr>
      </w:pPr>
      <w:r w:rsidRPr="00EF0C5B">
        <w:rPr>
          <w:rFonts w:ascii="Arial" w:hAnsi="Arial" w:cs="Arial"/>
        </w:rPr>
        <w:t xml:space="preserve">By the end of this </w:t>
      </w:r>
      <w:r>
        <w:rPr>
          <w:rFonts w:ascii="Arial" w:hAnsi="Arial" w:cs="Arial"/>
        </w:rPr>
        <w:t>course</w:t>
      </w:r>
      <w:r w:rsidRPr="00EF0C5B">
        <w:rPr>
          <w:rFonts w:ascii="Arial" w:hAnsi="Arial" w:cs="Arial"/>
        </w:rPr>
        <w:t>, you will be able to</w:t>
      </w:r>
    </w:p>
    <w:p w14:paraId="51300FC5" w14:textId="77777777" w:rsidR="00D972BC" w:rsidRPr="00EF0C5B" w:rsidRDefault="00D972BC" w:rsidP="00D972BC">
      <w:pPr>
        <w:rPr>
          <w:rFonts w:ascii="Arial" w:hAnsi="Arial" w:cs="Arial"/>
        </w:rPr>
      </w:pPr>
    </w:p>
    <w:p w14:paraId="3BD9DEEB" w14:textId="77777777" w:rsidR="00D972BC" w:rsidRPr="00EF0C5B" w:rsidRDefault="00D972BC" w:rsidP="002F0AEA">
      <w:pPr>
        <w:widowControl/>
        <w:numPr>
          <w:ilvl w:val="0"/>
          <w:numId w:val="4"/>
        </w:numPr>
        <w:tabs>
          <w:tab w:val="clear" w:pos="2160"/>
          <w:tab w:val="num" w:pos="720"/>
        </w:tabs>
        <w:ind w:left="720"/>
        <w:rPr>
          <w:rFonts w:ascii="Arial" w:hAnsi="Arial" w:cs="Arial"/>
        </w:rPr>
      </w:pPr>
      <w:r w:rsidRPr="00EF0C5B">
        <w:rPr>
          <w:rFonts w:ascii="Arial" w:hAnsi="Arial" w:cs="Arial"/>
        </w:rPr>
        <w:t>Define the purpose of regulations</w:t>
      </w:r>
    </w:p>
    <w:p w14:paraId="3049BBDB" w14:textId="77777777" w:rsidR="00D972BC" w:rsidRPr="00EF0C5B" w:rsidRDefault="00D972BC" w:rsidP="002F0AEA">
      <w:pPr>
        <w:widowControl/>
        <w:numPr>
          <w:ilvl w:val="0"/>
          <w:numId w:val="4"/>
        </w:numPr>
        <w:tabs>
          <w:tab w:val="clear" w:pos="2160"/>
          <w:tab w:val="num" w:pos="720"/>
        </w:tabs>
        <w:ind w:left="720"/>
        <w:rPr>
          <w:rFonts w:ascii="Arial" w:hAnsi="Arial" w:cs="Arial"/>
        </w:rPr>
      </w:pPr>
      <w:r w:rsidRPr="00EF0C5B">
        <w:rPr>
          <w:rFonts w:ascii="Arial" w:hAnsi="Arial" w:cs="Arial"/>
        </w:rPr>
        <w:t>Identify why aviation is regulated</w:t>
      </w:r>
    </w:p>
    <w:p w14:paraId="17B89C46" w14:textId="77777777" w:rsidR="00D972BC" w:rsidRPr="00EF0C5B" w:rsidRDefault="00D972BC" w:rsidP="002F0AEA">
      <w:pPr>
        <w:widowControl/>
        <w:numPr>
          <w:ilvl w:val="0"/>
          <w:numId w:val="4"/>
        </w:numPr>
        <w:tabs>
          <w:tab w:val="clear" w:pos="2160"/>
          <w:tab w:val="num" w:pos="720"/>
        </w:tabs>
        <w:ind w:left="720"/>
        <w:rPr>
          <w:rFonts w:ascii="Arial" w:hAnsi="Arial" w:cs="Arial"/>
        </w:rPr>
      </w:pPr>
      <w:r w:rsidRPr="00EF0C5B">
        <w:rPr>
          <w:rFonts w:ascii="Arial" w:hAnsi="Arial" w:cs="Arial"/>
        </w:rPr>
        <w:t>Recognize different regulatory bodies and their roles in aviation</w:t>
      </w:r>
    </w:p>
    <w:p w14:paraId="204FE97F" w14:textId="77777777" w:rsidR="00D972BC" w:rsidRPr="00EF0C5B" w:rsidRDefault="00D972BC" w:rsidP="002F0AEA">
      <w:pPr>
        <w:widowControl/>
        <w:numPr>
          <w:ilvl w:val="0"/>
          <w:numId w:val="4"/>
        </w:numPr>
        <w:tabs>
          <w:tab w:val="clear" w:pos="2160"/>
          <w:tab w:val="num" w:pos="720"/>
        </w:tabs>
        <w:ind w:left="720"/>
        <w:rPr>
          <w:rFonts w:ascii="Arial" w:hAnsi="Arial" w:cs="Arial"/>
        </w:rPr>
      </w:pPr>
      <w:r w:rsidRPr="00EF0C5B">
        <w:rPr>
          <w:rFonts w:ascii="Arial" w:hAnsi="Arial" w:cs="Arial"/>
        </w:rPr>
        <w:t>Identify the culture and behavior of regulation</w:t>
      </w:r>
    </w:p>
    <w:p w14:paraId="34BD6C3A" w14:textId="77777777" w:rsidR="00D972BC" w:rsidRPr="00EF0C5B" w:rsidRDefault="00D972BC" w:rsidP="002F0AEA">
      <w:pPr>
        <w:widowControl/>
        <w:numPr>
          <w:ilvl w:val="0"/>
          <w:numId w:val="4"/>
        </w:numPr>
        <w:tabs>
          <w:tab w:val="clear" w:pos="2160"/>
          <w:tab w:val="num" w:pos="720"/>
        </w:tabs>
        <w:ind w:left="720"/>
        <w:rPr>
          <w:rFonts w:ascii="Arial" w:hAnsi="Arial" w:cs="Arial"/>
        </w:rPr>
      </w:pPr>
      <w:r w:rsidRPr="00EF0C5B">
        <w:rPr>
          <w:rFonts w:ascii="Arial" w:hAnsi="Arial" w:cs="Arial"/>
        </w:rPr>
        <w:t>Define the purpose of inspection in the aviation industry</w:t>
      </w:r>
    </w:p>
    <w:p w14:paraId="61EDC4A9" w14:textId="77777777" w:rsidR="00D972BC" w:rsidRDefault="00D972BC" w:rsidP="002F0AEA">
      <w:pPr>
        <w:widowControl/>
        <w:numPr>
          <w:ilvl w:val="0"/>
          <w:numId w:val="4"/>
        </w:numPr>
        <w:tabs>
          <w:tab w:val="clear" w:pos="2160"/>
          <w:tab w:val="num" w:pos="720"/>
        </w:tabs>
        <w:ind w:left="720"/>
        <w:rPr>
          <w:rFonts w:ascii="Arial" w:hAnsi="Arial" w:cs="Arial"/>
        </w:rPr>
      </w:pPr>
      <w:r w:rsidRPr="00EF0C5B">
        <w:rPr>
          <w:rFonts w:ascii="Arial" w:hAnsi="Arial" w:cs="Arial"/>
        </w:rPr>
        <w:t>Identify customer expectations</w:t>
      </w:r>
    </w:p>
    <w:p w14:paraId="799E6E31" w14:textId="77777777" w:rsidR="004513C4" w:rsidRDefault="004513C4" w:rsidP="004513C4">
      <w:pPr>
        <w:widowControl/>
        <w:rPr>
          <w:rFonts w:ascii="Arial" w:hAnsi="Arial" w:cs="Arial"/>
        </w:rPr>
      </w:pPr>
    </w:p>
    <w:p w14:paraId="4DF65618" w14:textId="4CF235D1"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0</w:t>
      </w:r>
      <w:r w:rsidR="004513C4">
        <w:rPr>
          <w:rFonts w:ascii="Arial" w:hAnsi="Arial" w:cs="Arial"/>
        </w:rPr>
        <w:t>.</w:t>
      </w:r>
      <w:r w:rsidR="00552016">
        <w:rPr>
          <w:rFonts w:ascii="Arial" w:hAnsi="Arial" w:cs="Arial"/>
        </w:rPr>
        <w:t>9</w:t>
      </w:r>
      <w:r w:rsidR="005C6181">
        <w:rPr>
          <w:rFonts w:ascii="Arial" w:hAnsi="Arial" w:cs="Arial"/>
        </w:rPr>
        <w:tab/>
      </w:r>
      <w:r w:rsidR="005C6181">
        <w:rPr>
          <w:rFonts w:ascii="Arial" w:hAnsi="Arial" w:cs="Arial"/>
        </w:rPr>
        <w:tab/>
        <w:t>(credit hour 0.1)</w:t>
      </w:r>
    </w:p>
    <w:p w14:paraId="7E51C024" w14:textId="77777777" w:rsidR="004513C4" w:rsidRDefault="004513C4" w:rsidP="004513C4">
      <w:pPr>
        <w:widowControl/>
        <w:rPr>
          <w:rFonts w:ascii="Arial" w:hAnsi="Arial" w:cs="Arial"/>
        </w:rPr>
      </w:pPr>
    </w:p>
    <w:p w14:paraId="214514B9" w14:textId="77777777" w:rsidR="00552016" w:rsidRPr="00AC0C5E" w:rsidRDefault="00552016" w:rsidP="00552016">
      <w:pPr>
        <w:pStyle w:val="NormalBlue"/>
        <w:rPr>
          <w:color w:val="467CBE"/>
        </w:rPr>
      </w:pPr>
      <w:r w:rsidRPr="00AC0C5E">
        <w:rPr>
          <w:color w:val="467CBE"/>
        </w:rPr>
        <w:t>Aerospace Sealing and Safety</w:t>
      </w:r>
    </w:p>
    <w:p w14:paraId="7238C98E" w14:textId="77777777" w:rsidR="00552016" w:rsidRDefault="00552016" w:rsidP="00E36936">
      <w:pPr>
        <w:pStyle w:val="Heading2Blue"/>
      </w:pPr>
    </w:p>
    <w:p w14:paraId="07995050" w14:textId="77777777" w:rsidR="003F47FC" w:rsidRPr="005D0E03" w:rsidRDefault="008E33A6" w:rsidP="00E36936">
      <w:pPr>
        <w:pStyle w:val="Heading2Blue"/>
      </w:pPr>
      <w:bookmarkStart w:id="338" w:name="_Toc40368855"/>
      <w:r w:rsidRPr="005D0E03">
        <w:t>A</w:t>
      </w:r>
      <w:r w:rsidR="001E70A3" w:rsidRPr="005D0E03">
        <w:t>ER-</w:t>
      </w:r>
      <w:r w:rsidR="00C3491B">
        <w:t>2001</w:t>
      </w:r>
      <w:r w:rsidR="00981CE0" w:rsidRPr="005D0E03">
        <w:t xml:space="preserve"> </w:t>
      </w:r>
      <w:r w:rsidR="00552016">
        <w:t xml:space="preserve">Introduction to </w:t>
      </w:r>
      <w:r w:rsidR="0030332A">
        <w:t>Sealing</w:t>
      </w:r>
      <w:bookmarkEnd w:id="338"/>
    </w:p>
    <w:p w14:paraId="1FAACD21" w14:textId="77777777" w:rsidR="00D972BC" w:rsidRDefault="00D972BC" w:rsidP="00E36936">
      <w:pPr>
        <w:pStyle w:val="Heading2Blue"/>
      </w:pPr>
    </w:p>
    <w:p w14:paraId="768C2A13" w14:textId="77777777" w:rsidR="00130C4E" w:rsidRDefault="00130C4E" w:rsidP="00130C4E">
      <w:pPr>
        <w:rPr>
          <w:rFonts w:ascii="Arial" w:hAnsi="Arial" w:cs="Arial"/>
        </w:rPr>
      </w:pPr>
      <w:r>
        <w:rPr>
          <w:rFonts w:ascii="Arial" w:hAnsi="Arial" w:cs="Arial"/>
        </w:rPr>
        <w:t>Course Description</w:t>
      </w:r>
    </w:p>
    <w:p w14:paraId="7A3718DB" w14:textId="77777777" w:rsidR="00130C4E" w:rsidRDefault="00130C4E" w:rsidP="00E36936">
      <w:pPr>
        <w:pStyle w:val="Heading2Blue"/>
      </w:pPr>
    </w:p>
    <w:p w14:paraId="2EC17070" w14:textId="77777777" w:rsidR="00777429" w:rsidRPr="00574DA1" w:rsidRDefault="00777429" w:rsidP="00777429">
      <w:pPr>
        <w:rPr>
          <w:rFonts w:ascii="Arial" w:hAnsi="Arial" w:cs="Arial"/>
        </w:rPr>
      </w:pPr>
      <w:r w:rsidRPr="00574DA1">
        <w:rPr>
          <w:rFonts w:ascii="Arial" w:hAnsi="Arial" w:cs="Arial"/>
        </w:rPr>
        <w:t>Sealing the surfaces of an airplane is vital to maintaining the aerodynamics of the airplane, preventing cabin pressure loss, inhibiting corrosion, and providing leak-proof fuel tanks.</w:t>
      </w:r>
    </w:p>
    <w:p w14:paraId="4E033B4C" w14:textId="77777777" w:rsidR="00777429" w:rsidRPr="00574DA1" w:rsidRDefault="00777429" w:rsidP="00777429">
      <w:pPr>
        <w:rPr>
          <w:rFonts w:ascii="Arial" w:hAnsi="Arial" w:cs="Arial"/>
        </w:rPr>
      </w:pPr>
    </w:p>
    <w:p w14:paraId="6D06BECE" w14:textId="77777777" w:rsidR="00777429" w:rsidRPr="00574DA1" w:rsidRDefault="00777429" w:rsidP="00777429">
      <w:pPr>
        <w:rPr>
          <w:rFonts w:ascii="Arial" w:hAnsi="Arial" w:cs="Arial"/>
        </w:rPr>
      </w:pPr>
      <w:r w:rsidRPr="00574DA1">
        <w:rPr>
          <w:rFonts w:ascii="Arial" w:hAnsi="Arial" w:cs="Arial"/>
        </w:rPr>
        <w:t xml:space="preserve">By the end of this </w:t>
      </w:r>
      <w:r w:rsidR="00301EB9">
        <w:rPr>
          <w:rFonts w:ascii="Arial" w:hAnsi="Arial" w:cs="Arial"/>
        </w:rPr>
        <w:t>course</w:t>
      </w:r>
      <w:r w:rsidRPr="00574DA1">
        <w:rPr>
          <w:rFonts w:ascii="Arial" w:hAnsi="Arial" w:cs="Arial"/>
        </w:rPr>
        <w:t>, you will be able to</w:t>
      </w:r>
    </w:p>
    <w:p w14:paraId="36D2C9C4" w14:textId="77777777" w:rsidR="00777429" w:rsidRPr="00574DA1" w:rsidRDefault="00777429" w:rsidP="00777429">
      <w:pPr>
        <w:rPr>
          <w:rFonts w:ascii="Arial" w:hAnsi="Arial" w:cs="Arial"/>
        </w:rPr>
      </w:pPr>
    </w:p>
    <w:p w14:paraId="4F933174" w14:textId="77777777" w:rsidR="00777429" w:rsidRPr="00574DA1" w:rsidRDefault="00777429" w:rsidP="00777429">
      <w:pPr>
        <w:widowControl/>
        <w:numPr>
          <w:ilvl w:val="0"/>
          <w:numId w:val="43"/>
        </w:numPr>
        <w:ind w:left="720"/>
        <w:rPr>
          <w:rFonts w:ascii="Arial" w:hAnsi="Arial" w:cs="Arial"/>
        </w:rPr>
      </w:pPr>
      <w:r w:rsidRPr="00574DA1">
        <w:rPr>
          <w:rFonts w:ascii="Arial" w:hAnsi="Arial" w:cs="Arial"/>
        </w:rPr>
        <w:t>Understand the purpose of sealing</w:t>
      </w:r>
    </w:p>
    <w:p w14:paraId="5CDD1365" w14:textId="77777777" w:rsidR="00777429" w:rsidRDefault="00777429" w:rsidP="00777429">
      <w:pPr>
        <w:widowControl/>
        <w:numPr>
          <w:ilvl w:val="0"/>
          <w:numId w:val="43"/>
        </w:numPr>
        <w:ind w:left="720"/>
        <w:rPr>
          <w:rFonts w:ascii="Arial" w:hAnsi="Arial" w:cs="Arial"/>
        </w:rPr>
      </w:pPr>
      <w:r w:rsidRPr="00D972BC">
        <w:rPr>
          <w:rFonts w:ascii="Arial" w:hAnsi="Arial" w:cs="Arial"/>
        </w:rPr>
        <w:t>Describe how sealing prevents corrosion</w:t>
      </w:r>
    </w:p>
    <w:p w14:paraId="283DE4E2" w14:textId="77777777" w:rsidR="00777429" w:rsidRDefault="00777429" w:rsidP="00777429">
      <w:pPr>
        <w:widowControl/>
        <w:numPr>
          <w:ilvl w:val="0"/>
          <w:numId w:val="43"/>
        </w:numPr>
        <w:ind w:left="720"/>
        <w:rPr>
          <w:rFonts w:ascii="Arial" w:hAnsi="Arial" w:cs="Arial"/>
        </w:rPr>
      </w:pPr>
      <w:r w:rsidRPr="00D972BC">
        <w:rPr>
          <w:rFonts w:ascii="Arial" w:hAnsi="Arial" w:cs="Arial"/>
        </w:rPr>
        <w:t>List the other important functions of sealants</w:t>
      </w:r>
    </w:p>
    <w:p w14:paraId="698267BF" w14:textId="77777777" w:rsidR="004513C4" w:rsidRDefault="004513C4" w:rsidP="004513C4">
      <w:pPr>
        <w:widowControl/>
        <w:rPr>
          <w:rFonts w:ascii="Arial" w:hAnsi="Arial" w:cs="Arial"/>
        </w:rPr>
      </w:pPr>
    </w:p>
    <w:p w14:paraId="4AD30CB0" w14:textId="2C31A6C5"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0</w:t>
      </w:r>
      <w:r w:rsidR="004513C4">
        <w:rPr>
          <w:rFonts w:ascii="Arial" w:hAnsi="Arial" w:cs="Arial"/>
        </w:rPr>
        <w:t>.</w:t>
      </w:r>
      <w:r w:rsidR="00552016">
        <w:rPr>
          <w:rFonts w:ascii="Arial" w:hAnsi="Arial" w:cs="Arial"/>
        </w:rPr>
        <w:t>8</w:t>
      </w:r>
      <w:r w:rsidR="005C6181">
        <w:rPr>
          <w:rFonts w:ascii="Arial" w:hAnsi="Arial" w:cs="Arial"/>
        </w:rPr>
        <w:tab/>
      </w:r>
      <w:r w:rsidR="005C6181">
        <w:rPr>
          <w:rFonts w:ascii="Arial" w:hAnsi="Arial" w:cs="Arial"/>
        </w:rPr>
        <w:tab/>
        <w:t>(credit hour 0.1)</w:t>
      </w:r>
    </w:p>
    <w:p w14:paraId="1D9A90E9" w14:textId="77777777" w:rsidR="004513C4" w:rsidRDefault="004513C4" w:rsidP="004513C4">
      <w:pPr>
        <w:widowControl/>
        <w:rPr>
          <w:rFonts w:ascii="Arial" w:hAnsi="Arial" w:cs="Arial"/>
        </w:rPr>
      </w:pPr>
    </w:p>
    <w:p w14:paraId="4DB5ED5F" w14:textId="77777777" w:rsidR="00552016" w:rsidRDefault="00552016">
      <w:pPr>
        <w:widowControl/>
        <w:rPr>
          <w:rFonts w:ascii="Quicksand Bold" w:hAnsi="Quicksand Bold"/>
          <w:b/>
          <w:color w:val="0083BF"/>
        </w:rPr>
      </w:pPr>
      <w:r>
        <w:br w:type="page"/>
      </w:r>
    </w:p>
    <w:p w14:paraId="57602E3A" w14:textId="77777777" w:rsidR="00552016" w:rsidRPr="00AC0C5E" w:rsidRDefault="00552016" w:rsidP="00552016">
      <w:pPr>
        <w:pStyle w:val="NormalBlue"/>
        <w:rPr>
          <w:color w:val="467CBE"/>
        </w:rPr>
      </w:pPr>
      <w:r w:rsidRPr="00AC0C5E">
        <w:rPr>
          <w:color w:val="467CBE"/>
        </w:rPr>
        <w:lastRenderedPageBreak/>
        <w:t>Aerospace Sealing and Safety</w:t>
      </w:r>
    </w:p>
    <w:p w14:paraId="1FDA434F" w14:textId="77777777" w:rsidR="00552016" w:rsidRDefault="00552016" w:rsidP="00E36936">
      <w:pPr>
        <w:pStyle w:val="Heading2Blue"/>
      </w:pPr>
    </w:p>
    <w:p w14:paraId="1354F82E" w14:textId="77777777" w:rsidR="00552016" w:rsidRPr="005D0E03" w:rsidRDefault="00552016" w:rsidP="00E36936">
      <w:pPr>
        <w:pStyle w:val="Heading2Blue"/>
      </w:pPr>
      <w:bookmarkStart w:id="339" w:name="_Toc40368856"/>
      <w:r w:rsidRPr="005D0E03">
        <w:t>AER-</w:t>
      </w:r>
      <w:r w:rsidR="00C3491B">
        <w:t>2002</w:t>
      </w:r>
      <w:r w:rsidRPr="005D0E03">
        <w:t xml:space="preserve"> </w:t>
      </w:r>
      <w:r>
        <w:t>Chemical S</w:t>
      </w:r>
      <w:r w:rsidRPr="005D0E03">
        <w:t>afety</w:t>
      </w:r>
      <w:bookmarkEnd w:id="339"/>
    </w:p>
    <w:p w14:paraId="3DC1C551" w14:textId="77777777" w:rsidR="00552016" w:rsidRDefault="00552016" w:rsidP="004513C4">
      <w:pPr>
        <w:widowControl/>
        <w:rPr>
          <w:rFonts w:ascii="Arial" w:hAnsi="Arial" w:cs="Arial"/>
        </w:rPr>
      </w:pPr>
    </w:p>
    <w:p w14:paraId="4DBB8EA4" w14:textId="77777777" w:rsidR="00CF4C37" w:rsidRDefault="00552016" w:rsidP="00CF4C37">
      <w:pPr>
        <w:rPr>
          <w:rFonts w:ascii="Arial" w:hAnsi="Arial" w:cs="Arial"/>
        </w:rPr>
      </w:pPr>
      <w:r>
        <w:rPr>
          <w:rFonts w:ascii="Arial" w:hAnsi="Arial" w:cs="Arial"/>
        </w:rPr>
        <w:t>Course</w:t>
      </w:r>
      <w:r w:rsidR="00CF4C37">
        <w:rPr>
          <w:rFonts w:ascii="Arial" w:hAnsi="Arial" w:cs="Arial"/>
        </w:rPr>
        <w:t xml:space="preserve"> Description</w:t>
      </w:r>
    </w:p>
    <w:p w14:paraId="2F5BF7BB" w14:textId="77777777" w:rsidR="00CF4C37" w:rsidRDefault="00CF4C37" w:rsidP="00CF4C37">
      <w:pPr>
        <w:rPr>
          <w:rFonts w:ascii="Arial" w:hAnsi="Arial" w:cs="Arial"/>
        </w:rPr>
      </w:pPr>
    </w:p>
    <w:p w14:paraId="763B85B7" w14:textId="77777777" w:rsidR="00777429" w:rsidRPr="00DA054E" w:rsidRDefault="00777429" w:rsidP="00777429">
      <w:pPr>
        <w:rPr>
          <w:rFonts w:ascii="Arial" w:hAnsi="Arial" w:cs="Arial"/>
        </w:rPr>
      </w:pPr>
      <w:r w:rsidRPr="00DA054E">
        <w:rPr>
          <w:rFonts w:ascii="Arial" w:hAnsi="Arial" w:cs="Arial"/>
        </w:rPr>
        <w:t>The solvents and sealants used in the construction of an airplane are chemicals. Understanding how to properly protect yourself from unnecessary chemical exposure will ensure you remain safe and healthy.</w:t>
      </w:r>
    </w:p>
    <w:p w14:paraId="6485B3F1" w14:textId="77777777" w:rsidR="00777429" w:rsidRPr="00DA054E" w:rsidRDefault="00777429" w:rsidP="00777429">
      <w:pPr>
        <w:rPr>
          <w:rFonts w:ascii="Arial" w:hAnsi="Arial" w:cs="Arial"/>
        </w:rPr>
      </w:pPr>
    </w:p>
    <w:p w14:paraId="78550521" w14:textId="77777777" w:rsidR="00777429" w:rsidRPr="00DA054E" w:rsidRDefault="00777429" w:rsidP="00777429">
      <w:pPr>
        <w:rPr>
          <w:rFonts w:ascii="Arial" w:hAnsi="Arial" w:cs="Arial"/>
        </w:rPr>
      </w:pPr>
      <w:r w:rsidRPr="00DA054E">
        <w:rPr>
          <w:rFonts w:ascii="Arial" w:hAnsi="Arial" w:cs="Arial"/>
        </w:rPr>
        <w:t xml:space="preserve">By the end of this </w:t>
      </w:r>
      <w:r w:rsidR="00301EB9">
        <w:rPr>
          <w:rFonts w:ascii="Arial" w:hAnsi="Arial" w:cs="Arial"/>
        </w:rPr>
        <w:t>course</w:t>
      </w:r>
      <w:r w:rsidRPr="00DA054E">
        <w:rPr>
          <w:rFonts w:ascii="Arial" w:hAnsi="Arial" w:cs="Arial"/>
        </w:rPr>
        <w:t>, you will be able to</w:t>
      </w:r>
    </w:p>
    <w:p w14:paraId="70B2C85C" w14:textId="77777777" w:rsidR="00777429" w:rsidRPr="00DA054E" w:rsidRDefault="00777429" w:rsidP="00777429">
      <w:pPr>
        <w:rPr>
          <w:rFonts w:ascii="Arial" w:hAnsi="Arial" w:cs="Arial"/>
        </w:rPr>
      </w:pPr>
    </w:p>
    <w:p w14:paraId="15BD578D" w14:textId="77777777" w:rsidR="00777429" w:rsidRPr="00DA054E" w:rsidRDefault="00777429" w:rsidP="00777429">
      <w:pPr>
        <w:widowControl/>
        <w:numPr>
          <w:ilvl w:val="0"/>
          <w:numId w:val="6"/>
        </w:numPr>
        <w:ind w:left="720"/>
        <w:rPr>
          <w:rFonts w:ascii="Arial" w:hAnsi="Arial" w:cs="Arial"/>
        </w:rPr>
      </w:pPr>
      <w:r w:rsidRPr="00DA054E">
        <w:rPr>
          <w:rFonts w:ascii="Arial" w:hAnsi="Arial" w:cs="Arial"/>
        </w:rPr>
        <w:t>Define a physical hazard in relation to working with chemicals</w:t>
      </w:r>
    </w:p>
    <w:p w14:paraId="1BD485E1" w14:textId="77777777" w:rsidR="00777429" w:rsidRPr="00DA054E" w:rsidRDefault="00777429" w:rsidP="00777429">
      <w:pPr>
        <w:widowControl/>
        <w:numPr>
          <w:ilvl w:val="0"/>
          <w:numId w:val="6"/>
        </w:numPr>
        <w:ind w:left="720"/>
        <w:rPr>
          <w:rFonts w:ascii="Arial" w:hAnsi="Arial" w:cs="Arial"/>
        </w:rPr>
      </w:pPr>
      <w:r w:rsidRPr="00DA054E">
        <w:rPr>
          <w:rFonts w:ascii="Arial" w:hAnsi="Arial" w:cs="Arial"/>
        </w:rPr>
        <w:t>Define a health hazard in relation to working with chemicals</w:t>
      </w:r>
    </w:p>
    <w:p w14:paraId="4320D16B" w14:textId="77777777" w:rsidR="00777429" w:rsidRPr="00DA054E" w:rsidRDefault="00777429" w:rsidP="00777429">
      <w:pPr>
        <w:widowControl/>
        <w:numPr>
          <w:ilvl w:val="0"/>
          <w:numId w:val="6"/>
        </w:numPr>
        <w:ind w:left="720"/>
        <w:rPr>
          <w:rFonts w:ascii="Arial" w:hAnsi="Arial" w:cs="Arial"/>
        </w:rPr>
      </w:pPr>
      <w:r w:rsidRPr="00DA054E">
        <w:rPr>
          <w:rFonts w:ascii="Arial" w:hAnsi="Arial" w:cs="Arial"/>
        </w:rPr>
        <w:t>List some potential physical hazards associated with chemicals</w:t>
      </w:r>
    </w:p>
    <w:p w14:paraId="5D0ED70D" w14:textId="77777777" w:rsidR="00777429" w:rsidRPr="00DA054E" w:rsidRDefault="00777429" w:rsidP="00777429">
      <w:pPr>
        <w:widowControl/>
        <w:numPr>
          <w:ilvl w:val="0"/>
          <w:numId w:val="6"/>
        </w:numPr>
        <w:ind w:left="720"/>
        <w:rPr>
          <w:rFonts w:ascii="Arial" w:hAnsi="Arial" w:cs="Arial"/>
        </w:rPr>
      </w:pPr>
      <w:r w:rsidRPr="00DA054E">
        <w:rPr>
          <w:rFonts w:ascii="Arial" w:hAnsi="Arial" w:cs="Arial"/>
        </w:rPr>
        <w:t>List some health hazards associated with chemicals</w:t>
      </w:r>
    </w:p>
    <w:p w14:paraId="1D5CFE1E" w14:textId="77777777" w:rsidR="00777429" w:rsidRPr="00DA054E" w:rsidRDefault="00777429" w:rsidP="00777429">
      <w:pPr>
        <w:widowControl/>
        <w:numPr>
          <w:ilvl w:val="0"/>
          <w:numId w:val="6"/>
        </w:numPr>
        <w:ind w:left="720"/>
        <w:rPr>
          <w:rFonts w:ascii="Arial" w:hAnsi="Arial" w:cs="Arial"/>
        </w:rPr>
      </w:pPr>
      <w:r w:rsidRPr="00DA054E">
        <w:rPr>
          <w:rFonts w:ascii="Arial" w:hAnsi="Arial" w:cs="Arial"/>
        </w:rPr>
        <w:t>Understand what is meant by exposure to a chemical</w:t>
      </w:r>
    </w:p>
    <w:p w14:paraId="138D8A0F" w14:textId="77777777" w:rsidR="00777429" w:rsidRDefault="00777429" w:rsidP="00777429">
      <w:pPr>
        <w:widowControl/>
        <w:numPr>
          <w:ilvl w:val="0"/>
          <w:numId w:val="6"/>
        </w:numPr>
        <w:ind w:left="720"/>
        <w:rPr>
          <w:rFonts w:ascii="Arial" w:hAnsi="Arial" w:cs="Arial"/>
        </w:rPr>
      </w:pPr>
      <w:r w:rsidRPr="00DA054E">
        <w:rPr>
          <w:rFonts w:ascii="Arial" w:hAnsi="Arial" w:cs="Arial"/>
        </w:rPr>
        <w:t xml:space="preserve">Understand some of the personal protective equipment used to minimize your exposure to chemicals </w:t>
      </w:r>
    </w:p>
    <w:p w14:paraId="37F62E07" w14:textId="77777777" w:rsidR="004513C4" w:rsidRDefault="004513C4" w:rsidP="004513C4">
      <w:pPr>
        <w:widowControl/>
        <w:rPr>
          <w:rFonts w:ascii="Arial" w:hAnsi="Arial" w:cs="Arial"/>
        </w:rPr>
      </w:pPr>
    </w:p>
    <w:p w14:paraId="7A508E71" w14:textId="0EC492E5" w:rsidR="004513C4" w:rsidRPr="00DA054E"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552016">
        <w:rPr>
          <w:rFonts w:ascii="Arial" w:hAnsi="Arial" w:cs="Arial"/>
        </w:rPr>
        <w:t>0</w:t>
      </w:r>
      <w:r w:rsidR="005C6181">
        <w:rPr>
          <w:rFonts w:ascii="Arial" w:hAnsi="Arial" w:cs="Arial"/>
        </w:rPr>
        <w:tab/>
      </w:r>
      <w:r w:rsidR="005C6181">
        <w:rPr>
          <w:rFonts w:ascii="Arial" w:hAnsi="Arial" w:cs="Arial"/>
        </w:rPr>
        <w:tab/>
        <w:t>(credit hour 0.1)</w:t>
      </w:r>
    </w:p>
    <w:p w14:paraId="7F758553" w14:textId="77777777" w:rsidR="00777429" w:rsidRPr="00DA054E" w:rsidRDefault="00777429" w:rsidP="00777429">
      <w:pPr>
        <w:rPr>
          <w:rFonts w:ascii="Arial" w:hAnsi="Arial" w:cs="Arial"/>
        </w:rPr>
      </w:pPr>
    </w:p>
    <w:p w14:paraId="5A88C028" w14:textId="77777777" w:rsidR="00552016" w:rsidRPr="00AC0C5E" w:rsidRDefault="00552016" w:rsidP="00552016">
      <w:pPr>
        <w:pStyle w:val="NormalBlue"/>
        <w:rPr>
          <w:color w:val="467CBE"/>
        </w:rPr>
      </w:pPr>
      <w:r w:rsidRPr="00AC0C5E">
        <w:rPr>
          <w:color w:val="467CBE"/>
        </w:rPr>
        <w:t>Aerospace Sealing and Safety</w:t>
      </w:r>
    </w:p>
    <w:p w14:paraId="4B4093E0" w14:textId="77777777" w:rsidR="00552016" w:rsidRDefault="00552016" w:rsidP="00E36936">
      <w:pPr>
        <w:pStyle w:val="Heading2Blue"/>
      </w:pPr>
    </w:p>
    <w:p w14:paraId="0775CDF2" w14:textId="77777777" w:rsidR="00552016" w:rsidRPr="005D0E03" w:rsidRDefault="00552016" w:rsidP="00E36936">
      <w:pPr>
        <w:pStyle w:val="Heading2Blue"/>
      </w:pPr>
      <w:bookmarkStart w:id="340" w:name="_Toc40368857"/>
      <w:r w:rsidRPr="005D0E03">
        <w:t>AER-</w:t>
      </w:r>
      <w:r w:rsidR="00C3491B">
        <w:t>2003</w:t>
      </w:r>
      <w:r w:rsidRPr="005D0E03">
        <w:t xml:space="preserve"> </w:t>
      </w:r>
      <w:r>
        <w:t>Preparing the Surface</w:t>
      </w:r>
      <w:bookmarkEnd w:id="340"/>
    </w:p>
    <w:p w14:paraId="4D6A8106" w14:textId="77777777" w:rsidR="00552016" w:rsidRDefault="00552016" w:rsidP="00552016">
      <w:pPr>
        <w:widowControl/>
        <w:rPr>
          <w:rFonts w:ascii="Arial" w:hAnsi="Arial" w:cs="Arial"/>
        </w:rPr>
      </w:pPr>
    </w:p>
    <w:p w14:paraId="09E4A14B" w14:textId="77777777" w:rsidR="00552016" w:rsidRDefault="00552016" w:rsidP="00552016">
      <w:pPr>
        <w:rPr>
          <w:rFonts w:ascii="Arial" w:hAnsi="Arial" w:cs="Arial"/>
        </w:rPr>
      </w:pPr>
      <w:r>
        <w:rPr>
          <w:rFonts w:ascii="Arial" w:hAnsi="Arial" w:cs="Arial"/>
        </w:rPr>
        <w:t>Course Description</w:t>
      </w:r>
    </w:p>
    <w:p w14:paraId="230C731E" w14:textId="77777777" w:rsidR="004513C4" w:rsidRDefault="004513C4">
      <w:pPr>
        <w:widowControl/>
        <w:rPr>
          <w:rFonts w:ascii="Quicksand Bold" w:hAnsi="Quicksand Bold" w:cs="Arial"/>
          <w:b/>
          <w:bCs/>
          <w:iCs/>
          <w:color w:val="0083BF"/>
        </w:rPr>
      </w:pPr>
    </w:p>
    <w:p w14:paraId="2FA91A92" w14:textId="77777777" w:rsidR="00777429" w:rsidRPr="00BD1F84" w:rsidRDefault="00777429" w:rsidP="00777429">
      <w:pPr>
        <w:rPr>
          <w:rFonts w:ascii="Arial" w:eastAsia="Calibri" w:hAnsi="Arial"/>
          <w:color w:val="000000"/>
        </w:rPr>
      </w:pPr>
      <w:r w:rsidRPr="00BD1F84">
        <w:rPr>
          <w:rFonts w:ascii="Arial" w:hAnsi="Arial" w:cs="Arial"/>
        </w:rPr>
        <w:t>Before sealant is applied to the surfaces of an airplane, those surfaces must be clean of debris, oil, and other contamination. Proper cleaning requires training in specialized cleaning techniques.</w:t>
      </w:r>
    </w:p>
    <w:p w14:paraId="056D1042" w14:textId="77777777" w:rsidR="00777429" w:rsidRPr="00BD1F84" w:rsidRDefault="00777429" w:rsidP="00777429">
      <w:pPr>
        <w:rPr>
          <w:rFonts w:ascii="Arial" w:eastAsia="Calibri" w:hAnsi="Arial"/>
          <w:color w:val="000000"/>
        </w:rPr>
      </w:pPr>
    </w:p>
    <w:p w14:paraId="441576D0" w14:textId="77777777" w:rsidR="00777429" w:rsidRPr="00BD1F84" w:rsidRDefault="00777429" w:rsidP="00777429">
      <w:pPr>
        <w:rPr>
          <w:rFonts w:ascii="Arial" w:eastAsia="Calibri" w:hAnsi="Arial"/>
          <w:color w:val="000000"/>
        </w:rPr>
      </w:pPr>
      <w:r w:rsidRPr="00BD1F84">
        <w:rPr>
          <w:rFonts w:ascii="Arial" w:eastAsia="Calibri" w:hAnsi="Arial"/>
          <w:color w:val="000000"/>
        </w:rPr>
        <w:t xml:space="preserve">By the end of this </w:t>
      </w:r>
      <w:r w:rsidR="00301EB9">
        <w:rPr>
          <w:rFonts w:ascii="Arial" w:eastAsia="Calibri" w:hAnsi="Arial"/>
          <w:color w:val="000000"/>
        </w:rPr>
        <w:t>course</w:t>
      </w:r>
      <w:r w:rsidRPr="00BD1F84">
        <w:rPr>
          <w:rFonts w:ascii="Arial" w:eastAsia="Calibri" w:hAnsi="Arial"/>
          <w:color w:val="000000"/>
        </w:rPr>
        <w:t>, you will be able to</w:t>
      </w:r>
    </w:p>
    <w:p w14:paraId="067BE44E" w14:textId="77777777" w:rsidR="00777429" w:rsidRPr="00BD1F84" w:rsidRDefault="00777429" w:rsidP="00777429">
      <w:pPr>
        <w:rPr>
          <w:rFonts w:ascii="Arial" w:eastAsia="Calibri" w:hAnsi="Arial"/>
          <w:color w:val="000000"/>
        </w:rPr>
      </w:pPr>
    </w:p>
    <w:p w14:paraId="59F23689" w14:textId="77777777" w:rsidR="00777429" w:rsidRPr="00BD1F84" w:rsidRDefault="00777429" w:rsidP="00777429">
      <w:pPr>
        <w:widowControl/>
        <w:numPr>
          <w:ilvl w:val="0"/>
          <w:numId w:val="1"/>
        </w:numPr>
        <w:ind w:left="720"/>
        <w:rPr>
          <w:rFonts w:ascii="Arial" w:eastAsia="Calibri" w:hAnsi="Arial"/>
          <w:color w:val="000000"/>
        </w:rPr>
      </w:pPr>
      <w:r w:rsidRPr="00BD1F84">
        <w:rPr>
          <w:rFonts w:ascii="Arial" w:eastAsia="Calibri" w:hAnsi="Arial"/>
          <w:color w:val="000000"/>
        </w:rPr>
        <w:t xml:space="preserve">List the steps in the cleaning process </w:t>
      </w:r>
    </w:p>
    <w:p w14:paraId="3C231A6F" w14:textId="77777777" w:rsidR="00777429" w:rsidRPr="00BD1F84" w:rsidRDefault="00777429" w:rsidP="00777429">
      <w:pPr>
        <w:widowControl/>
        <w:numPr>
          <w:ilvl w:val="0"/>
          <w:numId w:val="1"/>
        </w:numPr>
        <w:ind w:left="720"/>
        <w:rPr>
          <w:rFonts w:ascii="Arial" w:eastAsia="Calibri" w:hAnsi="Arial"/>
          <w:color w:val="000000"/>
        </w:rPr>
      </w:pPr>
      <w:r w:rsidRPr="00BD1F84">
        <w:rPr>
          <w:rFonts w:ascii="Arial" w:eastAsia="Calibri" w:hAnsi="Arial"/>
          <w:color w:val="000000"/>
        </w:rPr>
        <w:t>Recognize the tools used for cleaning surfaces in the airplane</w:t>
      </w:r>
    </w:p>
    <w:p w14:paraId="29B9E70C" w14:textId="77777777" w:rsidR="00777429" w:rsidRPr="00BD1F84" w:rsidRDefault="00777429" w:rsidP="00777429">
      <w:pPr>
        <w:widowControl/>
        <w:numPr>
          <w:ilvl w:val="0"/>
          <w:numId w:val="1"/>
        </w:numPr>
        <w:ind w:left="720"/>
        <w:rPr>
          <w:rFonts w:ascii="Arial" w:eastAsia="Calibri" w:hAnsi="Arial"/>
          <w:color w:val="000000"/>
        </w:rPr>
      </w:pPr>
      <w:r w:rsidRPr="00BD1F84">
        <w:rPr>
          <w:rFonts w:ascii="Arial" w:eastAsia="Calibri" w:hAnsi="Arial"/>
          <w:color w:val="000000"/>
        </w:rPr>
        <w:t>Know some common solvents used for cleaning surfaces in the airplane</w:t>
      </w:r>
    </w:p>
    <w:p w14:paraId="5BE17F37" w14:textId="77777777" w:rsidR="00777429" w:rsidRPr="00D972BC" w:rsidRDefault="00777429" w:rsidP="00777429">
      <w:pPr>
        <w:widowControl/>
        <w:numPr>
          <w:ilvl w:val="0"/>
          <w:numId w:val="1"/>
        </w:numPr>
        <w:ind w:left="720"/>
      </w:pPr>
      <w:r w:rsidRPr="00D972BC">
        <w:rPr>
          <w:rFonts w:ascii="Arial" w:hAnsi="Arial" w:cs="Arial"/>
        </w:rPr>
        <w:t>Describe the steps necessary to correctly apply solvents to a surface that must be cleaned</w:t>
      </w:r>
    </w:p>
    <w:p w14:paraId="74DA423C" w14:textId="77777777" w:rsidR="00777429" w:rsidRPr="004513C4" w:rsidRDefault="00777429" w:rsidP="00777429">
      <w:pPr>
        <w:widowControl/>
        <w:numPr>
          <w:ilvl w:val="0"/>
          <w:numId w:val="1"/>
        </w:numPr>
        <w:ind w:left="720"/>
      </w:pPr>
      <w:r w:rsidRPr="00D972BC">
        <w:rPr>
          <w:rFonts w:ascii="Arial" w:hAnsi="Arial" w:cs="Arial"/>
        </w:rPr>
        <w:t>Recognize when a surface is properly cleaned and ready for sealing</w:t>
      </w:r>
    </w:p>
    <w:p w14:paraId="742BEF28" w14:textId="77777777" w:rsidR="004513C4" w:rsidRDefault="004513C4" w:rsidP="004513C4">
      <w:pPr>
        <w:widowControl/>
        <w:rPr>
          <w:rFonts w:ascii="Arial" w:hAnsi="Arial" w:cs="Arial"/>
        </w:rPr>
      </w:pPr>
    </w:p>
    <w:p w14:paraId="5482B902" w14:textId="668831DB" w:rsidR="004513C4" w:rsidRPr="00D972BC" w:rsidRDefault="007E7BB5" w:rsidP="004513C4">
      <w:pPr>
        <w:widowControl/>
      </w:pPr>
      <w:r>
        <w:rPr>
          <w:rFonts w:ascii="Arial" w:hAnsi="Arial" w:cs="Arial"/>
        </w:rPr>
        <w:t>Estimated</w:t>
      </w:r>
      <w:r w:rsidR="00CF4C37">
        <w:rPr>
          <w:rFonts w:ascii="Arial" w:hAnsi="Arial" w:cs="Arial"/>
        </w:rPr>
        <w:t xml:space="preserve"> completion time (hours):</w:t>
      </w:r>
      <w:r w:rsidR="004513C4">
        <w:rPr>
          <w:rFonts w:ascii="Arial" w:hAnsi="Arial" w:cs="Arial"/>
        </w:rPr>
        <w:tab/>
        <w:t>1.0</w:t>
      </w:r>
      <w:r w:rsidR="005C6181">
        <w:rPr>
          <w:rFonts w:ascii="Arial" w:hAnsi="Arial" w:cs="Arial"/>
        </w:rPr>
        <w:tab/>
      </w:r>
      <w:r w:rsidR="005C6181">
        <w:rPr>
          <w:rFonts w:ascii="Arial" w:hAnsi="Arial" w:cs="Arial"/>
        </w:rPr>
        <w:tab/>
        <w:t>(credit hour 0.1)</w:t>
      </w:r>
    </w:p>
    <w:p w14:paraId="360055B9" w14:textId="77777777" w:rsidR="00777429" w:rsidRDefault="00777429" w:rsidP="00777429">
      <w:pPr>
        <w:ind w:left="720" w:firstLine="720"/>
        <w:rPr>
          <w:rFonts w:ascii="Arial" w:hAnsi="Arial" w:cs="Arial"/>
        </w:rPr>
      </w:pPr>
    </w:p>
    <w:p w14:paraId="45E5656F" w14:textId="77777777" w:rsidR="00552016" w:rsidRDefault="00552016" w:rsidP="00777429">
      <w:pPr>
        <w:ind w:left="720" w:firstLine="720"/>
        <w:rPr>
          <w:rFonts w:ascii="Arial" w:hAnsi="Arial" w:cs="Arial"/>
        </w:rPr>
      </w:pPr>
    </w:p>
    <w:p w14:paraId="0C713B41" w14:textId="77777777" w:rsidR="00751FD3" w:rsidRDefault="00751FD3">
      <w:pPr>
        <w:widowControl/>
        <w:rPr>
          <w:rFonts w:ascii="Quicksand Bold" w:hAnsi="Quicksand Bold"/>
          <w:b/>
          <w:color w:val="0083BF"/>
        </w:rPr>
      </w:pPr>
      <w:r>
        <w:br w:type="page"/>
      </w:r>
    </w:p>
    <w:p w14:paraId="6EFADD9D" w14:textId="77777777" w:rsidR="00552016" w:rsidRPr="00AC0C5E" w:rsidRDefault="00552016" w:rsidP="00552016">
      <w:pPr>
        <w:pStyle w:val="NormalBlue"/>
        <w:rPr>
          <w:color w:val="467CBE"/>
        </w:rPr>
      </w:pPr>
      <w:r w:rsidRPr="00AC0C5E">
        <w:rPr>
          <w:color w:val="467CBE"/>
        </w:rPr>
        <w:lastRenderedPageBreak/>
        <w:t>Aerospace Sealing and Safety</w:t>
      </w:r>
    </w:p>
    <w:p w14:paraId="2914C84C" w14:textId="77777777" w:rsidR="00552016" w:rsidRDefault="00552016" w:rsidP="00E36936">
      <w:pPr>
        <w:pStyle w:val="Heading2Blue"/>
      </w:pPr>
    </w:p>
    <w:p w14:paraId="1D54D39E" w14:textId="77777777" w:rsidR="00552016" w:rsidRPr="005D0E03" w:rsidRDefault="00552016" w:rsidP="00E36936">
      <w:pPr>
        <w:pStyle w:val="Heading2Blue"/>
      </w:pPr>
      <w:bookmarkStart w:id="341" w:name="_Toc40368858"/>
      <w:r w:rsidRPr="005D0E03">
        <w:t>AER-</w:t>
      </w:r>
      <w:r w:rsidR="00C3491B">
        <w:t>2004</w:t>
      </w:r>
      <w:r w:rsidRPr="005D0E03">
        <w:t xml:space="preserve"> </w:t>
      </w:r>
      <w:r>
        <w:t>Selecting the Right Sealant</w:t>
      </w:r>
      <w:bookmarkEnd w:id="341"/>
    </w:p>
    <w:p w14:paraId="5A471D3A" w14:textId="77777777" w:rsidR="00552016" w:rsidRDefault="00552016" w:rsidP="00552016">
      <w:pPr>
        <w:widowControl/>
        <w:rPr>
          <w:rFonts w:ascii="Arial" w:hAnsi="Arial" w:cs="Arial"/>
        </w:rPr>
      </w:pPr>
    </w:p>
    <w:p w14:paraId="75392930" w14:textId="77777777" w:rsidR="00552016" w:rsidRDefault="00552016" w:rsidP="00552016">
      <w:pPr>
        <w:rPr>
          <w:rFonts w:ascii="Arial" w:hAnsi="Arial" w:cs="Arial"/>
        </w:rPr>
      </w:pPr>
      <w:r>
        <w:rPr>
          <w:rFonts w:ascii="Arial" w:hAnsi="Arial" w:cs="Arial"/>
        </w:rPr>
        <w:t>Course Description</w:t>
      </w:r>
    </w:p>
    <w:p w14:paraId="2CEDFE97" w14:textId="77777777" w:rsidR="00552016" w:rsidRDefault="00552016" w:rsidP="00552016">
      <w:pPr>
        <w:widowControl/>
        <w:rPr>
          <w:rFonts w:ascii="Quicksand Bold" w:hAnsi="Quicksand Bold" w:cs="Arial"/>
          <w:b/>
          <w:bCs/>
          <w:iCs/>
          <w:color w:val="0083BF"/>
        </w:rPr>
      </w:pPr>
    </w:p>
    <w:p w14:paraId="414CACEA" w14:textId="77777777" w:rsidR="00777429" w:rsidRPr="00670539" w:rsidRDefault="00777429" w:rsidP="00777429">
      <w:pPr>
        <w:rPr>
          <w:rFonts w:ascii="Arial" w:eastAsia="Calibri" w:hAnsi="Arial"/>
        </w:rPr>
      </w:pPr>
      <w:r w:rsidRPr="00670539">
        <w:rPr>
          <w:rFonts w:ascii="Arial" w:eastAsia="Calibri" w:hAnsi="Arial"/>
        </w:rPr>
        <w:t>The type of sealant you will use depends on the function and purpose of the component you are sealing. Knowing how to select the correct sealant is essential to performing the proper sealing process.</w:t>
      </w:r>
    </w:p>
    <w:p w14:paraId="3592607B" w14:textId="77777777" w:rsidR="00777429" w:rsidRPr="00670539" w:rsidRDefault="00777429" w:rsidP="00777429">
      <w:pPr>
        <w:tabs>
          <w:tab w:val="left" w:pos="9420"/>
        </w:tabs>
        <w:rPr>
          <w:rFonts w:ascii="Arial" w:hAnsi="Arial" w:cs="Arial"/>
        </w:rPr>
      </w:pPr>
      <w:r w:rsidRPr="00670539">
        <w:rPr>
          <w:rFonts w:ascii="Arial" w:hAnsi="Arial" w:cs="Arial"/>
        </w:rPr>
        <w:tab/>
      </w:r>
    </w:p>
    <w:p w14:paraId="4B8C0F7F" w14:textId="77777777" w:rsidR="00777429" w:rsidRPr="00670539" w:rsidRDefault="00777429" w:rsidP="00777429">
      <w:pPr>
        <w:rPr>
          <w:rFonts w:ascii="Arial" w:hAnsi="Arial" w:cs="Arial"/>
        </w:rPr>
      </w:pPr>
      <w:r w:rsidRPr="00670539">
        <w:rPr>
          <w:rFonts w:ascii="Arial" w:hAnsi="Arial" w:cs="Arial"/>
        </w:rPr>
        <w:t xml:space="preserve">By the end of this </w:t>
      </w:r>
      <w:r w:rsidR="00301EB9">
        <w:rPr>
          <w:rFonts w:ascii="Arial" w:hAnsi="Arial" w:cs="Arial"/>
        </w:rPr>
        <w:t>course</w:t>
      </w:r>
      <w:r w:rsidRPr="00670539">
        <w:rPr>
          <w:rFonts w:ascii="Arial" w:hAnsi="Arial" w:cs="Arial"/>
        </w:rPr>
        <w:t>, you will be able to</w:t>
      </w:r>
    </w:p>
    <w:p w14:paraId="573B598C" w14:textId="77777777" w:rsidR="00777429" w:rsidRPr="00670539" w:rsidRDefault="00777429" w:rsidP="00777429">
      <w:pPr>
        <w:rPr>
          <w:rFonts w:ascii="Arial" w:hAnsi="Arial" w:cs="Arial"/>
        </w:rPr>
      </w:pPr>
    </w:p>
    <w:p w14:paraId="1AE7249B" w14:textId="77777777" w:rsidR="00777429" w:rsidRPr="00670539" w:rsidRDefault="00777429" w:rsidP="00777429">
      <w:pPr>
        <w:widowControl/>
        <w:numPr>
          <w:ilvl w:val="0"/>
          <w:numId w:val="7"/>
        </w:numPr>
        <w:ind w:left="720"/>
        <w:rPr>
          <w:rFonts w:ascii="Arial" w:hAnsi="Arial" w:cs="Arial"/>
        </w:rPr>
      </w:pPr>
      <w:r w:rsidRPr="00670539">
        <w:rPr>
          <w:rFonts w:ascii="Arial" w:hAnsi="Arial" w:cs="Arial"/>
        </w:rPr>
        <w:t>List the common categories of sealants</w:t>
      </w:r>
    </w:p>
    <w:p w14:paraId="3074127F" w14:textId="77777777" w:rsidR="00777429" w:rsidRPr="00670539" w:rsidRDefault="00777429" w:rsidP="00777429">
      <w:pPr>
        <w:widowControl/>
        <w:numPr>
          <w:ilvl w:val="0"/>
          <w:numId w:val="7"/>
        </w:numPr>
        <w:ind w:left="720"/>
        <w:rPr>
          <w:rFonts w:ascii="Arial" w:hAnsi="Arial" w:cs="Arial"/>
        </w:rPr>
      </w:pPr>
      <w:r w:rsidRPr="00670539">
        <w:rPr>
          <w:rFonts w:ascii="Arial" w:hAnsi="Arial" w:cs="Arial"/>
        </w:rPr>
        <w:t>Know the difference between premixed and two part sealants</w:t>
      </w:r>
    </w:p>
    <w:p w14:paraId="6FF650D9" w14:textId="77777777" w:rsidR="00777429" w:rsidRPr="00670539" w:rsidRDefault="00777429" w:rsidP="00777429">
      <w:pPr>
        <w:widowControl/>
        <w:numPr>
          <w:ilvl w:val="0"/>
          <w:numId w:val="7"/>
        </w:numPr>
        <w:ind w:left="720"/>
        <w:rPr>
          <w:rFonts w:ascii="Arial" w:hAnsi="Arial" w:cs="Arial"/>
        </w:rPr>
      </w:pPr>
      <w:r w:rsidRPr="00670539">
        <w:rPr>
          <w:rFonts w:ascii="Arial" w:hAnsi="Arial" w:cs="Arial"/>
        </w:rPr>
        <w:t>Know why some premixed sealants must be stored in the freezer</w:t>
      </w:r>
    </w:p>
    <w:p w14:paraId="5788964F" w14:textId="77777777" w:rsidR="00777429" w:rsidRPr="00670539" w:rsidRDefault="00777429" w:rsidP="00777429">
      <w:pPr>
        <w:widowControl/>
        <w:numPr>
          <w:ilvl w:val="0"/>
          <w:numId w:val="7"/>
        </w:numPr>
        <w:ind w:left="720"/>
        <w:rPr>
          <w:rFonts w:ascii="Arial" w:hAnsi="Arial" w:cs="Arial"/>
        </w:rPr>
      </w:pPr>
      <w:r w:rsidRPr="00670539">
        <w:rPr>
          <w:rFonts w:ascii="Arial" w:hAnsi="Arial" w:cs="Arial"/>
        </w:rPr>
        <w:t>List the different sealant applications</w:t>
      </w:r>
    </w:p>
    <w:p w14:paraId="2DFB29BF" w14:textId="77777777" w:rsidR="00777429" w:rsidRDefault="00777429" w:rsidP="00777429">
      <w:pPr>
        <w:widowControl/>
        <w:numPr>
          <w:ilvl w:val="0"/>
          <w:numId w:val="7"/>
        </w:numPr>
        <w:ind w:left="720"/>
        <w:rPr>
          <w:rFonts w:ascii="Arial" w:hAnsi="Arial" w:cs="Arial"/>
        </w:rPr>
      </w:pPr>
      <w:r w:rsidRPr="00D972BC">
        <w:rPr>
          <w:rFonts w:ascii="Arial" w:hAnsi="Arial" w:cs="Arial"/>
        </w:rPr>
        <w:t>Understand the function of the different sealant applications</w:t>
      </w:r>
    </w:p>
    <w:p w14:paraId="177D3E16" w14:textId="77777777" w:rsidR="00777429" w:rsidRDefault="00777429" w:rsidP="00777429">
      <w:pPr>
        <w:widowControl/>
        <w:numPr>
          <w:ilvl w:val="0"/>
          <w:numId w:val="7"/>
        </w:numPr>
        <w:ind w:left="720"/>
        <w:rPr>
          <w:rFonts w:ascii="Arial" w:hAnsi="Arial" w:cs="Arial"/>
        </w:rPr>
      </w:pPr>
      <w:r w:rsidRPr="00D972BC">
        <w:rPr>
          <w:rFonts w:ascii="Arial" w:hAnsi="Arial" w:cs="Arial"/>
        </w:rPr>
        <w:t>Know where to look for the information you’ll need to ensure you use the right sealant for the right application</w:t>
      </w:r>
    </w:p>
    <w:p w14:paraId="3AC38039" w14:textId="77777777" w:rsidR="004513C4" w:rsidRDefault="004513C4" w:rsidP="004513C4">
      <w:pPr>
        <w:widowControl/>
        <w:rPr>
          <w:rFonts w:ascii="Arial" w:hAnsi="Arial" w:cs="Arial"/>
        </w:rPr>
      </w:pPr>
    </w:p>
    <w:p w14:paraId="791AE751" w14:textId="3DE9AE85" w:rsidR="004513C4" w:rsidRPr="00D972BC"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0</w:t>
      </w:r>
      <w:r w:rsidR="004513C4">
        <w:rPr>
          <w:rFonts w:ascii="Arial" w:hAnsi="Arial" w:cs="Arial"/>
        </w:rPr>
        <w:t>.</w:t>
      </w:r>
      <w:r w:rsidR="00552016">
        <w:rPr>
          <w:rFonts w:ascii="Arial" w:hAnsi="Arial" w:cs="Arial"/>
        </w:rPr>
        <w:t>9</w:t>
      </w:r>
      <w:r w:rsidR="005C6181">
        <w:rPr>
          <w:rFonts w:ascii="Arial" w:hAnsi="Arial" w:cs="Arial"/>
        </w:rPr>
        <w:tab/>
      </w:r>
      <w:r w:rsidR="005C6181">
        <w:rPr>
          <w:rFonts w:ascii="Arial" w:hAnsi="Arial" w:cs="Arial"/>
        </w:rPr>
        <w:tab/>
        <w:t>(credit hour 0.1)</w:t>
      </w:r>
    </w:p>
    <w:p w14:paraId="1828FBC0" w14:textId="77777777" w:rsidR="00777429" w:rsidRDefault="00777429" w:rsidP="00777429">
      <w:pPr>
        <w:rPr>
          <w:rFonts w:ascii="Arial" w:hAnsi="Arial" w:cs="Arial"/>
        </w:rPr>
      </w:pPr>
    </w:p>
    <w:p w14:paraId="774EA8D2" w14:textId="77777777" w:rsidR="00552016" w:rsidRPr="00AC0C5E" w:rsidRDefault="00552016" w:rsidP="00552016">
      <w:pPr>
        <w:pStyle w:val="NormalBlue"/>
        <w:rPr>
          <w:color w:val="467CBE"/>
        </w:rPr>
      </w:pPr>
      <w:r w:rsidRPr="00AC0C5E">
        <w:rPr>
          <w:color w:val="467CBE"/>
        </w:rPr>
        <w:t>Aerospace Sealing and Safety</w:t>
      </w:r>
    </w:p>
    <w:p w14:paraId="1FAF89B6" w14:textId="77777777" w:rsidR="00552016" w:rsidRDefault="00552016" w:rsidP="00E36936">
      <w:pPr>
        <w:pStyle w:val="Heading2Blue"/>
      </w:pPr>
    </w:p>
    <w:p w14:paraId="2C42C3B1" w14:textId="77777777" w:rsidR="00552016" w:rsidRPr="005D0E03" w:rsidRDefault="00552016" w:rsidP="00E36936">
      <w:pPr>
        <w:pStyle w:val="Heading2Blue"/>
      </w:pPr>
      <w:bookmarkStart w:id="342" w:name="_Toc40368859"/>
      <w:r w:rsidRPr="005D0E03">
        <w:t>AER-</w:t>
      </w:r>
      <w:r w:rsidR="00C3491B">
        <w:t>2005</w:t>
      </w:r>
      <w:r w:rsidRPr="005D0E03">
        <w:t xml:space="preserve"> </w:t>
      </w:r>
      <w:r>
        <w:t>Applying the Sealant</w:t>
      </w:r>
      <w:bookmarkEnd w:id="342"/>
    </w:p>
    <w:p w14:paraId="185A1619" w14:textId="77777777" w:rsidR="00552016" w:rsidRDefault="00552016" w:rsidP="00552016">
      <w:pPr>
        <w:widowControl/>
        <w:rPr>
          <w:rFonts w:ascii="Arial" w:hAnsi="Arial" w:cs="Arial"/>
        </w:rPr>
      </w:pPr>
    </w:p>
    <w:p w14:paraId="530E8AC8" w14:textId="77777777" w:rsidR="00552016" w:rsidRDefault="00552016" w:rsidP="00552016">
      <w:pPr>
        <w:rPr>
          <w:rFonts w:ascii="Arial" w:hAnsi="Arial" w:cs="Arial"/>
        </w:rPr>
      </w:pPr>
      <w:r>
        <w:rPr>
          <w:rFonts w:ascii="Arial" w:hAnsi="Arial" w:cs="Arial"/>
        </w:rPr>
        <w:t>Course Description</w:t>
      </w:r>
    </w:p>
    <w:p w14:paraId="6FEF025B" w14:textId="77777777" w:rsidR="00552016" w:rsidRPr="005D0E03" w:rsidRDefault="00552016" w:rsidP="00777429">
      <w:pPr>
        <w:rPr>
          <w:rFonts w:ascii="Arial" w:hAnsi="Arial" w:cs="Arial"/>
        </w:rPr>
      </w:pPr>
    </w:p>
    <w:p w14:paraId="3F3A45E2" w14:textId="77777777" w:rsidR="00777429" w:rsidRPr="00FC6AF7" w:rsidRDefault="00777429" w:rsidP="00777429">
      <w:pPr>
        <w:rPr>
          <w:rFonts w:ascii="Arial" w:hAnsi="Arial" w:cs="Arial"/>
        </w:rPr>
      </w:pPr>
      <w:r w:rsidRPr="00FC6AF7">
        <w:rPr>
          <w:rFonts w:ascii="Arial" w:hAnsi="Arial" w:cs="Arial"/>
        </w:rPr>
        <w:t xml:space="preserve">A special tool called a sealing gun is used to apply sealant to the different parts of an airplane. Understanding how to properly use the sealing gun will ensure you perform the sealing process properly.  </w:t>
      </w:r>
    </w:p>
    <w:p w14:paraId="3997CD70" w14:textId="77777777" w:rsidR="00777429" w:rsidRPr="00FC6AF7" w:rsidRDefault="00777429" w:rsidP="00777429">
      <w:pPr>
        <w:rPr>
          <w:rFonts w:ascii="Arial" w:hAnsi="Arial" w:cs="Arial"/>
        </w:rPr>
      </w:pPr>
    </w:p>
    <w:p w14:paraId="0FB10F77" w14:textId="77777777" w:rsidR="00777429" w:rsidRDefault="00777429" w:rsidP="00777429">
      <w:pPr>
        <w:rPr>
          <w:rFonts w:ascii="Arial" w:hAnsi="Arial" w:cs="Arial"/>
        </w:rPr>
      </w:pPr>
      <w:r w:rsidRPr="00FC6AF7">
        <w:rPr>
          <w:rFonts w:ascii="Arial" w:hAnsi="Arial" w:cs="Arial"/>
        </w:rPr>
        <w:t xml:space="preserve">By the end of this </w:t>
      </w:r>
      <w:r w:rsidR="00301EB9">
        <w:rPr>
          <w:rFonts w:ascii="Arial" w:hAnsi="Arial" w:cs="Arial"/>
        </w:rPr>
        <w:t>course</w:t>
      </w:r>
      <w:r w:rsidRPr="00FC6AF7">
        <w:rPr>
          <w:rFonts w:ascii="Arial" w:hAnsi="Arial" w:cs="Arial"/>
        </w:rPr>
        <w:t>, you will be able to</w:t>
      </w:r>
    </w:p>
    <w:p w14:paraId="16AB108A" w14:textId="77777777" w:rsidR="00777429" w:rsidRPr="00FC6AF7" w:rsidRDefault="00777429" w:rsidP="00777429">
      <w:pPr>
        <w:rPr>
          <w:rFonts w:ascii="Arial" w:hAnsi="Arial" w:cs="Arial"/>
        </w:rPr>
      </w:pPr>
      <w:r w:rsidRPr="00FC6AF7">
        <w:rPr>
          <w:rFonts w:ascii="Arial" w:hAnsi="Arial" w:cs="Arial"/>
        </w:rPr>
        <w:t xml:space="preserve"> </w:t>
      </w:r>
    </w:p>
    <w:p w14:paraId="3BA63C79" w14:textId="77777777" w:rsidR="00777429" w:rsidRPr="00FC6AF7" w:rsidRDefault="00777429" w:rsidP="00777429">
      <w:pPr>
        <w:widowControl/>
        <w:numPr>
          <w:ilvl w:val="0"/>
          <w:numId w:val="8"/>
        </w:numPr>
        <w:ind w:left="720"/>
        <w:rPr>
          <w:rFonts w:ascii="Arial" w:hAnsi="Arial" w:cs="Arial"/>
        </w:rPr>
      </w:pPr>
      <w:r w:rsidRPr="00FC6AF7">
        <w:rPr>
          <w:rFonts w:ascii="Arial" w:hAnsi="Arial" w:cs="Arial"/>
        </w:rPr>
        <w:t>Identify the parts of the sealing gun</w:t>
      </w:r>
    </w:p>
    <w:p w14:paraId="736ACC97" w14:textId="77777777" w:rsidR="00777429" w:rsidRPr="00FC6AF7" w:rsidRDefault="00777429" w:rsidP="00777429">
      <w:pPr>
        <w:widowControl/>
        <w:numPr>
          <w:ilvl w:val="0"/>
          <w:numId w:val="8"/>
        </w:numPr>
        <w:ind w:left="720"/>
        <w:rPr>
          <w:rFonts w:ascii="Arial" w:hAnsi="Arial" w:cs="Arial"/>
        </w:rPr>
      </w:pPr>
      <w:r w:rsidRPr="00FC6AF7">
        <w:rPr>
          <w:rFonts w:ascii="Arial" w:hAnsi="Arial" w:cs="Arial"/>
        </w:rPr>
        <w:t>Assemble a sealing gun</w:t>
      </w:r>
    </w:p>
    <w:p w14:paraId="6337A681" w14:textId="77777777" w:rsidR="00777429" w:rsidRDefault="00777429" w:rsidP="00777429">
      <w:pPr>
        <w:widowControl/>
        <w:numPr>
          <w:ilvl w:val="0"/>
          <w:numId w:val="8"/>
        </w:numPr>
        <w:ind w:left="720"/>
        <w:rPr>
          <w:rFonts w:ascii="Arial" w:hAnsi="Arial" w:cs="Arial"/>
        </w:rPr>
      </w:pPr>
      <w:r w:rsidRPr="00FC6AF7">
        <w:rPr>
          <w:rFonts w:ascii="Arial" w:hAnsi="Arial" w:cs="Arial"/>
        </w:rPr>
        <w:t xml:space="preserve">Describe proper sealant application guidelines </w:t>
      </w:r>
    </w:p>
    <w:p w14:paraId="68FB8132" w14:textId="77777777" w:rsidR="004513C4" w:rsidRDefault="004513C4" w:rsidP="004513C4">
      <w:pPr>
        <w:widowControl/>
        <w:rPr>
          <w:rFonts w:ascii="Arial" w:hAnsi="Arial" w:cs="Arial"/>
        </w:rPr>
      </w:pPr>
    </w:p>
    <w:p w14:paraId="13984F4E" w14:textId="2BC7A6F7" w:rsidR="004513C4" w:rsidRPr="00FC6AF7"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0</w:t>
      </w:r>
      <w:r w:rsidR="004513C4">
        <w:rPr>
          <w:rFonts w:ascii="Arial" w:hAnsi="Arial" w:cs="Arial"/>
        </w:rPr>
        <w:t>.</w:t>
      </w:r>
      <w:r w:rsidR="00552016">
        <w:rPr>
          <w:rFonts w:ascii="Arial" w:hAnsi="Arial" w:cs="Arial"/>
        </w:rPr>
        <w:t>9</w:t>
      </w:r>
      <w:r w:rsidR="005C6181">
        <w:rPr>
          <w:rFonts w:ascii="Arial" w:hAnsi="Arial" w:cs="Arial"/>
        </w:rPr>
        <w:tab/>
      </w:r>
      <w:r w:rsidR="005C6181">
        <w:rPr>
          <w:rFonts w:ascii="Arial" w:hAnsi="Arial" w:cs="Arial"/>
        </w:rPr>
        <w:tab/>
        <w:t>(credit hour 0.1)</w:t>
      </w:r>
    </w:p>
    <w:p w14:paraId="55272BA4" w14:textId="77777777" w:rsidR="00082171" w:rsidRDefault="00082171" w:rsidP="00E36936">
      <w:pPr>
        <w:pStyle w:val="Heading2Blue"/>
      </w:pPr>
      <w:r>
        <w:br/>
      </w:r>
    </w:p>
    <w:p w14:paraId="5AC21748" w14:textId="77777777" w:rsidR="00B93697" w:rsidRDefault="00B93697">
      <w:pPr>
        <w:widowControl/>
        <w:rPr>
          <w:rFonts w:ascii="Quicksand Bold" w:hAnsi="Quicksand Bold" w:cs="Arial"/>
          <w:b/>
          <w:bCs/>
          <w:iCs/>
          <w:color w:val="0083BF"/>
        </w:rPr>
      </w:pPr>
      <w:r>
        <w:br w:type="page"/>
      </w:r>
    </w:p>
    <w:p w14:paraId="630403CA" w14:textId="77777777" w:rsidR="00C3491B" w:rsidRPr="00AC0C5E" w:rsidRDefault="00C3491B" w:rsidP="00C3491B">
      <w:pPr>
        <w:pStyle w:val="NormalBlue"/>
        <w:rPr>
          <w:color w:val="467CBE"/>
        </w:rPr>
      </w:pPr>
      <w:bookmarkStart w:id="343" w:name="_Toc477960108"/>
      <w:r w:rsidRPr="00AC0C5E">
        <w:rPr>
          <w:color w:val="467CBE"/>
        </w:rPr>
        <w:lastRenderedPageBreak/>
        <w:t>Aerospace Electrical Bond and Ground</w:t>
      </w:r>
    </w:p>
    <w:p w14:paraId="2C124609" w14:textId="77777777" w:rsidR="00C3491B" w:rsidRDefault="00C3491B" w:rsidP="00E36936">
      <w:pPr>
        <w:pStyle w:val="Heading2Blue"/>
      </w:pPr>
    </w:p>
    <w:p w14:paraId="54157F17" w14:textId="77777777" w:rsidR="00C3491B" w:rsidRPr="005D0E03" w:rsidRDefault="00C3491B" w:rsidP="00E36936">
      <w:pPr>
        <w:pStyle w:val="Heading2Blue"/>
      </w:pPr>
      <w:bookmarkStart w:id="344" w:name="_Toc40368860"/>
      <w:r w:rsidRPr="005D0E03">
        <w:t>AER-</w:t>
      </w:r>
      <w:r>
        <w:t>2006</w:t>
      </w:r>
      <w:r w:rsidRPr="005D0E03">
        <w:t xml:space="preserve"> Electricity and the Airplane</w:t>
      </w:r>
      <w:bookmarkEnd w:id="343"/>
      <w:bookmarkEnd w:id="344"/>
    </w:p>
    <w:p w14:paraId="57B97B8E" w14:textId="77777777" w:rsidR="00C3491B" w:rsidRDefault="00C3491B" w:rsidP="00E36936">
      <w:pPr>
        <w:pStyle w:val="Heading2Blue"/>
      </w:pPr>
    </w:p>
    <w:p w14:paraId="01C5ED80" w14:textId="77777777" w:rsidR="00C3491B" w:rsidRDefault="00C3491B" w:rsidP="00C3491B">
      <w:pPr>
        <w:rPr>
          <w:rFonts w:ascii="Arial" w:hAnsi="Arial" w:cs="Arial"/>
        </w:rPr>
      </w:pPr>
      <w:r>
        <w:rPr>
          <w:rFonts w:ascii="Arial" w:hAnsi="Arial" w:cs="Arial"/>
        </w:rPr>
        <w:t>Course Description</w:t>
      </w:r>
    </w:p>
    <w:p w14:paraId="21350518" w14:textId="77777777" w:rsidR="00C3491B" w:rsidRDefault="00C3491B" w:rsidP="00E36936">
      <w:pPr>
        <w:pStyle w:val="Heading2Blue"/>
      </w:pPr>
    </w:p>
    <w:p w14:paraId="0A11290A" w14:textId="77777777" w:rsidR="00C3491B" w:rsidRPr="007523E0" w:rsidRDefault="00C3491B" w:rsidP="00C3491B">
      <w:pPr>
        <w:rPr>
          <w:rFonts w:ascii="Arial" w:hAnsi="Arial" w:cs="Arial"/>
        </w:rPr>
      </w:pPr>
      <w:r w:rsidRPr="007523E0">
        <w:rPr>
          <w:rFonts w:ascii="Arial" w:hAnsi="Arial" w:cs="Arial"/>
        </w:rPr>
        <w:t xml:space="preserve">Electricity is used in almost every system on an airplane. </w:t>
      </w:r>
      <w:r>
        <w:rPr>
          <w:rFonts w:ascii="Arial" w:hAnsi="Arial" w:cs="Arial"/>
        </w:rPr>
        <w:t>The flow of electricity must be managed</w:t>
      </w:r>
      <w:r w:rsidRPr="007523E0">
        <w:rPr>
          <w:rFonts w:ascii="Arial" w:hAnsi="Arial" w:cs="Arial"/>
        </w:rPr>
        <w:t xml:space="preserve"> properly through the airplane structure.</w:t>
      </w:r>
    </w:p>
    <w:p w14:paraId="4F601B68" w14:textId="77777777" w:rsidR="00C3491B" w:rsidRPr="007523E0" w:rsidRDefault="00C3491B" w:rsidP="00C3491B">
      <w:pPr>
        <w:rPr>
          <w:rFonts w:ascii="Arial" w:hAnsi="Arial" w:cs="Arial"/>
        </w:rPr>
      </w:pPr>
    </w:p>
    <w:p w14:paraId="35083628" w14:textId="77777777" w:rsidR="00C3491B" w:rsidRPr="007523E0" w:rsidRDefault="00C3491B" w:rsidP="00C3491B">
      <w:pPr>
        <w:rPr>
          <w:rFonts w:ascii="Arial" w:hAnsi="Arial" w:cs="Arial"/>
        </w:rPr>
      </w:pPr>
      <w:r w:rsidRPr="007523E0">
        <w:rPr>
          <w:rFonts w:ascii="Arial" w:hAnsi="Arial" w:cs="Arial"/>
        </w:rPr>
        <w:t xml:space="preserve">By the end of this </w:t>
      </w:r>
      <w:r>
        <w:rPr>
          <w:rFonts w:ascii="Arial" w:hAnsi="Arial" w:cs="Arial"/>
        </w:rPr>
        <w:t>course</w:t>
      </w:r>
      <w:r w:rsidRPr="007523E0">
        <w:rPr>
          <w:rFonts w:ascii="Arial" w:hAnsi="Arial" w:cs="Arial"/>
        </w:rPr>
        <w:t>, you will be able to</w:t>
      </w:r>
    </w:p>
    <w:p w14:paraId="17125A0D" w14:textId="77777777" w:rsidR="00C3491B" w:rsidRPr="007523E0" w:rsidRDefault="00C3491B" w:rsidP="00C3491B">
      <w:pPr>
        <w:rPr>
          <w:rFonts w:ascii="Arial" w:hAnsi="Arial" w:cs="Arial"/>
        </w:rPr>
      </w:pPr>
    </w:p>
    <w:p w14:paraId="36155D12" w14:textId="77777777" w:rsidR="00C3491B" w:rsidRPr="007523E0" w:rsidRDefault="00C3491B" w:rsidP="00C3491B">
      <w:pPr>
        <w:widowControl/>
        <w:numPr>
          <w:ilvl w:val="0"/>
          <w:numId w:val="31"/>
        </w:numPr>
        <w:ind w:left="720"/>
        <w:rPr>
          <w:rFonts w:ascii="Arial" w:hAnsi="Arial" w:cs="Arial"/>
        </w:rPr>
      </w:pPr>
      <w:r w:rsidRPr="007523E0">
        <w:rPr>
          <w:rFonts w:ascii="Arial" w:hAnsi="Arial" w:cs="Arial"/>
        </w:rPr>
        <w:t>Explain electrical resistance</w:t>
      </w:r>
    </w:p>
    <w:p w14:paraId="6CA045CA" w14:textId="77777777" w:rsidR="00C3491B" w:rsidRPr="007523E0" w:rsidRDefault="00C3491B" w:rsidP="00C3491B">
      <w:pPr>
        <w:widowControl/>
        <w:numPr>
          <w:ilvl w:val="0"/>
          <w:numId w:val="31"/>
        </w:numPr>
        <w:ind w:left="720"/>
        <w:rPr>
          <w:rFonts w:ascii="Arial" w:hAnsi="Arial" w:cs="Arial"/>
        </w:rPr>
      </w:pPr>
      <w:r w:rsidRPr="007523E0">
        <w:rPr>
          <w:rFonts w:ascii="Arial" w:hAnsi="Arial" w:cs="Arial"/>
        </w:rPr>
        <w:t>Calculate electrical resistance</w:t>
      </w:r>
    </w:p>
    <w:p w14:paraId="5BA256CF" w14:textId="77777777" w:rsidR="00C3491B" w:rsidRPr="007523E0" w:rsidRDefault="00C3491B" w:rsidP="00C3491B">
      <w:pPr>
        <w:widowControl/>
        <w:numPr>
          <w:ilvl w:val="0"/>
          <w:numId w:val="31"/>
        </w:numPr>
        <w:ind w:left="720"/>
        <w:rPr>
          <w:rFonts w:ascii="Arial" w:hAnsi="Arial" w:cs="Arial"/>
        </w:rPr>
      </w:pPr>
      <w:r w:rsidRPr="007523E0">
        <w:rPr>
          <w:rFonts w:ascii="Arial" w:hAnsi="Arial" w:cs="Arial"/>
        </w:rPr>
        <w:t>Explain why low resistance metals are important in airplane construction</w:t>
      </w:r>
    </w:p>
    <w:p w14:paraId="7DE929EC" w14:textId="77777777" w:rsidR="00C3491B" w:rsidRPr="007523E0" w:rsidRDefault="00C3491B" w:rsidP="00C3491B">
      <w:pPr>
        <w:widowControl/>
        <w:numPr>
          <w:ilvl w:val="0"/>
          <w:numId w:val="31"/>
        </w:numPr>
        <w:ind w:left="720"/>
        <w:rPr>
          <w:rFonts w:ascii="Arial" w:hAnsi="Arial" w:cs="Arial"/>
        </w:rPr>
      </w:pPr>
      <w:r w:rsidRPr="007523E0">
        <w:rPr>
          <w:rFonts w:ascii="Arial" w:hAnsi="Arial" w:cs="Arial"/>
        </w:rPr>
        <w:t>List the electrical hazards that occur if electricity is not controlled</w:t>
      </w:r>
    </w:p>
    <w:p w14:paraId="74FA440F" w14:textId="77777777" w:rsidR="00C3491B" w:rsidRPr="007523E0" w:rsidRDefault="00C3491B" w:rsidP="00C3491B">
      <w:pPr>
        <w:widowControl/>
        <w:numPr>
          <w:ilvl w:val="0"/>
          <w:numId w:val="31"/>
        </w:numPr>
        <w:ind w:left="720"/>
        <w:rPr>
          <w:rFonts w:ascii="Arial" w:hAnsi="Arial" w:cs="Arial"/>
        </w:rPr>
      </w:pPr>
      <w:r w:rsidRPr="007523E0">
        <w:rPr>
          <w:rFonts w:ascii="Arial" w:hAnsi="Arial" w:cs="Arial"/>
        </w:rPr>
        <w:t>Explain Ohm’s law</w:t>
      </w:r>
    </w:p>
    <w:p w14:paraId="4011E112" w14:textId="77777777" w:rsidR="00C3491B" w:rsidRDefault="00C3491B" w:rsidP="00C3491B">
      <w:pPr>
        <w:widowControl/>
        <w:numPr>
          <w:ilvl w:val="0"/>
          <w:numId w:val="31"/>
        </w:numPr>
        <w:ind w:left="720"/>
        <w:rPr>
          <w:rFonts w:ascii="Arial" w:hAnsi="Arial" w:cs="Arial"/>
        </w:rPr>
      </w:pPr>
      <w:r w:rsidRPr="007523E0">
        <w:rPr>
          <w:rFonts w:ascii="Arial" w:hAnsi="Arial" w:cs="Arial"/>
        </w:rPr>
        <w:t>Explain how Ohm’s law can be used to calculate resistance</w:t>
      </w:r>
    </w:p>
    <w:p w14:paraId="08F43F7E" w14:textId="77777777" w:rsidR="00C3491B" w:rsidRDefault="00C3491B" w:rsidP="00C3491B">
      <w:pPr>
        <w:widowControl/>
        <w:rPr>
          <w:rFonts w:ascii="Arial" w:hAnsi="Arial" w:cs="Arial"/>
        </w:rPr>
      </w:pPr>
    </w:p>
    <w:p w14:paraId="1D3470FC" w14:textId="4316C359" w:rsidR="00C3491B" w:rsidRPr="007523E0" w:rsidRDefault="00C3491B" w:rsidP="00C3491B">
      <w:pPr>
        <w:widowControl/>
        <w:rPr>
          <w:rFonts w:ascii="Arial" w:hAnsi="Arial" w:cs="Arial"/>
        </w:rPr>
      </w:pPr>
      <w:r>
        <w:rPr>
          <w:rFonts w:ascii="Arial" w:hAnsi="Arial" w:cs="Arial"/>
        </w:rPr>
        <w:t>Estimated completion time (hours):</w:t>
      </w:r>
      <w:r>
        <w:rPr>
          <w:rFonts w:ascii="Arial" w:hAnsi="Arial" w:cs="Arial"/>
        </w:rPr>
        <w:tab/>
        <w:t>1.4</w:t>
      </w:r>
      <w:r w:rsidR="005C6181">
        <w:rPr>
          <w:rFonts w:ascii="Arial" w:hAnsi="Arial" w:cs="Arial"/>
        </w:rPr>
        <w:tab/>
      </w:r>
      <w:r w:rsidR="005C6181">
        <w:rPr>
          <w:rFonts w:ascii="Arial" w:hAnsi="Arial" w:cs="Arial"/>
        </w:rPr>
        <w:tab/>
        <w:t>(credit hour 0.2)</w:t>
      </w:r>
    </w:p>
    <w:p w14:paraId="7FDF2D76" w14:textId="77777777" w:rsidR="00C3491B" w:rsidRDefault="00C3491B" w:rsidP="00B93697">
      <w:pPr>
        <w:pStyle w:val="NormalBlue"/>
      </w:pPr>
    </w:p>
    <w:p w14:paraId="2FE017BB" w14:textId="77777777" w:rsidR="00C3491B" w:rsidRPr="00AC0C5E" w:rsidRDefault="00C3491B" w:rsidP="00C3491B">
      <w:pPr>
        <w:pStyle w:val="NormalBlue"/>
        <w:rPr>
          <w:color w:val="467CBE"/>
        </w:rPr>
      </w:pPr>
      <w:r w:rsidRPr="00AC0C5E">
        <w:rPr>
          <w:color w:val="467CBE"/>
        </w:rPr>
        <w:t>Aerospace Wire Bundle Basics</w:t>
      </w:r>
    </w:p>
    <w:p w14:paraId="42FB312F" w14:textId="77777777" w:rsidR="00C3491B" w:rsidRDefault="00C3491B" w:rsidP="00E36936">
      <w:pPr>
        <w:pStyle w:val="Heading2Blue"/>
      </w:pPr>
    </w:p>
    <w:p w14:paraId="399AA028" w14:textId="77777777" w:rsidR="00C3491B" w:rsidRPr="005D0E03" w:rsidRDefault="00C3491B" w:rsidP="00E36936">
      <w:pPr>
        <w:pStyle w:val="Heading2Blue"/>
      </w:pPr>
      <w:bookmarkStart w:id="345" w:name="_Toc477960161"/>
      <w:bookmarkStart w:id="346" w:name="_Toc40368861"/>
      <w:r w:rsidRPr="005D0E03">
        <w:t>AER-</w:t>
      </w:r>
      <w:r>
        <w:t>2007</w:t>
      </w:r>
      <w:r w:rsidRPr="005D0E03">
        <w:t xml:space="preserve"> Wir</w:t>
      </w:r>
      <w:r>
        <w:t>ing in Airplanes</w:t>
      </w:r>
      <w:bookmarkEnd w:id="345"/>
      <w:bookmarkEnd w:id="346"/>
      <w:r w:rsidRPr="005D0E03">
        <w:t xml:space="preserve"> </w:t>
      </w:r>
    </w:p>
    <w:p w14:paraId="7BFEEE54" w14:textId="77777777" w:rsidR="00C3491B" w:rsidRPr="005D0E03" w:rsidRDefault="00C3491B" w:rsidP="00E36936">
      <w:pPr>
        <w:pStyle w:val="Heading2Blue"/>
      </w:pPr>
    </w:p>
    <w:p w14:paraId="7E09F782" w14:textId="77777777" w:rsidR="00C3491B" w:rsidRPr="0028794A" w:rsidRDefault="00C3491B" w:rsidP="00C3491B">
      <w:pPr>
        <w:rPr>
          <w:rFonts w:ascii="Arial" w:hAnsi="Arial" w:cs="Arial"/>
        </w:rPr>
      </w:pPr>
      <w:r w:rsidRPr="0028794A">
        <w:rPr>
          <w:rFonts w:ascii="Arial" w:hAnsi="Arial" w:cs="Arial"/>
        </w:rPr>
        <w:t>Course Description</w:t>
      </w:r>
    </w:p>
    <w:p w14:paraId="5F69451D" w14:textId="77777777" w:rsidR="00C3491B" w:rsidRDefault="00C3491B" w:rsidP="00C3491B">
      <w:pPr>
        <w:rPr>
          <w:rFonts w:ascii="Arial" w:hAnsi="Arial" w:cs="Arial"/>
          <w:highlight w:val="yellow"/>
        </w:rPr>
      </w:pPr>
    </w:p>
    <w:p w14:paraId="648D525C" w14:textId="77777777" w:rsidR="00C3491B" w:rsidRPr="00AD7D50" w:rsidRDefault="00C3491B" w:rsidP="00C3491B">
      <w:pPr>
        <w:rPr>
          <w:rFonts w:ascii="Arial" w:eastAsia="Calibri" w:hAnsi="Arial"/>
          <w:color w:val="000000"/>
        </w:rPr>
      </w:pPr>
      <w:r w:rsidRPr="00AD7D50">
        <w:rPr>
          <w:rFonts w:ascii="Arial" w:eastAsia="Calibri" w:hAnsi="Arial"/>
          <w:color w:val="000000"/>
        </w:rPr>
        <w:t>Wiring provides a pathway to power and control of almost every function in modern commercial airplanes. Knowledge of wire usage in an airplane is a valuable tool for airplane technicians.</w:t>
      </w:r>
    </w:p>
    <w:p w14:paraId="1C9D71AF" w14:textId="77777777" w:rsidR="00C3491B" w:rsidRPr="00AD7D50" w:rsidRDefault="00C3491B" w:rsidP="00C3491B">
      <w:pPr>
        <w:rPr>
          <w:rFonts w:ascii="Arial" w:eastAsia="Calibri" w:hAnsi="Arial"/>
          <w:color w:val="000000"/>
        </w:rPr>
      </w:pPr>
    </w:p>
    <w:p w14:paraId="5F1F0D61" w14:textId="77777777" w:rsidR="00C3491B" w:rsidRPr="00AD7D50" w:rsidRDefault="00C3491B" w:rsidP="00C3491B">
      <w:pPr>
        <w:rPr>
          <w:rFonts w:ascii="Arial" w:eastAsia="Calibri" w:hAnsi="Arial"/>
          <w:color w:val="000000"/>
        </w:rPr>
      </w:pPr>
      <w:r w:rsidRPr="00AD7D50">
        <w:rPr>
          <w:rFonts w:ascii="Arial" w:eastAsia="Calibri" w:hAnsi="Arial"/>
          <w:color w:val="000000"/>
        </w:rPr>
        <w:t xml:space="preserve">By the end of this </w:t>
      </w:r>
      <w:r>
        <w:rPr>
          <w:rFonts w:ascii="Arial" w:eastAsia="Calibri" w:hAnsi="Arial"/>
          <w:color w:val="000000"/>
        </w:rPr>
        <w:t>course</w:t>
      </w:r>
      <w:r w:rsidRPr="00AD7D50">
        <w:rPr>
          <w:rFonts w:ascii="Arial" w:eastAsia="Calibri" w:hAnsi="Arial"/>
          <w:color w:val="000000"/>
        </w:rPr>
        <w:t>, you will be able to</w:t>
      </w:r>
    </w:p>
    <w:p w14:paraId="45513507" w14:textId="77777777" w:rsidR="00C3491B" w:rsidRPr="00AD7D50" w:rsidRDefault="00C3491B" w:rsidP="00C3491B">
      <w:pPr>
        <w:rPr>
          <w:rFonts w:ascii="Arial" w:eastAsia="Calibri" w:hAnsi="Arial"/>
          <w:color w:val="000000"/>
        </w:rPr>
      </w:pPr>
    </w:p>
    <w:p w14:paraId="576C31DF" w14:textId="77777777" w:rsidR="00C3491B" w:rsidRPr="00AD7D50" w:rsidRDefault="00C3491B" w:rsidP="00C3491B">
      <w:pPr>
        <w:widowControl/>
        <w:numPr>
          <w:ilvl w:val="0"/>
          <w:numId w:val="1"/>
        </w:numPr>
        <w:ind w:left="720"/>
        <w:rPr>
          <w:rFonts w:ascii="Arial" w:hAnsi="Arial" w:cs="Arial"/>
        </w:rPr>
      </w:pPr>
      <w:r w:rsidRPr="00AD7D50">
        <w:rPr>
          <w:rFonts w:ascii="Arial" w:hAnsi="Arial" w:cs="Arial"/>
        </w:rPr>
        <w:t>List the uses of wires in airplanes</w:t>
      </w:r>
    </w:p>
    <w:p w14:paraId="6CC21A2A" w14:textId="77777777" w:rsidR="00C3491B" w:rsidRDefault="00C3491B" w:rsidP="00C3491B">
      <w:pPr>
        <w:widowControl/>
        <w:numPr>
          <w:ilvl w:val="0"/>
          <w:numId w:val="1"/>
        </w:numPr>
        <w:ind w:left="720"/>
        <w:rPr>
          <w:rFonts w:ascii="Arial" w:hAnsi="Arial" w:cs="Arial"/>
        </w:rPr>
      </w:pPr>
      <w:r w:rsidRPr="001B45BE">
        <w:rPr>
          <w:rFonts w:ascii="Arial" w:hAnsi="Arial" w:cs="Arial"/>
        </w:rPr>
        <w:t>List the components of wires</w:t>
      </w:r>
    </w:p>
    <w:p w14:paraId="6D72BB82" w14:textId="77777777" w:rsidR="00C3491B" w:rsidRDefault="00C3491B" w:rsidP="00C3491B">
      <w:pPr>
        <w:widowControl/>
        <w:numPr>
          <w:ilvl w:val="0"/>
          <w:numId w:val="1"/>
        </w:numPr>
        <w:ind w:left="720"/>
        <w:rPr>
          <w:rFonts w:ascii="Arial" w:hAnsi="Arial" w:cs="Arial"/>
        </w:rPr>
      </w:pPr>
      <w:r w:rsidRPr="001B45BE">
        <w:rPr>
          <w:rFonts w:ascii="Arial" w:hAnsi="Arial" w:cs="Arial"/>
        </w:rPr>
        <w:t>Understand the differences between material classes of wire</w:t>
      </w:r>
    </w:p>
    <w:p w14:paraId="65906CF9" w14:textId="77777777" w:rsidR="00C3491B" w:rsidRDefault="00C3491B" w:rsidP="00C3491B">
      <w:pPr>
        <w:widowControl/>
        <w:numPr>
          <w:ilvl w:val="0"/>
          <w:numId w:val="1"/>
        </w:numPr>
        <w:ind w:left="720"/>
        <w:rPr>
          <w:rFonts w:ascii="Arial" w:hAnsi="Arial" w:cs="Arial"/>
        </w:rPr>
      </w:pPr>
      <w:r w:rsidRPr="001B45BE">
        <w:rPr>
          <w:rFonts w:ascii="Arial" w:hAnsi="Arial" w:cs="Arial"/>
        </w:rPr>
        <w:t>Define the material grades of wire</w:t>
      </w:r>
    </w:p>
    <w:p w14:paraId="70B18B4F" w14:textId="77777777" w:rsidR="00C3491B" w:rsidRDefault="00C3491B" w:rsidP="00C3491B">
      <w:pPr>
        <w:widowControl/>
        <w:rPr>
          <w:rFonts w:ascii="Arial" w:hAnsi="Arial" w:cs="Arial"/>
        </w:rPr>
      </w:pPr>
    </w:p>
    <w:p w14:paraId="663A4364" w14:textId="00A0DB46" w:rsidR="00C3491B" w:rsidRPr="001B45BE" w:rsidRDefault="00C3491B" w:rsidP="00C3491B">
      <w:pPr>
        <w:widowControl/>
        <w:rPr>
          <w:rFonts w:ascii="Arial" w:hAnsi="Arial" w:cs="Arial"/>
        </w:rPr>
      </w:pPr>
      <w:r>
        <w:rPr>
          <w:rFonts w:ascii="Arial" w:hAnsi="Arial" w:cs="Arial"/>
        </w:rPr>
        <w:t>Estimated completion time (hours):</w:t>
      </w:r>
      <w:r>
        <w:rPr>
          <w:rFonts w:ascii="Arial" w:hAnsi="Arial" w:cs="Arial"/>
        </w:rPr>
        <w:tab/>
        <w:t>0.8</w:t>
      </w:r>
      <w:r w:rsidR="005C6181">
        <w:rPr>
          <w:rFonts w:ascii="Arial" w:hAnsi="Arial" w:cs="Arial"/>
        </w:rPr>
        <w:tab/>
      </w:r>
      <w:r w:rsidR="005C6181">
        <w:rPr>
          <w:rFonts w:ascii="Arial" w:hAnsi="Arial" w:cs="Arial"/>
        </w:rPr>
        <w:tab/>
        <w:t>(credit hour 0.1)</w:t>
      </w:r>
    </w:p>
    <w:p w14:paraId="64385088" w14:textId="77777777" w:rsidR="00C3491B" w:rsidRPr="005D0E03" w:rsidRDefault="00C3491B" w:rsidP="00C3491B">
      <w:pPr>
        <w:widowControl/>
        <w:ind w:left="2160"/>
        <w:rPr>
          <w:rFonts w:ascii="Arial" w:hAnsi="Arial" w:cs="Arial"/>
        </w:rPr>
      </w:pPr>
    </w:p>
    <w:p w14:paraId="5F765F40" w14:textId="77777777" w:rsidR="00C3491B" w:rsidRDefault="00C3491B">
      <w:pPr>
        <w:widowControl/>
        <w:rPr>
          <w:rFonts w:ascii="Quicksand Bold" w:hAnsi="Quicksand Bold"/>
          <w:b/>
          <w:color w:val="0083BF"/>
        </w:rPr>
      </w:pPr>
      <w:r>
        <w:br w:type="page"/>
      </w:r>
    </w:p>
    <w:p w14:paraId="5B30FF07" w14:textId="77777777" w:rsidR="00C3491B" w:rsidRPr="00AC0C5E" w:rsidRDefault="00C3491B" w:rsidP="00C3491B">
      <w:pPr>
        <w:pStyle w:val="NormalBlue"/>
        <w:rPr>
          <w:color w:val="467CBE"/>
        </w:rPr>
      </w:pPr>
      <w:r w:rsidRPr="00AC0C5E">
        <w:rPr>
          <w:color w:val="467CBE"/>
        </w:rPr>
        <w:lastRenderedPageBreak/>
        <w:t>Aerospace Wire Bundle Basics</w:t>
      </w:r>
    </w:p>
    <w:p w14:paraId="01B49526" w14:textId="77777777" w:rsidR="00C3491B" w:rsidRDefault="00C3491B" w:rsidP="00E36936">
      <w:pPr>
        <w:pStyle w:val="Heading2Blue"/>
      </w:pPr>
    </w:p>
    <w:p w14:paraId="07CA91F9" w14:textId="77777777" w:rsidR="00C3491B" w:rsidRPr="005D0E03" w:rsidRDefault="00C3491B" w:rsidP="00E36936">
      <w:pPr>
        <w:pStyle w:val="Heading2Blue"/>
      </w:pPr>
      <w:bookmarkStart w:id="347" w:name="_Toc477960162"/>
      <w:bookmarkStart w:id="348" w:name="_Toc40368862"/>
      <w:r w:rsidRPr="005D0E03">
        <w:t>AER-</w:t>
      </w:r>
      <w:r>
        <w:t>2008</w:t>
      </w:r>
      <w:r w:rsidRPr="005D0E03">
        <w:t xml:space="preserve"> Wire and Cable Basics</w:t>
      </w:r>
      <w:bookmarkEnd w:id="347"/>
      <w:bookmarkEnd w:id="348"/>
      <w:r w:rsidRPr="005D0E03">
        <w:t xml:space="preserve"> </w:t>
      </w:r>
    </w:p>
    <w:p w14:paraId="014EB5A9" w14:textId="77777777" w:rsidR="00C3491B" w:rsidRPr="005D0E03" w:rsidRDefault="00C3491B" w:rsidP="00E36936">
      <w:pPr>
        <w:pStyle w:val="Heading2Blue"/>
      </w:pPr>
    </w:p>
    <w:p w14:paraId="439BC158" w14:textId="77777777" w:rsidR="00C3491B" w:rsidRPr="0028794A" w:rsidRDefault="00C3491B" w:rsidP="00C3491B">
      <w:pPr>
        <w:rPr>
          <w:rFonts w:ascii="Arial" w:hAnsi="Arial" w:cs="Arial"/>
        </w:rPr>
      </w:pPr>
      <w:r w:rsidRPr="0028794A">
        <w:rPr>
          <w:rFonts w:ascii="Arial" w:hAnsi="Arial" w:cs="Arial"/>
        </w:rPr>
        <w:t>Course Description</w:t>
      </w:r>
    </w:p>
    <w:p w14:paraId="495516F4" w14:textId="77777777" w:rsidR="00C3491B" w:rsidRDefault="00C3491B" w:rsidP="00C3491B">
      <w:pPr>
        <w:rPr>
          <w:rFonts w:ascii="Arial" w:hAnsi="Arial" w:cs="Arial"/>
        </w:rPr>
      </w:pPr>
    </w:p>
    <w:p w14:paraId="605E5FB6" w14:textId="77777777" w:rsidR="00C3491B" w:rsidRPr="004F0E84" w:rsidRDefault="00C3491B" w:rsidP="00C3491B">
      <w:pPr>
        <w:rPr>
          <w:rFonts w:ascii="Arial" w:eastAsia="Calibri" w:hAnsi="Arial"/>
          <w:color w:val="000000"/>
        </w:rPr>
      </w:pPr>
      <w:r w:rsidRPr="004F0E84">
        <w:rPr>
          <w:rFonts w:ascii="Arial" w:eastAsia="Calibri" w:hAnsi="Arial"/>
          <w:color w:val="000000"/>
        </w:rPr>
        <w:t xml:space="preserve">Understanding the correct terms for wire components and collections of wires is very important for effective communications between aircraft technicians and engineering and quality personnel. </w:t>
      </w:r>
    </w:p>
    <w:p w14:paraId="1F8AB77D" w14:textId="77777777" w:rsidR="00C3491B" w:rsidRPr="004F0E84" w:rsidRDefault="00C3491B" w:rsidP="00C3491B">
      <w:pPr>
        <w:rPr>
          <w:rFonts w:ascii="Arial" w:eastAsia="Calibri" w:hAnsi="Arial"/>
          <w:color w:val="000000"/>
        </w:rPr>
      </w:pPr>
    </w:p>
    <w:p w14:paraId="27ADFF3E" w14:textId="77777777" w:rsidR="00C3491B" w:rsidRPr="004F0E84" w:rsidRDefault="00C3491B" w:rsidP="00C3491B">
      <w:pPr>
        <w:rPr>
          <w:rFonts w:ascii="Arial" w:eastAsia="Calibri" w:hAnsi="Arial"/>
          <w:color w:val="000000"/>
        </w:rPr>
      </w:pPr>
      <w:r w:rsidRPr="004F0E84">
        <w:rPr>
          <w:rFonts w:ascii="Arial" w:eastAsia="Calibri" w:hAnsi="Arial"/>
          <w:color w:val="000000"/>
        </w:rPr>
        <w:t xml:space="preserve">By the end of this </w:t>
      </w:r>
      <w:r>
        <w:rPr>
          <w:rFonts w:ascii="Arial" w:eastAsia="Calibri" w:hAnsi="Arial"/>
          <w:color w:val="000000"/>
        </w:rPr>
        <w:t>course</w:t>
      </w:r>
      <w:r w:rsidRPr="004F0E84">
        <w:rPr>
          <w:rFonts w:ascii="Arial" w:eastAsia="Calibri" w:hAnsi="Arial"/>
          <w:color w:val="000000"/>
        </w:rPr>
        <w:t>, you will be able to</w:t>
      </w:r>
    </w:p>
    <w:p w14:paraId="5925B647" w14:textId="77777777" w:rsidR="00C3491B" w:rsidRPr="004F0E84" w:rsidRDefault="00C3491B" w:rsidP="00C3491B">
      <w:pPr>
        <w:rPr>
          <w:rFonts w:ascii="Arial" w:eastAsia="Calibri" w:hAnsi="Arial"/>
          <w:color w:val="000000"/>
        </w:rPr>
      </w:pPr>
    </w:p>
    <w:p w14:paraId="16CEA9F2" w14:textId="77777777" w:rsidR="00C3491B" w:rsidRPr="004F0E84" w:rsidRDefault="00C3491B" w:rsidP="00C3491B">
      <w:pPr>
        <w:widowControl/>
        <w:numPr>
          <w:ilvl w:val="0"/>
          <w:numId w:val="1"/>
        </w:numPr>
        <w:ind w:left="720"/>
        <w:rPr>
          <w:rFonts w:ascii="Arial" w:hAnsi="Arial" w:cs="Arial"/>
        </w:rPr>
      </w:pPr>
      <w:r w:rsidRPr="004F0E84">
        <w:rPr>
          <w:rFonts w:ascii="Arial" w:hAnsi="Arial" w:cs="Arial"/>
        </w:rPr>
        <w:t>Recognize different types of cables</w:t>
      </w:r>
    </w:p>
    <w:p w14:paraId="115A6ED3" w14:textId="77777777" w:rsidR="00C3491B" w:rsidRPr="004F0E84" w:rsidRDefault="00C3491B" w:rsidP="00C3491B">
      <w:pPr>
        <w:widowControl/>
        <w:numPr>
          <w:ilvl w:val="0"/>
          <w:numId w:val="1"/>
        </w:numPr>
        <w:ind w:left="720"/>
        <w:rPr>
          <w:rFonts w:ascii="Arial" w:hAnsi="Arial" w:cs="Arial"/>
        </w:rPr>
      </w:pPr>
      <w:r w:rsidRPr="004F0E84">
        <w:rPr>
          <w:rFonts w:ascii="Arial" w:hAnsi="Arial" w:cs="Arial"/>
        </w:rPr>
        <w:t>Understand the materials used in wires and cables</w:t>
      </w:r>
    </w:p>
    <w:p w14:paraId="555A5A2F" w14:textId="77777777" w:rsidR="00C3491B" w:rsidRPr="004F0E84" w:rsidRDefault="00C3491B" w:rsidP="00C3491B">
      <w:pPr>
        <w:widowControl/>
        <w:numPr>
          <w:ilvl w:val="0"/>
          <w:numId w:val="1"/>
        </w:numPr>
        <w:ind w:left="720"/>
        <w:rPr>
          <w:rFonts w:ascii="Arial" w:hAnsi="Arial" w:cs="Arial"/>
        </w:rPr>
      </w:pPr>
      <w:r w:rsidRPr="004F0E84">
        <w:rPr>
          <w:rFonts w:ascii="Arial" w:hAnsi="Arial" w:cs="Arial"/>
        </w:rPr>
        <w:t>Understand the advantages of stranded wire over solid wire in airplanes</w:t>
      </w:r>
    </w:p>
    <w:p w14:paraId="0642AC7F" w14:textId="77777777" w:rsidR="00C3491B" w:rsidRPr="004F0E84" w:rsidRDefault="00C3491B" w:rsidP="00C3491B">
      <w:pPr>
        <w:widowControl/>
        <w:numPr>
          <w:ilvl w:val="0"/>
          <w:numId w:val="1"/>
        </w:numPr>
        <w:ind w:left="720"/>
        <w:rPr>
          <w:rFonts w:ascii="Arial" w:hAnsi="Arial" w:cs="Arial"/>
        </w:rPr>
      </w:pPr>
      <w:r w:rsidRPr="004F0E84">
        <w:rPr>
          <w:rFonts w:ascii="Arial" w:hAnsi="Arial" w:cs="Arial"/>
        </w:rPr>
        <w:t>Recognize the importance of the plating on conductors</w:t>
      </w:r>
    </w:p>
    <w:p w14:paraId="46E03B6F" w14:textId="77777777" w:rsidR="00C3491B" w:rsidRDefault="00C3491B" w:rsidP="00C3491B">
      <w:pPr>
        <w:widowControl/>
        <w:numPr>
          <w:ilvl w:val="0"/>
          <w:numId w:val="1"/>
        </w:numPr>
        <w:ind w:left="720"/>
        <w:rPr>
          <w:rFonts w:ascii="Arial" w:hAnsi="Arial" w:cs="Arial"/>
        </w:rPr>
      </w:pPr>
      <w:r w:rsidRPr="001B45BE">
        <w:rPr>
          <w:rFonts w:ascii="Arial" w:hAnsi="Arial" w:cs="Arial"/>
        </w:rPr>
        <w:t>Understand the AWG wire sizes</w:t>
      </w:r>
    </w:p>
    <w:p w14:paraId="2354ED1D" w14:textId="77777777" w:rsidR="00C3491B" w:rsidRDefault="00C3491B" w:rsidP="00C3491B">
      <w:pPr>
        <w:widowControl/>
        <w:numPr>
          <w:ilvl w:val="0"/>
          <w:numId w:val="1"/>
        </w:numPr>
        <w:ind w:left="720"/>
        <w:rPr>
          <w:rFonts w:ascii="Arial" w:hAnsi="Arial" w:cs="Arial"/>
        </w:rPr>
      </w:pPr>
      <w:r w:rsidRPr="001B45BE">
        <w:rPr>
          <w:rFonts w:ascii="Arial" w:hAnsi="Arial" w:cs="Arial"/>
        </w:rPr>
        <w:t>Define CAU and perform CAU calculations</w:t>
      </w:r>
    </w:p>
    <w:p w14:paraId="0C193892" w14:textId="77777777" w:rsidR="00C3491B" w:rsidRDefault="00C3491B" w:rsidP="00C3491B">
      <w:pPr>
        <w:widowControl/>
        <w:rPr>
          <w:rFonts w:ascii="Arial" w:hAnsi="Arial" w:cs="Arial"/>
        </w:rPr>
      </w:pPr>
    </w:p>
    <w:p w14:paraId="3E9BF402" w14:textId="4B208771" w:rsidR="00C3491B" w:rsidRPr="001B45BE" w:rsidRDefault="00C3491B" w:rsidP="00C3491B">
      <w:pPr>
        <w:widowControl/>
        <w:rPr>
          <w:rFonts w:ascii="Arial" w:hAnsi="Arial" w:cs="Arial"/>
        </w:rPr>
      </w:pPr>
      <w:r>
        <w:rPr>
          <w:rFonts w:ascii="Arial" w:hAnsi="Arial" w:cs="Arial"/>
        </w:rPr>
        <w:t>Estimated completion time (hours):</w:t>
      </w:r>
      <w:r>
        <w:rPr>
          <w:rFonts w:ascii="Arial" w:hAnsi="Arial" w:cs="Arial"/>
        </w:rPr>
        <w:tab/>
        <w:t>1.5</w:t>
      </w:r>
      <w:r w:rsidR="005C6181">
        <w:rPr>
          <w:rFonts w:ascii="Arial" w:hAnsi="Arial" w:cs="Arial"/>
        </w:rPr>
        <w:tab/>
      </w:r>
      <w:r w:rsidR="005C6181">
        <w:rPr>
          <w:rFonts w:ascii="Arial" w:hAnsi="Arial" w:cs="Arial"/>
        </w:rPr>
        <w:tab/>
        <w:t>(credit hour 0.2)</w:t>
      </w:r>
    </w:p>
    <w:p w14:paraId="7FECC8B0" w14:textId="77777777" w:rsidR="00C3491B" w:rsidRPr="005D0E03" w:rsidRDefault="00C3491B" w:rsidP="00C3491B">
      <w:pPr>
        <w:widowControl/>
        <w:ind w:left="2160"/>
        <w:rPr>
          <w:rFonts w:ascii="Arial" w:hAnsi="Arial" w:cs="Arial"/>
        </w:rPr>
      </w:pPr>
    </w:p>
    <w:p w14:paraId="39DC1195" w14:textId="77777777" w:rsidR="00C3491B" w:rsidRPr="00AC0C5E" w:rsidRDefault="00C3491B" w:rsidP="00C3491B">
      <w:pPr>
        <w:pStyle w:val="NormalBlue"/>
        <w:rPr>
          <w:color w:val="467CBE"/>
        </w:rPr>
      </w:pPr>
      <w:r w:rsidRPr="00AC0C5E">
        <w:rPr>
          <w:color w:val="467CBE"/>
        </w:rPr>
        <w:t>Aerospace Wire Bundle Basics</w:t>
      </w:r>
    </w:p>
    <w:p w14:paraId="4A9B4E88" w14:textId="77777777" w:rsidR="00C3491B" w:rsidRDefault="00C3491B" w:rsidP="00E36936">
      <w:pPr>
        <w:pStyle w:val="Heading2Blue"/>
      </w:pPr>
    </w:p>
    <w:p w14:paraId="4320833C" w14:textId="77777777" w:rsidR="00C3491B" w:rsidRPr="005D0E03" w:rsidRDefault="00C3491B" w:rsidP="00E36936">
      <w:pPr>
        <w:pStyle w:val="Heading2Blue"/>
      </w:pPr>
      <w:bookmarkStart w:id="349" w:name="_Toc477960163"/>
      <w:bookmarkStart w:id="350" w:name="_Toc40368863"/>
      <w:r w:rsidRPr="005D0E03">
        <w:t>AER-</w:t>
      </w:r>
      <w:r>
        <w:t>2009</w:t>
      </w:r>
      <w:r w:rsidRPr="005D0E03">
        <w:t xml:space="preserve"> Wire, Cable, and Wire Bundle Markings</w:t>
      </w:r>
      <w:bookmarkEnd w:id="349"/>
      <w:bookmarkEnd w:id="350"/>
      <w:r w:rsidRPr="005D0E03">
        <w:t xml:space="preserve"> </w:t>
      </w:r>
    </w:p>
    <w:p w14:paraId="515767BE" w14:textId="77777777" w:rsidR="00C3491B" w:rsidRPr="005D0E03" w:rsidRDefault="00C3491B" w:rsidP="00E36936">
      <w:pPr>
        <w:pStyle w:val="Heading2Blue"/>
      </w:pPr>
    </w:p>
    <w:p w14:paraId="2133C0C9" w14:textId="77777777" w:rsidR="00C3491B" w:rsidRPr="0028794A" w:rsidRDefault="00C3491B" w:rsidP="00C3491B">
      <w:pPr>
        <w:rPr>
          <w:rFonts w:ascii="Arial" w:hAnsi="Arial" w:cs="Arial"/>
        </w:rPr>
      </w:pPr>
      <w:r w:rsidRPr="0028794A">
        <w:rPr>
          <w:rFonts w:ascii="Arial" w:hAnsi="Arial" w:cs="Arial"/>
        </w:rPr>
        <w:t>Course Description</w:t>
      </w:r>
    </w:p>
    <w:p w14:paraId="5977B3E9" w14:textId="77777777" w:rsidR="00C3491B" w:rsidRDefault="00C3491B" w:rsidP="00E36936">
      <w:pPr>
        <w:pStyle w:val="Heading3"/>
      </w:pPr>
    </w:p>
    <w:p w14:paraId="603DEA21" w14:textId="77777777" w:rsidR="00C3491B" w:rsidRPr="00DB4BED" w:rsidRDefault="00C3491B" w:rsidP="00C3491B">
      <w:pPr>
        <w:rPr>
          <w:rFonts w:ascii="Arial" w:eastAsia="Calibri" w:hAnsi="Arial"/>
          <w:color w:val="000000"/>
        </w:rPr>
      </w:pPr>
      <w:r w:rsidRPr="00DB4BED">
        <w:rPr>
          <w:rFonts w:ascii="Arial" w:eastAsia="Calibri" w:hAnsi="Arial"/>
          <w:color w:val="000000"/>
        </w:rPr>
        <w:t>Understanding the basic identifiers of wires, cables, and wire bundles provides an excellent foundation for developing the skills to create and install wire bundles.</w:t>
      </w:r>
    </w:p>
    <w:p w14:paraId="424BD0D3" w14:textId="77777777" w:rsidR="00C3491B" w:rsidRPr="00DB4BED" w:rsidRDefault="00C3491B" w:rsidP="00C3491B">
      <w:pPr>
        <w:rPr>
          <w:rFonts w:ascii="Arial" w:eastAsia="Calibri" w:hAnsi="Arial"/>
          <w:color w:val="000000"/>
        </w:rPr>
      </w:pPr>
    </w:p>
    <w:p w14:paraId="71970A83" w14:textId="77777777" w:rsidR="00C3491B" w:rsidRPr="00DB4BED" w:rsidRDefault="00C3491B" w:rsidP="00C3491B">
      <w:pPr>
        <w:rPr>
          <w:rFonts w:ascii="Arial" w:eastAsia="Calibri" w:hAnsi="Arial"/>
          <w:color w:val="000000"/>
        </w:rPr>
      </w:pPr>
      <w:r w:rsidRPr="00DB4BED">
        <w:rPr>
          <w:rFonts w:ascii="Arial" w:eastAsia="Calibri" w:hAnsi="Arial"/>
          <w:color w:val="000000"/>
        </w:rPr>
        <w:t xml:space="preserve">By the end of this </w:t>
      </w:r>
      <w:r>
        <w:rPr>
          <w:rFonts w:ascii="Arial" w:eastAsia="Calibri" w:hAnsi="Arial"/>
          <w:color w:val="000000"/>
        </w:rPr>
        <w:t>course</w:t>
      </w:r>
      <w:r w:rsidRPr="00DB4BED">
        <w:rPr>
          <w:rFonts w:ascii="Arial" w:eastAsia="Calibri" w:hAnsi="Arial"/>
          <w:color w:val="000000"/>
        </w:rPr>
        <w:t>, you will be able to</w:t>
      </w:r>
    </w:p>
    <w:p w14:paraId="4A7B37F4" w14:textId="77777777" w:rsidR="00C3491B" w:rsidRPr="00DB4BED" w:rsidRDefault="00C3491B" w:rsidP="00C3491B">
      <w:pPr>
        <w:rPr>
          <w:rFonts w:ascii="Arial" w:eastAsia="Calibri" w:hAnsi="Arial"/>
          <w:color w:val="000000"/>
        </w:rPr>
      </w:pPr>
    </w:p>
    <w:p w14:paraId="741E68EC" w14:textId="77777777" w:rsidR="00C3491B" w:rsidRPr="00DB4BED" w:rsidRDefault="00C3491B" w:rsidP="00C3491B">
      <w:pPr>
        <w:widowControl/>
        <w:numPr>
          <w:ilvl w:val="0"/>
          <w:numId w:val="1"/>
        </w:numPr>
        <w:ind w:left="720"/>
        <w:rPr>
          <w:rFonts w:ascii="Arial" w:hAnsi="Arial" w:cs="Arial"/>
        </w:rPr>
      </w:pPr>
      <w:r w:rsidRPr="00DB4BED">
        <w:rPr>
          <w:rFonts w:ascii="Arial" w:hAnsi="Arial" w:cs="Arial"/>
        </w:rPr>
        <w:t>Understand wire bundle, wire, and cable identifiers</w:t>
      </w:r>
    </w:p>
    <w:p w14:paraId="4DAC2B68" w14:textId="77777777" w:rsidR="00C3491B" w:rsidRPr="00DB4BED" w:rsidRDefault="00C3491B" w:rsidP="00C3491B">
      <w:pPr>
        <w:widowControl/>
        <w:numPr>
          <w:ilvl w:val="0"/>
          <w:numId w:val="1"/>
        </w:numPr>
        <w:ind w:left="720"/>
        <w:rPr>
          <w:rFonts w:ascii="Arial" w:hAnsi="Arial" w:cs="Arial"/>
        </w:rPr>
      </w:pPr>
      <w:r w:rsidRPr="00DB4BED">
        <w:rPr>
          <w:rFonts w:ascii="Arial" w:hAnsi="Arial" w:cs="Arial"/>
        </w:rPr>
        <w:t>Define the differences among colored flag markers</w:t>
      </w:r>
    </w:p>
    <w:p w14:paraId="610A106B" w14:textId="77777777" w:rsidR="00C3491B" w:rsidRPr="00DB4BED" w:rsidRDefault="00C3491B" w:rsidP="00C3491B">
      <w:pPr>
        <w:widowControl/>
        <w:numPr>
          <w:ilvl w:val="0"/>
          <w:numId w:val="1"/>
        </w:numPr>
        <w:ind w:left="720"/>
        <w:rPr>
          <w:rFonts w:ascii="Arial" w:hAnsi="Arial" w:cs="Arial"/>
        </w:rPr>
      </w:pPr>
      <w:r w:rsidRPr="00DB4BED">
        <w:rPr>
          <w:rFonts w:ascii="Arial" w:hAnsi="Arial" w:cs="Arial"/>
        </w:rPr>
        <w:t>Understand markings for connectors</w:t>
      </w:r>
    </w:p>
    <w:p w14:paraId="5A24B854" w14:textId="77777777" w:rsidR="00C3491B" w:rsidRDefault="00C3491B" w:rsidP="00C3491B">
      <w:pPr>
        <w:widowControl/>
        <w:numPr>
          <w:ilvl w:val="0"/>
          <w:numId w:val="1"/>
        </w:numPr>
        <w:ind w:left="720"/>
        <w:rPr>
          <w:rFonts w:ascii="Arial" w:hAnsi="Arial" w:cs="Arial"/>
        </w:rPr>
      </w:pPr>
      <w:r w:rsidRPr="001B45BE">
        <w:rPr>
          <w:rFonts w:ascii="Arial" w:hAnsi="Arial" w:cs="Arial"/>
        </w:rPr>
        <w:t>Understand how to determine when a splice is to be installed</w:t>
      </w:r>
    </w:p>
    <w:p w14:paraId="4DC05817" w14:textId="77777777" w:rsidR="00C3491B" w:rsidRDefault="00C3491B" w:rsidP="00C3491B">
      <w:pPr>
        <w:widowControl/>
        <w:numPr>
          <w:ilvl w:val="0"/>
          <w:numId w:val="1"/>
        </w:numPr>
        <w:ind w:left="720"/>
        <w:rPr>
          <w:rFonts w:ascii="Arial" w:hAnsi="Arial" w:cs="Arial"/>
        </w:rPr>
      </w:pPr>
      <w:r w:rsidRPr="001B45BE">
        <w:rPr>
          <w:rFonts w:ascii="Arial" w:hAnsi="Arial" w:cs="Arial"/>
        </w:rPr>
        <w:t>Describe the uses of pink, green, and purple flag markers</w:t>
      </w:r>
    </w:p>
    <w:p w14:paraId="67004192" w14:textId="77777777" w:rsidR="00C3491B" w:rsidRDefault="00C3491B" w:rsidP="00C3491B">
      <w:pPr>
        <w:widowControl/>
        <w:rPr>
          <w:rFonts w:ascii="Arial" w:hAnsi="Arial" w:cs="Arial"/>
        </w:rPr>
      </w:pPr>
    </w:p>
    <w:p w14:paraId="0FE0685E" w14:textId="54617332" w:rsidR="00C3491B" w:rsidRPr="001B45BE" w:rsidRDefault="00C3491B" w:rsidP="00C3491B">
      <w:pPr>
        <w:widowControl/>
        <w:rPr>
          <w:rFonts w:ascii="Arial" w:hAnsi="Arial" w:cs="Arial"/>
        </w:rPr>
      </w:pPr>
      <w:r>
        <w:rPr>
          <w:rFonts w:ascii="Arial" w:hAnsi="Arial" w:cs="Arial"/>
        </w:rPr>
        <w:t>Estimated completion time (hours):</w:t>
      </w:r>
      <w:r>
        <w:rPr>
          <w:rFonts w:ascii="Arial" w:hAnsi="Arial" w:cs="Arial"/>
        </w:rPr>
        <w:tab/>
        <w:t>1.0</w:t>
      </w:r>
      <w:r w:rsidR="005C6181">
        <w:rPr>
          <w:rFonts w:ascii="Arial" w:hAnsi="Arial" w:cs="Arial"/>
        </w:rPr>
        <w:tab/>
      </w:r>
      <w:r w:rsidR="005C6181">
        <w:rPr>
          <w:rFonts w:ascii="Arial" w:hAnsi="Arial" w:cs="Arial"/>
        </w:rPr>
        <w:tab/>
        <w:t>(credit hour 0.1)</w:t>
      </w:r>
    </w:p>
    <w:p w14:paraId="2F1087F6" w14:textId="77777777" w:rsidR="00C3491B" w:rsidRDefault="00C3491B" w:rsidP="00C3491B">
      <w:pPr>
        <w:rPr>
          <w:rFonts w:ascii="Arial" w:hAnsi="Arial" w:cs="Arial"/>
        </w:rPr>
      </w:pPr>
    </w:p>
    <w:p w14:paraId="283CA97B" w14:textId="77777777" w:rsidR="00C3491B" w:rsidRDefault="00C3491B">
      <w:pPr>
        <w:widowControl/>
        <w:rPr>
          <w:rFonts w:ascii="Quicksand Bold" w:hAnsi="Quicksand Bold"/>
          <w:b/>
          <w:color w:val="0083BF"/>
        </w:rPr>
      </w:pPr>
      <w:r>
        <w:br w:type="page"/>
      </w:r>
    </w:p>
    <w:p w14:paraId="3A3EA79B" w14:textId="77777777" w:rsidR="00C3491B" w:rsidRPr="00AC0C5E" w:rsidRDefault="00C3491B" w:rsidP="00C3491B">
      <w:pPr>
        <w:pStyle w:val="NormalBlue"/>
        <w:rPr>
          <w:color w:val="467CBE"/>
        </w:rPr>
      </w:pPr>
      <w:r w:rsidRPr="00AC0C5E">
        <w:rPr>
          <w:color w:val="467CBE"/>
        </w:rPr>
        <w:lastRenderedPageBreak/>
        <w:t>Aerospace Wire Bundle Basics</w:t>
      </w:r>
    </w:p>
    <w:p w14:paraId="10B0A992" w14:textId="77777777" w:rsidR="00C3491B" w:rsidRDefault="00C3491B" w:rsidP="00E36936">
      <w:pPr>
        <w:pStyle w:val="Heading2Blue"/>
      </w:pPr>
    </w:p>
    <w:p w14:paraId="64660BB8" w14:textId="77777777" w:rsidR="00C3491B" w:rsidRPr="005D0E03" w:rsidRDefault="00C3491B" w:rsidP="00E36936">
      <w:pPr>
        <w:pStyle w:val="Heading2Blue"/>
      </w:pPr>
      <w:bookmarkStart w:id="351" w:name="_Toc477960164"/>
      <w:bookmarkStart w:id="352" w:name="_Toc40368864"/>
      <w:r w:rsidRPr="005D0E03">
        <w:t>AER-</w:t>
      </w:r>
      <w:r>
        <w:t>2010</w:t>
      </w:r>
      <w:r w:rsidRPr="005D0E03">
        <w:t xml:space="preserve"> Circular Connectors and Contacts</w:t>
      </w:r>
      <w:bookmarkEnd w:id="351"/>
      <w:bookmarkEnd w:id="352"/>
      <w:r w:rsidRPr="005D0E03">
        <w:t xml:space="preserve"> </w:t>
      </w:r>
    </w:p>
    <w:p w14:paraId="39DC8F33" w14:textId="77777777" w:rsidR="00C3491B" w:rsidRPr="005D0E03" w:rsidRDefault="00C3491B" w:rsidP="00E36936">
      <w:pPr>
        <w:pStyle w:val="Heading2Blue"/>
      </w:pPr>
    </w:p>
    <w:p w14:paraId="5D6E6CF2" w14:textId="77777777" w:rsidR="00C3491B" w:rsidRPr="0028794A" w:rsidRDefault="00C3491B" w:rsidP="00C3491B">
      <w:pPr>
        <w:rPr>
          <w:rFonts w:ascii="Arial" w:hAnsi="Arial" w:cs="Arial"/>
        </w:rPr>
      </w:pPr>
      <w:r w:rsidRPr="0028794A">
        <w:rPr>
          <w:rFonts w:ascii="Arial" w:hAnsi="Arial" w:cs="Arial"/>
        </w:rPr>
        <w:t>Course Description</w:t>
      </w:r>
    </w:p>
    <w:p w14:paraId="70565C73" w14:textId="77777777" w:rsidR="00C3491B" w:rsidRPr="005D0E03" w:rsidRDefault="00C3491B" w:rsidP="00C3491B">
      <w:pPr>
        <w:rPr>
          <w:rFonts w:ascii="Arial" w:hAnsi="Arial" w:cs="Arial"/>
        </w:rPr>
      </w:pPr>
    </w:p>
    <w:p w14:paraId="3C258E21" w14:textId="77777777" w:rsidR="00C3491B" w:rsidRPr="00C65C47" w:rsidRDefault="00C3491B" w:rsidP="00C3491B">
      <w:pPr>
        <w:rPr>
          <w:rFonts w:ascii="Arial" w:eastAsia="Calibri" w:hAnsi="Arial"/>
          <w:color w:val="000000"/>
        </w:rPr>
      </w:pPr>
      <w:r w:rsidRPr="00C65C47">
        <w:rPr>
          <w:rFonts w:ascii="Arial" w:eastAsia="Calibri" w:hAnsi="Arial"/>
          <w:color w:val="000000"/>
        </w:rPr>
        <w:t>Assembly electricians are often required to attach connectors during wire bundle installations. Knowledge of the tools and materials used to do this is very important.</w:t>
      </w:r>
    </w:p>
    <w:p w14:paraId="07CA66A0" w14:textId="77777777" w:rsidR="00C3491B" w:rsidRPr="00C65C47" w:rsidRDefault="00C3491B" w:rsidP="00C3491B">
      <w:pPr>
        <w:rPr>
          <w:rFonts w:ascii="Arial" w:eastAsia="Calibri" w:hAnsi="Arial"/>
          <w:color w:val="000000"/>
        </w:rPr>
      </w:pPr>
    </w:p>
    <w:p w14:paraId="7ACFCB68" w14:textId="77777777" w:rsidR="00C3491B" w:rsidRPr="00C65C47" w:rsidRDefault="00C3491B" w:rsidP="00C3491B">
      <w:pPr>
        <w:rPr>
          <w:rFonts w:ascii="Arial" w:eastAsia="Calibri" w:hAnsi="Arial"/>
          <w:color w:val="000000"/>
        </w:rPr>
      </w:pPr>
      <w:r w:rsidRPr="00C65C47">
        <w:rPr>
          <w:rFonts w:ascii="Arial" w:eastAsia="Calibri" w:hAnsi="Arial"/>
          <w:color w:val="000000"/>
        </w:rPr>
        <w:t xml:space="preserve">By the end of this </w:t>
      </w:r>
      <w:r>
        <w:rPr>
          <w:rFonts w:ascii="Arial" w:eastAsia="Calibri" w:hAnsi="Arial"/>
          <w:color w:val="000000"/>
        </w:rPr>
        <w:t>course</w:t>
      </w:r>
      <w:r w:rsidRPr="00C65C47">
        <w:rPr>
          <w:rFonts w:ascii="Arial" w:eastAsia="Calibri" w:hAnsi="Arial"/>
          <w:color w:val="000000"/>
        </w:rPr>
        <w:t>, you will be able to</w:t>
      </w:r>
    </w:p>
    <w:p w14:paraId="10BB5955" w14:textId="77777777" w:rsidR="00C3491B" w:rsidRPr="00C65C47" w:rsidRDefault="00C3491B" w:rsidP="00C3491B">
      <w:pPr>
        <w:rPr>
          <w:rFonts w:ascii="Arial" w:eastAsia="Calibri" w:hAnsi="Arial"/>
          <w:color w:val="000000"/>
        </w:rPr>
      </w:pPr>
    </w:p>
    <w:p w14:paraId="7E5ED1CA" w14:textId="77777777" w:rsidR="00C3491B" w:rsidRPr="00C65C47" w:rsidRDefault="00C3491B" w:rsidP="00C3491B">
      <w:pPr>
        <w:widowControl/>
        <w:numPr>
          <w:ilvl w:val="0"/>
          <w:numId w:val="1"/>
        </w:numPr>
        <w:ind w:left="720"/>
        <w:rPr>
          <w:rFonts w:ascii="Arial" w:hAnsi="Arial" w:cs="Arial"/>
        </w:rPr>
      </w:pPr>
      <w:r w:rsidRPr="00C65C47">
        <w:rPr>
          <w:rFonts w:ascii="Arial" w:hAnsi="Arial" w:cs="Arial"/>
        </w:rPr>
        <w:t>List the parts of a connector</w:t>
      </w:r>
    </w:p>
    <w:p w14:paraId="16A33044" w14:textId="77777777" w:rsidR="00C3491B" w:rsidRPr="00C65C47" w:rsidRDefault="00C3491B" w:rsidP="00C3491B">
      <w:pPr>
        <w:widowControl/>
        <w:numPr>
          <w:ilvl w:val="0"/>
          <w:numId w:val="1"/>
        </w:numPr>
        <w:ind w:left="720"/>
        <w:rPr>
          <w:rFonts w:ascii="Arial" w:hAnsi="Arial" w:cs="Arial"/>
        </w:rPr>
      </w:pPr>
      <w:r w:rsidRPr="00C65C47">
        <w:rPr>
          <w:rFonts w:ascii="Arial" w:hAnsi="Arial" w:cs="Arial"/>
        </w:rPr>
        <w:t>Understand the purpose of a backshell</w:t>
      </w:r>
    </w:p>
    <w:p w14:paraId="0D7F5A2D" w14:textId="77777777" w:rsidR="00C3491B" w:rsidRPr="00C65C47" w:rsidRDefault="00C3491B" w:rsidP="00C3491B">
      <w:pPr>
        <w:widowControl/>
        <w:numPr>
          <w:ilvl w:val="0"/>
          <w:numId w:val="1"/>
        </w:numPr>
        <w:ind w:left="720"/>
        <w:rPr>
          <w:rFonts w:ascii="Arial" w:hAnsi="Arial" w:cs="Arial"/>
        </w:rPr>
      </w:pPr>
      <w:r w:rsidRPr="00C65C47">
        <w:rPr>
          <w:rFonts w:ascii="Arial" w:hAnsi="Arial" w:cs="Arial"/>
        </w:rPr>
        <w:t>List the tools needed to strip insulation</w:t>
      </w:r>
    </w:p>
    <w:p w14:paraId="69B33009" w14:textId="77777777" w:rsidR="00C3491B" w:rsidRPr="00C65C47" w:rsidRDefault="00C3491B" w:rsidP="00C3491B">
      <w:pPr>
        <w:widowControl/>
        <w:numPr>
          <w:ilvl w:val="0"/>
          <w:numId w:val="1"/>
        </w:numPr>
        <w:ind w:left="720"/>
        <w:rPr>
          <w:rFonts w:ascii="Arial" w:hAnsi="Arial" w:cs="Arial"/>
        </w:rPr>
      </w:pPr>
      <w:r w:rsidRPr="00C65C47">
        <w:rPr>
          <w:rFonts w:ascii="Arial" w:hAnsi="Arial" w:cs="Arial"/>
        </w:rPr>
        <w:t>List the parts of a wire stripper</w:t>
      </w:r>
    </w:p>
    <w:p w14:paraId="1A46B23F" w14:textId="77777777" w:rsidR="00C3491B" w:rsidRPr="00C65C47" w:rsidRDefault="00C3491B" w:rsidP="00C3491B">
      <w:pPr>
        <w:widowControl/>
        <w:numPr>
          <w:ilvl w:val="0"/>
          <w:numId w:val="1"/>
        </w:numPr>
        <w:ind w:left="720"/>
        <w:rPr>
          <w:rFonts w:ascii="Arial" w:hAnsi="Arial" w:cs="Arial"/>
        </w:rPr>
      </w:pPr>
      <w:r w:rsidRPr="00C65C47">
        <w:rPr>
          <w:rFonts w:ascii="Arial" w:hAnsi="Arial" w:cs="Arial"/>
        </w:rPr>
        <w:t>Understand the difference between pin and socket contacts</w:t>
      </w:r>
    </w:p>
    <w:p w14:paraId="2530E0B9" w14:textId="77777777" w:rsidR="00C3491B" w:rsidRPr="00C65C47" w:rsidRDefault="00C3491B" w:rsidP="00C3491B">
      <w:pPr>
        <w:widowControl/>
        <w:numPr>
          <w:ilvl w:val="0"/>
          <w:numId w:val="1"/>
        </w:numPr>
        <w:ind w:left="720"/>
        <w:rPr>
          <w:rFonts w:ascii="Arial" w:hAnsi="Arial" w:cs="Arial"/>
        </w:rPr>
      </w:pPr>
      <w:r w:rsidRPr="00C65C47">
        <w:rPr>
          <w:rFonts w:ascii="Arial" w:hAnsi="Arial" w:cs="Arial"/>
        </w:rPr>
        <w:t>List the parts of a contact crimping tool</w:t>
      </w:r>
    </w:p>
    <w:p w14:paraId="5F29D7C5" w14:textId="77777777" w:rsidR="00C3491B" w:rsidRDefault="00C3491B" w:rsidP="00C3491B">
      <w:pPr>
        <w:widowControl/>
        <w:numPr>
          <w:ilvl w:val="0"/>
          <w:numId w:val="1"/>
        </w:numPr>
        <w:ind w:left="720"/>
        <w:rPr>
          <w:rFonts w:ascii="Arial" w:hAnsi="Arial" w:cs="Arial"/>
        </w:rPr>
      </w:pPr>
      <w:r w:rsidRPr="00C65C47">
        <w:rPr>
          <w:rFonts w:ascii="Arial" w:hAnsi="Arial" w:cs="Arial"/>
        </w:rPr>
        <w:t>Define clocking</w:t>
      </w:r>
    </w:p>
    <w:p w14:paraId="6347941B" w14:textId="77777777" w:rsidR="00C3491B" w:rsidRDefault="00C3491B" w:rsidP="00C3491B">
      <w:pPr>
        <w:widowControl/>
        <w:rPr>
          <w:rFonts w:ascii="Arial" w:hAnsi="Arial" w:cs="Arial"/>
        </w:rPr>
      </w:pPr>
    </w:p>
    <w:p w14:paraId="4C09AD18" w14:textId="422387E9" w:rsidR="00C3491B" w:rsidRDefault="00C3491B" w:rsidP="00C3491B">
      <w:pPr>
        <w:widowControl/>
        <w:rPr>
          <w:rFonts w:ascii="Arial" w:hAnsi="Arial" w:cs="Arial"/>
        </w:rPr>
      </w:pPr>
      <w:r>
        <w:rPr>
          <w:rFonts w:ascii="Arial" w:hAnsi="Arial" w:cs="Arial"/>
        </w:rPr>
        <w:t>Estimated completion time (hours):</w:t>
      </w:r>
      <w:r>
        <w:rPr>
          <w:rFonts w:ascii="Arial" w:hAnsi="Arial" w:cs="Arial"/>
        </w:rPr>
        <w:tab/>
        <w:t>1.5</w:t>
      </w:r>
      <w:r w:rsidR="005C6181">
        <w:rPr>
          <w:rFonts w:ascii="Arial" w:hAnsi="Arial" w:cs="Arial"/>
        </w:rPr>
        <w:tab/>
      </w:r>
      <w:r w:rsidR="005C6181">
        <w:rPr>
          <w:rFonts w:ascii="Arial" w:hAnsi="Arial" w:cs="Arial"/>
        </w:rPr>
        <w:tab/>
        <w:t>(credit hour 0.2)</w:t>
      </w:r>
    </w:p>
    <w:p w14:paraId="2A425107" w14:textId="77777777" w:rsidR="00C3491B" w:rsidRDefault="00C3491B" w:rsidP="00C3491B">
      <w:pPr>
        <w:widowControl/>
        <w:rPr>
          <w:rFonts w:ascii="Arial" w:hAnsi="Arial" w:cs="Arial"/>
        </w:rPr>
      </w:pPr>
    </w:p>
    <w:p w14:paraId="4D2B552E" w14:textId="77777777" w:rsidR="00C3491B" w:rsidRPr="00AC0C5E" w:rsidRDefault="00C3491B" w:rsidP="00C3491B">
      <w:pPr>
        <w:pStyle w:val="NormalBlue"/>
        <w:rPr>
          <w:color w:val="467CBE"/>
        </w:rPr>
      </w:pPr>
      <w:r w:rsidRPr="00AC0C5E">
        <w:rPr>
          <w:color w:val="467CBE"/>
        </w:rPr>
        <w:t>Aerospace Wire Bundle Basics</w:t>
      </w:r>
    </w:p>
    <w:p w14:paraId="126FA52C" w14:textId="77777777" w:rsidR="00C3491B" w:rsidRDefault="00C3491B" w:rsidP="00E36936">
      <w:pPr>
        <w:pStyle w:val="Heading2Blue"/>
      </w:pPr>
    </w:p>
    <w:p w14:paraId="60204C32" w14:textId="77777777" w:rsidR="00C3491B" w:rsidRPr="005D0E03" w:rsidRDefault="00C3491B" w:rsidP="00E36936">
      <w:pPr>
        <w:pStyle w:val="Heading2Blue"/>
      </w:pPr>
      <w:bookmarkStart w:id="353" w:name="_Toc477960165"/>
      <w:bookmarkStart w:id="354" w:name="_Toc40368865"/>
      <w:r w:rsidRPr="005D0E03">
        <w:t>AER-</w:t>
      </w:r>
      <w:r>
        <w:t>2011</w:t>
      </w:r>
      <w:r w:rsidRPr="005D0E03">
        <w:t xml:space="preserve"> Installing a Connector</w:t>
      </w:r>
      <w:bookmarkEnd w:id="353"/>
      <w:bookmarkEnd w:id="354"/>
      <w:r w:rsidRPr="005D0E03">
        <w:t xml:space="preserve"> </w:t>
      </w:r>
    </w:p>
    <w:p w14:paraId="5217F161" w14:textId="77777777" w:rsidR="00C3491B" w:rsidRPr="005D0E03" w:rsidRDefault="00C3491B" w:rsidP="00E36936">
      <w:pPr>
        <w:pStyle w:val="Heading2Blue"/>
      </w:pPr>
    </w:p>
    <w:p w14:paraId="7B94008F" w14:textId="77777777" w:rsidR="00C3491B" w:rsidRPr="0028794A" w:rsidRDefault="00C3491B" w:rsidP="00C3491B">
      <w:pPr>
        <w:rPr>
          <w:rFonts w:ascii="Arial" w:hAnsi="Arial" w:cs="Arial"/>
        </w:rPr>
      </w:pPr>
      <w:r w:rsidRPr="0028794A">
        <w:rPr>
          <w:rFonts w:ascii="Arial" w:hAnsi="Arial" w:cs="Arial"/>
        </w:rPr>
        <w:t>Course Description</w:t>
      </w:r>
    </w:p>
    <w:p w14:paraId="77E6647C" w14:textId="77777777" w:rsidR="00C3491B" w:rsidRDefault="00C3491B" w:rsidP="00C3491B">
      <w:pPr>
        <w:rPr>
          <w:rFonts w:ascii="Arial" w:hAnsi="Arial" w:cs="Arial"/>
        </w:rPr>
      </w:pPr>
    </w:p>
    <w:p w14:paraId="5CA9D0AC" w14:textId="77777777" w:rsidR="00C3491B" w:rsidRPr="00D17B31" w:rsidRDefault="00C3491B" w:rsidP="00C3491B">
      <w:pPr>
        <w:rPr>
          <w:rFonts w:ascii="Arial" w:eastAsia="Calibri" w:hAnsi="Arial"/>
          <w:color w:val="000000"/>
        </w:rPr>
      </w:pPr>
      <w:r w:rsidRPr="00D17B31">
        <w:rPr>
          <w:rFonts w:ascii="Arial" w:eastAsia="Calibri" w:hAnsi="Arial"/>
          <w:color w:val="000000"/>
        </w:rPr>
        <w:t xml:space="preserve">Understanding the parts of </w:t>
      </w:r>
      <w:r>
        <w:rPr>
          <w:rFonts w:ascii="Arial" w:eastAsia="Calibri" w:hAnsi="Arial"/>
          <w:color w:val="000000"/>
        </w:rPr>
        <w:t xml:space="preserve">circular connectors </w:t>
      </w:r>
      <w:r w:rsidRPr="00D17B31">
        <w:rPr>
          <w:rFonts w:ascii="Arial" w:eastAsia="Calibri" w:hAnsi="Arial"/>
          <w:color w:val="000000"/>
        </w:rPr>
        <w:t>and how they mate with each other enables an assembly electrician to install these connectors</w:t>
      </w:r>
      <w:r>
        <w:rPr>
          <w:rFonts w:ascii="Arial" w:eastAsia="Calibri" w:hAnsi="Arial"/>
          <w:color w:val="000000"/>
        </w:rPr>
        <w:t xml:space="preserve"> </w:t>
      </w:r>
      <w:r w:rsidRPr="00D17B31">
        <w:rPr>
          <w:rFonts w:ascii="Arial" w:eastAsia="Calibri" w:hAnsi="Arial"/>
          <w:color w:val="000000"/>
        </w:rPr>
        <w:t>correctly.</w:t>
      </w:r>
    </w:p>
    <w:p w14:paraId="79B7386A" w14:textId="77777777" w:rsidR="00C3491B" w:rsidRPr="004472A7" w:rsidRDefault="00C3491B" w:rsidP="00C3491B">
      <w:pPr>
        <w:rPr>
          <w:rFonts w:ascii="Arial" w:eastAsia="Calibri" w:hAnsi="Arial"/>
          <w:color w:val="000000"/>
        </w:rPr>
      </w:pPr>
    </w:p>
    <w:p w14:paraId="04FC23DC" w14:textId="77777777" w:rsidR="00C3491B" w:rsidRPr="004472A7" w:rsidRDefault="00C3491B" w:rsidP="00C3491B">
      <w:pPr>
        <w:rPr>
          <w:rFonts w:ascii="Arial" w:eastAsia="Calibri" w:hAnsi="Arial"/>
          <w:color w:val="000000"/>
        </w:rPr>
      </w:pPr>
      <w:r w:rsidRPr="004472A7">
        <w:rPr>
          <w:rFonts w:ascii="Arial" w:eastAsia="Calibri" w:hAnsi="Arial"/>
          <w:color w:val="000000"/>
        </w:rPr>
        <w:t xml:space="preserve">By the end of this </w:t>
      </w:r>
      <w:r>
        <w:rPr>
          <w:rFonts w:ascii="Arial" w:eastAsia="Calibri" w:hAnsi="Arial"/>
          <w:color w:val="000000"/>
        </w:rPr>
        <w:t>course</w:t>
      </w:r>
      <w:r w:rsidRPr="004472A7">
        <w:rPr>
          <w:rFonts w:ascii="Arial" w:eastAsia="Calibri" w:hAnsi="Arial"/>
          <w:color w:val="000000"/>
        </w:rPr>
        <w:t>, you will be able to</w:t>
      </w:r>
    </w:p>
    <w:p w14:paraId="57F87162" w14:textId="77777777" w:rsidR="00C3491B" w:rsidRPr="004472A7" w:rsidRDefault="00C3491B" w:rsidP="00C3491B">
      <w:pPr>
        <w:rPr>
          <w:rFonts w:ascii="Arial" w:eastAsia="Calibri" w:hAnsi="Arial"/>
          <w:color w:val="000000"/>
        </w:rPr>
      </w:pPr>
    </w:p>
    <w:p w14:paraId="71229ADC" w14:textId="77777777" w:rsidR="00C3491B" w:rsidRPr="004472A7" w:rsidRDefault="00C3491B" w:rsidP="00C3491B">
      <w:pPr>
        <w:widowControl/>
        <w:numPr>
          <w:ilvl w:val="0"/>
          <w:numId w:val="1"/>
        </w:numPr>
        <w:ind w:left="720"/>
        <w:rPr>
          <w:rFonts w:ascii="Arial" w:hAnsi="Arial" w:cs="Arial"/>
        </w:rPr>
      </w:pPr>
      <w:r w:rsidRPr="004472A7">
        <w:rPr>
          <w:rFonts w:ascii="Arial" w:hAnsi="Arial" w:cs="Arial"/>
        </w:rPr>
        <w:t>Strip different size wires</w:t>
      </w:r>
    </w:p>
    <w:p w14:paraId="579BD717" w14:textId="77777777" w:rsidR="00C3491B" w:rsidRPr="004472A7" w:rsidRDefault="00C3491B" w:rsidP="00C3491B">
      <w:pPr>
        <w:widowControl/>
        <w:numPr>
          <w:ilvl w:val="0"/>
          <w:numId w:val="1"/>
        </w:numPr>
        <w:ind w:left="720"/>
        <w:rPr>
          <w:rFonts w:ascii="Arial" w:hAnsi="Arial" w:cs="Arial"/>
        </w:rPr>
      </w:pPr>
      <w:r w:rsidRPr="004472A7">
        <w:rPr>
          <w:rFonts w:ascii="Arial" w:hAnsi="Arial" w:cs="Arial"/>
        </w:rPr>
        <w:t>Crimp contacts onto wires</w:t>
      </w:r>
    </w:p>
    <w:p w14:paraId="10978039" w14:textId="77777777" w:rsidR="00C3491B" w:rsidRPr="004472A7" w:rsidRDefault="00C3491B" w:rsidP="00C3491B">
      <w:pPr>
        <w:widowControl/>
        <w:numPr>
          <w:ilvl w:val="0"/>
          <w:numId w:val="1"/>
        </w:numPr>
        <w:ind w:left="720"/>
        <w:rPr>
          <w:rFonts w:ascii="Arial" w:hAnsi="Arial" w:cs="Arial"/>
        </w:rPr>
      </w:pPr>
      <w:r w:rsidRPr="004472A7">
        <w:rPr>
          <w:rFonts w:ascii="Arial" w:hAnsi="Arial" w:cs="Arial"/>
        </w:rPr>
        <w:t>Insert the contacts into a connector</w:t>
      </w:r>
    </w:p>
    <w:p w14:paraId="1F1ECFA5" w14:textId="77777777" w:rsidR="00C3491B" w:rsidRDefault="00C3491B" w:rsidP="00C3491B">
      <w:pPr>
        <w:widowControl/>
        <w:numPr>
          <w:ilvl w:val="0"/>
          <w:numId w:val="1"/>
        </w:numPr>
        <w:ind w:left="720"/>
        <w:rPr>
          <w:rFonts w:ascii="Arial" w:hAnsi="Arial" w:cs="Arial"/>
        </w:rPr>
      </w:pPr>
      <w:r w:rsidRPr="004472A7">
        <w:rPr>
          <w:rFonts w:ascii="Arial" w:hAnsi="Arial" w:cs="Arial"/>
        </w:rPr>
        <w:t>Clock a connector and backshell</w:t>
      </w:r>
    </w:p>
    <w:p w14:paraId="7C10A49C" w14:textId="77777777" w:rsidR="00C3491B" w:rsidRDefault="00C3491B" w:rsidP="00C3491B">
      <w:pPr>
        <w:widowControl/>
        <w:rPr>
          <w:rFonts w:ascii="Arial" w:hAnsi="Arial" w:cs="Arial"/>
        </w:rPr>
      </w:pPr>
    </w:p>
    <w:p w14:paraId="2587F34D" w14:textId="4CE27E4A" w:rsidR="00C3491B" w:rsidRPr="004472A7" w:rsidRDefault="00C3491B" w:rsidP="00C3491B">
      <w:pPr>
        <w:widowControl/>
        <w:rPr>
          <w:rFonts w:ascii="Arial" w:hAnsi="Arial" w:cs="Arial"/>
        </w:rPr>
      </w:pPr>
      <w:r>
        <w:rPr>
          <w:rFonts w:ascii="Arial" w:hAnsi="Arial" w:cs="Arial"/>
        </w:rPr>
        <w:t>Estimated completion time (hours):</w:t>
      </w:r>
      <w:r>
        <w:rPr>
          <w:rFonts w:ascii="Arial" w:hAnsi="Arial" w:cs="Arial"/>
        </w:rPr>
        <w:tab/>
        <w:t>1.7</w:t>
      </w:r>
      <w:r w:rsidR="005C6181">
        <w:rPr>
          <w:rFonts w:ascii="Arial" w:hAnsi="Arial" w:cs="Arial"/>
        </w:rPr>
        <w:tab/>
      </w:r>
      <w:r w:rsidR="005C6181">
        <w:rPr>
          <w:rFonts w:ascii="Arial" w:hAnsi="Arial" w:cs="Arial"/>
        </w:rPr>
        <w:tab/>
        <w:t>(credit hour 0.2)</w:t>
      </w:r>
    </w:p>
    <w:p w14:paraId="6B8DA9E9" w14:textId="77777777" w:rsidR="00C3491B" w:rsidRPr="005D0E03" w:rsidRDefault="00C3491B" w:rsidP="00E36936">
      <w:pPr>
        <w:pStyle w:val="Heading3"/>
      </w:pPr>
    </w:p>
    <w:p w14:paraId="34BC40CA" w14:textId="77777777" w:rsidR="00C3491B" w:rsidRDefault="00C3491B">
      <w:pPr>
        <w:widowControl/>
        <w:rPr>
          <w:rFonts w:ascii="Quicksand Bold" w:hAnsi="Quicksand Bold"/>
          <w:b/>
          <w:color w:val="0083BF"/>
        </w:rPr>
      </w:pPr>
      <w:r>
        <w:br w:type="page"/>
      </w:r>
    </w:p>
    <w:p w14:paraId="350E43A6" w14:textId="77777777" w:rsidR="00C3491B" w:rsidRPr="00AC0C5E" w:rsidRDefault="00C3491B" w:rsidP="00C3491B">
      <w:pPr>
        <w:pStyle w:val="NormalBlue"/>
        <w:rPr>
          <w:color w:val="467CBE"/>
        </w:rPr>
      </w:pPr>
      <w:r w:rsidRPr="00AC0C5E">
        <w:rPr>
          <w:color w:val="467CBE"/>
        </w:rPr>
        <w:lastRenderedPageBreak/>
        <w:t>Aerospace Wire Bundle Basics</w:t>
      </w:r>
    </w:p>
    <w:p w14:paraId="7F460EF8" w14:textId="77777777" w:rsidR="00C3491B" w:rsidRDefault="00C3491B" w:rsidP="00E36936">
      <w:pPr>
        <w:pStyle w:val="Heading2Blue"/>
      </w:pPr>
    </w:p>
    <w:p w14:paraId="3DB92DDD" w14:textId="77777777" w:rsidR="00C3491B" w:rsidRPr="005D0E03" w:rsidRDefault="00C3491B" w:rsidP="00E36936">
      <w:pPr>
        <w:pStyle w:val="Heading2Blue"/>
      </w:pPr>
      <w:bookmarkStart w:id="355" w:name="_Toc477960166"/>
      <w:bookmarkStart w:id="356" w:name="_Toc40368866"/>
      <w:r w:rsidRPr="005D0E03">
        <w:t>AER-</w:t>
      </w:r>
      <w:r>
        <w:t>2012</w:t>
      </w:r>
      <w:r w:rsidRPr="005D0E03">
        <w:t xml:space="preserve"> MTC Connectors</w:t>
      </w:r>
      <w:bookmarkEnd w:id="355"/>
      <w:bookmarkEnd w:id="356"/>
      <w:r w:rsidRPr="005D0E03">
        <w:t xml:space="preserve"> </w:t>
      </w:r>
    </w:p>
    <w:p w14:paraId="0421552D" w14:textId="77777777" w:rsidR="00C3491B" w:rsidRPr="005D0E03" w:rsidRDefault="00C3491B" w:rsidP="00E36936">
      <w:pPr>
        <w:pStyle w:val="Heading2Blue"/>
      </w:pPr>
    </w:p>
    <w:p w14:paraId="0DCD4351" w14:textId="77777777" w:rsidR="00C3491B" w:rsidRPr="0028794A" w:rsidRDefault="00C3491B" w:rsidP="00C3491B">
      <w:pPr>
        <w:rPr>
          <w:rFonts w:ascii="Arial" w:hAnsi="Arial" w:cs="Arial"/>
        </w:rPr>
      </w:pPr>
      <w:r w:rsidRPr="0028794A">
        <w:rPr>
          <w:rFonts w:ascii="Arial" w:hAnsi="Arial" w:cs="Arial"/>
        </w:rPr>
        <w:t>Course Description</w:t>
      </w:r>
    </w:p>
    <w:p w14:paraId="169C3519" w14:textId="77777777" w:rsidR="00C3491B" w:rsidRDefault="00C3491B" w:rsidP="00E36936">
      <w:pPr>
        <w:pStyle w:val="Heading3"/>
      </w:pPr>
    </w:p>
    <w:p w14:paraId="01ADBC2E" w14:textId="77777777" w:rsidR="00C3491B" w:rsidRPr="00D17B31" w:rsidRDefault="00C3491B" w:rsidP="00C3491B">
      <w:pPr>
        <w:rPr>
          <w:rFonts w:ascii="Arial" w:eastAsia="Calibri" w:hAnsi="Arial"/>
          <w:color w:val="000000"/>
        </w:rPr>
      </w:pPr>
      <w:r w:rsidRPr="00D17B31">
        <w:rPr>
          <w:rFonts w:ascii="Arial" w:eastAsia="Calibri" w:hAnsi="Arial"/>
          <w:color w:val="000000"/>
        </w:rPr>
        <w:t>Understanding the parts of MTC connectors and how they mate with each other enables an assembly electrician to install these connectors correctly.</w:t>
      </w:r>
    </w:p>
    <w:p w14:paraId="0118D7C1" w14:textId="77777777" w:rsidR="00C3491B" w:rsidRPr="00D17B31" w:rsidRDefault="00C3491B" w:rsidP="00C3491B">
      <w:pPr>
        <w:rPr>
          <w:rFonts w:ascii="Arial" w:eastAsia="Calibri" w:hAnsi="Arial"/>
          <w:color w:val="000000"/>
        </w:rPr>
      </w:pPr>
    </w:p>
    <w:p w14:paraId="3119AC95" w14:textId="77777777" w:rsidR="00C3491B" w:rsidRPr="00D17B31" w:rsidRDefault="00C3491B" w:rsidP="00C3491B">
      <w:pPr>
        <w:rPr>
          <w:rFonts w:ascii="Arial" w:eastAsia="Calibri" w:hAnsi="Arial"/>
          <w:color w:val="000000"/>
        </w:rPr>
      </w:pPr>
      <w:r w:rsidRPr="00D17B31">
        <w:rPr>
          <w:rFonts w:ascii="Arial" w:eastAsia="Calibri" w:hAnsi="Arial"/>
          <w:color w:val="000000"/>
        </w:rPr>
        <w:t xml:space="preserve">By the end of this </w:t>
      </w:r>
      <w:r>
        <w:rPr>
          <w:rFonts w:ascii="Arial" w:eastAsia="Calibri" w:hAnsi="Arial"/>
          <w:color w:val="000000"/>
        </w:rPr>
        <w:t>course</w:t>
      </w:r>
      <w:r w:rsidRPr="00D17B31">
        <w:rPr>
          <w:rFonts w:ascii="Arial" w:eastAsia="Calibri" w:hAnsi="Arial"/>
          <w:color w:val="000000"/>
        </w:rPr>
        <w:t>, you will be able to</w:t>
      </w:r>
    </w:p>
    <w:p w14:paraId="40FE93B5" w14:textId="77777777" w:rsidR="00C3491B" w:rsidRPr="00D17B31" w:rsidRDefault="00C3491B" w:rsidP="00C3491B">
      <w:pPr>
        <w:rPr>
          <w:rFonts w:ascii="Arial" w:eastAsia="Calibri" w:hAnsi="Arial"/>
          <w:color w:val="000000"/>
        </w:rPr>
      </w:pPr>
    </w:p>
    <w:p w14:paraId="01756DAC" w14:textId="77777777" w:rsidR="00C3491B" w:rsidRPr="00D17B31" w:rsidRDefault="00C3491B" w:rsidP="00C3491B">
      <w:pPr>
        <w:widowControl/>
        <w:numPr>
          <w:ilvl w:val="0"/>
          <w:numId w:val="1"/>
        </w:numPr>
        <w:ind w:left="720"/>
        <w:rPr>
          <w:rFonts w:ascii="Arial" w:hAnsi="Arial" w:cs="Arial"/>
        </w:rPr>
      </w:pPr>
      <w:r w:rsidRPr="00D17B31">
        <w:rPr>
          <w:rFonts w:ascii="Arial" w:hAnsi="Arial" w:cs="Arial"/>
        </w:rPr>
        <w:t>Describe an MTC connector</w:t>
      </w:r>
    </w:p>
    <w:p w14:paraId="10FD124A" w14:textId="77777777" w:rsidR="00C3491B" w:rsidRPr="00D17B31" w:rsidRDefault="00C3491B" w:rsidP="00C3491B">
      <w:pPr>
        <w:widowControl/>
        <w:numPr>
          <w:ilvl w:val="0"/>
          <w:numId w:val="1"/>
        </w:numPr>
        <w:ind w:left="720"/>
        <w:rPr>
          <w:rFonts w:ascii="Arial" w:hAnsi="Arial" w:cs="Arial"/>
        </w:rPr>
      </w:pPr>
      <w:r w:rsidRPr="00D17B31">
        <w:rPr>
          <w:rFonts w:ascii="Arial" w:hAnsi="Arial" w:cs="Arial"/>
        </w:rPr>
        <w:t>Understand the process of keying MTC connectors</w:t>
      </w:r>
    </w:p>
    <w:p w14:paraId="57B35A34" w14:textId="77777777" w:rsidR="00C3491B" w:rsidRPr="00D17B31" w:rsidRDefault="00C3491B" w:rsidP="00C3491B">
      <w:pPr>
        <w:widowControl/>
        <w:numPr>
          <w:ilvl w:val="0"/>
          <w:numId w:val="1"/>
        </w:numPr>
        <w:ind w:left="720"/>
        <w:rPr>
          <w:rFonts w:ascii="Arial" w:hAnsi="Arial" w:cs="Arial"/>
        </w:rPr>
      </w:pPr>
      <w:r w:rsidRPr="00D17B31">
        <w:rPr>
          <w:rFonts w:ascii="Arial" w:hAnsi="Arial" w:cs="Arial"/>
        </w:rPr>
        <w:t>List the parts of an MTC connector</w:t>
      </w:r>
    </w:p>
    <w:p w14:paraId="16986083" w14:textId="77777777" w:rsidR="00C3491B" w:rsidRDefault="00C3491B" w:rsidP="00C3491B">
      <w:pPr>
        <w:widowControl/>
        <w:numPr>
          <w:ilvl w:val="0"/>
          <w:numId w:val="1"/>
        </w:numPr>
        <w:ind w:left="720"/>
        <w:rPr>
          <w:rFonts w:ascii="Arial" w:hAnsi="Arial" w:cs="Arial"/>
        </w:rPr>
      </w:pPr>
      <w:r w:rsidRPr="00D17B31">
        <w:rPr>
          <w:rFonts w:ascii="Arial" w:hAnsi="Arial" w:cs="Arial"/>
        </w:rPr>
        <w:t>List the advantage of an MTC connector over a circular connector</w:t>
      </w:r>
    </w:p>
    <w:p w14:paraId="6EBB34B0" w14:textId="77777777" w:rsidR="00C3491B" w:rsidRDefault="00C3491B" w:rsidP="00C3491B">
      <w:pPr>
        <w:widowControl/>
        <w:rPr>
          <w:rFonts w:ascii="Arial" w:hAnsi="Arial" w:cs="Arial"/>
        </w:rPr>
      </w:pPr>
    </w:p>
    <w:p w14:paraId="1EE13F7F" w14:textId="5E53868E" w:rsidR="00C3491B" w:rsidRPr="00D17B31" w:rsidRDefault="00C3491B" w:rsidP="00C3491B">
      <w:pPr>
        <w:widowControl/>
        <w:rPr>
          <w:rFonts w:ascii="Arial" w:hAnsi="Arial" w:cs="Arial"/>
        </w:rPr>
      </w:pPr>
      <w:r>
        <w:rPr>
          <w:rFonts w:ascii="Arial" w:hAnsi="Arial" w:cs="Arial"/>
        </w:rPr>
        <w:t>Estimated completion time (hours):</w:t>
      </w:r>
      <w:r>
        <w:rPr>
          <w:rFonts w:ascii="Arial" w:hAnsi="Arial" w:cs="Arial"/>
        </w:rPr>
        <w:tab/>
        <w:t>0.9</w:t>
      </w:r>
      <w:r w:rsidR="005C6181">
        <w:rPr>
          <w:rFonts w:ascii="Arial" w:hAnsi="Arial" w:cs="Arial"/>
        </w:rPr>
        <w:tab/>
      </w:r>
      <w:r w:rsidR="005C6181">
        <w:rPr>
          <w:rFonts w:ascii="Arial" w:hAnsi="Arial" w:cs="Arial"/>
        </w:rPr>
        <w:tab/>
        <w:t>(credit hour 0.1)</w:t>
      </w:r>
    </w:p>
    <w:p w14:paraId="424DB2D8" w14:textId="77777777" w:rsidR="00C3491B" w:rsidRDefault="00C3491B" w:rsidP="00E36936">
      <w:pPr>
        <w:pStyle w:val="Heading3"/>
      </w:pPr>
    </w:p>
    <w:p w14:paraId="39D2DBCA" w14:textId="77777777" w:rsidR="00C3491B" w:rsidRPr="00AC0C5E" w:rsidRDefault="00C3491B" w:rsidP="00C3491B">
      <w:pPr>
        <w:pStyle w:val="NormalBlue"/>
        <w:rPr>
          <w:color w:val="467CBE"/>
        </w:rPr>
      </w:pPr>
      <w:r w:rsidRPr="00AC0C5E">
        <w:rPr>
          <w:color w:val="467CBE"/>
        </w:rPr>
        <w:t>Aerospace Wire Bundle Basics</w:t>
      </w:r>
    </w:p>
    <w:p w14:paraId="6946AD9F" w14:textId="77777777" w:rsidR="00C3491B" w:rsidRDefault="00C3491B" w:rsidP="00E36936">
      <w:pPr>
        <w:pStyle w:val="Heading2Blue"/>
      </w:pPr>
    </w:p>
    <w:p w14:paraId="577F936A" w14:textId="77777777" w:rsidR="00C3491B" w:rsidRPr="005D0E03" w:rsidRDefault="00C3491B" w:rsidP="00E36936">
      <w:pPr>
        <w:pStyle w:val="Heading2Blue"/>
      </w:pPr>
      <w:bookmarkStart w:id="357" w:name="_Toc477960167"/>
      <w:bookmarkStart w:id="358" w:name="_Toc40368867"/>
      <w:r w:rsidRPr="005D0E03">
        <w:t>AER-</w:t>
      </w:r>
      <w:r>
        <w:t xml:space="preserve">2013 </w:t>
      </w:r>
      <w:r w:rsidRPr="005D0E03">
        <w:t>Tying Wire Bundles</w:t>
      </w:r>
      <w:bookmarkEnd w:id="357"/>
      <w:bookmarkEnd w:id="358"/>
    </w:p>
    <w:p w14:paraId="54471D80" w14:textId="77777777" w:rsidR="00C3491B" w:rsidRPr="005D0E03" w:rsidRDefault="00C3491B" w:rsidP="00E36936">
      <w:pPr>
        <w:pStyle w:val="Heading2Blue"/>
      </w:pPr>
    </w:p>
    <w:p w14:paraId="4743A917" w14:textId="77777777" w:rsidR="00C3491B" w:rsidRPr="0028794A" w:rsidRDefault="00C3491B" w:rsidP="00C3491B">
      <w:pPr>
        <w:rPr>
          <w:rFonts w:ascii="Arial" w:hAnsi="Arial" w:cs="Arial"/>
        </w:rPr>
      </w:pPr>
      <w:r w:rsidRPr="0028794A">
        <w:rPr>
          <w:rFonts w:ascii="Arial" w:hAnsi="Arial" w:cs="Arial"/>
        </w:rPr>
        <w:t>Course Description</w:t>
      </w:r>
    </w:p>
    <w:p w14:paraId="09BABF49" w14:textId="77777777" w:rsidR="00C3491B" w:rsidRDefault="00C3491B" w:rsidP="00E36936">
      <w:pPr>
        <w:pStyle w:val="Heading3"/>
      </w:pPr>
    </w:p>
    <w:p w14:paraId="5C490485" w14:textId="77777777" w:rsidR="00C3491B" w:rsidRPr="00765C00" w:rsidRDefault="00C3491B" w:rsidP="00C3491B">
      <w:pPr>
        <w:rPr>
          <w:rFonts w:ascii="Arial" w:eastAsia="Calibri" w:hAnsi="Arial"/>
          <w:color w:val="000000"/>
        </w:rPr>
      </w:pPr>
      <w:r w:rsidRPr="00765C00">
        <w:rPr>
          <w:rFonts w:ascii="Arial" w:eastAsia="Calibri" w:hAnsi="Arial"/>
          <w:color w:val="000000"/>
        </w:rPr>
        <w:t>Understanding the different methods, materials, and tools to tie wire bundles is important information for assembly electricians.</w:t>
      </w:r>
    </w:p>
    <w:p w14:paraId="783F5A93" w14:textId="77777777" w:rsidR="00C3491B" w:rsidRPr="00765C00" w:rsidRDefault="00C3491B" w:rsidP="00C3491B">
      <w:pPr>
        <w:rPr>
          <w:rFonts w:ascii="Arial" w:eastAsia="Calibri" w:hAnsi="Arial"/>
          <w:color w:val="000000"/>
        </w:rPr>
      </w:pPr>
    </w:p>
    <w:p w14:paraId="3182A7B3" w14:textId="77777777" w:rsidR="00C3491B" w:rsidRPr="00765C00" w:rsidRDefault="00C3491B" w:rsidP="00C3491B">
      <w:pPr>
        <w:rPr>
          <w:rFonts w:ascii="Arial" w:eastAsia="Calibri" w:hAnsi="Arial"/>
          <w:color w:val="000000"/>
        </w:rPr>
      </w:pPr>
      <w:r w:rsidRPr="00765C00">
        <w:rPr>
          <w:rFonts w:ascii="Arial" w:eastAsia="Calibri" w:hAnsi="Arial"/>
          <w:color w:val="000000"/>
        </w:rPr>
        <w:t xml:space="preserve">By the end of this </w:t>
      </w:r>
      <w:r>
        <w:rPr>
          <w:rFonts w:ascii="Arial" w:eastAsia="Calibri" w:hAnsi="Arial"/>
          <w:color w:val="000000"/>
        </w:rPr>
        <w:t>course</w:t>
      </w:r>
      <w:r w:rsidRPr="00765C00">
        <w:rPr>
          <w:rFonts w:ascii="Arial" w:eastAsia="Calibri" w:hAnsi="Arial"/>
          <w:color w:val="000000"/>
        </w:rPr>
        <w:t>, you will be able to</w:t>
      </w:r>
    </w:p>
    <w:p w14:paraId="7C683FE3" w14:textId="77777777" w:rsidR="00C3491B" w:rsidRPr="00765C00" w:rsidRDefault="00C3491B" w:rsidP="00C3491B">
      <w:pPr>
        <w:rPr>
          <w:rFonts w:ascii="Arial" w:eastAsia="Calibri" w:hAnsi="Arial"/>
          <w:color w:val="000000"/>
        </w:rPr>
      </w:pPr>
    </w:p>
    <w:p w14:paraId="4667DAB4" w14:textId="77777777" w:rsidR="00C3491B" w:rsidRPr="00765C00" w:rsidRDefault="00C3491B" w:rsidP="00C3491B">
      <w:pPr>
        <w:widowControl/>
        <w:numPr>
          <w:ilvl w:val="0"/>
          <w:numId w:val="1"/>
        </w:numPr>
        <w:ind w:left="720"/>
        <w:rPr>
          <w:rFonts w:ascii="Arial" w:hAnsi="Arial" w:cs="Arial"/>
        </w:rPr>
      </w:pPr>
      <w:r w:rsidRPr="00765C00">
        <w:rPr>
          <w:rFonts w:ascii="Arial" w:hAnsi="Arial" w:cs="Arial"/>
        </w:rPr>
        <w:t>Understand the areas of an airplane where cable ties are permitted</w:t>
      </w:r>
    </w:p>
    <w:p w14:paraId="193E1352" w14:textId="77777777" w:rsidR="00C3491B" w:rsidRPr="00765C00" w:rsidRDefault="00C3491B" w:rsidP="00C3491B">
      <w:pPr>
        <w:widowControl/>
        <w:numPr>
          <w:ilvl w:val="0"/>
          <w:numId w:val="1"/>
        </w:numPr>
        <w:ind w:left="720"/>
        <w:rPr>
          <w:rFonts w:ascii="Arial" w:hAnsi="Arial" w:cs="Arial"/>
        </w:rPr>
      </w:pPr>
      <w:r w:rsidRPr="00765C00">
        <w:rPr>
          <w:rFonts w:ascii="Arial" w:hAnsi="Arial" w:cs="Arial"/>
        </w:rPr>
        <w:t>Understand the process of tying wire bundles with lacing material</w:t>
      </w:r>
    </w:p>
    <w:p w14:paraId="7D77E1CA" w14:textId="77777777" w:rsidR="00C3491B" w:rsidRPr="00765C00" w:rsidRDefault="00C3491B" w:rsidP="00C3491B">
      <w:pPr>
        <w:widowControl/>
        <w:numPr>
          <w:ilvl w:val="0"/>
          <w:numId w:val="1"/>
        </w:numPr>
        <w:ind w:left="720"/>
        <w:rPr>
          <w:rFonts w:ascii="Arial" w:hAnsi="Arial" w:cs="Arial"/>
        </w:rPr>
      </w:pPr>
      <w:r w:rsidRPr="00765C00">
        <w:rPr>
          <w:rFonts w:ascii="Arial" w:hAnsi="Arial" w:cs="Arial"/>
        </w:rPr>
        <w:t>Understand the process of tying wire bundles with cable ties</w:t>
      </w:r>
    </w:p>
    <w:p w14:paraId="7B1DFAA4" w14:textId="77777777" w:rsidR="00C3491B" w:rsidRPr="00765C00" w:rsidRDefault="00C3491B" w:rsidP="00C3491B">
      <w:pPr>
        <w:widowControl/>
        <w:numPr>
          <w:ilvl w:val="0"/>
          <w:numId w:val="1"/>
        </w:numPr>
        <w:ind w:left="720"/>
        <w:rPr>
          <w:rFonts w:ascii="Arial" w:hAnsi="Arial" w:cs="Arial"/>
        </w:rPr>
      </w:pPr>
      <w:r w:rsidRPr="00765C00">
        <w:rPr>
          <w:rFonts w:ascii="Arial" w:hAnsi="Arial" w:cs="Arial"/>
        </w:rPr>
        <w:t>Tie four different knots with lacing tape</w:t>
      </w:r>
    </w:p>
    <w:p w14:paraId="482553F3" w14:textId="77777777" w:rsidR="00C3491B" w:rsidRDefault="00C3491B" w:rsidP="00C3491B">
      <w:pPr>
        <w:widowControl/>
        <w:numPr>
          <w:ilvl w:val="0"/>
          <w:numId w:val="1"/>
        </w:numPr>
        <w:ind w:left="720"/>
        <w:rPr>
          <w:rFonts w:ascii="Arial" w:hAnsi="Arial" w:cs="Arial"/>
        </w:rPr>
      </w:pPr>
      <w:r w:rsidRPr="00765C00">
        <w:rPr>
          <w:rFonts w:ascii="Arial" w:hAnsi="Arial" w:cs="Arial"/>
        </w:rPr>
        <w:t>List the parts of a cable tie gun</w:t>
      </w:r>
    </w:p>
    <w:p w14:paraId="5B125A2E" w14:textId="77777777" w:rsidR="00C3491B" w:rsidRDefault="00C3491B" w:rsidP="00C3491B">
      <w:pPr>
        <w:widowControl/>
        <w:rPr>
          <w:rFonts w:ascii="Arial" w:hAnsi="Arial" w:cs="Arial"/>
        </w:rPr>
      </w:pPr>
    </w:p>
    <w:p w14:paraId="6A1A8CCC" w14:textId="3E70DCA7" w:rsidR="00C3491B" w:rsidRPr="00765C00" w:rsidRDefault="00C3491B" w:rsidP="00C3491B">
      <w:pPr>
        <w:widowControl/>
        <w:rPr>
          <w:rFonts w:ascii="Arial" w:hAnsi="Arial" w:cs="Arial"/>
        </w:rPr>
      </w:pPr>
      <w:r>
        <w:rPr>
          <w:rFonts w:ascii="Arial" w:hAnsi="Arial" w:cs="Arial"/>
        </w:rPr>
        <w:t>Estimated completion time (hours):</w:t>
      </w:r>
      <w:r>
        <w:rPr>
          <w:rFonts w:ascii="Arial" w:hAnsi="Arial" w:cs="Arial"/>
        </w:rPr>
        <w:tab/>
        <w:t>1.5</w:t>
      </w:r>
      <w:r w:rsidR="005C6181">
        <w:rPr>
          <w:rFonts w:ascii="Arial" w:hAnsi="Arial" w:cs="Arial"/>
        </w:rPr>
        <w:tab/>
      </w:r>
      <w:r w:rsidR="005C6181">
        <w:rPr>
          <w:rFonts w:ascii="Arial" w:hAnsi="Arial" w:cs="Arial"/>
        </w:rPr>
        <w:tab/>
        <w:t>(credit hour 0.2)</w:t>
      </w:r>
    </w:p>
    <w:p w14:paraId="17985224" w14:textId="77777777" w:rsidR="00C3491B" w:rsidRDefault="00C3491B" w:rsidP="00C3491B">
      <w:pPr>
        <w:widowControl/>
        <w:rPr>
          <w:rFonts w:ascii="Quicksand Bold" w:hAnsi="Quicksand Bold" w:cs="Arial"/>
          <w:b/>
          <w:bCs/>
          <w:iCs/>
          <w:color w:val="0083BF"/>
        </w:rPr>
      </w:pPr>
      <w:r>
        <w:br w:type="page"/>
      </w:r>
    </w:p>
    <w:p w14:paraId="4993F55C" w14:textId="77777777" w:rsidR="00B93697" w:rsidRPr="00AC0C5E" w:rsidRDefault="00B93697" w:rsidP="00B93697">
      <w:pPr>
        <w:pStyle w:val="NormalBlue"/>
        <w:rPr>
          <w:color w:val="467CBE"/>
        </w:rPr>
      </w:pPr>
      <w:r w:rsidRPr="00AC0C5E">
        <w:rPr>
          <w:color w:val="467CBE"/>
        </w:rPr>
        <w:lastRenderedPageBreak/>
        <w:t>Aircraft Systems</w:t>
      </w:r>
    </w:p>
    <w:p w14:paraId="4C38B2CC" w14:textId="77777777" w:rsidR="00B93697" w:rsidRDefault="00B93697" w:rsidP="00E36936">
      <w:pPr>
        <w:pStyle w:val="Heading2Blue"/>
      </w:pPr>
    </w:p>
    <w:p w14:paraId="363016EC" w14:textId="77777777" w:rsidR="00B93697" w:rsidRPr="005D0E03" w:rsidRDefault="00B93697" w:rsidP="00E36936">
      <w:pPr>
        <w:pStyle w:val="Heading2Blue"/>
      </w:pPr>
      <w:bookmarkStart w:id="359" w:name="_Toc40368868"/>
      <w:r w:rsidRPr="005D0E03">
        <w:t>AER-</w:t>
      </w:r>
      <w:r w:rsidR="00C3491B">
        <w:t>3001</w:t>
      </w:r>
      <w:r w:rsidRPr="005D0E03">
        <w:t xml:space="preserve"> </w:t>
      </w:r>
      <w:r>
        <w:t>Flight Control Systems</w:t>
      </w:r>
      <w:bookmarkEnd w:id="359"/>
    </w:p>
    <w:p w14:paraId="6DEC3B44" w14:textId="77777777" w:rsidR="00B93697" w:rsidRDefault="00B93697" w:rsidP="00B93697">
      <w:pPr>
        <w:widowControl/>
        <w:rPr>
          <w:rFonts w:ascii="Arial" w:hAnsi="Arial" w:cs="Arial"/>
        </w:rPr>
      </w:pPr>
    </w:p>
    <w:p w14:paraId="1AAA903F" w14:textId="77777777" w:rsidR="00B93697" w:rsidRDefault="00B93697" w:rsidP="00B93697">
      <w:pPr>
        <w:rPr>
          <w:rFonts w:ascii="Arial" w:hAnsi="Arial" w:cs="Arial"/>
        </w:rPr>
      </w:pPr>
      <w:r>
        <w:rPr>
          <w:rFonts w:ascii="Arial" w:hAnsi="Arial" w:cs="Arial"/>
        </w:rPr>
        <w:t>Course Description</w:t>
      </w:r>
    </w:p>
    <w:p w14:paraId="1C6C9422" w14:textId="77777777" w:rsidR="00B93697" w:rsidRDefault="00B93697" w:rsidP="00E36936">
      <w:pPr>
        <w:pStyle w:val="Heading2Blue"/>
      </w:pPr>
    </w:p>
    <w:p w14:paraId="0C7BAEA0" w14:textId="77777777" w:rsidR="00D972BC" w:rsidRPr="007D4957" w:rsidRDefault="005E1E57" w:rsidP="00D972BC">
      <w:pPr>
        <w:rPr>
          <w:rFonts w:ascii="Arial" w:hAnsi="Arial" w:cs="Arial"/>
        </w:rPr>
      </w:pPr>
      <w:r>
        <w:rPr>
          <w:rFonts w:ascii="Arial" w:hAnsi="Arial" w:cs="Arial"/>
        </w:rPr>
        <w:t>The flight control systems of</w:t>
      </w:r>
      <w:r w:rsidR="00D972BC" w:rsidRPr="007D4957">
        <w:rPr>
          <w:rFonts w:ascii="Arial" w:hAnsi="Arial" w:cs="Arial"/>
        </w:rPr>
        <w:t xml:space="preserve"> an airplane function to manipulate the flight control surfaces of the airplane. In this </w:t>
      </w:r>
      <w:r w:rsidR="00360E2B">
        <w:rPr>
          <w:rFonts w:ascii="Arial" w:hAnsi="Arial" w:cs="Arial"/>
        </w:rPr>
        <w:t>course</w:t>
      </w:r>
      <w:r w:rsidR="00D972BC" w:rsidRPr="007D4957">
        <w:rPr>
          <w:rFonts w:ascii="Arial" w:hAnsi="Arial" w:cs="Arial"/>
        </w:rPr>
        <w:t>, you will learn the purpose and function of airplane flight control system components.</w:t>
      </w:r>
    </w:p>
    <w:p w14:paraId="7FE6F488" w14:textId="77777777" w:rsidR="00D972BC" w:rsidRPr="007D4957" w:rsidRDefault="00D972BC" w:rsidP="00D972BC">
      <w:pPr>
        <w:rPr>
          <w:rFonts w:ascii="Arial" w:hAnsi="Arial" w:cs="Arial"/>
        </w:rPr>
      </w:pPr>
    </w:p>
    <w:p w14:paraId="5A3FFF63" w14:textId="77777777" w:rsidR="00D972BC" w:rsidRPr="007D4957" w:rsidRDefault="00D972BC" w:rsidP="00D972BC">
      <w:pPr>
        <w:rPr>
          <w:rFonts w:ascii="Arial" w:hAnsi="Arial" w:cs="Arial"/>
        </w:rPr>
      </w:pPr>
      <w:r w:rsidRPr="007D4957">
        <w:rPr>
          <w:rFonts w:ascii="Arial" w:hAnsi="Arial" w:cs="Arial"/>
        </w:rPr>
        <w:t xml:space="preserve">By the end of this </w:t>
      </w:r>
      <w:r w:rsidR="00360E2B">
        <w:rPr>
          <w:rFonts w:ascii="Arial" w:hAnsi="Arial" w:cs="Arial"/>
        </w:rPr>
        <w:t>course</w:t>
      </w:r>
      <w:r w:rsidRPr="007D4957">
        <w:rPr>
          <w:rFonts w:ascii="Arial" w:hAnsi="Arial" w:cs="Arial"/>
        </w:rPr>
        <w:t>, you will be able to</w:t>
      </w:r>
    </w:p>
    <w:p w14:paraId="64356E13" w14:textId="77777777" w:rsidR="00D972BC" w:rsidRPr="007D4957" w:rsidRDefault="00D972BC" w:rsidP="00D972BC">
      <w:pPr>
        <w:rPr>
          <w:rFonts w:ascii="Arial" w:hAnsi="Arial" w:cs="Arial"/>
        </w:rPr>
      </w:pPr>
    </w:p>
    <w:p w14:paraId="70CCCB6E" w14:textId="77777777" w:rsidR="00D972BC" w:rsidRPr="007D4957" w:rsidRDefault="00D972BC" w:rsidP="002F0AEA">
      <w:pPr>
        <w:widowControl/>
        <w:numPr>
          <w:ilvl w:val="0"/>
          <w:numId w:val="9"/>
        </w:numPr>
        <w:ind w:left="720"/>
        <w:rPr>
          <w:rFonts w:ascii="Arial" w:hAnsi="Arial" w:cs="Arial"/>
        </w:rPr>
      </w:pPr>
      <w:r w:rsidRPr="007D4957">
        <w:rPr>
          <w:rFonts w:ascii="Arial" w:hAnsi="Arial" w:cs="Arial"/>
        </w:rPr>
        <w:t>Identify the primary flight control systems in an airplane</w:t>
      </w:r>
    </w:p>
    <w:p w14:paraId="7BA536D0" w14:textId="77777777" w:rsidR="00D972BC" w:rsidRPr="007D4957" w:rsidRDefault="00D972BC" w:rsidP="002F0AEA">
      <w:pPr>
        <w:widowControl/>
        <w:numPr>
          <w:ilvl w:val="0"/>
          <w:numId w:val="9"/>
        </w:numPr>
        <w:ind w:left="720"/>
        <w:rPr>
          <w:rFonts w:ascii="Arial" w:hAnsi="Arial" w:cs="Arial"/>
        </w:rPr>
      </w:pPr>
      <w:r w:rsidRPr="007D4957">
        <w:rPr>
          <w:rFonts w:ascii="Arial" w:hAnsi="Arial" w:cs="Arial"/>
        </w:rPr>
        <w:t>Identify the secondary flight control systems in an airplane</w:t>
      </w:r>
    </w:p>
    <w:p w14:paraId="0C34D382" w14:textId="77777777" w:rsidR="00D972BC" w:rsidRPr="007D4957" w:rsidRDefault="00D972BC" w:rsidP="002F0AEA">
      <w:pPr>
        <w:widowControl/>
        <w:numPr>
          <w:ilvl w:val="0"/>
          <w:numId w:val="9"/>
        </w:numPr>
        <w:ind w:left="720"/>
        <w:rPr>
          <w:rFonts w:ascii="Arial" w:hAnsi="Arial" w:cs="Arial"/>
        </w:rPr>
      </w:pPr>
      <w:r w:rsidRPr="007D4957">
        <w:rPr>
          <w:rFonts w:ascii="Arial" w:hAnsi="Arial" w:cs="Arial"/>
        </w:rPr>
        <w:t>Identify the components of a mechanical flight control linkage system in an airplane</w:t>
      </w:r>
    </w:p>
    <w:p w14:paraId="61A2E523" w14:textId="77777777" w:rsidR="00D972BC" w:rsidRPr="007D4957" w:rsidRDefault="00D972BC" w:rsidP="002F0AEA">
      <w:pPr>
        <w:widowControl/>
        <w:numPr>
          <w:ilvl w:val="0"/>
          <w:numId w:val="9"/>
        </w:numPr>
        <w:ind w:left="720"/>
        <w:rPr>
          <w:rFonts w:ascii="Arial" w:hAnsi="Arial" w:cs="Arial"/>
        </w:rPr>
      </w:pPr>
      <w:r w:rsidRPr="007D4957">
        <w:rPr>
          <w:rFonts w:ascii="Arial" w:hAnsi="Arial" w:cs="Arial"/>
        </w:rPr>
        <w:t>Explain why mechanical systems are supplemented by hydraulic and pneumatic systems in larger airplanes</w:t>
      </w:r>
    </w:p>
    <w:p w14:paraId="413D516C" w14:textId="77777777" w:rsidR="00D972BC" w:rsidRDefault="00D972BC" w:rsidP="002F0AEA">
      <w:pPr>
        <w:widowControl/>
        <w:numPr>
          <w:ilvl w:val="0"/>
          <w:numId w:val="9"/>
        </w:numPr>
        <w:ind w:left="720"/>
        <w:rPr>
          <w:rFonts w:ascii="Arial" w:hAnsi="Arial" w:cs="Arial"/>
        </w:rPr>
      </w:pPr>
      <w:r w:rsidRPr="007D4957">
        <w:rPr>
          <w:rFonts w:ascii="Arial" w:hAnsi="Arial" w:cs="Arial"/>
        </w:rPr>
        <w:t>Explain the purpose and function of a fly-by-wire or electronic flight control system</w:t>
      </w:r>
    </w:p>
    <w:p w14:paraId="686970AD" w14:textId="77777777" w:rsidR="004513C4" w:rsidRDefault="004513C4" w:rsidP="004513C4">
      <w:pPr>
        <w:widowControl/>
        <w:rPr>
          <w:rFonts w:ascii="Arial" w:hAnsi="Arial" w:cs="Arial"/>
        </w:rPr>
      </w:pPr>
    </w:p>
    <w:p w14:paraId="301491E3" w14:textId="2BCF9F8A" w:rsidR="004513C4" w:rsidRPr="007D4957"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B93697">
        <w:rPr>
          <w:rFonts w:ascii="Arial" w:hAnsi="Arial" w:cs="Arial"/>
        </w:rPr>
        <w:t>2</w:t>
      </w:r>
      <w:r w:rsidR="005C6181">
        <w:rPr>
          <w:rFonts w:ascii="Arial" w:hAnsi="Arial" w:cs="Arial"/>
        </w:rPr>
        <w:tab/>
      </w:r>
      <w:r w:rsidR="005C6181">
        <w:rPr>
          <w:rFonts w:ascii="Arial" w:hAnsi="Arial" w:cs="Arial"/>
        </w:rPr>
        <w:tab/>
        <w:t>(credit hour 0.2)</w:t>
      </w:r>
    </w:p>
    <w:p w14:paraId="202D80AB" w14:textId="77777777" w:rsidR="00D972BC" w:rsidRDefault="00D972BC" w:rsidP="00E36936">
      <w:pPr>
        <w:pStyle w:val="Heading2Blue"/>
      </w:pPr>
    </w:p>
    <w:p w14:paraId="0CADD360" w14:textId="77777777" w:rsidR="00B93697" w:rsidRPr="00AC0C5E" w:rsidRDefault="00B93697" w:rsidP="00B93697">
      <w:pPr>
        <w:pStyle w:val="NormalBlue"/>
        <w:rPr>
          <w:color w:val="467CBE"/>
        </w:rPr>
      </w:pPr>
      <w:r w:rsidRPr="00AC0C5E">
        <w:rPr>
          <w:color w:val="467CBE"/>
        </w:rPr>
        <w:t>Aircraft Systems</w:t>
      </w:r>
    </w:p>
    <w:p w14:paraId="0392C6A5" w14:textId="77777777" w:rsidR="00B93697" w:rsidRDefault="00B93697" w:rsidP="00E36936">
      <w:pPr>
        <w:pStyle w:val="Heading2Blue"/>
      </w:pPr>
    </w:p>
    <w:p w14:paraId="30DB6755" w14:textId="77777777" w:rsidR="00B457A1" w:rsidRPr="005D0E03" w:rsidRDefault="00B457A1" w:rsidP="00E36936">
      <w:pPr>
        <w:pStyle w:val="Heading2Blue"/>
      </w:pPr>
      <w:bookmarkStart w:id="360" w:name="_Toc40368869"/>
      <w:r w:rsidRPr="005D0E03">
        <w:t>AER-</w:t>
      </w:r>
      <w:r w:rsidR="00C3491B">
        <w:t>3002</w:t>
      </w:r>
      <w:r w:rsidRPr="005D0E03">
        <w:t xml:space="preserve"> Mechanical Systems</w:t>
      </w:r>
      <w:bookmarkEnd w:id="360"/>
      <w:r w:rsidRPr="005D0E03">
        <w:t xml:space="preserve"> </w:t>
      </w:r>
    </w:p>
    <w:p w14:paraId="6C17F4FA" w14:textId="77777777" w:rsidR="003F47FC" w:rsidRDefault="003F47FC" w:rsidP="00E36936">
      <w:pPr>
        <w:pStyle w:val="Heading2Blue"/>
      </w:pPr>
    </w:p>
    <w:p w14:paraId="6E1E1780" w14:textId="77777777" w:rsidR="00130C4E" w:rsidRDefault="00130C4E" w:rsidP="00130C4E">
      <w:pPr>
        <w:rPr>
          <w:rFonts w:ascii="Arial" w:hAnsi="Arial" w:cs="Arial"/>
        </w:rPr>
      </w:pPr>
      <w:r>
        <w:rPr>
          <w:rFonts w:ascii="Arial" w:hAnsi="Arial" w:cs="Arial"/>
        </w:rPr>
        <w:t>Course Description</w:t>
      </w:r>
    </w:p>
    <w:p w14:paraId="13786CEF" w14:textId="77777777" w:rsidR="00130C4E" w:rsidRDefault="00130C4E" w:rsidP="00E36936">
      <w:pPr>
        <w:pStyle w:val="Heading2Blue"/>
      </w:pPr>
    </w:p>
    <w:p w14:paraId="0DF7C1CD" w14:textId="77777777" w:rsidR="00360E2B" w:rsidRPr="004838F4" w:rsidRDefault="00360E2B" w:rsidP="00360E2B">
      <w:pPr>
        <w:rPr>
          <w:rFonts w:ascii="Arial" w:hAnsi="Arial" w:cs="Arial"/>
        </w:rPr>
      </w:pPr>
      <w:r w:rsidRPr="004838F4">
        <w:rPr>
          <w:rFonts w:ascii="Arial" w:hAnsi="Arial" w:cs="Arial"/>
        </w:rPr>
        <w:t xml:space="preserve">The mechanical systems in the airplane function to operate the primary flight control surfaces and other systems of the plane, including landing gear. In this </w:t>
      </w:r>
      <w:r>
        <w:rPr>
          <w:rFonts w:ascii="Arial" w:hAnsi="Arial" w:cs="Arial"/>
        </w:rPr>
        <w:t>course</w:t>
      </w:r>
      <w:r w:rsidRPr="004838F4">
        <w:rPr>
          <w:rFonts w:ascii="Arial" w:hAnsi="Arial" w:cs="Arial"/>
        </w:rPr>
        <w:t>, you will learn about the different mechanical linkage systems in an airplane and the systems they operate.</w:t>
      </w:r>
    </w:p>
    <w:p w14:paraId="74D2990E" w14:textId="77777777" w:rsidR="00360E2B" w:rsidRPr="004838F4" w:rsidRDefault="00360E2B" w:rsidP="00360E2B">
      <w:pPr>
        <w:rPr>
          <w:rFonts w:ascii="Arial" w:hAnsi="Arial" w:cs="Arial"/>
        </w:rPr>
      </w:pPr>
    </w:p>
    <w:p w14:paraId="4E46A825" w14:textId="77777777" w:rsidR="00360E2B" w:rsidRPr="004838F4" w:rsidRDefault="00360E2B" w:rsidP="00360E2B">
      <w:pPr>
        <w:rPr>
          <w:rFonts w:ascii="Arial" w:hAnsi="Arial" w:cs="Arial"/>
        </w:rPr>
      </w:pPr>
      <w:r w:rsidRPr="004838F4">
        <w:rPr>
          <w:rFonts w:ascii="Arial" w:hAnsi="Arial" w:cs="Arial"/>
        </w:rPr>
        <w:t xml:space="preserve">By the end of this </w:t>
      </w:r>
      <w:r>
        <w:rPr>
          <w:rFonts w:ascii="Arial" w:hAnsi="Arial" w:cs="Arial"/>
        </w:rPr>
        <w:t>course</w:t>
      </w:r>
      <w:r w:rsidRPr="004838F4">
        <w:rPr>
          <w:rFonts w:ascii="Arial" w:hAnsi="Arial" w:cs="Arial"/>
        </w:rPr>
        <w:t>, you will be able to</w:t>
      </w:r>
    </w:p>
    <w:p w14:paraId="07AD693D" w14:textId="77777777" w:rsidR="00360E2B" w:rsidRPr="004838F4" w:rsidRDefault="00360E2B" w:rsidP="00360E2B">
      <w:pPr>
        <w:rPr>
          <w:rFonts w:ascii="Arial" w:hAnsi="Arial" w:cs="Arial"/>
        </w:rPr>
      </w:pPr>
    </w:p>
    <w:p w14:paraId="22AAFBD0" w14:textId="77777777" w:rsidR="00360E2B" w:rsidRPr="004838F4" w:rsidRDefault="00360E2B" w:rsidP="002F0AEA">
      <w:pPr>
        <w:widowControl/>
        <w:numPr>
          <w:ilvl w:val="0"/>
          <w:numId w:val="9"/>
        </w:numPr>
        <w:ind w:left="720"/>
        <w:rPr>
          <w:rFonts w:ascii="Arial" w:hAnsi="Arial" w:cs="Arial"/>
        </w:rPr>
      </w:pPr>
      <w:r w:rsidRPr="004838F4">
        <w:rPr>
          <w:rFonts w:ascii="Arial" w:hAnsi="Arial" w:cs="Arial"/>
        </w:rPr>
        <w:t>Identify the components of a cable and pulley mechanical linkage system</w:t>
      </w:r>
    </w:p>
    <w:p w14:paraId="148B2C50" w14:textId="77777777" w:rsidR="00360E2B" w:rsidRDefault="00360E2B" w:rsidP="002F0AEA">
      <w:pPr>
        <w:widowControl/>
        <w:numPr>
          <w:ilvl w:val="0"/>
          <w:numId w:val="9"/>
        </w:numPr>
        <w:ind w:left="720"/>
        <w:rPr>
          <w:rFonts w:ascii="Arial" w:hAnsi="Arial" w:cs="Arial"/>
        </w:rPr>
      </w:pPr>
      <w:r w:rsidRPr="004838F4">
        <w:rPr>
          <w:rFonts w:ascii="Arial" w:hAnsi="Arial" w:cs="Arial"/>
        </w:rPr>
        <w:t>Identify the components of a push-pull control rod mechanical linkage system</w:t>
      </w:r>
    </w:p>
    <w:p w14:paraId="3A2FB30F" w14:textId="77777777" w:rsidR="004513C4" w:rsidRDefault="004513C4" w:rsidP="004513C4">
      <w:pPr>
        <w:widowControl/>
        <w:rPr>
          <w:rFonts w:ascii="Arial" w:hAnsi="Arial" w:cs="Arial"/>
        </w:rPr>
      </w:pPr>
    </w:p>
    <w:p w14:paraId="52F5108D" w14:textId="4073CEE8" w:rsidR="004513C4" w:rsidRPr="004838F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B93697">
        <w:rPr>
          <w:rFonts w:ascii="Arial" w:hAnsi="Arial" w:cs="Arial"/>
        </w:rPr>
        <w:t>1</w:t>
      </w:r>
      <w:r w:rsidR="005C6181">
        <w:rPr>
          <w:rFonts w:ascii="Arial" w:hAnsi="Arial" w:cs="Arial"/>
        </w:rPr>
        <w:tab/>
      </w:r>
      <w:r w:rsidR="005C6181">
        <w:rPr>
          <w:rFonts w:ascii="Arial" w:hAnsi="Arial" w:cs="Arial"/>
        </w:rPr>
        <w:tab/>
        <w:t>(credit hour 0.2)</w:t>
      </w:r>
    </w:p>
    <w:p w14:paraId="1E88E3B7" w14:textId="77777777" w:rsidR="00EE6412" w:rsidRDefault="00EE6412">
      <w:pPr>
        <w:widowControl/>
        <w:rPr>
          <w:rFonts w:ascii="Quicksand Bold" w:hAnsi="Quicksand Bold" w:cs="Arial"/>
          <w:b/>
          <w:bCs/>
          <w:iCs/>
          <w:color w:val="0083BF"/>
        </w:rPr>
      </w:pPr>
    </w:p>
    <w:p w14:paraId="0494ABF1" w14:textId="77777777" w:rsidR="00B93697" w:rsidRDefault="00B93697">
      <w:pPr>
        <w:widowControl/>
        <w:rPr>
          <w:rFonts w:ascii="Quicksand Bold" w:hAnsi="Quicksand Bold" w:cs="Arial"/>
          <w:b/>
          <w:bCs/>
          <w:iCs/>
          <w:color w:val="0083BF"/>
        </w:rPr>
      </w:pPr>
      <w:r>
        <w:br w:type="page"/>
      </w:r>
    </w:p>
    <w:p w14:paraId="5694E277" w14:textId="77777777" w:rsidR="00B93697" w:rsidRPr="00AC0C5E" w:rsidRDefault="00B93697" w:rsidP="00B93697">
      <w:pPr>
        <w:pStyle w:val="NormalBlue"/>
        <w:rPr>
          <w:color w:val="467CBE"/>
        </w:rPr>
      </w:pPr>
      <w:r w:rsidRPr="00AC0C5E">
        <w:rPr>
          <w:color w:val="467CBE"/>
        </w:rPr>
        <w:lastRenderedPageBreak/>
        <w:t>Aircraft Systems</w:t>
      </w:r>
    </w:p>
    <w:p w14:paraId="28C0C5A0" w14:textId="77777777" w:rsidR="00B93697" w:rsidRDefault="00B93697" w:rsidP="00E36936">
      <w:pPr>
        <w:pStyle w:val="Heading2Blue"/>
      </w:pPr>
    </w:p>
    <w:p w14:paraId="066A4F2A" w14:textId="77777777" w:rsidR="00B457A1" w:rsidRPr="005D0E03" w:rsidRDefault="00B457A1" w:rsidP="00E36936">
      <w:pPr>
        <w:pStyle w:val="Heading2Blue"/>
      </w:pPr>
      <w:bookmarkStart w:id="361" w:name="_Toc40368870"/>
      <w:r w:rsidRPr="005D0E03">
        <w:t>AER-</w:t>
      </w:r>
      <w:r w:rsidR="00C3491B">
        <w:t>3003</w:t>
      </w:r>
      <w:r w:rsidRPr="005D0E03">
        <w:t xml:space="preserve"> Landing Gear Systems</w:t>
      </w:r>
      <w:bookmarkEnd w:id="361"/>
      <w:r w:rsidRPr="005D0E03">
        <w:t xml:space="preserve"> </w:t>
      </w:r>
    </w:p>
    <w:p w14:paraId="376BAF09" w14:textId="77777777" w:rsidR="00360E2B" w:rsidRDefault="00360E2B" w:rsidP="00E36936">
      <w:pPr>
        <w:pStyle w:val="Heading2Blue"/>
      </w:pPr>
    </w:p>
    <w:p w14:paraId="3926CFA0" w14:textId="77777777" w:rsidR="00130C4E" w:rsidRDefault="00130C4E" w:rsidP="00130C4E">
      <w:pPr>
        <w:rPr>
          <w:rFonts w:ascii="Arial" w:hAnsi="Arial" w:cs="Arial"/>
        </w:rPr>
      </w:pPr>
      <w:r>
        <w:rPr>
          <w:rFonts w:ascii="Arial" w:hAnsi="Arial" w:cs="Arial"/>
        </w:rPr>
        <w:t>Course Description</w:t>
      </w:r>
    </w:p>
    <w:p w14:paraId="20F8016C" w14:textId="77777777" w:rsidR="00130C4E" w:rsidRDefault="00130C4E" w:rsidP="00E36936">
      <w:pPr>
        <w:pStyle w:val="Heading2Blue"/>
      </w:pPr>
    </w:p>
    <w:p w14:paraId="655B4CF8" w14:textId="77777777" w:rsidR="00360E2B" w:rsidRPr="00102972" w:rsidRDefault="00360E2B" w:rsidP="00360E2B">
      <w:pPr>
        <w:rPr>
          <w:rFonts w:ascii="Arial" w:hAnsi="Arial" w:cs="Arial"/>
        </w:rPr>
      </w:pPr>
      <w:r w:rsidRPr="00102972">
        <w:rPr>
          <w:rFonts w:ascii="Arial" w:eastAsia="Calibri" w:hAnsi="Arial"/>
          <w:szCs w:val="20"/>
        </w:rPr>
        <w:t xml:space="preserve">The </w:t>
      </w:r>
      <w:r w:rsidRPr="00102972">
        <w:rPr>
          <w:rFonts w:ascii="Arial" w:hAnsi="Arial" w:cs="Arial"/>
        </w:rPr>
        <w:t xml:space="preserve">landing gear on an airplane serves two purposes. It allows the plane to take off and land safely, and it allows the pilot to maneuver the plane on the ground. In this </w:t>
      </w:r>
      <w:r>
        <w:rPr>
          <w:rFonts w:ascii="Arial" w:hAnsi="Arial" w:cs="Arial"/>
        </w:rPr>
        <w:t>course</w:t>
      </w:r>
      <w:r w:rsidRPr="00102972">
        <w:rPr>
          <w:rFonts w:ascii="Arial" w:hAnsi="Arial" w:cs="Arial"/>
        </w:rPr>
        <w:t xml:space="preserve">, you will learn the parts of an airplane’s landing gear and how the landing gear operates to land an airplane and to maneuver the airplane on the ground. </w:t>
      </w:r>
    </w:p>
    <w:p w14:paraId="7AA4C3E5" w14:textId="77777777" w:rsidR="00360E2B" w:rsidRPr="00102972" w:rsidRDefault="00360E2B" w:rsidP="00360E2B">
      <w:pPr>
        <w:rPr>
          <w:rFonts w:ascii="Arial" w:hAnsi="Arial" w:cs="Arial"/>
        </w:rPr>
      </w:pPr>
    </w:p>
    <w:p w14:paraId="1DFC276C" w14:textId="77777777" w:rsidR="00360E2B" w:rsidRPr="00102972" w:rsidRDefault="00360E2B" w:rsidP="00360E2B">
      <w:pPr>
        <w:rPr>
          <w:rFonts w:ascii="Arial" w:hAnsi="Arial" w:cs="Arial"/>
        </w:rPr>
      </w:pPr>
      <w:r w:rsidRPr="00102972">
        <w:rPr>
          <w:rFonts w:ascii="Arial" w:hAnsi="Arial" w:cs="Arial"/>
        </w:rPr>
        <w:t xml:space="preserve">By the end of this </w:t>
      </w:r>
      <w:r>
        <w:rPr>
          <w:rFonts w:ascii="Arial" w:hAnsi="Arial" w:cs="Arial"/>
        </w:rPr>
        <w:t>course</w:t>
      </w:r>
      <w:r w:rsidRPr="00102972">
        <w:rPr>
          <w:rFonts w:ascii="Arial" w:hAnsi="Arial" w:cs="Arial"/>
        </w:rPr>
        <w:t>, you will be able to</w:t>
      </w:r>
    </w:p>
    <w:p w14:paraId="6D811E31" w14:textId="77777777" w:rsidR="00360E2B" w:rsidRPr="00102972" w:rsidRDefault="00360E2B" w:rsidP="00360E2B">
      <w:pPr>
        <w:rPr>
          <w:rFonts w:ascii="Arial" w:hAnsi="Arial" w:cs="Arial"/>
        </w:rPr>
      </w:pPr>
    </w:p>
    <w:p w14:paraId="0D703457" w14:textId="77777777" w:rsidR="00360E2B" w:rsidRPr="00102972" w:rsidRDefault="00360E2B" w:rsidP="002F0AEA">
      <w:pPr>
        <w:widowControl/>
        <w:numPr>
          <w:ilvl w:val="0"/>
          <w:numId w:val="10"/>
        </w:numPr>
        <w:rPr>
          <w:rFonts w:ascii="Arial" w:hAnsi="Arial" w:cs="Arial"/>
        </w:rPr>
      </w:pPr>
      <w:r w:rsidRPr="00102972">
        <w:rPr>
          <w:rFonts w:ascii="Arial" w:hAnsi="Arial" w:cs="Arial"/>
        </w:rPr>
        <w:t>Identify the different types of landing gear</w:t>
      </w:r>
    </w:p>
    <w:p w14:paraId="2494AEDF" w14:textId="77777777" w:rsidR="00360E2B" w:rsidRPr="00102972" w:rsidRDefault="00360E2B" w:rsidP="002F0AEA">
      <w:pPr>
        <w:widowControl/>
        <w:numPr>
          <w:ilvl w:val="0"/>
          <w:numId w:val="10"/>
        </w:numPr>
        <w:rPr>
          <w:rFonts w:ascii="Arial" w:hAnsi="Arial" w:cs="Arial"/>
        </w:rPr>
      </w:pPr>
      <w:r w:rsidRPr="00102972">
        <w:rPr>
          <w:rFonts w:ascii="Arial" w:hAnsi="Arial" w:cs="Arial"/>
        </w:rPr>
        <w:t>Identify the parts of a landing gear system</w:t>
      </w:r>
    </w:p>
    <w:p w14:paraId="77055C80" w14:textId="77777777" w:rsidR="00360E2B" w:rsidRPr="00102972" w:rsidRDefault="00360E2B" w:rsidP="002F0AEA">
      <w:pPr>
        <w:widowControl/>
        <w:numPr>
          <w:ilvl w:val="0"/>
          <w:numId w:val="10"/>
        </w:numPr>
        <w:rPr>
          <w:rFonts w:ascii="Arial" w:hAnsi="Arial" w:cs="Arial"/>
        </w:rPr>
      </w:pPr>
      <w:r w:rsidRPr="00102972">
        <w:rPr>
          <w:rFonts w:ascii="Arial" w:hAnsi="Arial" w:cs="Arial"/>
        </w:rPr>
        <w:t>Understand how landing gear absorbs the shock of landing an airplane</w:t>
      </w:r>
    </w:p>
    <w:p w14:paraId="23BAA33F" w14:textId="77777777" w:rsidR="00360E2B" w:rsidRPr="00102972" w:rsidRDefault="00360E2B" w:rsidP="002F0AEA">
      <w:pPr>
        <w:widowControl/>
        <w:numPr>
          <w:ilvl w:val="0"/>
          <w:numId w:val="10"/>
        </w:numPr>
        <w:rPr>
          <w:rFonts w:ascii="Arial" w:hAnsi="Arial" w:cs="Arial"/>
        </w:rPr>
      </w:pPr>
      <w:r w:rsidRPr="00102972">
        <w:rPr>
          <w:rFonts w:ascii="Arial" w:hAnsi="Arial" w:cs="Arial"/>
        </w:rPr>
        <w:t>Understand how brake systems operate as part of the landing gear</w:t>
      </w:r>
    </w:p>
    <w:p w14:paraId="4A156E65" w14:textId="77777777" w:rsidR="00360E2B" w:rsidRDefault="00360E2B" w:rsidP="002F0AEA">
      <w:pPr>
        <w:widowControl/>
        <w:numPr>
          <w:ilvl w:val="0"/>
          <w:numId w:val="10"/>
        </w:numPr>
        <w:rPr>
          <w:rFonts w:ascii="Arial" w:hAnsi="Arial" w:cs="Arial"/>
        </w:rPr>
      </w:pPr>
      <w:r w:rsidRPr="00102972">
        <w:rPr>
          <w:rFonts w:ascii="Arial" w:hAnsi="Arial" w:cs="Arial"/>
        </w:rPr>
        <w:t>Understand how landing gear works to move the airplane after it has landed</w:t>
      </w:r>
    </w:p>
    <w:p w14:paraId="3338EF9C" w14:textId="77777777" w:rsidR="004513C4" w:rsidRDefault="004513C4" w:rsidP="004513C4">
      <w:pPr>
        <w:widowControl/>
        <w:rPr>
          <w:rFonts w:ascii="Arial" w:hAnsi="Arial" w:cs="Arial"/>
        </w:rPr>
      </w:pPr>
    </w:p>
    <w:p w14:paraId="2A4D0220" w14:textId="6C908D07" w:rsidR="00360E2B" w:rsidRPr="00102972"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B93697">
        <w:rPr>
          <w:rFonts w:ascii="Arial" w:hAnsi="Arial" w:cs="Arial"/>
        </w:rPr>
        <w:t>1</w:t>
      </w:r>
      <w:r w:rsidR="004513C4">
        <w:rPr>
          <w:rFonts w:ascii="Arial" w:hAnsi="Arial" w:cs="Arial"/>
        </w:rPr>
        <w:t>.</w:t>
      </w:r>
      <w:r w:rsidR="00B93697">
        <w:rPr>
          <w:rFonts w:ascii="Arial" w:hAnsi="Arial" w:cs="Arial"/>
        </w:rPr>
        <w:t>7</w:t>
      </w:r>
      <w:r w:rsidR="005C6181">
        <w:rPr>
          <w:rFonts w:ascii="Arial" w:hAnsi="Arial" w:cs="Arial"/>
        </w:rPr>
        <w:tab/>
      </w:r>
      <w:r w:rsidR="005C6181">
        <w:rPr>
          <w:rFonts w:ascii="Arial" w:hAnsi="Arial" w:cs="Arial"/>
        </w:rPr>
        <w:tab/>
        <w:t>(credit hour 0.2)</w:t>
      </w:r>
    </w:p>
    <w:p w14:paraId="67573FEB" w14:textId="77777777" w:rsidR="004513C4" w:rsidRDefault="004513C4">
      <w:pPr>
        <w:widowControl/>
        <w:rPr>
          <w:rFonts w:ascii="Quicksand Bold" w:hAnsi="Quicksand Bold" w:cs="Arial"/>
          <w:b/>
          <w:bCs/>
          <w:iCs/>
          <w:color w:val="0083BF"/>
        </w:rPr>
      </w:pPr>
    </w:p>
    <w:p w14:paraId="193C005A" w14:textId="77777777" w:rsidR="00B93697" w:rsidRPr="00AC0C5E" w:rsidRDefault="00B93697" w:rsidP="00B93697">
      <w:pPr>
        <w:pStyle w:val="NormalBlue"/>
        <w:rPr>
          <w:color w:val="467CBE"/>
        </w:rPr>
      </w:pPr>
      <w:r w:rsidRPr="00AC0C5E">
        <w:rPr>
          <w:color w:val="467CBE"/>
        </w:rPr>
        <w:t>Aircraft Systems</w:t>
      </w:r>
    </w:p>
    <w:p w14:paraId="2DE63857" w14:textId="77777777" w:rsidR="00B93697" w:rsidRDefault="00B93697" w:rsidP="00E36936">
      <w:pPr>
        <w:pStyle w:val="Heading2Blue"/>
      </w:pPr>
    </w:p>
    <w:p w14:paraId="740C2B8F" w14:textId="77777777" w:rsidR="00B457A1" w:rsidRPr="005D0E03" w:rsidRDefault="00B457A1" w:rsidP="00E36936">
      <w:pPr>
        <w:pStyle w:val="Heading2Blue"/>
      </w:pPr>
      <w:bookmarkStart w:id="362" w:name="_Toc40368871"/>
      <w:r w:rsidRPr="005D0E03">
        <w:t>AER-</w:t>
      </w:r>
      <w:r w:rsidR="00C3491B">
        <w:t>3004</w:t>
      </w:r>
      <w:r w:rsidRPr="005D0E03">
        <w:t xml:space="preserve"> </w:t>
      </w:r>
      <w:r w:rsidR="00B93697">
        <w:t xml:space="preserve">Aerospace </w:t>
      </w:r>
      <w:r w:rsidRPr="005D0E03">
        <w:t>Hydraulic Systems</w:t>
      </w:r>
      <w:bookmarkEnd w:id="362"/>
      <w:r w:rsidRPr="005D0E03">
        <w:t xml:space="preserve"> </w:t>
      </w:r>
    </w:p>
    <w:p w14:paraId="11EFF182" w14:textId="77777777" w:rsidR="003F47FC" w:rsidRDefault="003F47FC" w:rsidP="00E36936">
      <w:pPr>
        <w:pStyle w:val="Heading2Blue"/>
      </w:pPr>
    </w:p>
    <w:p w14:paraId="3D10B2B6" w14:textId="77777777" w:rsidR="00130C4E" w:rsidRDefault="00130C4E" w:rsidP="00130C4E">
      <w:pPr>
        <w:rPr>
          <w:rFonts w:ascii="Arial" w:hAnsi="Arial" w:cs="Arial"/>
        </w:rPr>
      </w:pPr>
      <w:r>
        <w:rPr>
          <w:rFonts w:ascii="Arial" w:hAnsi="Arial" w:cs="Arial"/>
        </w:rPr>
        <w:t>Course Description</w:t>
      </w:r>
    </w:p>
    <w:p w14:paraId="44A4C995" w14:textId="77777777" w:rsidR="00130C4E" w:rsidRDefault="00130C4E" w:rsidP="00E36936">
      <w:pPr>
        <w:pStyle w:val="Heading2Blue"/>
      </w:pPr>
    </w:p>
    <w:p w14:paraId="00D62E54" w14:textId="77777777" w:rsidR="00360E2B" w:rsidRPr="001F32B0" w:rsidRDefault="00777429" w:rsidP="00360E2B">
      <w:pPr>
        <w:rPr>
          <w:rFonts w:ascii="Arial" w:eastAsia="Calibri" w:hAnsi="Arial"/>
          <w:szCs w:val="20"/>
        </w:rPr>
      </w:pPr>
      <w:r>
        <w:rPr>
          <w:rFonts w:ascii="Arial" w:eastAsia="Calibri" w:hAnsi="Arial"/>
          <w:szCs w:val="20"/>
        </w:rPr>
        <w:t>H</w:t>
      </w:r>
      <w:r w:rsidRPr="001F32B0">
        <w:rPr>
          <w:rFonts w:ascii="Arial" w:eastAsia="Calibri" w:hAnsi="Arial"/>
          <w:szCs w:val="20"/>
        </w:rPr>
        <w:t>ydraulic system</w:t>
      </w:r>
      <w:r>
        <w:rPr>
          <w:rFonts w:ascii="Arial" w:eastAsia="Calibri" w:hAnsi="Arial"/>
          <w:szCs w:val="20"/>
        </w:rPr>
        <w:t>s</w:t>
      </w:r>
      <w:r w:rsidRPr="001F32B0">
        <w:rPr>
          <w:rFonts w:ascii="Arial" w:eastAsia="Calibri" w:hAnsi="Arial"/>
          <w:szCs w:val="20"/>
        </w:rPr>
        <w:t xml:space="preserve"> </w:t>
      </w:r>
      <w:r>
        <w:rPr>
          <w:rFonts w:ascii="Arial" w:eastAsia="Calibri" w:hAnsi="Arial"/>
          <w:szCs w:val="20"/>
        </w:rPr>
        <w:t>are</w:t>
      </w:r>
      <w:r w:rsidRPr="001F32B0">
        <w:rPr>
          <w:rFonts w:ascii="Arial" w:eastAsia="Calibri" w:hAnsi="Arial"/>
          <w:szCs w:val="20"/>
        </w:rPr>
        <w:t xml:space="preserve"> fluid power system</w:t>
      </w:r>
      <w:r>
        <w:rPr>
          <w:rFonts w:ascii="Arial" w:eastAsia="Calibri" w:hAnsi="Arial"/>
          <w:szCs w:val="20"/>
        </w:rPr>
        <w:t>s</w:t>
      </w:r>
      <w:r w:rsidRPr="001F32B0">
        <w:rPr>
          <w:rFonts w:ascii="Arial" w:eastAsia="Calibri" w:hAnsi="Arial"/>
          <w:szCs w:val="20"/>
        </w:rPr>
        <w:t xml:space="preserve"> used in airplanes. </w:t>
      </w:r>
      <w:r>
        <w:rPr>
          <w:rFonts w:ascii="Arial" w:eastAsia="Calibri" w:hAnsi="Arial"/>
          <w:szCs w:val="20"/>
        </w:rPr>
        <w:t xml:space="preserve"> </w:t>
      </w:r>
      <w:r w:rsidR="00360E2B" w:rsidRPr="001F32B0">
        <w:rPr>
          <w:rFonts w:ascii="Arial" w:eastAsia="Calibri" w:hAnsi="Arial"/>
          <w:szCs w:val="20"/>
        </w:rPr>
        <w:t xml:space="preserve">A fluid power system is a mechanical system that uses the energy created by moving fluid to do work. Fluid power makes many systems in an airplane work, including the landing gear and flight control systems. </w:t>
      </w:r>
    </w:p>
    <w:p w14:paraId="33BBEDC9" w14:textId="77777777" w:rsidR="00360E2B" w:rsidRPr="001F32B0" w:rsidRDefault="00360E2B" w:rsidP="00360E2B">
      <w:pPr>
        <w:rPr>
          <w:rFonts w:ascii="Arial" w:hAnsi="Arial" w:cs="Arial"/>
        </w:rPr>
      </w:pPr>
    </w:p>
    <w:p w14:paraId="4B9E045F" w14:textId="77777777" w:rsidR="00360E2B" w:rsidRPr="001F32B0" w:rsidRDefault="00360E2B" w:rsidP="00360E2B">
      <w:pPr>
        <w:rPr>
          <w:rFonts w:ascii="Arial" w:hAnsi="Arial" w:cs="Arial"/>
        </w:rPr>
      </w:pPr>
      <w:r w:rsidRPr="001F32B0">
        <w:rPr>
          <w:rFonts w:ascii="Arial" w:hAnsi="Arial" w:cs="Arial"/>
        </w:rPr>
        <w:t xml:space="preserve">By the end of this </w:t>
      </w:r>
      <w:r>
        <w:rPr>
          <w:rFonts w:ascii="Arial" w:hAnsi="Arial" w:cs="Arial"/>
        </w:rPr>
        <w:t>course</w:t>
      </w:r>
      <w:r w:rsidRPr="001F32B0">
        <w:rPr>
          <w:rFonts w:ascii="Arial" w:hAnsi="Arial" w:cs="Arial"/>
        </w:rPr>
        <w:t>, you will be able to</w:t>
      </w:r>
    </w:p>
    <w:p w14:paraId="081A9961" w14:textId="77777777" w:rsidR="00360E2B" w:rsidRPr="001F32B0" w:rsidRDefault="00360E2B" w:rsidP="00360E2B">
      <w:pPr>
        <w:rPr>
          <w:rFonts w:ascii="Arial" w:hAnsi="Arial" w:cs="Arial"/>
        </w:rPr>
      </w:pPr>
    </w:p>
    <w:p w14:paraId="7F7AC665" w14:textId="77777777" w:rsidR="00360E2B" w:rsidRPr="001F32B0" w:rsidRDefault="00360E2B" w:rsidP="002F0AEA">
      <w:pPr>
        <w:widowControl/>
        <w:numPr>
          <w:ilvl w:val="0"/>
          <w:numId w:val="11"/>
        </w:numPr>
        <w:ind w:left="720"/>
        <w:rPr>
          <w:rFonts w:ascii="Arial" w:hAnsi="Arial" w:cs="Arial"/>
        </w:rPr>
      </w:pPr>
      <w:r w:rsidRPr="001F32B0">
        <w:rPr>
          <w:rFonts w:ascii="Arial" w:hAnsi="Arial" w:cs="Arial"/>
        </w:rPr>
        <w:t xml:space="preserve">Describe a fluid power system </w:t>
      </w:r>
    </w:p>
    <w:p w14:paraId="241A1EAF" w14:textId="77777777" w:rsidR="00360E2B" w:rsidRPr="001F32B0" w:rsidRDefault="00360E2B" w:rsidP="002F0AEA">
      <w:pPr>
        <w:widowControl/>
        <w:numPr>
          <w:ilvl w:val="0"/>
          <w:numId w:val="11"/>
        </w:numPr>
        <w:ind w:left="720"/>
        <w:rPr>
          <w:rFonts w:ascii="Arial" w:hAnsi="Arial" w:cs="Arial"/>
        </w:rPr>
      </w:pPr>
      <w:r w:rsidRPr="001F32B0">
        <w:rPr>
          <w:rFonts w:ascii="Arial" w:hAnsi="Arial" w:cs="Arial"/>
        </w:rPr>
        <w:t>Identify which systems on an airplane are operated hydraulically</w:t>
      </w:r>
    </w:p>
    <w:p w14:paraId="1917DB25" w14:textId="77777777" w:rsidR="00360E2B" w:rsidRPr="001F32B0" w:rsidRDefault="00360E2B" w:rsidP="002F0AEA">
      <w:pPr>
        <w:widowControl/>
        <w:numPr>
          <w:ilvl w:val="0"/>
          <w:numId w:val="11"/>
        </w:numPr>
        <w:ind w:left="720"/>
        <w:rPr>
          <w:rFonts w:ascii="Arial" w:hAnsi="Arial" w:cs="Arial"/>
        </w:rPr>
      </w:pPr>
      <w:r w:rsidRPr="001F32B0">
        <w:rPr>
          <w:rFonts w:ascii="Arial" w:hAnsi="Arial" w:cs="Arial"/>
        </w:rPr>
        <w:t>List the components of a typical hydraulic system</w:t>
      </w:r>
    </w:p>
    <w:p w14:paraId="433EDD6D" w14:textId="77777777" w:rsidR="00360E2B" w:rsidRPr="001F32B0" w:rsidRDefault="00360E2B" w:rsidP="002F0AEA">
      <w:pPr>
        <w:widowControl/>
        <w:numPr>
          <w:ilvl w:val="0"/>
          <w:numId w:val="11"/>
        </w:numPr>
        <w:ind w:left="720"/>
        <w:rPr>
          <w:rFonts w:ascii="Arial" w:hAnsi="Arial" w:cs="Arial"/>
        </w:rPr>
      </w:pPr>
      <w:r w:rsidRPr="001F32B0">
        <w:rPr>
          <w:rFonts w:ascii="Arial" w:hAnsi="Arial" w:cs="Arial"/>
        </w:rPr>
        <w:t>Describe the functions of the different parts of a hydraulic system</w:t>
      </w:r>
    </w:p>
    <w:p w14:paraId="5DC18745" w14:textId="77777777" w:rsidR="00360E2B" w:rsidRPr="001F32B0" w:rsidRDefault="00360E2B" w:rsidP="002F0AEA">
      <w:pPr>
        <w:widowControl/>
        <w:numPr>
          <w:ilvl w:val="0"/>
          <w:numId w:val="11"/>
        </w:numPr>
        <w:ind w:left="720"/>
        <w:rPr>
          <w:rFonts w:ascii="Arial" w:hAnsi="Arial" w:cs="Arial"/>
        </w:rPr>
      </w:pPr>
      <w:r w:rsidRPr="001F32B0">
        <w:rPr>
          <w:rFonts w:ascii="Arial" w:hAnsi="Arial" w:cs="Arial"/>
        </w:rPr>
        <w:t>Understand how a simple hydraulic circuit works</w:t>
      </w:r>
    </w:p>
    <w:p w14:paraId="646F58C0" w14:textId="77777777" w:rsidR="00360E2B" w:rsidRPr="001F32B0" w:rsidRDefault="00360E2B" w:rsidP="002F0AEA">
      <w:pPr>
        <w:widowControl/>
        <w:numPr>
          <w:ilvl w:val="0"/>
          <w:numId w:val="11"/>
        </w:numPr>
        <w:ind w:left="720"/>
        <w:rPr>
          <w:rFonts w:ascii="Arial" w:hAnsi="Arial" w:cs="Arial"/>
        </w:rPr>
      </w:pPr>
      <w:r w:rsidRPr="001F32B0">
        <w:rPr>
          <w:rFonts w:ascii="Arial" w:hAnsi="Arial" w:cs="Arial"/>
        </w:rPr>
        <w:t>Know the advantages and disadvantages of hydraulic systems</w:t>
      </w:r>
    </w:p>
    <w:p w14:paraId="1EACB32A" w14:textId="77777777" w:rsidR="00360E2B" w:rsidRDefault="00360E2B" w:rsidP="002F0AEA">
      <w:pPr>
        <w:widowControl/>
        <w:numPr>
          <w:ilvl w:val="0"/>
          <w:numId w:val="11"/>
        </w:numPr>
        <w:ind w:left="720"/>
        <w:rPr>
          <w:rFonts w:ascii="Arial" w:hAnsi="Arial" w:cs="Arial"/>
        </w:rPr>
      </w:pPr>
      <w:r w:rsidRPr="001F32B0">
        <w:rPr>
          <w:rFonts w:ascii="Arial" w:hAnsi="Arial" w:cs="Arial"/>
        </w:rPr>
        <w:t xml:space="preserve">Know some of the dangers associated with hydraulic system maintenance </w:t>
      </w:r>
    </w:p>
    <w:p w14:paraId="62621DEF" w14:textId="77777777" w:rsidR="004513C4" w:rsidRDefault="004513C4" w:rsidP="004513C4">
      <w:pPr>
        <w:widowControl/>
        <w:rPr>
          <w:rFonts w:ascii="Arial" w:hAnsi="Arial" w:cs="Arial"/>
        </w:rPr>
      </w:pPr>
    </w:p>
    <w:p w14:paraId="69234532" w14:textId="04390611"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B93697">
        <w:rPr>
          <w:rFonts w:ascii="Arial" w:hAnsi="Arial" w:cs="Arial"/>
        </w:rPr>
        <w:t>4</w:t>
      </w:r>
      <w:r w:rsidR="005C6181">
        <w:rPr>
          <w:rFonts w:ascii="Arial" w:hAnsi="Arial" w:cs="Arial"/>
        </w:rPr>
        <w:tab/>
      </w:r>
      <w:r w:rsidR="005C6181">
        <w:rPr>
          <w:rFonts w:ascii="Arial" w:hAnsi="Arial" w:cs="Arial"/>
        </w:rPr>
        <w:tab/>
        <w:t>(credit hour 0.2)</w:t>
      </w:r>
    </w:p>
    <w:p w14:paraId="0922742C" w14:textId="77777777" w:rsidR="004513C4" w:rsidRDefault="004513C4" w:rsidP="004513C4">
      <w:pPr>
        <w:widowControl/>
        <w:rPr>
          <w:rFonts w:ascii="Arial" w:hAnsi="Arial" w:cs="Arial"/>
        </w:rPr>
      </w:pPr>
    </w:p>
    <w:p w14:paraId="09CF69C5" w14:textId="77777777" w:rsidR="00B93697" w:rsidRDefault="00B93697" w:rsidP="00B93697">
      <w:pPr>
        <w:pStyle w:val="NormalBlue"/>
      </w:pPr>
    </w:p>
    <w:p w14:paraId="75195D5D" w14:textId="77777777" w:rsidR="00751FD3" w:rsidRDefault="00751FD3">
      <w:pPr>
        <w:widowControl/>
        <w:rPr>
          <w:rFonts w:ascii="Quicksand Bold" w:hAnsi="Quicksand Bold"/>
          <w:b/>
          <w:color w:val="0083BF"/>
        </w:rPr>
      </w:pPr>
      <w:r>
        <w:br w:type="page"/>
      </w:r>
    </w:p>
    <w:p w14:paraId="691FBED4" w14:textId="77777777" w:rsidR="00B93697" w:rsidRPr="00AC0C5E" w:rsidRDefault="00B93697" w:rsidP="00B93697">
      <w:pPr>
        <w:pStyle w:val="NormalBlue"/>
        <w:rPr>
          <w:color w:val="467CBE"/>
        </w:rPr>
      </w:pPr>
      <w:r w:rsidRPr="00AC0C5E">
        <w:rPr>
          <w:color w:val="467CBE"/>
        </w:rPr>
        <w:lastRenderedPageBreak/>
        <w:t>Aircraft Systems</w:t>
      </w:r>
    </w:p>
    <w:p w14:paraId="01E8C993" w14:textId="77777777" w:rsidR="00B93697" w:rsidRDefault="00B93697" w:rsidP="00E36936">
      <w:pPr>
        <w:pStyle w:val="Heading2Blue"/>
      </w:pPr>
    </w:p>
    <w:p w14:paraId="5A89B7DC" w14:textId="77777777" w:rsidR="00B457A1" w:rsidRPr="005D0E03" w:rsidRDefault="00B457A1" w:rsidP="00E36936">
      <w:pPr>
        <w:pStyle w:val="Heading2Blue"/>
      </w:pPr>
      <w:bookmarkStart w:id="363" w:name="_Toc40368872"/>
      <w:r w:rsidRPr="005D0E03">
        <w:t>AER-</w:t>
      </w:r>
      <w:r w:rsidR="00C3491B">
        <w:t>3005</w:t>
      </w:r>
      <w:r w:rsidRPr="005D0E03">
        <w:t xml:space="preserve"> </w:t>
      </w:r>
      <w:r w:rsidR="00B93697">
        <w:t xml:space="preserve">Aerospace </w:t>
      </w:r>
      <w:r w:rsidRPr="005D0E03">
        <w:t>Pneumatic Systems</w:t>
      </w:r>
      <w:bookmarkEnd w:id="363"/>
      <w:r w:rsidRPr="005D0E03">
        <w:t xml:space="preserve"> </w:t>
      </w:r>
    </w:p>
    <w:p w14:paraId="705F5A3F" w14:textId="77777777" w:rsidR="003F47FC" w:rsidRDefault="003F47FC" w:rsidP="00E36936">
      <w:pPr>
        <w:pStyle w:val="Heading2Blue"/>
      </w:pPr>
    </w:p>
    <w:p w14:paraId="1516263D" w14:textId="77777777" w:rsidR="00130C4E" w:rsidRDefault="00130C4E" w:rsidP="00130C4E">
      <w:pPr>
        <w:rPr>
          <w:rFonts w:ascii="Arial" w:hAnsi="Arial" w:cs="Arial"/>
        </w:rPr>
      </w:pPr>
      <w:r>
        <w:rPr>
          <w:rFonts w:ascii="Arial" w:hAnsi="Arial" w:cs="Arial"/>
        </w:rPr>
        <w:t>Course Description</w:t>
      </w:r>
    </w:p>
    <w:p w14:paraId="0DC5B5AD" w14:textId="77777777" w:rsidR="00130C4E" w:rsidRDefault="00130C4E" w:rsidP="00E36936">
      <w:pPr>
        <w:pStyle w:val="Heading2Blue"/>
      </w:pPr>
    </w:p>
    <w:p w14:paraId="74D75435" w14:textId="77777777" w:rsidR="00360E2B" w:rsidRPr="00FF0968" w:rsidRDefault="00360E2B" w:rsidP="00360E2B">
      <w:pPr>
        <w:rPr>
          <w:rFonts w:ascii="Arial" w:eastAsia="Calibri" w:hAnsi="Arial"/>
          <w:szCs w:val="20"/>
        </w:rPr>
      </w:pPr>
      <w:r w:rsidRPr="00FF0968">
        <w:rPr>
          <w:rFonts w:ascii="Arial" w:hAnsi="Arial"/>
        </w:rPr>
        <w:t xml:space="preserve">A pneumatic system is a mechanical system that uses energy created by pressurized air to do work. </w:t>
      </w:r>
      <w:r w:rsidRPr="00FF0968">
        <w:rPr>
          <w:rFonts w:ascii="Arial" w:eastAsia="Calibri" w:hAnsi="Arial"/>
          <w:szCs w:val="20"/>
        </w:rPr>
        <w:t xml:space="preserve">Pneumatic systems operate many critical systems on an airplane and provide backup support when hydraulic systems fail. </w:t>
      </w:r>
    </w:p>
    <w:p w14:paraId="03C67576" w14:textId="77777777" w:rsidR="00360E2B" w:rsidRPr="00FF0968" w:rsidRDefault="00360E2B" w:rsidP="00360E2B">
      <w:pPr>
        <w:rPr>
          <w:rFonts w:ascii="Arial" w:eastAsia="Calibri" w:hAnsi="Arial"/>
          <w:szCs w:val="20"/>
        </w:rPr>
      </w:pPr>
    </w:p>
    <w:p w14:paraId="6F94DB40" w14:textId="77777777" w:rsidR="00360E2B" w:rsidRPr="00FF0968" w:rsidRDefault="00360E2B" w:rsidP="00360E2B">
      <w:pPr>
        <w:rPr>
          <w:rFonts w:ascii="Arial" w:hAnsi="Arial" w:cs="Arial"/>
        </w:rPr>
      </w:pPr>
      <w:r w:rsidRPr="00FF0968">
        <w:rPr>
          <w:rFonts w:ascii="Arial" w:hAnsi="Arial" w:cs="Arial"/>
        </w:rPr>
        <w:t xml:space="preserve">By the end of this </w:t>
      </w:r>
      <w:r>
        <w:rPr>
          <w:rFonts w:ascii="Arial" w:hAnsi="Arial" w:cs="Arial"/>
        </w:rPr>
        <w:t>course</w:t>
      </w:r>
      <w:r w:rsidRPr="00FF0968">
        <w:rPr>
          <w:rFonts w:ascii="Arial" w:hAnsi="Arial" w:cs="Arial"/>
        </w:rPr>
        <w:t>, you will be able to</w:t>
      </w:r>
    </w:p>
    <w:p w14:paraId="3CAC069C" w14:textId="77777777" w:rsidR="00360E2B" w:rsidRPr="00FF0968" w:rsidRDefault="00360E2B" w:rsidP="00360E2B">
      <w:pPr>
        <w:rPr>
          <w:rFonts w:ascii="Arial" w:hAnsi="Arial" w:cs="Arial"/>
        </w:rPr>
      </w:pPr>
    </w:p>
    <w:p w14:paraId="2E8658ED" w14:textId="77777777" w:rsidR="00360E2B" w:rsidRPr="00FF0968" w:rsidRDefault="00360E2B" w:rsidP="002F0AEA">
      <w:pPr>
        <w:widowControl/>
        <w:numPr>
          <w:ilvl w:val="0"/>
          <w:numId w:val="11"/>
        </w:numPr>
        <w:ind w:left="720"/>
        <w:rPr>
          <w:rFonts w:ascii="Arial" w:hAnsi="Arial" w:cs="Arial"/>
        </w:rPr>
      </w:pPr>
      <w:r w:rsidRPr="00FF0968">
        <w:rPr>
          <w:rFonts w:ascii="Arial" w:hAnsi="Arial" w:cs="Arial"/>
        </w:rPr>
        <w:t xml:space="preserve">Describe a pneumatic system </w:t>
      </w:r>
    </w:p>
    <w:p w14:paraId="730E5629" w14:textId="77777777" w:rsidR="00360E2B" w:rsidRPr="00FF0968" w:rsidRDefault="00360E2B" w:rsidP="002F0AEA">
      <w:pPr>
        <w:widowControl/>
        <w:numPr>
          <w:ilvl w:val="0"/>
          <w:numId w:val="11"/>
        </w:numPr>
        <w:ind w:left="720"/>
        <w:rPr>
          <w:rFonts w:ascii="Arial" w:hAnsi="Arial" w:cs="Arial"/>
        </w:rPr>
      </w:pPr>
      <w:r w:rsidRPr="00FF0968">
        <w:rPr>
          <w:rFonts w:ascii="Arial" w:hAnsi="Arial" w:cs="Arial"/>
        </w:rPr>
        <w:t>List the components of a typical pneumatic system</w:t>
      </w:r>
    </w:p>
    <w:p w14:paraId="080C497A" w14:textId="77777777" w:rsidR="00360E2B" w:rsidRPr="00FF0968" w:rsidRDefault="00360E2B" w:rsidP="002F0AEA">
      <w:pPr>
        <w:widowControl/>
        <w:numPr>
          <w:ilvl w:val="0"/>
          <w:numId w:val="11"/>
        </w:numPr>
        <w:ind w:left="720"/>
        <w:rPr>
          <w:rFonts w:ascii="Arial" w:hAnsi="Arial" w:cs="Arial"/>
        </w:rPr>
      </w:pPr>
      <w:r w:rsidRPr="00FF0968">
        <w:rPr>
          <w:rFonts w:ascii="Arial" w:hAnsi="Arial" w:cs="Arial"/>
        </w:rPr>
        <w:t>Describe the functions of the different parts of a pneumatic system</w:t>
      </w:r>
    </w:p>
    <w:p w14:paraId="5A6B740F" w14:textId="77777777" w:rsidR="00360E2B" w:rsidRPr="00FF0968" w:rsidRDefault="00360E2B" w:rsidP="002F0AEA">
      <w:pPr>
        <w:widowControl/>
        <w:numPr>
          <w:ilvl w:val="0"/>
          <w:numId w:val="11"/>
        </w:numPr>
        <w:ind w:left="720"/>
        <w:rPr>
          <w:rFonts w:ascii="Arial" w:hAnsi="Arial" w:cs="Arial"/>
        </w:rPr>
      </w:pPr>
      <w:r w:rsidRPr="00FF0968">
        <w:rPr>
          <w:rFonts w:ascii="Arial" w:hAnsi="Arial" w:cs="Arial"/>
        </w:rPr>
        <w:t>Understand how a simple pneumatic system works</w:t>
      </w:r>
    </w:p>
    <w:p w14:paraId="675039C4" w14:textId="77777777" w:rsidR="00360E2B" w:rsidRPr="00FF0968" w:rsidRDefault="00360E2B" w:rsidP="002F0AEA">
      <w:pPr>
        <w:widowControl/>
        <w:numPr>
          <w:ilvl w:val="0"/>
          <w:numId w:val="11"/>
        </w:numPr>
        <w:ind w:left="720"/>
        <w:rPr>
          <w:rFonts w:ascii="Arial" w:hAnsi="Arial" w:cs="Arial"/>
        </w:rPr>
      </w:pPr>
      <w:r w:rsidRPr="00FF0968">
        <w:rPr>
          <w:rFonts w:ascii="Arial" w:hAnsi="Arial" w:cs="Arial"/>
        </w:rPr>
        <w:t>Know the advantages and disadvantages of pneumatic systems</w:t>
      </w:r>
    </w:p>
    <w:p w14:paraId="0BC4F7A3" w14:textId="77777777" w:rsidR="00360E2B" w:rsidRDefault="00360E2B" w:rsidP="002F0AEA">
      <w:pPr>
        <w:widowControl/>
        <w:numPr>
          <w:ilvl w:val="0"/>
          <w:numId w:val="11"/>
        </w:numPr>
        <w:ind w:left="720"/>
        <w:rPr>
          <w:rFonts w:ascii="Arial" w:hAnsi="Arial" w:cs="Arial"/>
        </w:rPr>
      </w:pPr>
      <w:r w:rsidRPr="00FF0968">
        <w:rPr>
          <w:rFonts w:ascii="Arial" w:hAnsi="Arial" w:cs="Arial"/>
        </w:rPr>
        <w:t xml:space="preserve">Know some of the dangers associated with pneumatic system maintenance </w:t>
      </w:r>
    </w:p>
    <w:p w14:paraId="1E5CDD1E" w14:textId="77777777" w:rsidR="004513C4" w:rsidRDefault="004513C4" w:rsidP="004513C4">
      <w:pPr>
        <w:widowControl/>
        <w:rPr>
          <w:rFonts w:ascii="Arial" w:hAnsi="Arial" w:cs="Arial"/>
        </w:rPr>
      </w:pPr>
    </w:p>
    <w:p w14:paraId="6B9B8483" w14:textId="7021A44F" w:rsidR="004513C4" w:rsidRPr="00FF0968"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B93697">
        <w:rPr>
          <w:rFonts w:ascii="Arial" w:hAnsi="Arial" w:cs="Arial"/>
        </w:rPr>
        <w:t>2</w:t>
      </w:r>
      <w:r w:rsidR="005C6181">
        <w:rPr>
          <w:rFonts w:ascii="Arial" w:hAnsi="Arial" w:cs="Arial"/>
        </w:rPr>
        <w:tab/>
      </w:r>
      <w:r w:rsidR="005C6181">
        <w:rPr>
          <w:rFonts w:ascii="Arial" w:hAnsi="Arial" w:cs="Arial"/>
        </w:rPr>
        <w:tab/>
        <w:t>(credit hour 0.2)</w:t>
      </w:r>
    </w:p>
    <w:p w14:paraId="483793C5" w14:textId="77777777" w:rsidR="00360E2B" w:rsidRPr="005D0E03" w:rsidRDefault="00360E2B" w:rsidP="00E36936">
      <w:pPr>
        <w:pStyle w:val="Heading2Blue"/>
      </w:pPr>
    </w:p>
    <w:p w14:paraId="172CC1EA" w14:textId="77777777" w:rsidR="00B93697" w:rsidRPr="00AC0C5E" w:rsidRDefault="00B93697" w:rsidP="00B93697">
      <w:pPr>
        <w:pStyle w:val="NormalBlue"/>
        <w:rPr>
          <w:color w:val="467CBE"/>
        </w:rPr>
      </w:pPr>
      <w:r w:rsidRPr="00AC0C5E">
        <w:rPr>
          <w:color w:val="467CBE"/>
        </w:rPr>
        <w:t>Aircraft Systems</w:t>
      </w:r>
    </w:p>
    <w:p w14:paraId="2B17DD37" w14:textId="77777777" w:rsidR="00B93697" w:rsidRDefault="00B93697" w:rsidP="00E36936">
      <w:pPr>
        <w:pStyle w:val="Heading2Blue"/>
      </w:pPr>
    </w:p>
    <w:p w14:paraId="4D8E4B17" w14:textId="77777777" w:rsidR="001D79F1" w:rsidRPr="005D0E03" w:rsidRDefault="00C3491B" w:rsidP="00E36936">
      <w:pPr>
        <w:pStyle w:val="Heading2Blue"/>
      </w:pPr>
      <w:bookmarkStart w:id="364" w:name="_Toc40368873"/>
      <w:r>
        <w:t>AER-3006</w:t>
      </w:r>
      <w:r w:rsidR="001D79F1" w:rsidRPr="005D0E03">
        <w:t xml:space="preserve"> Electrical Systems</w:t>
      </w:r>
      <w:bookmarkEnd w:id="364"/>
      <w:r w:rsidR="001D79F1" w:rsidRPr="005D0E03">
        <w:t xml:space="preserve"> </w:t>
      </w:r>
    </w:p>
    <w:p w14:paraId="66E38F77" w14:textId="77777777" w:rsidR="00360E2B" w:rsidRDefault="00360E2B" w:rsidP="00E36936">
      <w:pPr>
        <w:pStyle w:val="Heading2Blue"/>
      </w:pPr>
    </w:p>
    <w:p w14:paraId="4303A777" w14:textId="77777777" w:rsidR="00130C4E" w:rsidRDefault="00130C4E" w:rsidP="00130C4E">
      <w:pPr>
        <w:rPr>
          <w:rFonts w:ascii="Arial" w:hAnsi="Arial" w:cs="Arial"/>
        </w:rPr>
      </w:pPr>
      <w:r>
        <w:rPr>
          <w:rFonts w:ascii="Arial" w:hAnsi="Arial" w:cs="Arial"/>
        </w:rPr>
        <w:t>Course Description</w:t>
      </w:r>
    </w:p>
    <w:p w14:paraId="7E3C54E5" w14:textId="77777777" w:rsidR="00130C4E" w:rsidRDefault="00130C4E" w:rsidP="00E36936">
      <w:pPr>
        <w:pStyle w:val="Heading2Blue"/>
      </w:pPr>
    </w:p>
    <w:p w14:paraId="6B91DF22" w14:textId="77777777" w:rsidR="00360E2B" w:rsidRPr="007C19BD" w:rsidRDefault="00360E2B" w:rsidP="00360E2B">
      <w:pPr>
        <w:rPr>
          <w:rFonts w:ascii="Arial" w:hAnsi="Arial" w:cs="Arial"/>
        </w:rPr>
      </w:pPr>
      <w:r w:rsidRPr="007C19BD">
        <w:rPr>
          <w:rFonts w:ascii="Arial" w:hAnsi="Arial" w:cs="Arial"/>
        </w:rPr>
        <w:t xml:space="preserve">Electricity powers many different systems in an airplane. In this </w:t>
      </w:r>
      <w:r>
        <w:rPr>
          <w:rFonts w:ascii="Arial" w:hAnsi="Arial" w:cs="Arial"/>
        </w:rPr>
        <w:t>course</w:t>
      </w:r>
      <w:r w:rsidRPr="007C19BD">
        <w:rPr>
          <w:rFonts w:ascii="Arial" w:hAnsi="Arial" w:cs="Arial"/>
        </w:rPr>
        <w:t>, you will learn about the components of an electrical system, how an electrical system works, and how to safely handle electrical components.</w:t>
      </w:r>
    </w:p>
    <w:p w14:paraId="562A04A0" w14:textId="77777777" w:rsidR="00360E2B" w:rsidRPr="007C19BD" w:rsidRDefault="00360E2B" w:rsidP="00360E2B">
      <w:pPr>
        <w:rPr>
          <w:rFonts w:ascii="Arial" w:hAnsi="Arial" w:cs="Arial"/>
        </w:rPr>
      </w:pPr>
    </w:p>
    <w:p w14:paraId="25004FE9" w14:textId="77777777" w:rsidR="00360E2B" w:rsidRPr="007C19BD" w:rsidRDefault="00360E2B" w:rsidP="00360E2B">
      <w:pPr>
        <w:rPr>
          <w:rFonts w:ascii="Arial" w:hAnsi="Arial" w:cs="Arial"/>
        </w:rPr>
      </w:pPr>
      <w:r w:rsidRPr="007C19BD">
        <w:rPr>
          <w:rFonts w:ascii="Arial" w:hAnsi="Arial" w:cs="Arial"/>
        </w:rPr>
        <w:t xml:space="preserve">By the end of this </w:t>
      </w:r>
      <w:r>
        <w:rPr>
          <w:rFonts w:ascii="Arial" w:hAnsi="Arial" w:cs="Arial"/>
        </w:rPr>
        <w:t>course</w:t>
      </w:r>
      <w:r w:rsidRPr="007C19BD">
        <w:rPr>
          <w:rFonts w:ascii="Arial" w:hAnsi="Arial" w:cs="Arial"/>
        </w:rPr>
        <w:t>, you will be able to</w:t>
      </w:r>
    </w:p>
    <w:p w14:paraId="180652B2" w14:textId="77777777" w:rsidR="00360E2B" w:rsidRPr="007C19BD" w:rsidRDefault="00360E2B" w:rsidP="00360E2B">
      <w:pPr>
        <w:rPr>
          <w:rFonts w:ascii="Arial" w:hAnsi="Arial" w:cs="Arial"/>
        </w:rPr>
      </w:pPr>
    </w:p>
    <w:p w14:paraId="459F4138" w14:textId="77777777" w:rsidR="00360E2B" w:rsidRPr="007C19BD" w:rsidRDefault="00360E2B" w:rsidP="002F0AEA">
      <w:pPr>
        <w:widowControl/>
        <w:numPr>
          <w:ilvl w:val="0"/>
          <w:numId w:val="4"/>
        </w:numPr>
        <w:tabs>
          <w:tab w:val="clear" w:pos="2160"/>
          <w:tab w:val="num" w:pos="720"/>
        </w:tabs>
        <w:ind w:left="720"/>
        <w:rPr>
          <w:rFonts w:ascii="Arial" w:hAnsi="Arial" w:cs="Arial"/>
        </w:rPr>
      </w:pPr>
      <w:r w:rsidRPr="007C19BD">
        <w:rPr>
          <w:rFonts w:ascii="Arial" w:hAnsi="Arial" w:cs="Arial"/>
        </w:rPr>
        <w:t>Identify the key components of an electrical system</w:t>
      </w:r>
    </w:p>
    <w:p w14:paraId="0995D0EC" w14:textId="77777777" w:rsidR="00360E2B" w:rsidRPr="007C19BD" w:rsidRDefault="00360E2B" w:rsidP="002F0AEA">
      <w:pPr>
        <w:widowControl/>
        <w:numPr>
          <w:ilvl w:val="0"/>
          <w:numId w:val="4"/>
        </w:numPr>
        <w:tabs>
          <w:tab w:val="clear" w:pos="2160"/>
          <w:tab w:val="num" w:pos="720"/>
        </w:tabs>
        <w:ind w:left="720"/>
        <w:rPr>
          <w:rFonts w:ascii="Arial" w:hAnsi="Arial" w:cs="Arial"/>
        </w:rPr>
      </w:pPr>
      <w:r w:rsidRPr="007C19BD">
        <w:rPr>
          <w:rFonts w:ascii="Arial" w:hAnsi="Arial" w:cs="Arial"/>
        </w:rPr>
        <w:t>Explain how an electrical system works</w:t>
      </w:r>
    </w:p>
    <w:p w14:paraId="537C9D76" w14:textId="77777777" w:rsidR="00360E2B" w:rsidRPr="007C19BD" w:rsidRDefault="00360E2B" w:rsidP="002F0AEA">
      <w:pPr>
        <w:widowControl/>
        <w:numPr>
          <w:ilvl w:val="0"/>
          <w:numId w:val="4"/>
        </w:numPr>
        <w:tabs>
          <w:tab w:val="clear" w:pos="2160"/>
          <w:tab w:val="num" w:pos="720"/>
        </w:tabs>
        <w:ind w:left="720"/>
        <w:rPr>
          <w:rFonts w:ascii="Arial" w:hAnsi="Arial" w:cs="Arial"/>
        </w:rPr>
      </w:pPr>
      <w:r w:rsidRPr="007C19BD">
        <w:rPr>
          <w:rFonts w:ascii="Arial" w:hAnsi="Arial" w:cs="Arial"/>
        </w:rPr>
        <w:t>Explain safety precautions when interacting with electrical systems</w:t>
      </w:r>
    </w:p>
    <w:p w14:paraId="6EB1ACC1" w14:textId="77777777" w:rsidR="00360E2B" w:rsidRDefault="00360E2B" w:rsidP="002F0AEA">
      <w:pPr>
        <w:widowControl/>
        <w:numPr>
          <w:ilvl w:val="0"/>
          <w:numId w:val="4"/>
        </w:numPr>
        <w:tabs>
          <w:tab w:val="clear" w:pos="2160"/>
          <w:tab w:val="num" w:pos="720"/>
        </w:tabs>
        <w:ind w:left="720"/>
        <w:rPr>
          <w:rFonts w:ascii="Arial" w:hAnsi="Arial" w:cs="Arial"/>
        </w:rPr>
      </w:pPr>
      <w:r w:rsidRPr="007C19BD">
        <w:rPr>
          <w:rFonts w:ascii="Arial" w:hAnsi="Arial" w:cs="Arial"/>
        </w:rPr>
        <w:t>Explain electrostatic discharge and how to prevent it</w:t>
      </w:r>
    </w:p>
    <w:p w14:paraId="313D4FBE" w14:textId="77777777" w:rsidR="004513C4" w:rsidRDefault="004513C4" w:rsidP="004513C4">
      <w:pPr>
        <w:widowControl/>
        <w:rPr>
          <w:rFonts w:ascii="Arial" w:hAnsi="Arial" w:cs="Arial"/>
        </w:rPr>
      </w:pPr>
    </w:p>
    <w:p w14:paraId="1828E798" w14:textId="209D989C"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B93697">
        <w:rPr>
          <w:rFonts w:ascii="Arial" w:hAnsi="Arial" w:cs="Arial"/>
        </w:rPr>
        <w:t>2</w:t>
      </w:r>
      <w:r w:rsidR="005C6181">
        <w:rPr>
          <w:rFonts w:ascii="Arial" w:hAnsi="Arial" w:cs="Arial"/>
        </w:rPr>
        <w:tab/>
      </w:r>
      <w:r w:rsidR="005C6181">
        <w:rPr>
          <w:rFonts w:ascii="Arial" w:hAnsi="Arial" w:cs="Arial"/>
        </w:rPr>
        <w:tab/>
        <w:t>(credit hour 0.2)</w:t>
      </w:r>
    </w:p>
    <w:p w14:paraId="74497534" w14:textId="77777777" w:rsidR="00B93697" w:rsidRDefault="00B93697">
      <w:pPr>
        <w:widowControl/>
        <w:rPr>
          <w:rFonts w:ascii="Arial" w:hAnsi="Arial" w:cs="Arial"/>
        </w:rPr>
      </w:pPr>
      <w:r>
        <w:rPr>
          <w:rFonts w:ascii="Arial" w:hAnsi="Arial" w:cs="Arial"/>
        </w:rPr>
        <w:br w:type="page"/>
      </w:r>
    </w:p>
    <w:p w14:paraId="41223491" w14:textId="77777777" w:rsidR="00B93697" w:rsidRPr="00AC0C5E" w:rsidRDefault="00B93697" w:rsidP="00B93697">
      <w:pPr>
        <w:pStyle w:val="NormalBlue"/>
        <w:rPr>
          <w:color w:val="467CBE"/>
        </w:rPr>
      </w:pPr>
      <w:r w:rsidRPr="00AC0C5E">
        <w:rPr>
          <w:color w:val="467CBE"/>
        </w:rPr>
        <w:lastRenderedPageBreak/>
        <w:t>Aircraft Systems</w:t>
      </w:r>
    </w:p>
    <w:p w14:paraId="58476F13" w14:textId="77777777" w:rsidR="00B93697" w:rsidRDefault="00B93697" w:rsidP="00E36936">
      <w:pPr>
        <w:pStyle w:val="Heading2Blue"/>
      </w:pPr>
    </w:p>
    <w:p w14:paraId="477D01EB" w14:textId="77777777" w:rsidR="001D79F1" w:rsidRPr="005D0E03" w:rsidRDefault="001D79F1" w:rsidP="00E36936">
      <w:pPr>
        <w:pStyle w:val="Heading2Blue"/>
      </w:pPr>
      <w:bookmarkStart w:id="365" w:name="_Toc40368874"/>
      <w:r w:rsidRPr="005D0E03">
        <w:t>AER-</w:t>
      </w:r>
      <w:r w:rsidR="00C3491B">
        <w:t>3007</w:t>
      </w:r>
      <w:r w:rsidRPr="005D0E03">
        <w:t xml:space="preserve"> Propulsion Systems</w:t>
      </w:r>
      <w:bookmarkEnd w:id="365"/>
      <w:r w:rsidRPr="005D0E03">
        <w:t xml:space="preserve"> </w:t>
      </w:r>
    </w:p>
    <w:p w14:paraId="21BF824B" w14:textId="77777777" w:rsidR="003F47FC" w:rsidRDefault="003F47FC" w:rsidP="00E36936">
      <w:pPr>
        <w:pStyle w:val="Heading2Blue"/>
      </w:pPr>
    </w:p>
    <w:p w14:paraId="4AF63CA1" w14:textId="77777777" w:rsidR="00130C4E" w:rsidRDefault="00130C4E" w:rsidP="00130C4E">
      <w:pPr>
        <w:rPr>
          <w:rFonts w:ascii="Arial" w:hAnsi="Arial" w:cs="Arial"/>
        </w:rPr>
      </w:pPr>
      <w:r>
        <w:rPr>
          <w:rFonts w:ascii="Arial" w:hAnsi="Arial" w:cs="Arial"/>
        </w:rPr>
        <w:t>Course Description</w:t>
      </w:r>
    </w:p>
    <w:p w14:paraId="6380CDF8" w14:textId="77777777" w:rsidR="00130C4E" w:rsidRDefault="00130C4E" w:rsidP="00E36936">
      <w:pPr>
        <w:pStyle w:val="Heading2Blue"/>
      </w:pPr>
    </w:p>
    <w:p w14:paraId="5F6A88FF" w14:textId="77777777" w:rsidR="00360E2B" w:rsidRPr="003D3EA5" w:rsidRDefault="00360E2B" w:rsidP="00360E2B">
      <w:pPr>
        <w:rPr>
          <w:rFonts w:ascii="Arial" w:hAnsi="Arial"/>
        </w:rPr>
      </w:pPr>
      <w:r w:rsidRPr="003D3EA5">
        <w:rPr>
          <w:rFonts w:ascii="Arial" w:hAnsi="Arial"/>
        </w:rPr>
        <w:t>Propulsion systems help the airplane overcome drag and achieve lift. They are a critical component to safely sustaining flight.</w:t>
      </w:r>
      <w:r w:rsidR="005E1E57">
        <w:rPr>
          <w:rFonts w:ascii="Arial" w:hAnsi="Arial"/>
        </w:rPr>
        <w:t xml:space="preserve"> </w:t>
      </w:r>
      <w:r w:rsidRPr="003D3EA5">
        <w:rPr>
          <w:rFonts w:ascii="Arial" w:hAnsi="Arial"/>
        </w:rPr>
        <w:t xml:space="preserve">In this </w:t>
      </w:r>
      <w:r>
        <w:rPr>
          <w:rFonts w:ascii="Arial" w:hAnsi="Arial"/>
        </w:rPr>
        <w:t>course</w:t>
      </w:r>
      <w:r w:rsidRPr="003D3EA5">
        <w:rPr>
          <w:rFonts w:ascii="Arial" w:hAnsi="Arial"/>
        </w:rPr>
        <w:t>, you will learn the two primary types of propulsion systems and how they operate.</w:t>
      </w:r>
    </w:p>
    <w:p w14:paraId="151679AD" w14:textId="77777777" w:rsidR="00360E2B" w:rsidRPr="003D3EA5" w:rsidRDefault="00360E2B" w:rsidP="00360E2B">
      <w:pPr>
        <w:rPr>
          <w:rFonts w:ascii="Arial" w:eastAsia="Calibri" w:hAnsi="Arial"/>
          <w:szCs w:val="20"/>
        </w:rPr>
      </w:pPr>
    </w:p>
    <w:p w14:paraId="1A46AFED" w14:textId="77777777" w:rsidR="00360E2B" w:rsidRPr="003D3EA5" w:rsidRDefault="00360E2B" w:rsidP="00360E2B">
      <w:pPr>
        <w:rPr>
          <w:rFonts w:ascii="Arial" w:hAnsi="Arial" w:cs="Arial"/>
        </w:rPr>
      </w:pPr>
      <w:r w:rsidRPr="003D3EA5">
        <w:rPr>
          <w:rFonts w:ascii="Arial" w:hAnsi="Arial" w:cs="Arial"/>
        </w:rPr>
        <w:t xml:space="preserve">By the end of this </w:t>
      </w:r>
      <w:r>
        <w:rPr>
          <w:rFonts w:ascii="Arial" w:hAnsi="Arial" w:cs="Arial"/>
        </w:rPr>
        <w:t>course</w:t>
      </w:r>
      <w:r w:rsidRPr="003D3EA5">
        <w:rPr>
          <w:rFonts w:ascii="Arial" w:hAnsi="Arial" w:cs="Arial"/>
        </w:rPr>
        <w:t>, you will be able to</w:t>
      </w:r>
    </w:p>
    <w:p w14:paraId="24D7D4EA" w14:textId="77777777" w:rsidR="00360E2B" w:rsidRPr="003D3EA5" w:rsidRDefault="00360E2B" w:rsidP="00360E2B">
      <w:pPr>
        <w:rPr>
          <w:rFonts w:ascii="Arial" w:hAnsi="Arial" w:cs="Arial"/>
        </w:rPr>
      </w:pPr>
    </w:p>
    <w:p w14:paraId="070FE93B" w14:textId="77777777" w:rsidR="00360E2B" w:rsidRPr="003D3EA5" w:rsidRDefault="00360E2B" w:rsidP="002F0AEA">
      <w:pPr>
        <w:widowControl/>
        <w:numPr>
          <w:ilvl w:val="0"/>
          <w:numId w:val="11"/>
        </w:numPr>
        <w:ind w:left="720"/>
        <w:rPr>
          <w:rFonts w:ascii="Arial" w:hAnsi="Arial" w:cs="Arial"/>
        </w:rPr>
      </w:pPr>
      <w:r w:rsidRPr="003D3EA5">
        <w:rPr>
          <w:rFonts w:ascii="Arial" w:hAnsi="Arial" w:cs="Arial"/>
        </w:rPr>
        <w:t>Describe the type of propulsion systems used in airplanes</w:t>
      </w:r>
    </w:p>
    <w:p w14:paraId="08733635" w14:textId="77777777" w:rsidR="00360E2B" w:rsidRPr="003D3EA5" w:rsidRDefault="00360E2B" w:rsidP="002F0AEA">
      <w:pPr>
        <w:widowControl/>
        <w:numPr>
          <w:ilvl w:val="0"/>
          <w:numId w:val="11"/>
        </w:numPr>
        <w:ind w:left="720"/>
        <w:rPr>
          <w:rFonts w:ascii="Arial" w:hAnsi="Arial" w:cs="Arial"/>
        </w:rPr>
      </w:pPr>
      <w:r w:rsidRPr="003D3EA5">
        <w:rPr>
          <w:rFonts w:ascii="Arial" w:hAnsi="Arial" w:cs="Arial"/>
        </w:rPr>
        <w:t>List the types of reciprocating engines</w:t>
      </w:r>
    </w:p>
    <w:p w14:paraId="46F34474" w14:textId="77777777" w:rsidR="00360E2B" w:rsidRPr="003D3EA5" w:rsidRDefault="00360E2B" w:rsidP="002F0AEA">
      <w:pPr>
        <w:widowControl/>
        <w:numPr>
          <w:ilvl w:val="0"/>
          <w:numId w:val="11"/>
        </w:numPr>
        <w:ind w:left="720"/>
        <w:rPr>
          <w:rFonts w:ascii="Arial" w:hAnsi="Arial" w:cs="Arial"/>
        </w:rPr>
      </w:pPr>
      <w:r w:rsidRPr="003D3EA5">
        <w:rPr>
          <w:rFonts w:ascii="Arial" w:hAnsi="Arial" w:cs="Arial"/>
        </w:rPr>
        <w:t>List the major components of a reciprocating engine</w:t>
      </w:r>
    </w:p>
    <w:p w14:paraId="7D95EEA1" w14:textId="77777777" w:rsidR="00360E2B" w:rsidRPr="003D3EA5" w:rsidRDefault="00360E2B" w:rsidP="002F0AEA">
      <w:pPr>
        <w:widowControl/>
        <w:numPr>
          <w:ilvl w:val="0"/>
          <w:numId w:val="11"/>
        </w:numPr>
        <w:ind w:left="720"/>
        <w:rPr>
          <w:rFonts w:ascii="Arial" w:hAnsi="Arial" w:cs="Arial"/>
        </w:rPr>
      </w:pPr>
      <w:r w:rsidRPr="003D3EA5">
        <w:rPr>
          <w:rFonts w:ascii="Arial" w:hAnsi="Arial" w:cs="Arial"/>
        </w:rPr>
        <w:t>Describe how a reciprocating engine works</w:t>
      </w:r>
    </w:p>
    <w:p w14:paraId="7BF0842E" w14:textId="77777777" w:rsidR="00360E2B" w:rsidRPr="003D3EA5" w:rsidRDefault="00360E2B" w:rsidP="002F0AEA">
      <w:pPr>
        <w:widowControl/>
        <w:numPr>
          <w:ilvl w:val="0"/>
          <w:numId w:val="11"/>
        </w:numPr>
        <w:ind w:left="720"/>
        <w:rPr>
          <w:rFonts w:ascii="Arial" w:hAnsi="Arial" w:cs="Arial"/>
        </w:rPr>
      </w:pPr>
      <w:r w:rsidRPr="003D3EA5">
        <w:rPr>
          <w:rFonts w:ascii="Arial" w:hAnsi="Arial" w:cs="Arial"/>
        </w:rPr>
        <w:t>List the major components of a turbine engine</w:t>
      </w:r>
    </w:p>
    <w:p w14:paraId="550BD5EA" w14:textId="77777777" w:rsidR="00360E2B" w:rsidRPr="003D3EA5" w:rsidRDefault="00360E2B" w:rsidP="002F0AEA">
      <w:pPr>
        <w:widowControl/>
        <w:numPr>
          <w:ilvl w:val="0"/>
          <w:numId w:val="11"/>
        </w:numPr>
        <w:ind w:left="720"/>
        <w:rPr>
          <w:rFonts w:ascii="Arial" w:hAnsi="Arial" w:cs="Arial"/>
        </w:rPr>
      </w:pPr>
      <w:r w:rsidRPr="003D3EA5">
        <w:rPr>
          <w:rFonts w:ascii="Arial" w:hAnsi="Arial" w:cs="Arial"/>
        </w:rPr>
        <w:t>Describe how a turbine engine works</w:t>
      </w:r>
    </w:p>
    <w:p w14:paraId="421A5FEE" w14:textId="77777777" w:rsidR="00360E2B" w:rsidRDefault="00360E2B" w:rsidP="002F0AEA">
      <w:pPr>
        <w:widowControl/>
        <w:numPr>
          <w:ilvl w:val="0"/>
          <w:numId w:val="11"/>
        </w:numPr>
        <w:ind w:left="720"/>
        <w:rPr>
          <w:rFonts w:ascii="Arial" w:hAnsi="Arial" w:cs="Arial"/>
        </w:rPr>
      </w:pPr>
      <w:r w:rsidRPr="003D3EA5">
        <w:rPr>
          <w:rFonts w:ascii="Arial" w:hAnsi="Arial" w:cs="Arial"/>
        </w:rPr>
        <w:t>Understand the importance of preventing foreign object damage</w:t>
      </w:r>
    </w:p>
    <w:p w14:paraId="08DEF2D9" w14:textId="77777777" w:rsidR="004513C4" w:rsidRDefault="004513C4" w:rsidP="004513C4">
      <w:pPr>
        <w:widowControl/>
        <w:rPr>
          <w:rFonts w:ascii="Arial" w:hAnsi="Arial" w:cs="Arial"/>
        </w:rPr>
      </w:pPr>
    </w:p>
    <w:p w14:paraId="6C1729F3" w14:textId="65446FB4" w:rsidR="004513C4" w:rsidRPr="003D3EA5"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B93697">
        <w:rPr>
          <w:rFonts w:ascii="Arial" w:hAnsi="Arial" w:cs="Arial"/>
        </w:rPr>
        <w:t>1</w:t>
      </w:r>
      <w:r w:rsidR="004513C4">
        <w:rPr>
          <w:rFonts w:ascii="Arial" w:hAnsi="Arial" w:cs="Arial"/>
        </w:rPr>
        <w:t>.</w:t>
      </w:r>
      <w:r w:rsidR="00B93697">
        <w:rPr>
          <w:rFonts w:ascii="Arial" w:hAnsi="Arial" w:cs="Arial"/>
        </w:rPr>
        <w:t>7</w:t>
      </w:r>
      <w:r w:rsidR="005C6181">
        <w:rPr>
          <w:rFonts w:ascii="Arial" w:hAnsi="Arial" w:cs="Arial"/>
        </w:rPr>
        <w:tab/>
      </w:r>
      <w:r w:rsidR="005C6181">
        <w:rPr>
          <w:rFonts w:ascii="Arial" w:hAnsi="Arial" w:cs="Arial"/>
        </w:rPr>
        <w:tab/>
        <w:t>(credit hour 0.2)</w:t>
      </w:r>
    </w:p>
    <w:p w14:paraId="4FB1352E" w14:textId="77777777" w:rsidR="00360E2B" w:rsidRPr="003D3EA5" w:rsidRDefault="00360E2B" w:rsidP="00360E2B">
      <w:pPr>
        <w:rPr>
          <w:rFonts w:ascii="Arial" w:hAnsi="Arial" w:cs="Arial"/>
        </w:rPr>
      </w:pPr>
    </w:p>
    <w:p w14:paraId="5C5200BF" w14:textId="77777777" w:rsidR="00B93697" w:rsidRPr="00AC0C5E" w:rsidRDefault="00B93697" w:rsidP="00B93697">
      <w:pPr>
        <w:pStyle w:val="NormalBlue"/>
        <w:rPr>
          <w:color w:val="467CBE"/>
        </w:rPr>
      </w:pPr>
      <w:r w:rsidRPr="00AC0C5E">
        <w:rPr>
          <w:color w:val="467CBE"/>
        </w:rPr>
        <w:t>Aircraft Systems</w:t>
      </w:r>
    </w:p>
    <w:p w14:paraId="50F393D3" w14:textId="77777777" w:rsidR="00B93697" w:rsidRDefault="00B93697" w:rsidP="00E36936">
      <w:pPr>
        <w:pStyle w:val="Heading2Blue"/>
      </w:pPr>
    </w:p>
    <w:p w14:paraId="2B7AE9D5" w14:textId="77777777" w:rsidR="003F47FC" w:rsidRPr="005D0E03" w:rsidRDefault="00425CF3" w:rsidP="00E36936">
      <w:pPr>
        <w:pStyle w:val="Heading2Blue"/>
      </w:pPr>
      <w:bookmarkStart w:id="366" w:name="_Toc40368875"/>
      <w:r w:rsidRPr="005D0E03">
        <w:t>A</w:t>
      </w:r>
      <w:r w:rsidR="001D79F1" w:rsidRPr="005D0E03">
        <w:t>ER-</w:t>
      </w:r>
      <w:r w:rsidR="00C3491B">
        <w:t>3008</w:t>
      </w:r>
      <w:r w:rsidR="001D79F1" w:rsidRPr="005D0E03">
        <w:t xml:space="preserve"> Fuel Systems</w:t>
      </w:r>
      <w:bookmarkEnd w:id="366"/>
    </w:p>
    <w:p w14:paraId="2569649A" w14:textId="77777777" w:rsidR="001D79F1" w:rsidRDefault="001D79F1" w:rsidP="00E36936">
      <w:pPr>
        <w:pStyle w:val="Heading2Blue"/>
      </w:pPr>
    </w:p>
    <w:p w14:paraId="574521B7" w14:textId="77777777" w:rsidR="00130C4E" w:rsidRDefault="00130C4E" w:rsidP="00130C4E">
      <w:pPr>
        <w:rPr>
          <w:rFonts w:ascii="Arial" w:hAnsi="Arial" w:cs="Arial"/>
        </w:rPr>
      </w:pPr>
      <w:r>
        <w:rPr>
          <w:rFonts w:ascii="Arial" w:hAnsi="Arial" w:cs="Arial"/>
        </w:rPr>
        <w:t>Course Description</w:t>
      </w:r>
    </w:p>
    <w:p w14:paraId="122B450C" w14:textId="77777777" w:rsidR="00130C4E" w:rsidRDefault="00130C4E" w:rsidP="00E36936">
      <w:pPr>
        <w:pStyle w:val="Heading2Blue"/>
      </w:pPr>
    </w:p>
    <w:p w14:paraId="21048F7D" w14:textId="77777777" w:rsidR="00360E2B" w:rsidRPr="00CE138A" w:rsidRDefault="005E1E57" w:rsidP="005E1E57">
      <w:pPr>
        <w:rPr>
          <w:rFonts w:ascii="Arial" w:hAnsi="Arial" w:cs="Arial"/>
        </w:rPr>
      </w:pPr>
      <w:r>
        <w:rPr>
          <w:rFonts w:ascii="Arial" w:hAnsi="Arial" w:cs="Arial"/>
        </w:rPr>
        <w:t xml:space="preserve">Fuel system store and deliver fuel to the aircraft </w:t>
      </w:r>
      <w:r w:rsidR="00E96C0B">
        <w:rPr>
          <w:rFonts w:ascii="Arial" w:hAnsi="Arial" w:cs="Arial"/>
        </w:rPr>
        <w:t>power plants</w:t>
      </w:r>
      <w:r>
        <w:rPr>
          <w:rFonts w:ascii="Arial" w:hAnsi="Arial" w:cs="Arial"/>
        </w:rPr>
        <w:t xml:space="preserve">. </w:t>
      </w:r>
      <w:r w:rsidR="00360E2B" w:rsidRPr="00CE138A">
        <w:rPr>
          <w:rFonts w:ascii="Arial" w:hAnsi="Arial" w:cs="Arial"/>
        </w:rPr>
        <w:t xml:space="preserve">In this </w:t>
      </w:r>
      <w:r w:rsidR="00360E2B">
        <w:rPr>
          <w:rFonts w:ascii="Arial" w:hAnsi="Arial" w:cs="Arial"/>
        </w:rPr>
        <w:t>course</w:t>
      </w:r>
      <w:r w:rsidR="00360E2B" w:rsidRPr="00CE138A">
        <w:rPr>
          <w:rFonts w:ascii="Arial" w:hAnsi="Arial" w:cs="Arial"/>
        </w:rPr>
        <w:t xml:space="preserve">, </w:t>
      </w:r>
      <w:r>
        <w:rPr>
          <w:rFonts w:ascii="Arial" w:hAnsi="Arial" w:cs="Arial"/>
        </w:rPr>
        <w:t xml:space="preserve">you will learn about the types of </w:t>
      </w:r>
      <w:r w:rsidR="00360E2B" w:rsidRPr="00CE138A">
        <w:rPr>
          <w:rFonts w:ascii="Arial" w:hAnsi="Arial" w:cs="Arial"/>
        </w:rPr>
        <w:t>fuel system</w:t>
      </w:r>
      <w:r>
        <w:rPr>
          <w:rFonts w:ascii="Arial" w:hAnsi="Arial" w:cs="Arial"/>
        </w:rPr>
        <w:t>s</w:t>
      </w:r>
      <w:r w:rsidR="00360E2B" w:rsidRPr="00CE138A">
        <w:rPr>
          <w:rFonts w:ascii="Arial" w:hAnsi="Arial" w:cs="Arial"/>
        </w:rPr>
        <w:t xml:space="preserve"> and </w:t>
      </w:r>
      <w:r>
        <w:rPr>
          <w:rFonts w:ascii="Arial" w:hAnsi="Arial" w:cs="Arial"/>
        </w:rPr>
        <w:t>how they function</w:t>
      </w:r>
      <w:r w:rsidR="00360E2B" w:rsidRPr="00CE138A">
        <w:rPr>
          <w:rFonts w:ascii="Arial" w:hAnsi="Arial" w:cs="Arial"/>
        </w:rPr>
        <w:t>.</w:t>
      </w:r>
    </w:p>
    <w:p w14:paraId="470175BE" w14:textId="77777777" w:rsidR="00360E2B" w:rsidRPr="00CE138A" w:rsidRDefault="00360E2B" w:rsidP="00360E2B">
      <w:pPr>
        <w:rPr>
          <w:rFonts w:ascii="Arial" w:hAnsi="Arial" w:cs="Arial"/>
        </w:rPr>
      </w:pPr>
    </w:p>
    <w:p w14:paraId="1E0ED0DE" w14:textId="77777777" w:rsidR="00360E2B" w:rsidRPr="00CE138A" w:rsidRDefault="00360E2B" w:rsidP="00360E2B">
      <w:pPr>
        <w:rPr>
          <w:rFonts w:ascii="Arial" w:hAnsi="Arial" w:cs="Arial"/>
        </w:rPr>
      </w:pPr>
      <w:r w:rsidRPr="00CE138A">
        <w:rPr>
          <w:rFonts w:ascii="Arial" w:hAnsi="Arial" w:cs="Arial"/>
        </w:rPr>
        <w:t xml:space="preserve">By the end of this </w:t>
      </w:r>
      <w:r>
        <w:rPr>
          <w:rFonts w:ascii="Arial" w:hAnsi="Arial" w:cs="Arial"/>
        </w:rPr>
        <w:t>course</w:t>
      </w:r>
      <w:r w:rsidRPr="00CE138A">
        <w:rPr>
          <w:rFonts w:ascii="Arial" w:hAnsi="Arial" w:cs="Arial"/>
        </w:rPr>
        <w:t>, you will be able to</w:t>
      </w:r>
    </w:p>
    <w:p w14:paraId="396F9C21" w14:textId="77777777" w:rsidR="00360E2B" w:rsidRPr="00CE138A" w:rsidRDefault="00360E2B" w:rsidP="00360E2B">
      <w:pPr>
        <w:rPr>
          <w:rFonts w:ascii="Arial" w:hAnsi="Arial" w:cs="Arial"/>
        </w:rPr>
      </w:pPr>
    </w:p>
    <w:p w14:paraId="09C582C5" w14:textId="77777777" w:rsidR="00360E2B" w:rsidRPr="00CE138A" w:rsidRDefault="00360E2B" w:rsidP="002F0AEA">
      <w:pPr>
        <w:widowControl/>
        <w:numPr>
          <w:ilvl w:val="0"/>
          <w:numId w:val="4"/>
        </w:numPr>
        <w:tabs>
          <w:tab w:val="clear" w:pos="2160"/>
          <w:tab w:val="num" w:pos="720"/>
        </w:tabs>
        <w:ind w:left="720"/>
        <w:rPr>
          <w:rFonts w:ascii="Arial" w:hAnsi="Arial" w:cs="Arial"/>
        </w:rPr>
      </w:pPr>
      <w:r w:rsidRPr="00CE138A">
        <w:rPr>
          <w:rFonts w:ascii="Arial" w:hAnsi="Arial" w:cs="Arial"/>
        </w:rPr>
        <w:t>Identify the basic fuel storage tanks</w:t>
      </w:r>
    </w:p>
    <w:p w14:paraId="79367ECD" w14:textId="77777777" w:rsidR="00360E2B" w:rsidRDefault="00360E2B" w:rsidP="002F0AEA">
      <w:pPr>
        <w:widowControl/>
        <w:numPr>
          <w:ilvl w:val="0"/>
          <w:numId w:val="4"/>
        </w:numPr>
        <w:tabs>
          <w:tab w:val="clear" w:pos="2160"/>
          <w:tab w:val="num" w:pos="720"/>
        </w:tabs>
        <w:ind w:left="720"/>
        <w:rPr>
          <w:rFonts w:ascii="Arial" w:hAnsi="Arial" w:cs="Arial"/>
        </w:rPr>
      </w:pPr>
      <w:r w:rsidRPr="00CE138A">
        <w:rPr>
          <w:rFonts w:ascii="Arial" w:hAnsi="Arial" w:cs="Arial"/>
        </w:rPr>
        <w:t>Identify the components of the fuel system</w:t>
      </w:r>
    </w:p>
    <w:p w14:paraId="3AAB8A5D" w14:textId="77777777" w:rsidR="00360E2B" w:rsidRDefault="00360E2B" w:rsidP="002F0AEA">
      <w:pPr>
        <w:widowControl/>
        <w:numPr>
          <w:ilvl w:val="0"/>
          <w:numId w:val="4"/>
        </w:numPr>
        <w:tabs>
          <w:tab w:val="clear" w:pos="2160"/>
          <w:tab w:val="num" w:pos="720"/>
        </w:tabs>
        <w:ind w:left="720"/>
        <w:rPr>
          <w:rFonts w:ascii="Arial" w:hAnsi="Arial" w:cs="Arial"/>
        </w:rPr>
      </w:pPr>
      <w:r>
        <w:rPr>
          <w:rFonts w:ascii="Arial" w:hAnsi="Arial" w:cs="Arial"/>
        </w:rPr>
        <w:t>Explain how the fuel system works</w:t>
      </w:r>
    </w:p>
    <w:p w14:paraId="61E7F06B" w14:textId="77777777" w:rsidR="004513C4" w:rsidRDefault="004513C4" w:rsidP="004513C4">
      <w:pPr>
        <w:widowControl/>
        <w:rPr>
          <w:rFonts w:ascii="Arial" w:hAnsi="Arial" w:cs="Arial"/>
        </w:rPr>
      </w:pPr>
    </w:p>
    <w:p w14:paraId="19FF2286" w14:textId="370D1CB0" w:rsidR="004513C4" w:rsidRPr="00CE138A"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1.0</w:t>
      </w:r>
      <w:r w:rsidR="005C6181">
        <w:rPr>
          <w:rFonts w:ascii="Arial" w:hAnsi="Arial" w:cs="Arial"/>
        </w:rPr>
        <w:tab/>
      </w:r>
      <w:r w:rsidR="005C6181">
        <w:rPr>
          <w:rFonts w:ascii="Arial" w:hAnsi="Arial" w:cs="Arial"/>
        </w:rPr>
        <w:tab/>
        <w:t>(credit hour 0.1)</w:t>
      </w:r>
    </w:p>
    <w:p w14:paraId="6BDC2680" w14:textId="77777777" w:rsidR="00360E2B" w:rsidRPr="005D0E03" w:rsidRDefault="00360E2B" w:rsidP="00E36936">
      <w:pPr>
        <w:pStyle w:val="Heading2Blue"/>
      </w:pPr>
    </w:p>
    <w:p w14:paraId="77BDE2B3" w14:textId="77777777" w:rsidR="00B93697" w:rsidRDefault="00B93697">
      <w:pPr>
        <w:widowControl/>
        <w:rPr>
          <w:rFonts w:ascii="Quicksand Bold" w:hAnsi="Quicksand Bold" w:cs="Arial"/>
          <w:b/>
          <w:bCs/>
          <w:iCs/>
          <w:color w:val="0083BF"/>
        </w:rPr>
      </w:pPr>
      <w:r>
        <w:br w:type="page"/>
      </w:r>
    </w:p>
    <w:p w14:paraId="4AAEE3F0" w14:textId="77777777" w:rsidR="00B93697" w:rsidRPr="00AC0C5E" w:rsidRDefault="00B93697" w:rsidP="00B93697">
      <w:pPr>
        <w:pStyle w:val="NormalBlue"/>
        <w:rPr>
          <w:color w:val="467CBE"/>
        </w:rPr>
      </w:pPr>
      <w:r w:rsidRPr="00AC0C5E">
        <w:rPr>
          <w:color w:val="467CBE"/>
        </w:rPr>
        <w:lastRenderedPageBreak/>
        <w:t>Aircraft Systems</w:t>
      </w:r>
    </w:p>
    <w:p w14:paraId="326B5238" w14:textId="77777777" w:rsidR="00B93697" w:rsidRDefault="00B93697" w:rsidP="00E36936">
      <w:pPr>
        <w:pStyle w:val="Heading2Blue"/>
      </w:pPr>
    </w:p>
    <w:p w14:paraId="5A3DF4A0" w14:textId="77777777" w:rsidR="001D79F1" w:rsidRPr="005D0E03" w:rsidRDefault="001D79F1" w:rsidP="00E36936">
      <w:pPr>
        <w:pStyle w:val="Heading2Blue"/>
      </w:pPr>
      <w:bookmarkStart w:id="367" w:name="_Toc40368876"/>
      <w:r w:rsidRPr="005D0E03">
        <w:t>AER-</w:t>
      </w:r>
      <w:r w:rsidR="00C3491B">
        <w:t>3009</w:t>
      </w:r>
      <w:r w:rsidRPr="005D0E03">
        <w:t xml:space="preserve"> Avionics Systems</w:t>
      </w:r>
      <w:bookmarkEnd w:id="367"/>
      <w:r w:rsidRPr="005D0E03">
        <w:t xml:space="preserve"> </w:t>
      </w:r>
    </w:p>
    <w:p w14:paraId="15DE8681" w14:textId="77777777" w:rsidR="003F47FC" w:rsidRDefault="003F47FC" w:rsidP="00E36936">
      <w:pPr>
        <w:pStyle w:val="Heading2Blue"/>
      </w:pPr>
    </w:p>
    <w:p w14:paraId="14DAB751" w14:textId="77777777" w:rsidR="00130C4E" w:rsidRDefault="00130C4E" w:rsidP="00130C4E">
      <w:pPr>
        <w:rPr>
          <w:rFonts w:ascii="Arial" w:hAnsi="Arial" w:cs="Arial"/>
        </w:rPr>
      </w:pPr>
      <w:r>
        <w:rPr>
          <w:rFonts w:ascii="Arial" w:hAnsi="Arial" w:cs="Arial"/>
        </w:rPr>
        <w:t>Course Description</w:t>
      </w:r>
    </w:p>
    <w:p w14:paraId="25B75799" w14:textId="77777777" w:rsidR="00130C4E" w:rsidRDefault="00130C4E" w:rsidP="00E36936">
      <w:pPr>
        <w:pStyle w:val="Heading2Blue"/>
      </w:pPr>
    </w:p>
    <w:p w14:paraId="05A852C4" w14:textId="77777777" w:rsidR="00360E2B" w:rsidRPr="005675B1" w:rsidRDefault="00360E2B" w:rsidP="00360E2B">
      <w:pPr>
        <w:rPr>
          <w:rFonts w:ascii="Arial" w:hAnsi="Arial" w:cs="Arial"/>
        </w:rPr>
      </w:pPr>
      <w:r w:rsidRPr="005675B1">
        <w:rPr>
          <w:rFonts w:ascii="Arial" w:hAnsi="Arial" w:cs="Arial"/>
        </w:rPr>
        <w:t>The term avionics includes all the electronic equipment on an airplane. This equipment includes hundreds of systems, such as navigation, communication, sensors and indicators, and onboard computers. Most of the avionic equipment is located in the airplane’s cockpit.</w:t>
      </w:r>
    </w:p>
    <w:p w14:paraId="257BD5F0" w14:textId="77777777" w:rsidR="00360E2B" w:rsidRPr="005675B1" w:rsidRDefault="00360E2B" w:rsidP="00360E2B">
      <w:pPr>
        <w:rPr>
          <w:rFonts w:ascii="Arial" w:hAnsi="Arial" w:cs="Arial"/>
        </w:rPr>
      </w:pPr>
    </w:p>
    <w:p w14:paraId="1ACB1C86" w14:textId="77777777" w:rsidR="00360E2B" w:rsidRPr="005675B1" w:rsidRDefault="00360E2B" w:rsidP="00360E2B">
      <w:pPr>
        <w:rPr>
          <w:rFonts w:ascii="Arial" w:hAnsi="Arial" w:cs="Arial"/>
        </w:rPr>
      </w:pPr>
      <w:r w:rsidRPr="005675B1">
        <w:rPr>
          <w:rFonts w:ascii="Arial" w:hAnsi="Arial" w:cs="Arial"/>
        </w:rPr>
        <w:t xml:space="preserve">By the end of this </w:t>
      </w:r>
      <w:r>
        <w:rPr>
          <w:rFonts w:ascii="Arial" w:hAnsi="Arial" w:cs="Arial"/>
        </w:rPr>
        <w:t>course</w:t>
      </w:r>
      <w:r w:rsidRPr="005675B1">
        <w:rPr>
          <w:rFonts w:ascii="Arial" w:hAnsi="Arial" w:cs="Arial"/>
        </w:rPr>
        <w:t>, you will be able to</w:t>
      </w:r>
    </w:p>
    <w:p w14:paraId="7D120D54" w14:textId="77777777" w:rsidR="00360E2B" w:rsidRPr="005675B1" w:rsidRDefault="00360E2B" w:rsidP="00360E2B">
      <w:pPr>
        <w:rPr>
          <w:rFonts w:ascii="Arial" w:hAnsi="Arial" w:cs="Arial"/>
        </w:rPr>
      </w:pPr>
    </w:p>
    <w:p w14:paraId="389648C0" w14:textId="77777777" w:rsidR="00360E2B" w:rsidRPr="005675B1" w:rsidRDefault="00360E2B" w:rsidP="002F0AEA">
      <w:pPr>
        <w:widowControl/>
        <w:numPr>
          <w:ilvl w:val="0"/>
          <w:numId w:val="12"/>
        </w:numPr>
        <w:ind w:left="720"/>
        <w:rPr>
          <w:rFonts w:ascii="Arial" w:hAnsi="Arial" w:cs="Arial"/>
        </w:rPr>
      </w:pPr>
      <w:r w:rsidRPr="005675B1">
        <w:rPr>
          <w:rFonts w:ascii="Arial" w:hAnsi="Arial" w:cs="Arial"/>
        </w:rPr>
        <w:t>Identify airplane instruments located on the instrument panel</w:t>
      </w:r>
    </w:p>
    <w:p w14:paraId="7871C3B1" w14:textId="77777777" w:rsidR="00360E2B" w:rsidRPr="005675B1" w:rsidRDefault="00360E2B" w:rsidP="002F0AEA">
      <w:pPr>
        <w:widowControl/>
        <w:numPr>
          <w:ilvl w:val="0"/>
          <w:numId w:val="12"/>
        </w:numPr>
        <w:ind w:left="720"/>
        <w:rPr>
          <w:rFonts w:ascii="Arial" w:hAnsi="Arial" w:cs="Arial"/>
        </w:rPr>
      </w:pPr>
      <w:r w:rsidRPr="005675B1">
        <w:rPr>
          <w:rFonts w:ascii="Arial" w:hAnsi="Arial" w:cs="Arial"/>
        </w:rPr>
        <w:t>Identify airplane instrument safety markings</w:t>
      </w:r>
    </w:p>
    <w:p w14:paraId="3F6D4441" w14:textId="77777777" w:rsidR="00360E2B" w:rsidRDefault="00360E2B" w:rsidP="002F0AEA">
      <w:pPr>
        <w:widowControl/>
        <w:numPr>
          <w:ilvl w:val="0"/>
          <w:numId w:val="12"/>
        </w:numPr>
        <w:ind w:left="720"/>
        <w:rPr>
          <w:rFonts w:ascii="Arial" w:hAnsi="Arial" w:cs="Arial"/>
        </w:rPr>
      </w:pPr>
      <w:r w:rsidRPr="005675B1">
        <w:rPr>
          <w:rFonts w:ascii="Arial" w:hAnsi="Arial" w:cs="Arial"/>
        </w:rPr>
        <w:t xml:space="preserve">Understand important safety considerations when installing avionic equipment </w:t>
      </w:r>
    </w:p>
    <w:p w14:paraId="5DE03B44" w14:textId="77777777" w:rsidR="004513C4" w:rsidRDefault="004513C4" w:rsidP="004513C4">
      <w:pPr>
        <w:widowControl/>
        <w:rPr>
          <w:rFonts w:ascii="Arial" w:hAnsi="Arial" w:cs="Arial"/>
        </w:rPr>
      </w:pPr>
    </w:p>
    <w:p w14:paraId="7E4E8EBE" w14:textId="75E9498D" w:rsidR="004513C4" w:rsidRPr="005675B1"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B93697">
        <w:rPr>
          <w:rFonts w:ascii="Arial" w:hAnsi="Arial" w:cs="Arial"/>
        </w:rPr>
        <w:t>1</w:t>
      </w:r>
      <w:r w:rsidR="004513C4">
        <w:rPr>
          <w:rFonts w:ascii="Arial" w:hAnsi="Arial" w:cs="Arial"/>
        </w:rPr>
        <w:t>.</w:t>
      </w:r>
      <w:r w:rsidR="00B93697">
        <w:rPr>
          <w:rFonts w:ascii="Arial" w:hAnsi="Arial" w:cs="Arial"/>
        </w:rPr>
        <w:t>5</w:t>
      </w:r>
      <w:r w:rsidR="005C6181">
        <w:rPr>
          <w:rFonts w:ascii="Arial" w:hAnsi="Arial" w:cs="Arial"/>
        </w:rPr>
        <w:tab/>
      </w:r>
      <w:r w:rsidR="005C6181">
        <w:rPr>
          <w:rFonts w:ascii="Arial" w:hAnsi="Arial" w:cs="Arial"/>
        </w:rPr>
        <w:tab/>
        <w:t>(credit hour 0.2)</w:t>
      </w:r>
    </w:p>
    <w:p w14:paraId="26C71692" w14:textId="77777777" w:rsidR="001D79F1" w:rsidRPr="005D0E03" w:rsidRDefault="001D79F1" w:rsidP="003F47FC">
      <w:pPr>
        <w:rPr>
          <w:rFonts w:ascii="Arial" w:hAnsi="Arial" w:cs="Arial"/>
        </w:rPr>
      </w:pPr>
    </w:p>
    <w:p w14:paraId="3EB9A925" w14:textId="77777777" w:rsidR="00B93697" w:rsidRPr="00AC0C5E" w:rsidRDefault="00B93697" w:rsidP="00B93697">
      <w:pPr>
        <w:pStyle w:val="NormalBlue"/>
        <w:rPr>
          <w:color w:val="467CBE"/>
        </w:rPr>
      </w:pPr>
      <w:r w:rsidRPr="00AC0C5E">
        <w:rPr>
          <w:color w:val="467CBE"/>
        </w:rPr>
        <w:t>Aircraft Systems</w:t>
      </w:r>
    </w:p>
    <w:p w14:paraId="739ABC91" w14:textId="77777777" w:rsidR="00B93697" w:rsidRDefault="00B93697" w:rsidP="00E36936">
      <w:pPr>
        <w:pStyle w:val="Heading2Blue"/>
      </w:pPr>
    </w:p>
    <w:p w14:paraId="1240F57F" w14:textId="77777777" w:rsidR="001D79F1" w:rsidRPr="005D0E03" w:rsidRDefault="001D79F1" w:rsidP="00E36936">
      <w:pPr>
        <w:pStyle w:val="Heading2Blue"/>
      </w:pPr>
      <w:bookmarkStart w:id="368" w:name="_Toc40368877"/>
      <w:r w:rsidRPr="005D0E03">
        <w:t>AER-</w:t>
      </w:r>
      <w:r w:rsidR="00C3491B">
        <w:t>3010</w:t>
      </w:r>
      <w:r w:rsidRPr="005D0E03">
        <w:t xml:space="preserve"> Anti-Icing and De-Icing Systems</w:t>
      </w:r>
      <w:bookmarkEnd w:id="368"/>
      <w:r w:rsidRPr="005D0E03">
        <w:t xml:space="preserve"> </w:t>
      </w:r>
    </w:p>
    <w:p w14:paraId="6116D57D" w14:textId="77777777" w:rsidR="00360E2B" w:rsidRDefault="00360E2B" w:rsidP="00E36936">
      <w:pPr>
        <w:pStyle w:val="Heading2Blue"/>
      </w:pPr>
    </w:p>
    <w:p w14:paraId="4408F9C5" w14:textId="77777777" w:rsidR="00130C4E" w:rsidRDefault="00130C4E" w:rsidP="00130C4E">
      <w:pPr>
        <w:rPr>
          <w:rFonts w:ascii="Arial" w:hAnsi="Arial" w:cs="Arial"/>
        </w:rPr>
      </w:pPr>
      <w:r>
        <w:rPr>
          <w:rFonts w:ascii="Arial" w:hAnsi="Arial" w:cs="Arial"/>
        </w:rPr>
        <w:t>Course Description</w:t>
      </w:r>
    </w:p>
    <w:p w14:paraId="2762E0D8" w14:textId="77777777" w:rsidR="00130C4E" w:rsidRDefault="00130C4E" w:rsidP="00E36936">
      <w:pPr>
        <w:pStyle w:val="Heading2Blue"/>
      </w:pPr>
    </w:p>
    <w:p w14:paraId="175895FD" w14:textId="77777777" w:rsidR="00360E2B" w:rsidRPr="0047619B" w:rsidRDefault="00360E2B" w:rsidP="00360E2B">
      <w:pPr>
        <w:rPr>
          <w:rFonts w:ascii="Arial" w:hAnsi="Arial" w:cs="Arial"/>
        </w:rPr>
      </w:pPr>
      <w:r w:rsidRPr="0047619B">
        <w:rPr>
          <w:rFonts w:ascii="Arial" w:hAnsi="Arial" w:cs="Arial"/>
        </w:rPr>
        <w:t xml:space="preserve">Airplanes are exposed to all kinds of weather patterns that can create icy conditions. In this </w:t>
      </w:r>
      <w:r>
        <w:rPr>
          <w:rFonts w:ascii="Arial" w:hAnsi="Arial" w:cs="Arial"/>
        </w:rPr>
        <w:t>course</w:t>
      </w:r>
      <w:r w:rsidRPr="0047619B">
        <w:rPr>
          <w:rFonts w:ascii="Arial" w:hAnsi="Arial" w:cs="Arial"/>
        </w:rPr>
        <w:t>, you will learn about the various systems that protect and remove ice from an airplane.</w:t>
      </w:r>
    </w:p>
    <w:p w14:paraId="3C7EC461" w14:textId="77777777" w:rsidR="00360E2B" w:rsidRPr="0047619B" w:rsidRDefault="00360E2B" w:rsidP="00360E2B">
      <w:pPr>
        <w:rPr>
          <w:rFonts w:ascii="Arial" w:hAnsi="Arial" w:cs="Arial"/>
        </w:rPr>
      </w:pPr>
    </w:p>
    <w:p w14:paraId="6640A34A" w14:textId="77777777" w:rsidR="00360E2B" w:rsidRPr="0047619B" w:rsidRDefault="00360E2B" w:rsidP="00360E2B">
      <w:pPr>
        <w:rPr>
          <w:rFonts w:ascii="Arial" w:hAnsi="Arial" w:cs="Arial"/>
        </w:rPr>
      </w:pPr>
      <w:r w:rsidRPr="0047619B">
        <w:rPr>
          <w:rFonts w:ascii="Arial" w:hAnsi="Arial" w:cs="Arial"/>
        </w:rPr>
        <w:t xml:space="preserve">By the end of this </w:t>
      </w:r>
      <w:r>
        <w:rPr>
          <w:rFonts w:ascii="Arial" w:hAnsi="Arial" w:cs="Arial"/>
        </w:rPr>
        <w:t>course</w:t>
      </w:r>
      <w:r w:rsidRPr="0047619B">
        <w:rPr>
          <w:rFonts w:ascii="Arial" w:hAnsi="Arial" w:cs="Arial"/>
        </w:rPr>
        <w:t>, you will be able to</w:t>
      </w:r>
    </w:p>
    <w:p w14:paraId="58C536DB" w14:textId="77777777" w:rsidR="00360E2B" w:rsidRPr="0047619B" w:rsidRDefault="00360E2B" w:rsidP="00360E2B">
      <w:pPr>
        <w:rPr>
          <w:rFonts w:ascii="Arial" w:hAnsi="Arial" w:cs="Arial"/>
        </w:rPr>
      </w:pPr>
    </w:p>
    <w:p w14:paraId="20D65BC2" w14:textId="77777777" w:rsidR="00360E2B" w:rsidRPr="0047619B" w:rsidRDefault="00360E2B" w:rsidP="002F0AEA">
      <w:pPr>
        <w:widowControl/>
        <w:numPr>
          <w:ilvl w:val="0"/>
          <w:numId w:val="4"/>
        </w:numPr>
        <w:tabs>
          <w:tab w:val="clear" w:pos="2160"/>
          <w:tab w:val="num" w:pos="720"/>
        </w:tabs>
        <w:ind w:left="720"/>
        <w:rPr>
          <w:rFonts w:ascii="Arial" w:hAnsi="Arial" w:cs="Arial"/>
        </w:rPr>
      </w:pPr>
      <w:r w:rsidRPr="0047619B">
        <w:rPr>
          <w:rFonts w:ascii="Arial" w:hAnsi="Arial" w:cs="Arial"/>
        </w:rPr>
        <w:t>Explain how ice forms on an airplane</w:t>
      </w:r>
    </w:p>
    <w:p w14:paraId="5A8AE00A" w14:textId="77777777" w:rsidR="00360E2B" w:rsidRPr="0047619B" w:rsidRDefault="00360E2B" w:rsidP="002F0AEA">
      <w:pPr>
        <w:widowControl/>
        <w:numPr>
          <w:ilvl w:val="0"/>
          <w:numId w:val="4"/>
        </w:numPr>
        <w:tabs>
          <w:tab w:val="clear" w:pos="2160"/>
          <w:tab w:val="num" w:pos="720"/>
        </w:tabs>
        <w:ind w:left="720"/>
        <w:rPr>
          <w:rFonts w:ascii="Arial" w:hAnsi="Arial" w:cs="Arial"/>
        </w:rPr>
      </w:pPr>
      <w:r w:rsidRPr="0047619B">
        <w:rPr>
          <w:rFonts w:ascii="Arial" w:hAnsi="Arial" w:cs="Arial"/>
        </w:rPr>
        <w:t>Identify anti-icing systems that prevent ice from forming on an airplane</w:t>
      </w:r>
    </w:p>
    <w:p w14:paraId="1CC1D32D" w14:textId="77777777" w:rsidR="00360E2B" w:rsidRPr="0047619B" w:rsidRDefault="00360E2B" w:rsidP="002F0AEA">
      <w:pPr>
        <w:widowControl/>
        <w:numPr>
          <w:ilvl w:val="0"/>
          <w:numId w:val="4"/>
        </w:numPr>
        <w:tabs>
          <w:tab w:val="clear" w:pos="2160"/>
          <w:tab w:val="num" w:pos="720"/>
        </w:tabs>
        <w:ind w:left="720"/>
        <w:rPr>
          <w:rFonts w:ascii="Arial" w:hAnsi="Arial" w:cs="Arial"/>
        </w:rPr>
      </w:pPr>
      <w:r w:rsidRPr="0047619B">
        <w:rPr>
          <w:rFonts w:ascii="Arial" w:hAnsi="Arial" w:cs="Arial"/>
        </w:rPr>
        <w:t>Identify de-icing systems that remove ice that has formed on an airplane</w:t>
      </w:r>
    </w:p>
    <w:p w14:paraId="52CF1C45" w14:textId="77777777" w:rsidR="00360E2B" w:rsidRPr="0047619B" w:rsidRDefault="00360E2B" w:rsidP="002F0AEA">
      <w:pPr>
        <w:widowControl/>
        <w:numPr>
          <w:ilvl w:val="0"/>
          <w:numId w:val="4"/>
        </w:numPr>
        <w:tabs>
          <w:tab w:val="clear" w:pos="2160"/>
          <w:tab w:val="num" w:pos="720"/>
        </w:tabs>
        <w:ind w:left="720"/>
        <w:rPr>
          <w:rFonts w:ascii="Arial" w:hAnsi="Arial" w:cs="Arial"/>
        </w:rPr>
      </w:pPr>
      <w:r w:rsidRPr="0047619B">
        <w:rPr>
          <w:rFonts w:ascii="Arial" w:hAnsi="Arial" w:cs="Arial"/>
        </w:rPr>
        <w:t xml:space="preserve">Explain important safety considerations when applying de-icing chemicals </w:t>
      </w:r>
    </w:p>
    <w:p w14:paraId="6E7C625F" w14:textId="77777777" w:rsidR="00360E2B" w:rsidRDefault="00360E2B" w:rsidP="00360E2B">
      <w:pPr>
        <w:rPr>
          <w:rFonts w:ascii="Arial" w:hAnsi="Arial" w:cs="Arial"/>
        </w:rPr>
      </w:pPr>
    </w:p>
    <w:p w14:paraId="34D6D883" w14:textId="07BC80F5" w:rsidR="004513C4" w:rsidRDefault="007E7BB5" w:rsidP="00360E2B">
      <w:pPr>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353365">
        <w:rPr>
          <w:rFonts w:ascii="Arial" w:hAnsi="Arial" w:cs="Arial"/>
        </w:rPr>
        <w:t>3</w:t>
      </w:r>
      <w:r w:rsidR="005C6181">
        <w:rPr>
          <w:rFonts w:ascii="Arial" w:hAnsi="Arial" w:cs="Arial"/>
        </w:rPr>
        <w:tab/>
      </w:r>
      <w:r w:rsidR="005C6181">
        <w:rPr>
          <w:rFonts w:ascii="Arial" w:hAnsi="Arial" w:cs="Arial"/>
        </w:rPr>
        <w:tab/>
        <w:t>(credit hour 0.2)</w:t>
      </w:r>
    </w:p>
    <w:p w14:paraId="313CF920" w14:textId="77777777" w:rsidR="004513C4" w:rsidRDefault="004513C4" w:rsidP="00360E2B">
      <w:pPr>
        <w:rPr>
          <w:rFonts w:ascii="Arial" w:hAnsi="Arial" w:cs="Arial"/>
        </w:rPr>
      </w:pPr>
    </w:p>
    <w:p w14:paraId="0B2E0ACF" w14:textId="77777777" w:rsidR="00353365" w:rsidRDefault="00353365">
      <w:pPr>
        <w:widowControl/>
        <w:rPr>
          <w:rFonts w:ascii="Arial" w:hAnsi="Arial" w:cs="Arial"/>
        </w:rPr>
      </w:pPr>
      <w:r>
        <w:rPr>
          <w:rFonts w:ascii="Arial" w:hAnsi="Arial" w:cs="Arial"/>
        </w:rPr>
        <w:br w:type="page"/>
      </w:r>
    </w:p>
    <w:p w14:paraId="006153F0" w14:textId="77777777" w:rsidR="00353365" w:rsidRPr="00AC0C5E" w:rsidRDefault="00353365" w:rsidP="00353365">
      <w:pPr>
        <w:pStyle w:val="NormalBlue"/>
        <w:rPr>
          <w:color w:val="467CBE"/>
        </w:rPr>
      </w:pPr>
      <w:r w:rsidRPr="00AC0C5E">
        <w:rPr>
          <w:color w:val="467CBE"/>
        </w:rPr>
        <w:lastRenderedPageBreak/>
        <w:t>Aircraft Systems</w:t>
      </w:r>
    </w:p>
    <w:p w14:paraId="30DDBC29" w14:textId="77777777" w:rsidR="00353365" w:rsidRPr="0047619B" w:rsidRDefault="00353365" w:rsidP="00360E2B">
      <w:pPr>
        <w:rPr>
          <w:rFonts w:ascii="Arial" w:hAnsi="Arial" w:cs="Arial"/>
        </w:rPr>
      </w:pPr>
    </w:p>
    <w:p w14:paraId="45883D8C" w14:textId="77777777" w:rsidR="001D79F1" w:rsidRPr="005D0E03" w:rsidRDefault="001D79F1" w:rsidP="00E36936">
      <w:pPr>
        <w:pStyle w:val="Heading2Blue"/>
      </w:pPr>
      <w:bookmarkStart w:id="369" w:name="_Toc40368878"/>
      <w:r w:rsidRPr="005D0E03">
        <w:t>AER-</w:t>
      </w:r>
      <w:r w:rsidR="00C3491B">
        <w:t>3011</w:t>
      </w:r>
      <w:r w:rsidRPr="005D0E03">
        <w:t xml:space="preserve"> Environmental Systems</w:t>
      </w:r>
      <w:bookmarkEnd w:id="369"/>
      <w:r w:rsidRPr="005D0E03">
        <w:t xml:space="preserve"> </w:t>
      </w:r>
    </w:p>
    <w:p w14:paraId="16AE051F" w14:textId="77777777" w:rsidR="003F47FC" w:rsidRDefault="003F47FC" w:rsidP="00E36936">
      <w:pPr>
        <w:pStyle w:val="Heading2Blue"/>
      </w:pPr>
    </w:p>
    <w:p w14:paraId="2D0720E6" w14:textId="77777777" w:rsidR="00130C4E" w:rsidRDefault="00130C4E" w:rsidP="00130C4E">
      <w:pPr>
        <w:rPr>
          <w:rFonts w:ascii="Arial" w:hAnsi="Arial" w:cs="Arial"/>
        </w:rPr>
      </w:pPr>
      <w:r>
        <w:rPr>
          <w:rFonts w:ascii="Arial" w:hAnsi="Arial" w:cs="Arial"/>
        </w:rPr>
        <w:t>Course Description</w:t>
      </w:r>
    </w:p>
    <w:p w14:paraId="0585D899" w14:textId="77777777" w:rsidR="00130C4E" w:rsidRDefault="00130C4E" w:rsidP="00E36936">
      <w:pPr>
        <w:pStyle w:val="Heading2Blue"/>
      </w:pPr>
    </w:p>
    <w:p w14:paraId="7AD30C2B" w14:textId="77777777" w:rsidR="00360E2B" w:rsidRPr="00200AE2" w:rsidRDefault="00360E2B" w:rsidP="00360E2B">
      <w:pPr>
        <w:rPr>
          <w:rFonts w:ascii="Arial" w:hAnsi="Arial" w:cs="Arial"/>
        </w:rPr>
      </w:pPr>
      <w:r w:rsidRPr="00200AE2">
        <w:rPr>
          <w:rFonts w:ascii="Arial" w:hAnsi="Arial" w:cs="Arial"/>
        </w:rPr>
        <w:t xml:space="preserve">Environmental systems maintain the oxygen supply, temperature, and safety of the airplane cabin’s environment. In this </w:t>
      </w:r>
      <w:r w:rsidR="001C0AEA">
        <w:rPr>
          <w:rFonts w:ascii="Arial" w:hAnsi="Arial" w:cs="Arial"/>
        </w:rPr>
        <w:t>course</w:t>
      </w:r>
      <w:r w:rsidRPr="00200AE2">
        <w:rPr>
          <w:rFonts w:ascii="Arial" w:hAnsi="Arial" w:cs="Arial"/>
        </w:rPr>
        <w:t>, you will learn why these systems are needed and how they operate.</w:t>
      </w:r>
    </w:p>
    <w:p w14:paraId="0D86BC5E" w14:textId="77777777" w:rsidR="00360E2B" w:rsidRPr="00200AE2" w:rsidRDefault="00360E2B" w:rsidP="00360E2B">
      <w:pPr>
        <w:rPr>
          <w:rFonts w:ascii="Arial" w:hAnsi="Arial" w:cs="Arial"/>
        </w:rPr>
      </w:pPr>
    </w:p>
    <w:p w14:paraId="04F5279C" w14:textId="77777777" w:rsidR="00360E2B" w:rsidRPr="00200AE2" w:rsidRDefault="00360E2B" w:rsidP="00360E2B">
      <w:pPr>
        <w:rPr>
          <w:rFonts w:ascii="Arial" w:hAnsi="Arial" w:cs="Arial"/>
        </w:rPr>
      </w:pPr>
      <w:r w:rsidRPr="00200AE2">
        <w:rPr>
          <w:rFonts w:ascii="Arial" w:hAnsi="Arial" w:cs="Arial"/>
        </w:rPr>
        <w:t xml:space="preserve">By the end of this </w:t>
      </w:r>
      <w:r w:rsidR="001C0AEA">
        <w:rPr>
          <w:rFonts w:ascii="Arial" w:hAnsi="Arial" w:cs="Arial"/>
        </w:rPr>
        <w:t>course</w:t>
      </w:r>
      <w:r w:rsidRPr="00200AE2">
        <w:rPr>
          <w:rFonts w:ascii="Arial" w:hAnsi="Arial" w:cs="Arial"/>
        </w:rPr>
        <w:t>, you will be able to</w:t>
      </w:r>
    </w:p>
    <w:p w14:paraId="4BFD4DC2" w14:textId="77777777" w:rsidR="00360E2B" w:rsidRPr="00200AE2" w:rsidRDefault="00360E2B" w:rsidP="00360E2B">
      <w:pPr>
        <w:rPr>
          <w:rFonts w:ascii="Arial" w:hAnsi="Arial" w:cs="Arial"/>
        </w:rPr>
      </w:pPr>
    </w:p>
    <w:p w14:paraId="4F9CED42" w14:textId="77777777" w:rsidR="00360E2B" w:rsidRPr="00200AE2" w:rsidRDefault="00360E2B" w:rsidP="002F0AEA">
      <w:pPr>
        <w:widowControl/>
        <w:numPr>
          <w:ilvl w:val="0"/>
          <w:numId w:val="11"/>
        </w:numPr>
        <w:ind w:left="720"/>
        <w:rPr>
          <w:rFonts w:ascii="Arial" w:hAnsi="Arial" w:cs="Arial"/>
        </w:rPr>
      </w:pPr>
      <w:r w:rsidRPr="00200AE2">
        <w:rPr>
          <w:rFonts w:ascii="Arial" w:hAnsi="Arial" w:cs="Arial"/>
        </w:rPr>
        <w:t>Explain atmospheric pressure and how it affects breathing</w:t>
      </w:r>
    </w:p>
    <w:p w14:paraId="5246D863" w14:textId="77777777" w:rsidR="00360E2B" w:rsidRPr="00200AE2" w:rsidRDefault="00360E2B" w:rsidP="002F0AEA">
      <w:pPr>
        <w:widowControl/>
        <w:numPr>
          <w:ilvl w:val="0"/>
          <w:numId w:val="11"/>
        </w:numPr>
        <w:ind w:left="720"/>
        <w:rPr>
          <w:rFonts w:ascii="Arial" w:hAnsi="Arial" w:cs="Arial"/>
        </w:rPr>
      </w:pPr>
      <w:r w:rsidRPr="00200AE2">
        <w:rPr>
          <w:rFonts w:ascii="Arial" w:hAnsi="Arial" w:cs="Arial"/>
        </w:rPr>
        <w:t>Know the history of cabin pressurization</w:t>
      </w:r>
    </w:p>
    <w:p w14:paraId="02E83EE3" w14:textId="77777777" w:rsidR="00360E2B" w:rsidRPr="00200AE2" w:rsidRDefault="00360E2B" w:rsidP="002F0AEA">
      <w:pPr>
        <w:widowControl/>
        <w:numPr>
          <w:ilvl w:val="0"/>
          <w:numId w:val="11"/>
        </w:numPr>
        <w:ind w:left="720"/>
        <w:rPr>
          <w:rFonts w:ascii="Arial" w:hAnsi="Arial" w:cs="Arial"/>
        </w:rPr>
      </w:pPr>
      <w:r w:rsidRPr="00200AE2">
        <w:rPr>
          <w:rFonts w:ascii="Arial" w:hAnsi="Arial" w:cs="Arial"/>
        </w:rPr>
        <w:t>List the components of a cabin pressurization system</w:t>
      </w:r>
    </w:p>
    <w:p w14:paraId="22C133AD" w14:textId="77777777" w:rsidR="00360E2B" w:rsidRPr="00200AE2" w:rsidRDefault="00360E2B" w:rsidP="002F0AEA">
      <w:pPr>
        <w:widowControl/>
        <w:numPr>
          <w:ilvl w:val="0"/>
          <w:numId w:val="11"/>
        </w:numPr>
        <w:ind w:left="720"/>
        <w:rPr>
          <w:rFonts w:ascii="Arial" w:hAnsi="Arial" w:cs="Arial"/>
        </w:rPr>
      </w:pPr>
      <w:r w:rsidRPr="00200AE2">
        <w:rPr>
          <w:rFonts w:ascii="Arial" w:hAnsi="Arial" w:cs="Arial"/>
        </w:rPr>
        <w:t>List the cabin pressurization valves</w:t>
      </w:r>
    </w:p>
    <w:p w14:paraId="68E849F1" w14:textId="77777777" w:rsidR="00360E2B" w:rsidRPr="00200AE2" w:rsidRDefault="00360E2B" w:rsidP="002F0AEA">
      <w:pPr>
        <w:widowControl/>
        <w:numPr>
          <w:ilvl w:val="0"/>
          <w:numId w:val="11"/>
        </w:numPr>
        <w:ind w:left="720"/>
        <w:rPr>
          <w:rFonts w:ascii="Arial" w:hAnsi="Arial" w:cs="Arial"/>
        </w:rPr>
      </w:pPr>
      <w:r w:rsidRPr="00200AE2">
        <w:rPr>
          <w:rFonts w:ascii="Arial" w:hAnsi="Arial" w:cs="Arial"/>
        </w:rPr>
        <w:t>Know the cabin’s thermal control systems</w:t>
      </w:r>
    </w:p>
    <w:p w14:paraId="32698814" w14:textId="77777777" w:rsidR="00360E2B" w:rsidRDefault="00360E2B" w:rsidP="002F0AEA">
      <w:pPr>
        <w:widowControl/>
        <w:numPr>
          <w:ilvl w:val="0"/>
          <w:numId w:val="11"/>
        </w:numPr>
        <w:ind w:left="720"/>
        <w:rPr>
          <w:rFonts w:ascii="Arial" w:hAnsi="Arial" w:cs="Arial"/>
        </w:rPr>
      </w:pPr>
      <w:r w:rsidRPr="00200AE2">
        <w:rPr>
          <w:rFonts w:ascii="Arial" w:hAnsi="Arial" w:cs="Arial"/>
        </w:rPr>
        <w:t>Explain how altitude affects cabin’s temperature</w:t>
      </w:r>
    </w:p>
    <w:p w14:paraId="159645D4" w14:textId="77777777" w:rsidR="00360E2B" w:rsidRDefault="00360E2B" w:rsidP="002F0AEA">
      <w:pPr>
        <w:widowControl/>
        <w:numPr>
          <w:ilvl w:val="0"/>
          <w:numId w:val="11"/>
        </w:numPr>
        <w:ind w:left="720"/>
        <w:rPr>
          <w:rFonts w:ascii="Arial" w:hAnsi="Arial" w:cs="Arial"/>
        </w:rPr>
      </w:pPr>
      <w:r>
        <w:rPr>
          <w:rFonts w:ascii="Arial" w:hAnsi="Arial" w:cs="Arial"/>
        </w:rPr>
        <w:t>Identify the locations of safety systems</w:t>
      </w:r>
    </w:p>
    <w:p w14:paraId="41019255" w14:textId="77777777" w:rsidR="004513C4" w:rsidRDefault="004513C4" w:rsidP="004513C4">
      <w:pPr>
        <w:widowControl/>
        <w:rPr>
          <w:rFonts w:ascii="Arial" w:hAnsi="Arial" w:cs="Arial"/>
        </w:rPr>
      </w:pPr>
    </w:p>
    <w:p w14:paraId="7457A92F" w14:textId="17CE8BE0" w:rsidR="004513C4" w:rsidRPr="00200AE2"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1.5</w:t>
      </w:r>
      <w:r w:rsidR="005C6181">
        <w:rPr>
          <w:rFonts w:ascii="Arial" w:hAnsi="Arial" w:cs="Arial"/>
        </w:rPr>
        <w:tab/>
      </w:r>
      <w:r w:rsidR="005C6181">
        <w:rPr>
          <w:rFonts w:ascii="Arial" w:hAnsi="Arial" w:cs="Arial"/>
        </w:rPr>
        <w:tab/>
        <w:t>(credit hour 0.2)</w:t>
      </w:r>
    </w:p>
    <w:p w14:paraId="620255E6" w14:textId="77777777" w:rsidR="00C71352" w:rsidRPr="005D0E03" w:rsidRDefault="00C71352" w:rsidP="003F47FC">
      <w:pPr>
        <w:pStyle w:val="ListParagraph"/>
        <w:ind w:left="1440"/>
        <w:rPr>
          <w:rFonts w:ascii="Arial" w:hAnsi="Arial" w:cs="Arial"/>
        </w:rPr>
      </w:pPr>
    </w:p>
    <w:p w14:paraId="0EA65311" w14:textId="77777777" w:rsidR="00353365" w:rsidRPr="00AC0C5E" w:rsidRDefault="00353365" w:rsidP="00353365">
      <w:pPr>
        <w:pStyle w:val="NormalBlue"/>
        <w:rPr>
          <w:color w:val="467CBE"/>
        </w:rPr>
      </w:pPr>
      <w:r w:rsidRPr="00AC0C5E">
        <w:rPr>
          <w:color w:val="467CBE"/>
        </w:rPr>
        <w:t>Aircraft Systems</w:t>
      </w:r>
    </w:p>
    <w:p w14:paraId="1DCD65FB" w14:textId="77777777" w:rsidR="00082171" w:rsidRDefault="00082171">
      <w:pPr>
        <w:widowControl/>
        <w:rPr>
          <w:rFonts w:ascii="Quicksand Bold" w:hAnsi="Quicksand Bold" w:cs="Arial"/>
          <w:b/>
          <w:bCs/>
          <w:iCs/>
          <w:color w:val="0083BF"/>
        </w:rPr>
      </w:pPr>
    </w:p>
    <w:p w14:paraId="6BCE0780" w14:textId="77777777" w:rsidR="001D79F1" w:rsidRPr="005D0E03" w:rsidRDefault="00C71352" w:rsidP="00E36936">
      <w:pPr>
        <w:pStyle w:val="Heading2Blue"/>
      </w:pPr>
      <w:bookmarkStart w:id="370" w:name="_Toc40368879"/>
      <w:r w:rsidRPr="005D0E03">
        <w:t>AER-</w:t>
      </w:r>
      <w:r w:rsidR="00C3491B">
        <w:t>3012</w:t>
      </w:r>
      <w:r w:rsidR="001D79F1" w:rsidRPr="005D0E03">
        <w:t xml:space="preserve"> </w:t>
      </w:r>
      <w:r w:rsidRPr="005D0E03">
        <w:t>Window and Door</w:t>
      </w:r>
      <w:r w:rsidR="001D79F1" w:rsidRPr="005D0E03">
        <w:t xml:space="preserve"> Systems</w:t>
      </w:r>
      <w:bookmarkEnd w:id="370"/>
      <w:r w:rsidR="001D79F1" w:rsidRPr="005D0E03">
        <w:t xml:space="preserve"> </w:t>
      </w:r>
    </w:p>
    <w:p w14:paraId="5A02B7FA" w14:textId="77777777" w:rsidR="003F47FC" w:rsidRDefault="003F47FC" w:rsidP="00E36936">
      <w:pPr>
        <w:pStyle w:val="Heading2Blue"/>
      </w:pPr>
    </w:p>
    <w:p w14:paraId="3558E30A" w14:textId="77777777" w:rsidR="00130C4E" w:rsidRDefault="00130C4E" w:rsidP="00130C4E">
      <w:pPr>
        <w:rPr>
          <w:rFonts w:ascii="Arial" w:hAnsi="Arial" w:cs="Arial"/>
        </w:rPr>
      </w:pPr>
      <w:r>
        <w:rPr>
          <w:rFonts w:ascii="Arial" w:hAnsi="Arial" w:cs="Arial"/>
        </w:rPr>
        <w:t>Course Description</w:t>
      </w:r>
    </w:p>
    <w:p w14:paraId="2E0ABBB8" w14:textId="77777777" w:rsidR="00130C4E" w:rsidRDefault="00130C4E" w:rsidP="00E36936">
      <w:pPr>
        <w:pStyle w:val="Heading2Blue"/>
      </w:pPr>
    </w:p>
    <w:p w14:paraId="6CD04773" w14:textId="77777777" w:rsidR="001C0AEA" w:rsidRPr="001A6D32" w:rsidRDefault="001C0AEA" w:rsidP="001C0AEA">
      <w:pPr>
        <w:rPr>
          <w:rFonts w:ascii="Arial" w:hAnsi="Arial"/>
        </w:rPr>
      </w:pPr>
      <w:r w:rsidRPr="001A6D32">
        <w:rPr>
          <w:rFonts w:ascii="Arial" w:hAnsi="Arial" w:cs="Arial"/>
        </w:rPr>
        <w:t xml:space="preserve">Windows and doors are an integral part of the airplane structure. They allow safe entry and exit and give passengers a wonderful view from above. Their construction and function is critical to the safety of the airplane and its passengers. </w:t>
      </w:r>
      <w:r w:rsidRPr="001A6D32">
        <w:rPr>
          <w:rFonts w:ascii="Arial" w:hAnsi="Arial"/>
        </w:rPr>
        <w:t xml:space="preserve">In this </w:t>
      </w:r>
      <w:r>
        <w:rPr>
          <w:rFonts w:ascii="Arial" w:hAnsi="Arial"/>
        </w:rPr>
        <w:t>course</w:t>
      </w:r>
      <w:r w:rsidRPr="001A6D32">
        <w:rPr>
          <w:rFonts w:ascii="Arial" w:hAnsi="Arial"/>
        </w:rPr>
        <w:t>, you will learn the purpose and function of the windows and doors of an airplane.</w:t>
      </w:r>
    </w:p>
    <w:p w14:paraId="0D51FD2B" w14:textId="77777777" w:rsidR="001C0AEA" w:rsidRPr="001A6D32" w:rsidRDefault="001C0AEA" w:rsidP="001C0AEA">
      <w:pPr>
        <w:rPr>
          <w:rFonts w:ascii="Arial" w:hAnsi="Arial"/>
        </w:rPr>
      </w:pPr>
    </w:p>
    <w:p w14:paraId="1D6A0DCD" w14:textId="77777777" w:rsidR="001C0AEA" w:rsidRPr="001A6D32" w:rsidRDefault="001C0AEA" w:rsidP="001C0AEA">
      <w:pPr>
        <w:rPr>
          <w:rFonts w:ascii="Arial" w:hAnsi="Arial"/>
        </w:rPr>
      </w:pPr>
      <w:r w:rsidRPr="001A6D32">
        <w:rPr>
          <w:rFonts w:ascii="Arial" w:hAnsi="Arial"/>
        </w:rPr>
        <w:t xml:space="preserve">By the end of this </w:t>
      </w:r>
      <w:r>
        <w:rPr>
          <w:rFonts w:ascii="Arial" w:hAnsi="Arial"/>
        </w:rPr>
        <w:t>course</w:t>
      </w:r>
      <w:r w:rsidRPr="001A6D32">
        <w:rPr>
          <w:rFonts w:ascii="Arial" w:hAnsi="Arial"/>
        </w:rPr>
        <w:t>, you will be able to</w:t>
      </w:r>
    </w:p>
    <w:p w14:paraId="08A02746" w14:textId="77777777" w:rsidR="001C0AEA" w:rsidRPr="001A6D32" w:rsidRDefault="001C0AEA" w:rsidP="001C0AEA">
      <w:pPr>
        <w:rPr>
          <w:rFonts w:ascii="Arial" w:hAnsi="Arial"/>
        </w:rPr>
      </w:pPr>
    </w:p>
    <w:p w14:paraId="030F6BF2" w14:textId="77777777" w:rsidR="001C0AEA" w:rsidRPr="001A6D32" w:rsidRDefault="001C0AEA" w:rsidP="002F0AEA">
      <w:pPr>
        <w:widowControl/>
        <w:numPr>
          <w:ilvl w:val="0"/>
          <w:numId w:val="13"/>
        </w:numPr>
        <w:ind w:left="720"/>
        <w:rPr>
          <w:rFonts w:ascii="Arial" w:hAnsi="Arial" w:cs="Arial"/>
        </w:rPr>
      </w:pPr>
      <w:r w:rsidRPr="001A6D32">
        <w:rPr>
          <w:rFonts w:ascii="Arial" w:hAnsi="Arial"/>
        </w:rPr>
        <w:t>Define the function of windows in an airplane</w:t>
      </w:r>
    </w:p>
    <w:p w14:paraId="01ACC948" w14:textId="77777777" w:rsidR="001C0AEA" w:rsidRPr="001A6D32" w:rsidRDefault="001C0AEA" w:rsidP="002F0AEA">
      <w:pPr>
        <w:widowControl/>
        <w:numPr>
          <w:ilvl w:val="0"/>
          <w:numId w:val="13"/>
        </w:numPr>
        <w:ind w:left="720"/>
        <w:rPr>
          <w:rFonts w:ascii="Arial" w:hAnsi="Arial" w:cs="Arial"/>
        </w:rPr>
      </w:pPr>
      <w:r w:rsidRPr="001A6D32">
        <w:rPr>
          <w:rFonts w:ascii="Arial" w:hAnsi="Arial"/>
        </w:rPr>
        <w:t>List all of the types of doors</w:t>
      </w:r>
    </w:p>
    <w:p w14:paraId="5CB282A2" w14:textId="77777777" w:rsidR="001C0AEA" w:rsidRPr="001A6D32" w:rsidRDefault="001C0AEA" w:rsidP="002F0AEA">
      <w:pPr>
        <w:widowControl/>
        <w:numPr>
          <w:ilvl w:val="0"/>
          <w:numId w:val="13"/>
        </w:numPr>
        <w:ind w:left="720"/>
        <w:rPr>
          <w:rFonts w:ascii="Arial" w:hAnsi="Arial" w:cs="Arial"/>
        </w:rPr>
      </w:pPr>
      <w:r w:rsidRPr="001A6D32">
        <w:rPr>
          <w:rFonts w:ascii="Arial" w:hAnsi="Arial"/>
        </w:rPr>
        <w:t>Describe the function of each type of door</w:t>
      </w:r>
    </w:p>
    <w:p w14:paraId="474A6986" w14:textId="77777777" w:rsidR="001C0AEA" w:rsidRPr="004513C4" w:rsidRDefault="001C0AEA" w:rsidP="002F0AEA">
      <w:pPr>
        <w:widowControl/>
        <w:numPr>
          <w:ilvl w:val="0"/>
          <w:numId w:val="13"/>
        </w:numPr>
        <w:ind w:left="720"/>
        <w:rPr>
          <w:rFonts w:ascii="Arial" w:hAnsi="Arial" w:cs="Arial"/>
        </w:rPr>
      </w:pPr>
      <w:r w:rsidRPr="001A6D32">
        <w:rPr>
          <w:rFonts w:ascii="Arial" w:hAnsi="Arial"/>
        </w:rPr>
        <w:t>Explain how the windows and doors are a part of the airframe</w:t>
      </w:r>
    </w:p>
    <w:p w14:paraId="0CBF025D" w14:textId="77777777" w:rsidR="004513C4" w:rsidRDefault="004513C4" w:rsidP="004513C4">
      <w:pPr>
        <w:widowControl/>
        <w:rPr>
          <w:rFonts w:ascii="Arial" w:hAnsi="Arial"/>
        </w:rPr>
      </w:pPr>
    </w:p>
    <w:p w14:paraId="16CA649B" w14:textId="1748E5B0"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353365">
        <w:rPr>
          <w:rFonts w:ascii="Arial" w:hAnsi="Arial" w:cs="Arial"/>
        </w:rPr>
        <w:t>2</w:t>
      </w:r>
      <w:r w:rsidR="005C6181">
        <w:rPr>
          <w:rFonts w:ascii="Arial" w:hAnsi="Arial" w:cs="Arial"/>
        </w:rPr>
        <w:tab/>
      </w:r>
      <w:r w:rsidR="005C6181">
        <w:rPr>
          <w:rFonts w:ascii="Arial" w:hAnsi="Arial" w:cs="Arial"/>
        </w:rPr>
        <w:tab/>
        <w:t>(credit hour 0.2)</w:t>
      </w:r>
    </w:p>
    <w:p w14:paraId="6D825856" w14:textId="77777777" w:rsidR="00353365" w:rsidRDefault="00353365" w:rsidP="004513C4">
      <w:pPr>
        <w:widowControl/>
        <w:rPr>
          <w:rFonts w:ascii="Arial" w:hAnsi="Arial" w:cs="Arial"/>
        </w:rPr>
      </w:pPr>
    </w:p>
    <w:p w14:paraId="3C83C6C4" w14:textId="77777777" w:rsidR="00353365" w:rsidRPr="001A6D32" w:rsidRDefault="00353365" w:rsidP="004513C4">
      <w:pPr>
        <w:widowControl/>
        <w:rPr>
          <w:rFonts w:ascii="Arial" w:hAnsi="Arial" w:cs="Arial"/>
        </w:rPr>
      </w:pPr>
    </w:p>
    <w:p w14:paraId="266D19DB" w14:textId="77777777" w:rsidR="00EE6412" w:rsidRDefault="00EE6412">
      <w:pPr>
        <w:widowControl/>
        <w:rPr>
          <w:rFonts w:ascii="Quicksand Bold" w:hAnsi="Quicksand Bold" w:cs="Arial"/>
          <w:b/>
          <w:bCs/>
          <w:iCs/>
          <w:color w:val="0083BF"/>
        </w:rPr>
      </w:pPr>
    </w:p>
    <w:p w14:paraId="4285B96E" w14:textId="77777777" w:rsidR="00751FD3" w:rsidRDefault="00751FD3">
      <w:pPr>
        <w:widowControl/>
        <w:rPr>
          <w:rFonts w:ascii="Quicksand Bold" w:hAnsi="Quicksand Bold"/>
          <w:b/>
          <w:color w:val="0083BF"/>
        </w:rPr>
      </w:pPr>
      <w:r>
        <w:br w:type="page"/>
      </w:r>
    </w:p>
    <w:p w14:paraId="1F2786C2" w14:textId="77777777" w:rsidR="00353365" w:rsidRPr="00AC0C5E" w:rsidRDefault="00353365" w:rsidP="00353365">
      <w:pPr>
        <w:pStyle w:val="NormalBlue"/>
        <w:rPr>
          <w:color w:val="467CBE"/>
        </w:rPr>
      </w:pPr>
      <w:r w:rsidRPr="00AC0C5E">
        <w:rPr>
          <w:color w:val="467CBE"/>
        </w:rPr>
        <w:lastRenderedPageBreak/>
        <w:t>Aircraft Systems</w:t>
      </w:r>
    </w:p>
    <w:p w14:paraId="4A697321" w14:textId="77777777" w:rsidR="00353365" w:rsidRDefault="00353365" w:rsidP="00E36936">
      <w:pPr>
        <w:pStyle w:val="Heading2Blue"/>
      </w:pPr>
    </w:p>
    <w:p w14:paraId="4A728ABC" w14:textId="77777777" w:rsidR="003F47FC" w:rsidRPr="005D0E03" w:rsidRDefault="00C71352" w:rsidP="00E36936">
      <w:pPr>
        <w:pStyle w:val="Heading2Blue"/>
      </w:pPr>
      <w:bookmarkStart w:id="371" w:name="_Toc40368880"/>
      <w:r w:rsidRPr="005D0E03">
        <w:t>AER-</w:t>
      </w:r>
      <w:r w:rsidR="00C3491B">
        <w:t>3013</w:t>
      </w:r>
      <w:r w:rsidR="001D79F1" w:rsidRPr="005D0E03">
        <w:t xml:space="preserve"> </w:t>
      </w:r>
      <w:r w:rsidRPr="005D0E03">
        <w:t>Commercial Aircraft</w:t>
      </w:r>
      <w:r w:rsidR="001D79F1" w:rsidRPr="005D0E03">
        <w:t xml:space="preserve"> </w:t>
      </w:r>
      <w:r w:rsidR="00DC46C8">
        <w:t>Structures</w:t>
      </w:r>
      <w:bookmarkEnd w:id="371"/>
    </w:p>
    <w:p w14:paraId="27412EA8" w14:textId="77777777" w:rsidR="001D79F1" w:rsidRDefault="001D79F1" w:rsidP="00E36936">
      <w:pPr>
        <w:pStyle w:val="Heading2Blue"/>
      </w:pPr>
    </w:p>
    <w:p w14:paraId="0AA7AD24" w14:textId="77777777" w:rsidR="00130C4E" w:rsidRDefault="00130C4E" w:rsidP="00130C4E">
      <w:pPr>
        <w:rPr>
          <w:rFonts w:ascii="Arial" w:hAnsi="Arial" w:cs="Arial"/>
        </w:rPr>
      </w:pPr>
      <w:r>
        <w:rPr>
          <w:rFonts w:ascii="Arial" w:hAnsi="Arial" w:cs="Arial"/>
        </w:rPr>
        <w:t>Course Description</w:t>
      </w:r>
    </w:p>
    <w:p w14:paraId="5DA9E3D7" w14:textId="77777777" w:rsidR="00130C4E" w:rsidRDefault="00130C4E" w:rsidP="00E36936">
      <w:pPr>
        <w:pStyle w:val="Heading2Blue"/>
      </w:pPr>
    </w:p>
    <w:p w14:paraId="59969DEC" w14:textId="77777777" w:rsidR="001C0AEA" w:rsidRPr="001A20CC" w:rsidRDefault="001C0AEA" w:rsidP="001C0AEA">
      <w:pPr>
        <w:rPr>
          <w:rFonts w:ascii="Arial" w:eastAsia="Calibri" w:hAnsi="Arial"/>
          <w:color w:val="000000"/>
        </w:rPr>
      </w:pPr>
      <w:r w:rsidRPr="001A20CC">
        <w:rPr>
          <w:rFonts w:ascii="Arial" w:eastAsia="Calibri" w:hAnsi="Arial"/>
          <w:color w:val="000000"/>
        </w:rPr>
        <w:t>There are several engineered structural components inside the airframe of a commercial aircraft. Each of these components serves a unique function in terms of increasing the overall strength of the airframe.</w:t>
      </w:r>
    </w:p>
    <w:p w14:paraId="02355961" w14:textId="77777777" w:rsidR="001C0AEA" w:rsidRPr="001A20CC" w:rsidRDefault="001C0AEA" w:rsidP="001C0AEA">
      <w:pPr>
        <w:rPr>
          <w:rFonts w:ascii="Arial" w:eastAsia="Calibri" w:hAnsi="Arial"/>
          <w:color w:val="000000"/>
        </w:rPr>
      </w:pPr>
    </w:p>
    <w:p w14:paraId="53B28E44" w14:textId="77777777" w:rsidR="001C0AEA" w:rsidRPr="001A20CC" w:rsidRDefault="001C0AEA" w:rsidP="001C0AEA">
      <w:pPr>
        <w:rPr>
          <w:rFonts w:ascii="Arial" w:eastAsia="Calibri" w:hAnsi="Arial"/>
          <w:color w:val="000000"/>
        </w:rPr>
      </w:pPr>
      <w:r w:rsidRPr="001A20CC">
        <w:rPr>
          <w:rFonts w:ascii="Arial" w:eastAsia="Calibri" w:hAnsi="Arial"/>
          <w:color w:val="000000"/>
        </w:rPr>
        <w:t xml:space="preserve">By the end of this </w:t>
      </w:r>
      <w:r>
        <w:rPr>
          <w:rFonts w:ascii="Arial" w:eastAsia="Calibri" w:hAnsi="Arial"/>
          <w:color w:val="000000"/>
        </w:rPr>
        <w:t>course</w:t>
      </w:r>
      <w:r w:rsidRPr="001A20CC">
        <w:rPr>
          <w:rFonts w:ascii="Arial" w:eastAsia="Calibri" w:hAnsi="Arial"/>
          <w:color w:val="000000"/>
        </w:rPr>
        <w:t>, you will be able to</w:t>
      </w:r>
    </w:p>
    <w:p w14:paraId="0408B11C" w14:textId="77777777" w:rsidR="001C0AEA" w:rsidRPr="001A20CC" w:rsidRDefault="001C0AEA" w:rsidP="001C0AEA">
      <w:pPr>
        <w:rPr>
          <w:rFonts w:ascii="Arial" w:eastAsia="Calibri" w:hAnsi="Arial"/>
          <w:color w:val="000000"/>
        </w:rPr>
      </w:pPr>
    </w:p>
    <w:p w14:paraId="5C7F2097" w14:textId="77777777" w:rsidR="001C0AEA" w:rsidRPr="001A20CC" w:rsidRDefault="001C0AEA" w:rsidP="009528DA">
      <w:pPr>
        <w:widowControl/>
        <w:numPr>
          <w:ilvl w:val="0"/>
          <w:numId w:val="1"/>
        </w:numPr>
        <w:ind w:left="720"/>
        <w:rPr>
          <w:rFonts w:ascii="Arial" w:hAnsi="Arial" w:cs="Arial"/>
        </w:rPr>
      </w:pPr>
      <w:r w:rsidRPr="001A20CC">
        <w:rPr>
          <w:rFonts w:ascii="Arial" w:hAnsi="Arial" w:cs="Arial"/>
        </w:rPr>
        <w:t>Identify the major components of an aircraft structure</w:t>
      </w:r>
    </w:p>
    <w:p w14:paraId="14121B26" w14:textId="77777777" w:rsidR="001C0AEA" w:rsidRDefault="001C0AEA" w:rsidP="009528DA">
      <w:pPr>
        <w:widowControl/>
        <w:numPr>
          <w:ilvl w:val="0"/>
          <w:numId w:val="1"/>
        </w:numPr>
        <w:ind w:left="720"/>
        <w:rPr>
          <w:rFonts w:ascii="Arial" w:hAnsi="Arial" w:cs="Arial"/>
        </w:rPr>
      </w:pPr>
      <w:r w:rsidRPr="001A20CC">
        <w:rPr>
          <w:rFonts w:ascii="Arial" w:hAnsi="Arial" w:cs="Arial"/>
        </w:rPr>
        <w:t>Explain the purpose of semi-monocoque construction</w:t>
      </w:r>
    </w:p>
    <w:p w14:paraId="15A82F90" w14:textId="77777777" w:rsidR="001C0AEA" w:rsidRDefault="001C0AEA" w:rsidP="009528DA">
      <w:pPr>
        <w:widowControl/>
        <w:numPr>
          <w:ilvl w:val="0"/>
          <w:numId w:val="1"/>
        </w:numPr>
        <w:ind w:left="720"/>
        <w:rPr>
          <w:rFonts w:ascii="Arial" w:hAnsi="Arial" w:cs="Arial"/>
        </w:rPr>
      </w:pPr>
      <w:r w:rsidRPr="001A20CC">
        <w:rPr>
          <w:rFonts w:ascii="Arial" w:hAnsi="Arial" w:cs="Arial"/>
        </w:rPr>
        <w:t>List other structural components used to increase aircraft structure</w:t>
      </w:r>
      <w:r>
        <w:rPr>
          <w:rFonts w:ascii="Arial" w:hAnsi="Arial" w:cs="Arial"/>
        </w:rPr>
        <w:t xml:space="preserve"> rigidity</w:t>
      </w:r>
    </w:p>
    <w:p w14:paraId="703567F9" w14:textId="77777777" w:rsidR="004513C4" w:rsidRDefault="004513C4" w:rsidP="004513C4">
      <w:pPr>
        <w:widowControl/>
        <w:rPr>
          <w:rFonts w:ascii="Arial" w:hAnsi="Arial" w:cs="Arial"/>
        </w:rPr>
      </w:pPr>
    </w:p>
    <w:p w14:paraId="4BE2B24B" w14:textId="565259D4" w:rsidR="004513C4" w:rsidRPr="001A20CC"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1.0</w:t>
      </w:r>
      <w:r w:rsidR="005C6181">
        <w:rPr>
          <w:rFonts w:ascii="Arial" w:hAnsi="Arial" w:cs="Arial"/>
        </w:rPr>
        <w:tab/>
      </w:r>
      <w:r w:rsidR="005C6181">
        <w:rPr>
          <w:rFonts w:ascii="Arial" w:hAnsi="Arial" w:cs="Arial"/>
        </w:rPr>
        <w:tab/>
        <w:t>(credit hour 0.1)</w:t>
      </w:r>
    </w:p>
    <w:p w14:paraId="52DEC462" w14:textId="77777777" w:rsidR="001C0AEA" w:rsidRDefault="001C0AEA" w:rsidP="00E36936">
      <w:pPr>
        <w:pStyle w:val="Heading2Blue"/>
      </w:pPr>
    </w:p>
    <w:p w14:paraId="4720B4F9" w14:textId="77777777" w:rsidR="00C02B7D" w:rsidRPr="00AC0C5E" w:rsidRDefault="00C02B7D" w:rsidP="00C02B7D">
      <w:pPr>
        <w:pStyle w:val="NormalBlue"/>
        <w:rPr>
          <w:color w:val="467CBE"/>
        </w:rPr>
      </w:pPr>
      <w:r w:rsidRPr="00AC0C5E">
        <w:rPr>
          <w:color w:val="467CBE"/>
        </w:rPr>
        <w:t>Basic Drilling and Riveting</w:t>
      </w:r>
    </w:p>
    <w:p w14:paraId="4CCB9856" w14:textId="77777777" w:rsidR="00C02B7D" w:rsidRDefault="00C02B7D" w:rsidP="00E36936">
      <w:pPr>
        <w:pStyle w:val="Heading2Blue"/>
      </w:pPr>
    </w:p>
    <w:p w14:paraId="399FF9F4" w14:textId="77777777" w:rsidR="00CA3DFE" w:rsidRPr="005D0E03" w:rsidRDefault="00CA3DFE" w:rsidP="00E36936">
      <w:pPr>
        <w:pStyle w:val="Heading2Blue"/>
      </w:pPr>
      <w:bookmarkStart w:id="372" w:name="_Toc40368881"/>
      <w:r w:rsidRPr="005D0E03">
        <w:t>AER-</w:t>
      </w:r>
      <w:r w:rsidR="00C3491B">
        <w:t>4001</w:t>
      </w:r>
      <w:r w:rsidRPr="005D0E03">
        <w:t xml:space="preserve"> </w:t>
      </w:r>
      <w:r w:rsidR="00C02B7D">
        <w:t>Marking Fastener Locations</w:t>
      </w:r>
      <w:r w:rsidRPr="005D0E03">
        <w:t xml:space="preserve"> </w:t>
      </w:r>
      <w:r w:rsidR="00DC46C8">
        <w:t>for Drilling Project</w:t>
      </w:r>
      <w:bookmarkEnd w:id="372"/>
    </w:p>
    <w:p w14:paraId="4944CFE5" w14:textId="77777777" w:rsidR="00CA3DFE" w:rsidRDefault="00CA3DFE" w:rsidP="00E36936">
      <w:pPr>
        <w:pStyle w:val="Heading2Blue"/>
      </w:pPr>
    </w:p>
    <w:p w14:paraId="6FE85E41" w14:textId="77777777" w:rsidR="00CF4C37" w:rsidRDefault="00C02B7D" w:rsidP="00CF4C37">
      <w:pPr>
        <w:rPr>
          <w:rFonts w:ascii="Arial" w:hAnsi="Arial" w:cs="Arial"/>
        </w:rPr>
      </w:pPr>
      <w:r>
        <w:rPr>
          <w:rFonts w:ascii="Arial" w:hAnsi="Arial" w:cs="Arial"/>
        </w:rPr>
        <w:t>Course</w:t>
      </w:r>
      <w:r w:rsidR="00CF4C37">
        <w:rPr>
          <w:rFonts w:ascii="Arial" w:hAnsi="Arial" w:cs="Arial"/>
        </w:rPr>
        <w:t xml:space="preserve"> Description</w:t>
      </w:r>
    </w:p>
    <w:p w14:paraId="4074CA31" w14:textId="77777777" w:rsidR="00CF4C37" w:rsidRDefault="00CF4C37" w:rsidP="00CF4C37">
      <w:pPr>
        <w:rPr>
          <w:rFonts w:ascii="Arial" w:hAnsi="Arial" w:cs="Arial"/>
        </w:rPr>
      </w:pPr>
    </w:p>
    <w:p w14:paraId="5B7D86E7" w14:textId="77777777" w:rsidR="005E3579" w:rsidRPr="0023580A" w:rsidRDefault="005E3579" w:rsidP="005E3579">
      <w:pPr>
        <w:rPr>
          <w:rFonts w:ascii="Arial" w:hAnsi="Arial" w:cs="Arial"/>
        </w:rPr>
      </w:pPr>
      <w:r w:rsidRPr="0023580A">
        <w:rPr>
          <w:rFonts w:ascii="Arial" w:hAnsi="Arial" w:cs="Arial"/>
        </w:rPr>
        <w:t>Before holes are drilled in an assembly, their locations must be marked.</w:t>
      </w:r>
    </w:p>
    <w:p w14:paraId="79AD223B" w14:textId="77777777" w:rsidR="005E3579" w:rsidRPr="0023580A" w:rsidRDefault="005E3579" w:rsidP="005E3579">
      <w:pPr>
        <w:rPr>
          <w:rFonts w:ascii="Arial" w:hAnsi="Arial" w:cs="Arial"/>
        </w:rPr>
      </w:pPr>
    </w:p>
    <w:p w14:paraId="02073B3B" w14:textId="77777777" w:rsidR="005E3579" w:rsidRPr="0023580A" w:rsidRDefault="005E3579" w:rsidP="005E3579">
      <w:pPr>
        <w:rPr>
          <w:rFonts w:ascii="Arial" w:hAnsi="Arial" w:cs="Arial"/>
        </w:rPr>
      </w:pPr>
      <w:r w:rsidRPr="0023580A">
        <w:rPr>
          <w:rFonts w:ascii="Arial" w:hAnsi="Arial" w:cs="Arial"/>
        </w:rPr>
        <w:t xml:space="preserve">By the end of this </w:t>
      </w:r>
      <w:r w:rsidR="00301EB9">
        <w:rPr>
          <w:rFonts w:ascii="Arial" w:hAnsi="Arial" w:cs="Arial"/>
        </w:rPr>
        <w:t>course</w:t>
      </w:r>
      <w:r w:rsidRPr="0023580A">
        <w:rPr>
          <w:rFonts w:ascii="Arial" w:hAnsi="Arial" w:cs="Arial"/>
        </w:rPr>
        <w:t>, you will be able to</w:t>
      </w:r>
    </w:p>
    <w:p w14:paraId="6A77FB68" w14:textId="77777777" w:rsidR="005E3579" w:rsidRPr="0023580A" w:rsidRDefault="005E3579" w:rsidP="005E3579">
      <w:pPr>
        <w:rPr>
          <w:rFonts w:ascii="Arial" w:hAnsi="Arial" w:cs="Arial"/>
        </w:rPr>
      </w:pPr>
    </w:p>
    <w:p w14:paraId="17F4AEBC" w14:textId="77777777" w:rsidR="005E3579" w:rsidRPr="0023580A" w:rsidRDefault="005E3579" w:rsidP="005E3579">
      <w:pPr>
        <w:pStyle w:val="ListParagraph"/>
        <w:widowControl/>
        <w:numPr>
          <w:ilvl w:val="0"/>
          <w:numId w:val="45"/>
        </w:numPr>
        <w:rPr>
          <w:rFonts w:ascii="Arial" w:hAnsi="Arial" w:cs="Arial"/>
        </w:rPr>
      </w:pPr>
      <w:r w:rsidRPr="0023580A">
        <w:rPr>
          <w:rFonts w:ascii="Arial" w:hAnsi="Arial" w:cs="Arial"/>
        </w:rPr>
        <w:t>Recognize fastener location and identification information on an engineering drawing</w:t>
      </w:r>
    </w:p>
    <w:p w14:paraId="20E026A2" w14:textId="77777777" w:rsidR="005E3579" w:rsidRPr="0023580A" w:rsidRDefault="005E3579" w:rsidP="005E3579">
      <w:pPr>
        <w:pStyle w:val="ListParagraph"/>
        <w:widowControl/>
        <w:numPr>
          <w:ilvl w:val="0"/>
          <w:numId w:val="45"/>
        </w:numPr>
        <w:rPr>
          <w:rFonts w:ascii="Arial" w:hAnsi="Arial" w:cs="Arial"/>
        </w:rPr>
      </w:pPr>
      <w:r w:rsidRPr="0023580A">
        <w:rPr>
          <w:rFonts w:ascii="Arial" w:hAnsi="Arial" w:cs="Arial"/>
        </w:rPr>
        <w:t>Explain where to find the tools, fasteners, and other supplies needed to create an assembly</w:t>
      </w:r>
    </w:p>
    <w:p w14:paraId="5236E181" w14:textId="77777777" w:rsidR="005E3579" w:rsidRPr="0023580A" w:rsidRDefault="005E3579" w:rsidP="005E3579">
      <w:pPr>
        <w:pStyle w:val="ListParagraph"/>
        <w:widowControl/>
        <w:numPr>
          <w:ilvl w:val="0"/>
          <w:numId w:val="45"/>
        </w:numPr>
        <w:rPr>
          <w:rFonts w:ascii="Arial" w:hAnsi="Arial" w:cs="Arial"/>
        </w:rPr>
      </w:pPr>
      <w:r w:rsidRPr="0023580A">
        <w:rPr>
          <w:rFonts w:ascii="Arial" w:hAnsi="Arial" w:cs="Arial"/>
        </w:rPr>
        <w:t>Prepare the surface of an assembly for mark up</w:t>
      </w:r>
    </w:p>
    <w:p w14:paraId="1E75E4BD" w14:textId="77777777" w:rsidR="005E3579" w:rsidRPr="0023580A" w:rsidRDefault="005E3579" w:rsidP="005E3579">
      <w:pPr>
        <w:pStyle w:val="ListParagraph"/>
        <w:widowControl/>
        <w:numPr>
          <w:ilvl w:val="0"/>
          <w:numId w:val="45"/>
        </w:numPr>
        <w:rPr>
          <w:rFonts w:ascii="Arial" w:hAnsi="Arial" w:cs="Arial"/>
        </w:rPr>
      </w:pPr>
      <w:r w:rsidRPr="0023580A">
        <w:rPr>
          <w:rFonts w:ascii="Arial" w:hAnsi="Arial" w:cs="Arial"/>
        </w:rPr>
        <w:t>Properly measure and mark corner fastener locations</w:t>
      </w:r>
    </w:p>
    <w:p w14:paraId="2BD4D617" w14:textId="77777777" w:rsidR="005E3579" w:rsidRPr="0023580A" w:rsidRDefault="005E3579" w:rsidP="005E3579">
      <w:pPr>
        <w:pStyle w:val="ListParagraph"/>
        <w:widowControl/>
        <w:numPr>
          <w:ilvl w:val="0"/>
          <w:numId w:val="45"/>
        </w:numPr>
        <w:rPr>
          <w:rFonts w:ascii="Arial" w:hAnsi="Arial" w:cs="Arial"/>
        </w:rPr>
      </w:pPr>
      <w:r w:rsidRPr="0023580A">
        <w:rPr>
          <w:rFonts w:ascii="Arial" w:hAnsi="Arial" w:cs="Arial"/>
        </w:rPr>
        <w:t>Calculate fastener locations using information given on the engineering drawing</w:t>
      </w:r>
    </w:p>
    <w:p w14:paraId="1F26095F" w14:textId="77777777" w:rsidR="005E3579" w:rsidRPr="0023580A" w:rsidRDefault="005E3579" w:rsidP="005E3579">
      <w:pPr>
        <w:pStyle w:val="ListParagraph"/>
        <w:widowControl/>
        <w:numPr>
          <w:ilvl w:val="0"/>
          <w:numId w:val="45"/>
        </w:numPr>
        <w:rPr>
          <w:rFonts w:ascii="Arial" w:hAnsi="Arial" w:cs="Arial"/>
        </w:rPr>
      </w:pPr>
      <w:r w:rsidRPr="0023580A">
        <w:rPr>
          <w:rFonts w:ascii="Arial" w:hAnsi="Arial" w:cs="Arial"/>
        </w:rPr>
        <w:t>Mark fastener locations using the calculated fastener location information</w:t>
      </w:r>
    </w:p>
    <w:p w14:paraId="11425343" w14:textId="77777777" w:rsidR="004513C4" w:rsidRPr="0023580A" w:rsidRDefault="004513C4" w:rsidP="004513C4">
      <w:pPr>
        <w:widowControl/>
        <w:rPr>
          <w:rFonts w:ascii="Arial" w:hAnsi="Arial" w:cs="Arial"/>
        </w:rPr>
      </w:pPr>
    </w:p>
    <w:p w14:paraId="3880EB56" w14:textId="10B3285F" w:rsidR="004513C4" w:rsidRP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C02B7D">
        <w:rPr>
          <w:rFonts w:ascii="Arial" w:hAnsi="Arial" w:cs="Arial"/>
        </w:rPr>
        <w:t>0</w:t>
      </w:r>
      <w:r w:rsidR="004513C4">
        <w:rPr>
          <w:rFonts w:ascii="Arial" w:hAnsi="Arial" w:cs="Arial"/>
        </w:rPr>
        <w:t>.</w:t>
      </w:r>
      <w:r w:rsidR="00C02B7D">
        <w:rPr>
          <w:rFonts w:ascii="Arial" w:hAnsi="Arial" w:cs="Arial"/>
        </w:rPr>
        <w:t>9</w:t>
      </w:r>
      <w:r w:rsidR="005C6181">
        <w:rPr>
          <w:rFonts w:ascii="Arial" w:hAnsi="Arial" w:cs="Arial"/>
        </w:rPr>
        <w:tab/>
      </w:r>
      <w:r w:rsidR="005C6181">
        <w:rPr>
          <w:rFonts w:ascii="Arial" w:hAnsi="Arial" w:cs="Arial"/>
        </w:rPr>
        <w:tab/>
        <w:t>(credit hour 0.1)</w:t>
      </w:r>
    </w:p>
    <w:p w14:paraId="44D10C59" w14:textId="77777777" w:rsidR="005E3579" w:rsidRDefault="005E3579" w:rsidP="005E3579">
      <w:pPr>
        <w:widowControl/>
        <w:rPr>
          <w:rFonts w:ascii="Quicksand Bold" w:hAnsi="Quicksand Bold" w:cs="Arial"/>
          <w:b/>
          <w:bCs/>
          <w:iCs/>
          <w:color w:val="0083BF"/>
        </w:rPr>
      </w:pPr>
    </w:p>
    <w:p w14:paraId="22D37E76" w14:textId="77777777" w:rsidR="00C3491B" w:rsidRDefault="00C3491B">
      <w:pPr>
        <w:widowControl/>
        <w:rPr>
          <w:rFonts w:ascii="Quicksand Bold" w:hAnsi="Quicksand Bold"/>
          <w:b/>
          <w:color w:val="0083BF"/>
        </w:rPr>
      </w:pPr>
      <w:r>
        <w:br w:type="page"/>
      </w:r>
    </w:p>
    <w:p w14:paraId="26A73D53" w14:textId="77777777" w:rsidR="00C02B7D" w:rsidRPr="00AC0C5E" w:rsidRDefault="00C02B7D" w:rsidP="00C02B7D">
      <w:pPr>
        <w:pStyle w:val="NormalBlue"/>
        <w:rPr>
          <w:color w:val="467CBE"/>
        </w:rPr>
      </w:pPr>
      <w:r w:rsidRPr="00AC0C5E">
        <w:rPr>
          <w:color w:val="467CBE"/>
        </w:rPr>
        <w:lastRenderedPageBreak/>
        <w:t>Basic Drilling and Riveting</w:t>
      </w:r>
    </w:p>
    <w:p w14:paraId="78E8656D" w14:textId="77777777" w:rsidR="00C02B7D" w:rsidRDefault="00C02B7D" w:rsidP="00E36936">
      <w:pPr>
        <w:pStyle w:val="Heading2Blue"/>
      </w:pPr>
    </w:p>
    <w:p w14:paraId="0688035B" w14:textId="77777777" w:rsidR="00C02B7D" w:rsidRPr="005D0E03" w:rsidRDefault="00C02B7D" w:rsidP="00E36936">
      <w:pPr>
        <w:pStyle w:val="Heading2Blue"/>
      </w:pPr>
      <w:bookmarkStart w:id="373" w:name="_Toc40368882"/>
      <w:r w:rsidRPr="005D0E03">
        <w:t>AER-</w:t>
      </w:r>
      <w:r w:rsidR="00C3491B">
        <w:t>4002</w:t>
      </w:r>
      <w:r w:rsidRPr="005D0E03">
        <w:t xml:space="preserve"> </w:t>
      </w:r>
      <w:r>
        <w:t>Setting Up the Drill Motor</w:t>
      </w:r>
      <w:bookmarkEnd w:id="373"/>
      <w:r w:rsidRPr="005D0E03">
        <w:t xml:space="preserve"> </w:t>
      </w:r>
    </w:p>
    <w:p w14:paraId="2AF57E2C" w14:textId="77777777" w:rsidR="00C02B7D" w:rsidRDefault="00C02B7D" w:rsidP="00E36936">
      <w:pPr>
        <w:pStyle w:val="Heading2Blue"/>
      </w:pPr>
    </w:p>
    <w:p w14:paraId="26F615BC" w14:textId="77777777" w:rsidR="00C02B7D" w:rsidRDefault="00C02B7D" w:rsidP="00C02B7D">
      <w:pPr>
        <w:rPr>
          <w:rFonts w:ascii="Arial" w:hAnsi="Arial" w:cs="Arial"/>
        </w:rPr>
      </w:pPr>
      <w:r>
        <w:rPr>
          <w:rFonts w:ascii="Arial" w:hAnsi="Arial" w:cs="Arial"/>
        </w:rPr>
        <w:t>Course Description</w:t>
      </w:r>
    </w:p>
    <w:p w14:paraId="49AC862B" w14:textId="77777777" w:rsidR="00C02B7D" w:rsidRDefault="00C02B7D" w:rsidP="005E3579">
      <w:pPr>
        <w:widowControl/>
        <w:rPr>
          <w:rFonts w:ascii="Quicksand Bold" w:hAnsi="Quicksand Bold" w:cs="Arial"/>
          <w:b/>
          <w:bCs/>
          <w:iCs/>
          <w:color w:val="0083BF"/>
        </w:rPr>
      </w:pPr>
    </w:p>
    <w:p w14:paraId="7AA3F449" w14:textId="77777777" w:rsidR="005E3579" w:rsidRPr="00E73E5A" w:rsidRDefault="005E3579" w:rsidP="005E3579">
      <w:pPr>
        <w:rPr>
          <w:rFonts w:ascii="Arial" w:hAnsi="Arial" w:cs="Arial"/>
        </w:rPr>
      </w:pPr>
      <w:r w:rsidRPr="00E73E5A">
        <w:rPr>
          <w:rFonts w:ascii="Arial" w:hAnsi="Arial" w:cs="Arial"/>
        </w:rPr>
        <w:t>Drilling a quality hole starts with properly aligning the pieces in the assembly and correctly installing a drill bit in the drill motor.</w:t>
      </w:r>
    </w:p>
    <w:p w14:paraId="7EDF9E76" w14:textId="77777777" w:rsidR="005E3579" w:rsidRPr="00E73E5A" w:rsidRDefault="005E3579" w:rsidP="005E3579">
      <w:pPr>
        <w:rPr>
          <w:rFonts w:ascii="Arial" w:hAnsi="Arial" w:cs="Arial"/>
        </w:rPr>
      </w:pPr>
    </w:p>
    <w:p w14:paraId="63CEFE24" w14:textId="77777777" w:rsidR="005E3579" w:rsidRPr="00E73E5A" w:rsidRDefault="005E3579" w:rsidP="005E3579">
      <w:pPr>
        <w:rPr>
          <w:rFonts w:ascii="Arial" w:hAnsi="Arial" w:cs="Arial"/>
        </w:rPr>
      </w:pPr>
      <w:r w:rsidRPr="00E73E5A">
        <w:rPr>
          <w:rFonts w:ascii="Arial" w:hAnsi="Arial" w:cs="Arial"/>
        </w:rPr>
        <w:t xml:space="preserve">By the end of this </w:t>
      </w:r>
      <w:r w:rsidR="00301EB9">
        <w:rPr>
          <w:rFonts w:ascii="Arial" w:hAnsi="Arial" w:cs="Arial"/>
        </w:rPr>
        <w:t>course</w:t>
      </w:r>
      <w:r w:rsidRPr="00E73E5A">
        <w:rPr>
          <w:rFonts w:ascii="Arial" w:hAnsi="Arial" w:cs="Arial"/>
        </w:rPr>
        <w:t>, you will be able to</w:t>
      </w:r>
    </w:p>
    <w:p w14:paraId="16F88CDD" w14:textId="77777777" w:rsidR="005E3579" w:rsidRPr="00E73E5A" w:rsidRDefault="005E3579" w:rsidP="005E3579">
      <w:pPr>
        <w:rPr>
          <w:rFonts w:ascii="Arial" w:hAnsi="Arial" w:cs="Arial"/>
        </w:rPr>
      </w:pPr>
    </w:p>
    <w:p w14:paraId="5840AF55" w14:textId="77777777" w:rsidR="005E3579" w:rsidRPr="005E3579" w:rsidRDefault="005E3579" w:rsidP="005E3579">
      <w:pPr>
        <w:pStyle w:val="ListParagraph"/>
        <w:widowControl/>
        <w:numPr>
          <w:ilvl w:val="0"/>
          <w:numId w:val="46"/>
        </w:numPr>
      </w:pPr>
      <w:r>
        <w:rPr>
          <w:rFonts w:ascii="Arial" w:hAnsi="Arial" w:cs="Arial"/>
        </w:rPr>
        <w:t>P</w:t>
      </w:r>
      <w:r w:rsidRPr="00E73E5A">
        <w:rPr>
          <w:rFonts w:ascii="Arial" w:hAnsi="Arial" w:cs="Arial"/>
        </w:rPr>
        <w:t>repare the assembly and drill motor</w:t>
      </w:r>
      <w:r w:rsidRPr="0059418A">
        <w:rPr>
          <w:rFonts w:ascii="Arial" w:hAnsi="Arial" w:cs="Arial"/>
        </w:rPr>
        <w:t xml:space="preserve"> </w:t>
      </w:r>
    </w:p>
    <w:p w14:paraId="449340CC" w14:textId="77777777" w:rsidR="005E3579" w:rsidRPr="0059418A" w:rsidRDefault="005E3579" w:rsidP="005E3579">
      <w:pPr>
        <w:pStyle w:val="ListParagraph"/>
        <w:widowControl/>
        <w:numPr>
          <w:ilvl w:val="0"/>
          <w:numId w:val="46"/>
        </w:numPr>
      </w:pPr>
      <w:r w:rsidRPr="0059418A">
        <w:rPr>
          <w:rFonts w:ascii="Arial" w:hAnsi="Arial" w:cs="Arial"/>
        </w:rPr>
        <w:t>Properly stack and align the pieces used in this assembly</w:t>
      </w:r>
    </w:p>
    <w:p w14:paraId="6029A1AE" w14:textId="77777777" w:rsidR="005E3579" w:rsidRPr="004513C4" w:rsidRDefault="005E3579" w:rsidP="005E3579">
      <w:pPr>
        <w:pStyle w:val="ListParagraph"/>
        <w:widowControl/>
        <w:numPr>
          <w:ilvl w:val="0"/>
          <w:numId w:val="46"/>
        </w:numPr>
      </w:pPr>
      <w:r w:rsidRPr="0059418A">
        <w:rPr>
          <w:rFonts w:ascii="Arial" w:hAnsi="Arial" w:cs="Arial"/>
        </w:rPr>
        <w:t>Install a pilot bit in a drill motor</w:t>
      </w:r>
    </w:p>
    <w:p w14:paraId="382C8CAB" w14:textId="77777777" w:rsidR="004513C4" w:rsidRDefault="004513C4" w:rsidP="004513C4">
      <w:pPr>
        <w:widowControl/>
      </w:pPr>
    </w:p>
    <w:p w14:paraId="201D4AA6" w14:textId="6DF88234" w:rsidR="004513C4" w:rsidRDefault="007E7BB5" w:rsidP="004513C4">
      <w:pPr>
        <w:widowControl/>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C02B7D">
        <w:rPr>
          <w:rFonts w:ascii="Arial" w:hAnsi="Arial" w:cs="Arial"/>
        </w:rPr>
        <w:t>0</w:t>
      </w:r>
      <w:r w:rsidR="004513C4">
        <w:rPr>
          <w:rFonts w:ascii="Arial" w:hAnsi="Arial" w:cs="Arial"/>
        </w:rPr>
        <w:t>.</w:t>
      </w:r>
      <w:r w:rsidR="00C02B7D">
        <w:rPr>
          <w:rFonts w:ascii="Arial" w:hAnsi="Arial" w:cs="Arial"/>
        </w:rPr>
        <w:t>7</w:t>
      </w:r>
      <w:r w:rsidR="005C6181">
        <w:rPr>
          <w:rFonts w:ascii="Arial" w:hAnsi="Arial" w:cs="Arial"/>
        </w:rPr>
        <w:tab/>
      </w:r>
      <w:r w:rsidR="005C6181">
        <w:rPr>
          <w:rFonts w:ascii="Arial" w:hAnsi="Arial" w:cs="Arial"/>
        </w:rPr>
        <w:tab/>
        <w:t>(credit hour 0.1)</w:t>
      </w:r>
    </w:p>
    <w:p w14:paraId="1EC58392" w14:textId="77777777" w:rsidR="005E3579" w:rsidRPr="0059418A" w:rsidRDefault="005E3579" w:rsidP="005E3579"/>
    <w:p w14:paraId="1A553389" w14:textId="77777777" w:rsidR="00C02B7D" w:rsidRPr="00AC0C5E" w:rsidRDefault="00C02B7D" w:rsidP="00C02B7D">
      <w:pPr>
        <w:pStyle w:val="NormalBlue"/>
        <w:rPr>
          <w:color w:val="467CBE"/>
        </w:rPr>
      </w:pPr>
      <w:r w:rsidRPr="00AC0C5E">
        <w:rPr>
          <w:color w:val="467CBE"/>
        </w:rPr>
        <w:t>Basic Drilling and Riveting</w:t>
      </w:r>
    </w:p>
    <w:p w14:paraId="51A6CAC9" w14:textId="77777777" w:rsidR="00C02B7D" w:rsidRDefault="00C02B7D" w:rsidP="00E36936">
      <w:pPr>
        <w:pStyle w:val="Heading2Blue"/>
      </w:pPr>
    </w:p>
    <w:p w14:paraId="06BE6DD2" w14:textId="77777777" w:rsidR="00C02B7D" w:rsidRPr="005D0E03" w:rsidRDefault="00C02B7D" w:rsidP="00E36936">
      <w:pPr>
        <w:pStyle w:val="Heading2Blue"/>
      </w:pPr>
      <w:bookmarkStart w:id="374" w:name="_Toc40368883"/>
      <w:r w:rsidRPr="005D0E03">
        <w:t>AER-</w:t>
      </w:r>
      <w:r w:rsidR="00C3491B">
        <w:t>4003</w:t>
      </w:r>
      <w:r w:rsidRPr="005D0E03">
        <w:t xml:space="preserve"> </w:t>
      </w:r>
      <w:r>
        <w:t>Drilling Pilot Holes and Enlarging Holes</w:t>
      </w:r>
      <w:bookmarkEnd w:id="374"/>
      <w:r w:rsidRPr="005D0E03">
        <w:t xml:space="preserve"> </w:t>
      </w:r>
    </w:p>
    <w:p w14:paraId="5287BAE0" w14:textId="77777777" w:rsidR="00C02B7D" w:rsidRDefault="00C02B7D" w:rsidP="00E36936">
      <w:pPr>
        <w:pStyle w:val="Heading2Blue"/>
      </w:pPr>
    </w:p>
    <w:p w14:paraId="3C18F5F2" w14:textId="77777777" w:rsidR="00C02B7D" w:rsidRDefault="00C02B7D" w:rsidP="00C02B7D">
      <w:pPr>
        <w:rPr>
          <w:rFonts w:ascii="Arial" w:hAnsi="Arial" w:cs="Arial"/>
        </w:rPr>
      </w:pPr>
      <w:r>
        <w:rPr>
          <w:rFonts w:ascii="Arial" w:hAnsi="Arial" w:cs="Arial"/>
        </w:rPr>
        <w:t>Course Description</w:t>
      </w:r>
    </w:p>
    <w:p w14:paraId="24A02533" w14:textId="77777777" w:rsidR="00C02B7D" w:rsidRDefault="00C02B7D" w:rsidP="00E36936">
      <w:pPr>
        <w:pStyle w:val="Heading3"/>
      </w:pPr>
    </w:p>
    <w:p w14:paraId="2EBFD8AA" w14:textId="77777777" w:rsidR="005E3579" w:rsidRPr="00954109" w:rsidRDefault="005E3579" w:rsidP="005E3579">
      <w:pPr>
        <w:tabs>
          <w:tab w:val="right" w:pos="5815"/>
        </w:tabs>
        <w:rPr>
          <w:rFonts w:ascii="Arial" w:hAnsi="Arial"/>
          <w:szCs w:val="20"/>
        </w:rPr>
      </w:pPr>
      <w:r w:rsidRPr="00954109">
        <w:rPr>
          <w:rFonts w:ascii="Arial" w:hAnsi="Arial"/>
          <w:szCs w:val="20"/>
        </w:rPr>
        <w:t>Pilot holes are typically the first holes drilled in any assembly. They are usually too small to accommodate the shank of any standard fastener, so they must be enlarged before fasteners can be installed in the assembly.</w:t>
      </w:r>
    </w:p>
    <w:p w14:paraId="10E7C202" w14:textId="77777777" w:rsidR="005E3579" w:rsidRPr="00954109" w:rsidRDefault="005E3579" w:rsidP="005E3579">
      <w:pPr>
        <w:tabs>
          <w:tab w:val="right" w:pos="5815"/>
        </w:tabs>
        <w:rPr>
          <w:rFonts w:ascii="Arial" w:hAnsi="Arial"/>
          <w:szCs w:val="20"/>
        </w:rPr>
      </w:pPr>
    </w:p>
    <w:p w14:paraId="260A8ECF" w14:textId="77777777" w:rsidR="005E3579" w:rsidRPr="00954109" w:rsidRDefault="005E3579" w:rsidP="005E3579">
      <w:pPr>
        <w:tabs>
          <w:tab w:val="right" w:pos="5815"/>
        </w:tabs>
        <w:rPr>
          <w:rFonts w:ascii="Arial" w:hAnsi="Arial"/>
          <w:szCs w:val="20"/>
        </w:rPr>
      </w:pPr>
      <w:r w:rsidRPr="00954109">
        <w:rPr>
          <w:rFonts w:ascii="Arial" w:hAnsi="Arial"/>
          <w:szCs w:val="20"/>
        </w:rPr>
        <w:t xml:space="preserve">By the end of this </w:t>
      </w:r>
      <w:r w:rsidR="00301EB9">
        <w:rPr>
          <w:rFonts w:ascii="Arial" w:hAnsi="Arial"/>
          <w:szCs w:val="20"/>
        </w:rPr>
        <w:t>course</w:t>
      </w:r>
      <w:r w:rsidRPr="00954109">
        <w:rPr>
          <w:rFonts w:ascii="Arial" w:hAnsi="Arial"/>
          <w:szCs w:val="20"/>
        </w:rPr>
        <w:t>, you will be able to</w:t>
      </w:r>
    </w:p>
    <w:p w14:paraId="7E156AFF" w14:textId="77777777" w:rsidR="005E3579" w:rsidRPr="00954109" w:rsidRDefault="005E3579" w:rsidP="005E3579">
      <w:pPr>
        <w:tabs>
          <w:tab w:val="right" w:pos="5815"/>
        </w:tabs>
        <w:rPr>
          <w:rFonts w:ascii="Arial" w:hAnsi="Arial"/>
          <w:szCs w:val="20"/>
        </w:rPr>
      </w:pPr>
    </w:p>
    <w:p w14:paraId="16B6A3A3" w14:textId="77777777" w:rsidR="005E3579" w:rsidRPr="00954109" w:rsidRDefault="005E3579" w:rsidP="005E3579">
      <w:pPr>
        <w:pStyle w:val="ListParagraph"/>
        <w:widowControl/>
        <w:numPr>
          <w:ilvl w:val="0"/>
          <w:numId w:val="47"/>
        </w:numPr>
        <w:tabs>
          <w:tab w:val="right" w:pos="5815"/>
        </w:tabs>
        <w:rPr>
          <w:rFonts w:ascii="Arial" w:hAnsi="Arial"/>
          <w:szCs w:val="20"/>
        </w:rPr>
      </w:pPr>
      <w:r w:rsidRPr="00954109">
        <w:rPr>
          <w:rFonts w:ascii="Arial" w:hAnsi="Arial"/>
          <w:szCs w:val="20"/>
        </w:rPr>
        <w:t>Create a drill start with a drill motor and pilot bit</w:t>
      </w:r>
    </w:p>
    <w:p w14:paraId="77B06660" w14:textId="77777777" w:rsidR="005E3579" w:rsidRPr="00954109" w:rsidRDefault="005E3579" w:rsidP="005E3579">
      <w:pPr>
        <w:pStyle w:val="ListParagraph"/>
        <w:widowControl/>
        <w:numPr>
          <w:ilvl w:val="0"/>
          <w:numId w:val="47"/>
        </w:numPr>
        <w:tabs>
          <w:tab w:val="right" w:pos="5815"/>
        </w:tabs>
        <w:rPr>
          <w:rFonts w:ascii="Arial" w:hAnsi="Arial"/>
          <w:szCs w:val="20"/>
        </w:rPr>
      </w:pPr>
      <w:r w:rsidRPr="00954109">
        <w:rPr>
          <w:rFonts w:ascii="Arial" w:hAnsi="Arial"/>
          <w:szCs w:val="20"/>
        </w:rPr>
        <w:t>Drill a pilot hole</w:t>
      </w:r>
    </w:p>
    <w:p w14:paraId="455459A0" w14:textId="77777777" w:rsidR="005E3579" w:rsidRPr="00954109" w:rsidRDefault="005E3579" w:rsidP="005E3579">
      <w:pPr>
        <w:pStyle w:val="ListParagraph"/>
        <w:widowControl/>
        <w:numPr>
          <w:ilvl w:val="0"/>
          <w:numId w:val="47"/>
        </w:numPr>
        <w:tabs>
          <w:tab w:val="right" w:pos="5815"/>
        </w:tabs>
        <w:rPr>
          <w:rFonts w:ascii="Arial" w:hAnsi="Arial"/>
          <w:szCs w:val="20"/>
        </w:rPr>
      </w:pPr>
      <w:r w:rsidRPr="00954109">
        <w:rPr>
          <w:rFonts w:ascii="Arial" w:hAnsi="Arial"/>
          <w:szCs w:val="20"/>
        </w:rPr>
        <w:t>Exchange a pilot bit for a larger drill bit</w:t>
      </w:r>
    </w:p>
    <w:p w14:paraId="4FFF2691" w14:textId="77777777" w:rsidR="005E3579" w:rsidRPr="00954109" w:rsidRDefault="005E3579" w:rsidP="005E3579">
      <w:pPr>
        <w:pStyle w:val="ListParagraph"/>
        <w:widowControl/>
        <w:numPr>
          <w:ilvl w:val="0"/>
          <w:numId w:val="47"/>
        </w:numPr>
        <w:tabs>
          <w:tab w:val="right" w:pos="5815"/>
        </w:tabs>
        <w:rPr>
          <w:rFonts w:ascii="Arial" w:hAnsi="Arial"/>
          <w:szCs w:val="20"/>
        </w:rPr>
      </w:pPr>
      <w:r w:rsidRPr="00954109">
        <w:rPr>
          <w:rFonts w:ascii="Arial" w:hAnsi="Arial"/>
          <w:szCs w:val="20"/>
        </w:rPr>
        <w:t>Set a drill stop</w:t>
      </w:r>
    </w:p>
    <w:p w14:paraId="0A77618B" w14:textId="77777777" w:rsidR="005E3579" w:rsidRPr="0059418A" w:rsidRDefault="005E3579" w:rsidP="005E3579">
      <w:pPr>
        <w:pStyle w:val="ListParagraph"/>
        <w:widowControl/>
        <w:numPr>
          <w:ilvl w:val="0"/>
          <w:numId w:val="47"/>
        </w:numPr>
        <w:tabs>
          <w:tab w:val="right" w:pos="5815"/>
        </w:tabs>
        <w:rPr>
          <w:rFonts w:ascii="Arial" w:eastAsia="Calibri" w:hAnsi="Arial" w:cs="Arial"/>
          <w:color w:val="000000"/>
        </w:rPr>
      </w:pPr>
      <w:r w:rsidRPr="0059418A">
        <w:rPr>
          <w:rFonts w:ascii="Arial" w:hAnsi="Arial"/>
          <w:szCs w:val="20"/>
        </w:rPr>
        <w:t>Enlarge a hole to size</w:t>
      </w:r>
    </w:p>
    <w:p w14:paraId="20E5D54F" w14:textId="77777777" w:rsidR="005E3579" w:rsidRPr="004513C4" w:rsidRDefault="005E3579" w:rsidP="005E3579">
      <w:pPr>
        <w:pStyle w:val="ListParagraph"/>
        <w:widowControl/>
        <w:numPr>
          <w:ilvl w:val="0"/>
          <w:numId w:val="47"/>
        </w:numPr>
        <w:tabs>
          <w:tab w:val="right" w:pos="5815"/>
        </w:tabs>
        <w:rPr>
          <w:rFonts w:ascii="Arial" w:eastAsia="Calibri" w:hAnsi="Arial" w:cs="Arial"/>
          <w:color w:val="000000"/>
        </w:rPr>
      </w:pPr>
      <w:r w:rsidRPr="0059418A">
        <w:rPr>
          <w:rFonts w:ascii="Arial" w:hAnsi="Arial"/>
          <w:szCs w:val="20"/>
        </w:rPr>
        <w:t>Inspect a full size hole using a Go/NoGo pin gauge</w:t>
      </w:r>
    </w:p>
    <w:p w14:paraId="2C34F9F0" w14:textId="77777777" w:rsidR="004513C4" w:rsidRDefault="004513C4" w:rsidP="004513C4">
      <w:pPr>
        <w:widowControl/>
        <w:tabs>
          <w:tab w:val="right" w:pos="5815"/>
        </w:tabs>
        <w:rPr>
          <w:rFonts w:ascii="Arial" w:eastAsia="Calibri" w:hAnsi="Arial" w:cs="Arial"/>
          <w:color w:val="000000"/>
        </w:rPr>
      </w:pPr>
    </w:p>
    <w:p w14:paraId="0765358C" w14:textId="6C239D46" w:rsidR="004513C4" w:rsidRPr="000F2A07" w:rsidRDefault="007E7BB5" w:rsidP="000F2A07">
      <w:pPr>
        <w:widowControl/>
      </w:pPr>
      <w:r>
        <w:rPr>
          <w:rFonts w:ascii="Arial" w:hAnsi="Arial" w:cs="Arial"/>
        </w:rPr>
        <w:t>Estimated</w:t>
      </w:r>
      <w:r w:rsidR="00CF4C37">
        <w:rPr>
          <w:rFonts w:ascii="Arial" w:hAnsi="Arial" w:cs="Arial"/>
        </w:rPr>
        <w:t xml:space="preserve"> completion time (hours):</w:t>
      </w:r>
      <w:r w:rsidR="00E92EC1">
        <w:rPr>
          <w:rFonts w:ascii="Arial" w:hAnsi="Arial" w:cs="Arial"/>
        </w:rPr>
        <w:tab/>
        <w:t>1</w:t>
      </w:r>
      <w:r w:rsidR="000F2A07">
        <w:rPr>
          <w:rFonts w:ascii="Arial" w:hAnsi="Arial" w:cs="Arial"/>
        </w:rPr>
        <w:t>.</w:t>
      </w:r>
      <w:r w:rsidR="00C05F22">
        <w:rPr>
          <w:rFonts w:ascii="Arial" w:hAnsi="Arial" w:cs="Arial"/>
        </w:rPr>
        <w:t>1</w:t>
      </w:r>
      <w:r w:rsidR="005C6181">
        <w:rPr>
          <w:rFonts w:ascii="Arial" w:hAnsi="Arial" w:cs="Arial"/>
        </w:rPr>
        <w:tab/>
      </w:r>
      <w:r w:rsidR="005C6181">
        <w:rPr>
          <w:rFonts w:ascii="Arial" w:hAnsi="Arial" w:cs="Arial"/>
        </w:rPr>
        <w:tab/>
        <w:t>(credit hour 0.2)</w:t>
      </w:r>
    </w:p>
    <w:p w14:paraId="50C3E8AA" w14:textId="77777777" w:rsidR="004513C4" w:rsidRDefault="004513C4" w:rsidP="004513C4">
      <w:pPr>
        <w:widowControl/>
        <w:tabs>
          <w:tab w:val="right" w:pos="5815"/>
        </w:tabs>
        <w:rPr>
          <w:rFonts w:ascii="Arial" w:hAnsi="Arial" w:cs="Arial"/>
        </w:rPr>
      </w:pPr>
    </w:p>
    <w:p w14:paraId="06C1B36E" w14:textId="77777777" w:rsidR="00C3491B" w:rsidRDefault="00C3491B">
      <w:pPr>
        <w:widowControl/>
        <w:rPr>
          <w:rFonts w:ascii="Quicksand Bold" w:hAnsi="Quicksand Bold"/>
          <w:b/>
          <w:color w:val="0083BF"/>
        </w:rPr>
      </w:pPr>
      <w:r>
        <w:br w:type="page"/>
      </w:r>
    </w:p>
    <w:p w14:paraId="500D2521" w14:textId="77777777" w:rsidR="00C05F22" w:rsidRPr="00AC0C5E" w:rsidRDefault="00C05F22" w:rsidP="00C05F22">
      <w:pPr>
        <w:pStyle w:val="NormalBlue"/>
        <w:rPr>
          <w:color w:val="467CBE"/>
        </w:rPr>
      </w:pPr>
      <w:r w:rsidRPr="00AC0C5E">
        <w:rPr>
          <w:color w:val="467CBE"/>
        </w:rPr>
        <w:lastRenderedPageBreak/>
        <w:t>Basic Drilling and Riveting</w:t>
      </w:r>
    </w:p>
    <w:p w14:paraId="2356363C" w14:textId="77777777" w:rsidR="00C05F22" w:rsidRDefault="00C05F22" w:rsidP="00E36936">
      <w:pPr>
        <w:pStyle w:val="Heading2Blue"/>
      </w:pPr>
    </w:p>
    <w:p w14:paraId="3D6B6E12" w14:textId="77777777" w:rsidR="00C05F22" w:rsidRPr="005D0E03" w:rsidRDefault="00C05F22" w:rsidP="00E36936">
      <w:pPr>
        <w:pStyle w:val="Heading2Blue"/>
      </w:pPr>
      <w:bookmarkStart w:id="375" w:name="_Toc40368884"/>
      <w:r w:rsidRPr="005D0E03">
        <w:t>AER-</w:t>
      </w:r>
      <w:r w:rsidR="00C3491B">
        <w:t>4004</w:t>
      </w:r>
      <w:r w:rsidRPr="005D0E03">
        <w:t xml:space="preserve"> </w:t>
      </w:r>
      <w:r>
        <w:t>Deburring</w:t>
      </w:r>
      <w:bookmarkEnd w:id="375"/>
      <w:r w:rsidRPr="005D0E03">
        <w:t xml:space="preserve"> </w:t>
      </w:r>
    </w:p>
    <w:p w14:paraId="5D6A6CF2" w14:textId="77777777" w:rsidR="00C05F22" w:rsidRDefault="00C05F22" w:rsidP="00E36936">
      <w:pPr>
        <w:pStyle w:val="Heading2Blue"/>
      </w:pPr>
    </w:p>
    <w:p w14:paraId="56E279E5" w14:textId="77777777" w:rsidR="00C05F22" w:rsidRDefault="00C05F22" w:rsidP="00C05F22">
      <w:pPr>
        <w:rPr>
          <w:rFonts w:ascii="Arial" w:hAnsi="Arial" w:cs="Arial"/>
        </w:rPr>
      </w:pPr>
      <w:r>
        <w:rPr>
          <w:rFonts w:ascii="Arial" w:hAnsi="Arial" w:cs="Arial"/>
        </w:rPr>
        <w:t>Course Description</w:t>
      </w:r>
    </w:p>
    <w:p w14:paraId="496B3B4E" w14:textId="77777777" w:rsidR="00C05F22" w:rsidRDefault="00C05F22" w:rsidP="00E36936">
      <w:pPr>
        <w:pStyle w:val="Heading3"/>
      </w:pPr>
    </w:p>
    <w:p w14:paraId="31CEF581" w14:textId="77777777" w:rsidR="005E3579" w:rsidRPr="002E5591" w:rsidRDefault="005E3579" w:rsidP="005E3579">
      <w:pPr>
        <w:rPr>
          <w:rFonts w:ascii="Arial" w:hAnsi="Arial" w:cs="Arial"/>
        </w:rPr>
      </w:pPr>
      <w:r w:rsidRPr="002E5591">
        <w:rPr>
          <w:rFonts w:ascii="Arial" w:hAnsi="Arial" w:cs="Arial"/>
        </w:rPr>
        <w:t>Burrs are raised material left around the edge of a drilled hole. This excess material must be removed, or it may interfere with fastener installation. The process of removing this material is called deburring.</w:t>
      </w:r>
    </w:p>
    <w:p w14:paraId="6BAD2B5B" w14:textId="77777777" w:rsidR="005E3579" w:rsidRPr="002E5591" w:rsidRDefault="005E3579" w:rsidP="005E3579">
      <w:pPr>
        <w:rPr>
          <w:rFonts w:ascii="Arial" w:hAnsi="Arial" w:cs="Arial"/>
        </w:rPr>
      </w:pPr>
    </w:p>
    <w:p w14:paraId="6D652590" w14:textId="77777777" w:rsidR="005E3579" w:rsidRPr="002E5591" w:rsidRDefault="005E3579" w:rsidP="005E3579">
      <w:pPr>
        <w:rPr>
          <w:rFonts w:ascii="Arial" w:hAnsi="Arial" w:cs="Arial"/>
        </w:rPr>
      </w:pPr>
      <w:r w:rsidRPr="002E5591">
        <w:rPr>
          <w:rFonts w:ascii="Arial" w:hAnsi="Arial" w:cs="Arial"/>
        </w:rPr>
        <w:t xml:space="preserve">By the end of this </w:t>
      </w:r>
      <w:r w:rsidR="00301EB9">
        <w:rPr>
          <w:rFonts w:ascii="Arial" w:hAnsi="Arial" w:cs="Arial"/>
        </w:rPr>
        <w:t>course</w:t>
      </w:r>
      <w:r w:rsidRPr="002E5591">
        <w:rPr>
          <w:rFonts w:ascii="Arial" w:hAnsi="Arial" w:cs="Arial"/>
        </w:rPr>
        <w:t>, you will be able to</w:t>
      </w:r>
    </w:p>
    <w:p w14:paraId="5C5EE78B" w14:textId="77777777" w:rsidR="005E3579" w:rsidRPr="002E5591" w:rsidRDefault="005E3579" w:rsidP="005E3579">
      <w:pPr>
        <w:rPr>
          <w:rFonts w:ascii="Arial" w:hAnsi="Arial" w:cs="Arial"/>
        </w:rPr>
      </w:pPr>
      <w:r w:rsidRPr="002E5591">
        <w:rPr>
          <w:rFonts w:ascii="Arial" w:hAnsi="Arial" w:cs="Arial"/>
        </w:rPr>
        <w:t xml:space="preserve"> </w:t>
      </w:r>
    </w:p>
    <w:p w14:paraId="3FE59E6E" w14:textId="77777777" w:rsidR="005E3579" w:rsidRPr="0059418A" w:rsidRDefault="005E3579" w:rsidP="005E3579">
      <w:pPr>
        <w:pStyle w:val="ListParagraph"/>
        <w:widowControl/>
        <w:numPr>
          <w:ilvl w:val="0"/>
          <w:numId w:val="48"/>
        </w:numPr>
      </w:pPr>
      <w:r w:rsidRPr="0059418A">
        <w:rPr>
          <w:rFonts w:ascii="Arial" w:hAnsi="Arial" w:cs="Arial"/>
        </w:rPr>
        <w:t>Use an open countersink to deburr holes</w:t>
      </w:r>
    </w:p>
    <w:p w14:paraId="66FBC11E" w14:textId="77777777" w:rsidR="005E3579" w:rsidRPr="004513C4" w:rsidRDefault="005E3579" w:rsidP="005E3579">
      <w:pPr>
        <w:pStyle w:val="ListParagraph"/>
        <w:widowControl/>
        <w:numPr>
          <w:ilvl w:val="0"/>
          <w:numId w:val="48"/>
        </w:numPr>
      </w:pPr>
      <w:r w:rsidRPr="0059418A">
        <w:rPr>
          <w:rFonts w:ascii="Arial" w:hAnsi="Arial" w:cs="Arial"/>
        </w:rPr>
        <w:t>Use a flat file to deburr holes</w:t>
      </w:r>
    </w:p>
    <w:p w14:paraId="632C8FF6" w14:textId="77777777" w:rsidR="004513C4" w:rsidRDefault="004513C4" w:rsidP="004513C4">
      <w:pPr>
        <w:widowControl/>
      </w:pPr>
    </w:p>
    <w:p w14:paraId="3F9BB811" w14:textId="4CC201C1" w:rsidR="004513C4" w:rsidRDefault="007E7BB5" w:rsidP="004513C4">
      <w:pPr>
        <w:widowControl/>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C05F22">
        <w:rPr>
          <w:rFonts w:ascii="Arial" w:hAnsi="Arial" w:cs="Arial"/>
        </w:rPr>
        <w:t>0</w:t>
      </w:r>
      <w:r w:rsidR="004513C4">
        <w:rPr>
          <w:rFonts w:ascii="Arial" w:hAnsi="Arial" w:cs="Arial"/>
        </w:rPr>
        <w:t>.</w:t>
      </w:r>
      <w:r w:rsidR="00C05F22">
        <w:rPr>
          <w:rFonts w:ascii="Arial" w:hAnsi="Arial" w:cs="Arial"/>
        </w:rPr>
        <w:t>9</w:t>
      </w:r>
      <w:r w:rsidR="005C6181">
        <w:rPr>
          <w:rFonts w:ascii="Arial" w:hAnsi="Arial" w:cs="Arial"/>
        </w:rPr>
        <w:tab/>
      </w:r>
      <w:r w:rsidR="005C6181">
        <w:rPr>
          <w:rFonts w:ascii="Arial" w:hAnsi="Arial" w:cs="Arial"/>
        </w:rPr>
        <w:tab/>
        <w:t>(credit hour 0.1)</w:t>
      </w:r>
    </w:p>
    <w:p w14:paraId="53F14D00" w14:textId="77777777" w:rsidR="00082171" w:rsidRDefault="00082171">
      <w:pPr>
        <w:widowControl/>
        <w:rPr>
          <w:rFonts w:ascii="Quicksand Bold" w:hAnsi="Quicksand Bold" w:cs="Arial"/>
          <w:b/>
          <w:bCs/>
          <w:iCs/>
          <w:color w:val="0083BF"/>
        </w:rPr>
      </w:pPr>
    </w:p>
    <w:p w14:paraId="6B23D742" w14:textId="77777777" w:rsidR="00C05F22" w:rsidRPr="00AC0C5E" w:rsidRDefault="00C05F22" w:rsidP="00C05F22">
      <w:pPr>
        <w:pStyle w:val="NormalBlue"/>
        <w:rPr>
          <w:color w:val="467CBE"/>
        </w:rPr>
      </w:pPr>
      <w:r w:rsidRPr="00AC0C5E">
        <w:rPr>
          <w:color w:val="467CBE"/>
        </w:rPr>
        <w:t>Basic Drilling and Riveting</w:t>
      </w:r>
    </w:p>
    <w:p w14:paraId="5905EC25" w14:textId="77777777" w:rsidR="00C05F22" w:rsidRDefault="00C05F22" w:rsidP="00E36936">
      <w:pPr>
        <w:pStyle w:val="Heading2Blue"/>
      </w:pPr>
    </w:p>
    <w:p w14:paraId="53413A4E" w14:textId="77777777" w:rsidR="00C05F22" w:rsidRPr="005D0E03" w:rsidRDefault="00C05F22" w:rsidP="00E36936">
      <w:pPr>
        <w:pStyle w:val="Heading2Blue"/>
      </w:pPr>
      <w:bookmarkStart w:id="376" w:name="_Toc40368885"/>
      <w:r w:rsidRPr="005D0E03">
        <w:t>AER-</w:t>
      </w:r>
      <w:r w:rsidR="00C3491B">
        <w:t>4005</w:t>
      </w:r>
      <w:r w:rsidRPr="005D0E03">
        <w:t xml:space="preserve"> </w:t>
      </w:r>
      <w:r>
        <w:t>Driving Protruding Head Rivets</w:t>
      </w:r>
      <w:bookmarkEnd w:id="376"/>
      <w:r w:rsidRPr="005D0E03">
        <w:t xml:space="preserve"> </w:t>
      </w:r>
    </w:p>
    <w:p w14:paraId="0866ADA3" w14:textId="77777777" w:rsidR="00C05F22" w:rsidRDefault="00C05F22" w:rsidP="00E36936">
      <w:pPr>
        <w:pStyle w:val="Heading2Blue"/>
      </w:pPr>
    </w:p>
    <w:p w14:paraId="661FFDE2" w14:textId="77777777" w:rsidR="0028794A" w:rsidRDefault="0028794A" w:rsidP="0028794A">
      <w:pPr>
        <w:rPr>
          <w:rFonts w:ascii="Arial" w:hAnsi="Arial" w:cs="Arial"/>
        </w:rPr>
      </w:pPr>
      <w:r>
        <w:rPr>
          <w:rFonts w:ascii="Arial" w:hAnsi="Arial" w:cs="Arial"/>
        </w:rPr>
        <w:t>Course Description</w:t>
      </w:r>
    </w:p>
    <w:p w14:paraId="745BC5BA" w14:textId="77777777" w:rsidR="0028794A" w:rsidRDefault="0028794A" w:rsidP="00E36936">
      <w:pPr>
        <w:pStyle w:val="Heading2Blue"/>
      </w:pPr>
    </w:p>
    <w:p w14:paraId="7FBD6FB8" w14:textId="77777777" w:rsidR="002F13AD" w:rsidRPr="00910E24" w:rsidRDefault="00B546D0" w:rsidP="00B546D0">
      <w:pPr>
        <w:tabs>
          <w:tab w:val="right" w:pos="5815"/>
        </w:tabs>
        <w:rPr>
          <w:rFonts w:ascii="Arial" w:hAnsi="Arial"/>
        </w:rPr>
      </w:pPr>
      <w:r>
        <w:rPr>
          <w:rFonts w:ascii="Arial" w:hAnsi="Arial"/>
        </w:rPr>
        <w:t>This course is a simulated student project that teaches how to install and</w:t>
      </w:r>
      <w:r w:rsidR="00D94A00">
        <w:rPr>
          <w:rFonts w:ascii="Arial" w:hAnsi="Arial"/>
        </w:rPr>
        <w:t xml:space="preserve"> inspect protruding head rivets in an aircraft assembly or structure.</w:t>
      </w:r>
    </w:p>
    <w:p w14:paraId="2173EF7D" w14:textId="77777777" w:rsidR="002F13AD" w:rsidRPr="00910E24" w:rsidRDefault="002F13AD" w:rsidP="002F13AD">
      <w:pPr>
        <w:tabs>
          <w:tab w:val="right" w:pos="5815"/>
        </w:tabs>
        <w:rPr>
          <w:rFonts w:ascii="Arial" w:hAnsi="Arial"/>
        </w:rPr>
      </w:pPr>
    </w:p>
    <w:p w14:paraId="77B75BCF" w14:textId="77777777" w:rsidR="002F13AD" w:rsidRPr="00910E24" w:rsidRDefault="002F13AD" w:rsidP="002F13AD">
      <w:pPr>
        <w:tabs>
          <w:tab w:val="right" w:pos="5815"/>
        </w:tabs>
        <w:rPr>
          <w:rFonts w:ascii="Arial" w:hAnsi="Arial"/>
        </w:rPr>
      </w:pPr>
      <w:r w:rsidRPr="00910E24">
        <w:rPr>
          <w:rFonts w:ascii="Arial" w:hAnsi="Arial"/>
        </w:rPr>
        <w:t xml:space="preserve">By the end of this </w:t>
      </w:r>
      <w:r>
        <w:rPr>
          <w:rFonts w:ascii="Arial" w:hAnsi="Arial"/>
        </w:rPr>
        <w:t>course</w:t>
      </w:r>
      <w:r w:rsidRPr="00910E24">
        <w:rPr>
          <w:rFonts w:ascii="Arial" w:hAnsi="Arial"/>
        </w:rPr>
        <w:t>, you will be able to</w:t>
      </w:r>
    </w:p>
    <w:p w14:paraId="504A0664" w14:textId="77777777" w:rsidR="002F13AD" w:rsidRPr="00910E24" w:rsidRDefault="002F13AD" w:rsidP="002F13AD">
      <w:pPr>
        <w:tabs>
          <w:tab w:val="right" w:pos="5815"/>
        </w:tabs>
        <w:rPr>
          <w:rFonts w:ascii="Arial" w:hAnsi="Arial"/>
        </w:rPr>
      </w:pPr>
    </w:p>
    <w:p w14:paraId="42E3FD46" w14:textId="77777777" w:rsidR="002F13AD" w:rsidRPr="00910E24" w:rsidRDefault="002F13AD" w:rsidP="002F0AEA">
      <w:pPr>
        <w:widowControl/>
        <w:numPr>
          <w:ilvl w:val="0"/>
          <w:numId w:val="17"/>
        </w:numPr>
        <w:ind w:left="720"/>
        <w:rPr>
          <w:rFonts w:ascii="Arial" w:hAnsi="Arial" w:cs="Arial"/>
        </w:rPr>
      </w:pPr>
      <w:r w:rsidRPr="00910E24">
        <w:rPr>
          <w:rFonts w:ascii="Arial" w:hAnsi="Arial" w:cs="Arial"/>
        </w:rPr>
        <w:t>Install a cup die into a rivet gun</w:t>
      </w:r>
    </w:p>
    <w:p w14:paraId="3F784331" w14:textId="77777777" w:rsidR="002F13AD" w:rsidRPr="00910E24" w:rsidRDefault="002F13AD" w:rsidP="002F0AEA">
      <w:pPr>
        <w:widowControl/>
        <w:numPr>
          <w:ilvl w:val="0"/>
          <w:numId w:val="17"/>
        </w:numPr>
        <w:ind w:left="720"/>
        <w:rPr>
          <w:rFonts w:ascii="Arial" w:hAnsi="Arial" w:cs="Arial"/>
        </w:rPr>
      </w:pPr>
      <w:r w:rsidRPr="00910E24">
        <w:rPr>
          <w:rFonts w:ascii="Arial" w:hAnsi="Arial" w:cs="Arial"/>
        </w:rPr>
        <w:t>Use a rivet gun and bucking bar to install protruding head rivets</w:t>
      </w:r>
    </w:p>
    <w:p w14:paraId="03B683B3" w14:textId="77777777" w:rsidR="002F13AD" w:rsidRPr="00910E24" w:rsidRDefault="002F13AD" w:rsidP="002F0AEA">
      <w:pPr>
        <w:widowControl/>
        <w:numPr>
          <w:ilvl w:val="0"/>
          <w:numId w:val="17"/>
        </w:numPr>
        <w:ind w:left="720"/>
        <w:rPr>
          <w:rFonts w:ascii="Arial" w:hAnsi="Arial" w:cs="Arial"/>
        </w:rPr>
      </w:pPr>
      <w:r w:rsidRPr="00910E24">
        <w:rPr>
          <w:rFonts w:ascii="Arial" w:hAnsi="Arial" w:cs="Arial"/>
        </w:rPr>
        <w:t>Visually inspect the manufactured heads of rivets</w:t>
      </w:r>
    </w:p>
    <w:p w14:paraId="0BE715CA" w14:textId="77777777" w:rsidR="002F13AD" w:rsidRPr="00910E24" w:rsidRDefault="002F13AD" w:rsidP="002F0AEA">
      <w:pPr>
        <w:widowControl/>
        <w:numPr>
          <w:ilvl w:val="0"/>
          <w:numId w:val="17"/>
        </w:numPr>
        <w:ind w:left="720"/>
        <w:rPr>
          <w:rFonts w:ascii="Arial" w:hAnsi="Arial" w:cs="Arial"/>
        </w:rPr>
      </w:pPr>
      <w:r w:rsidRPr="00910E24">
        <w:rPr>
          <w:rFonts w:ascii="Arial" w:hAnsi="Arial" w:cs="Arial"/>
        </w:rPr>
        <w:t>Inspect the manufactured heads of driven rivets using a gap inspection shim</w:t>
      </w:r>
    </w:p>
    <w:p w14:paraId="3B3B9CDB" w14:textId="77777777" w:rsidR="002F13AD" w:rsidRPr="00910E24" w:rsidRDefault="002F13AD" w:rsidP="002F0AEA">
      <w:pPr>
        <w:widowControl/>
        <w:numPr>
          <w:ilvl w:val="0"/>
          <w:numId w:val="17"/>
        </w:numPr>
        <w:ind w:left="720"/>
        <w:rPr>
          <w:rFonts w:ascii="Arial" w:hAnsi="Arial" w:cs="Arial"/>
        </w:rPr>
      </w:pPr>
      <w:r w:rsidRPr="00910E24">
        <w:rPr>
          <w:rFonts w:ascii="Arial" w:hAnsi="Arial" w:cs="Arial"/>
        </w:rPr>
        <w:t>Inspect the driven heads of rivets using a spoon gauge</w:t>
      </w:r>
    </w:p>
    <w:p w14:paraId="78FD596B" w14:textId="77777777" w:rsidR="002F13AD" w:rsidRDefault="002F13AD" w:rsidP="002F0AEA">
      <w:pPr>
        <w:widowControl/>
        <w:numPr>
          <w:ilvl w:val="0"/>
          <w:numId w:val="17"/>
        </w:numPr>
        <w:ind w:left="720"/>
        <w:rPr>
          <w:rFonts w:ascii="Arial" w:hAnsi="Arial" w:cs="Arial"/>
        </w:rPr>
      </w:pPr>
      <w:r w:rsidRPr="00910E24">
        <w:rPr>
          <w:rFonts w:ascii="Arial" w:hAnsi="Arial" w:cs="Arial"/>
        </w:rPr>
        <w:t>Inspect the driven heads of rivets using an H-gauge</w:t>
      </w:r>
    </w:p>
    <w:p w14:paraId="2A5C523D" w14:textId="77777777" w:rsidR="004513C4" w:rsidRDefault="004513C4" w:rsidP="004513C4">
      <w:pPr>
        <w:widowControl/>
        <w:rPr>
          <w:rFonts w:ascii="Arial" w:hAnsi="Arial" w:cs="Arial"/>
        </w:rPr>
      </w:pPr>
    </w:p>
    <w:p w14:paraId="32CBA515" w14:textId="11CE7977"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C05F22">
        <w:rPr>
          <w:rFonts w:ascii="Arial" w:hAnsi="Arial" w:cs="Arial"/>
        </w:rPr>
        <w:t>1</w:t>
      </w:r>
      <w:r w:rsidR="005C6181">
        <w:rPr>
          <w:rFonts w:ascii="Arial" w:hAnsi="Arial" w:cs="Arial"/>
        </w:rPr>
        <w:tab/>
      </w:r>
      <w:r w:rsidR="005C6181">
        <w:rPr>
          <w:rFonts w:ascii="Arial" w:hAnsi="Arial" w:cs="Arial"/>
        </w:rPr>
        <w:tab/>
        <w:t>(credit hour 0.2)</w:t>
      </w:r>
    </w:p>
    <w:p w14:paraId="4988F5F0" w14:textId="77777777" w:rsidR="00FC792C" w:rsidRDefault="00FC792C" w:rsidP="004513C4">
      <w:pPr>
        <w:widowControl/>
        <w:rPr>
          <w:rFonts w:ascii="Arial" w:hAnsi="Arial" w:cs="Arial"/>
        </w:rPr>
      </w:pPr>
    </w:p>
    <w:p w14:paraId="264FD3D4" w14:textId="77777777" w:rsidR="0023580A" w:rsidRDefault="0023580A">
      <w:pPr>
        <w:widowControl/>
        <w:rPr>
          <w:rFonts w:ascii="Quicksand Bold" w:hAnsi="Quicksand Bold"/>
          <w:b/>
          <w:color w:val="0083BF"/>
        </w:rPr>
      </w:pPr>
      <w:r>
        <w:br w:type="page"/>
      </w:r>
    </w:p>
    <w:p w14:paraId="5F7E251C" w14:textId="77777777" w:rsidR="00C05F22" w:rsidRPr="00AC0C5E" w:rsidRDefault="00C05F22" w:rsidP="00C05F22">
      <w:pPr>
        <w:pStyle w:val="NormalBlue"/>
        <w:rPr>
          <w:color w:val="467CBE"/>
        </w:rPr>
      </w:pPr>
      <w:r w:rsidRPr="00AC0C5E">
        <w:rPr>
          <w:color w:val="467CBE"/>
        </w:rPr>
        <w:lastRenderedPageBreak/>
        <w:t>Installing Advanced Fasteners Project</w:t>
      </w:r>
    </w:p>
    <w:p w14:paraId="05628CC0" w14:textId="77777777" w:rsidR="00C05F22" w:rsidRDefault="00C05F22" w:rsidP="00E36936">
      <w:pPr>
        <w:pStyle w:val="Heading2Blue"/>
      </w:pPr>
    </w:p>
    <w:p w14:paraId="30BE529B" w14:textId="77777777" w:rsidR="00073A96" w:rsidRPr="005D0E03" w:rsidRDefault="00073A96" w:rsidP="00E36936">
      <w:pPr>
        <w:pStyle w:val="Heading2Blue"/>
      </w:pPr>
      <w:bookmarkStart w:id="377" w:name="_Toc40368886"/>
      <w:r w:rsidRPr="005D0E03">
        <w:t>AER-</w:t>
      </w:r>
      <w:r w:rsidR="00C3491B">
        <w:t>4006</w:t>
      </w:r>
      <w:r w:rsidRPr="005D0E03">
        <w:t xml:space="preserve"> </w:t>
      </w:r>
      <w:r w:rsidR="00C05F22" w:rsidRPr="005D0E03">
        <w:t xml:space="preserve">Assembly Preparation </w:t>
      </w:r>
      <w:r w:rsidR="00C05F22">
        <w:t xml:space="preserve">for </w:t>
      </w:r>
      <w:r w:rsidRPr="005D0E03">
        <w:t>Advanced Fasteners</w:t>
      </w:r>
      <w:r w:rsidR="00C05F22">
        <w:t xml:space="preserve"> Project</w:t>
      </w:r>
      <w:bookmarkEnd w:id="377"/>
      <w:r w:rsidRPr="005D0E03">
        <w:t xml:space="preserve"> </w:t>
      </w:r>
    </w:p>
    <w:p w14:paraId="1073C846" w14:textId="77777777" w:rsidR="002F13AD" w:rsidRDefault="002F13AD" w:rsidP="002F13AD">
      <w:pPr>
        <w:rPr>
          <w:rFonts w:ascii="Arial" w:hAnsi="Arial" w:cs="Arial"/>
          <w:b/>
          <w:bCs/>
          <w:iCs/>
          <w:color w:val="0083BF"/>
          <w:szCs w:val="28"/>
        </w:rPr>
      </w:pPr>
    </w:p>
    <w:p w14:paraId="44D6CF3D" w14:textId="77777777" w:rsidR="00CF4C37" w:rsidRDefault="00C05F22" w:rsidP="00CF4C37">
      <w:pPr>
        <w:rPr>
          <w:rFonts w:ascii="Arial" w:hAnsi="Arial" w:cs="Arial"/>
        </w:rPr>
      </w:pPr>
      <w:r>
        <w:rPr>
          <w:rFonts w:ascii="Arial" w:hAnsi="Arial" w:cs="Arial"/>
        </w:rPr>
        <w:t>Course</w:t>
      </w:r>
      <w:r w:rsidR="00CF4C37">
        <w:rPr>
          <w:rFonts w:ascii="Arial" w:hAnsi="Arial" w:cs="Arial"/>
        </w:rPr>
        <w:t xml:space="preserve"> Description</w:t>
      </w:r>
    </w:p>
    <w:p w14:paraId="7FD93EA2" w14:textId="77777777" w:rsidR="00CF4C37" w:rsidRDefault="00CF4C37" w:rsidP="00CF4C37">
      <w:pPr>
        <w:rPr>
          <w:rFonts w:ascii="Arial" w:hAnsi="Arial" w:cs="Arial"/>
        </w:rPr>
      </w:pPr>
    </w:p>
    <w:p w14:paraId="4C44C722" w14:textId="77777777" w:rsidR="005E3579" w:rsidRPr="003530B7" w:rsidRDefault="005E3579" w:rsidP="005E3579">
      <w:pPr>
        <w:tabs>
          <w:tab w:val="right" w:pos="5815"/>
        </w:tabs>
        <w:rPr>
          <w:rFonts w:ascii="Arial" w:hAnsi="Arial" w:cs="Arial"/>
        </w:rPr>
      </w:pPr>
      <w:r w:rsidRPr="003530B7">
        <w:rPr>
          <w:rFonts w:ascii="Arial" w:hAnsi="Arial" w:cs="Arial"/>
        </w:rPr>
        <w:t>Before fasteners can be installed in this assembly, it must be constructed and holes prepared.</w:t>
      </w:r>
    </w:p>
    <w:p w14:paraId="05984DFA" w14:textId="77777777" w:rsidR="005E3579" w:rsidRPr="003530B7" w:rsidRDefault="005E3579" w:rsidP="005E3579">
      <w:pPr>
        <w:tabs>
          <w:tab w:val="right" w:pos="5815"/>
        </w:tabs>
        <w:rPr>
          <w:rFonts w:ascii="Arial" w:hAnsi="Arial" w:cs="Arial"/>
        </w:rPr>
      </w:pPr>
    </w:p>
    <w:p w14:paraId="3EF43581" w14:textId="77777777" w:rsidR="005E3579" w:rsidRPr="003530B7" w:rsidRDefault="005E3579" w:rsidP="005E3579">
      <w:pPr>
        <w:tabs>
          <w:tab w:val="right" w:pos="5815"/>
        </w:tabs>
        <w:rPr>
          <w:rFonts w:ascii="Arial" w:hAnsi="Arial" w:cs="Arial"/>
        </w:rPr>
      </w:pPr>
      <w:r w:rsidRPr="003530B7">
        <w:rPr>
          <w:rFonts w:ascii="Arial" w:hAnsi="Arial" w:cs="Arial"/>
        </w:rPr>
        <w:t xml:space="preserve">By the end of this </w:t>
      </w:r>
      <w:r w:rsidR="00301EB9">
        <w:rPr>
          <w:rFonts w:ascii="Arial" w:hAnsi="Arial" w:cs="Arial"/>
        </w:rPr>
        <w:t>course</w:t>
      </w:r>
      <w:r w:rsidRPr="003530B7">
        <w:rPr>
          <w:rFonts w:ascii="Arial" w:hAnsi="Arial" w:cs="Arial"/>
        </w:rPr>
        <w:t>, you will be able to</w:t>
      </w:r>
    </w:p>
    <w:p w14:paraId="39B56CDB" w14:textId="77777777" w:rsidR="005E3579" w:rsidRPr="003530B7" w:rsidRDefault="005E3579" w:rsidP="005E3579">
      <w:pPr>
        <w:tabs>
          <w:tab w:val="right" w:pos="5815"/>
        </w:tabs>
        <w:rPr>
          <w:rFonts w:ascii="Arial" w:hAnsi="Arial" w:cs="Arial"/>
        </w:rPr>
      </w:pPr>
    </w:p>
    <w:p w14:paraId="001DE2FB" w14:textId="77777777" w:rsidR="005E3579" w:rsidRPr="003530B7" w:rsidRDefault="005E3579" w:rsidP="005E3579">
      <w:pPr>
        <w:widowControl/>
        <w:numPr>
          <w:ilvl w:val="0"/>
          <w:numId w:val="14"/>
        </w:numPr>
        <w:ind w:left="720"/>
        <w:rPr>
          <w:rFonts w:ascii="Arial" w:eastAsia="Calibri" w:hAnsi="Arial" w:cs="Arial"/>
        </w:rPr>
      </w:pPr>
      <w:r w:rsidRPr="003530B7">
        <w:rPr>
          <w:rFonts w:ascii="Arial" w:eastAsia="Calibri" w:hAnsi="Arial" w:cs="Arial"/>
        </w:rPr>
        <w:t>Recognize fastener location and identification information on an engineering drawing</w:t>
      </w:r>
    </w:p>
    <w:p w14:paraId="15996D5C" w14:textId="77777777" w:rsidR="005E3579" w:rsidRPr="003530B7" w:rsidRDefault="005E3579" w:rsidP="005E3579">
      <w:pPr>
        <w:widowControl/>
        <w:numPr>
          <w:ilvl w:val="0"/>
          <w:numId w:val="14"/>
        </w:numPr>
        <w:ind w:left="720"/>
        <w:rPr>
          <w:rFonts w:ascii="Arial" w:eastAsia="Calibri" w:hAnsi="Arial" w:cs="Arial"/>
        </w:rPr>
      </w:pPr>
      <w:r w:rsidRPr="003530B7">
        <w:rPr>
          <w:rFonts w:ascii="Arial" w:eastAsia="Calibri" w:hAnsi="Arial" w:cs="Arial"/>
        </w:rPr>
        <w:t>Mark fastener locations on the assembly</w:t>
      </w:r>
    </w:p>
    <w:p w14:paraId="3A05226A" w14:textId="77777777" w:rsidR="005E3579" w:rsidRPr="003530B7" w:rsidRDefault="005E3579" w:rsidP="005E3579">
      <w:pPr>
        <w:widowControl/>
        <w:numPr>
          <w:ilvl w:val="0"/>
          <w:numId w:val="14"/>
        </w:numPr>
        <w:ind w:left="720"/>
        <w:rPr>
          <w:rFonts w:ascii="Arial" w:eastAsia="Calibri" w:hAnsi="Arial" w:cs="Arial"/>
        </w:rPr>
      </w:pPr>
      <w:r w:rsidRPr="003530B7">
        <w:rPr>
          <w:rFonts w:ascii="Arial" w:eastAsia="Calibri" w:hAnsi="Arial" w:cs="Arial"/>
        </w:rPr>
        <w:t>Drill pilot holes in an assembly</w:t>
      </w:r>
    </w:p>
    <w:p w14:paraId="720602FE" w14:textId="77777777" w:rsidR="005E3579" w:rsidRPr="003530B7" w:rsidRDefault="005E3579" w:rsidP="005E3579">
      <w:pPr>
        <w:widowControl/>
        <w:numPr>
          <w:ilvl w:val="0"/>
          <w:numId w:val="14"/>
        </w:numPr>
        <w:ind w:left="720"/>
        <w:rPr>
          <w:rFonts w:ascii="Arial" w:eastAsia="Calibri" w:hAnsi="Arial" w:cs="Arial"/>
        </w:rPr>
      </w:pPr>
      <w:r w:rsidRPr="003530B7">
        <w:rPr>
          <w:rFonts w:ascii="Arial" w:eastAsia="Calibri" w:hAnsi="Arial" w:cs="Arial"/>
        </w:rPr>
        <w:t xml:space="preserve">Enlarge holes to size </w:t>
      </w:r>
    </w:p>
    <w:p w14:paraId="6BADCF6B" w14:textId="77777777" w:rsidR="005E3579" w:rsidRPr="002F13AD" w:rsidRDefault="005E3579" w:rsidP="005E3579">
      <w:pPr>
        <w:widowControl/>
        <w:numPr>
          <w:ilvl w:val="0"/>
          <w:numId w:val="14"/>
        </w:numPr>
        <w:ind w:left="720"/>
        <w:rPr>
          <w:rFonts w:ascii="Arial" w:hAnsi="Arial" w:cs="Arial"/>
        </w:rPr>
      </w:pPr>
      <w:r w:rsidRPr="002F13AD">
        <w:rPr>
          <w:rFonts w:ascii="Arial" w:eastAsia="Calibri" w:hAnsi="Arial" w:cs="Arial"/>
        </w:rPr>
        <w:t>Take the assembly apart</w:t>
      </w:r>
    </w:p>
    <w:p w14:paraId="05FB3389" w14:textId="77777777" w:rsidR="005E3579" w:rsidRPr="00FC792C" w:rsidRDefault="005E3579" w:rsidP="005E3579">
      <w:pPr>
        <w:widowControl/>
        <w:numPr>
          <w:ilvl w:val="0"/>
          <w:numId w:val="14"/>
        </w:numPr>
        <w:ind w:left="720"/>
        <w:rPr>
          <w:rFonts w:ascii="Arial" w:hAnsi="Arial" w:cs="Arial"/>
        </w:rPr>
      </w:pPr>
      <w:r w:rsidRPr="002F13AD">
        <w:rPr>
          <w:rFonts w:ascii="Arial" w:eastAsia="Calibri" w:hAnsi="Arial" w:cs="Arial"/>
        </w:rPr>
        <w:t>Deburr holes in the assembly</w:t>
      </w:r>
    </w:p>
    <w:p w14:paraId="10F4C565" w14:textId="77777777" w:rsidR="00FC792C" w:rsidRDefault="00FC792C" w:rsidP="00FC792C">
      <w:pPr>
        <w:widowControl/>
        <w:rPr>
          <w:rFonts w:ascii="Arial" w:eastAsia="Calibri" w:hAnsi="Arial" w:cs="Arial"/>
        </w:rPr>
      </w:pPr>
    </w:p>
    <w:p w14:paraId="19457721" w14:textId="6E68EF55" w:rsidR="00FC792C" w:rsidRPr="002F13AD"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C05F22">
        <w:rPr>
          <w:rFonts w:ascii="Arial" w:hAnsi="Arial" w:cs="Arial"/>
        </w:rPr>
        <w:t>1</w:t>
      </w:r>
      <w:r w:rsidR="005C6181">
        <w:rPr>
          <w:rFonts w:ascii="Arial" w:hAnsi="Arial" w:cs="Arial"/>
        </w:rPr>
        <w:tab/>
      </w:r>
      <w:r w:rsidR="005C6181">
        <w:rPr>
          <w:rFonts w:ascii="Arial" w:hAnsi="Arial" w:cs="Arial"/>
        </w:rPr>
        <w:tab/>
        <w:t>(credit hour 0.2)</w:t>
      </w:r>
    </w:p>
    <w:p w14:paraId="18F7F2C0" w14:textId="77777777" w:rsidR="00464BF5" w:rsidRDefault="00464BF5">
      <w:pPr>
        <w:widowControl/>
        <w:rPr>
          <w:rFonts w:ascii="Quicksand Bold" w:hAnsi="Quicksand Bold" w:cs="Arial"/>
          <w:b/>
          <w:bCs/>
          <w:iCs/>
          <w:color w:val="0083BF"/>
        </w:rPr>
      </w:pPr>
    </w:p>
    <w:p w14:paraId="7B286758" w14:textId="77777777" w:rsidR="00464BF5" w:rsidRPr="00AC0C5E" w:rsidRDefault="00464BF5" w:rsidP="00464BF5">
      <w:pPr>
        <w:pStyle w:val="NormalBlue"/>
        <w:rPr>
          <w:color w:val="467CBE"/>
        </w:rPr>
      </w:pPr>
      <w:r w:rsidRPr="00AC0C5E">
        <w:rPr>
          <w:color w:val="467CBE"/>
        </w:rPr>
        <w:t>Installing Advanced Fasteners Project</w:t>
      </w:r>
    </w:p>
    <w:p w14:paraId="581192A1" w14:textId="77777777" w:rsidR="00464BF5" w:rsidRDefault="00464BF5" w:rsidP="00E36936">
      <w:pPr>
        <w:pStyle w:val="Heading2Blue"/>
      </w:pPr>
    </w:p>
    <w:p w14:paraId="3533077A" w14:textId="77777777" w:rsidR="00464BF5" w:rsidRPr="005D0E03" w:rsidRDefault="00464BF5" w:rsidP="00E36936">
      <w:pPr>
        <w:pStyle w:val="Heading2Blue"/>
      </w:pPr>
      <w:bookmarkStart w:id="378" w:name="_Toc40368887"/>
      <w:r w:rsidRPr="005D0E03">
        <w:t>AER-</w:t>
      </w:r>
      <w:r w:rsidR="00C3491B">
        <w:t>4007</w:t>
      </w:r>
      <w:r w:rsidRPr="005D0E03">
        <w:t xml:space="preserve"> </w:t>
      </w:r>
      <w:r>
        <w:t>Installing Nut Plates</w:t>
      </w:r>
      <w:bookmarkEnd w:id="378"/>
      <w:r w:rsidRPr="005D0E03">
        <w:t xml:space="preserve"> </w:t>
      </w:r>
    </w:p>
    <w:p w14:paraId="01B296C3" w14:textId="77777777" w:rsidR="00464BF5" w:rsidRDefault="00464BF5" w:rsidP="00464BF5">
      <w:pPr>
        <w:rPr>
          <w:rFonts w:ascii="Arial" w:hAnsi="Arial" w:cs="Arial"/>
          <w:b/>
          <w:bCs/>
          <w:iCs/>
          <w:color w:val="0083BF"/>
          <w:szCs w:val="28"/>
        </w:rPr>
      </w:pPr>
    </w:p>
    <w:p w14:paraId="3B4E563C" w14:textId="77777777" w:rsidR="00464BF5" w:rsidRDefault="00464BF5" w:rsidP="00464BF5">
      <w:pPr>
        <w:rPr>
          <w:rFonts w:ascii="Arial" w:hAnsi="Arial" w:cs="Arial"/>
        </w:rPr>
      </w:pPr>
      <w:r>
        <w:rPr>
          <w:rFonts w:ascii="Arial" w:hAnsi="Arial" w:cs="Arial"/>
        </w:rPr>
        <w:t>Course Description</w:t>
      </w:r>
    </w:p>
    <w:p w14:paraId="474F19C2" w14:textId="77777777" w:rsidR="00464BF5" w:rsidRDefault="00464BF5" w:rsidP="00E36936">
      <w:pPr>
        <w:pStyle w:val="Heading3"/>
      </w:pPr>
    </w:p>
    <w:p w14:paraId="409C0FC7" w14:textId="77777777" w:rsidR="005E3579" w:rsidRPr="006C3A57" w:rsidRDefault="005E3579" w:rsidP="005E3579">
      <w:pPr>
        <w:rPr>
          <w:rFonts w:ascii="Arial" w:eastAsia="Calibri" w:hAnsi="Arial"/>
        </w:rPr>
      </w:pPr>
      <w:r w:rsidRPr="006C3A57">
        <w:rPr>
          <w:rFonts w:ascii="Arial" w:eastAsia="Calibri" w:hAnsi="Arial"/>
        </w:rPr>
        <w:t>A Winslow drill motor is used to create the additional holes needed to fasten nut plates to the assembly.</w:t>
      </w:r>
    </w:p>
    <w:p w14:paraId="3E161923" w14:textId="77777777" w:rsidR="005E3579" w:rsidRPr="006C3A57" w:rsidRDefault="005E3579" w:rsidP="005E3579">
      <w:pPr>
        <w:rPr>
          <w:rFonts w:ascii="Arial" w:eastAsia="Calibri" w:hAnsi="Arial"/>
        </w:rPr>
      </w:pPr>
    </w:p>
    <w:p w14:paraId="70CF375E" w14:textId="77777777" w:rsidR="005E3579" w:rsidRPr="006C3A57" w:rsidRDefault="005E3579" w:rsidP="005E3579">
      <w:pPr>
        <w:rPr>
          <w:rFonts w:ascii="Arial" w:eastAsia="Calibri" w:hAnsi="Arial"/>
        </w:rPr>
      </w:pPr>
      <w:r w:rsidRPr="006C3A57">
        <w:rPr>
          <w:rFonts w:ascii="Arial" w:eastAsia="Calibri" w:hAnsi="Arial"/>
        </w:rPr>
        <w:t xml:space="preserve">By the end of this </w:t>
      </w:r>
      <w:r w:rsidR="00301EB9">
        <w:rPr>
          <w:rFonts w:ascii="Arial" w:eastAsia="Calibri" w:hAnsi="Arial"/>
        </w:rPr>
        <w:t>course</w:t>
      </w:r>
      <w:r w:rsidRPr="006C3A57">
        <w:rPr>
          <w:rFonts w:ascii="Arial" w:eastAsia="Calibri" w:hAnsi="Arial"/>
        </w:rPr>
        <w:t>, you will be able to</w:t>
      </w:r>
    </w:p>
    <w:p w14:paraId="588C0151" w14:textId="77777777" w:rsidR="005E3579" w:rsidRPr="006C3A57" w:rsidRDefault="005E3579" w:rsidP="005E3579">
      <w:pPr>
        <w:rPr>
          <w:rFonts w:ascii="Arial" w:eastAsia="Calibri" w:hAnsi="Arial"/>
        </w:rPr>
      </w:pPr>
    </w:p>
    <w:p w14:paraId="0E1B571F" w14:textId="77777777" w:rsidR="005E3579" w:rsidRPr="006C3A57" w:rsidRDefault="005E3579" w:rsidP="005E3579">
      <w:pPr>
        <w:widowControl/>
        <w:numPr>
          <w:ilvl w:val="0"/>
          <w:numId w:val="49"/>
        </w:numPr>
        <w:rPr>
          <w:rFonts w:ascii="Arial" w:eastAsia="Calibri" w:hAnsi="Arial"/>
        </w:rPr>
      </w:pPr>
      <w:r w:rsidRPr="006C3A57">
        <w:rPr>
          <w:rFonts w:ascii="Arial" w:eastAsia="Calibri" w:hAnsi="Arial"/>
        </w:rPr>
        <w:t>Choose appropriate material for a scrap assembly</w:t>
      </w:r>
    </w:p>
    <w:p w14:paraId="49E9F9CE" w14:textId="77777777" w:rsidR="005E3579" w:rsidRPr="006C3A57" w:rsidRDefault="005E3579" w:rsidP="005E3579">
      <w:pPr>
        <w:widowControl/>
        <w:numPr>
          <w:ilvl w:val="0"/>
          <w:numId w:val="49"/>
        </w:numPr>
        <w:rPr>
          <w:rFonts w:ascii="Arial" w:eastAsia="Calibri" w:hAnsi="Arial"/>
        </w:rPr>
      </w:pPr>
      <w:r w:rsidRPr="006C3A57">
        <w:rPr>
          <w:rFonts w:ascii="Arial" w:eastAsia="Calibri" w:hAnsi="Arial"/>
        </w:rPr>
        <w:t>Operate a Winslow drill</w:t>
      </w:r>
    </w:p>
    <w:p w14:paraId="302140DC" w14:textId="77777777" w:rsidR="005E3579" w:rsidRPr="002F13AD" w:rsidRDefault="005E3579" w:rsidP="005E3579">
      <w:pPr>
        <w:widowControl/>
        <w:numPr>
          <w:ilvl w:val="0"/>
          <w:numId w:val="49"/>
        </w:numPr>
      </w:pPr>
      <w:r w:rsidRPr="002F13AD">
        <w:rPr>
          <w:rFonts w:ascii="Arial" w:eastAsia="Calibri" w:hAnsi="Arial"/>
        </w:rPr>
        <w:t>Adjust a Winslow drill</w:t>
      </w:r>
    </w:p>
    <w:p w14:paraId="06C1F66A" w14:textId="77777777" w:rsidR="005E3579" w:rsidRPr="00FC792C" w:rsidRDefault="005E3579" w:rsidP="005E3579">
      <w:pPr>
        <w:widowControl/>
        <w:numPr>
          <w:ilvl w:val="0"/>
          <w:numId w:val="49"/>
        </w:numPr>
      </w:pPr>
      <w:r w:rsidRPr="002F13AD">
        <w:rPr>
          <w:rFonts w:ascii="Arial" w:eastAsia="Calibri" w:hAnsi="Arial"/>
        </w:rPr>
        <w:t>Install nut plates</w:t>
      </w:r>
    </w:p>
    <w:p w14:paraId="5A1706B7" w14:textId="77777777" w:rsidR="00FC792C" w:rsidRDefault="00FC792C" w:rsidP="00FC792C">
      <w:pPr>
        <w:widowControl/>
        <w:rPr>
          <w:rFonts w:ascii="Arial" w:eastAsia="Calibri" w:hAnsi="Arial"/>
        </w:rPr>
      </w:pPr>
    </w:p>
    <w:p w14:paraId="40697BE3" w14:textId="6CB843D1" w:rsidR="00FC792C" w:rsidRDefault="007E7BB5" w:rsidP="00FC792C">
      <w:pPr>
        <w:widowControl/>
      </w:pPr>
      <w:r>
        <w:rPr>
          <w:rFonts w:ascii="Arial" w:hAnsi="Arial" w:cs="Arial"/>
        </w:rPr>
        <w:t>Estimated</w:t>
      </w:r>
      <w:r w:rsidR="00CF4C37">
        <w:rPr>
          <w:rFonts w:ascii="Arial" w:hAnsi="Arial" w:cs="Arial"/>
        </w:rPr>
        <w:t xml:space="preserve"> completion time (hours):</w:t>
      </w:r>
      <w:r w:rsidR="00FC792C">
        <w:rPr>
          <w:rFonts w:ascii="Arial" w:hAnsi="Arial" w:cs="Arial"/>
        </w:rPr>
        <w:tab/>
        <w:t>1.0</w:t>
      </w:r>
      <w:r w:rsidR="005C6181">
        <w:rPr>
          <w:rFonts w:ascii="Arial" w:hAnsi="Arial" w:cs="Arial"/>
        </w:rPr>
        <w:tab/>
      </w:r>
      <w:r w:rsidR="005C6181">
        <w:rPr>
          <w:rFonts w:ascii="Arial" w:hAnsi="Arial" w:cs="Arial"/>
        </w:rPr>
        <w:tab/>
        <w:t>(credit hour 0.1)</w:t>
      </w:r>
    </w:p>
    <w:p w14:paraId="29C29267" w14:textId="77777777" w:rsidR="005E3579" w:rsidRDefault="005E3579" w:rsidP="005E3579"/>
    <w:p w14:paraId="28773237" w14:textId="77777777" w:rsidR="0023580A" w:rsidRDefault="0023580A">
      <w:pPr>
        <w:widowControl/>
        <w:rPr>
          <w:rFonts w:ascii="Quicksand Bold" w:hAnsi="Quicksand Bold"/>
          <w:b/>
          <w:color w:val="0083BF"/>
        </w:rPr>
      </w:pPr>
      <w:r>
        <w:br w:type="page"/>
      </w:r>
    </w:p>
    <w:p w14:paraId="7FCE35AD" w14:textId="77777777" w:rsidR="00464BF5" w:rsidRPr="00AC0C5E" w:rsidRDefault="00464BF5" w:rsidP="00464BF5">
      <w:pPr>
        <w:pStyle w:val="NormalBlue"/>
        <w:rPr>
          <w:color w:val="467CBE"/>
        </w:rPr>
      </w:pPr>
      <w:r w:rsidRPr="00AC0C5E">
        <w:rPr>
          <w:color w:val="467CBE"/>
        </w:rPr>
        <w:lastRenderedPageBreak/>
        <w:t>Installing Advanced Fasteners Project</w:t>
      </w:r>
    </w:p>
    <w:p w14:paraId="24EE3BEA" w14:textId="77777777" w:rsidR="00464BF5" w:rsidRDefault="00464BF5" w:rsidP="00E36936">
      <w:pPr>
        <w:pStyle w:val="Heading2Blue"/>
      </w:pPr>
    </w:p>
    <w:p w14:paraId="627D4278" w14:textId="77777777" w:rsidR="00464BF5" w:rsidRPr="005D0E03" w:rsidRDefault="00464BF5" w:rsidP="00E36936">
      <w:pPr>
        <w:pStyle w:val="Heading2Blue"/>
      </w:pPr>
      <w:bookmarkStart w:id="379" w:name="_Toc40368888"/>
      <w:r w:rsidRPr="005D0E03">
        <w:t>AER-</w:t>
      </w:r>
      <w:r w:rsidR="00C3491B">
        <w:t>4008</w:t>
      </w:r>
      <w:r w:rsidRPr="005D0E03">
        <w:t xml:space="preserve"> </w:t>
      </w:r>
      <w:r>
        <w:t>Compression Riveting</w:t>
      </w:r>
      <w:bookmarkEnd w:id="379"/>
      <w:r w:rsidRPr="005D0E03">
        <w:t xml:space="preserve"> </w:t>
      </w:r>
    </w:p>
    <w:p w14:paraId="7A6BD3DA" w14:textId="77777777" w:rsidR="00464BF5" w:rsidRDefault="00464BF5" w:rsidP="00464BF5">
      <w:pPr>
        <w:rPr>
          <w:rFonts w:ascii="Arial" w:hAnsi="Arial" w:cs="Arial"/>
          <w:b/>
          <w:bCs/>
          <w:iCs/>
          <w:color w:val="0083BF"/>
          <w:szCs w:val="28"/>
        </w:rPr>
      </w:pPr>
    </w:p>
    <w:p w14:paraId="15AB3F5E" w14:textId="77777777" w:rsidR="00464BF5" w:rsidRDefault="00464BF5" w:rsidP="00464BF5">
      <w:pPr>
        <w:rPr>
          <w:rFonts w:ascii="Arial" w:hAnsi="Arial" w:cs="Arial"/>
        </w:rPr>
      </w:pPr>
      <w:r>
        <w:rPr>
          <w:rFonts w:ascii="Arial" w:hAnsi="Arial" w:cs="Arial"/>
        </w:rPr>
        <w:t>Course Description</w:t>
      </w:r>
    </w:p>
    <w:p w14:paraId="65AAC5A6" w14:textId="77777777" w:rsidR="005E3579" w:rsidRDefault="005E3579" w:rsidP="005E3579">
      <w:pPr>
        <w:widowControl/>
        <w:rPr>
          <w:rFonts w:ascii="Arial" w:eastAsia="Calibri" w:hAnsi="Arial" w:cs="Arial"/>
          <w:color w:val="000000"/>
        </w:rPr>
      </w:pPr>
    </w:p>
    <w:p w14:paraId="636D5C9A" w14:textId="77777777" w:rsidR="005E3579" w:rsidRPr="007920BE" w:rsidRDefault="005E3579" w:rsidP="005E3579">
      <w:pPr>
        <w:rPr>
          <w:rFonts w:ascii="Arial" w:eastAsia="Calibri" w:hAnsi="Arial" w:cs="Arial"/>
        </w:rPr>
      </w:pPr>
      <w:r w:rsidRPr="007920BE">
        <w:rPr>
          <w:rFonts w:ascii="Arial" w:eastAsia="Calibri" w:hAnsi="Arial" w:cs="Arial"/>
        </w:rPr>
        <w:t xml:space="preserve">Installing rivets with a compression riveter is faster and more consistent than installing rivets with a pneumatic rivet gun. </w:t>
      </w:r>
    </w:p>
    <w:p w14:paraId="75865DFA" w14:textId="77777777" w:rsidR="005E3579" w:rsidRPr="007920BE" w:rsidRDefault="005E3579" w:rsidP="005E3579">
      <w:pPr>
        <w:rPr>
          <w:rFonts w:ascii="Arial" w:eastAsia="Calibri" w:hAnsi="Arial" w:cs="Arial"/>
        </w:rPr>
      </w:pPr>
    </w:p>
    <w:p w14:paraId="3ED03E73" w14:textId="77777777" w:rsidR="005E3579" w:rsidRPr="007920BE" w:rsidRDefault="005E3579" w:rsidP="005E3579">
      <w:pPr>
        <w:rPr>
          <w:rFonts w:ascii="Arial" w:eastAsia="Calibri" w:hAnsi="Arial" w:cs="Arial"/>
        </w:rPr>
      </w:pPr>
      <w:r w:rsidRPr="007920BE">
        <w:rPr>
          <w:rFonts w:ascii="Arial" w:eastAsia="Calibri" w:hAnsi="Arial" w:cs="Arial"/>
        </w:rPr>
        <w:t xml:space="preserve">By the end of this </w:t>
      </w:r>
      <w:r w:rsidR="00301EB9">
        <w:rPr>
          <w:rFonts w:ascii="Arial" w:eastAsia="Calibri" w:hAnsi="Arial" w:cs="Arial"/>
        </w:rPr>
        <w:t>course</w:t>
      </w:r>
      <w:r w:rsidRPr="007920BE">
        <w:rPr>
          <w:rFonts w:ascii="Arial" w:eastAsia="Calibri" w:hAnsi="Arial" w:cs="Arial"/>
        </w:rPr>
        <w:t>, you will be able to</w:t>
      </w:r>
    </w:p>
    <w:p w14:paraId="55F89AB7" w14:textId="77777777" w:rsidR="005E3579" w:rsidRDefault="005E3579" w:rsidP="005E3579">
      <w:pPr>
        <w:rPr>
          <w:rFonts w:ascii="Arial" w:eastAsia="Calibri" w:hAnsi="Arial" w:cs="Arial"/>
        </w:rPr>
      </w:pPr>
    </w:p>
    <w:p w14:paraId="3D544F9F" w14:textId="77777777" w:rsidR="005E3579" w:rsidRPr="00FC792C" w:rsidRDefault="005E3579" w:rsidP="005E3579">
      <w:pPr>
        <w:widowControl/>
        <w:numPr>
          <w:ilvl w:val="0"/>
          <w:numId w:val="14"/>
        </w:numPr>
        <w:ind w:left="720"/>
        <w:rPr>
          <w:rFonts w:ascii="Arial" w:hAnsi="Arial" w:cs="Arial"/>
        </w:rPr>
      </w:pPr>
      <w:r>
        <w:rPr>
          <w:rFonts w:ascii="Arial" w:eastAsia="Calibri" w:hAnsi="Arial" w:cs="Arial"/>
        </w:rPr>
        <w:t>Use a compression riveter to install rivets in the assembly</w:t>
      </w:r>
    </w:p>
    <w:p w14:paraId="667F6B3D" w14:textId="77777777" w:rsidR="00FC792C" w:rsidRDefault="00FC792C" w:rsidP="00FC792C">
      <w:pPr>
        <w:widowControl/>
        <w:rPr>
          <w:rFonts w:ascii="Arial" w:eastAsia="Calibri" w:hAnsi="Arial" w:cs="Arial"/>
        </w:rPr>
      </w:pPr>
    </w:p>
    <w:p w14:paraId="4141F341" w14:textId="42EB53A7" w:rsidR="00FC792C" w:rsidRPr="002F13AD"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464BF5">
        <w:rPr>
          <w:rFonts w:ascii="Arial" w:hAnsi="Arial" w:cs="Arial"/>
        </w:rPr>
        <w:t>0</w:t>
      </w:r>
      <w:r w:rsidR="00FC792C">
        <w:rPr>
          <w:rFonts w:ascii="Arial" w:hAnsi="Arial" w:cs="Arial"/>
        </w:rPr>
        <w:t>.</w:t>
      </w:r>
      <w:r w:rsidR="00464BF5">
        <w:rPr>
          <w:rFonts w:ascii="Arial" w:hAnsi="Arial" w:cs="Arial"/>
        </w:rPr>
        <w:t>8</w:t>
      </w:r>
      <w:r w:rsidR="005C6181">
        <w:rPr>
          <w:rFonts w:ascii="Arial" w:hAnsi="Arial" w:cs="Arial"/>
        </w:rPr>
        <w:tab/>
      </w:r>
      <w:r w:rsidR="005C6181">
        <w:rPr>
          <w:rFonts w:ascii="Arial" w:hAnsi="Arial" w:cs="Arial"/>
        </w:rPr>
        <w:tab/>
        <w:t>(credit hour 0.1)</w:t>
      </w:r>
    </w:p>
    <w:p w14:paraId="1A1DD444" w14:textId="77777777" w:rsidR="005E3579" w:rsidRDefault="005E3579" w:rsidP="00E36936">
      <w:pPr>
        <w:pStyle w:val="Heading3"/>
      </w:pPr>
    </w:p>
    <w:p w14:paraId="0564EB68" w14:textId="77777777" w:rsidR="00464BF5" w:rsidRPr="00AC0C5E" w:rsidRDefault="00464BF5" w:rsidP="00464BF5">
      <w:pPr>
        <w:pStyle w:val="NormalBlue"/>
        <w:rPr>
          <w:color w:val="467CBE"/>
        </w:rPr>
      </w:pPr>
      <w:r w:rsidRPr="00AC0C5E">
        <w:rPr>
          <w:color w:val="467CBE"/>
        </w:rPr>
        <w:t>Installing Advanced Fasteners Project</w:t>
      </w:r>
    </w:p>
    <w:p w14:paraId="0BA798D3" w14:textId="77777777" w:rsidR="00464BF5" w:rsidRDefault="00464BF5" w:rsidP="00E36936">
      <w:pPr>
        <w:pStyle w:val="Heading2Blue"/>
      </w:pPr>
    </w:p>
    <w:p w14:paraId="379E984A" w14:textId="77777777" w:rsidR="00464BF5" w:rsidRPr="005D0E03" w:rsidRDefault="00464BF5" w:rsidP="00E36936">
      <w:pPr>
        <w:pStyle w:val="Heading2Blue"/>
      </w:pPr>
      <w:bookmarkStart w:id="380" w:name="_Toc40368889"/>
      <w:r w:rsidRPr="005D0E03">
        <w:t>AER-</w:t>
      </w:r>
      <w:r w:rsidR="00C3491B">
        <w:t>4009</w:t>
      </w:r>
      <w:r w:rsidRPr="005D0E03">
        <w:t xml:space="preserve"> </w:t>
      </w:r>
      <w:r>
        <w:t>Installing Bolts</w:t>
      </w:r>
      <w:bookmarkEnd w:id="380"/>
      <w:r w:rsidRPr="005D0E03">
        <w:t xml:space="preserve"> </w:t>
      </w:r>
    </w:p>
    <w:p w14:paraId="5A452D37" w14:textId="77777777" w:rsidR="00464BF5" w:rsidRDefault="00464BF5" w:rsidP="00464BF5">
      <w:pPr>
        <w:rPr>
          <w:rFonts w:ascii="Arial" w:hAnsi="Arial" w:cs="Arial"/>
          <w:b/>
          <w:bCs/>
          <w:iCs/>
          <w:color w:val="0083BF"/>
          <w:szCs w:val="28"/>
        </w:rPr>
      </w:pPr>
    </w:p>
    <w:p w14:paraId="2AE48B1F" w14:textId="77777777" w:rsidR="00464BF5" w:rsidRDefault="00464BF5" w:rsidP="00464BF5">
      <w:pPr>
        <w:rPr>
          <w:rFonts w:ascii="Arial" w:hAnsi="Arial" w:cs="Arial"/>
        </w:rPr>
      </w:pPr>
      <w:r>
        <w:rPr>
          <w:rFonts w:ascii="Arial" w:hAnsi="Arial" w:cs="Arial"/>
        </w:rPr>
        <w:t>Course Description</w:t>
      </w:r>
    </w:p>
    <w:p w14:paraId="1CB9EC92" w14:textId="77777777" w:rsidR="00CF4C37" w:rsidRDefault="00CF4C37" w:rsidP="00CF4C37">
      <w:pPr>
        <w:rPr>
          <w:rFonts w:ascii="Arial" w:hAnsi="Arial" w:cs="Arial"/>
        </w:rPr>
      </w:pPr>
    </w:p>
    <w:p w14:paraId="23B55B62" w14:textId="77777777" w:rsidR="005E3579" w:rsidRPr="00F119D1" w:rsidRDefault="005E3579" w:rsidP="005E3579">
      <w:pPr>
        <w:rPr>
          <w:rFonts w:ascii="Arial" w:eastAsia="Calibri" w:hAnsi="Arial" w:cs="Arial"/>
        </w:rPr>
      </w:pPr>
      <w:r w:rsidRPr="00F119D1">
        <w:rPr>
          <w:rFonts w:ascii="Arial" w:eastAsia="Calibri" w:hAnsi="Arial" w:cs="Arial"/>
        </w:rPr>
        <w:t xml:space="preserve">Bolts are installed using either manual or pneumatic torque tools. </w:t>
      </w:r>
    </w:p>
    <w:p w14:paraId="7F7F76DF" w14:textId="77777777" w:rsidR="005E3579" w:rsidRPr="00F119D1" w:rsidRDefault="005E3579" w:rsidP="005E3579">
      <w:pPr>
        <w:rPr>
          <w:rFonts w:ascii="Arial" w:eastAsia="Calibri" w:hAnsi="Arial" w:cs="Arial"/>
        </w:rPr>
      </w:pPr>
    </w:p>
    <w:p w14:paraId="580032A9" w14:textId="77777777" w:rsidR="005E3579" w:rsidRDefault="005E3579" w:rsidP="005E3579">
      <w:pPr>
        <w:rPr>
          <w:rFonts w:ascii="Arial" w:eastAsia="Calibri" w:hAnsi="Arial" w:cs="Arial"/>
        </w:rPr>
      </w:pPr>
      <w:r w:rsidRPr="00F119D1">
        <w:rPr>
          <w:rFonts w:ascii="Arial" w:eastAsia="Calibri" w:hAnsi="Arial" w:cs="Arial"/>
        </w:rPr>
        <w:t xml:space="preserve">By the end of this </w:t>
      </w:r>
      <w:r w:rsidR="00301EB9">
        <w:rPr>
          <w:rFonts w:ascii="Arial" w:eastAsia="Calibri" w:hAnsi="Arial" w:cs="Arial"/>
        </w:rPr>
        <w:t>course</w:t>
      </w:r>
      <w:r w:rsidRPr="00F119D1">
        <w:rPr>
          <w:rFonts w:ascii="Arial" w:eastAsia="Calibri" w:hAnsi="Arial" w:cs="Arial"/>
        </w:rPr>
        <w:t>, you will be able to</w:t>
      </w:r>
    </w:p>
    <w:p w14:paraId="1AA45BBB" w14:textId="77777777" w:rsidR="005E3579" w:rsidRDefault="005E3579" w:rsidP="005E3579">
      <w:pPr>
        <w:rPr>
          <w:rFonts w:ascii="Arial" w:eastAsia="Calibri" w:hAnsi="Arial" w:cs="Arial"/>
        </w:rPr>
      </w:pPr>
    </w:p>
    <w:p w14:paraId="2E5FE2B6" w14:textId="77777777" w:rsidR="005E3579" w:rsidRPr="00FC792C" w:rsidRDefault="005E3579" w:rsidP="005E3579">
      <w:pPr>
        <w:widowControl/>
        <w:numPr>
          <w:ilvl w:val="0"/>
          <w:numId w:val="14"/>
        </w:numPr>
        <w:ind w:left="720"/>
        <w:rPr>
          <w:rFonts w:ascii="Arial" w:hAnsi="Arial" w:cs="Arial"/>
        </w:rPr>
      </w:pPr>
      <w:r>
        <w:rPr>
          <w:rFonts w:ascii="Arial" w:eastAsia="Calibri" w:hAnsi="Arial" w:cs="Arial"/>
        </w:rPr>
        <w:t>Install bolts with a pneumatic torque tool</w:t>
      </w:r>
    </w:p>
    <w:p w14:paraId="2F89286D" w14:textId="77777777" w:rsidR="00FC792C" w:rsidRDefault="00FC792C" w:rsidP="00FC792C">
      <w:pPr>
        <w:widowControl/>
        <w:rPr>
          <w:rFonts w:ascii="Arial" w:eastAsia="Calibri" w:hAnsi="Arial" w:cs="Arial"/>
        </w:rPr>
      </w:pPr>
    </w:p>
    <w:p w14:paraId="3BE09BF0" w14:textId="328F4B53" w:rsidR="00FC792C" w:rsidRPr="002F13AD"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464BF5">
        <w:rPr>
          <w:rFonts w:ascii="Arial" w:hAnsi="Arial" w:cs="Arial"/>
        </w:rPr>
        <w:t>0</w:t>
      </w:r>
      <w:r w:rsidR="00FC792C">
        <w:rPr>
          <w:rFonts w:ascii="Arial" w:hAnsi="Arial" w:cs="Arial"/>
        </w:rPr>
        <w:t>.</w:t>
      </w:r>
      <w:r w:rsidR="00464BF5">
        <w:rPr>
          <w:rFonts w:ascii="Arial" w:hAnsi="Arial" w:cs="Arial"/>
        </w:rPr>
        <w:t>7</w:t>
      </w:r>
      <w:r w:rsidR="005C6181">
        <w:rPr>
          <w:rFonts w:ascii="Arial" w:hAnsi="Arial" w:cs="Arial"/>
        </w:rPr>
        <w:tab/>
      </w:r>
      <w:r w:rsidR="005C6181">
        <w:rPr>
          <w:rFonts w:ascii="Arial" w:hAnsi="Arial" w:cs="Arial"/>
        </w:rPr>
        <w:tab/>
        <w:t>(credit hour 0.1)</w:t>
      </w:r>
    </w:p>
    <w:p w14:paraId="32CB24D3" w14:textId="77777777" w:rsidR="0023580A" w:rsidRDefault="0023580A" w:rsidP="00464BF5">
      <w:pPr>
        <w:pStyle w:val="NormalBlue"/>
      </w:pPr>
    </w:p>
    <w:p w14:paraId="365075F0" w14:textId="77777777" w:rsidR="00464BF5" w:rsidRPr="00AC0C5E" w:rsidRDefault="00464BF5" w:rsidP="00464BF5">
      <w:pPr>
        <w:pStyle w:val="NormalBlue"/>
        <w:rPr>
          <w:color w:val="467CBE"/>
        </w:rPr>
      </w:pPr>
      <w:r w:rsidRPr="00AC0C5E">
        <w:rPr>
          <w:color w:val="467CBE"/>
        </w:rPr>
        <w:t>Installing Advanced Fasteners Project</w:t>
      </w:r>
    </w:p>
    <w:p w14:paraId="47C9565F" w14:textId="77777777" w:rsidR="00464BF5" w:rsidRDefault="00464BF5" w:rsidP="00E36936">
      <w:pPr>
        <w:pStyle w:val="Heading2Blue"/>
      </w:pPr>
    </w:p>
    <w:p w14:paraId="120360B8" w14:textId="77777777" w:rsidR="00464BF5" w:rsidRPr="005D0E03" w:rsidRDefault="00464BF5" w:rsidP="00E36936">
      <w:pPr>
        <w:pStyle w:val="Heading2Blue"/>
      </w:pPr>
      <w:bookmarkStart w:id="381" w:name="_Toc40368890"/>
      <w:r w:rsidRPr="005D0E03">
        <w:t>AER-</w:t>
      </w:r>
      <w:r w:rsidR="00C3491B">
        <w:t>4010</w:t>
      </w:r>
      <w:r w:rsidRPr="005D0E03">
        <w:t xml:space="preserve"> </w:t>
      </w:r>
      <w:r>
        <w:t>Securing Bolts with Lockwire</w:t>
      </w:r>
      <w:bookmarkEnd w:id="381"/>
      <w:r w:rsidRPr="005D0E03">
        <w:t xml:space="preserve"> </w:t>
      </w:r>
    </w:p>
    <w:p w14:paraId="26A21D08" w14:textId="77777777" w:rsidR="00464BF5" w:rsidRDefault="00464BF5" w:rsidP="00464BF5">
      <w:pPr>
        <w:rPr>
          <w:rFonts w:ascii="Arial" w:hAnsi="Arial" w:cs="Arial"/>
          <w:b/>
          <w:bCs/>
          <w:iCs/>
          <w:color w:val="0083BF"/>
          <w:szCs w:val="28"/>
        </w:rPr>
      </w:pPr>
    </w:p>
    <w:p w14:paraId="34407980" w14:textId="77777777" w:rsidR="00464BF5" w:rsidRDefault="00464BF5" w:rsidP="00464BF5">
      <w:pPr>
        <w:rPr>
          <w:rFonts w:ascii="Arial" w:hAnsi="Arial" w:cs="Arial"/>
        </w:rPr>
      </w:pPr>
      <w:r>
        <w:rPr>
          <w:rFonts w:ascii="Arial" w:hAnsi="Arial" w:cs="Arial"/>
        </w:rPr>
        <w:t>Course Description</w:t>
      </w:r>
    </w:p>
    <w:p w14:paraId="2881E2D1" w14:textId="77777777" w:rsidR="005E3579" w:rsidRDefault="005E3579" w:rsidP="00E36936">
      <w:pPr>
        <w:pStyle w:val="Heading3"/>
      </w:pPr>
    </w:p>
    <w:p w14:paraId="19E73210" w14:textId="77777777" w:rsidR="005E3579" w:rsidRPr="0041250D" w:rsidRDefault="00741D97" w:rsidP="005E3579">
      <w:pPr>
        <w:rPr>
          <w:rFonts w:ascii="Arial" w:eastAsia="Calibri" w:hAnsi="Arial" w:cs="Arial"/>
        </w:rPr>
      </w:pPr>
      <w:r>
        <w:rPr>
          <w:rFonts w:ascii="Arial" w:eastAsia="Calibri" w:hAnsi="Arial" w:cs="Arial"/>
        </w:rPr>
        <w:t xml:space="preserve">Lockwire is used to secure bolts and prevent them from loosening. </w:t>
      </w:r>
      <w:r w:rsidR="005E3579" w:rsidRPr="0041250D">
        <w:rPr>
          <w:rFonts w:ascii="Arial" w:eastAsia="Calibri" w:hAnsi="Arial" w:cs="Arial"/>
        </w:rPr>
        <w:t>Lockwire can be installed by hand with regular pliers or with lockwire pliers.</w:t>
      </w:r>
    </w:p>
    <w:p w14:paraId="557843E3" w14:textId="77777777" w:rsidR="005E3579" w:rsidRPr="0041250D" w:rsidRDefault="005E3579" w:rsidP="005E3579">
      <w:pPr>
        <w:rPr>
          <w:rFonts w:ascii="Arial" w:eastAsia="Calibri" w:hAnsi="Arial" w:cs="Arial"/>
        </w:rPr>
      </w:pPr>
    </w:p>
    <w:p w14:paraId="01D13E86" w14:textId="77777777" w:rsidR="005E3579" w:rsidRPr="0041250D" w:rsidRDefault="005E3579" w:rsidP="005E3579">
      <w:pPr>
        <w:rPr>
          <w:rFonts w:ascii="Arial" w:eastAsia="Calibri" w:hAnsi="Arial" w:cs="Arial"/>
        </w:rPr>
      </w:pPr>
      <w:r w:rsidRPr="0041250D">
        <w:rPr>
          <w:rFonts w:ascii="Arial" w:eastAsia="Calibri" w:hAnsi="Arial" w:cs="Arial"/>
        </w:rPr>
        <w:t xml:space="preserve">By the end of this </w:t>
      </w:r>
      <w:r w:rsidR="00301EB9">
        <w:rPr>
          <w:rFonts w:ascii="Arial" w:eastAsia="Calibri" w:hAnsi="Arial" w:cs="Arial"/>
        </w:rPr>
        <w:t>course</w:t>
      </w:r>
      <w:r w:rsidRPr="0041250D">
        <w:rPr>
          <w:rFonts w:ascii="Arial" w:eastAsia="Calibri" w:hAnsi="Arial" w:cs="Arial"/>
        </w:rPr>
        <w:t>, you will be able to</w:t>
      </w:r>
    </w:p>
    <w:p w14:paraId="5358531A" w14:textId="77777777" w:rsidR="005E3579" w:rsidRPr="0041250D" w:rsidRDefault="005E3579" w:rsidP="005E3579">
      <w:pPr>
        <w:rPr>
          <w:rFonts w:ascii="Arial" w:eastAsia="Calibri" w:hAnsi="Arial" w:cs="Arial"/>
        </w:rPr>
      </w:pPr>
    </w:p>
    <w:p w14:paraId="7E78DDAB" w14:textId="77777777" w:rsidR="005E3579" w:rsidRDefault="005E3579" w:rsidP="005E3579">
      <w:pPr>
        <w:widowControl/>
        <w:numPr>
          <w:ilvl w:val="0"/>
          <w:numId w:val="50"/>
        </w:numPr>
        <w:rPr>
          <w:rFonts w:ascii="Arial" w:eastAsia="Calibri" w:hAnsi="Arial" w:cs="Arial"/>
        </w:rPr>
      </w:pPr>
      <w:r w:rsidRPr="0041250D">
        <w:rPr>
          <w:rFonts w:ascii="Arial" w:eastAsia="Calibri" w:hAnsi="Arial" w:cs="Arial"/>
        </w:rPr>
        <w:t>Install lockwire using lockwire pliers</w:t>
      </w:r>
    </w:p>
    <w:p w14:paraId="7DDCD610" w14:textId="77777777" w:rsidR="00FC792C" w:rsidRDefault="00FC792C" w:rsidP="00FC792C">
      <w:pPr>
        <w:widowControl/>
        <w:rPr>
          <w:rFonts w:ascii="Arial" w:eastAsia="Calibri" w:hAnsi="Arial" w:cs="Arial"/>
        </w:rPr>
      </w:pPr>
    </w:p>
    <w:p w14:paraId="1C0D2837" w14:textId="42CB1A23" w:rsidR="00FC792C" w:rsidRDefault="007E7BB5" w:rsidP="00FC792C">
      <w:pPr>
        <w:widowControl/>
        <w:rPr>
          <w:rFonts w:ascii="Arial" w:eastAsia="Calibri"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464BF5">
        <w:rPr>
          <w:rFonts w:ascii="Arial" w:hAnsi="Arial" w:cs="Arial"/>
        </w:rPr>
        <w:t>0</w:t>
      </w:r>
      <w:r w:rsidR="00FC792C">
        <w:rPr>
          <w:rFonts w:ascii="Arial" w:hAnsi="Arial" w:cs="Arial"/>
        </w:rPr>
        <w:t>.</w:t>
      </w:r>
      <w:r w:rsidR="00464BF5">
        <w:rPr>
          <w:rFonts w:ascii="Arial" w:hAnsi="Arial" w:cs="Arial"/>
        </w:rPr>
        <w:t>8</w:t>
      </w:r>
      <w:r w:rsidR="005C6181">
        <w:rPr>
          <w:rFonts w:ascii="Arial" w:hAnsi="Arial" w:cs="Arial"/>
        </w:rPr>
        <w:tab/>
      </w:r>
      <w:r w:rsidR="005C6181">
        <w:rPr>
          <w:rFonts w:ascii="Arial" w:hAnsi="Arial" w:cs="Arial"/>
        </w:rPr>
        <w:tab/>
        <w:t>(credit hour 0.1)</w:t>
      </w:r>
    </w:p>
    <w:p w14:paraId="3FCC77F5" w14:textId="77777777" w:rsidR="006C1ECE" w:rsidRDefault="006C1ECE">
      <w:pPr>
        <w:widowControl/>
        <w:rPr>
          <w:rFonts w:ascii="Quicksand Bold" w:hAnsi="Quicksand Bold" w:cs="Arial"/>
          <w:b/>
          <w:bCs/>
          <w:iCs/>
          <w:color w:val="0083BF"/>
        </w:rPr>
      </w:pPr>
    </w:p>
    <w:p w14:paraId="2222D1C4" w14:textId="77777777" w:rsidR="0023580A" w:rsidRDefault="0023580A">
      <w:pPr>
        <w:widowControl/>
        <w:rPr>
          <w:rFonts w:ascii="Quicksand Bold" w:hAnsi="Quicksand Bold"/>
          <w:b/>
          <w:color w:val="0083BF"/>
        </w:rPr>
      </w:pPr>
      <w:r>
        <w:br w:type="page"/>
      </w:r>
    </w:p>
    <w:p w14:paraId="2CD604ED" w14:textId="77777777" w:rsidR="00464BF5" w:rsidRPr="00AC0C5E" w:rsidRDefault="00464BF5" w:rsidP="00464BF5">
      <w:pPr>
        <w:pStyle w:val="NormalBlue"/>
        <w:rPr>
          <w:color w:val="467CBE"/>
        </w:rPr>
      </w:pPr>
      <w:r w:rsidRPr="00AC0C5E">
        <w:rPr>
          <w:color w:val="467CBE"/>
        </w:rPr>
        <w:lastRenderedPageBreak/>
        <w:t>Countersinking and Flush Riveting Project</w:t>
      </w:r>
    </w:p>
    <w:p w14:paraId="2987BED5" w14:textId="77777777" w:rsidR="00464BF5" w:rsidRDefault="00464BF5" w:rsidP="00E36936">
      <w:pPr>
        <w:pStyle w:val="Heading2Blue"/>
      </w:pPr>
    </w:p>
    <w:p w14:paraId="57B0B6D6" w14:textId="77777777" w:rsidR="00464BF5" w:rsidRPr="005D0E03" w:rsidRDefault="00464BF5" w:rsidP="00E36936">
      <w:pPr>
        <w:pStyle w:val="Heading2Blue"/>
      </w:pPr>
      <w:bookmarkStart w:id="382" w:name="_Toc40368891"/>
      <w:r w:rsidRPr="005D0E03">
        <w:t>AER-</w:t>
      </w:r>
      <w:r w:rsidR="00C3491B">
        <w:t>4011</w:t>
      </w:r>
      <w:r w:rsidRPr="005D0E03">
        <w:t xml:space="preserve"> </w:t>
      </w:r>
      <w:r>
        <w:t>Marking Fastener Locations for Countersinking and Flush Riveting Project</w:t>
      </w:r>
      <w:bookmarkEnd w:id="382"/>
      <w:r w:rsidRPr="005D0E03">
        <w:t xml:space="preserve"> </w:t>
      </w:r>
    </w:p>
    <w:p w14:paraId="31631832" w14:textId="77777777" w:rsidR="00464BF5" w:rsidRDefault="00464BF5" w:rsidP="00464BF5">
      <w:pPr>
        <w:rPr>
          <w:rFonts w:ascii="Arial" w:hAnsi="Arial" w:cs="Arial"/>
          <w:b/>
          <w:bCs/>
          <w:iCs/>
          <w:color w:val="0083BF"/>
          <w:szCs w:val="28"/>
        </w:rPr>
      </w:pPr>
    </w:p>
    <w:p w14:paraId="41A3F195" w14:textId="77777777" w:rsidR="00464BF5" w:rsidRDefault="00464BF5" w:rsidP="00464BF5">
      <w:pPr>
        <w:rPr>
          <w:rFonts w:ascii="Arial" w:hAnsi="Arial" w:cs="Arial"/>
        </w:rPr>
      </w:pPr>
      <w:r>
        <w:rPr>
          <w:rFonts w:ascii="Arial" w:hAnsi="Arial" w:cs="Arial"/>
        </w:rPr>
        <w:t>Course Description</w:t>
      </w:r>
    </w:p>
    <w:p w14:paraId="4977BC8B" w14:textId="77777777" w:rsidR="00464BF5" w:rsidRDefault="00464BF5">
      <w:pPr>
        <w:widowControl/>
        <w:rPr>
          <w:rFonts w:ascii="Quicksand Bold" w:hAnsi="Quicksand Bold" w:cs="Arial"/>
          <w:b/>
          <w:bCs/>
          <w:iCs/>
          <w:color w:val="0083BF"/>
        </w:rPr>
      </w:pPr>
    </w:p>
    <w:p w14:paraId="1188EB0E" w14:textId="77777777" w:rsidR="00741D97" w:rsidRPr="001817AC" w:rsidRDefault="00741D97" w:rsidP="00741D97">
      <w:pPr>
        <w:rPr>
          <w:rFonts w:ascii="Arial" w:hAnsi="Arial" w:cs="Arial"/>
        </w:rPr>
      </w:pPr>
      <w:r w:rsidRPr="001817AC">
        <w:rPr>
          <w:rFonts w:ascii="Arial" w:hAnsi="Arial" w:cs="Arial"/>
        </w:rPr>
        <w:t>Before holes are drilled in an assembly, their locations must</w:t>
      </w:r>
      <w:r w:rsidR="00AA74A0">
        <w:rPr>
          <w:rFonts w:ascii="Arial" w:hAnsi="Arial" w:cs="Arial"/>
        </w:rPr>
        <w:t xml:space="preserve"> be</w:t>
      </w:r>
      <w:r w:rsidRPr="001817AC">
        <w:rPr>
          <w:rFonts w:ascii="Arial" w:hAnsi="Arial" w:cs="Arial"/>
        </w:rPr>
        <w:t xml:space="preserve"> </w:t>
      </w:r>
      <w:r>
        <w:rPr>
          <w:rFonts w:ascii="Arial" w:hAnsi="Arial" w:cs="Arial"/>
        </w:rPr>
        <w:t xml:space="preserve">identified and </w:t>
      </w:r>
      <w:r w:rsidRPr="001817AC">
        <w:rPr>
          <w:rFonts w:ascii="Arial" w:hAnsi="Arial" w:cs="Arial"/>
        </w:rPr>
        <w:t>marked.</w:t>
      </w:r>
    </w:p>
    <w:p w14:paraId="4CAE214C" w14:textId="77777777" w:rsidR="00741D97" w:rsidRPr="001817AC" w:rsidRDefault="00741D97" w:rsidP="00741D97">
      <w:pPr>
        <w:rPr>
          <w:rFonts w:ascii="Arial" w:hAnsi="Arial" w:cs="Arial"/>
        </w:rPr>
      </w:pPr>
    </w:p>
    <w:p w14:paraId="4F4036B4" w14:textId="77777777" w:rsidR="00741D97" w:rsidRPr="001817AC" w:rsidRDefault="00741D97" w:rsidP="00741D97">
      <w:pPr>
        <w:rPr>
          <w:rFonts w:ascii="Arial" w:hAnsi="Arial" w:cs="Arial"/>
        </w:rPr>
      </w:pPr>
      <w:r w:rsidRPr="001817AC">
        <w:rPr>
          <w:rFonts w:ascii="Arial" w:hAnsi="Arial" w:cs="Arial"/>
        </w:rPr>
        <w:t xml:space="preserve">By the end of this </w:t>
      </w:r>
      <w:r w:rsidR="00301EB9">
        <w:rPr>
          <w:rFonts w:ascii="Arial" w:hAnsi="Arial" w:cs="Arial"/>
        </w:rPr>
        <w:t>course</w:t>
      </w:r>
      <w:r w:rsidRPr="001817AC">
        <w:rPr>
          <w:rFonts w:ascii="Arial" w:hAnsi="Arial" w:cs="Arial"/>
        </w:rPr>
        <w:t>, you will be able to</w:t>
      </w:r>
    </w:p>
    <w:p w14:paraId="6D7F65EA" w14:textId="77777777" w:rsidR="00741D97" w:rsidRPr="001817AC" w:rsidRDefault="00741D97" w:rsidP="00741D97">
      <w:pPr>
        <w:rPr>
          <w:rFonts w:ascii="Arial" w:hAnsi="Arial" w:cs="Arial"/>
        </w:rPr>
      </w:pPr>
    </w:p>
    <w:p w14:paraId="4B75A9A2" w14:textId="77777777" w:rsidR="00741D97" w:rsidRPr="001817AC" w:rsidRDefault="00741D97" w:rsidP="00741D97">
      <w:pPr>
        <w:widowControl/>
        <w:numPr>
          <w:ilvl w:val="0"/>
          <w:numId w:val="21"/>
        </w:numPr>
        <w:ind w:left="720"/>
        <w:rPr>
          <w:rFonts w:ascii="Arial" w:hAnsi="Arial" w:cs="Arial"/>
        </w:rPr>
      </w:pPr>
      <w:r w:rsidRPr="001817AC">
        <w:rPr>
          <w:rFonts w:ascii="Arial" w:hAnsi="Arial" w:cs="Arial"/>
        </w:rPr>
        <w:t>Recognize fastener identification information on an engineering drawing</w:t>
      </w:r>
    </w:p>
    <w:p w14:paraId="7BF98DC8" w14:textId="77777777" w:rsidR="00741D97" w:rsidRPr="001817AC" w:rsidRDefault="00741D97" w:rsidP="00741D97">
      <w:pPr>
        <w:widowControl/>
        <w:numPr>
          <w:ilvl w:val="0"/>
          <w:numId w:val="21"/>
        </w:numPr>
        <w:ind w:left="720"/>
        <w:rPr>
          <w:rFonts w:ascii="Arial" w:hAnsi="Arial" w:cs="Arial"/>
        </w:rPr>
      </w:pPr>
      <w:r w:rsidRPr="001817AC">
        <w:rPr>
          <w:rFonts w:ascii="Arial" w:hAnsi="Arial" w:cs="Arial"/>
        </w:rPr>
        <w:t>Determine fastener locations using information given on the engineering drawing</w:t>
      </w:r>
    </w:p>
    <w:p w14:paraId="2FC11B02" w14:textId="77777777" w:rsidR="00741D97" w:rsidRDefault="00741D97" w:rsidP="00741D97">
      <w:pPr>
        <w:widowControl/>
        <w:numPr>
          <w:ilvl w:val="0"/>
          <w:numId w:val="21"/>
        </w:numPr>
        <w:ind w:left="720"/>
        <w:rPr>
          <w:rFonts w:ascii="Arial" w:hAnsi="Arial" w:cs="Arial"/>
        </w:rPr>
      </w:pPr>
      <w:r w:rsidRPr="001817AC">
        <w:rPr>
          <w:rFonts w:ascii="Arial" w:hAnsi="Arial" w:cs="Arial"/>
        </w:rPr>
        <w:t>Mark all fastener locations on the part</w:t>
      </w:r>
    </w:p>
    <w:p w14:paraId="1E35DE31" w14:textId="77777777" w:rsidR="00FC792C" w:rsidRDefault="00FC792C" w:rsidP="00FC792C">
      <w:pPr>
        <w:widowControl/>
        <w:rPr>
          <w:rFonts w:ascii="Arial" w:hAnsi="Arial" w:cs="Arial"/>
        </w:rPr>
      </w:pPr>
    </w:p>
    <w:p w14:paraId="1399B5B3" w14:textId="6FD49E73"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1.0</w:t>
      </w:r>
      <w:r w:rsidR="005C6181">
        <w:rPr>
          <w:rFonts w:ascii="Arial" w:hAnsi="Arial" w:cs="Arial"/>
        </w:rPr>
        <w:tab/>
      </w:r>
      <w:r w:rsidR="005C6181">
        <w:rPr>
          <w:rFonts w:ascii="Arial" w:hAnsi="Arial" w:cs="Arial"/>
        </w:rPr>
        <w:tab/>
        <w:t>(credit hour 0.1)</w:t>
      </w:r>
    </w:p>
    <w:p w14:paraId="0ADC5AD7" w14:textId="77777777" w:rsidR="00741D97" w:rsidRDefault="00741D97" w:rsidP="00741D97">
      <w:pPr>
        <w:rPr>
          <w:rFonts w:ascii="Arial" w:hAnsi="Arial" w:cs="Arial"/>
        </w:rPr>
      </w:pPr>
    </w:p>
    <w:p w14:paraId="4295902B" w14:textId="77777777" w:rsidR="00464BF5" w:rsidRPr="00AC0C5E" w:rsidRDefault="00464BF5" w:rsidP="00464BF5">
      <w:pPr>
        <w:pStyle w:val="NormalBlue"/>
        <w:rPr>
          <w:color w:val="467CBE"/>
        </w:rPr>
      </w:pPr>
      <w:r w:rsidRPr="00AC0C5E">
        <w:rPr>
          <w:color w:val="467CBE"/>
        </w:rPr>
        <w:t>Countersinking and Flush Riveting Project</w:t>
      </w:r>
    </w:p>
    <w:p w14:paraId="7EC8A5F2" w14:textId="77777777" w:rsidR="00464BF5" w:rsidRDefault="00464BF5" w:rsidP="00E36936">
      <w:pPr>
        <w:pStyle w:val="Heading2Blue"/>
      </w:pPr>
    </w:p>
    <w:p w14:paraId="72933D6E" w14:textId="77777777" w:rsidR="00464BF5" w:rsidRPr="005D0E03" w:rsidRDefault="00464BF5" w:rsidP="00E36936">
      <w:pPr>
        <w:pStyle w:val="Heading2Blue"/>
      </w:pPr>
      <w:bookmarkStart w:id="383" w:name="_Toc40368892"/>
      <w:r w:rsidRPr="005D0E03">
        <w:t>AER-</w:t>
      </w:r>
      <w:r w:rsidR="00C3491B">
        <w:t>4012</w:t>
      </w:r>
      <w:r w:rsidRPr="005D0E03">
        <w:t xml:space="preserve"> </w:t>
      </w:r>
      <w:r>
        <w:t>Setting Up the Assembly and Drill</w:t>
      </w:r>
      <w:bookmarkEnd w:id="383"/>
      <w:r w:rsidRPr="005D0E03">
        <w:t xml:space="preserve"> </w:t>
      </w:r>
    </w:p>
    <w:p w14:paraId="15A8A35E" w14:textId="77777777" w:rsidR="00464BF5" w:rsidRDefault="00464BF5" w:rsidP="00464BF5">
      <w:pPr>
        <w:rPr>
          <w:rFonts w:ascii="Arial" w:hAnsi="Arial" w:cs="Arial"/>
          <w:b/>
          <w:bCs/>
          <w:iCs/>
          <w:color w:val="0083BF"/>
          <w:szCs w:val="28"/>
        </w:rPr>
      </w:pPr>
    </w:p>
    <w:p w14:paraId="0190111D" w14:textId="77777777" w:rsidR="00464BF5" w:rsidRDefault="00464BF5" w:rsidP="00464BF5">
      <w:pPr>
        <w:rPr>
          <w:rFonts w:ascii="Arial" w:hAnsi="Arial" w:cs="Arial"/>
        </w:rPr>
      </w:pPr>
      <w:r>
        <w:rPr>
          <w:rFonts w:ascii="Arial" w:hAnsi="Arial" w:cs="Arial"/>
        </w:rPr>
        <w:t>Course Description</w:t>
      </w:r>
    </w:p>
    <w:p w14:paraId="0EED2F59" w14:textId="77777777" w:rsidR="00FC792C" w:rsidRDefault="00FC792C">
      <w:pPr>
        <w:widowControl/>
        <w:rPr>
          <w:rFonts w:ascii="Quicksand Bold" w:hAnsi="Quicksand Bold" w:cs="Arial"/>
          <w:b/>
          <w:bCs/>
          <w:iCs/>
          <w:color w:val="0083BF"/>
        </w:rPr>
      </w:pPr>
    </w:p>
    <w:p w14:paraId="3C3E2A72" w14:textId="77777777" w:rsidR="00741D97" w:rsidRPr="009F36A3" w:rsidRDefault="00741D97" w:rsidP="00741D97">
      <w:pPr>
        <w:tabs>
          <w:tab w:val="left" w:pos="1440"/>
        </w:tabs>
        <w:rPr>
          <w:rFonts w:ascii="Arial" w:eastAsia="Calibri" w:hAnsi="Arial"/>
        </w:rPr>
      </w:pPr>
      <w:r>
        <w:rPr>
          <w:rFonts w:ascii="Arial" w:hAnsi="Arial" w:cs="Arial"/>
        </w:rPr>
        <w:t>The first step when installing a flush head rivet is to select and install the proper drill bit in the drill motor.</w:t>
      </w:r>
      <w:r w:rsidRPr="009F36A3">
        <w:rPr>
          <w:rFonts w:ascii="Arial" w:eastAsia="Calibri" w:hAnsi="Arial"/>
        </w:rPr>
        <w:t xml:space="preserve"> </w:t>
      </w:r>
    </w:p>
    <w:p w14:paraId="37EF36D6" w14:textId="77777777" w:rsidR="00741D97" w:rsidRPr="009F36A3" w:rsidRDefault="00741D97" w:rsidP="00741D97">
      <w:pPr>
        <w:rPr>
          <w:rFonts w:ascii="Arial" w:eastAsia="Calibri" w:hAnsi="Arial"/>
        </w:rPr>
      </w:pPr>
    </w:p>
    <w:p w14:paraId="6F17829C" w14:textId="77777777" w:rsidR="00741D97" w:rsidRPr="009F36A3" w:rsidRDefault="00741D97" w:rsidP="00741D97">
      <w:pPr>
        <w:rPr>
          <w:rFonts w:ascii="Arial" w:eastAsia="Calibri" w:hAnsi="Arial"/>
        </w:rPr>
      </w:pPr>
      <w:r w:rsidRPr="009F36A3">
        <w:rPr>
          <w:rFonts w:ascii="Arial" w:eastAsia="Calibri" w:hAnsi="Arial"/>
        </w:rPr>
        <w:t xml:space="preserve">By the end of this </w:t>
      </w:r>
      <w:r w:rsidR="00301EB9">
        <w:rPr>
          <w:rFonts w:ascii="Arial" w:eastAsia="Calibri" w:hAnsi="Arial"/>
        </w:rPr>
        <w:t>course</w:t>
      </w:r>
      <w:r w:rsidRPr="009F36A3">
        <w:rPr>
          <w:rFonts w:ascii="Arial" w:eastAsia="Calibri" w:hAnsi="Arial"/>
        </w:rPr>
        <w:t>, you will be able to</w:t>
      </w:r>
    </w:p>
    <w:p w14:paraId="73FA96D3" w14:textId="77777777" w:rsidR="00741D97" w:rsidRPr="009F36A3" w:rsidRDefault="00741D97" w:rsidP="00741D97">
      <w:pPr>
        <w:rPr>
          <w:rFonts w:ascii="Arial" w:eastAsia="Calibri" w:hAnsi="Arial"/>
        </w:rPr>
      </w:pPr>
    </w:p>
    <w:p w14:paraId="6F791C1A" w14:textId="77777777" w:rsidR="00741D97" w:rsidRPr="009F36A3" w:rsidRDefault="00741D97" w:rsidP="00741D97">
      <w:pPr>
        <w:widowControl/>
        <w:numPr>
          <w:ilvl w:val="0"/>
          <w:numId w:val="51"/>
        </w:numPr>
        <w:rPr>
          <w:rFonts w:ascii="Arial" w:eastAsia="Calibri" w:hAnsi="Arial"/>
        </w:rPr>
      </w:pPr>
      <w:r w:rsidRPr="009F36A3">
        <w:rPr>
          <w:rFonts w:ascii="Arial" w:eastAsia="Calibri" w:hAnsi="Arial"/>
        </w:rPr>
        <w:t>Properly secure the assembly in the vise</w:t>
      </w:r>
    </w:p>
    <w:p w14:paraId="1438109A" w14:textId="77777777" w:rsidR="00741D97" w:rsidRPr="00FC792C" w:rsidRDefault="00741D97" w:rsidP="003135E8">
      <w:pPr>
        <w:widowControl/>
        <w:numPr>
          <w:ilvl w:val="0"/>
          <w:numId w:val="51"/>
        </w:numPr>
        <w:rPr>
          <w:rFonts w:ascii="Arial" w:hAnsi="Arial" w:cs="Arial"/>
        </w:rPr>
      </w:pPr>
      <w:r w:rsidRPr="00FC792C">
        <w:rPr>
          <w:rFonts w:ascii="Arial" w:eastAsia="Calibri" w:hAnsi="Arial"/>
        </w:rPr>
        <w:t>Install a pilot bit in a drill motor</w:t>
      </w:r>
    </w:p>
    <w:p w14:paraId="45E1A0DD" w14:textId="77777777" w:rsidR="00FC792C" w:rsidRDefault="00FC792C" w:rsidP="00FC792C">
      <w:pPr>
        <w:widowControl/>
        <w:rPr>
          <w:rFonts w:ascii="Arial" w:eastAsia="Calibri" w:hAnsi="Arial"/>
        </w:rPr>
      </w:pPr>
    </w:p>
    <w:p w14:paraId="7BE50B9C" w14:textId="61F3771B"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464BF5">
        <w:rPr>
          <w:rFonts w:ascii="Arial" w:hAnsi="Arial" w:cs="Arial"/>
        </w:rPr>
        <w:t>0</w:t>
      </w:r>
      <w:r w:rsidR="00FC792C">
        <w:rPr>
          <w:rFonts w:ascii="Arial" w:hAnsi="Arial" w:cs="Arial"/>
        </w:rPr>
        <w:t>.</w:t>
      </w:r>
      <w:r w:rsidR="00464BF5">
        <w:rPr>
          <w:rFonts w:ascii="Arial" w:hAnsi="Arial" w:cs="Arial"/>
        </w:rPr>
        <w:t>7</w:t>
      </w:r>
      <w:r w:rsidR="005C6181">
        <w:rPr>
          <w:rFonts w:ascii="Arial" w:hAnsi="Arial" w:cs="Arial"/>
        </w:rPr>
        <w:tab/>
      </w:r>
      <w:r w:rsidR="005C6181">
        <w:rPr>
          <w:rFonts w:ascii="Arial" w:hAnsi="Arial" w:cs="Arial"/>
        </w:rPr>
        <w:tab/>
        <w:t>(credit hour 0.1)</w:t>
      </w:r>
    </w:p>
    <w:p w14:paraId="1CFB4AE6" w14:textId="77777777" w:rsidR="0023580A" w:rsidRDefault="0023580A">
      <w:pPr>
        <w:widowControl/>
        <w:rPr>
          <w:rFonts w:ascii="Quicksand Bold" w:hAnsi="Quicksand Bold"/>
          <w:b/>
          <w:color w:val="0083BF"/>
        </w:rPr>
      </w:pPr>
      <w:r>
        <w:br w:type="page"/>
      </w:r>
    </w:p>
    <w:p w14:paraId="6F750A55" w14:textId="77777777" w:rsidR="00464BF5" w:rsidRPr="00AC0C5E" w:rsidRDefault="00464BF5" w:rsidP="00464BF5">
      <w:pPr>
        <w:pStyle w:val="NormalBlue"/>
        <w:rPr>
          <w:color w:val="467CBE"/>
        </w:rPr>
      </w:pPr>
      <w:r w:rsidRPr="00AC0C5E">
        <w:rPr>
          <w:color w:val="467CBE"/>
        </w:rPr>
        <w:lastRenderedPageBreak/>
        <w:t>Countersinking and Flush Riveting Project</w:t>
      </w:r>
    </w:p>
    <w:p w14:paraId="781A423B" w14:textId="77777777" w:rsidR="00464BF5" w:rsidRDefault="00464BF5" w:rsidP="00E36936">
      <w:pPr>
        <w:pStyle w:val="Heading2Blue"/>
      </w:pPr>
    </w:p>
    <w:p w14:paraId="226BCC3E" w14:textId="77777777" w:rsidR="00464BF5" w:rsidRPr="005D0E03" w:rsidRDefault="00464BF5" w:rsidP="00E36936">
      <w:pPr>
        <w:pStyle w:val="Heading2Blue"/>
      </w:pPr>
      <w:bookmarkStart w:id="384" w:name="_Toc40368893"/>
      <w:r w:rsidRPr="005D0E03">
        <w:t>AER-</w:t>
      </w:r>
      <w:r w:rsidR="00C3491B">
        <w:t>4013</w:t>
      </w:r>
      <w:r w:rsidRPr="005D0E03">
        <w:t xml:space="preserve"> </w:t>
      </w:r>
      <w:r w:rsidR="004748FC">
        <w:t>Drilling, Enlarging, and Deburring Holes</w:t>
      </w:r>
      <w:bookmarkEnd w:id="384"/>
      <w:r w:rsidRPr="005D0E03">
        <w:t xml:space="preserve"> </w:t>
      </w:r>
    </w:p>
    <w:p w14:paraId="1C873547" w14:textId="77777777" w:rsidR="00464BF5" w:rsidRDefault="00464BF5" w:rsidP="00464BF5">
      <w:pPr>
        <w:rPr>
          <w:rFonts w:ascii="Arial" w:hAnsi="Arial" w:cs="Arial"/>
          <w:b/>
          <w:bCs/>
          <w:iCs/>
          <w:color w:val="0083BF"/>
          <w:szCs w:val="28"/>
        </w:rPr>
      </w:pPr>
    </w:p>
    <w:p w14:paraId="0A13949A" w14:textId="77777777" w:rsidR="00464BF5" w:rsidRDefault="00464BF5" w:rsidP="00464BF5">
      <w:pPr>
        <w:rPr>
          <w:rFonts w:ascii="Arial" w:hAnsi="Arial" w:cs="Arial"/>
        </w:rPr>
      </w:pPr>
      <w:r>
        <w:rPr>
          <w:rFonts w:ascii="Arial" w:hAnsi="Arial" w:cs="Arial"/>
        </w:rPr>
        <w:t>Course Description</w:t>
      </w:r>
    </w:p>
    <w:p w14:paraId="2C388714" w14:textId="77777777" w:rsidR="00464BF5" w:rsidRDefault="00464BF5" w:rsidP="00464BF5">
      <w:pPr>
        <w:widowControl/>
        <w:rPr>
          <w:rFonts w:ascii="Quicksand Bold" w:hAnsi="Quicksand Bold" w:cs="Arial"/>
          <w:b/>
          <w:bCs/>
          <w:iCs/>
          <w:color w:val="0083BF"/>
        </w:rPr>
      </w:pPr>
    </w:p>
    <w:p w14:paraId="0FA2C769" w14:textId="77777777" w:rsidR="00741D97" w:rsidRPr="008B0A1A" w:rsidRDefault="00741D97" w:rsidP="00741D97">
      <w:pPr>
        <w:rPr>
          <w:rFonts w:ascii="Arial" w:hAnsi="Arial" w:cs="Arial"/>
        </w:rPr>
      </w:pPr>
      <w:r w:rsidRPr="008B0A1A">
        <w:rPr>
          <w:rFonts w:ascii="Arial" w:hAnsi="Arial" w:cs="Arial"/>
        </w:rPr>
        <w:t>Prior to installing fasteners in any assembly, pilot holes must be drilled. Because pilot holes are not large enough to accommodate fasteners, the pilot holes must be enlarged to size. Any burrs that form during the drilling process must also be removed.</w:t>
      </w:r>
    </w:p>
    <w:p w14:paraId="72C8C302" w14:textId="77777777" w:rsidR="00741D97" w:rsidRPr="008B0A1A" w:rsidRDefault="00741D97" w:rsidP="00741D97">
      <w:pPr>
        <w:rPr>
          <w:rFonts w:ascii="Arial" w:hAnsi="Arial" w:cs="Arial"/>
        </w:rPr>
      </w:pPr>
    </w:p>
    <w:p w14:paraId="1AEE28F4" w14:textId="77777777" w:rsidR="00741D97" w:rsidRPr="008B0A1A" w:rsidRDefault="00741D97" w:rsidP="00741D97">
      <w:pPr>
        <w:rPr>
          <w:rFonts w:ascii="Arial" w:hAnsi="Arial" w:cs="Arial"/>
        </w:rPr>
      </w:pPr>
      <w:r w:rsidRPr="008B0A1A">
        <w:rPr>
          <w:rFonts w:ascii="Arial" w:hAnsi="Arial" w:cs="Arial"/>
        </w:rPr>
        <w:t xml:space="preserve">By the end of this </w:t>
      </w:r>
      <w:r w:rsidR="00301EB9">
        <w:rPr>
          <w:rFonts w:ascii="Arial" w:hAnsi="Arial" w:cs="Arial"/>
        </w:rPr>
        <w:t>course</w:t>
      </w:r>
      <w:r w:rsidRPr="008B0A1A">
        <w:rPr>
          <w:rFonts w:ascii="Arial" w:hAnsi="Arial" w:cs="Arial"/>
        </w:rPr>
        <w:t>, you will be able to</w:t>
      </w:r>
    </w:p>
    <w:p w14:paraId="3DA5CA9E" w14:textId="77777777" w:rsidR="00741D97" w:rsidRPr="008B0A1A" w:rsidRDefault="00741D97" w:rsidP="00741D97">
      <w:pPr>
        <w:rPr>
          <w:rFonts w:ascii="Arial" w:hAnsi="Arial" w:cs="Arial"/>
        </w:rPr>
      </w:pPr>
    </w:p>
    <w:p w14:paraId="1C5AEF29" w14:textId="77777777" w:rsidR="00741D97" w:rsidRPr="008B0A1A" w:rsidRDefault="00741D97" w:rsidP="00741D97">
      <w:pPr>
        <w:widowControl/>
        <w:numPr>
          <w:ilvl w:val="0"/>
          <w:numId w:val="21"/>
        </w:numPr>
        <w:ind w:left="720"/>
        <w:rPr>
          <w:rFonts w:ascii="Arial" w:hAnsi="Arial" w:cs="Arial"/>
        </w:rPr>
      </w:pPr>
      <w:r w:rsidRPr="008B0A1A">
        <w:rPr>
          <w:rFonts w:ascii="Arial" w:hAnsi="Arial" w:cs="Arial"/>
        </w:rPr>
        <w:t>Drill a pilot hole</w:t>
      </w:r>
    </w:p>
    <w:p w14:paraId="6795B09D" w14:textId="77777777" w:rsidR="00741D97" w:rsidRPr="008B0A1A" w:rsidRDefault="00741D97" w:rsidP="00741D97">
      <w:pPr>
        <w:widowControl/>
        <w:numPr>
          <w:ilvl w:val="0"/>
          <w:numId w:val="21"/>
        </w:numPr>
        <w:ind w:left="720"/>
        <w:rPr>
          <w:rFonts w:ascii="Arial" w:hAnsi="Arial" w:cs="Arial"/>
        </w:rPr>
      </w:pPr>
      <w:r w:rsidRPr="008B0A1A">
        <w:rPr>
          <w:rFonts w:ascii="Arial" w:hAnsi="Arial" w:cs="Arial"/>
        </w:rPr>
        <w:t>Exchange a pilot bit for a larger drill bit</w:t>
      </w:r>
    </w:p>
    <w:p w14:paraId="74A56421" w14:textId="77777777" w:rsidR="00741D97" w:rsidRPr="008B0A1A" w:rsidRDefault="00741D97" w:rsidP="00741D97">
      <w:pPr>
        <w:widowControl/>
        <w:numPr>
          <w:ilvl w:val="0"/>
          <w:numId w:val="21"/>
        </w:numPr>
        <w:ind w:left="720"/>
        <w:rPr>
          <w:rFonts w:ascii="Arial" w:hAnsi="Arial" w:cs="Arial"/>
        </w:rPr>
      </w:pPr>
      <w:r w:rsidRPr="008B0A1A">
        <w:rPr>
          <w:rFonts w:ascii="Arial" w:hAnsi="Arial" w:cs="Arial"/>
        </w:rPr>
        <w:t>Set a drill stop</w:t>
      </w:r>
    </w:p>
    <w:p w14:paraId="07FF31D0" w14:textId="77777777" w:rsidR="00741D97" w:rsidRPr="008B0A1A" w:rsidRDefault="00741D97" w:rsidP="00741D97">
      <w:pPr>
        <w:widowControl/>
        <w:numPr>
          <w:ilvl w:val="0"/>
          <w:numId w:val="21"/>
        </w:numPr>
        <w:ind w:left="720"/>
        <w:rPr>
          <w:rFonts w:ascii="Arial" w:hAnsi="Arial" w:cs="Arial"/>
        </w:rPr>
      </w:pPr>
      <w:r w:rsidRPr="008B0A1A">
        <w:rPr>
          <w:rFonts w:ascii="Arial" w:hAnsi="Arial" w:cs="Arial"/>
        </w:rPr>
        <w:t>Enlarge a hole to size</w:t>
      </w:r>
    </w:p>
    <w:p w14:paraId="6426BAB9" w14:textId="77777777" w:rsidR="00741D97" w:rsidRPr="00686B88" w:rsidRDefault="00741D97" w:rsidP="00741D97">
      <w:pPr>
        <w:widowControl/>
        <w:numPr>
          <w:ilvl w:val="0"/>
          <w:numId w:val="21"/>
        </w:numPr>
        <w:ind w:left="720"/>
        <w:rPr>
          <w:rFonts w:ascii="Arial" w:hAnsi="Arial" w:cs="Arial"/>
        </w:rPr>
      </w:pPr>
      <w:r w:rsidRPr="00686B88">
        <w:rPr>
          <w:rFonts w:ascii="Arial" w:hAnsi="Arial" w:cs="Arial"/>
        </w:rPr>
        <w:t>Inspect a full size hole with a Go/NoGo pin gauge</w:t>
      </w:r>
    </w:p>
    <w:p w14:paraId="3CD633F5" w14:textId="77777777" w:rsidR="00741D97" w:rsidRDefault="00741D97" w:rsidP="00741D97">
      <w:pPr>
        <w:widowControl/>
        <w:numPr>
          <w:ilvl w:val="0"/>
          <w:numId w:val="21"/>
        </w:numPr>
        <w:ind w:left="720"/>
        <w:rPr>
          <w:rFonts w:ascii="Arial" w:hAnsi="Arial" w:cs="Arial"/>
        </w:rPr>
      </w:pPr>
      <w:r w:rsidRPr="00686B88">
        <w:rPr>
          <w:rFonts w:ascii="Arial" w:hAnsi="Arial" w:cs="Arial"/>
        </w:rPr>
        <w:t>Use an open countersink to deburr holes</w:t>
      </w:r>
    </w:p>
    <w:p w14:paraId="0094154D" w14:textId="77777777" w:rsidR="00FC792C" w:rsidRDefault="00FC792C" w:rsidP="00FC792C">
      <w:pPr>
        <w:widowControl/>
        <w:rPr>
          <w:rFonts w:ascii="Arial" w:hAnsi="Arial" w:cs="Arial"/>
        </w:rPr>
      </w:pPr>
    </w:p>
    <w:p w14:paraId="4C01CF8A" w14:textId="5EFC2E25"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4748FC">
        <w:rPr>
          <w:rFonts w:ascii="Arial" w:hAnsi="Arial" w:cs="Arial"/>
        </w:rPr>
        <w:t>4</w:t>
      </w:r>
      <w:r w:rsidR="005C6181">
        <w:rPr>
          <w:rFonts w:ascii="Arial" w:hAnsi="Arial" w:cs="Arial"/>
        </w:rPr>
        <w:tab/>
      </w:r>
      <w:r w:rsidR="005C6181">
        <w:rPr>
          <w:rFonts w:ascii="Arial" w:hAnsi="Arial" w:cs="Arial"/>
        </w:rPr>
        <w:tab/>
        <w:t>(credit hour 0.2)</w:t>
      </w:r>
    </w:p>
    <w:p w14:paraId="7C83AD2F" w14:textId="77777777" w:rsidR="00741D97" w:rsidRDefault="00741D97" w:rsidP="00741D97">
      <w:pPr>
        <w:rPr>
          <w:rFonts w:ascii="Arial" w:hAnsi="Arial" w:cs="Arial"/>
        </w:rPr>
      </w:pPr>
    </w:p>
    <w:p w14:paraId="6297D763" w14:textId="77777777" w:rsidR="004748FC" w:rsidRPr="00AC0C5E" w:rsidRDefault="004748FC" w:rsidP="004748FC">
      <w:pPr>
        <w:pStyle w:val="NormalBlue"/>
        <w:rPr>
          <w:color w:val="467CBE"/>
        </w:rPr>
      </w:pPr>
      <w:r w:rsidRPr="00AC0C5E">
        <w:rPr>
          <w:color w:val="467CBE"/>
        </w:rPr>
        <w:t>Countersinking and Flush Riveting Project</w:t>
      </w:r>
    </w:p>
    <w:p w14:paraId="762EDFC8" w14:textId="77777777" w:rsidR="004748FC" w:rsidRDefault="004748FC" w:rsidP="00E36936">
      <w:pPr>
        <w:pStyle w:val="Heading2Blue"/>
      </w:pPr>
    </w:p>
    <w:p w14:paraId="7F4BEE4B" w14:textId="77777777" w:rsidR="004748FC" w:rsidRPr="005D0E03" w:rsidRDefault="004748FC" w:rsidP="00E36936">
      <w:pPr>
        <w:pStyle w:val="Heading2Blue"/>
      </w:pPr>
      <w:bookmarkStart w:id="385" w:name="_Toc40368894"/>
      <w:r w:rsidRPr="005D0E03">
        <w:t>AER-</w:t>
      </w:r>
      <w:r w:rsidR="00C3491B">
        <w:t>4014</w:t>
      </w:r>
      <w:r w:rsidRPr="005D0E03">
        <w:t xml:space="preserve"> </w:t>
      </w:r>
      <w:r>
        <w:t>Setting the Countersink Tool</w:t>
      </w:r>
      <w:r w:rsidRPr="005D0E03">
        <w:t xml:space="preserve"> </w:t>
      </w:r>
      <w:r w:rsidR="00DC46C8">
        <w:t>(project)</w:t>
      </w:r>
      <w:bookmarkEnd w:id="385"/>
    </w:p>
    <w:p w14:paraId="1F01B027" w14:textId="77777777" w:rsidR="004748FC" w:rsidRDefault="004748FC" w:rsidP="004748FC">
      <w:pPr>
        <w:rPr>
          <w:rFonts w:ascii="Arial" w:hAnsi="Arial" w:cs="Arial"/>
          <w:b/>
          <w:bCs/>
          <w:iCs/>
          <w:color w:val="0083BF"/>
          <w:szCs w:val="28"/>
        </w:rPr>
      </w:pPr>
    </w:p>
    <w:p w14:paraId="1ECF9A38" w14:textId="77777777" w:rsidR="004748FC" w:rsidRDefault="004748FC" w:rsidP="004748FC">
      <w:pPr>
        <w:rPr>
          <w:rFonts w:ascii="Arial" w:hAnsi="Arial" w:cs="Arial"/>
        </w:rPr>
      </w:pPr>
      <w:r>
        <w:rPr>
          <w:rFonts w:ascii="Arial" w:hAnsi="Arial" w:cs="Arial"/>
        </w:rPr>
        <w:t>Course Description</w:t>
      </w:r>
    </w:p>
    <w:p w14:paraId="1D5C05DA" w14:textId="77777777" w:rsidR="00CF4C37" w:rsidRDefault="00CF4C37" w:rsidP="00CF4C37">
      <w:pPr>
        <w:rPr>
          <w:rFonts w:ascii="Arial" w:hAnsi="Arial" w:cs="Arial"/>
        </w:rPr>
      </w:pPr>
    </w:p>
    <w:p w14:paraId="6E5935D0" w14:textId="77777777" w:rsidR="00E768E1" w:rsidRPr="00D54ADA" w:rsidRDefault="00E768E1" w:rsidP="00E768E1">
      <w:pPr>
        <w:rPr>
          <w:rFonts w:ascii="Arial" w:hAnsi="Arial" w:cs="Arial"/>
        </w:rPr>
      </w:pPr>
      <w:r w:rsidRPr="00D54ADA">
        <w:rPr>
          <w:rFonts w:ascii="Arial" w:hAnsi="Arial" w:cs="Arial"/>
        </w:rPr>
        <w:t>Check and adjust the countersink depth by creating several practice countersinks in scrap material of the same composition and thickness as the assembly.</w:t>
      </w:r>
    </w:p>
    <w:p w14:paraId="6F72608D" w14:textId="77777777" w:rsidR="00741D97" w:rsidRPr="00D54ADA" w:rsidRDefault="00741D97" w:rsidP="00741D97">
      <w:pPr>
        <w:rPr>
          <w:rFonts w:ascii="Arial" w:hAnsi="Arial" w:cs="Arial"/>
        </w:rPr>
      </w:pPr>
    </w:p>
    <w:p w14:paraId="11EEE1F5" w14:textId="77777777" w:rsidR="00741D97" w:rsidRPr="00D54ADA" w:rsidRDefault="00741D97" w:rsidP="00741D97">
      <w:pPr>
        <w:rPr>
          <w:rFonts w:ascii="Arial" w:hAnsi="Arial" w:cs="Arial"/>
        </w:rPr>
      </w:pPr>
      <w:r w:rsidRPr="00D54ADA">
        <w:rPr>
          <w:rFonts w:ascii="Arial" w:hAnsi="Arial" w:cs="Arial"/>
        </w:rPr>
        <w:t xml:space="preserve">By the end of this </w:t>
      </w:r>
      <w:r w:rsidR="00301EB9">
        <w:rPr>
          <w:rFonts w:ascii="Arial" w:hAnsi="Arial" w:cs="Arial"/>
        </w:rPr>
        <w:t>course</w:t>
      </w:r>
      <w:r w:rsidRPr="00D54ADA">
        <w:rPr>
          <w:rFonts w:ascii="Arial" w:hAnsi="Arial" w:cs="Arial"/>
        </w:rPr>
        <w:t>, you will be able to</w:t>
      </w:r>
    </w:p>
    <w:p w14:paraId="145F3AAA" w14:textId="77777777" w:rsidR="00741D97" w:rsidRPr="00D54ADA" w:rsidRDefault="00741D97" w:rsidP="00741D97">
      <w:pPr>
        <w:rPr>
          <w:rFonts w:ascii="Arial" w:hAnsi="Arial" w:cs="Arial"/>
        </w:rPr>
      </w:pPr>
    </w:p>
    <w:p w14:paraId="245A4A40" w14:textId="77777777" w:rsidR="00741D97" w:rsidRPr="00D54ADA" w:rsidRDefault="00741D97" w:rsidP="00741D97">
      <w:pPr>
        <w:widowControl/>
        <w:numPr>
          <w:ilvl w:val="0"/>
          <w:numId w:val="21"/>
        </w:numPr>
        <w:ind w:left="720"/>
        <w:rPr>
          <w:rFonts w:ascii="Arial" w:hAnsi="Arial" w:cs="Arial"/>
        </w:rPr>
      </w:pPr>
      <w:r w:rsidRPr="00D54ADA">
        <w:rPr>
          <w:rFonts w:ascii="Arial" w:hAnsi="Arial" w:cs="Arial"/>
        </w:rPr>
        <w:t>Choose an appropriate piece of scrap material</w:t>
      </w:r>
    </w:p>
    <w:p w14:paraId="36DF3F75" w14:textId="77777777" w:rsidR="00741D97" w:rsidRPr="00D54ADA" w:rsidRDefault="00741D97" w:rsidP="00741D97">
      <w:pPr>
        <w:widowControl/>
        <w:numPr>
          <w:ilvl w:val="0"/>
          <w:numId w:val="21"/>
        </w:numPr>
        <w:ind w:left="720"/>
        <w:rPr>
          <w:rFonts w:ascii="Arial" w:hAnsi="Arial" w:cs="Arial"/>
        </w:rPr>
      </w:pPr>
      <w:r w:rsidRPr="00D54ADA">
        <w:rPr>
          <w:rFonts w:ascii="Arial" w:hAnsi="Arial" w:cs="Arial"/>
        </w:rPr>
        <w:t>Determine hole locations on a scrap part</w:t>
      </w:r>
    </w:p>
    <w:p w14:paraId="2D924CEA" w14:textId="77777777" w:rsidR="00741D97" w:rsidRPr="00D54ADA" w:rsidRDefault="00741D97" w:rsidP="00741D97">
      <w:pPr>
        <w:widowControl/>
        <w:numPr>
          <w:ilvl w:val="0"/>
          <w:numId w:val="21"/>
        </w:numPr>
        <w:ind w:left="720"/>
        <w:rPr>
          <w:rFonts w:ascii="Arial" w:hAnsi="Arial" w:cs="Arial"/>
        </w:rPr>
      </w:pPr>
      <w:r w:rsidRPr="00D54ADA">
        <w:rPr>
          <w:rFonts w:ascii="Arial" w:hAnsi="Arial" w:cs="Arial"/>
        </w:rPr>
        <w:t>Countersink a hole</w:t>
      </w:r>
    </w:p>
    <w:p w14:paraId="609D6594" w14:textId="77777777" w:rsidR="00741D97" w:rsidRPr="00D54ADA" w:rsidRDefault="00741D97" w:rsidP="00741D97">
      <w:pPr>
        <w:widowControl/>
        <w:numPr>
          <w:ilvl w:val="0"/>
          <w:numId w:val="21"/>
        </w:numPr>
        <w:ind w:left="720"/>
        <w:rPr>
          <w:rFonts w:ascii="Arial" w:hAnsi="Arial" w:cs="Arial"/>
        </w:rPr>
      </w:pPr>
      <w:r w:rsidRPr="00D54ADA">
        <w:rPr>
          <w:rFonts w:ascii="Arial" w:hAnsi="Arial" w:cs="Arial"/>
        </w:rPr>
        <w:t>Use a Federal gauge to inspect a countersink</w:t>
      </w:r>
    </w:p>
    <w:p w14:paraId="114EBDED" w14:textId="77777777" w:rsidR="00741D97" w:rsidRPr="00D54ADA" w:rsidRDefault="00741D97" w:rsidP="00741D97">
      <w:pPr>
        <w:widowControl/>
        <w:numPr>
          <w:ilvl w:val="0"/>
          <w:numId w:val="21"/>
        </w:numPr>
        <w:ind w:left="720"/>
        <w:rPr>
          <w:rFonts w:ascii="Arial" w:hAnsi="Arial" w:cs="Arial"/>
        </w:rPr>
      </w:pPr>
      <w:r w:rsidRPr="00D54ADA">
        <w:rPr>
          <w:rFonts w:ascii="Arial" w:hAnsi="Arial" w:cs="Arial"/>
        </w:rPr>
        <w:t>Install a flush head rivet</w:t>
      </w:r>
    </w:p>
    <w:p w14:paraId="14D8FACD" w14:textId="77777777" w:rsidR="00741D97" w:rsidRPr="00D54ADA" w:rsidRDefault="00741D97" w:rsidP="00741D97">
      <w:pPr>
        <w:widowControl/>
        <w:numPr>
          <w:ilvl w:val="0"/>
          <w:numId w:val="21"/>
        </w:numPr>
        <w:ind w:left="720"/>
        <w:rPr>
          <w:rFonts w:ascii="Arial" w:hAnsi="Arial" w:cs="Arial"/>
        </w:rPr>
      </w:pPr>
      <w:r w:rsidRPr="00D54ADA">
        <w:rPr>
          <w:rFonts w:ascii="Arial" w:hAnsi="Arial" w:cs="Arial"/>
        </w:rPr>
        <w:t>Use a Federal gauge to inspect a flush head rivet</w:t>
      </w:r>
    </w:p>
    <w:p w14:paraId="631A4BCF" w14:textId="77777777" w:rsidR="00741D97" w:rsidRDefault="00741D97" w:rsidP="00741D97">
      <w:pPr>
        <w:widowControl/>
        <w:numPr>
          <w:ilvl w:val="0"/>
          <w:numId w:val="21"/>
        </w:numPr>
        <w:ind w:left="720"/>
        <w:rPr>
          <w:rFonts w:ascii="Arial" w:hAnsi="Arial" w:cs="Arial"/>
        </w:rPr>
      </w:pPr>
      <w:r w:rsidRPr="00D54ADA">
        <w:rPr>
          <w:rFonts w:ascii="Arial" w:hAnsi="Arial" w:cs="Arial"/>
        </w:rPr>
        <w:t>Adjust the depth of a countersink cutter</w:t>
      </w:r>
    </w:p>
    <w:p w14:paraId="02DB2D07" w14:textId="77777777" w:rsidR="00FC792C" w:rsidRDefault="00FC792C" w:rsidP="00FC792C">
      <w:pPr>
        <w:widowControl/>
        <w:rPr>
          <w:rFonts w:ascii="Arial" w:hAnsi="Arial" w:cs="Arial"/>
        </w:rPr>
      </w:pPr>
    </w:p>
    <w:p w14:paraId="2D5B1D71" w14:textId="7D88F779"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4748FC">
        <w:rPr>
          <w:rFonts w:ascii="Arial" w:hAnsi="Arial" w:cs="Arial"/>
        </w:rPr>
        <w:t>4</w:t>
      </w:r>
      <w:r w:rsidR="005C6181">
        <w:rPr>
          <w:rFonts w:ascii="Arial" w:hAnsi="Arial" w:cs="Arial"/>
        </w:rPr>
        <w:tab/>
      </w:r>
      <w:r w:rsidR="005C6181">
        <w:rPr>
          <w:rFonts w:ascii="Arial" w:hAnsi="Arial" w:cs="Arial"/>
        </w:rPr>
        <w:tab/>
        <w:t>(credit hour 0.2)</w:t>
      </w:r>
    </w:p>
    <w:p w14:paraId="1B853EDD" w14:textId="77777777" w:rsidR="00741D97" w:rsidRDefault="00741D97" w:rsidP="00741D97">
      <w:pPr>
        <w:rPr>
          <w:rFonts w:ascii="Arial" w:hAnsi="Arial" w:cs="Arial"/>
        </w:rPr>
      </w:pPr>
    </w:p>
    <w:p w14:paraId="61C9615A" w14:textId="77777777" w:rsidR="004748FC" w:rsidRDefault="004748FC">
      <w:pPr>
        <w:widowControl/>
        <w:rPr>
          <w:rFonts w:ascii="Quicksand Bold" w:hAnsi="Quicksand Bold" w:cs="Arial"/>
          <w:b/>
          <w:bCs/>
          <w:iCs/>
          <w:color w:val="0083BF"/>
        </w:rPr>
      </w:pPr>
      <w:r>
        <w:br w:type="page"/>
      </w:r>
    </w:p>
    <w:p w14:paraId="05A894F6" w14:textId="77777777" w:rsidR="004748FC" w:rsidRPr="00AC0C5E" w:rsidRDefault="004748FC" w:rsidP="004748FC">
      <w:pPr>
        <w:pStyle w:val="NormalBlue"/>
        <w:rPr>
          <w:color w:val="467CBE"/>
        </w:rPr>
      </w:pPr>
      <w:r w:rsidRPr="00AC0C5E">
        <w:rPr>
          <w:color w:val="467CBE"/>
        </w:rPr>
        <w:lastRenderedPageBreak/>
        <w:t>Countersinking and Flush Riveting Project</w:t>
      </w:r>
    </w:p>
    <w:p w14:paraId="2F675DFC" w14:textId="77777777" w:rsidR="004748FC" w:rsidRDefault="004748FC" w:rsidP="00E36936">
      <w:pPr>
        <w:pStyle w:val="Heading2Blue"/>
      </w:pPr>
    </w:p>
    <w:p w14:paraId="2B8D645D" w14:textId="77777777" w:rsidR="004748FC" w:rsidRPr="005D0E03" w:rsidRDefault="004748FC" w:rsidP="00E36936">
      <w:pPr>
        <w:pStyle w:val="Heading2Blue"/>
      </w:pPr>
      <w:bookmarkStart w:id="386" w:name="_Toc40368895"/>
      <w:r w:rsidRPr="005D0E03">
        <w:t>AER-</w:t>
      </w:r>
      <w:r w:rsidR="00C3491B">
        <w:t>4015</w:t>
      </w:r>
      <w:r w:rsidRPr="005D0E03">
        <w:t xml:space="preserve"> </w:t>
      </w:r>
      <w:r>
        <w:t>Countersinking</w:t>
      </w:r>
      <w:r w:rsidRPr="005D0E03">
        <w:t xml:space="preserve"> </w:t>
      </w:r>
      <w:r>
        <w:t>(project)</w:t>
      </w:r>
      <w:bookmarkEnd w:id="386"/>
    </w:p>
    <w:p w14:paraId="6A501920" w14:textId="77777777" w:rsidR="004748FC" w:rsidRDefault="004748FC" w:rsidP="004748FC">
      <w:pPr>
        <w:rPr>
          <w:rFonts w:ascii="Arial" w:hAnsi="Arial" w:cs="Arial"/>
          <w:b/>
          <w:bCs/>
          <w:iCs/>
          <w:color w:val="0083BF"/>
          <w:szCs w:val="28"/>
        </w:rPr>
      </w:pPr>
    </w:p>
    <w:p w14:paraId="1DE0DC8F" w14:textId="77777777" w:rsidR="004748FC" w:rsidRDefault="004748FC" w:rsidP="004748FC">
      <w:pPr>
        <w:rPr>
          <w:rFonts w:ascii="Arial" w:hAnsi="Arial" w:cs="Arial"/>
        </w:rPr>
      </w:pPr>
      <w:r>
        <w:rPr>
          <w:rFonts w:ascii="Arial" w:hAnsi="Arial" w:cs="Arial"/>
        </w:rPr>
        <w:t>Course Description</w:t>
      </w:r>
    </w:p>
    <w:p w14:paraId="567A1E0F" w14:textId="77777777" w:rsidR="00CF4C37" w:rsidRDefault="00CF4C37" w:rsidP="00CF4C37">
      <w:pPr>
        <w:rPr>
          <w:rFonts w:ascii="Arial" w:hAnsi="Arial" w:cs="Arial"/>
        </w:rPr>
      </w:pPr>
    </w:p>
    <w:p w14:paraId="25E00390" w14:textId="77777777" w:rsidR="00741D97" w:rsidRPr="008B0A1A" w:rsidRDefault="00741D97" w:rsidP="00741D97">
      <w:pPr>
        <w:rPr>
          <w:rFonts w:ascii="Arial" w:hAnsi="Arial" w:cs="Arial"/>
        </w:rPr>
      </w:pPr>
      <w:r w:rsidRPr="008B0A1A">
        <w:rPr>
          <w:rFonts w:ascii="Arial" w:hAnsi="Arial" w:cs="Arial"/>
        </w:rPr>
        <w:t xml:space="preserve">Once you have verified the depth of the countersink cutter in the scrap assembly, you can countersink holes in the final assembly.  </w:t>
      </w:r>
    </w:p>
    <w:p w14:paraId="1DF5642F" w14:textId="77777777" w:rsidR="00741D97" w:rsidRPr="008B0A1A" w:rsidRDefault="00741D97" w:rsidP="00741D97">
      <w:pPr>
        <w:rPr>
          <w:rFonts w:ascii="Arial" w:hAnsi="Arial" w:cs="Arial"/>
        </w:rPr>
      </w:pPr>
    </w:p>
    <w:p w14:paraId="6A1133BE" w14:textId="77777777" w:rsidR="00741D97" w:rsidRPr="008B0A1A" w:rsidRDefault="00741D97" w:rsidP="00741D97">
      <w:pPr>
        <w:rPr>
          <w:rFonts w:ascii="Arial" w:hAnsi="Arial" w:cs="Arial"/>
        </w:rPr>
      </w:pPr>
      <w:r w:rsidRPr="008B0A1A">
        <w:rPr>
          <w:rFonts w:ascii="Arial" w:hAnsi="Arial" w:cs="Arial"/>
        </w:rPr>
        <w:t xml:space="preserve">By the end of this </w:t>
      </w:r>
      <w:r w:rsidR="00301EB9">
        <w:rPr>
          <w:rFonts w:ascii="Arial" w:hAnsi="Arial" w:cs="Arial"/>
        </w:rPr>
        <w:t>course</w:t>
      </w:r>
      <w:r w:rsidRPr="008B0A1A">
        <w:rPr>
          <w:rFonts w:ascii="Arial" w:hAnsi="Arial" w:cs="Arial"/>
        </w:rPr>
        <w:t>, you will be able to</w:t>
      </w:r>
    </w:p>
    <w:p w14:paraId="30FAE39B" w14:textId="77777777" w:rsidR="00741D97" w:rsidRPr="008B0A1A" w:rsidRDefault="00741D97" w:rsidP="00741D97">
      <w:pPr>
        <w:rPr>
          <w:rFonts w:ascii="Arial" w:hAnsi="Arial" w:cs="Arial"/>
        </w:rPr>
      </w:pPr>
    </w:p>
    <w:p w14:paraId="23FA7426" w14:textId="77777777" w:rsidR="00741D97" w:rsidRPr="008B0A1A" w:rsidRDefault="00741D97" w:rsidP="00741D97">
      <w:pPr>
        <w:widowControl/>
        <w:numPr>
          <w:ilvl w:val="0"/>
          <w:numId w:val="21"/>
        </w:numPr>
        <w:ind w:left="720"/>
      </w:pPr>
      <w:r w:rsidRPr="008B0A1A">
        <w:rPr>
          <w:rFonts w:ascii="Arial" w:hAnsi="Arial" w:cs="Arial"/>
        </w:rPr>
        <w:t>Countersink holes of various sizes</w:t>
      </w:r>
    </w:p>
    <w:p w14:paraId="5A468A2E" w14:textId="77777777" w:rsidR="00741D97" w:rsidRPr="00FC792C" w:rsidRDefault="00741D97" w:rsidP="00741D97">
      <w:pPr>
        <w:widowControl/>
        <w:numPr>
          <w:ilvl w:val="0"/>
          <w:numId w:val="21"/>
        </w:numPr>
        <w:ind w:left="720"/>
      </w:pPr>
      <w:r w:rsidRPr="008B0A1A">
        <w:rPr>
          <w:rFonts w:ascii="Arial" w:hAnsi="Arial" w:cs="Arial"/>
        </w:rPr>
        <w:t>Measure countersinks with a Federal gauge</w:t>
      </w:r>
    </w:p>
    <w:p w14:paraId="5F2FDF46" w14:textId="77777777" w:rsidR="00FC792C" w:rsidRDefault="00FC792C" w:rsidP="00FC792C">
      <w:pPr>
        <w:widowControl/>
        <w:rPr>
          <w:rFonts w:ascii="Arial" w:hAnsi="Arial" w:cs="Arial"/>
        </w:rPr>
      </w:pPr>
    </w:p>
    <w:p w14:paraId="4A957518" w14:textId="3B4F7A86"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4748FC">
        <w:rPr>
          <w:rFonts w:ascii="Arial" w:hAnsi="Arial" w:cs="Arial"/>
        </w:rPr>
        <w:t>0</w:t>
      </w:r>
      <w:r w:rsidR="00FC792C">
        <w:rPr>
          <w:rFonts w:ascii="Arial" w:hAnsi="Arial" w:cs="Arial"/>
        </w:rPr>
        <w:t>.</w:t>
      </w:r>
      <w:r w:rsidR="004748FC">
        <w:rPr>
          <w:rFonts w:ascii="Arial" w:hAnsi="Arial" w:cs="Arial"/>
        </w:rPr>
        <w:t>8</w:t>
      </w:r>
      <w:r w:rsidR="005C6181">
        <w:rPr>
          <w:rFonts w:ascii="Arial" w:hAnsi="Arial" w:cs="Arial"/>
        </w:rPr>
        <w:tab/>
      </w:r>
      <w:r w:rsidR="005C6181">
        <w:rPr>
          <w:rFonts w:ascii="Arial" w:hAnsi="Arial" w:cs="Arial"/>
        </w:rPr>
        <w:tab/>
        <w:t>(credit hour 0.1)</w:t>
      </w:r>
    </w:p>
    <w:p w14:paraId="62B9EC70" w14:textId="77777777" w:rsidR="00FC792C" w:rsidRDefault="00FC792C" w:rsidP="00FC792C">
      <w:pPr>
        <w:widowControl/>
        <w:rPr>
          <w:rFonts w:ascii="Arial" w:hAnsi="Arial" w:cs="Arial"/>
        </w:rPr>
      </w:pPr>
    </w:p>
    <w:p w14:paraId="11B072E9" w14:textId="77777777" w:rsidR="004748FC" w:rsidRPr="00AC0C5E" w:rsidRDefault="004748FC" w:rsidP="004748FC">
      <w:pPr>
        <w:pStyle w:val="NormalBlue"/>
        <w:rPr>
          <w:color w:val="467CBE"/>
        </w:rPr>
      </w:pPr>
      <w:r w:rsidRPr="00AC0C5E">
        <w:rPr>
          <w:color w:val="467CBE"/>
        </w:rPr>
        <w:t>Countersinking and Flush Riveting Project</w:t>
      </w:r>
    </w:p>
    <w:p w14:paraId="39350F8A" w14:textId="77777777" w:rsidR="004748FC" w:rsidRDefault="004748FC" w:rsidP="00E36936">
      <w:pPr>
        <w:pStyle w:val="Heading2Blue"/>
      </w:pPr>
    </w:p>
    <w:p w14:paraId="43A1F221" w14:textId="77777777" w:rsidR="004748FC" w:rsidRPr="005D0E03" w:rsidRDefault="004748FC" w:rsidP="00E36936">
      <w:pPr>
        <w:pStyle w:val="Heading2Blue"/>
      </w:pPr>
      <w:bookmarkStart w:id="387" w:name="_Toc40368896"/>
      <w:r w:rsidRPr="005D0E03">
        <w:t>AER-</w:t>
      </w:r>
      <w:r w:rsidR="00C3491B">
        <w:t>4016</w:t>
      </w:r>
      <w:r w:rsidRPr="005D0E03">
        <w:t xml:space="preserve"> </w:t>
      </w:r>
      <w:r>
        <w:t>Flush Riveting</w:t>
      </w:r>
      <w:bookmarkEnd w:id="387"/>
    </w:p>
    <w:p w14:paraId="36D2C364" w14:textId="77777777" w:rsidR="004748FC" w:rsidRDefault="004748FC" w:rsidP="004748FC">
      <w:pPr>
        <w:rPr>
          <w:rFonts w:ascii="Arial" w:hAnsi="Arial" w:cs="Arial"/>
          <w:b/>
          <w:bCs/>
          <w:iCs/>
          <w:color w:val="0083BF"/>
          <w:szCs w:val="28"/>
        </w:rPr>
      </w:pPr>
    </w:p>
    <w:p w14:paraId="4E9EA047" w14:textId="77777777" w:rsidR="004748FC" w:rsidRDefault="004748FC" w:rsidP="004748FC">
      <w:pPr>
        <w:rPr>
          <w:rFonts w:ascii="Arial" w:hAnsi="Arial" w:cs="Arial"/>
        </w:rPr>
      </w:pPr>
      <w:r>
        <w:rPr>
          <w:rFonts w:ascii="Arial" w:hAnsi="Arial" w:cs="Arial"/>
        </w:rPr>
        <w:t>Course Description</w:t>
      </w:r>
    </w:p>
    <w:p w14:paraId="3677B28A" w14:textId="77777777" w:rsidR="00CF4C37" w:rsidRDefault="00CF4C37" w:rsidP="00CF4C37">
      <w:pPr>
        <w:rPr>
          <w:rFonts w:ascii="Arial" w:hAnsi="Arial" w:cs="Arial"/>
        </w:rPr>
      </w:pPr>
    </w:p>
    <w:p w14:paraId="29091D71" w14:textId="77777777" w:rsidR="00741D97" w:rsidRPr="009C2163" w:rsidRDefault="00D94A00" w:rsidP="00741D97">
      <w:pPr>
        <w:rPr>
          <w:rFonts w:ascii="Arial" w:eastAsia="Calibri" w:hAnsi="Arial"/>
        </w:rPr>
      </w:pPr>
      <w:r>
        <w:rPr>
          <w:rFonts w:ascii="Arial" w:eastAsia="Calibri" w:hAnsi="Arial"/>
        </w:rPr>
        <w:t xml:space="preserve">After the </w:t>
      </w:r>
      <w:r w:rsidR="00741D97" w:rsidRPr="009C2163">
        <w:rPr>
          <w:rFonts w:ascii="Arial" w:eastAsia="Calibri" w:hAnsi="Arial"/>
        </w:rPr>
        <w:t>holes in the assembly are drilled and countersunk</w:t>
      </w:r>
      <w:r>
        <w:rPr>
          <w:rFonts w:ascii="Arial" w:eastAsia="Calibri" w:hAnsi="Arial"/>
        </w:rPr>
        <w:t>,</w:t>
      </w:r>
      <w:r w:rsidR="00741D97" w:rsidRPr="009C2163">
        <w:rPr>
          <w:rFonts w:ascii="Arial" w:eastAsia="Calibri" w:hAnsi="Arial"/>
        </w:rPr>
        <w:t xml:space="preserve"> </w:t>
      </w:r>
      <w:r>
        <w:rPr>
          <w:rFonts w:ascii="Arial" w:eastAsia="Calibri" w:hAnsi="Arial"/>
        </w:rPr>
        <w:t>t</w:t>
      </w:r>
      <w:r w:rsidR="00741D97" w:rsidRPr="009C2163">
        <w:rPr>
          <w:rFonts w:ascii="Arial" w:eastAsia="Calibri" w:hAnsi="Arial"/>
        </w:rPr>
        <w:t xml:space="preserve">he </w:t>
      </w:r>
      <w:r>
        <w:rPr>
          <w:rFonts w:ascii="Arial" w:eastAsia="Calibri" w:hAnsi="Arial"/>
        </w:rPr>
        <w:t>flush rivets are installed in the assembly.</w:t>
      </w:r>
    </w:p>
    <w:p w14:paraId="5DBB5290" w14:textId="77777777" w:rsidR="00741D97" w:rsidRPr="009C2163" w:rsidRDefault="00741D97" w:rsidP="00741D97">
      <w:pPr>
        <w:rPr>
          <w:rFonts w:ascii="Arial" w:eastAsia="Calibri" w:hAnsi="Arial"/>
        </w:rPr>
      </w:pPr>
    </w:p>
    <w:p w14:paraId="765B4855" w14:textId="77777777" w:rsidR="00741D97" w:rsidRPr="009C2163" w:rsidRDefault="00741D97" w:rsidP="00741D97">
      <w:pPr>
        <w:rPr>
          <w:rFonts w:ascii="Arial" w:eastAsia="Calibri" w:hAnsi="Arial"/>
        </w:rPr>
      </w:pPr>
      <w:r w:rsidRPr="009C2163">
        <w:rPr>
          <w:rFonts w:ascii="Arial" w:eastAsia="Calibri" w:hAnsi="Arial"/>
        </w:rPr>
        <w:t xml:space="preserve">By the end of this </w:t>
      </w:r>
      <w:r w:rsidR="00301EB9">
        <w:rPr>
          <w:rFonts w:ascii="Arial" w:eastAsia="Calibri" w:hAnsi="Arial"/>
        </w:rPr>
        <w:t>course</w:t>
      </w:r>
      <w:r w:rsidRPr="009C2163">
        <w:rPr>
          <w:rFonts w:ascii="Arial" w:eastAsia="Calibri" w:hAnsi="Arial"/>
        </w:rPr>
        <w:t>, you will be able to</w:t>
      </w:r>
    </w:p>
    <w:p w14:paraId="26F2E5E8" w14:textId="77777777" w:rsidR="00741D97" w:rsidRPr="009C2163" w:rsidRDefault="00741D97" w:rsidP="00741D97">
      <w:pPr>
        <w:rPr>
          <w:rFonts w:ascii="Arial" w:eastAsia="Calibri" w:hAnsi="Arial"/>
        </w:rPr>
      </w:pPr>
    </w:p>
    <w:p w14:paraId="4F6AC707" w14:textId="77777777" w:rsidR="00741D97" w:rsidRPr="009C2163" w:rsidRDefault="00741D97" w:rsidP="00741D97">
      <w:pPr>
        <w:widowControl/>
        <w:numPr>
          <w:ilvl w:val="0"/>
          <w:numId w:val="52"/>
        </w:numPr>
        <w:rPr>
          <w:rFonts w:ascii="Arial" w:eastAsia="Calibri" w:hAnsi="Arial"/>
        </w:rPr>
      </w:pPr>
      <w:r w:rsidRPr="009C2163">
        <w:rPr>
          <w:rFonts w:ascii="Arial" w:eastAsia="Calibri" w:hAnsi="Arial"/>
        </w:rPr>
        <w:t xml:space="preserve">Install flush head rivets </w:t>
      </w:r>
    </w:p>
    <w:p w14:paraId="4E6237E6" w14:textId="77777777" w:rsidR="00741D97" w:rsidRPr="009C2163" w:rsidRDefault="00741D97" w:rsidP="00741D97">
      <w:pPr>
        <w:widowControl/>
        <w:numPr>
          <w:ilvl w:val="0"/>
          <w:numId w:val="52"/>
        </w:numPr>
        <w:rPr>
          <w:rFonts w:ascii="Arial" w:eastAsia="Calibri" w:hAnsi="Arial"/>
        </w:rPr>
      </w:pPr>
      <w:r w:rsidRPr="009C2163">
        <w:rPr>
          <w:rFonts w:ascii="Arial" w:eastAsia="Calibri" w:hAnsi="Arial"/>
        </w:rPr>
        <w:t>Visually inspect the manufactured head of a flush head rivet</w:t>
      </w:r>
    </w:p>
    <w:p w14:paraId="29076306" w14:textId="77777777" w:rsidR="00741D97" w:rsidRPr="009C2163" w:rsidRDefault="00741D97" w:rsidP="00741D97">
      <w:pPr>
        <w:widowControl/>
        <w:numPr>
          <w:ilvl w:val="0"/>
          <w:numId w:val="52"/>
        </w:numPr>
        <w:rPr>
          <w:rFonts w:ascii="Arial" w:eastAsia="Calibri" w:hAnsi="Arial"/>
        </w:rPr>
      </w:pPr>
      <w:r w:rsidRPr="009C2163">
        <w:rPr>
          <w:rFonts w:ascii="Arial" w:eastAsia="Calibri" w:hAnsi="Arial"/>
        </w:rPr>
        <w:t xml:space="preserve">Use a </w:t>
      </w:r>
      <w:r w:rsidR="00D94A00">
        <w:rPr>
          <w:rFonts w:ascii="Arial" w:eastAsia="Calibri" w:hAnsi="Arial"/>
        </w:rPr>
        <w:t xml:space="preserve">digital </w:t>
      </w:r>
      <w:r w:rsidRPr="009C2163">
        <w:rPr>
          <w:rFonts w:ascii="Arial" w:eastAsia="Calibri" w:hAnsi="Arial"/>
        </w:rPr>
        <w:t>gauge to inspect the manufactured head of a flush head rivet</w:t>
      </w:r>
    </w:p>
    <w:p w14:paraId="1B6EA94F" w14:textId="77777777" w:rsidR="00741D97" w:rsidRPr="009C2163" w:rsidRDefault="00741D97" w:rsidP="00741D97">
      <w:pPr>
        <w:widowControl/>
        <w:numPr>
          <w:ilvl w:val="0"/>
          <w:numId w:val="52"/>
        </w:numPr>
        <w:rPr>
          <w:rFonts w:ascii="Arial" w:eastAsia="Calibri" w:hAnsi="Arial"/>
        </w:rPr>
      </w:pPr>
      <w:r w:rsidRPr="009C2163">
        <w:rPr>
          <w:rFonts w:ascii="Arial" w:eastAsia="Calibri" w:hAnsi="Arial"/>
        </w:rPr>
        <w:t>Use a spoon gauge to inspect the clinch diameter of a flush head rivet</w:t>
      </w:r>
    </w:p>
    <w:p w14:paraId="7F620427" w14:textId="77777777" w:rsidR="00741D97" w:rsidRDefault="00741D97" w:rsidP="00741D97">
      <w:pPr>
        <w:widowControl/>
        <w:numPr>
          <w:ilvl w:val="0"/>
          <w:numId w:val="52"/>
        </w:numPr>
        <w:rPr>
          <w:rFonts w:ascii="Arial" w:eastAsia="Calibri" w:hAnsi="Arial"/>
        </w:rPr>
      </w:pPr>
      <w:r w:rsidRPr="009C2163">
        <w:rPr>
          <w:rFonts w:ascii="Arial" w:eastAsia="Calibri" w:hAnsi="Arial"/>
        </w:rPr>
        <w:t>Use a spoon gauge to inspect the clinch thickness of a flush head rivet</w:t>
      </w:r>
    </w:p>
    <w:p w14:paraId="6E463ECE" w14:textId="77777777" w:rsidR="00FC792C" w:rsidRDefault="00FC792C" w:rsidP="00FC792C">
      <w:pPr>
        <w:widowControl/>
        <w:rPr>
          <w:rFonts w:ascii="Arial" w:eastAsia="Calibri" w:hAnsi="Arial"/>
        </w:rPr>
      </w:pPr>
    </w:p>
    <w:p w14:paraId="17E461BF" w14:textId="3638CFB1" w:rsidR="00FC792C" w:rsidRDefault="007E7BB5" w:rsidP="00FC792C">
      <w:pPr>
        <w:widowControl/>
        <w:rPr>
          <w:rFonts w:ascii="Arial" w:eastAsia="Calibri" w:hAnsi="Arial"/>
        </w:rPr>
      </w:pPr>
      <w:r>
        <w:rPr>
          <w:rFonts w:ascii="Arial" w:hAnsi="Arial" w:cs="Arial"/>
        </w:rPr>
        <w:t>Estimated</w:t>
      </w:r>
      <w:r w:rsidR="00CF4C37">
        <w:rPr>
          <w:rFonts w:ascii="Arial" w:hAnsi="Arial" w:cs="Arial"/>
        </w:rPr>
        <w:t xml:space="preserve"> completion time (hours):</w:t>
      </w:r>
      <w:r w:rsidR="004748FC">
        <w:rPr>
          <w:rFonts w:ascii="Arial" w:hAnsi="Arial" w:cs="Arial"/>
        </w:rPr>
        <w:tab/>
        <w:t>1.3</w:t>
      </w:r>
      <w:r w:rsidR="005C6181">
        <w:rPr>
          <w:rFonts w:ascii="Arial" w:hAnsi="Arial" w:cs="Arial"/>
        </w:rPr>
        <w:tab/>
      </w:r>
      <w:r w:rsidR="005C6181">
        <w:rPr>
          <w:rFonts w:ascii="Arial" w:hAnsi="Arial" w:cs="Arial"/>
        </w:rPr>
        <w:tab/>
        <w:t>(credit hour 0.2)</w:t>
      </w:r>
    </w:p>
    <w:p w14:paraId="2F868812" w14:textId="77777777" w:rsidR="006C1ECE" w:rsidRDefault="006C1ECE">
      <w:pPr>
        <w:widowControl/>
        <w:rPr>
          <w:rFonts w:ascii="Quicksand Bold" w:hAnsi="Quicksand Bold" w:cs="Arial"/>
          <w:b/>
          <w:bCs/>
          <w:iCs/>
          <w:color w:val="0083BF"/>
        </w:rPr>
      </w:pPr>
    </w:p>
    <w:p w14:paraId="571EF068" w14:textId="77777777" w:rsidR="00FC792C" w:rsidRDefault="00FC792C">
      <w:pPr>
        <w:widowControl/>
        <w:rPr>
          <w:rFonts w:ascii="Quicksand Bold" w:hAnsi="Quicksand Bold" w:cs="Arial"/>
          <w:b/>
          <w:bCs/>
          <w:iCs/>
          <w:color w:val="0083BF"/>
        </w:rPr>
      </w:pPr>
      <w:r>
        <w:br w:type="page"/>
      </w:r>
    </w:p>
    <w:p w14:paraId="58F9A5C3" w14:textId="77777777" w:rsidR="004748FC" w:rsidRPr="00AC0C5E" w:rsidRDefault="008A328A" w:rsidP="004748FC">
      <w:pPr>
        <w:pStyle w:val="NormalBlue"/>
        <w:rPr>
          <w:color w:val="467CBE"/>
        </w:rPr>
      </w:pPr>
      <w:r w:rsidRPr="00AC0C5E">
        <w:rPr>
          <w:color w:val="467CBE"/>
        </w:rPr>
        <w:lastRenderedPageBreak/>
        <w:t xml:space="preserve">90 Degree Drilling </w:t>
      </w:r>
      <w:r w:rsidR="004748FC" w:rsidRPr="00AC0C5E">
        <w:rPr>
          <w:color w:val="467CBE"/>
        </w:rPr>
        <w:t>Project</w:t>
      </w:r>
    </w:p>
    <w:p w14:paraId="7C591DD3" w14:textId="77777777" w:rsidR="004748FC" w:rsidRDefault="004748FC" w:rsidP="00E36936">
      <w:pPr>
        <w:pStyle w:val="Heading2Blue"/>
      </w:pPr>
    </w:p>
    <w:p w14:paraId="01DA2EC1" w14:textId="77777777" w:rsidR="004748FC" w:rsidRPr="005D0E03" w:rsidRDefault="004748FC" w:rsidP="00E36936">
      <w:pPr>
        <w:pStyle w:val="Heading2Blue"/>
      </w:pPr>
      <w:bookmarkStart w:id="388" w:name="_Toc40368897"/>
      <w:r w:rsidRPr="005D0E03">
        <w:t>AER-</w:t>
      </w:r>
      <w:r w:rsidR="00C3491B">
        <w:t>4017</w:t>
      </w:r>
      <w:r w:rsidRPr="005D0E03">
        <w:t xml:space="preserve"> </w:t>
      </w:r>
      <w:r w:rsidR="008A328A">
        <w:t>Assembly Preparation for 90 Degree Drilling Project</w:t>
      </w:r>
      <w:bookmarkEnd w:id="388"/>
    </w:p>
    <w:p w14:paraId="2A404269" w14:textId="77777777" w:rsidR="004748FC" w:rsidRDefault="004748FC" w:rsidP="004748FC">
      <w:pPr>
        <w:rPr>
          <w:rFonts w:ascii="Arial" w:hAnsi="Arial" w:cs="Arial"/>
          <w:b/>
          <w:bCs/>
          <w:iCs/>
          <w:color w:val="0083BF"/>
          <w:szCs w:val="28"/>
        </w:rPr>
      </w:pPr>
    </w:p>
    <w:p w14:paraId="7E4074A2" w14:textId="77777777" w:rsidR="004748FC" w:rsidRDefault="004748FC" w:rsidP="004748FC">
      <w:pPr>
        <w:rPr>
          <w:rFonts w:ascii="Arial" w:hAnsi="Arial" w:cs="Arial"/>
        </w:rPr>
      </w:pPr>
      <w:r>
        <w:rPr>
          <w:rFonts w:ascii="Arial" w:hAnsi="Arial" w:cs="Arial"/>
        </w:rPr>
        <w:t>Course Description</w:t>
      </w:r>
    </w:p>
    <w:p w14:paraId="09C76E6E" w14:textId="77777777" w:rsidR="004748FC" w:rsidRDefault="004748FC" w:rsidP="00E36936">
      <w:pPr>
        <w:pStyle w:val="Heading2Blue"/>
      </w:pPr>
    </w:p>
    <w:p w14:paraId="42E423F0" w14:textId="77777777" w:rsidR="00D94A00" w:rsidRPr="00696681" w:rsidRDefault="00D94A00" w:rsidP="00D94A00">
      <w:pPr>
        <w:rPr>
          <w:rFonts w:ascii="Arial" w:eastAsia="Calibri" w:hAnsi="Arial"/>
        </w:rPr>
      </w:pPr>
      <w:r w:rsidRPr="00696681">
        <w:rPr>
          <w:rFonts w:ascii="Arial" w:eastAsia="Calibri" w:hAnsi="Arial"/>
        </w:rPr>
        <w:t>Before the fasteners can be installed in this assembly, the assembly must be constructed and the holes prepared.</w:t>
      </w:r>
    </w:p>
    <w:p w14:paraId="45438DF2" w14:textId="77777777" w:rsidR="00D94A00" w:rsidRPr="00696681" w:rsidRDefault="00D94A00" w:rsidP="00D94A00">
      <w:pPr>
        <w:rPr>
          <w:rFonts w:ascii="Arial" w:eastAsia="Calibri" w:hAnsi="Arial"/>
        </w:rPr>
      </w:pPr>
    </w:p>
    <w:p w14:paraId="4BA95BFF" w14:textId="77777777" w:rsidR="00D94A00" w:rsidRPr="00696681" w:rsidRDefault="00D94A00" w:rsidP="00D94A00">
      <w:pPr>
        <w:rPr>
          <w:rFonts w:ascii="Arial" w:eastAsia="Calibri" w:hAnsi="Arial"/>
        </w:rPr>
      </w:pPr>
      <w:r w:rsidRPr="00696681">
        <w:rPr>
          <w:rFonts w:ascii="Arial" w:eastAsia="Calibri" w:hAnsi="Arial"/>
        </w:rPr>
        <w:t xml:space="preserve">By the end of this </w:t>
      </w:r>
      <w:r w:rsidR="00301EB9">
        <w:rPr>
          <w:rFonts w:ascii="Arial" w:eastAsia="Calibri" w:hAnsi="Arial"/>
        </w:rPr>
        <w:t>course</w:t>
      </w:r>
      <w:r w:rsidRPr="00696681">
        <w:rPr>
          <w:rFonts w:ascii="Arial" w:eastAsia="Calibri" w:hAnsi="Arial"/>
        </w:rPr>
        <w:t>, you will be able to</w:t>
      </w:r>
    </w:p>
    <w:p w14:paraId="3B3B32BC" w14:textId="77777777" w:rsidR="00D94A00" w:rsidRPr="00696681" w:rsidRDefault="00D94A00" w:rsidP="00D94A00">
      <w:pPr>
        <w:rPr>
          <w:rFonts w:ascii="Arial" w:eastAsia="Calibri" w:hAnsi="Arial"/>
        </w:rPr>
      </w:pPr>
    </w:p>
    <w:p w14:paraId="69161BC1" w14:textId="77777777" w:rsidR="00D94A00" w:rsidRPr="00696681" w:rsidRDefault="00D94A00" w:rsidP="00D94A00">
      <w:pPr>
        <w:widowControl/>
        <w:numPr>
          <w:ilvl w:val="0"/>
          <w:numId w:val="53"/>
        </w:numPr>
        <w:rPr>
          <w:rFonts w:ascii="Arial" w:eastAsia="Calibri" w:hAnsi="Arial"/>
        </w:rPr>
      </w:pPr>
      <w:r w:rsidRPr="00696681">
        <w:rPr>
          <w:rFonts w:ascii="Arial" w:eastAsia="Calibri" w:hAnsi="Arial"/>
        </w:rPr>
        <w:t>Recognize fastener location and identification information on an engineering drawing</w:t>
      </w:r>
    </w:p>
    <w:p w14:paraId="1033A391" w14:textId="77777777" w:rsidR="00D94A00" w:rsidRPr="00696681" w:rsidRDefault="00D94A00" w:rsidP="00D94A00">
      <w:pPr>
        <w:widowControl/>
        <w:numPr>
          <w:ilvl w:val="0"/>
          <w:numId w:val="53"/>
        </w:numPr>
        <w:rPr>
          <w:rFonts w:ascii="Arial" w:eastAsia="Calibri" w:hAnsi="Arial"/>
        </w:rPr>
      </w:pPr>
      <w:r w:rsidRPr="00696681">
        <w:rPr>
          <w:rFonts w:ascii="Arial" w:eastAsia="Calibri" w:hAnsi="Arial"/>
        </w:rPr>
        <w:t>Explain where to find the tools, fasteners, and other supplies needed to create the assembly</w:t>
      </w:r>
    </w:p>
    <w:p w14:paraId="2816AD19" w14:textId="77777777" w:rsidR="00D94A00" w:rsidRPr="00696681" w:rsidRDefault="00D94A00" w:rsidP="00D94A00">
      <w:pPr>
        <w:widowControl/>
        <w:numPr>
          <w:ilvl w:val="0"/>
          <w:numId w:val="53"/>
        </w:numPr>
        <w:rPr>
          <w:rFonts w:ascii="Arial" w:eastAsia="Calibri" w:hAnsi="Arial"/>
        </w:rPr>
      </w:pPr>
      <w:r w:rsidRPr="00696681">
        <w:rPr>
          <w:rFonts w:ascii="Arial" w:eastAsia="Calibri" w:hAnsi="Arial"/>
        </w:rPr>
        <w:t>Mark fastener locations on the assembly</w:t>
      </w:r>
    </w:p>
    <w:p w14:paraId="08FB4D23" w14:textId="77777777" w:rsidR="00D94A00" w:rsidRPr="00696681" w:rsidRDefault="00D94A00" w:rsidP="00D94A00">
      <w:pPr>
        <w:widowControl/>
        <w:numPr>
          <w:ilvl w:val="0"/>
          <w:numId w:val="53"/>
        </w:numPr>
        <w:rPr>
          <w:rFonts w:ascii="Arial" w:eastAsia="Calibri" w:hAnsi="Arial"/>
        </w:rPr>
      </w:pPr>
      <w:r w:rsidRPr="00696681">
        <w:rPr>
          <w:rFonts w:ascii="Arial" w:eastAsia="Calibri" w:hAnsi="Arial"/>
        </w:rPr>
        <w:t>Drill pilot holes in the assembly</w:t>
      </w:r>
    </w:p>
    <w:p w14:paraId="2BCADBE8" w14:textId="77777777" w:rsidR="00D94A00" w:rsidRPr="00696681" w:rsidRDefault="00D94A00" w:rsidP="00D94A00">
      <w:pPr>
        <w:widowControl/>
        <w:numPr>
          <w:ilvl w:val="0"/>
          <w:numId w:val="53"/>
        </w:numPr>
        <w:rPr>
          <w:rFonts w:ascii="Arial" w:eastAsia="Calibri" w:hAnsi="Arial"/>
        </w:rPr>
      </w:pPr>
      <w:r w:rsidRPr="00696681">
        <w:rPr>
          <w:rFonts w:ascii="Arial" w:eastAsia="Calibri" w:hAnsi="Arial"/>
        </w:rPr>
        <w:t>Enlarge the pilot holes to size</w:t>
      </w:r>
    </w:p>
    <w:p w14:paraId="206322DB" w14:textId="77777777" w:rsidR="00D94A00" w:rsidRPr="00696681" w:rsidRDefault="00D94A00" w:rsidP="00D94A00">
      <w:pPr>
        <w:widowControl/>
        <w:numPr>
          <w:ilvl w:val="0"/>
          <w:numId w:val="53"/>
        </w:numPr>
        <w:rPr>
          <w:rFonts w:ascii="Arial" w:eastAsia="Calibri" w:hAnsi="Arial"/>
        </w:rPr>
      </w:pPr>
      <w:r w:rsidRPr="00696681">
        <w:rPr>
          <w:rFonts w:ascii="Arial" w:eastAsia="Calibri" w:hAnsi="Arial"/>
        </w:rPr>
        <w:t>Chamfer the holes in the assembly</w:t>
      </w:r>
    </w:p>
    <w:p w14:paraId="163D01A7" w14:textId="77777777" w:rsidR="00D94A00" w:rsidRPr="00696681" w:rsidRDefault="00D94A00" w:rsidP="00D94A00">
      <w:pPr>
        <w:widowControl/>
        <w:numPr>
          <w:ilvl w:val="0"/>
          <w:numId w:val="53"/>
        </w:numPr>
        <w:rPr>
          <w:rFonts w:ascii="Arial" w:eastAsia="Calibri" w:hAnsi="Arial"/>
        </w:rPr>
      </w:pPr>
      <w:r w:rsidRPr="00696681">
        <w:rPr>
          <w:rFonts w:ascii="Arial" w:eastAsia="Calibri" w:hAnsi="Arial"/>
        </w:rPr>
        <w:t>Take the assembly apart</w:t>
      </w:r>
    </w:p>
    <w:p w14:paraId="3D753231" w14:textId="77777777" w:rsidR="00D94A00" w:rsidRPr="00525F02" w:rsidRDefault="00D94A00" w:rsidP="00D94A00">
      <w:pPr>
        <w:widowControl/>
        <w:numPr>
          <w:ilvl w:val="0"/>
          <w:numId w:val="53"/>
        </w:numPr>
        <w:rPr>
          <w:rFonts w:ascii="Arial" w:eastAsia="Times New Roman" w:hAnsi="Arial" w:cs="Arial"/>
          <w:szCs w:val="24"/>
        </w:rPr>
      </w:pPr>
      <w:r w:rsidRPr="00696681">
        <w:rPr>
          <w:rFonts w:ascii="Arial" w:eastAsia="Calibri" w:hAnsi="Arial"/>
        </w:rPr>
        <w:t>Deburr holes in the assembly</w:t>
      </w:r>
    </w:p>
    <w:p w14:paraId="5413696D" w14:textId="77777777" w:rsidR="00D94A00" w:rsidRDefault="00D94A00" w:rsidP="00D94A00">
      <w:pPr>
        <w:rPr>
          <w:rFonts w:ascii="Arial" w:eastAsia="Calibri" w:hAnsi="Arial"/>
        </w:rPr>
      </w:pPr>
    </w:p>
    <w:p w14:paraId="07C05C75" w14:textId="38C4BA7B" w:rsidR="00FC792C" w:rsidRDefault="007E7BB5" w:rsidP="00D94A00">
      <w:pPr>
        <w:rPr>
          <w:rFonts w:ascii="Arial" w:eastAsia="Calibri" w:hAnsi="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1</w:t>
      </w:r>
      <w:r w:rsidR="00FC792C">
        <w:rPr>
          <w:rFonts w:ascii="Arial" w:hAnsi="Arial" w:cs="Arial"/>
        </w:rPr>
        <w:t>.</w:t>
      </w:r>
      <w:r w:rsidR="008A328A">
        <w:rPr>
          <w:rFonts w:ascii="Arial" w:hAnsi="Arial" w:cs="Arial"/>
        </w:rPr>
        <w:t>6</w:t>
      </w:r>
      <w:r w:rsidR="005C6181">
        <w:rPr>
          <w:rFonts w:ascii="Arial" w:hAnsi="Arial" w:cs="Arial"/>
        </w:rPr>
        <w:tab/>
      </w:r>
      <w:r w:rsidR="005C6181">
        <w:rPr>
          <w:rFonts w:ascii="Arial" w:hAnsi="Arial" w:cs="Arial"/>
        </w:rPr>
        <w:tab/>
        <w:t>(credit hour 0.2)</w:t>
      </w:r>
    </w:p>
    <w:p w14:paraId="79A7B085" w14:textId="77777777" w:rsidR="00FC792C" w:rsidRDefault="00FC792C" w:rsidP="00D94A00">
      <w:pPr>
        <w:rPr>
          <w:rFonts w:ascii="Arial" w:eastAsia="Calibri" w:hAnsi="Arial"/>
        </w:rPr>
      </w:pPr>
    </w:p>
    <w:p w14:paraId="312BCB1D" w14:textId="77777777" w:rsidR="008A328A" w:rsidRPr="00AC0C5E" w:rsidRDefault="008A328A" w:rsidP="008A328A">
      <w:pPr>
        <w:pStyle w:val="NormalBlue"/>
        <w:rPr>
          <w:color w:val="467CBE"/>
        </w:rPr>
      </w:pPr>
      <w:r w:rsidRPr="00AC0C5E">
        <w:rPr>
          <w:color w:val="467CBE"/>
        </w:rPr>
        <w:t>90 Degree Drilling Project</w:t>
      </w:r>
    </w:p>
    <w:p w14:paraId="781BE77B" w14:textId="77777777" w:rsidR="008A328A" w:rsidRDefault="008A328A" w:rsidP="00E36936">
      <w:pPr>
        <w:pStyle w:val="Heading2Blue"/>
      </w:pPr>
    </w:p>
    <w:p w14:paraId="618C529E" w14:textId="77777777" w:rsidR="008A328A" w:rsidRPr="005D0E03" w:rsidRDefault="008A328A" w:rsidP="00E36936">
      <w:pPr>
        <w:pStyle w:val="Heading2Blue"/>
      </w:pPr>
      <w:bookmarkStart w:id="389" w:name="_Toc40368898"/>
      <w:r w:rsidRPr="005D0E03">
        <w:t>AER-</w:t>
      </w:r>
      <w:r w:rsidR="00C3491B">
        <w:t>4018</w:t>
      </w:r>
      <w:r w:rsidRPr="005D0E03">
        <w:t xml:space="preserve"> </w:t>
      </w:r>
      <w:r>
        <w:t>Installing 5/16 Inch Hi-Loks</w:t>
      </w:r>
      <w:bookmarkEnd w:id="389"/>
    </w:p>
    <w:p w14:paraId="5F4A57D4" w14:textId="77777777" w:rsidR="008A328A" w:rsidRDefault="008A328A" w:rsidP="008A328A">
      <w:pPr>
        <w:rPr>
          <w:rFonts w:ascii="Arial" w:hAnsi="Arial" w:cs="Arial"/>
          <w:b/>
          <w:bCs/>
          <w:iCs/>
          <w:color w:val="0083BF"/>
          <w:szCs w:val="28"/>
        </w:rPr>
      </w:pPr>
    </w:p>
    <w:p w14:paraId="42185774" w14:textId="77777777" w:rsidR="008A328A" w:rsidRDefault="008A328A" w:rsidP="008A328A">
      <w:pPr>
        <w:rPr>
          <w:rFonts w:ascii="Arial" w:hAnsi="Arial" w:cs="Arial"/>
        </w:rPr>
      </w:pPr>
      <w:r>
        <w:rPr>
          <w:rFonts w:ascii="Arial" w:hAnsi="Arial" w:cs="Arial"/>
        </w:rPr>
        <w:t>Course Description</w:t>
      </w:r>
    </w:p>
    <w:p w14:paraId="3ADFC526" w14:textId="77777777" w:rsidR="008A328A" w:rsidRDefault="008A328A" w:rsidP="00D94A00">
      <w:pPr>
        <w:rPr>
          <w:rFonts w:ascii="Arial" w:eastAsia="Calibri" w:hAnsi="Arial"/>
        </w:rPr>
      </w:pPr>
    </w:p>
    <w:p w14:paraId="359B0BA3" w14:textId="77777777" w:rsidR="00D94A00" w:rsidRPr="00C64ED1" w:rsidRDefault="00D94A00" w:rsidP="00D94A00">
      <w:pPr>
        <w:rPr>
          <w:rFonts w:ascii="Arial" w:eastAsia="Calibri" w:hAnsi="Arial"/>
        </w:rPr>
      </w:pPr>
      <w:r w:rsidRPr="00C64ED1">
        <w:rPr>
          <w:rFonts w:ascii="Arial" w:eastAsia="Calibri" w:hAnsi="Arial"/>
        </w:rPr>
        <w:t>Hi-Loks are installed using a combination of tools. There are several different tools you can use to install the collar of a Hi-Lok, including manual torque tools and pneumatic torque tools.</w:t>
      </w:r>
    </w:p>
    <w:p w14:paraId="181A34F9" w14:textId="77777777" w:rsidR="00D94A00" w:rsidRPr="00C64ED1" w:rsidRDefault="00D94A00" w:rsidP="00D94A00">
      <w:pPr>
        <w:rPr>
          <w:rFonts w:ascii="Arial" w:eastAsia="Calibri" w:hAnsi="Arial"/>
        </w:rPr>
      </w:pPr>
    </w:p>
    <w:p w14:paraId="406EF63F" w14:textId="77777777" w:rsidR="00D94A00" w:rsidRPr="00C64ED1" w:rsidRDefault="00D94A00" w:rsidP="00D94A00">
      <w:pPr>
        <w:rPr>
          <w:rFonts w:ascii="Arial" w:eastAsia="Calibri" w:hAnsi="Arial"/>
        </w:rPr>
      </w:pPr>
      <w:r w:rsidRPr="00C64ED1">
        <w:rPr>
          <w:rFonts w:ascii="Arial" w:eastAsia="Calibri" w:hAnsi="Arial"/>
        </w:rPr>
        <w:t xml:space="preserve">By the end of this </w:t>
      </w:r>
      <w:r w:rsidR="00301EB9">
        <w:rPr>
          <w:rFonts w:ascii="Arial" w:eastAsia="Calibri" w:hAnsi="Arial"/>
        </w:rPr>
        <w:t>course</w:t>
      </w:r>
      <w:r w:rsidRPr="00C64ED1">
        <w:rPr>
          <w:rFonts w:ascii="Arial" w:eastAsia="Calibri" w:hAnsi="Arial"/>
        </w:rPr>
        <w:t>, you will be able to</w:t>
      </w:r>
    </w:p>
    <w:p w14:paraId="7BE994CB" w14:textId="77777777" w:rsidR="00D94A00" w:rsidRPr="00C64ED1" w:rsidRDefault="00D94A00" w:rsidP="00D94A00">
      <w:pPr>
        <w:rPr>
          <w:rFonts w:ascii="Arial" w:eastAsia="Calibri" w:hAnsi="Arial"/>
        </w:rPr>
      </w:pPr>
    </w:p>
    <w:p w14:paraId="4AFE1BA4" w14:textId="77777777" w:rsidR="00D94A00" w:rsidRPr="00C64ED1" w:rsidRDefault="00D94A00" w:rsidP="00D94A00">
      <w:pPr>
        <w:widowControl/>
        <w:numPr>
          <w:ilvl w:val="0"/>
          <w:numId w:val="54"/>
        </w:numPr>
        <w:rPr>
          <w:rFonts w:ascii="Arial" w:eastAsia="Calibri" w:hAnsi="Arial"/>
        </w:rPr>
      </w:pPr>
      <w:r w:rsidRPr="00C64ED1">
        <w:rPr>
          <w:rFonts w:ascii="Arial" w:eastAsia="Calibri" w:hAnsi="Arial"/>
        </w:rPr>
        <w:t>Install a Hi-Lok</w:t>
      </w:r>
    </w:p>
    <w:p w14:paraId="11775200" w14:textId="77777777" w:rsidR="00D94A00" w:rsidRPr="00C64ED1" w:rsidRDefault="00D94A00" w:rsidP="00D94A00">
      <w:pPr>
        <w:widowControl/>
        <w:numPr>
          <w:ilvl w:val="0"/>
          <w:numId w:val="54"/>
        </w:numPr>
        <w:rPr>
          <w:rFonts w:ascii="Arial" w:eastAsia="Calibri" w:hAnsi="Arial"/>
        </w:rPr>
      </w:pPr>
      <w:r w:rsidRPr="00C64ED1">
        <w:rPr>
          <w:rFonts w:ascii="Arial" w:eastAsia="Calibri" w:hAnsi="Arial"/>
        </w:rPr>
        <w:t>Use a pneumatic torque tool to install a Hi-Lok collar</w:t>
      </w:r>
    </w:p>
    <w:p w14:paraId="2991814C" w14:textId="77777777" w:rsidR="00D94A00" w:rsidRPr="00C64ED1" w:rsidRDefault="00D94A00" w:rsidP="00D94A00">
      <w:pPr>
        <w:widowControl/>
        <w:numPr>
          <w:ilvl w:val="0"/>
          <w:numId w:val="54"/>
        </w:numPr>
        <w:rPr>
          <w:rFonts w:ascii="Arial" w:eastAsia="Calibri" w:hAnsi="Arial"/>
        </w:rPr>
      </w:pPr>
      <w:r w:rsidRPr="00C64ED1">
        <w:rPr>
          <w:rFonts w:ascii="Arial" w:eastAsia="Calibri" w:hAnsi="Arial"/>
        </w:rPr>
        <w:t>Inspect the manufactured head of an installed Hi-Lok with a gap inspection shim</w:t>
      </w:r>
    </w:p>
    <w:p w14:paraId="4E1A1C65" w14:textId="77777777" w:rsidR="00D94A00" w:rsidRPr="00FC792C" w:rsidRDefault="00D94A00" w:rsidP="00D94A00">
      <w:pPr>
        <w:widowControl/>
        <w:numPr>
          <w:ilvl w:val="0"/>
          <w:numId w:val="54"/>
        </w:numPr>
        <w:rPr>
          <w:rFonts w:ascii="Arial" w:eastAsia="Times New Roman" w:hAnsi="Arial" w:cs="Arial"/>
          <w:szCs w:val="24"/>
        </w:rPr>
      </w:pPr>
      <w:r w:rsidRPr="00C64ED1">
        <w:rPr>
          <w:rFonts w:ascii="Arial" w:eastAsia="Calibri" w:hAnsi="Arial"/>
        </w:rPr>
        <w:t>Inspect the collar of an installed Hi-Lok using a pin protrusion gauge</w:t>
      </w:r>
    </w:p>
    <w:p w14:paraId="5AC03C16" w14:textId="77777777" w:rsidR="00FC792C" w:rsidRDefault="00FC792C" w:rsidP="00FC792C">
      <w:pPr>
        <w:widowControl/>
        <w:rPr>
          <w:rFonts w:ascii="Arial" w:eastAsia="Calibri" w:hAnsi="Arial"/>
        </w:rPr>
      </w:pPr>
    </w:p>
    <w:p w14:paraId="1BCDF954" w14:textId="3E0CAFDE" w:rsidR="00FC792C" w:rsidRPr="008A6E37" w:rsidRDefault="007E7BB5" w:rsidP="00FC792C">
      <w:pPr>
        <w:widowControl/>
        <w:rPr>
          <w:rFonts w:ascii="Arial" w:eastAsia="Times New Roman" w:hAnsi="Arial" w:cs="Arial"/>
          <w:szCs w:val="24"/>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0</w:t>
      </w:r>
      <w:r w:rsidR="00FC792C">
        <w:rPr>
          <w:rFonts w:ascii="Arial" w:hAnsi="Arial" w:cs="Arial"/>
        </w:rPr>
        <w:t>.</w:t>
      </w:r>
      <w:r w:rsidR="008A328A">
        <w:rPr>
          <w:rFonts w:ascii="Arial" w:hAnsi="Arial" w:cs="Arial"/>
        </w:rPr>
        <w:t>9</w:t>
      </w:r>
      <w:r w:rsidR="005C6181">
        <w:rPr>
          <w:rFonts w:ascii="Arial" w:hAnsi="Arial" w:cs="Arial"/>
        </w:rPr>
        <w:tab/>
      </w:r>
      <w:r w:rsidR="005C6181">
        <w:rPr>
          <w:rFonts w:ascii="Arial" w:hAnsi="Arial" w:cs="Arial"/>
        </w:rPr>
        <w:tab/>
        <w:t>(credit hour 0.1)</w:t>
      </w:r>
    </w:p>
    <w:p w14:paraId="47E2BD1E" w14:textId="77777777" w:rsidR="00D94A00" w:rsidRDefault="00D94A00" w:rsidP="00D94A00"/>
    <w:p w14:paraId="607E0B2D" w14:textId="77777777" w:rsidR="008A328A" w:rsidRDefault="008A328A">
      <w:pPr>
        <w:widowControl/>
        <w:rPr>
          <w:rFonts w:ascii="Quicksand Bold" w:hAnsi="Quicksand Bold" w:cs="Arial"/>
          <w:b/>
          <w:bCs/>
          <w:iCs/>
          <w:color w:val="0083BF"/>
        </w:rPr>
      </w:pPr>
      <w:r>
        <w:br w:type="page"/>
      </w:r>
    </w:p>
    <w:p w14:paraId="5E7FB109" w14:textId="77777777" w:rsidR="008A328A" w:rsidRPr="00AC0C5E" w:rsidRDefault="008A328A" w:rsidP="008A328A">
      <w:pPr>
        <w:pStyle w:val="NormalBlue"/>
        <w:rPr>
          <w:color w:val="467CBE"/>
        </w:rPr>
      </w:pPr>
      <w:r w:rsidRPr="00AC0C5E">
        <w:rPr>
          <w:color w:val="467CBE"/>
        </w:rPr>
        <w:lastRenderedPageBreak/>
        <w:t>90 Degree Drilling Project</w:t>
      </w:r>
    </w:p>
    <w:p w14:paraId="63B7917D" w14:textId="77777777" w:rsidR="008A328A" w:rsidRDefault="008A328A" w:rsidP="00E36936">
      <w:pPr>
        <w:pStyle w:val="Heading2Blue"/>
      </w:pPr>
    </w:p>
    <w:p w14:paraId="145565D8" w14:textId="77777777" w:rsidR="008A328A" w:rsidRPr="005D0E03" w:rsidRDefault="008A328A" w:rsidP="00E36936">
      <w:pPr>
        <w:pStyle w:val="Heading2Blue"/>
      </w:pPr>
      <w:bookmarkStart w:id="390" w:name="_Toc40368899"/>
      <w:r w:rsidRPr="005D0E03">
        <w:t>AER-</w:t>
      </w:r>
      <w:r w:rsidR="00C3491B">
        <w:t>4019</w:t>
      </w:r>
      <w:r w:rsidRPr="005D0E03">
        <w:t xml:space="preserve"> </w:t>
      </w:r>
      <w:r>
        <w:t>Installing 3/16 Inch Hi-Loks</w:t>
      </w:r>
      <w:bookmarkEnd w:id="390"/>
    </w:p>
    <w:p w14:paraId="2B30C57E" w14:textId="77777777" w:rsidR="008A328A" w:rsidRDefault="008A328A" w:rsidP="008A328A">
      <w:pPr>
        <w:rPr>
          <w:rFonts w:ascii="Arial" w:hAnsi="Arial" w:cs="Arial"/>
          <w:b/>
          <w:bCs/>
          <w:iCs/>
          <w:color w:val="0083BF"/>
          <w:szCs w:val="28"/>
        </w:rPr>
      </w:pPr>
    </w:p>
    <w:p w14:paraId="09154B31" w14:textId="77777777" w:rsidR="008A328A" w:rsidRDefault="008A328A" w:rsidP="008A328A">
      <w:pPr>
        <w:rPr>
          <w:rFonts w:ascii="Arial" w:hAnsi="Arial" w:cs="Arial"/>
        </w:rPr>
      </w:pPr>
      <w:r>
        <w:rPr>
          <w:rFonts w:ascii="Arial" w:hAnsi="Arial" w:cs="Arial"/>
        </w:rPr>
        <w:t>Course Description</w:t>
      </w:r>
    </w:p>
    <w:p w14:paraId="10F2572B" w14:textId="77777777" w:rsidR="008A328A" w:rsidRDefault="008A328A" w:rsidP="00E36936">
      <w:pPr>
        <w:pStyle w:val="Heading3"/>
      </w:pPr>
    </w:p>
    <w:p w14:paraId="3C06C139" w14:textId="77777777" w:rsidR="00D94A00" w:rsidRPr="00CC1818" w:rsidRDefault="00D94A00" w:rsidP="00D94A00">
      <w:pPr>
        <w:rPr>
          <w:rFonts w:ascii="Arial" w:eastAsia="Calibri" w:hAnsi="Arial" w:cs="Arial"/>
        </w:rPr>
      </w:pPr>
      <w:r w:rsidRPr="00CC1818">
        <w:rPr>
          <w:rFonts w:ascii="Arial" w:eastAsia="Calibri" w:hAnsi="Arial" w:cs="Arial"/>
        </w:rPr>
        <w:t>Two different size Hi-Loks are required for this assembly: 5/16 inch and 3/16 inch.</w:t>
      </w:r>
    </w:p>
    <w:p w14:paraId="6A2F6ED0" w14:textId="77777777" w:rsidR="00D94A00" w:rsidRPr="00CC1818" w:rsidRDefault="00D94A00" w:rsidP="00D94A00">
      <w:pPr>
        <w:rPr>
          <w:rFonts w:ascii="Arial" w:eastAsia="Calibri" w:hAnsi="Arial" w:cs="Arial"/>
        </w:rPr>
      </w:pPr>
    </w:p>
    <w:p w14:paraId="38BB09DD" w14:textId="77777777" w:rsidR="00D94A00" w:rsidRPr="00CC1818" w:rsidRDefault="00D94A00" w:rsidP="00D94A00">
      <w:pPr>
        <w:rPr>
          <w:rFonts w:ascii="Arial" w:eastAsia="Calibri" w:hAnsi="Arial" w:cs="Arial"/>
        </w:rPr>
      </w:pPr>
      <w:r w:rsidRPr="00CC1818">
        <w:rPr>
          <w:rFonts w:ascii="Arial" w:eastAsia="Calibri" w:hAnsi="Arial" w:cs="Arial"/>
        </w:rPr>
        <w:t xml:space="preserve">By the end of this </w:t>
      </w:r>
      <w:r w:rsidR="00301EB9">
        <w:rPr>
          <w:rFonts w:ascii="Arial" w:eastAsia="Calibri" w:hAnsi="Arial" w:cs="Arial"/>
        </w:rPr>
        <w:t>course</w:t>
      </w:r>
      <w:r w:rsidRPr="00CC1818">
        <w:rPr>
          <w:rFonts w:ascii="Arial" w:eastAsia="Calibri" w:hAnsi="Arial" w:cs="Arial"/>
        </w:rPr>
        <w:t>, you will be able to</w:t>
      </w:r>
    </w:p>
    <w:p w14:paraId="7A763720" w14:textId="77777777" w:rsidR="00D94A00" w:rsidRPr="00CC1818" w:rsidRDefault="00D94A00" w:rsidP="00D94A00">
      <w:pPr>
        <w:rPr>
          <w:rFonts w:ascii="Arial" w:eastAsia="Calibri" w:hAnsi="Arial" w:cs="Arial"/>
        </w:rPr>
      </w:pPr>
    </w:p>
    <w:p w14:paraId="242DD0A5" w14:textId="77777777" w:rsidR="00D94A00" w:rsidRPr="00CC1818" w:rsidRDefault="00D94A00" w:rsidP="00D94A00">
      <w:pPr>
        <w:widowControl/>
        <w:numPr>
          <w:ilvl w:val="0"/>
          <w:numId w:val="55"/>
        </w:numPr>
        <w:rPr>
          <w:rFonts w:ascii="Arial" w:eastAsia="Calibri" w:hAnsi="Arial" w:cs="Arial"/>
        </w:rPr>
      </w:pPr>
      <w:r w:rsidRPr="00CC1818">
        <w:rPr>
          <w:rFonts w:ascii="Arial" w:eastAsia="Calibri" w:hAnsi="Arial" w:cs="Arial"/>
        </w:rPr>
        <w:t>Install a Hi-Lok</w:t>
      </w:r>
    </w:p>
    <w:p w14:paraId="0CAA13E6" w14:textId="77777777" w:rsidR="00D94A00" w:rsidRPr="00CC1818" w:rsidRDefault="00D94A00" w:rsidP="00D94A00">
      <w:pPr>
        <w:widowControl/>
        <w:numPr>
          <w:ilvl w:val="0"/>
          <w:numId w:val="55"/>
        </w:numPr>
        <w:rPr>
          <w:rFonts w:ascii="Arial" w:eastAsia="Calibri" w:hAnsi="Arial" w:cs="Arial"/>
        </w:rPr>
      </w:pPr>
      <w:r w:rsidRPr="00CC1818">
        <w:rPr>
          <w:rFonts w:ascii="Arial" w:eastAsia="Calibri" w:hAnsi="Arial" w:cs="Arial"/>
        </w:rPr>
        <w:t>Use a hand tool to install a Hi-Lok collar</w:t>
      </w:r>
    </w:p>
    <w:p w14:paraId="73CA1CBE" w14:textId="77777777" w:rsidR="00D94A00" w:rsidRPr="00CC1818" w:rsidRDefault="00D94A00" w:rsidP="00D94A00">
      <w:pPr>
        <w:widowControl/>
        <w:numPr>
          <w:ilvl w:val="0"/>
          <w:numId w:val="55"/>
        </w:numPr>
        <w:rPr>
          <w:rFonts w:ascii="Arial" w:eastAsia="Calibri" w:hAnsi="Arial" w:cs="Arial"/>
        </w:rPr>
      </w:pPr>
      <w:r w:rsidRPr="00CC1818">
        <w:rPr>
          <w:rFonts w:ascii="Arial" w:eastAsia="Calibri" w:hAnsi="Arial" w:cs="Arial"/>
        </w:rPr>
        <w:t>Inspect the manufactured head and collar of an installed Hi-Lok with a gap inspection shim</w:t>
      </w:r>
    </w:p>
    <w:p w14:paraId="2BBD9C16" w14:textId="77777777" w:rsidR="00D94A00" w:rsidRPr="00FC792C" w:rsidRDefault="00D94A00" w:rsidP="00D94A00">
      <w:pPr>
        <w:widowControl/>
        <w:numPr>
          <w:ilvl w:val="0"/>
          <w:numId w:val="55"/>
        </w:numPr>
        <w:rPr>
          <w:rFonts w:ascii="Arial" w:eastAsia="Times New Roman" w:hAnsi="Arial" w:cs="Arial"/>
        </w:rPr>
      </w:pPr>
      <w:r w:rsidRPr="00CC1818">
        <w:rPr>
          <w:rFonts w:ascii="Arial" w:eastAsia="Calibri" w:hAnsi="Arial" w:cs="Arial"/>
        </w:rPr>
        <w:t>Inspect the collar of an installed Hi-Lok using a pin protrusion gauge</w:t>
      </w:r>
    </w:p>
    <w:p w14:paraId="2419C399" w14:textId="77777777" w:rsidR="00FC792C" w:rsidRDefault="00FC792C" w:rsidP="00FC792C">
      <w:pPr>
        <w:widowControl/>
        <w:rPr>
          <w:rFonts w:ascii="Arial" w:eastAsia="Calibri" w:hAnsi="Arial" w:cs="Arial"/>
        </w:rPr>
      </w:pPr>
    </w:p>
    <w:p w14:paraId="0B7182A0" w14:textId="6ECFEC52" w:rsidR="00FC792C" w:rsidRPr="00934742" w:rsidRDefault="007E7BB5" w:rsidP="00FC792C">
      <w:pPr>
        <w:widowControl/>
        <w:rPr>
          <w:rFonts w:ascii="Arial" w:eastAsia="Times New Roman"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0</w:t>
      </w:r>
      <w:r w:rsidR="00FC792C">
        <w:rPr>
          <w:rFonts w:ascii="Arial" w:hAnsi="Arial" w:cs="Arial"/>
        </w:rPr>
        <w:t>.</w:t>
      </w:r>
      <w:r w:rsidR="008A328A">
        <w:rPr>
          <w:rFonts w:ascii="Arial" w:hAnsi="Arial" w:cs="Arial"/>
        </w:rPr>
        <w:t>9</w:t>
      </w:r>
      <w:r w:rsidR="005C6181">
        <w:rPr>
          <w:rFonts w:ascii="Arial" w:hAnsi="Arial" w:cs="Arial"/>
        </w:rPr>
        <w:tab/>
      </w:r>
      <w:r w:rsidR="005C6181">
        <w:rPr>
          <w:rFonts w:ascii="Arial" w:hAnsi="Arial" w:cs="Arial"/>
        </w:rPr>
        <w:tab/>
        <w:t>(credit hour 0.1)</w:t>
      </w:r>
    </w:p>
    <w:p w14:paraId="1CACF6E3" w14:textId="77777777" w:rsidR="00D94A00" w:rsidRDefault="00D94A00" w:rsidP="00D94A00">
      <w:pPr>
        <w:rPr>
          <w:rFonts w:ascii="Arial" w:eastAsia="Calibri" w:hAnsi="Arial" w:cs="Arial"/>
        </w:rPr>
      </w:pPr>
    </w:p>
    <w:p w14:paraId="3288363C" w14:textId="77777777" w:rsidR="008A328A" w:rsidRPr="00AC0C5E" w:rsidRDefault="008A328A" w:rsidP="008A328A">
      <w:pPr>
        <w:pStyle w:val="NormalBlue"/>
        <w:rPr>
          <w:color w:val="467CBE"/>
        </w:rPr>
      </w:pPr>
      <w:r w:rsidRPr="00AC0C5E">
        <w:rPr>
          <w:color w:val="467CBE"/>
        </w:rPr>
        <w:t>90 Degree Drilling Project</w:t>
      </w:r>
    </w:p>
    <w:p w14:paraId="2E95787C" w14:textId="77777777" w:rsidR="008A328A" w:rsidRDefault="008A328A" w:rsidP="00E36936">
      <w:pPr>
        <w:pStyle w:val="Heading2Blue"/>
      </w:pPr>
    </w:p>
    <w:p w14:paraId="373BFAF9" w14:textId="77777777" w:rsidR="008A328A" w:rsidRPr="005D0E03" w:rsidRDefault="008A328A" w:rsidP="00E36936">
      <w:pPr>
        <w:pStyle w:val="Heading2Blue"/>
      </w:pPr>
      <w:bookmarkStart w:id="391" w:name="_Toc40368900"/>
      <w:r w:rsidRPr="005D0E03">
        <w:t>AER-</w:t>
      </w:r>
      <w:r w:rsidR="00C3491B">
        <w:t>4020</w:t>
      </w:r>
      <w:r w:rsidRPr="005D0E03">
        <w:t xml:space="preserve"> </w:t>
      </w:r>
      <w:r>
        <w:t>Installing Protruding Head Rivets</w:t>
      </w:r>
      <w:bookmarkEnd w:id="391"/>
    </w:p>
    <w:p w14:paraId="1317F8B4" w14:textId="77777777" w:rsidR="008A328A" w:rsidRDefault="008A328A" w:rsidP="008A328A">
      <w:pPr>
        <w:rPr>
          <w:rFonts w:ascii="Arial" w:hAnsi="Arial" w:cs="Arial"/>
          <w:b/>
          <w:bCs/>
          <w:iCs/>
          <w:color w:val="0083BF"/>
          <w:szCs w:val="28"/>
        </w:rPr>
      </w:pPr>
    </w:p>
    <w:p w14:paraId="19ACC77E" w14:textId="77777777" w:rsidR="008A328A" w:rsidRDefault="008A328A" w:rsidP="008A328A">
      <w:pPr>
        <w:rPr>
          <w:rFonts w:ascii="Arial" w:hAnsi="Arial" w:cs="Arial"/>
        </w:rPr>
      </w:pPr>
      <w:r>
        <w:rPr>
          <w:rFonts w:ascii="Arial" w:hAnsi="Arial" w:cs="Arial"/>
        </w:rPr>
        <w:t>Course Description</w:t>
      </w:r>
    </w:p>
    <w:p w14:paraId="146DE5CC" w14:textId="77777777" w:rsidR="00D94A00" w:rsidRDefault="00D94A00" w:rsidP="00D94A00">
      <w:pPr>
        <w:widowControl/>
        <w:rPr>
          <w:rFonts w:ascii="Arial" w:eastAsia="Calibri" w:hAnsi="Arial" w:cs="Arial"/>
          <w:color w:val="000000"/>
        </w:rPr>
      </w:pPr>
    </w:p>
    <w:p w14:paraId="57157F5A" w14:textId="77777777" w:rsidR="00D94A00" w:rsidRPr="002633AB" w:rsidRDefault="00D94A00" w:rsidP="00D94A00">
      <w:pPr>
        <w:rPr>
          <w:rFonts w:ascii="Arial" w:eastAsia="Calibri" w:hAnsi="Arial" w:cs="Arial"/>
        </w:rPr>
      </w:pPr>
      <w:r w:rsidRPr="002633AB">
        <w:rPr>
          <w:rFonts w:ascii="Arial" w:eastAsia="Calibri" w:hAnsi="Arial" w:cs="Arial"/>
        </w:rPr>
        <w:t xml:space="preserve">This assembly requires three vertical rows of protruding head rivets. </w:t>
      </w:r>
    </w:p>
    <w:p w14:paraId="6EC37B08" w14:textId="77777777" w:rsidR="00D94A00" w:rsidRPr="002633AB" w:rsidRDefault="00D94A00" w:rsidP="00D94A00">
      <w:pPr>
        <w:rPr>
          <w:rFonts w:ascii="Arial" w:eastAsia="Calibri" w:hAnsi="Arial" w:cs="Arial"/>
        </w:rPr>
      </w:pPr>
    </w:p>
    <w:p w14:paraId="5C53CBDA" w14:textId="77777777" w:rsidR="00D94A00" w:rsidRPr="002633AB" w:rsidRDefault="00D94A00" w:rsidP="00D94A00">
      <w:pPr>
        <w:rPr>
          <w:rFonts w:ascii="Arial" w:eastAsia="Calibri" w:hAnsi="Arial" w:cs="Arial"/>
        </w:rPr>
      </w:pPr>
      <w:r w:rsidRPr="002633AB">
        <w:rPr>
          <w:rFonts w:ascii="Arial" w:eastAsia="Calibri" w:hAnsi="Arial" w:cs="Arial"/>
        </w:rPr>
        <w:t xml:space="preserve">By the end of this </w:t>
      </w:r>
      <w:r w:rsidR="00301EB9">
        <w:rPr>
          <w:rFonts w:ascii="Arial" w:eastAsia="Calibri" w:hAnsi="Arial" w:cs="Arial"/>
        </w:rPr>
        <w:t>course</w:t>
      </w:r>
      <w:r w:rsidRPr="002633AB">
        <w:rPr>
          <w:rFonts w:ascii="Arial" w:eastAsia="Calibri" w:hAnsi="Arial" w:cs="Arial"/>
        </w:rPr>
        <w:t>, you will be able to</w:t>
      </w:r>
    </w:p>
    <w:p w14:paraId="15C06468" w14:textId="77777777" w:rsidR="00D94A00" w:rsidRPr="002633AB" w:rsidRDefault="00D94A00" w:rsidP="00D94A00">
      <w:pPr>
        <w:rPr>
          <w:rFonts w:ascii="Arial" w:eastAsia="Calibri" w:hAnsi="Arial" w:cs="Arial"/>
        </w:rPr>
      </w:pPr>
    </w:p>
    <w:p w14:paraId="10D8A713" w14:textId="77777777" w:rsidR="00D94A00" w:rsidRPr="002633AB" w:rsidRDefault="00D94A00" w:rsidP="00D94A00">
      <w:pPr>
        <w:widowControl/>
        <w:numPr>
          <w:ilvl w:val="0"/>
          <w:numId w:val="56"/>
        </w:numPr>
        <w:rPr>
          <w:rFonts w:ascii="Arial" w:eastAsia="Calibri" w:hAnsi="Arial" w:cs="Arial"/>
        </w:rPr>
      </w:pPr>
      <w:r w:rsidRPr="002633AB">
        <w:rPr>
          <w:rFonts w:ascii="Arial" w:eastAsia="Calibri" w:hAnsi="Arial" w:cs="Arial"/>
        </w:rPr>
        <w:t>Use a rivet gun and bucking bar to install protruding head rivets</w:t>
      </w:r>
    </w:p>
    <w:p w14:paraId="628E4DB4" w14:textId="77777777" w:rsidR="00D94A00" w:rsidRDefault="00D94A00" w:rsidP="00D94A00">
      <w:pPr>
        <w:widowControl/>
        <w:numPr>
          <w:ilvl w:val="0"/>
          <w:numId w:val="56"/>
        </w:numPr>
        <w:rPr>
          <w:rFonts w:ascii="Arial" w:eastAsia="Calibri" w:hAnsi="Arial" w:cs="Arial"/>
        </w:rPr>
      </w:pPr>
      <w:r w:rsidRPr="002633AB">
        <w:rPr>
          <w:rFonts w:ascii="Arial" w:eastAsia="Calibri" w:hAnsi="Arial" w:cs="Arial"/>
        </w:rPr>
        <w:t>Inspect the manufactured and driven heads of the rivets</w:t>
      </w:r>
    </w:p>
    <w:p w14:paraId="0847EF60" w14:textId="77777777" w:rsidR="00FC792C" w:rsidRDefault="00FC792C" w:rsidP="00FC792C">
      <w:pPr>
        <w:widowControl/>
        <w:rPr>
          <w:rFonts w:ascii="Arial" w:eastAsia="Calibri" w:hAnsi="Arial" w:cs="Arial"/>
        </w:rPr>
      </w:pPr>
    </w:p>
    <w:p w14:paraId="4AB6E874" w14:textId="0026A29B" w:rsidR="00FC792C" w:rsidRPr="002633AB" w:rsidRDefault="007E7BB5" w:rsidP="00FC792C">
      <w:pPr>
        <w:widowControl/>
        <w:rPr>
          <w:rFonts w:ascii="Arial" w:eastAsia="Calibri"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0</w:t>
      </w:r>
      <w:r w:rsidR="00FC792C">
        <w:rPr>
          <w:rFonts w:ascii="Arial" w:hAnsi="Arial" w:cs="Arial"/>
        </w:rPr>
        <w:t>.</w:t>
      </w:r>
      <w:r w:rsidR="008A328A">
        <w:rPr>
          <w:rFonts w:ascii="Arial" w:hAnsi="Arial" w:cs="Arial"/>
        </w:rPr>
        <w:t>8</w:t>
      </w:r>
      <w:r w:rsidR="005C6181">
        <w:rPr>
          <w:rFonts w:ascii="Arial" w:hAnsi="Arial" w:cs="Arial"/>
        </w:rPr>
        <w:tab/>
      </w:r>
      <w:r w:rsidR="005C6181">
        <w:rPr>
          <w:rFonts w:ascii="Arial" w:hAnsi="Arial" w:cs="Arial"/>
        </w:rPr>
        <w:tab/>
        <w:t>(credit hour 0.1)</w:t>
      </w:r>
    </w:p>
    <w:p w14:paraId="660074EB" w14:textId="77777777" w:rsidR="00FC792C" w:rsidRDefault="00FC792C">
      <w:pPr>
        <w:widowControl/>
        <w:rPr>
          <w:rFonts w:ascii="Quicksand Bold" w:hAnsi="Quicksand Bold" w:cs="Arial"/>
          <w:b/>
          <w:bCs/>
          <w:iCs/>
          <w:color w:val="0083BF"/>
        </w:rPr>
      </w:pPr>
    </w:p>
    <w:p w14:paraId="3A923FDA" w14:textId="77777777" w:rsidR="008A328A" w:rsidRDefault="008A328A">
      <w:pPr>
        <w:widowControl/>
        <w:rPr>
          <w:rFonts w:ascii="Quicksand Bold" w:hAnsi="Quicksand Bold" w:cs="Arial"/>
          <w:b/>
          <w:bCs/>
          <w:iCs/>
          <w:color w:val="0083BF"/>
        </w:rPr>
      </w:pPr>
      <w:r>
        <w:br w:type="page"/>
      </w:r>
    </w:p>
    <w:p w14:paraId="17A857ED" w14:textId="77777777" w:rsidR="008A328A" w:rsidRPr="00AC0C5E" w:rsidRDefault="008A328A" w:rsidP="008A328A">
      <w:pPr>
        <w:pStyle w:val="NormalBlue"/>
        <w:rPr>
          <w:color w:val="467CBE"/>
        </w:rPr>
      </w:pPr>
      <w:r w:rsidRPr="00AC0C5E">
        <w:rPr>
          <w:color w:val="467CBE"/>
        </w:rPr>
        <w:lastRenderedPageBreak/>
        <w:t>90 Degree Drilling Project</w:t>
      </w:r>
    </w:p>
    <w:p w14:paraId="3041EEBF" w14:textId="77777777" w:rsidR="008A328A" w:rsidRDefault="008A328A" w:rsidP="00E36936">
      <w:pPr>
        <w:pStyle w:val="Heading2Blue"/>
      </w:pPr>
    </w:p>
    <w:p w14:paraId="6C70F272" w14:textId="77777777" w:rsidR="008A328A" w:rsidRPr="005D0E03" w:rsidRDefault="008A328A" w:rsidP="00E36936">
      <w:pPr>
        <w:pStyle w:val="Heading2Blue"/>
      </w:pPr>
      <w:bookmarkStart w:id="392" w:name="_Toc40368901"/>
      <w:r w:rsidRPr="005D0E03">
        <w:t>AER-</w:t>
      </w:r>
      <w:r w:rsidR="00C3491B">
        <w:t>4021</w:t>
      </w:r>
      <w:r w:rsidRPr="005D0E03">
        <w:t xml:space="preserve"> </w:t>
      </w:r>
      <w:r>
        <w:t>Removing Rivets</w:t>
      </w:r>
      <w:r w:rsidR="009222FD">
        <w:t xml:space="preserve"> in the 90 Degree Drilling Project</w:t>
      </w:r>
      <w:bookmarkEnd w:id="392"/>
    </w:p>
    <w:p w14:paraId="4411F02E" w14:textId="77777777" w:rsidR="008A328A" w:rsidRDefault="008A328A" w:rsidP="008A328A">
      <w:pPr>
        <w:rPr>
          <w:rFonts w:ascii="Arial" w:hAnsi="Arial" w:cs="Arial"/>
          <w:b/>
          <w:bCs/>
          <w:iCs/>
          <w:color w:val="0083BF"/>
          <w:szCs w:val="28"/>
        </w:rPr>
      </w:pPr>
    </w:p>
    <w:p w14:paraId="7F37FCC8" w14:textId="77777777" w:rsidR="008A328A" w:rsidRDefault="008A328A" w:rsidP="008A328A">
      <w:pPr>
        <w:rPr>
          <w:rFonts w:ascii="Arial" w:hAnsi="Arial" w:cs="Arial"/>
        </w:rPr>
      </w:pPr>
      <w:r>
        <w:rPr>
          <w:rFonts w:ascii="Arial" w:hAnsi="Arial" w:cs="Arial"/>
        </w:rPr>
        <w:t>Course Description</w:t>
      </w:r>
    </w:p>
    <w:p w14:paraId="21E99053" w14:textId="77777777" w:rsidR="008A328A" w:rsidRDefault="008A328A" w:rsidP="00E36936">
      <w:pPr>
        <w:pStyle w:val="Heading3"/>
      </w:pPr>
    </w:p>
    <w:p w14:paraId="185289CF" w14:textId="77777777" w:rsidR="00D94A00" w:rsidRPr="002410F6" w:rsidRDefault="00D94A00" w:rsidP="00D94A00">
      <w:pPr>
        <w:rPr>
          <w:rFonts w:ascii="Arial" w:eastAsia="Calibri" w:hAnsi="Arial" w:cs="Arial"/>
        </w:rPr>
      </w:pPr>
      <w:r w:rsidRPr="002410F6">
        <w:rPr>
          <w:rFonts w:ascii="Arial" w:eastAsia="Calibri" w:hAnsi="Arial" w:cs="Arial"/>
        </w:rPr>
        <w:t>The tools and techniques used to remove rivets differ from those used to install rivets.</w:t>
      </w:r>
    </w:p>
    <w:p w14:paraId="317D92E2" w14:textId="77777777" w:rsidR="00D94A00" w:rsidRPr="002410F6" w:rsidRDefault="00D94A00" w:rsidP="00D94A00">
      <w:pPr>
        <w:rPr>
          <w:rFonts w:ascii="Arial" w:eastAsia="Calibri" w:hAnsi="Arial" w:cs="Arial"/>
        </w:rPr>
      </w:pPr>
    </w:p>
    <w:p w14:paraId="3978A2EC" w14:textId="77777777" w:rsidR="00D94A00" w:rsidRPr="002410F6" w:rsidRDefault="00D94A00" w:rsidP="00D94A00">
      <w:pPr>
        <w:rPr>
          <w:rFonts w:ascii="Arial" w:eastAsia="Calibri" w:hAnsi="Arial" w:cs="Arial"/>
        </w:rPr>
      </w:pPr>
      <w:r w:rsidRPr="002410F6">
        <w:rPr>
          <w:rFonts w:ascii="Arial" w:eastAsia="Calibri" w:hAnsi="Arial" w:cs="Arial"/>
        </w:rPr>
        <w:t xml:space="preserve">By the end of this </w:t>
      </w:r>
      <w:r w:rsidR="00301EB9">
        <w:rPr>
          <w:rFonts w:ascii="Arial" w:eastAsia="Calibri" w:hAnsi="Arial" w:cs="Arial"/>
        </w:rPr>
        <w:t>course</w:t>
      </w:r>
      <w:r w:rsidRPr="002410F6">
        <w:rPr>
          <w:rFonts w:ascii="Arial" w:eastAsia="Calibri" w:hAnsi="Arial" w:cs="Arial"/>
        </w:rPr>
        <w:t>, you will be able to</w:t>
      </w:r>
    </w:p>
    <w:p w14:paraId="640F01C3" w14:textId="77777777" w:rsidR="00D94A00" w:rsidRPr="002410F6" w:rsidRDefault="00D94A00" w:rsidP="00D94A00">
      <w:pPr>
        <w:rPr>
          <w:rFonts w:ascii="Arial" w:eastAsia="Calibri" w:hAnsi="Arial" w:cs="Arial"/>
        </w:rPr>
      </w:pPr>
    </w:p>
    <w:p w14:paraId="2EC3815D" w14:textId="77777777" w:rsidR="00D94A00" w:rsidRPr="002410F6" w:rsidRDefault="00D94A00" w:rsidP="00D94A00">
      <w:pPr>
        <w:widowControl/>
        <w:numPr>
          <w:ilvl w:val="0"/>
          <w:numId w:val="57"/>
        </w:numPr>
        <w:rPr>
          <w:rFonts w:ascii="Arial" w:eastAsia="Calibri" w:hAnsi="Arial" w:cs="Arial"/>
        </w:rPr>
      </w:pPr>
      <w:r w:rsidRPr="002410F6">
        <w:rPr>
          <w:rFonts w:ascii="Arial" w:eastAsia="Calibri" w:hAnsi="Arial" w:cs="Arial"/>
        </w:rPr>
        <w:t>Mark the manufactured head of an installed rivet with a drill bit</w:t>
      </w:r>
    </w:p>
    <w:p w14:paraId="1D46995D" w14:textId="77777777" w:rsidR="00D94A00" w:rsidRPr="008B0A1A" w:rsidRDefault="00D94A00" w:rsidP="00D94A00">
      <w:pPr>
        <w:widowControl/>
        <w:numPr>
          <w:ilvl w:val="0"/>
          <w:numId w:val="57"/>
        </w:numPr>
        <w:rPr>
          <w:rFonts w:ascii="Arial" w:hAnsi="Arial" w:cs="Arial"/>
        </w:rPr>
      </w:pPr>
      <w:r w:rsidRPr="008B0A1A">
        <w:rPr>
          <w:rFonts w:ascii="Arial" w:eastAsia="Calibri" w:hAnsi="Arial" w:cs="Arial"/>
        </w:rPr>
        <w:t>Use a drill motor and drill bit to remove the manufactured head of an installed rivet</w:t>
      </w:r>
    </w:p>
    <w:p w14:paraId="387650B0" w14:textId="77777777" w:rsidR="00D94A00" w:rsidRPr="00FC792C" w:rsidRDefault="00D94A00" w:rsidP="00D94A00">
      <w:pPr>
        <w:widowControl/>
        <w:numPr>
          <w:ilvl w:val="0"/>
          <w:numId w:val="57"/>
        </w:numPr>
        <w:rPr>
          <w:rFonts w:ascii="Arial" w:hAnsi="Arial" w:cs="Arial"/>
        </w:rPr>
      </w:pPr>
      <w:r w:rsidRPr="008B0A1A">
        <w:rPr>
          <w:rFonts w:ascii="Arial" w:eastAsia="Calibri" w:hAnsi="Arial" w:cs="Arial"/>
        </w:rPr>
        <w:t>Use a pin punch and ball peen hammer to remove the shank of an installed rivet</w:t>
      </w:r>
    </w:p>
    <w:p w14:paraId="2E0249DA" w14:textId="77777777" w:rsidR="00FC792C" w:rsidRDefault="00FC792C" w:rsidP="00FC792C">
      <w:pPr>
        <w:widowControl/>
        <w:rPr>
          <w:rFonts w:ascii="Arial" w:eastAsia="Calibri" w:hAnsi="Arial" w:cs="Arial"/>
        </w:rPr>
      </w:pPr>
    </w:p>
    <w:p w14:paraId="28D808D6" w14:textId="1202413A" w:rsidR="00FC792C" w:rsidRPr="008B0A1A"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0</w:t>
      </w:r>
      <w:r w:rsidR="00FC792C">
        <w:rPr>
          <w:rFonts w:ascii="Arial" w:hAnsi="Arial" w:cs="Arial"/>
        </w:rPr>
        <w:t>.</w:t>
      </w:r>
      <w:r w:rsidR="008A328A">
        <w:rPr>
          <w:rFonts w:ascii="Arial" w:hAnsi="Arial" w:cs="Arial"/>
        </w:rPr>
        <w:t>8</w:t>
      </w:r>
      <w:r w:rsidR="005C6181">
        <w:rPr>
          <w:rFonts w:ascii="Arial" w:hAnsi="Arial" w:cs="Arial"/>
        </w:rPr>
        <w:tab/>
      </w:r>
      <w:r w:rsidR="005C6181">
        <w:rPr>
          <w:rFonts w:ascii="Arial" w:hAnsi="Arial" w:cs="Arial"/>
        </w:rPr>
        <w:tab/>
        <w:t>(credit hour 0.1)</w:t>
      </w:r>
    </w:p>
    <w:p w14:paraId="02D7CF04" w14:textId="77777777" w:rsidR="00D94A00" w:rsidRPr="005D0E03" w:rsidRDefault="00D94A00" w:rsidP="00D94A00">
      <w:pPr>
        <w:widowControl/>
        <w:ind w:left="1800"/>
        <w:rPr>
          <w:rFonts w:ascii="Arial" w:hAnsi="Arial" w:cs="Arial"/>
        </w:rPr>
      </w:pPr>
    </w:p>
    <w:p w14:paraId="2C2D74B1" w14:textId="77777777" w:rsidR="008A328A" w:rsidRPr="00AC0C5E" w:rsidRDefault="008A328A" w:rsidP="008A328A">
      <w:pPr>
        <w:pStyle w:val="NormalBlue"/>
        <w:rPr>
          <w:color w:val="467CBE"/>
        </w:rPr>
      </w:pPr>
      <w:r w:rsidRPr="00AC0C5E">
        <w:rPr>
          <w:color w:val="467CBE"/>
        </w:rPr>
        <w:t>90 Degree Drilling Project</w:t>
      </w:r>
    </w:p>
    <w:p w14:paraId="66E27288" w14:textId="77777777" w:rsidR="008A328A" w:rsidRDefault="008A328A" w:rsidP="00E36936">
      <w:pPr>
        <w:pStyle w:val="Heading2Blue"/>
      </w:pPr>
    </w:p>
    <w:p w14:paraId="1850C026" w14:textId="77777777" w:rsidR="008A328A" w:rsidRPr="005D0E03" w:rsidRDefault="008A328A" w:rsidP="00E36936">
      <w:pPr>
        <w:pStyle w:val="Heading2Blue"/>
      </w:pPr>
      <w:bookmarkStart w:id="393" w:name="_Toc40368902"/>
      <w:r w:rsidRPr="005D0E03">
        <w:t>AER-</w:t>
      </w:r>
      <w:r w:rsidR="00C3491B">
        <w:t>4022</w:t>
      </w:r>
      <w:r w:rsidRPr="005D0E03">
        <w:t xml:space="preserve"> </w:t>
      </w:r>
      <w:r>
        <w:t>Removing 5/16 Inch Hi-Loks</w:t>
      </w:r>
      <w:bookmarkEnd w:id="393"/>
    </w:p>
    <w:p w14:paraId="6CE82521" w14:textId="77777777" w:rsidR="008A328A" w:rsidRDefault="008A328A" w:rsidP="008A328A">
      <w:pPr>
        <w:rPr>
          <w:rFonts w:ascii="Arial" w:hAnsi="Arial" w:cs="Arial"/>
          <w:b/>
          <w:bCs/>
          <w:iCs/>
          <w:color w:val="0083BF"/>
          <w:szCs w:val="28"/>
        </w:rPr>
      </w:pPr>
    </w:p>
    <w:p w14:paraId="20E54D17" w14:textId="77777777" w:rsidR="008A328A" w:rsidRDefault="008A328A" w:rsidP="008A328A">
      <w:pPr>
        <w:rPr>
          <w:rFonts w:ascii="Arial" w:hAnsi="Arial" w:cs="Arial"/>
        </w:rPr>
      </w:pPr>
      <w:r>
        <w:rPr>
          <w:rFonts w:ascii="Arial" w:hAnsi="Arial" w:cs="Arial"/>
        </w:rPr>
        <w:t>Course Description</w:t>
      </w:r>
    </w:p>
    <w:p w14:paraId="17CB26A0" w14:textId="77777777" w:rsidR="008A328A" w:rsidRDefault="008A328A" w:rsidP="00D94A00">
      <w:pPr>
        <w:rPr>
          <w:rFonts w:ascii="Arial" w:hAnsi="Arial" w:cs="Arial"/>
        </w:rPr>
      </w:pPr>
    </w:p>
    <w:p w14:paraId="67959599" w14:textId="77777777" w:rsidR="00D94A00" w:rsidRPr="00051DD6" w:rsidRDefault="00D94A00" w:rsidP="00D94A00">
      <w:pPr>
        <w:rPr>
          <w:rFonts w:ascii="Arial" w:hAnsi="Arial" w:cs="Arial"/>
        </w:rPr>
      </w:pPr>
      <w:r w:rsidRPr="00051DD6">
        <w:rPr>
          <w:rFonts w:ascii="Arial" w:hAnsi="Arial" w:cs="Arial"/>
        </w:rPr>
        <w:t xml:space="preserve">A specially designed pair of pliers called Hi-Lok collar pliers can be used to remove Hi-Lok collars. </w:t>
      </w:r>
    </w:p>
    <w:p w14:paraId="709907BD" w14:textId="77777777" w:rsidR="00D94A00" w:rsidRPr="00051DD6" w:rsidRDefault="00D94A00" w:rsidP="00D94A00">
      <w:pPr>
        <w:rPr>
          <w:rFonts w:ascii="Arial" w:hAnsi="Arial" w:cs="Arial"/>
        </w:rPr>
      </w:pPr>
    </w:p>
    <w:p w14:paraId="39CAD2D9" w14:textId="77777777" w:rsidR="00D94A00" w:rsidRPr="00051DD6" w:rsidRDefault="00D94A00" w:rsidP="00D94A00">
      <w:pPr>
        <w:rPr>
          <w:rFonts w:ascii="Arial" w:hAnsi="Arial" w:cs="Arial"/>
        </w:rPr>
      </w:pPr>
      <w:r w:rsidRPr="00051DD6">
        <w:rPr>
          <w:rFonts w:ascii="Arial" w:hAnsi="Arial" w:cs="Arial"/>
        </w:rPr>
        <w:t>These pliers deform the shape of the collar, loosening it from the Hi-Lok shank.</w:t>
      </w:r>
    </w:p>
    <w:p w14:paraId="3507ABF8" w14:textId="77777777" w:rsidR="00D94A00" w:rsidRPr="00051DD6" w:rsidRDefault="00D94A00" w:rsidP="00D94A00">
      <w:pPr>
        <w:rPr>
          <w:rFonts w:ascii="Arial" w:hAnsi="Arial" w:cs="Arial"/>
        </w:rPr>
      </w:pPr>
    </w:p>
    <w:p w14:paraId="025D1A78" w14:textId="77777777" w:rsidR="00D94A00" w:rsidRPr="00051DD6" w:rsidRDefault="00D94A00" w:rsidP="00D94A00">
      <w:pPr>
        <w:rPr>
          <w:rFonts w:ascii="Arial" w:hAnsi="Arial" w:cs="Arial"/>
        </w:rPr>
      </w:pPr>
      <w:r w:rsidRPr="00051DD6">
        <w:rPr>
          <w:rFonts w:ascii="Arial" w:hAnsi="Arial" w:cs="Arial"/>
        </w:rPr>
        <w:t xml:space="preserve">By the end of this </w:t>
      </w:r>
      <w:r w:rsidR="00301EB9">
        <w:rPr>
          <w:rFonts w:ascii="Arial" w:hAnsi="Arial" w:cs="Arial"/>
        </w:rPr>
        <w:t>course</w:t>
      </w:r>
      <w:r w:rsidRPr="00051DD6">
        <w:rPr>
          <w:rFonts w:ascii="Arial" w:hAnsi="Arial" w:cs="Arial"/>
        </w:rPr>
        <w:t xml:space="preserve">, you will be able to </w:t>
      </w:r>
    </w:p>
    <w:p w14:paraId="48CD2B1C" w14:textId="77777777" w:rsidR="00D94A00" w:rsidRPr="00051DD6" w:rsidRDefault="00D94A00" w:rsidP="00D94A00">
      <w:pPr>
        <w:rPr>
          <w:rFonts w:ascii="Arial" w:hAnsi="Arial" w:cs="Arial"/>
        </w:rPr>
      </w:pPr>
    </w:p>
    <w:p w14:paraId="01FBAFE3" w14:textId="77777777" w:rsidR="00D94A00" w:rsidRPr="008B0A1A" w:rsidRDefault="00D94A00" w:rsidP="00D94A00">
      <w:pPr>
        <w:widowControl/>
        <w:numPr>
          <w:ilvl w:val="0"/>
          <w:numId w:val="58"/>
        </w:numPr>
        <w:rPr>
          <w:rFonts w:ascii="Arial" w:eastAsia="Calibri" w:hAnsi="Arial" w:cs="Arial"/>
          <w:color w:val="000000"/>
        </w:rPr>
      </w:pPr>
      <w:r w:rsidRPr="008B0A1A">
        <w:rPr>
          <w:rFonts w:ascii="Arial" w:hAnsi="Arial" w:cs="Arial"/>
        </w:rPr>
        <w:t>Use a pair of Hi-Lok pliers to grip the collar of an installed Hi-Lok</w:t>
      </w:r>
    </w:p>
    <w:p w14:paraId="2F97525C" w14:textId="77777777" w:rsidR="00D94A00" w:rsidRPr="00FC792C" w:rsidRDefault="00D94A00" w:rsidP="00D94A00">
      <w:pPr>
        <w:widowControl/>
        <w:numPr>
          <w:ilvl w:val="0"/>
          <w:numId w:val="58"/>
        </w:numPr>
        <w:rPr>
          <w:rFonts w:ascii="Arial" w:eastAsia="Calibri" w:hAnsi="Arial" w:cs="Arial"/>
          <w:color w:val="000000"/>
        </w:rPr>
      </w:pPr>
      <w:r w:rsidRPr="008B0A1A">
        <w:rPr>
          <w:rFonts w:ascii="Arial" w:hAnsi="Arial" w:cs="Arial"/>
        </w:rPr>
        <w:t>Use a pin punch and ball peen hammer to remove the shank of an installed Hi-Lok</w:t>
      </w:r>
    </w:p>
    <w:p w14:paraId="5B3F646C" w14:textId="77777777" w:rsidR="00FC792C" w:rsidRDefault="00FC792C" w:rsidP="00FC792C">
      <w:pPr>
        <w:widowControl/>
        <w:rPr>
          <w:rFonts w:ascii="Arial" w:hAnsi="Arial" w:cs="Arial"/>
        </w:rPr>
      </w:pPr>
    </w:p>
    <w:p w14:paraId="29FC5B47" w14:textId="6D0DD699"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0</w:t>
      </w:r>
      <w:r w:rsidR="00FC792C">
        <w:rPr>
          <w:rFonts w:ascii="Arial" w:hAnsi="Arial" w:cs="Arial"/>
        </w:rPr>
        <w:t>.</w:t>
      </w:r>
      <w:r w:rsidR="008A328A">
        <w:rPr>
          <w:rFonts w:ascii="Arial" w:hAnsi="Arial" w:cs="Arial"/>
        </w:rPr>
        <w:t>7</w:t>
      </w:r>
      <w:r w:rsidR="005C6181">
        <w:rPr>
          <w:rFonts w:ascii="Arial" w:hAnsi="Arial" w:cs="Arial"/>
        </w:rPr>
        <w:tab/>
      </w:r>
      <w:r w:rsidR="005C6181">
        <w:rPr>
          <w:rFonts w:ascii="Arial" w:hAnsi="Arial" w:cs="Arial"/>
        </w:rPr>
        <w:tab/>
        <w:t>(credit hour 0.1)</w:t>
      </w:r>
    </w:p>
    <w:p w14:paraId="514676AD" w14:textId="77777777" w:rsidR="00FC792C" w:rsidRDefault="00FC792C" w:rsidP="00FC792C">
      <w:pPr>
        <w:widowControl/>
        <w:rPr>
          <w:rFonts w:ascii="Arial" w:hAnsi="Arial" w:cs="Arial"/>
        </w:rPr>
      </w:pPr>
    </w:p>
    <w:p w14:paraId="1743BA6B" w14:textId="77777777" w:rsidR="00FC792C" w:rsidRDefault="00FC792C">
      <w:pPr>
        <w:widowControl/>
        <w:rPr>
          <w:rFonts w:ascii="Quicksand Bold" w:hAnsi="Quicksand Bold" w:cs="Arial"/>
          <w:b/>
          <w:bCs/>
          <w:iCs/>
          <w:color w:val="0083BF"/>
        </w:rPr>
      </w:pPr>
      <w:r>
        <w:br w:type="page"/>
      </w:r>
    </w:p>
    <w:p w14:paraId="1C53601B" w14:textId="77777777" w:rsidR="008A328A" w:rsidRPr="00AC0C5E" w:rsidRDefault="008A328A" w:rsidP="008A328A">
      <w:pPr>
        <w:pStyle w:val="NormalBlue"/>
        <w:rPr>
          <w:color w:val="467CBE"/>
        </w:rPr>
      </w:pPr>
      <w:r w:rsidRPr="00AC0C5E">
        <w:rPr>
          <w:color w:val="467CBE"/>
        </w:rPr>
        <w:lastRenderedPageBreak/>
        <w:t>Drilling Titanium</w:t>
      </w:r>
    </w:p>
    <w:p w14:paraId="459ABF5B" w14:textId="77777777" w:rsidR="008A328A" w:rsidRDefault="008A328A" w:rsidP="00E36936">
      <w:pPr>
        <w:pStyle w:val="Heading2Blue"/>
      </w:pPr>
    </w:p>
    <w:p w14:paraId="5CABCDD7" w14:textId="77777777" w:rsidR="008A328A" w:rsidRPr="005D0E03" w:rsidRDefault="008A328A" w:rsidP="00E36936">
      <w:pPr>
        <w:pStyle w:val="Heading2Blue"/>
      </w:pPr>
      <w:bookmarkStart w:id="394" w:name="_Toc40368903"/>
      <w:r w:rsidRPr="005D0E03">
        <w:t>AER-</w:t>
      </w:r>
      <w:r w:rsidR="00C3491B">
        <w:t>4023</w:t>
      </w:r>
      <w:r w:rsidRPr="005D0E03">
        <w:t xml:space="preserve"> </w:t>
      </w:r>
      <w:r>
        <w:t>Drilling Titanium</w:t>
      </w:r>
      <w:bookmarkEnd w:id="394"/>
    </w:p>
    <w:p w14:paraId="46048B65" w14:textId="77777777" w:rsidR="008A328A" w:rsidRDefault="008A328A" w:rsidP="008A328A">
      <w:pPr>
        <w:rPr>
          <w:rFonts w:ascii="Arial" w:hAnsi="Arial" w:cs="Arial"/>
          <w:b/>
          <w:bCs/>
          <w:iCs/>
          <w:color w:val="0083BF"/>
          <w:szCs w:val="28"/>
        </w:rPr>
      </w:pPr>
    </w:p>
    <w:p w14:paraId="376476D0" w14:textId="77777777" w:rsidR="008A328A" w:rsidRDefault="008A328A" w:rsidP="008A328A">
      <w:pPr>
        <w:rPr>
          <w:rFonts w:ascii="Arial" w:hAnsi="Arial" w:cs="Arial"/>
        </w:rPr>
      </w:pPr>
      <w:r>
        <w:rPr>
          <w:rFonts w:ascii="Arial" w:hAnsi="Arial" w:cs="Arial"/>
        </w:rPr>
        <w:t>Course Description</w:t>
      </w:r>
    </w:p>
    <w:p w14:paraId="242ECA3A" w14:textId="77777777" w:rsidR="008A328A" w:rsidRDefault="008A328A" w:rsidP="008A328A">
      <w:pPr>
        <w:rPr>
          <w:rFonts w:ascii="Arial" w:hAnsi="Arial" w:cs="Arial"/>
        </w:rPr>
      </w:pPr>
    </w:p>
    <w:p w14:paraId="3210E38B" w14:textId="77777777" w:rsidR="000E5940" w:rsidRPr="00F72E65" w:rsidRDefault="000E5940" w:rsidP="000E5940">
      <w:pPr>
        <w:rPr>
          <w:rFonts w:ascii="Arial" w:hAnsi="Arial" w:cs="Arial"/>
        </w:rPr>
      </w:pPr>
      <w:r w:rsidRPr="00F72E65">
        <w:rPr>
          <w:rFonts w:ascii="Arial" w:hAnsi="Arial" w:cs="Arial"/>
        </w:rPr>
        <w:t xml:space="preserve">To drill a quality hole in titanium material, you need to </w:t>
      </w:r>
      <w:r>
        <w:rPr>
          <w:rFonts w:ascii="Arial" w:hAnsi="Arial" w:cs="Arial"/>
        </w:rPr>
        <w:t xml:space="preserve">understand titanium materials and </w:t>
      </w:r>
      <w:r w:rsidRPr="00F72E65">
        <w:rPr>
          <w:rFonts w:ascii="Arial" w:hAnsi="Arial" w:cs="Arial"/>
        </w:rPr>
        <w:t xml:space="preserve">have good basic drilling knowledge and skills.  </w:t>
      </w:r>
    </w:p>
    <w:p w14:paraId="4CF6287B" w14:textId="77777777" w:rsidR="000E5940" w:rsidRPr="00F72E65" w:rsidRDefault="000E5940" w:rsidP="000E5940">
      <w:pPr>
        <w:rPr>
          <w:rFonts w:ascii="Arial" w:hAnsi="Arial" w:cs="Arial"/>
        </w:rPr>
      </w:pPr>
    </w:p>
    <w:p w14:paraId="1A7BE07C" w14:textId="77777777" w:rsidR="000E5940" w:rsidRPr="00F72E65" w:rsidRDefault="000E5940" w:rsidP="000E5940">
      <w:pPr>
        <w:rPr>
          <w:rFonts w:ascii="Arial" w:hAnsi="Arial" w:cs="Arial"/>
        </w:rPr>
      </w:pPr>
      <w:r w:rsidRPr="00F72E65">
        <w:rPr>
          <w:rFonts w:ascii="Arial" w:hAnsi="Arial" w:cs="Arial"/>
        </w:rPr>
        <w:t xml:space="preserve">By the end of this </w:t>
      </w:r>
      <w:r w:rsidR="00301EB9">
        <w:rPr>
          <w:rFonts w:ascii="Arial" w:hAnsi="Arial" w:cs="Arial"/>
        </w:rPr>
        <w:t>course</w:t>
      </w:r>
      <w:r w:rsidRPr="00F72E65">
        <w:rPr>
          <w:rFonts w:ascii="Arial" w:hAnsi="Arial" w:cs="Arial"/>
        </w:rPr>
        <w:t>, you will be able to</w:t>
      </w:r>
    </w:p>
    <w:p w14:paraId="1D5FBACF" w14:textId="77777777" w:rsidR="000E5940" w:rsidRPr="00F72E65" w:rsidRDefault="000E5940" w:rsidP="000E5940">
      <w:pPr>
        <w:rPr>
          <w:rFonts w:ascii="Arial" w:hAnsi="Arial" w:cs="Arial"/>
        </w:rPr>
      </w:pPr>
    </w:p>
    <w:p w14:paraId="7C8E4ECB" w14:textId="77777777" w:rsidR="000E5940" w:rsidRPr="00F72E65" w:rsidRDefault="000E5940" w:rsidP="000E5940">
      <w:pPr>
        <w:widowControl/>
        <w:numPr>
          <w:ilvl w:val="0"/>
          <w:numId w:val="15"/>
        </w:numPr>
        <w:ind w:left="720"/>
        <w:rPr>
          <w:rFonts w:ascii="Arial" w:hAnsi="Arial" w:cs="Arial"/>
        </w:rPr>
      </w:pPr>
      <w:r w:rsidRPr="00F72E65">
        <w:rPr>
          <w:rFonts w:ascii="Arial" w:hAnsi="Arial" w:cs="Arial"/>
        </w:rPr>
        <w:t>List some qualities of titanium material</w:t>
      </w:r>
    </w:p>
    <w:p w14:paraId="7A71B967" w14:textId="77777777" w:rsidR="000E5940" w:rsidRPr="00F72E65" w:rsidRDefault="000E5940" w:rsidP="000E5940">
      <w:pPr>
        <w:widowControl/>
        <w:numPr>
          <w:ilvl w:val="0"/>
          <w:numId w:val="15"/>
        </w:numPr>
        <w:ind w:left="720"/>
        <w:rPr>
          <w:rFonts w:ascii="Arial" w:hAnsi="Arial" w:cs="Arial"/>
        </w:rPr>
      </w:pPr>
      <w:r w:rsidRPr="00F72E65">
        <w:rPr>
          <w:rFonts w:ascii="Arial" w:hAnsi="Arial" w:cs="Arial"/>
        </w:rPr>
        <w:t>Understand the hazards of working with titanium materials</w:t>
      </w:r>
    </w:p>
    <w:p w14:paraId="77E2A7C4" w14:textId="77777777" w:rsidR="000E5940" w:rsidRPr="00F72E65" w:rsidRDefault="000E5940" w:rsidP="000E5940">
      <w:pPr>
        <w:widowControl/>
        <w:numPr>
          <w:ilvl w:val="0"/>
          <w:numId w:val="15"/>
        </w:numPr>
        <w:ind w:left="720"/>
        <w:rPr>
          <w:rFonts w:ascii="Arial" w:hAnsi="Arial" w:cs="Arial"/>
        </w:rPr>
      </w:pPr>
      <w:r w:rsidRPr="00F72E65">
        <w:rPr>
          <w:rFonts w:ascii="Arial" w:hAnsi="Arial" w:cs="Arial"/>
        </w:rPr>
        <w:t>Define a quality hole</w:t>
      </w:r>
    </w:p>
    <w:p w14:paraId="4D4AF414" w14:textId="77777777" w:rsidR="000E5940" w:rsidRPr="00F72E65" w:rsidRDefault="000E5940" w:rsidP="000E5940">
      <w:pPr>
        <w:widowControl/>
        <w:numPr>
          <w:ilvl w:val="0"/>
          <w:numId w:val="15"/>
        </w:numPr>
        <w:ind w:left="720"/>
        <w:rPr>
          <w:rFonts w:ascii="Arial" w:hAnsi="Arial" w:cs="Arial"/>
        </w:rPr>
      </w:pPr>
      <w:r w:rsidRPr="00F72E65">
        <w:rPr>
          <w:rFonts w:ascii="Arial" w:hAnsi="Arial" w:cs="Arial"/>
        </w:rPr>
        <w:t>Understand how to drill a quality hole in titanium material</w:t>
      </w:r>
    </w:p>
    <w:p w14:paraId="4F827011" w14:textId="77777777" w:rsidR="000E5940" w:rsidRDefault="000E5940" w:rsidP="000E5940">
      <w:pPr>
        <w:widowControl/>
        <w:numPr>
          <w:ilvl w:val="0"/>
          <w:numId w:val="15"/>
        </w:numPr>
        <w:ind w:left="720"/>
        <w:rPr>
          <w:rFonts w:ascii="Arial" w:hAnsi="Arial" w:cs="Arial"/>
        </w:rPr>
      </w:pPr>
      <w:r w:rsidRPr="00F72E65">
        <w:rPr>
          <w:rFonts w:ascii="Arial" w:hAnsi="Arial" w:cs="Arial"/>
        </w:rPr>
        <w:t>Recognize some common hole defects</w:t>
      </w:r>
    </w:p>
    <w:p w14:paraId="5A121CFB" w14:textId="77777777" w:rsidR="00FC792C" w:rsidRDefault="00FC792C" w:rsidP="00FC792C">
      <w:pPr>
        <w:widowControl/>
        <w:rPr>
          <w:rFonts w:ascii="Arial" w:hAnsi="Arial" w:cs="Arial"/>
        </w:rPr>
      </w:pPr>
    </w:p>
    <w:p w14:paraId="03EEBD1A" w14:textId="76FD769D" w:rsidR="00FC792C" w:rsidRPr="00F72E65"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2.</w:t>
      </w:r>
      <w:r w:rsidR="008A328A">
        <w:rPr>
          <w:rFonts w:ascii="Arial" w:hAnsi="Arial" w:cs="Arial"/>
        </w:rPr>
        <w:t>1</w:t>
      </w:r>
      <w:r w:rsidR="005C6181">
        <w:rPr>
          <w:rFonts w:ascii="Arial" w:hAnsi="Arial" w:cs="Arial"/>
        </w:rPr>
        <w:tab/>
      </w:r>
      <w:r w:rsidR="005C6181">
        <w:rPr>
          <w:rFonts w:ascii="Arial" w:hAnsi="Arial" w:cs="Arial"/>
        </w:rPr>
        <w:tab/>
        <w:t>(credit hour 0.</w:t>
      </w:r>
      <w:r w:rsidR="00F22E48">
        <w:rPr>
          <w:rFonts w:ascii="Arial" w:hAnsi="Arial" w:cs="Arial"/>
        </w:rPr>
        <w:t>3</w:t>
      </w:r>
      <w:r w:rsidR="005C6181">
        <w:rPr>
          <w:rFonts w:ascii="Arial" w:hAnsi="Arial" w:cs="Arial"/>
        </w:rPr>
        <w:t>)</w:t>
      </w:r>
    </w:p>
    <w:p w14:paraId="78D941D8" w14:textId="77777777" w:rsidR="00FC792C" w:rsidRDefault="00FC792C">
      <w:pPr>
        <w:widowControl/>
        <w:rPr>
          <w:rFonts w:ascii="Quicksand Bold" w:hAnsi="Quicksand Bold" w:cs="Arial"/>
          <w:b/>
          <w:bCs/>
          <w:iCs/>
          <w:color w:val="0083BF"/>
        </w:rPr>
      </w:pPr>
    </w:p>
    <w:p w14:paraId="41BFEC89" w14:textId="77777777" w:rsidR="008A328A" w:rsidRPr="00AC0C5E" w:rsidRDefault="008A328A" w:rsidP="008A328A">
      <w:pPr>
        <w:pStyle w:val="NormalBlue"/>
        <w:rPr>
          <w:color w:val="467CBE"/>
        </w:rPr>
      </w:pPr>
      <w:r w:rsidRPr="00AC0C5E">
        <w:rPr>
          <w:color w:val="467CBE"/>
        </w:rPr>
        <w:t>Drilling Titanium</w:t>
      </w:r>
    </w:p>
    <w:p w14:paraId="7AE2215A" w14:textId="77777777" w:rsidR="008A328A" w:rsidRDefault="008A328A" w:rsidP="00E36936">
      <w:pPr>
        <w:pStyle w:val="Heading2Blue"/>
      </w:pPr>
    </w:p>
    <w:p w14:paraId="502674E0" w14:textId="77777777" w:rsidR="008A328A" w:rsidRPr="005D0E03" w:rsidRDefault="008A328A" w:rsidP="00E36936">
      <w:pPr>
        <w:pStyle w:val="Heading2Blue"/>
      </w:pPr>
      <w:bookmarkStart w:id="395" w:name="_Toc40368904"/>
      <w:r w:rsidRPr="005D0E03">
        <w:t>AER-</w:t>
      </w:r>
      <w:r w:rsidR="00C3491B">
        <w:t>4024</w:t>
      </w:r>
      <w:r w:rsidRPr="005D0E03">
        <w:t xml:space="preserve"> </w:t>
      </w:r>
      <w:r>
        <w:t>Marking Hole Locations for Drilling Titanium</w:t>
      </w:r>
      <w:bookmarkEnd w:id="395"/>
    </w:p>
    <w:p w14:paraId="6E5EA6E4" w14:textId="77777777" w:rsidR="008A328A" w:rsidRDefault="008A328A" w:rsidP="008A328A">
      <w:pPr>
        <w:rPr>
          <w:rFonts w:ascii="Arial" w:hAnsi="Arial" w:cs="Arial"/>
          <w:b/>
          <w:bCs/>
          <w:iCs/>
          <w:color w:val="0083BF"/>
          <w:szCs w:val="28"/>
        </w:rPr>
      </w:pPr>
    </w:p>
    <w:p w14:paraId="403559C9" w14:textId="77777777" w:rsidR="008A328A" w:rsidRDefault="008A328A" w:rsidP="008A328A">
      <w:pPr>
        <w:rPr>
          <w:rFonts w:ascii="Arial" w:hAnsi="Arial" w:cs="Arial"/>
        </w:rPr>
      </w:pPr>
      <w:r>
        <w:rPr>
          <w:rFonts w:ascii="Arial" w:hAnsi="Arial" w:cs="Arial"/>
        </w:rPr>
        <w:t>Course Description</w:t>
      </w:r>
    </w:p>
    <w:p w14:paraId="59C24FA8" w14:textId="77777777" w:rsidR="008A328A" w:rsidRDefault="008A328A">
      <w:pPr>
        <w:widowControl/>
        <w:rPr>
          <w:rFonts w:ascii="Quicksand Bold" w:hAnsi="Quicksand Bold" w:cs="Arial"/>
          <w:b/>
          <w:bCs/>
          <w:iCs/>
          <w:color w:val="0083BF"/>
        </w:rPr>
      </w:pPr>
    </w:p>
    <w:p w14:paraId="0E76BF7E" w14:textId="77777777" w:rsidR="000E5940" w:rsidRPr="003314DB" w:rsidRDefault="000E5940" w:rsidP="000E5940">
      <w:pPr>
        <w:rPr>
          <w:rFonts w:ascii="Arial" w:hAnsi="Arial" w:cs="Arial"/>
        </w:rPr>
      </w:pPr>
      <w:r w:rsidRPr="003314DB">
        <w:rPr>
          <w:rFonts w:ascii="Arial" w:hAnsi="Arial" w:cs="Arial"/>
        </w:rPr>
        <w:t>Before holes are drilled in an assembly, their locations must be marked.</w:t>
      </w:r>
    </w:p>
    <w:p w14:paraId="7C9D07FB" w14:textId="77777777" w:rsidR="000E5940" w:rsidRPr="003314DB" w:rsidRDefault="000E5940" w:rsidP="000E5940">
      <w:pPr>
        <w:rPr>
          <w:rFonts w:ascii="Arial" w:hAnsi="Arial" w:cs="Arial"/>
        </w:rPr>
      </w:pPr>
    </w:p>
    <w:p w14:paraId="2F4825C4" w14:textId="77777777" w:rsidR="000E5940" w:rsidRPr="003314DB" w:rsidRDefault="000E5940" w:rsidP="000E5940">
      <w:pPr>
        <w:rPr>
          <w:rFonts w:ascii="Arial" w:hAnsi="Arial" w:cs="Arial"/>
        </w:rPr>
      </w:pPr>
      <w:r w:rsidRPr="003314DB">
        <w:rPr>
          <w:rFonts w:ascii="Arial" w:hAnsi="Arial" w:cs="Arial"/>
        </w:rPr>
        <w:t xml:space="preserve">By the end of this </w:t>
      </w:r>
      <w:r w:rsidR="00301EB9">
        <w:rPr>
          <w:rFonts w:ascii="Arial" w:hAnsi="Arial" w:cs="Arial"/>
        </w:rPr>
        <w:t>course</w:t>
      </w:r>
      <w:r w:rsidRPr="003314DB">
        <w:rPr>
          <w:rFonts w:ascii="Arial" w:hAnsi="Arial" w:cs="Arial"/>
        </w:rPr>
        <w:t>, you will be able to</w:t>
      </w:r>
    </w:p>
    <w:p w14:paraId="7DDD9429" w14:textId="77777777" w:rsidR="000E5940" w:rsidRPr="003314DB" w:rsidRDefault="000E5940" w:rsidP="000E5940">
      <w:pPr>
        <w:rPr>
          <w:rFonts w:ascii="Arial" w:hAnsi="Arial" w:cs="Arial"/>
        </w:rPr>
      </w:pPr>
    </w:p>
    <w:p w14:paraId="3889DF6F" w14:textId="77777777" w:rsidR="000E5940" w:rsidRPr="003314DB" w:rsidRDefault="000E5940" w:rsidP="000E5940">
      <w:pPr>
        <w:widowControl/>
        <w:numPr>
          <w:ilvl w:val="0"/>
          <w:numId w:val="59"/>
        </w:numPr>
        <w:rPr>
          <w:rFonts w:ascii="Arial" w:hAnsi="Arial" w:cs="Arial"/>
        </w:rPr>
      </w:pPr>
      <w:r w:rsidRPr="003314DB">
        <w:rPr>
          <w:rFonts w:ascii="Arial" w:hAnsi="Arial" w:cs="Arial"/>
        </w:rPr>
        <w:t xml:space="preserve">Recognize hole location information on an engineering drawing </w:t>
      </w:r>
    </w:p>
    <w:p w14:paraId="1C4D6697" w14:textId="77777777" w:rsidR="000E5940" w:rsidRPr="003314DB" w:rsidRDefault="000E5940" w:rsidP="000E5940">
      <w:pPr>
        <w:widowControl/>
        <w:numPr>
          <w:ilvl w:val="0"/>
          <w:numId w:val="59"/>
        </w:numPr>
        <w:rPr>
          <w:rFonts w:ascii="Arial" w:hAnsi="Arial" w:cs="Arial"/>
        </w:rPr>
      </w:pPr>
      <w:r w:rsidRPr="003314DB">
        <w:rPr>
          <w:rFonts w:ascii="Arial" w:hAnsi="Arial" w:cs="Arial"/>
        </w:rPr>
        <w:t>Explain where to find the tools and other supplies needed to create an assembly</w:t>
      </w:r>
    </w:p>
    <w:p w14:paraId="60656A59" w14:textId="77777777" w:rsidR="000E5940" w:rsidRPr="003314DB" w:rsidRDefault="000E5940" w:rsidP="000E5940">
      <w:pPr>
        <w:widowControl/>
        <w:numPr>
          <w:ilvl w:val="0"/>
          <w:numId w:val="59"/>
        </w:numPr>
        <w:rPr>
          <w:rFonts w:ascii="Arial" w:hAnsi="Arial" w:cs="Arial"/>
        </w:rPr>
      </w:pPr>
      <w:r w:rsidRPr="003314DB">
        <w:rPr>
          <w:rFonts w:ascii="Arial" w:hAnsi="Arial" w:cs="Arial"/>
        </w:rPr>
        <w:t xml:space="preserve">Prepare the surface of an assembly for mark up </w:t>
      </w:r>
    </w:p>
    <w:p w14:paraId="2DADBAB7" w14:textId="77777777" w:rsidR="000E5940" w:rsidRDefault="000E5940" w:rsidP="000E5940">
      <w:pPr>
        <w:widowControl/>
        <w:numPr>
          <w:ilvl w:val="0"/>
          <w:numId w:val="59"/>
        </w:numPr>
        <w:rPr>
          <w:rFonts w:ascii="Arial" w:hAnsi="Arial" w:cs="Arial"/>
        </w:rPr>
      </w:pPr>
      <w:r w:rsidRPr="003314DB">
        <w:rPr>
          <w:rFonts w:ascii="Arial" w:hAnsi="Arial" w:cs="Arial"/>
        </w:rPr>
        <w:t xml:space="preserve">Properly measure and mark hole locations in the assembly </w:t>
      </w:r>
    </w:p>
    <w:p w14:paraId="7CE0C4E9" w14:textId="77777777" w:rsidR="00FC792C" w:rsidRDefault="00FC792C" w:rsidP="00FC792C">
      <w:pPr>
        <w:widowControl/>
        <w:rPr>
          <w:rFonts w:ascii="Arial" w:hAnsi="Arial" w:cs="Arial"/>
        </w:rPr>
      </w:pPr>
    </w:p>
    <w:p w14:paraId="55EF14F5" w14:textId="524E2F45" w:rsidR="00FC792C" w:rsidRPr="003314DB"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8A328A">
        <w:rPr>
          <w:rFonts w:ascii="Arial" w:hAnsi="Arial" w:cs="Arial"/>
        </w:rPr>
        <w:t>0</w:t>
      </w:r>
      <w:r w:rsidR="00F22E48">
        <w:rPr>
          <w:rFonts w:ascii="Arial" w:hAnsi="Arial" w:cs="Arial"/>
        </w:rPr>
        <w:tab/>
      </w:r>
      <w:r w:rsidR="00F22E48">
        <w:rPr>
          <w:rFonts w:ascii="Arial" w:hAnsi="Arial" w:cs="Arial"/>
        </w:rPr>
        <w:tab/>
        <w:t>(credit hour 0.1)</w:t>
      </w:r>
    </w:p>
    <w:p w14:paraId="5003CDA6" w14:textId="77777777" w:rsidR="000E5940" w:rsidRPr="005D0E03" w:rsidRDefault="000E5940" w:rsidP="000E5940">
      <w:pPr>
        <w:rPr>
          <w:rFonts w:ascii="Arial" w:hAnsi="Arial" w:cs="Arial"/>
        </w:rPr>
      </w:pPr>
    </w:p>
    <w:p w14:paraId="3CF5408E" w14:textId="77777777" w:rsidR="008A328A" w:rsidRDefault="008A328A">
      <w:pPr>
        <w:widowControl/>
        <w:rPr>
          <w:rFonts w:ascii="Quicksand Bold" w:hAnsi="Quicksand Bold" w:cs="Arial"/>
          <w:b/>
          <w:bCs/>
          <w:iCs/>
          <w:color w:val="0083BF"/>
        </w:rPr>
      </w:pPr>
      <w:r>
        <w:br w:type="page"/>
      </w:r>
    </w:p>
    <w:p w14:paraId="27BA6CF7" w14:textId="77777777" w:rsidR="008A328A" w:rsidRPr="00AC0C5E" w:rsidRDefault="008A328A" w:rsidP="008A328A">
      <w:pPr>
        <w:pStyle w:val="NormalBlue"/>
        <w:rPr>
          <w:color w:val="467CBE"/>
        </w:rPr>
      </w:pPr>
      <w:r w:rsidRPr="00AC0C5E">
        <w:rPr>
          <w:color w:val="467CBE"/>
        </w:rPr>
        <w:lastRenderedPageBreak/>
        <w:t>Drilling Titanium</w:t>
      </w:r>
    </w:p>
    <w:p w14:paraId="35F3105B" w14:textId="77777777" w:rsidR="008A328A" w:rsidRDefault="008A328A" w:rsidP="00E36936">
      <w:pPr>
        <w:pStyle w:val="Heading2Blue"/>
      </w:pPr>
    </w:p>
    <w:p w14:paraId="48C7379E" w14:textId="77777777" w:rsidR="008A328A" w:rsidRPr="005D0E03" w:rsidRDefault="008A328A" w:rsidP="00E36936">
      <w:pPr>
        <w:pStyle w:val="Heading2Blue"/>
      </w:pPr>
      <w:bookmarkStart w:id="396" w:name="_Toc40368905"/>
      <w:r w:rsidRPr="005D0E03">
        <w:t>AER-</w:t>
      </w:r>
      <w:r w:rsidR="00C3491B">
        <w:t>4025</w:t>
      </w:r>
      <w:r w:rsidRPr="005D0E03">
        <w:t xml:space="preserve"> </w:t>
      </w:r>
      <w:r>
        <w:t>Drilling Pilot Holes in Titanium</w:t>
      </w:r>
      <w:bookmarkEnd w:id="396"/>
    </w:p>
    <w:p w14:paraId="1DAD89F5" w14:textId="77777777" w:rsidR="008A328A" w:rsidRDefault="008A328A" w:rsidP="008A328A">
      <w:pPr>
        <w:rPr>
          <w:rFonts w:ascii="Arial" w:hAnsi="Arial" w:cs="Arial"/>
          <w:b/>
          <w:bCs/>
          <w:iCs/>
          <w:color w:val="0083BF"/>
          <w:szCs w:val="28"/>
        </w:rPr>
      </w:pPr>
    </w:p>
    <w:p w14:paraId="25924283" w14:textId="77777777" w:rsidR="008A328A" w:rsidRDefault="008A328A" w:rsidP="008A328A">
      <w:pPr>
        <w:rPr>
          <w:rFonts w:ascii="Arial" w:hAnsi="Arial" w:cs="Arial"/>
        </w:rPr>
      </w:pPr>
      <w:r>
        <w:rPr>
          <w:rFonts w:ascii="Arial" w:hAnsi="Arial" w:cs="Arial"/>
        </w:rPr>
        <w:t>Course Description</w:t>
      </w:r>
    </w:p>
    <w:p w14:paraId="770E7281" w14:textId="77777777" w:rsidR="00CF4C37" w:rsidRDefault="00CF4C37" w:rsidP="00CF4C37">
      <w:pPr>
        <w:rPr>
          <w:rFonts w:ascii="Arial" w:hAnsi="Arial" w:cs="Arial"/>
        </w:rPr>
      </w:pPr>
    </w:p>
    <w:p w14:paraId="004BB3AE" w14:textId="77777777" w:rsidR="000E5940" w:rsidRPr="002D1B26" w:rsidRDefault="000E5940" w:rsidP="000E5940">
      <w:pPr>
        <w:rPr>
          <w:rFonts w:ascii="Arial" w:hAnsi="Arial" w:cs="Arial"/>
        </w:rPr>
      </w:pPr>
      <w:r w:rsidRPr="002D1B26">
        <w:rPr>
          <w:rFonts w:ascii="Arial" w:hAnsi="Arial" w:cs="Arial"/>
        </w:rPr>
        <w:t xml:space="preserve">In this </w:t>
      </w:r>
      <w:r w:rsidR="00301EB9">
        <w:rPr>
          <w:rFonts w:ascii="Arial" w:hAnsi="Arial" w:cs="Arial"/>
        </w:rPr>
        <w:t>course</w:t>
      </w:r>
      <w:r w:rsidRPr="002D1B26">
        <w:rPr>
          <w:rFonts w:ascii="Arial" w:hAnsi="Arial" w:cs="Arial"/>
        </w:rPr>
        <w:t xml:space="preserve">, you will be shown how to create the assembly and drill pilot holes. </w:t>
      </w:r>
    </w:p>
    <w:p w14:paraId="7338D494" w14:textId="77777777" w:rsidR="000E5940" w:rsidRPr="002D1B26" w:rsidRDefault="000E5940" w:rsidP="000E5940">
      <w:pPr>
        <w:rPr>
          <w:rFonts w:ascii="Arial" w:hAnsi="Arial" w:cs="Arial"/>
        </w:rPr>
      </w:pPr>
    </w:p>
    <w:p w14:paraId="66401EB6" w14:textId="77777777" w:rsidR="000E5940" w:rsidRPr="002D1B26" w:rsidRDefault="000E5940" w:rsidP="000E5940">
      <w:pPr>
        <w:rPr>
          <w:rFonts w:ascii="Arial" w:hAnsi="Arial" w:cs="Arial"/>
        </w:rPr>
      </w:pPr>
      <w:r w:rsidRPr="002D1B26">
        <w:rPr>
          <w:rFonts w:ascii="Arial" w:hAnsi="Arial" w:cs="Arial"/>
        </w:rPr>
        <w:t xml:space="preserve">By the end of this </w:t>
      </w:r>
      <w:r w:rsidR="00301EB9">
        <w:rPr>
          <w:rFonts w:ascii="Arial" w:hAnsi="Arial" w:cs="Arial"/>
        </w:rPr>
        <w:t>course</w:t>
      </w:r>
      <w:r w:rsidRPr="002D1B26">
        <w:rPr>
          <w:rFonts w:ascii="Arial" w:hAnsi="Arial" w:cs="Arial"/>
        </w:rPr>
        <w:t xml:space="preserve">, you will be able to </w:t>
      </w:r>
    </w:p>
    <w:p w14:paraId="44E71863" w14:textId="77777777" w:rsidR="000E5940" w:rsidRPr="002D1B26" w:rsidRDefault="000E5940" w:rsidP="000E5940">
      <w:pPr>
        <w:rPr>
          <w:rFonts w:ascii="Arial" w:hAnsi="Arial" w:cs="Arial"/>
        </w:rPr>
      </w:pPr>
    </w:p>
    <w:p w14:paraId="709F79DC" w14:textId="77777777" w:rsidR="000E5940" w:rsidRPr="002D1B26" w:rsidRDefault="000E5940" w:rsidP="000E5940">
      <w:pPr>
        <w:pStyle w:val="ListParagraph"/>
        <w:widowControl/>
        <w:numPr>
          <w:ilvl w:val="0"/>
          <w:numId w:val="60"/>
        </w:numPr>
        <w:rPr>
          <w:rFonts w:ascii="Arial" w:hAnsi="Arial" w:cs="Arial"/>
        </w:rPr>
      </w:pPr>
      <w:r w:rsidRPr="002D1B26">
        <w:rPr>
          <w:rFonts w:ascii="Arial" w:hAnsi="Arial" w:cs="Arial"/>
        </w:rPr>
        <w:t>Create an assembly</w:t>
      </w:r>
    </w:p>
    <w:p w14:paraId="3112DC57" w14:textId="77777777" w:rsidR="000E5940" w:rsidRPr="002D1B26" w:rsidRDefault="000E5940" w:rsidP="000E5940">
      <w:pPr>
        <w:pStyle w:val="ListParagraph"/>
        <w:widowControl/>
        <w:numPr>
          <w:ilvl w:val="0"/>
          <w:numId w:val="60"/>
        </w:numPr>
        <w:rPr>
          <w:rFonts w:ascii="Arial" w:hAnsi="Arial" w:cs="Arial"/>
        </w:rPr>
      </w:pPr>
      <w:r w:rsidRPr="002D1B26">
        <w:rPr>
          <w:rFonts w:ascii="Arial" w:hAnsi="Arial" w:cs="Arial"/>
        </w:rPr>
        <w:t>Properly secure the assembly in the vise</w:t>
      </w:r>
    </w:p>
    <w:p w14:paraId="3B9BD357" w14:textId="77777777" w:rsidR="000E5940" w:rsidRDefault="000E5940" w:rsidP="000E5940">
      <w:pPr>
        <w:pStyle w:val="ListParagraph"/>
        <w:widowControl/>
        <w:numPr>
          <w:ilvl w:val="0"/>
          <w:numId w:val="60"/>
        </w:numPr>
        <w:rPr>
          <w:rFonts w:ascii="Arial" w:hAnsi="Arial" w:cs="Arial"/>
        </w:rPr>
      </w:pPr>
      <w:r w:rsidRPr="008B0A1A">
        <w:rPr>
          <w:rFonts w:ascii="Arial" w:hAnsi="Arial" w:cs="Arial"/>
        </w:rPr>
        <w:t>Install a pilot bit in a drill motor</w:t>
      </w:r>
    </w:p>
    <w:p w14:paraId="6407935C" w14:textId="77777777" w:rsidR="000E5940" w:rsidRDefault="000E5940" w:rsidP="000E5940">
      <w:pPr>
        <w:pStyle w:val="ListParagraph"/>
        <w:widowControl/>
        <w:numPr>
          <w:ilvl w:val="0"/>
          <w:numId w:val="60"/>
        </w:numPr>
        <w:rPr>
          <w:rFonts w:ascii="Arial" w:hAnsi="Arial" w:cs="Arial"/>
        </w:rPr>
      </w:pPr>
      <w:r w:rsidRPr="008B0A1A">
        <w:rPr>
          <w:rFonts w:ascii="Arial" w:hAnsi="Arial" w:cs="Arial"/>
        </w:rPr>
        <w:t>Drill pilot holes into the assembly</w:t>
      </w:r>
    </w:p>
    <w:p w14:paraId="11AD19B3" w14:textId="77777777" w:rsidR="00FC792C" w:rsidRDefault="00FC792C" w:rsidP="00FC792C">
      <w:pPr>
        <w:widowControl/>
        <w:rPr>
          <w:rFonts w:ascii="Arial" w:hAnsi="Arial" w:cs="Arial"/>
        </w:rPr>
      </w:pPr>
    </w:p>
    <w:p w14:paraId="38BFA35F" w14:textId="63AEE987"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0</w:t>
      </w:r>
      <w:r w:rsidR="00FC792C">
        <w:rPr>
          <w:rFonts w:ascii="Arial" w:hAnsi="Arial" w:cs="Arial"/>
        </w:rPr>
        <w:t>.</w:t>
      </w:r>
      <w:r w:rsidR="008A328A">
        <w:rPr>
          <w:rFonts w:ascii="Arial" w:hAnsi="Arial" w:cs="Arial"/>
        </w:rPr>
        <w:t>9</w:t>
      </w:r>
      <w:r w:rsidR="00F22E48">
        <w:rPr>
          <w:rFonts w:ascii="Arial" w:hAnsi="Arial" w:cs="Arial"/>
        </w:rPr>
        <w:tab/>
      </w:r>
      <w:r w:rsidR="00F22E48">
        <w:rPr>
          <w:rFonts w:ascii="Arial" w:hAnsi="Arial" w:cs="Arial"/>
        </w:rPr>
        <w:tab/>
        <w:t>(credit hour 0.1)</w:t>
      </w:r>
    </w:p>
    <w:p w14:paraId="2AEB47F5" w14:textId="77777777" w:rsidR="000E5940" w:rsidRPr="005D0E03" w:rsidRDefault="000E5940" w:rsidP="000E5940">
      <w:pPr>
        <w:rPr>
          <w:rFonts w:ascii="Arial" w:hAnsi="Arial" w:cs="Arial"/>
        </w:rPr>
      </w:pPr>
    </w:p>
    <w:p w14:paraId="1F3450AE" w14:textId="77777777" w:rsidR="008A328A" w:rsidRPr="00AC0C5E" w:rsidRDefault="008A328A" w:rsidP="008A328A">
      <w:pPr>
        <w:pStyle w:val="NormalBlue"/>
        <w:rPr>
          <w:color w:val="467CBE"/>
        </w:rPr>
      </w:pPr>
      <w:r w:rsidRPr="00AC0C5E">
        <w:rPr>
          <w:color w:val="467CBE"/>
        </w:rPr>
        <w:t>Drilling Titanium</w:t>
      </w:r>
    </w:p>
    <w:p w14:paraId="3507F269" w14:textId="77777777" w:rsidR="008A328A" w:rsidRDefault="008A328A" w:rsidP="00E36936">
      <w:pPr>
        <w:pStyle w:val="Heading2Blue"/>
      </w:pPr>
    </w:p>
    <w:p w14:paraId="0CEB7FC3" w14:textId="77777777" w:rsidR="008A328A" w:rsidRPr="005D0E03" w:rsidRDefault="008A328A" w:rsidP="00E36936">
      <w:pPr>
        <w:pStyle w:val="Heading2Blue"/>
      </w:pPr>
      <w:bookmarkStart w:id="397" w:name="_Toc40368906"/>
      <w:r w:rsidRPr="005D0E03">
        <w:t>AER-</w:t>
      </w:r>
      <w:r w:rsidR="00C3491B">
        <w:t>4026</w:t>
      </w:r>
      <w:r w:rsidRPr="005D0E03">
        <w:t xml:space="preserve"> </w:t>
      </w:r>
      <w:r>
        <w:t>Drilling and Enlarging Holes in Row JD2</w:t>
      </w:r>
      <w:bookmarkEnd w:id="397"/>
    </w:p>
    <w:p w14:paraId="4191189B" w14:textId="77777777" w:rsidR="008A328A" w:rsidRDefault="008A328A" w:rsidP="008A328A">
      <w:pPr>
        <w:rPr>
          <w:rFonts w:ascii="Arial" w:hAnsi="Arial" w:cs="Arial"/>
          <w:b/>
          <w:bCs/>
          <w:iCs/>
          <w:color w:val="0083BF"/>
          <w:szCs w:val="28"/>
        </w:rPr>
      </w:pPr>
    </w:p>
    <w:p w14:paraId="7669D80F" w14:textId="77777777" w:rsidR="008A328A" w:rsidRDefault="008A328A" w:rsidP="000E5940">
      <w:pPr>
        <w:rPr>
          <w:rFonts w:ascii="Arial" w:hAnsi="Arial" w:cs="Arial"/>
        </w:rPr>
      </w:pPr>
      <w:r>
        <w:rPr>
          <w:rFonts w:ascii="Arial" w:hAnsi="Arial" w:cs="Arial"/>
        </w:rPr>
        <w:t>Course Description</w:t>
      </w:r>
    </w:p>
    <w:p w14:paraId="5592AAEA" w14:textId="77777777" w:rsidR="008A328A" w:rsidRDefault="008A328A" w:rsidP="000E5940">
      <w:pPr>
        <w:rPr>
          <w:rFonts w:ascii="Arial" w:hAnsi="Arial" w:cs="Arial"/>
        </w:rPr>
      </w:pPr>
    </w:p>
    <w:p w14:paraId="76B3A966" w14:textId="77777777" w:rsidR="000E5940" w:rsidRPr="00D913B3" w:rsidRDefault="000E5940" w:rsidP="000E5940">
      <w:pPr>
        <w:rPr>
          <w:rFonts w:ascii="Arial" w:hAnsi="Arial" w:cs="Arial"/>
        </w:rPr>
      </w:pPr>
      <w:r w:rsidRPr="00D913B3">
        <w:rPr>
          <w:rFonts w:ascii="Arial" w:hAnsi="Arial" w:cs="Arial"/>
        </w:rPr>
        <w:t>After the pilot holes are drilled in rows JD1, and JD3 through JD8, drill the pilot holes in row JD2 and then enlarge them.</w:t>
      </w:r>
    </w:p>
    <w:p w14:paraId="65769873" w14:textId="77777777" w:rsidR="000E5940" w:rsidRPr="00D913B3" w:rsidRDefault="000E5940" w:rsidP="000E5940">
      <w:pPr>
        <w:rPr>
          <w:rFonts w:ascii="Arial" w:hAnsi="Arial" w:cs="Arial"/>
        </w:rPr>
      </w:pPr>
    </w:p>
    <w:p w14:paraId="11C37149" w14:textId="77777777" w:rsidR="000E5940" w:rsidRPr="00D913B3" w:rsidRDefault="000E5940" w:rsidP="000E5940">
      <w:pPr>
        <w:rPr>
          <w:rFonts w:ascii="Arial" w:hAnsi="Arial" w:cs="Arial"/>
        </w:rPr>
      </w:pPr>
      <w:r w:rsidRPr="00D913B3">
        <w:rPr>
          <w:rFonts w:ascii="Arial" w:hAnsi="Arial" w:cs="Arial"/>
        </w:rPr>
        <w:t xml:space="preserve">By the end of this </w:t>
      </w:r>
      <w:r w:rsidR="00301EB9">
        <w:rPr>
          <w:rFonts w:ascii="Arial" w:hAnsi="Arial" w:cs="Arial"/>
        </w:rPr>
        <w:t>course</w:t>
      </w:r>
      <w:r w:rsidRPr="00D913B3">
        <w:rPr>
          <w:rFonts w:ascii="Arial" w:hAnsi="Arial" w:cs="Arial"/>
        </w:rPr>
        <w:t>, you will be able to</w:t>
      </w:r>
    </w:p>
    <w:p w14:paraId="11DDBA84" w14:textId="77777777" w:rsidR="000E5940" w:rsidRPr="00D913B3" w:rsidRDefault="000E5940" w:rsidP="000E5940">
      <w:pPr>
        <w:rPr>
          <w:rFonts w:ascii="Arial" w:hAnsi="Arial" w:cs="Arial"/>
        </w:rPr>
      </w:pPr>
    </w:p>
    <w:p w14:paraId="024907E3" w14:textId="77777777" w:rsidR="000E5940" w:rsidRDefault="000E5940" w:rsidP="000E5940">
      <w:pPr>
        <w:widowControl/>
        <w:numPr>
          <w:ilvl w:val="0"/>
          <w:numId w:val="61"/>
        </w:numPr>
        <w:rPr>
          <w:rFonts w:ascii="Arial" w:hAnsi="Arial" w:cs="Arial"/>
        </w:rPr>
      </w:pPr>
      <w:r w:rsidRPr="008B0A1A">
        <w:rPr>
          <w:rFonts w:ascii="Arial" w:hAnsi="Arial" w:cs="Arial"/>
        </w:rPr>
        <w:t xml:space="preserve">Use a </w:t>
      </w:r>
      <w:r w:rsidR="00E96C0B" w:rsidRPr="008B0A1A">
        <w:rPr>
          <w:rFonts w:ascii="Arial" w:hAnsi="Arial" w:cs="Arial"/>
        </w:rPr>
        <w:t>ninety-degree</w:t>
      </w:r>
      <w:r w:rsidRPr="008B0A1A">
        <w:rPr>
          <w:rFonts w:ascii="Arial" w:hAnsi="Arial" w:cs="Arial"/>
        </w:rPr>
        <w:t xml:space="preserve"> drill motor to drill the pilot holes in row JD2</w:t>
      </w:r>
    </w:p>
    <w:p w14:paraId="46C05034" w14:textId="77777777" w:rsidR="000E5940" w:rsidRDefault="000E5940" w:rsidP="000E5940">
      <w:pPr>
        <w:widowControl/>
        <w:numPr>
          <w:ilvl w:val="0"/>
          <w:numId w:val="61"/>
        </w:numPr>
        <w:rPr>
          <w:rFonts w:ascii="Arial" w:hAnsi="Arial" w:cs="Arial"/>
        </w:rPr>
      </w:pPr>
      <w:r w:rsidRPr="008B0A1A">
        <w:rPr>
          <w:rFonts w:ascii="Arial" w:hAnsi="Arial" w:cs="Arial"/>
        </w:rPr>
        <w:t xml:space="preserve">Use a </w:t>
      </w:r>
      <w:r w:rsidR="00E96C0B" w:rsidRPr="008B0A1A">
        <w:rPr>
          <w:rFonts w:ascii="Arial" w:hAnsi="Arial" w:cs="Arial"/>
        </w:rPr>
        <w:t>ninety-degree</w:t>
      </w:r>
      <w:r w:rsidRPr="008B0A1A">
        <w:rPr>
          <w:rFonts w:ascii="Arial" w:hAnsi="Arial" w:cs="Arial"/>
        </w:rPr>
        <w:t xml:space="preserve"> drill motor and two separate single step drill bits to enlarge the pilot holes to size</w:t>
      </w:r>
    </w:p>
    <w:p w14:paraId="5AD1B255" w14:textId="77777777" w:rsidR="00FC792C" w:rsidRDefault="00FC792C" w:rsidP="00FC792C">
      <w:pPr>
        <w:widowControl/>
        <w:rPr>
          <w:rFonts w:ascii="Arial" w:hAnsi="Arial" w:cs="Arial"/>
        </w:rPr>
      </w:pPr>
    </w:p>
    <w:p w14:paraId="39B356BF" w14:textId="06CCB9E7" w:rsidR="00FC792C" w:rsidRPr="008B0A1A"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8A328A">
        <w:rPr>
          <w:rFonts w:ascii="Arial" w:hAnsi="Arial" w:cs="Arial"/>
        </w:rPr>
        <w:t>1</w:t>
      </w:r>
      <w:r w:rsidR="00F22E48">
        <w:rPr>
          <w:rFonts w:ascii="Arial" w:hAnsi="Arial" w:cs="Arial"/>
        </w:rPr>
        <w:tab/>
      </w:r>
      <w:r w:rsidR="00F22E48">
        <w:rPr>
          <w:rFonts w:ascii="Arial" w:hAnsi="Arial" w:cs="Arial"/>
        </w:rPr>
        <w:tab/>
        <w:t>(credit hour 0.2)</w:t>
      </w:r>
    </w:p>
    <w:p w14:paraId="3013BE7F" w14:textId="77777777" w:rsidR="000E5940" w:rsidRPr="005D0E03" w:rsidRDefault="000E5940" w:rsidP="000E5940">
      <w:pPr>
        <w:rPr>
          <w:rFonts w:ascii="Arial" w:hAnsi="Arial" w:cs="Arial"/>
        </w:rPr>
      </w:pPr>
    </w:p>
    <w:p w14:paraId="007FD134" w14:textId="77777777" w:rsidR="008A328A" w:rsidRDefault="008A328A">
      <w:pPr>
        <w:widowControl/>
        <w:rPr>
          <w:rFonts w:ascii="Quicksand Bold" w:hAnsi="Quicksand Bold"/>
          <w:b/>
          <w:color w:val="0083BF"/>
        </w:rPr>
      </w:pPr>
      <w:r>
        <w:br w:type="page"/>
      </w:r>
    </w:p>
    <w:p w14:paraId="42895ACF" w14:textId="77777777" w:rsidR="008A328A" w:rsidRPr="00AC0C5E" w:rsidRDefault="008A328A" w:rsidP="008A328A">
      <w:pPr>
        <w:pStyle w:val="NormalBlue"/>
        <w:rPr>
          <w:color w:val="467CBE"/>
        </w:rPr>
      </w:pPr>
      <w:r w:rsidRPr="00AC0C5E">
        <w:rPr>
          <w:color w:val="467CBE"/>
        </w:rPr>
        <w:lastRenderedPageBreak/>
        <w:t>Drilling Titanium</w:t>
      </w:r>
    </w:p>
    <w:p w14:paraId="2A6D8367" w14:textId="77777777" w:rsidR="008A328A" w:rsidRDefault="008A328A" w:rsidP="00E36936">
      <w:pPr>
        <w:pStyle w:val="Heading2Blue"/>
      </w:pPr>
    </w:p>
    <w:p w14:paraId="4656E14E" w14:textId="77777777" w:rsidR="008A328A" w:rsidRPr="005D0E03" w:rsidRDefault="008A328A" w:rsidP="00E36936">
      <w:pPr>
        <w:pStyle w:val="Heading2Blue"/>
      </w:pPr>
      <w:bookmarkStart w:id="398" w:name="_Toc40368907"/>
      <w:r w:rsidRPr="005D0E03">
        <w:t>AER-</w:t>
      </w:r>
      <w:r w:rsidR="00C3491B">
        <w:t>4027</w:t>
      </w:r>
      <w:r w:rsidRPr="005D0E03">
        <w:t xml:space="preserve"> </w:t>
      </w:r>
      <w:r>
        <w:t>Enlarging Row JD7</w:t>
      </w:r>
      <w:bookmarkEnd w:id="398"/>
    </w:p>
    <w:p w14:paraId="0E0E53D7" w14:textId="77777777" w:rsidR="008A328A" w:rsidRDefault="008A328A" w:rsidP="008A328A">
      <w:pPr>
        <w:rPr>
          <w:rFonts w:ascii="Arial" w:hAnsi="Arial" w:cs="Arial"/>
          <w:b/>
          <w:bCs/>
          <w:iCs/>
          <w:color w:val="0083BF"/>
          <w:szCs w:val="28"/>
        </w:rPr>
      </w:pPr>
    </w:p>
    <w:p w14:paraId="56B3252A" w14:textId="77777777" w:rsidR="008A328A" w:rsidRDefault="008A328A" w:rsidP="008A328A">
      <w:pPr>
        <w:rPr>
          <w:rFonts w:ascii="Arial" w:hAnsi="Arial" w:cs="Arial"/>
        </w:rPr>
      </w:pPr>
      <w:r>
        <w:rPr>
          <w:rFonts w:ascii="Arial" w:hAnsi="Arial" w:cs="Arial"/>
        </w:rPr>
        <w:t>Course Description</w:t>
      </w:r>
    </w:p>
    <w:p w14:paraId="31A58FBB" w14:textId="77777777" w:rsidR="008A328A" w:rsidRDefault="008A328A" w:rsidP="00E36936">
      <w:pPr>
        <w:pStyle w:val="Heading3"/>
      </w:pPr>
    </w:p>
    <w:p w14:paraId="3787B9BF" w14:textId="77777777" w:rsidR="000E5940" w:rsidRPr="00BA7F0F" w:rsidRDefault="000E5940" w:rsidP="000E5940">
      <w:pPr>
        <w:rPr>
          <w:rFonts w:ascii="Arial" w:hAnsi="Arial"/>
        </w:rPr>
      </w:pPr>
      <w:r w:rsidRPr="00BA7F0F">
        <w:rPr>
          <w:rFonts w:ascii="Arial" w:hAnsi="Arial"/>
        </w:rPr>
        <w:t xml:space="preserve">The next row of holes to enlarge is row JD7. </w:t>
      </w:r>
    </w:p>
    <w:p w14:paraId="6CEDB2CB" w14:textId="77777777" w:rsidR="000E5940" w:rsidRPr="00BA7F0F" w:rsidRDefault="000E5940" w:rsidP="000E5940">
      <w:pPr>
        <w:rPr>
          <w:rFonts w:ascii="Arial" w:hAnsi="Arial" w:cs="Arial"/>
        </w:rPr>
      </w:pPr>
    </w:p>
    <w:p w14:paraId="75F110DA" w14:textId="77777777" w:rsidR="000E5940" w:rsidRPr="00BA7F0F" w:rsidRDefault="000E5940" w:rsidP="000E5940">
      <w:pPr>
        <w:rPr>
          <w:rFonts w:ascii="Arial" w:hAnsi="Arial" w:cs="Arial"/>
        </w:rPr>
      </w:pPr>
      <w:r w:rsidRPr="00BA7F0F">
        <w:rPr>
          <w:rFonts w:ascii="Arial" w:hAnsi="Arial" w:cs="Arial"/>
        </w:rPr>
        <w:t xml:space="preserve">By the end of this </w:t>
      </w:r>
      <w:r w:rsidR="00301EB9">
        <w:rPr>
          <w:rFonts w:ascii="Arial" w:hAnsi="Arial" w:cs="Arial"/>
        </w:rPr>
        <w:t>course</w:t>
      </w:r>
      <w:r w:rsidRPr="00BA7F0F">
        <w:rPr>
          <w:rFonts w:ascii="Arial" w:hAnsi="Arial" w:cs="Arial"/>
        </w:rPr>
        <w:t>, you will be able to</w:t>
      </w:r>
    </w:p>
    <w:p w14:paraId="3C2065D2" w14:textId="77777777" w:rsidR="000E5940" w:rsidRPr="00BA7F0F" w:rsidRDefault="000E5940" w:rsidP="000E5940">
      <w:pPr>
        <w:rPr>
          <w:rFonts w:ascii="Arial" w:hAnsi="Arial" w:cs="Arial"/>
        </w:rPr>
      </w:pPr>
    </w:p>
    <w:p w14:paraId="41EEEF0C" w14:textId="77777777" w:rsidR="000E5940" w:rsidRPr="00FC792C" w:rsidRDefault="000E5940" w:rsidP="000E5940">
      <w:pPr>
        <w:widowControl/>
        <w:numPr>
          <w:ilvl w:val="0"/>
          <w:numId w:val="59"/>
        </w:numPr>
        <w:rPr>
          <w:rFonts w:ascii="Arial" w:hAnsi="Arial" w:cs="Arial"/>
        </w:rPr>
      </w:pPr>
      <w:r w:rsidRPr="00BA7F0F">
        <w:rPr>
          <w:rFonts w:ascii="Arial" w:hAnsi="Arial"/>
        </w:rPr>
        <w:t>Enlarge the holes in row JD7</w:t>
      </w:r>
    </w:p>
    <w:p w14:paraId="06557D53" w14:textId="77777777" w:rsidR="00FC792C" w:rsidRDefault="00FC792C" w:rsidP="00FC792C">
      <w:pPr>
        <w:widowControl/>
        <w:rPr>
          <w:rFonts w:ascii="Arial" w:hAnsi="Arial"/>
        </w:rPr>
      </w:pPr>
    </w:p>
    <w:p w14:paraId="18B58417" w14:textId="75C13CF1" w:rsidR="00FC792C" w:rsidRPr="0024453E"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0</w:t>
      </w:r>
      <w:r w:rsidR="00FC792C">
        <w:rPr>
          <w:rFonts w:ascii="Arial" w:hAnsi="Arial" w:cs="Arial"/>
        </w:rPr>
        <w:t>.</w:t>
      </w:r>
      <w:r w:rsidR="008A328A">
        <w:rPr>
          <w:rFonts w:ascii="Arial" w:hAnsi="Arial" w:cs="Arial"/>
        </w:rPr>
        <w:t>8</w:t>
      </w:r>
      <w:r w:rsidR="00F22E48">
        <w:rPr>
          <w:rFonts w:ascii="Arial" w:hAnsi="Arial" w:cs="Arial"/>
        </w:rPr>
        <w:tab/>
      </w:r>
      <w:r w:rsidR="00F22E48">
        <w:rPr>
          <w:rFonts w:ascii="Arial" w:hAnsi="Arial" w:cs="Arial"/>
        </w:rPr>
        <w:tab/>
        <w:t>(credit hour 0.1)</w:t>
      </w:r>
    </w:p>
    <w:p w14:paraId="06991CE8" w14:textId="77777777" w:rsidR="00226B59" w:rsidRDefault="00226B59">
      <w:pPr>
        <w:widowControl/>
        <w:rPr>
          <w:rFonts w:ascii="Quicksand Bold" w:hAnsi="Quicksand Bold" w:cs="Arial"/>
          <w:b/>
          <w:bCs/>
          <w:iCs/>
          <w:color w:val="0083BF"/>
        </w:rPr>
      </w:pPr>
    </w:p>
    <w:p w14:paraId="3AF6ACC0" w14:textId="77777777" w:rsidR="008A328A" w:rsidRPr="00AC0C5E" w:rsidRDefault="008A328A" w:rsidP="008A328A">
      <w:pPr>
        <w:pStyle w:val="NormalBlue"/>
        <w:rPr>
          <w:color w:val="467CBE"/>
        </w:rPr>
      </w:pPr>
      <w:r w:rsidRPr="00AC0C5E">
        <w:rPr>
          <w:color w:val="467CBE"/>
        </w:rPr>
        <w:t>Drilling Titanium</w:t>
      </w:r>
    </w:p>
    <w:p w14:paraId="244E0BA2" w14:textId="77777777" w:rsidR="008A328A" w:rsidRDefault="008A328A" w:rsidP="00E36936">
      <w:pPr>
        <w:pStyle w:val="Heading2Blue"/>
      </w:pPr>
    </w:p>
    <w:p w14:paraId="6120FD12" w14:textId="77777777" w:rsidR="008A328A" w:rsidRPr="005D0E03" w:rsidRDefault="008A328A" w:rsidP="00E36936">
      <w:pPr>
        <w:pStyle w:val="Heading2Blue"/>
      </w:pPr>
      <w:bookmarkStart w:id="399" w:name="_Toc40368908"/>
      <w:r w:rsidRPr="005D0E03">
        <w:t>AER-</w:t>
      </w:r>
      <w:r w:rsidR="00C3491B">
        <w:t>4028</w:t>
      </w:r>
      <w:r w:rsidRPr="005D0E03">
        <w:t xml:space="preserve"> </w:t>
      </w:r>
      <w:r>
        <w:t>Enlarging Rows JD4, JD5, and JD6</w:t>
      </w:r>
      <w:bookmarkEnd w:id="399"/>
    </w:p>
    <w:p w14:paraId="499996B9" w14:textId="77777777" w:rsidR="008A328A" w:rsidRDefault="008A328A" w:rsidP="008A328A">
      <w:pPr>
        <w:rPr>
          <w:rFonts w:ascii="Arial" w:hAnsi="Arial" w:cs="Arial"/>
          <w:b/>
          <w:bCs/>
          <w:iCs/>
          <w:color w:val="0083BF"/>
          <w:szCs w:val="28"/>
        </w:rPr>
      </w:pPr>
    </w:p>
    <w:p w14:paraId="2438025D" w14:textId="77777777" w:rsidR="00CF4C37" w:rsidRDefault="00327EF5" w:rsidP="00CF4C37">
      <w:pPr>
        <w:rPr>
          <w:rFonts w:ascii="Arial" w:hAnsi="Arial" w:cs="Arial"/>
        </w:rPr>
      </w:pPr>
      <w:r>
        <w:rPr>
          <w:rFonts w:ascii="Arial" w:hAnsi="Arial" w:cs="Arial"/>
        </w:rPr>
        <w:t>Course</w:t>
      </w:r>
      <w:r w:rsidR="00CF4C37">
        <w:rPr>
          <w:rFonts w:ascii="Arial" w:hAnsi="Arial" w:cs="Arial"/>
        </w:rPr>
        <w:t xml:space="preserve"> Description</w:t>
      </w:r>
    </w:p>
    <w:p w14:paraId="13BF6462" w14:textId="77777777" w:rsidR="00CF4C37" w:rsidRDefault="00CF4C37" w:rsidP="00CF4C37">
      <w:pPr>
        <w:rPr>
          <w:rFonts w:ascii="Arial" w:hAnsi="Arial" w:cs="Arial"/>
        </w:rPr>
      </w:pPr>
    </w:p>
    <w:p w14:paraId="307AB8BA" w14:textId="77777777" w:rsidR="000E5940" w:rsidRPr="005D5161" w:rsidRDefault="000E5940" w:rsidP="000E5940">
      <w:pPr>
        <w:rPr>
          <w:rFonts w:ascii="Arial" w:hAnsi="Arial"/>
        </w:rPr>
      </w:pPr>
      <w:r w:rsidRPr="005D5161">
        <w:rPr>
          <w:rFonts w:ascii="Arial" w:hAnsi="Arial"/>
        </w:rPr>
        <w:t>After enlarging the holes in row JD7, enlarge the holes in rows JD4, JD5, and JD6.</w:t>
      </w:r>
    </w:p>
    <w:p w14:paraId="6F0D8917" w14:textId="77777777" w:rsidR="000E5940" w:rsidRPr="005D5161" w:rsidRDefault="000E5940" w:rsidP="000E5940">
      <w:pPr>
        <w:rPr>
          <w:rFonts w:ascii="Arial" w:hAnsi="Arial" w:cs="Arial"/>
        </w:rPr>
      </w:pPr>
    </w:p>
    <w:p w14:paraId="7551292B" w14:textId="77777777" w:rsidR="000E5940" w:rsidRPr="005D5161" w:rsidRDefault="000E5940" w:rsidP="000E5940">
      <w:pPr>
        <w:rPr>
          <w:rFonts w:ascii="Arial" w:hAnsi="Arial" w:cs="Arial"/>
        </w:rPr>
      </w:pPr>
      <w:r w:rsidRPr="005D5161">
        <w:rPr>
          <w:rFonts w:ascii="Arial" w:hAnsi="Arial" w:cs="Arial"/>
        </w:rPr>
        <w:t xml:space="preserve">By the end of this </w:t>
      </w:r>
      <w:r w:rsidR="00301EB9">
        <w:rPr>
          <w:rFonts w:ascii="Arial" w:hAnsi="Arial" w:cs="Arial"/>
        </w:rPr>
        <w:t>course</w:t>
      </w:r>
      <w:r w:rsidRPr="005D5161">
        <w:rPr>
          <w:rFonts w:ascii="Arial" w:hAnsi="Arial" w:cs="Arial"/>
        </w:rPr>
        <w:t>, you will be able to</w:t>
      </w:r>
    </w:p>
    <w:p w14:paraId="45A55387" w14:textId="77777777" w:rsidR="000E5940" w:rsidRPr="005D5161" w:rsidRDefault="000E5940" w:rsidP="000E5940">
      <w:pPr>
        <w:rPr>
          <w:rFonts w:ascii="Arial" w:hAnsi="Arial" w:cs="Arial"/>
        </w:rPr>
      </w:pPr>
    </w:p>
    <w:p w14:paraId="72823416" w14:textId="77777777" w:rsidR="000E5940" w:rsidRPr="00FC792C" w:rsidRDefault="000E5940" w:rsidP="000E5940">
      <w:pPr>
        <w:widowControl/>
        <w:numPr>
          <w:ilvl w:val="0"/>
          <w:numId w:val="59"/>
        </w:numPr>
        <w:rPr>
          <w:rFonts w:ascii="Arial" w:hAnsi="Arial" w:cs="Arial"/>
        </w:rPr>
      </w:pPr>
      <w:r w:rsidRPr="005D5161">
        <w:rPr>
          <w:rFonts w:ascii="Arial" w:hAnsi="Arial"/>
        </w:rPr>
        <w:t>Enlarge the holes in rows JD4, JD5, and JD6</w:t>
      </w:r>
    </w:p>
    <w:p w14:paraId="08152C3A" w14:textId="77777777" w:rsidR="00FC792C" w:rsidRDefault="00FC792C" w:rsidP="00FC792C">
      <w:pPr>
        <w:widowControl/>
        <w:rPr>
          <w:rFonts w:ascii="Arial" w:hAnsi="Arial"/>
        </w:rPr>
      </w:pPr>
    </w:p>
    <w:p w14:paraId="2F4E66D7" w14:textId="03CB8552" w:rsidR="00FC792C" w:rsidRPr="00EA04DB"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327EF5">
        <w:rPr>
          <w:rFonts w:ascii="Arial" w:hAnsi="Arial" w:cs="Arial"/>
        </w:rPr>
        <w:t>0</w:t>
      </w:r>
      <w:r w:rsidR="00FC792C">
        <w:rPr>
          <w:rFonts w:ascii="Arial" w:hAnsi="Arial" w:cs="Arial"/>
        </w:rPr>
        <w:t>.</w:t>
      </w:r>
      <w:r w:rsidR="00327EF5">
        <w:rPr>
          <w:rFonts w:ascii="Arial" w:hAnsi="Arial" w:cs="Arial"/>
        </w:rPr>
        <w:t>8</w:t>
      </w:r>
      <w:r w:rsidR="00F22E48">
        <w:rPr>
          <w:rFonts w:ascii="Arial" w:hAnsi="Arial" w:cs="Arial"/>
        </w:rPr>
        <w:tab/>
      </w:r>
      <w:r w:rsidR="00F22E48">
        <w:rPr>
          <w:rFonts w:ascii="Arial" w:hAnsi="Arial" w:cs="Arial"/>
        </w:rPr>
        <w:tab/>
        <w:t>(credit hour 0.1)</w:t>
      </w:r>
    </w:p>
    <w:p w14:paraId="6DCC21AA" w14:textId="77777777" w:rsidR="000E5940" w:rsidRDefault="000E5940" w:rsidP="000E5940">
      <w:pPr>
        <w:rPr>
          <w:rFonts w:ascii="Arial" w:hAnsi="Arial"/>
        </w:rPr>
      </w:pPr>
    </w:p>
    <w:p w14:paraId="4B34759C" w14:textId="77777777" w:rsidR="00327EF5" w:rsidRPr="00AC0C5E" w:rsidRDefault="00327EF5" w:rsidP="00327EF5">
      <w:pPr>
        <w:pStyle w:val="NormalBlue"/>
        <w:rPr>
          <w:color w:val="467CBE"/>
        </w:rPr>
      </w:pPr>
      <w:r w:rsidRPr="00AC0C5E">
        <w:rPr>
          <w:color w:val="467CBE"/>
        </w:rPr>
        <w:t>Drilling Titanium</w:t>
      </w:r>
    </w:p>
    <w:p w14:paraId="3690CF71" w14:textId="77777777" w:rsidR="00327EF5" w:rsidRDefault="00327EF5" w:rsidP="00E36936">
      <w:pPr>
        <w:pStyle w:val="Heading2Blue"/>
      </w:pPr>
    </w:p>
    <w:p w14:paraId="6C72FFDC" w14:textId="77777777" w:rsidR="00327EF5" w:rsidRPr="005D0E03" w:rsidRDefault="00327EF5" w:rsidP="00E36936">
      <w:pPr>
        <w:pStyle w:val="Heading2Blue"/>
      </w:pPr>
      <w:bookmarkStart w:id="400" w:name="_Toc40368909"/>
      <w:r w:rsidRPr="005D0E03">
        <w:t>AER-</w:t>
      </w:r>
      <w:r w:rsidR="00C3491B">
        <w:t>4029</w:t>
      </w:r>
      <w:r w:rsidRPr="005D0E03">
        <w:t xml:space="preserve"> </w:t>
      </w:r>
      <w:r>
        <w:t>Enlarging Rows JD1 and JD3</w:t>
      </w:r>
      <w:bookmarkEnd w:id="400"/>
    </w:p>
    <w:p w14:paraId="12CE84A6" w14:textId="77777777" w:rsidR="00327EF5" w:rsidRDefault="00327EF5" w:rsidP="00327EF5">
      <w:pPr>
        <w:rPr>
          <w:rFonts w:ascii="Arial" w:hAnsi="Arial" w:cs="Arial"/>
          <w:b/>
          <w:bCs/>
          <w:iCs/>
          <w:color w:val="0083BF"/>
          <w:szCs w:val="28"/>
        </w:rPr>
      </w:pPr>
    </w:p>
    <w:p w14:paraId="17C3932C" w14:textId="77777777" w:rsidR="00327EF5" w:rsidRDefault="00327EF5" w:rsidP="00327EF5">
      <w:pPr>
        <w:rPr>
          <w:rFonts w:ascii="Arial" w:hAnsi="Arial" w:cs="Arial"/>
        </w:rPr>
      </w:pPr>
      <w:r>
        <w:rPr>
          <w:rFonts w:ascii="Arial" w:hAnsi="Arial" w:cs="Arial"/>
        </w:rPr>
        <w:t>Course Description</w:t>
      </w:r>
    </w:p>
    <w:p w14:paraId="44F1C1AC" w14:textId="77777777" w:rsidR="00327EF5" w:rsidRDefault="00327EF5" w:rsidP="000E5940">
      <w:pPr>
        <w:rPr>
          <w:rFonts w:ascii="Arial" w:hAnsi="Arial"/>
        </w:rPr>
      </w:pPr>
    </w:p>
    <w:p w14:paraId="099FB04A" w14:textId="77777777" w:rsidR="000E5940" w:rsidRPr="004C7F57" w:rsidRDefault="000E5940" w:rsidP="000E5940">
      <w:pPr>
        <w:rPr>
          <w:rFonts w:ascii="Arial" w:hAnsi="Arial"/>
        </w:rPr>
      </w:pPr>
      <w:r w:rsidRPr="004C7F57">
        <w:rPr>
          <w:rFonts w:ascii="Arial" w:hAnsi="Arial"/>
        </w:rPr>
        <w:t>After enlarging the holes in rows JD4, JD5, JD6, and JD7, enlarge row JD1 and JD3.</w:t>
      </w:r>
    </w:p>
    <w:p w14:paraId="4E3AC154" w14:textId="77777777" w:rsidR="000E5940" w:rsidRPr="004C7F57" w:rsidRDefault="000E5940" w:rsidP="000E5940">
      <w:pPr>
        <w:rPr>
          <w:rFonts w:ascii="Arial" w:hAnsi="Arial" w:cs="Arial"/>
        </w:rPr>
      </w:pPr>
    </w:p>
    <w:p w14:paraId="3F178111" w14:textId="77777777" w:rsidR="000E5940" w:rsidRPr="004C7F57" w:rsidRDefault="000E5940" w:rsidP="000E5940">
      <w:pPr>
        <w:rPr>
          <w:rFonts w:ascii="Arial" w:hAnsi="Arial" w:cs="Arial"/>
        </w:rPr>
      </w:pPr>
      <w:r w:rsidRPr="004C7F57">
        <w:rPr>
          <w:rFonts w:ascii="Arial" w:hAnsi="Arial" w:cs="Arial"/>
        </w:rPr>
        <w:t xml:space="preserve">By the end of this </w:t>
      </w:r>
      <w:r w:rsidR="00301EB9">
        <w:rPr>
          <w:rFonts w:ascii="Arial" w:hAnsi="Arial" w:cs="Arial"/>
        </w:rPr>
        <w:t>course</w:t>
      </w:r>
      <w:r w:rsidRPr="004C7F57">
        <w:rPr>
          <w:rFonts w:ascii="Arial" w:hAnsi="Arial" w:cs="Arial"/>
        </w:rPr>
        <w:t>, you will be able to</w:t>
      </w:r>
    </w:p>
    <w:p w14:paraId="03BF42F2" w14:textId="77777777" w:rsidR="000E5940" w:rsidRPr="004C7F57" w:rsidRDefault="000E5940" w:rsidP="000E5940">
      <w:pPr>
        <w:rPr>
          <w:rFonts w:ascii="Arial" w:hAnsi="Arial" w:cs="Arial"/>
        </w:rPr>
      </w:pPr>
    </w:p>
    <w:p w14:paraId="5B77E241" w14:textId="77777777" w:rsidR="000E5940" w:rsidRPr="00FC792C" w:rsidRDefault="000E5940" w:rsidP="000E5940">
      <w:pPr>
        <w:widowControl/>
        <w:numPr>
          <w:ilvl w:val="0"/>
          <w:numId w:val="59"/>
        </w:numPr>
        <w:rPr>
          <w:rFonts w:ascii="Arial" w:hAnsi="Arial" w:cs="Arial"/>
        </w:rPr>
      </w:pPr>
      <w:r w:rsidRPr="004C7F57">
        <w:rPr>
          <w:rFonts w:ascii="Arial" w:hAnsi="Arial"/>
        </w:rPr>
        <w:t>Use two reamers to enlarge the holes in rows JD1 and JD3 to size</w:t>
      </w:r>
    </w:p>
    <w:p w14:paraId="212FB520" w14:textId="77777777" w:rsidR="00FC792C" w:rsidRDefault="00FC792C" w:rsidP="00FC792C">
      <w:pPr>
        <w:widowControl/>
        <w:rPr>
          <w:rFonts w:ascii="Arial" w:hAnsi="Arial"/>
        </w:rPr>
      </w:pPr>
    </w:p>
    <w:p w14:paraId="3E445A7A" w14:textId="1D2321B2" w:rsidR="00FC792C" w:rsidRPr="002F4E78"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1.0</w:t>
      </w:r>
      <w:r w:rsidR="00F22E48">
        <w:rPr>
          <w:rFonts w:ascii="Arial" w:hAnsi="Arial" w:cs="Arial"/>
        </w:rPr>
        <w:tab/>
      </w:r>
      <w:r w:rsidR="00F22E48">
        <w:rPr>
          <w:rFonts w:ascii="Arial" w:hAnsi="Arial" w:cs="Arial"/>
        </w:rPr>
        <w:tab/>
        <w:t>(credit hour 0.1)</w:t>
      </w:r>
    </w:p>
    <w:p w14:paraId="5F4FC998" w14:textId="77777777" w:rsidR="000E5940" w:rsidRDefault="000E5940" w:rsidP="000E5940">
      <w:pPr>
        <w:rPr>
          <w:rFonts w:ascii="Arial" w:hAnsi="Arial"/>
        </w:rPr>
      </w:pPr>
    </w:p>
    <w:p w14:paraId="12F5ACCE" w14:textId="77777777" w:rsidR="00226B59" w:rsidRDefault="00226B59">
      <w:pPr>
        <w:widowControl/>
        <w:rPr>
          <w:rFonts w:ascii="Quicksand Bold" w:hAnsi="Quicksand Bold" w:cs="Arial"/>
          <w:b/>
          <w:bCs/>
          <w:iCs/>
          <w:color w:val="0083BF"/>
        </w:rPr>
      </w:pPr>
      <w:r>
        <w:br w:type="page"/>
      </w:r>
    </w:p>
    <w:p w14:paraId="75F3137B" w14:textId="77777777" w:rsidR="00327EF5" w:rsidRPr="00AC0C5E" w:rsidRDefault="00327EF5" w:rsidP="00327EF5">
      <w:pPr>
        <w:pStyle w:val="NormalBlue"/>
        <w:rPr>
          <w:color w:val="467CBE"/>
        </w:rPr>
      </w:pPr>
      <w:r w:rsidRPr="00AC0C5E">
        <w:rPr>
          <w:color w:val="467CBE"/>
        </w:rPr>
        <w:lastRenderedPageBreak/>
        <w:t>Drilling Titanium</w:t>
      </w:r>
    </w:p>
    <w:p w14:paraId="093F3BD1" w14:textId="77777777" w:rsidR="00327EF5" w:rsidRDefault="00327EF5" w:rsidP="00E36936">
      <w:pPr>
        <w:pStyle w:val="Heading2Blue"/>
      </w:pPr>
    </w:p>
    <w:p w14:paraId="59E66437" w14:textId="77777777" w:rsidR="00327EF5" w:rsidRPr="005D0E03" w:rsidRDefault="00327EF5" w:rsidP="00E36936">
      <w:pPr>
        <w:pStyle w:val="Heading2Blue"/>
      </w:pPr>
      <w:bookmarkStart w:id="401" w:name="_Toc40368910"/>
      <w:r w:rsidRPr="005D0E03">
        <w:t>AER-</w:t>
      </w:r>
      <w:r w:rsidR="00E70012">
        <w:t xml:space="preserve">4030 </w:t>
      </w:r>
      <w:r>
        <w:t>Enlarging Row JD8</w:t>
      </w:r>
      <w:bookmarkEnd w:id="401"/>
    </w:p>
    <w:p w14:paraId="769F8105" w14:textId="77777777" w:rsidR="00327EF5" w:rsidRDefault="00327EF5" w:rsidP="00327EF5">
      <w:pPr>
        <w:rPr>
          <w:rFonts w:ascii="Arial" w:hAnsi="Arial" w:cs="Arial"/>
          <w:b/>
          <w:bCs/>
          <w:iCs/>
          <w:color w:val="0083BF"/>
          <w:szCs w:val="28"/>
        </w:rPr>
      </w:pPr>
    </w:p>
    <w:p w14:paraId="6025A45C" w14:textId="77777777" w:rsidR="00327EF5" w:rsidRDefault="00327EF5" w:rsidP="00327EF5">
      <w:pPr>
        <w:rPr>
          <w:rFonts w:ascii="Arial" w:hAnsi="Arial" w:cs="Arial"/>
        </w:rPr>
      </w:pPr>
      <w:r>
        <w:rPr>
          <w:rFonts w:ascii="Arial" w:hAnsi="Arial" w:cs="Arial"/>
        </w:rPr>
        <w:t>Course Description</w:t>
      </w:r>
    </w:p>
    <w:p w14:paraId="1F1F4DE4" w14:textId="77777777" w:rsidR="00CF4C37" w:rsidRDefault="00CF4C37" w:rsidP="00CF4C37">
      <w:pPr>
        <w:rPr>
          <w:rFonts w:ascii="Arial" w:hAnsi="Arial" w:cs="Arial"/>
        </w:rPr>
      </w:pPr>
    </w:p>
    <w:p w14:paraId="0EFBEFF5" w14:textId="77777777" w:rsidR="000E5940" w:rsidRPr="00873D77" w:rsidRDefault="000E5940" w:rsidP="000E5940">
      <w:pPr>
        <w:rPr>
          <w:rFonts w:ascii="Arial" w:hAnsi="Arial" w:cs="Arial"/>
        </w:rPr>
      </w:pPr>
      <w:r w:rsidRPr="00873D77">
        <w:rPr>
          <w:rFonts w:ascii="Arial" w:hAnsi="Arial" w:cs="Arial"/>
        </w:rPr>
        <w:t>After enlarging the holes in all the other rows in the assembly, enlarge the holes in row JD8.</w:t>
      </w:r>
    </w:p>
    <w:p w14:paraId="72315275" w14:textId="77777777" w:rsidR="000E5940" w:rsidRPr="00873D77" w:rsidRDefault="000E5940" w:rsidP="000E5940">
      <w:pPr>
        <w:rPr>
          <w:rFonts w:ascii="Arial" w:hAnsi="Arial" w:cs="Arial"/>
        </w:rPr>
      </w:pPr>
    </w:p>
    <w:p w14:paraId="69354524" w14:textId="77777777" w:rsidR="000E5940" w:rsidRPr="00873D77" w:rsidRDefault="000E5940" w:rsidP="000E5940">
      <w:pPr>
        <w:rPr>
          <w:rFonts w:ascii="Arial" w:hAnsi="Arial" w:cs="Arial"/>
        </w:rPr>
      </w:pPr>
      <w:r w:rsidRPr="00873D77">
        <w:rPr>
          <w:rFonts w:ascii="Arial" w:hAnsi="Arial" w:cs="Arial"/>
        </w:rPr>
        <w:t xml:space="preserve">By the end of this </w:t>
      </w:r>
      <w:r w:rsidR="00301EB9">
        <w:rPr>
          <w:rFonts w:ascii="Arial" w:hAnsi="Arial" w:cs="Arial"/>
        </w:rPr>
        <w:t>course</w:t>
      </w:r>
      <w:r w:rsidRPr="00873D77">
        <w:rPr>
          <w:rFonts w:ascii="Arial" w:hAnsi="Arial" w:cs="Arial"/>
        </w:rPr>
        <w:t>, you will be able to</w:t>
      </w:r>
    </w:p>
    <w:p w14:paraId="3BAA72FC" w14:textId="77777777" w:rsidR="000E5940" w:rsidRPr="00873D77" w:rsidRDefault="000E5940" w:rsidP="000E5940">
      <w:pPr>
        <w:rPr>
          <w:rFonts w:ascii="Arial" w:hAnsi="Arial" w:cs="Arial"/>
        </w:rPr>
      </w:pPr>
    </w:p>
    <w:p w14:paraId="1509FF85" w14:textId="77777777" w:rsidR="000E5940" w:rsidRDefault="000E5940" w:rsidP="000E5940">
      <w:pPr>
        <w:pStyle w:val="ListParagraph"/>
        <w:widowControl/>
        <w:numPr>
          <w:ilvl w:val="0"/>
          <w:numId w:val="62"/>
        </w:numPr>
        <w:rPr>
          <w:rFonts w:ascii="Arial" w:hAnsi="Arial" w:cs="Arial"/>
        </w:rPr>
      </w:pPr>
      <w:r w:rsidRPr="00873D77">
        <w:rPr>
          <w:rFonts w:ascii="Arial" w:hAnsi="Arial" w:cs="Arial"/>
        </w:rPr>
        <w:t>Enlarge the holes in row JD8</w:t>
      </w:r>
    </w:p>
    <w:p w14:paraId="3B9C6037" w14:textId="77777777" w:rsidR="00FC792C" w:rsidRDefault="00FC792C" w:rsidP="00FC792C">
      <w:pPr>
        <w:widowControl/>
        <w:rPr>
          <w:rFonts w:ascii="Arial" w:hAnsi="Arial" w:cs="Arial"/>
        </w:rPr>
      </w:pPr>
    </w:p>
    <w:p w14:paraId="79240215" w14:textId="1B59204C"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327EF5">
        <w:rPr>
          <w:rFonts w:ascii="Arial" w:hAnsi="Arial" w:cs="Arial"/>
        </w:rPr>
        <w:t>0</w:t>
      </w:r>
      <w:r w:rsidR="00FC792C">
        <w:rPr>
          <w:rFonts w:ascii="Arial" w:hAnsi="Arial" w:cs="Arial"/>
        </w:rPr>
        <w:t>.</w:t>
      </w:r>
      <w:r w:rsidR="00327EF5">
        <w:rPr>
          <w:rFonts w:ascii="Arial" w:hAnsi="Arial" w:cs="Arial"/>
        </w:rPr>
        <w:t>8</w:t>
      </w:r>
      <w:r w:rsidR="00F22E48">
        <w:rPr>
          <w:rFonts w:ascii="Arial" w:hAnsi="Arial" w:cs="Arial"/>
        </w:rPr>
        <w:tab/>
      </w:r>
      <w:r w:rsidR="00F22E48">
        <w:rPr>
          <w:rFonts w:ascii="Arial" w:hAnsi="Arial" w:cs="Arial"/>
        </w:rPr>
        <w:tab/>
        <w:t>(credit hour 0.1)</w:t>
      </w:r>
    </w:p>
    <w:p w14:paraId="7570D33E" w14:textId="77777777" w:rsidR="000E5940" w:rsidRDefault="000E5940" w:rsidP="000E5940">
      <w:pPr>
        <w:rPr>
          <w:rFonts w:ascii="Arial" w:hAnsi="Arial" w:cs="Arial"/>
        </w:rPr>
      </w:pPr>
    </w:p>
    <w:p w14:paraId="0464D5DB" w14:textId="77777777" w:rsidR="00327EF5" w:rsidRPr="00AC0C5E" w:rsidRDefault="00327EF5" w:rsidP="00327EF5">
      <w:pPr>
        <w:pStyle w:val="NormalBlue"/>
        <w:rPr>
          <w:color w:val="467CBE"/>
        </w:rPr>
      </w:pPr>
      <w:r w:rsidRPr="00AC0C5E">
        <w:rPr>
          <w:color w:val="467CBE"/>
        </w:rPr>
        <w:t>Drilling Titanium</w:t>
      </w:r>
    </w:p>
    <w:p w14:paraId="2B6CEE6E" w14:textId="77777777" w:rsidR="00327EF5" w:rsidRDefault="00327EF5" w:rsidP="00E36936">
      <w:pPr>
        <w:pStyle w:val="Heading2Blue"/>
      </w:pPr>
    </w:p>
    <w:p w14:paraId="0D03AA76" w14:textId="77777777" w:rsidR="00327EF5" w:rsidRPr="005D0E03" w:rsidRDefault="00327EF5" w:rsidP="00E36936">
      <w:pPr>
        <w:pStyle w:val="Heading2Blue"/>
      </w:pPr>
      <w:bookmarkStart w:id="402" w:name="_Toc40368911"/>
      <w:r w:rsidRPr="005D0E03">
        <w:t>AER-</w:t>
      </w:r>
      <w:r w:rsidR="00E70012">
        <w:t>4031</w:t>
      </w:r>
      <w:r w:rsidRPr="005D0E03">
        <w:t xml:space="preserve"> </w:t>
      </w:r>
      <w:r>
        <w:t>Chamfering</w:t>
      </w:r>
      <w:bookmarkEnd w:id="402"/>
    </w:p>
    <w:p w14:paraId="60AF22B1" w14:textId="77777777" w:rsidR="00327EF5" w:rsidRDefault="00327EF5" w:rsidP="00327EF5">
      <w:pPr>
        <w:rPr>
          <w:rFonts w:ascii="Arial" w:hAnsi="Arial" w:cs="Arial"/>
          <w:b/>
          <w:bCs/>
          <w:iCs/>
          <w:color w:val="0083BF"/>
          <w:szCs w:val="28"/>
        </w:rPr>
      </w:pPr>
    </w:p>
    <w:p w14:paraId="39D2D87D" w14:textId="77777777" w:rsidR="00327EF5" w:rsidRDefault="00327EF5" w:rsidP="00327EF5">
      <w:pPr>
        <w:rPr>
          <w:rFonts w:ascii="Arial" w:hAnsi="Arial" w:cs="Arial"/>
        </w:rPr>
      </w:pPr>
      <w:r>
        <w:rPr>
          <w:rFonts w:ascii="Arial" w:hAnsi="Arial" w:cs="Arial"/>
        </w:rPr>
        <w:t>Course Description</w:t>
      </w:r>
    </w:p>
    <w:p w14:paraId="68C7F45F" w14:textId="77777777" w:rsidR="00CF4C37" w:rsidRDefault="00CF4C37" w:rsidP="00CF4C37">
      <w:pPr>
        <w:rPr>
          <w:rFonts w:ascii="Arial" w:hAnsi="Arial" w:cs="Arial"/>
        </w:rPr>
      </w:pPr>
    </w:p>
    <w:p w14:paraId="59F6CCDB" w14:textId="77777777" w:rsidR="000E5940" w:rsidRPr="00F623D4" w:rsidRDefault="000E5940" w:rsidP="000E5940">
      <w:pPr>
        <w:rPr>
          <w:rFonts w:ascii="Arial" w:hAnsi="Arial" w:cs="Arial"/>
        </w:rPr>
      </w:pPr>
      <w:r w:rsidRPr="00F623D4">
        <w:rPr>
          <w:rFonts w:ascii="Arial" w:hAnsi="Arial" w:cs="Arial"/>
        </w:rPr>
        <w:t>Two rows in the final assembly require chamfers: rows JD4 and JD6.</w:t>
      </w:r>
    </w:p>
    <w:p w14:paraId="6C1DE06C" w14:textId="77777777" w:rsidR="000E5940" w:rsidRPr="00F623D4" w:rsidRDefault="000E5940" w:rsidP="000E5940">
      <w:pPr>
        <w:rPr>
          <w:rFonts w:ascii="Arial" w:hAnsi="Arial" w:cs="Arial"/>
        </w:rPr>
      </w:pPr>
    </w:p>
    <w:p w14:paraId="51377A88" w14:textId="77777777" w:rsidR="000E5940" w:rsidRPr="00F623D4" w:rsidRDefault="000E5940" w:rsidP="000E5940">
      <w:pPr>
        <w:rPr>
          <w:rFonts w:ascii="Arial" w:hAnsi="Arial" w:cs="Arial"/>
        </w:rPr>
      </w:pPr>
      <w:r w:rsidRPr="00F623D4">
        <w:rPr>
          <w:rFonts w:ascii="Arial" w:hAnsi="Arial" w:cs="Arial"/>
        </w:rPr>
        <w:t xml:space="preserve">By the end of this </w:t>
      </w:r>
      <w:r w:rsidR="00301EB9">
        <w:rPr>
          <w:rFonts w:ascii="Arial" w:hAnsi="Arial" w:cs="Arial"/>
        </w:rPr>
        <w:t>course</w:t>
      </w:r>
      <w:r w:rsidRPr="00F623D4">
        <w:rPr>
          <w:rFonts w:ascii="Arial" w:hAnsi="Arial" w:cs="Arial"/>
        </w:rPr>
        <w:t xml:space="preserve">, you will be able to </w:t>
      </w:r>
    </w:p>
    <w:p w14:paraId="58649171" w14:textId="77777777" w:rsidR="000E5940" w:rsidRPr="00F623D4" w:rsidRDefault="000E5940" w:rsidP="000E5940">
      <w:pPr>
        <w:rPr>
          <w:rFonts w:ascii="Arial" w:hAnsi="Arial" w:cs="Arial"/>
        </w:rPr>
      </w:pPr>
    </w:p>
    <w:p w14:paraId="252C7451" w14:textId="77777777" w:rsidR="000E5940" w:rsidRPr="00F623D4" w:rsidRDefault="000E5940" w:rsidP="000E5940">
      <w:pPr>
        <w:pStyle w:val="ListParagraph"/>
        <w:widowControl/>
        <w:numPr>
          <w:ilvl w:val="0"/>
          <w:numId w:val="63"/>
        </w:numPr>
        <w:rPr>
          <w:rFonts w:ascii="Arial" w:hAnsi="Arial" w:cs="Arial"/>
        </w:rPr>
      </w:pPr>
      <w:r w:rsidRPr="00F623D4">
        <w:rPr>
          <w:rFonts w:ascii="Arial" w:hAnsi="Arial" w:cs="Arial"/>
        </w:rPr>
        <w:t>Choose appropriate scrap material</w:t>
      </w:r>
    </w:p>
    <w:p w14:paraId="35772037" w14:textId="77777777" w:rsidR="000E5940" w:rsidRPr="00F623D4" w:rsidRDefault="000E5940" w:rsidP="000E5940">
      <w:pPr>
        <w:pStyle w:val="ListParagraph"/>
        <w:widowControl/>
        <w:numPr>
          <w:ilvl w:val="0"/>
          <w:numId w:val="63"/>
        </w:numPr>
        <w:rPr>
          <w:rFonts w:ascii="Arial" w:hAnsi="Arial" w:cs="Arial"/>
        </w:rPr>
      </w:pPr>
      <w:r w:rsidRPr="00F623D4">
        <w:rPr>
          <w:rFonts w:ascii="Arial" w:hAnsi="Arial" w:cs="Arial"/>
        </w:rPr>
        <w:t>Mark hole locations and drill and chamfer holes in scrap material</w:t>
      </w:r>
    </w:p>
    <w:p w14:paraId="361BC130" w14:textId="77777777" w:rsidR="000E5940" w:rsidRPr="00F623D4" w:rsidRDefault="000E5940" w:rsidP="000E5940">
      <w:pPr>
        <w:pStyle w:val="ListParagraph"/>
        <w:widowControl/>
        <w:numPr>
          <w:ilvl w:val="0"/>
          <w:numId w:val="63"/>
        </w:numPr>
        <w:rPr>
          <w:rFonts w:ascii="Arial" w:hAnsi="Arial" w:cs="Arial"/>
        </w:rPr>
      </w:pPr>
      <w:r w:rsidRPr="00F623D4">
        <w:rPr>
          <w:rFonts w:ascii="Arial" w:hAnsi="Arial" w:cs="Arial"/>
        </w:rPr>
        <w:t>Measure the diameter of a chamfer with a countersink gauge</w:t>
      </w:r>
    </w:p>
    <w:p w14:paraId="61CF14CB" w14:textId="77777777" w:rsidR="000E5940" w:rsidRPr="00F623D4" w:rsidRDefault="000E5940" w:rsidP="000E5940">
      <w:pPr>
        <w:pStyle w:val="ListParagraph"/>
        <w:widowControl/>
        <w:numPr>
          <w:ilvl w:val="0"/>
          <w:numId w:val="63"/>
        </w:numPr>
        <w:rPr>
          <w:rFonts w:ascii="Arial" w:hAnsi="Arial" w:cs="Arial"/>
        </w:rPr>
      </w:pPr>
      <w:r w:rsidRPr="00F623D4">
        <w:rPr>
          <w:rFonts w:ascii="Arial" w:hAnsi="Arial" w:cs="Arial"/>
        </w:rPr>
        <w:t>Adjust a countersink cutter to create a chamfer of the correct diameter</w:t>
      </w:r>
    </w:p>
    <w:p w14:paraId="605D9F16" w14:textId="77777777" w:rsidR="000E5940" w:rsidRDefault="000E5940" w:rsidP="000E5940">
      <w:pPr>
        <w:pStyle w:val="ListParagraph"/>
        <w:widowControl/>
        <w:numPr>
          <w:ilvl w:val="0"/>
          <w:numId w:val="63"/>
        </w:numPr>
        <w:rPr>
          <w:rFonts w:ascii="Arial" w:hAnsi="Arial" w:cs="Arial"/>
        </w:rPr>
      </w:pPr>
      <w:r w:rsidRPr="00F623D4">
        <w:rPr>
          <w:rFonts w:ascii="Arial" w:hAnsi="Arial" w:cs="Arial"/>
        </w:rPr>
        <w:t xml:space="preserve">Chamfer holes in the final assembly </w:t>
      </w:r>
    </w:p>
    <w:p w14:paraId="02AD0C0D" w14:textId="77777777" w:rsidR="00FC792C" w:rsidRDefault="00FC792C" w:rsidP="00FC792C">
      <w:pPr>
        <w:widowControl/>
        <w:rPr>
          <w:rFonts w:ascii="Arial" w:hAnsi="Arial" w:cs="Arial"/>
        </w:rPr>
      </w:pPr>
    </w:p>
    <w:p w14:paraId="43B40845" w14:textId="584F6CD0"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1.0</w:t>
      </w:r>
      <w:r w:rsidR="00F22E48">
        <w:rPr>
          <w:rFonts w:ascii="Arial" w:hAnsi="Arial" w:cs="Arial"/>
        </w:rPr>
        <w:tab/>
      </w:r>
      <w:r w:rsidR="00F22E48">
        <w:rPr>
          <w:rFonts w:ascii="Arial" w:hAnsi="Arial" w:cs="Arial"/>
        </w:rPr>
        <w:tab/>
        <w:t>(credit hour 0.1)</w:t>
      </w:r>
    </w:p>
    <w:p w14:paraId="6CAE05B9" w14:textId="77777777" w:rsidR="00327EF5" w:rsidRDefault="00327EF5">
      <w:pPr>
        <w:widowControl/>
        <w:rPr>
          <w:rFonts w:ascii="Quicksand Bold" w:hAnsi="Quicksand Bold"/>
          <w:b/>
          <w:color w:val="0083BF"/>
        </w:rPr>
      </w:pPr>
      <w:r>
        <w:br w:type="page"/>
      </w:r>
    </w:p>
    <w:p w14:paraId="6B1E8610" w14:textId="77777777" w:rsidR="00327EF5" w:rsidRPr="00AC0C5E" w:rsidRDefault="00327EF5" w:rsidP="00327EF5">
      <w:pPr>
        <w:pStyle w:val="NormalBlue"/>
        <w:rPr>
          <w:color w:val="467CBE"/>
        </w:rPr>
      </w:pPr>
      <w:r w:rsidRPr="00AC0C5E">
        <w:rPr>
          <w:color w:val="467CBE"/>
        </w:rPr>
        <w:lastRenderedPageBreak/>
        <w:t>Drilling Titanium</w:t>
      </w:r>
    </w:p>
    <w:p w14:paraId="0D09F765" w14:textId="77777777" w:rsidR="00327EF5" w:rsidRDefault="00327EF5" w:rsidP="00E36936">
      <w:pPr>
        <w:pStyle w:val="Heading2Blue"/>
      </w:pPr>
    </w:p>
    <w:p w14:paraId="5264A09A" w14:textId="77777777" w:rsidR="00327EF5" w:rsidRPr="005D0E03" w:rsidRDefault="00327EF5" w:rsidP="00E36936">
      <w:pPr>
        <w:pStyle w:val="Heading2Blue"/>
      </w:pPr>
      <w:bookmarkStart w:id="403" w:name="_Toc40368912"/>
      <w:r w:rsidRPr="005D0E03">
        <w:t>AER-</w:t>
      </w:r>
      <w:r w:rsidR="00E70012">
        <w:t>4032</w:t>
      </w:r>
      <w:r w:rsidRPr="005D0E03">
        <w:t xml:space="preserve"> </w:t>
      </w:r>
      <w:r>
        <w:t>Edge Breaking and Deburring</w:t>
      </w:r>
      <w:bookmarkEnd w:id="403"/>
    </w:p>
    <w:p w14:paraId="797215A6" w14:textId="77777777" w:rsidR="00327EF5" w:rsidRDefault="00327EF5" w:rsidP="00327EF5">
      <w:pPr>
        <w:rPr>
          <w:rFonts w:ascii="Arial" w:hAnsi="Arial" w:cs="Arial"/>
          <w:b/>
          <w:bCs/>
          <w:iCs/>
          <w:color w:val="0083BF"/>
          <w:szCs w:val="28"/>
        </w:rPr>
      </w:pPr>
    </w:p>
    <w:p w14:paraId="28B57C1D" w14:textId="77777777" w:rsidR="00327EF5" w:rsidRDefault="00327EF5" w:rsidP="00327EF5">
      <w:pPr>
        <w:rPr>
          <w:rFonts w:ascii="Arial" w:hAnsi="Arial" w:cs="Arial"/>
        </w:rPr>
      </w:pPr>
      <w:r>
        <w:rPr>
          <w:rFonts w:ascii="Arial" w:hAnsi="Arial" w:cs="Arial"/>
        </w:rPr>
        <w:t>Course Description</w:t>
      </w:r>
    </w:p>
    <w:p w14:paraId="55673349" w14:textId="77777777" w:rsidR="000E5940" w:rsidRDefault="000E5940" w:rsidP="000E5940">
      <w:pPr>
        <w:rPr>
          <w:rFonts w:ascii="Arial" w:hAnsi="Arial" w:cs="Arial"/>
        </w:rPr>
      </w:pPr>
    </w:p>
    <w:p w14:paraId="73274DAF" w14:textId="77777777" w:rsidR="000E5940" w:rsidRPr="005F313E" w:rsidRDefault="000E5940" w:rsidP="000E5940">
      <w:pPr>
        <w:rPr>
          <w:rFonts w:ascii="Arial" w:hAnsi="Arial" w:cs="Arial"/>
        </w:rPr>
      </w:pPr>
      <w:r w:rsidRPr="005F313E">
        <w:rPr>
          <w:rFonts w:ascii="Arial" w:hAnsi="Arial" w:cs="Arial"/>
        </w:rPr>
        <w:t>Although no fasteners will be installed in this assembly, it is still important that you learn the final hole finishing procedures required for titanium assemblies.</w:t>
      </w:r>
    </w:p>
    <w:p w14:paraId="45DC2E6E" w14:textId="77777777" w:rsidR="000E5940" w:rsidRPr="005F313E" w:rsidRDefault="000E5940" w:rsidP="000E5940">
      <w:pPr>
        <w:rPr>
          <w:rFonts w:ascii="Arial" w:hAnsi="Arial" w:cs="Arial"/>
        </w:rPr>
      </w:pPr>
    </w:p>
    <w:p w14:paraId="2AEE158B" w14:textId="77777777" w:rsidR="000E5940" w:rsidRPr="005F313E" w:rsidRDefault="000E5940" w:rsidP="000E5940">
      <w:pPr>
        <w:rPr>
          <w:rFonts w:ascii="Arial" w:hAnsi="Arial" w:cs="Arial"/>
        </w:rPr>
      </w:pPr>
      <w:r w:rsidRPr="005F313E">
        <w:rPr>
          <w:rFonts w:ascii="Arial" w:hAnsi="Arial" w:cs="Arial"/>
        </w:rPr>
        <w:t xml:space="preserve">By the end of this </w:t>
      </w:r>
      <w:r w:rsidR="00301EB9">
        <w:rPr>
          <w:rFonts w:ascii="Arial" w:hAnsi="Arial" w:cs="Arial"/>
        </w:rPr>
        <w:t>course</w:t>
      </w:r>
      <w:r w:rsidRPr="005F313E">
        <w:rPr>
          <w:rFonts w:ascii="Arial" w:hAnsi="Arial" w:cs="Arial"/>
        </w:rPr>
        <w:t>, you will be able to</w:t>
      </w:r>
    </w:p>
    <w:p w14:paraId="0ABD3856" w14:textId="77777777" w:rsidR="000E5940" w:rsidRPr="005F313E" w:rsidRDefault="000E5940" w:rsidP="000E5940">
      <w:pPr>
        <w:rPr>
          <w:rFonts w:ascii="Arial" w:hAnsi="Arial" w:cs="Arial"/>
        </w:rPr>
      </w:pPr>
    </w:p>
    <w:p w14:paraId="1826EF9F" w14:textId="77777777" w:rsidR="000E5940" w:rsidRPr="005F313E" w:rsidRDefault="000E5940" w:rsidP="000E5940">
      <w:pPr>
        <w:pStyle w:val="ListParagraph"/>
        <w:widowControl/>
        <w:numPr>
          <w:ilvl w:val="0"/>
          <w:numId w:val="64"/>
        </w:numPr>
        <w:rPr>
          <w:rFonts w:ascii="Arial" w:hAnsi="Arial" w:cs="Arial"/>
        </w:rPr>
      </w:pPr>
      <w:r w:rsidRPr="005F313E">
        <w:rPr>
          <w:rFonts w:ascii="Arial" w:hAnsi="Arial" w:cs="Arial"/>
        </w:rPr>
        <w:t>Edge break a hole to a specified diameter</w:t>
      </w:r>
    </w:p>
    <w:p w14:paraId="28C358F7" w14:textId="77777777" w:rsidR="000E5940" w:rsidRPr="005F313E" w:rsidRDefault="000E5940" w:rsidP="000E5940">
      <w:pPr>
        <w:pStyle w:val="ListParagraph"/>
        <w:widowControl/>
        <w:numPr>
          <w:ilvl w:val="0"/>
          <w:numId w:val="64"/>
        </w:numPr>
        <w:rPr>
          <w:rFonts w:ascii="Arial" w:hAnsi="Arial" w:cs="Arial"/>
        </w:rPr>
      </w:pPr>
      <w:r w:rsidRPr="005F313E">
        <w:rPr>
          <w:rFonts w:ascii="Arial" w:hAnsi="Arial" w:cs="Arial"/>
        </w:rPr>
        <w:t>Inspect an edge break using a countersink gauge</w:t>
      </w:r>
    </w:p>
    <w:p w14:paraId="6938CA07" w14:textId="77777777" w:rsidR="000E5940" w:rsidRDefault="000E5940" w:rsidP="000E5940">
      <w:pPr>
        <w:pStyle w:val="ListParagraph"/>
        <w:widowControl/>
        <w:numPr>
          <w:ilvl w:val="0"/>
          <w:numId w:val="64"/>
        </w:numPr>
        <w:rPr>
          <w:rFonts w:ascii="Arial" w:hAnsi="Arial" w:cs="Arial"/>
        </w:rPr>
      </w:pPr>
      <w:r w:rsidRPr="005F313E">
        <w:rPr>
          <w:rFonts w:ascii="Arial" w:hAnsi="Arial" w:cs="Arial"/>
        </w:rPr>
        <w:t>Deburr holes in a titanium assembly</w:t>
      </w:r>
    </w:p>
    <w:p w14:paraId="42AB67A1" w14:textId="77777777" w:rsidR="00FC792C" w:rsidRDefault="00FC792C">
      <w:pPr>
        <w:widowControl/>
      </w:pPr>
    </w:p>
    <w:p w14:paraId="44B35358" w14:textId="18977FF5" w:rsidR="00FC792C" w:rsidRDefault="007E7BB5">
      <w:pPr>
        <w:widowControl/>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327EF5">
        <w:rPr>
          <w:rFonts w:ascii="Arial" w:hAnsi="Arial" w:cs="Arial"/>
        </w:rPr>
        <w:t>4</w:t>
      </w:r>
      <w:r w:rsidR="00F22E48">
        <w:rPr>
          <w:rFonts w:ascii="Arial" w:hAnsi="Arial" w:cs="Arial"/>
        </w:rPr>
        <w:tab/>
      </w:r>
      <w:r w:rsidR="00F22E48">
        <w:rPr>
          <w:rFonts w:ascii="Arial" w:hAnsi="Arial" w:cs="Arial"/>
        </w:rPr>
        <w:tab/>
        <w:t>(credit hour 0.2)</w:t>
      </w:r>
    </w:p>
    <w:p w14:paraId="2E91383A" w14:textId="77777777" w:rsidR="00EC0901" w:rsidRDefault="00EC0901">
      <w:pPr>
        <w:widowControl/>
        <w:rPr>
          <w:rFonts w:ascii="Quicksand Bold" w:hAnsi="Quicksand Bold" w:cs="Arial"/>
          <w:b/>
          <w:bCs/>
          <w:iCs/>
          <w:color w:val="0083BF"/>
        </w:rPr>
      </w:pPr>
    </w:p>
    <w:p w14:paraId="1426DA12" w14:textId="77777777" w:rsidR="0065050E" w:rsidRPr="00AC0C5E" w:rsidRDefault="0065050E" w:rsidP="0065050E">
      <w:pPr>
        <w:pStyle w:val="NormalBlue"/>
        <w:rPr>
          <w:color w:val="467CBE"/>
        </w:rPr>
      </w:pPr>
      <w:r w:rsidRPr="00AC0C5E">
        <w:rPr>
          <w:color w:val="467CBE"/>
        </w:rPr>
        <w:t>Wing Structure Project</w:t>
      </w:r>
    </w:p>
    <w:p w14:paraId="3188A594" w14:textId="77777777" w:rsidR="0065050E" w:rsidRDefault="0065050E" w:rsidP="00E36936">
      <w:pPr>
        <w:pStyle w:val="Heading2Blue"/>
      </w:pPr>
    </w:p>
    <w:p w14:paraId="6244EBB7" w14:textId="77777777" w:rsidR="0065050E" w:rsidRPr="005D0E03" w:rsidRDefault="0065050E" w:rsidP="00E36936">
      <w:pPr>
        <w:pStyle w:val="Heading2Blue"/>
      </w:pPr>
      <w:bookmarkStart w:id="404" w:name="_Toc40368913"/>
      <w:r w:rsidRPr="005D0E03">
        <w:t>AER-</w:t>
      </w:r>
      <w:r w:rsidR="00E70012">
        <w:t>4033</w:t>
      </w:r>
      <w:r w:rsidRPr="005D0E03">
        <w:t xml:space="preserve"> </w:t>
      </w:r>
      <w:r>
        <w:t>Tools for Wing Structure Project</w:t>
      </w:r>
      <w:bookmarkEnd w:id="404"/>
    </w:p>
    <w:p w14:paraId="0913BA3A" w14:textId="77777777" w:rsidR="0065050E" w:rsidRDefault="0065050E" w:rsidP="0065050E">
      <w:pPr>
        <w:rPr>
          <w:rFonts w:ascii="Arial" w:hAnsi="Arial" w:cs="Arial"/>
          <w:b/>
          <w:bCs/>
          <w:iCs/>
          <w:color w:val="0083BF"/>
          <w:szCs w:val="28"/>
        </w:rPr>
      </w:pPr>
    </w:p>
    <w:p w14:paraId="54DC0861" w14:textId="77777777" w:rsidR="0065050E" w:rsidRDefault="0065050E" w:rsidP="0065050E">
      <w:pPr>
        <w:rPr>
          <w:rFonts w:ascii="Arial" w:hAnsi="Arial" w:cs="Arial"/>
        </w:rPr>
      </w:pPr>
      <w:r>
        <w:rPr>
          <w:rFonts w:ascii="Arial" w:hAnsi="Arial" w:cs="Arial"/>
        </w:rPr>
        <w:t>Course Description</w:t>
      </w:r>
    </w:p>
    <w:p w14:paraId="183A4BC1" w14:textId="77777777" w:rsidR="0065050E" w:rsidRDefault="0065050E" w:rsidP="0065050E">
      <w:pPr>
        <w:rPr>
          <w:rFonts w:ascii="Arial" w:hAnsi="Arial" w:cs="Arial"/>
        </w:rPr>
      </w:pPr>
    </w:p>
    <w:p w14:paraId="0F78EEC7" w14:textId="77777777" w:rsidR="000E5940" w:rsidRDefault="000E5940" w:rsidP="000E5940">
      <w:pPr>
        <w:rPr>
          <w:rFonts w:ascii="Arial" w:hAnsi="Arial" w:cs="Arial"/>
        </w:rPr>
      </w:pPr>
      <w:r>
        <w:rPr>
          <w:rFonts w:ascii="Arial" w:hAnsi="Arial" w:cs="Arial"/>
        </w:rPr>
        <w:t xml:space="preserve">Understanding the </w:t>
      </w:r>
      <w:r w:rsidRPr="00DE66CB">
        <w:rPr>
          <w:rFonts w:ascii="Arial" w:hAnsi="Arial" w:cs="Arial"/>
        </w:rPr>
        <w:t xml:space="preserve">types of materials you’ll be working with when assembling </w:t>
      </w:r>
      <w:r>
        <w:rPr>
          <w:rFonts w:ascii="Arial" w:hAnsi="Arial" w:cs="Arial"/>
        </w:rPr>
        <w:t>the wing of an airplane is important. Wing structures are assembled using thicker materials and a variety of fasteners and fastener installation techniques.</w:t>
      </w:r>
    </w:p>
    <w:p w14:paraId="2D6CFC98" w14:textId="77777777" w:rsidR="000E5940" w:rsidRPr="00DE66CB" w:rsidRDefault="000E5940" w:rsidP="000E5940">
      <w:pPr>
        <w:rPr>
          <w:rFonts w:ascii="Arial" w:hAnsi="Arial" w:cs="Arial"/>
        </w:rPr>
      </w:pPr>
    </w:p>
    <w:p w14:paraId="492324D1" w14:textId="77777777" w:rsidR="000E5940" w:rsidRPr="00DE66CB" w:rsidRDefault="000E5940" w:rsidP="000E5940">
      <w:pPr>
        <w:rPr>
          <w:rFonts w:ascii="Arial" w:hAnsi="Arial" w:cs="Arial"/>
        </w:rPr>
      </w:pPr>
      <w:r w:rsidRPr="00DE66CB">
        <w:rPr>
          <w:rFonts w:ascii="Arial" w:hAnsi="Arial" w:cs="Arial"/>
        </w:rPr>
        <w:t xml:space="preserve">By the end of this </w:t>
      </w:r>
      <w:r w:rsidR="00301EB9">
        <w:rPr>
          <w:rFonts w:ascii="Arial" w:hAnsi="Arial" w:cs="Arial"/>
        </w:rPr>
        <w:t>course</w:t>
      </w:r>
      <w:r w:rsidRPr="00DE66CB">
        <w:rPr>
          <w:rFonts w:ascii="Arial" w:hAnsi="Arial" w:cs="Arial"/>
        </w:rPr>
        <w:t>, you will be able to</w:t>
      </w:r>
    </w:p>
    <w:p w14:paraId="64483858" w14:textId="77777777" w:rsidR="000E5940" w:rsidRPr="00DE66CB" w:rsidRDefault="000E5940" w:rsidP="000E5940">
      <w:pPr>
        <w:rPr>
          <w:rFonts w:ascii="Arial" w:hAnsi="Arial" w:cs="Arial"/>
        </w:rPr>
      </w:pPr>
    </w:p>
    <w:p w14:paraId="41A680AE" w14:textId="77777777" w:rsidR="000E5940" w:rsidRPr="00DE66CB" w:rsidRDefault="000E5940" w:rsidP="000E5940">
      <w:pPr>
        <w:pStyle w:val="ListParagraph"/>
        <w:widowControl/>
        <w:numPr>
          <w:ilvl w:val="0"/>
          <w:numId w:val="65"/>
        </w:numPr>
        <w:ind w:left="720"/>
        <w:rPr>
          <w:rFonts w:ascii="Arial" w:hAnsi="Arial" w:cs="Arial"/>
        </w:rPr>
      </w:pPr>
      <w:r w:rsidRPr="00DE66CB">
        <w:rPr>
          <w:rFonts w:ascii="Arial" w:hAnsi="Arial" w:cs="Arial"/>
        </w:rPr>
        <w:t>Recognize a drilling template</w:t>
      </w:r>
    </w:p>
    <w:p w14:paraId="2BA35E97" w14:textId="77777777" w:rsidR="000E5940" w:rsidRPr="00DE66CB" w:rsidRDefault="000E5940" w:rsidP="000E5940">
      <w:pPr>
        <w:pStyle w:val="ListParagraph"/>
        <w:widowControl/>
        <w:numPr>
          <w:ilvl w:val="0"/>
          <w:numId w:val="65"/>
        </w:numPr>
        <w:ind w:left="720"/>
        <w:rPr>
          <w:rFonts w:ascii="Arial" w:hAnsi="Arial" w:cs="Arial"/>
        </w:rPr>
      </w:pPr>
      <w:r w:rsidRPr="00DE66CB">
        <w:rPr>
          <w:rFonts w:ascii="Arial" w:hAnsi="Arial" w:cs="Arial"/>
        </w:rPr>
        <w:t>Understand the difference between a fixture, jig, and template</w:t>
      </w:r>
    </w:p>
    <w:p w14:paraId="3570965B" w14:textId="77777777" w:rsidR="000E5940" w:rsidRPr="00DE66CB" w:rsidRDefault="000E5940" w:rsidP="000E5940">
      <w:pPr>
        <w:pStyle w:val="ListParagraph"/>
        <w:widowControl/>
        <w:numPr>
          <w:ilvl w:val="0"/>
          <w:numId w:val="65"/>
        </w:numPr>
        <w:ind w:left="720"/>
        <w:rPr>
          <w:rFonts w:ascii="Arial" w:hAnsi="Arial" w:cs="Arial"/>
        </w:rPr>
      </w:pPr>
      <w:r w:rsidRPr="00DE66CB">
        <w:rPr>
          <w:rFonts w:ascii="Arial" w:hAnsi="Arial" w:cs="Arial"/>
        </w:rPr>
        <w:t>Understand the function of a drilling template</w:t>
      </w:r>
    </w:p>
    <w:p w14:paraId="3B44F02F" w14:textId="77777777" w:rsidR="000E5940" w:rsidRPr="00DE66CB" w:rsidRDefault="000E5940" w:rsidP="000E5940">
      <w:pPr>
        <w:pStyle w:val="ListParagraph"/>
        <w:widowControl/>
        <w:numPr>
          <w:ilvl w:val="0"/>
          <w:numId w:val="65"/>
        </w:numPr>
        <w:ind w:left="720"/>
        <w:rPr>
          <w:rFonts w:ascii="Arial" w:hAnsi="Arial" w:cs="Arial"/>
        </w:rPr>
      </w:pPr>
      <w:r w:rsidRPr="00DE66CB">
        <w:rPr>
          <w:rFonts w:ascii="Arial" w:hAnsi="Arial" w:cs="Arial"/>
        </w:rPr>
        <w:t>Recognize a fluid-tight fastener with a counterbored and countersunk head</w:t>
      </w:r>
    </w:p>
    <w:p w14:paraId="5EBF0DB8" w14:textId="77777777" w:rsidR="000E5940" w:rsidRPr="00DE66CB" w:rsidRDefault="000E5940" w:rsidP="000E5940">
      <w:pPr>
        <w:pStyle w:val="ListParagraph"/>
        <w:widowControl/>
        <w:numPr>
          <w:ilvl w:val="0"/>
          <w:numId w:val="65"/>
        </w:numPr>
        <w:ind w:left="720"/>
        <w:rPr>
          <w:rFonts w:ascii="Arial" w:hAnsi="Arial" w:cs="Arial"/>
        </w:rPr>
      </w:pPr>
      <w:r w:rsidRPr="00DE66CB">
        <w:rPr>
          <w:rFonts w:ascii="Arial" w:hAnsi="Arial" w:cs="Arial"/>
        </w:rPr>
        <w:t>Describe a counterbore and countersink drill bit</w:t>
      </w:r>
    </w:p>
    <w:p w14:paraId="627E3318" w14:textId="77777777" w:rsidR="000E5940" w:rsidRPr="00DE66CB" w:rsidRDefault="000E5940" w:rsidP="000E5940">
      <w:pPr>
        <w:pStyle w:val="ListParagraph"/>
        <w:widowControl/>
        <w:numPr>
          <w:ilvl w:val="0"/>
          <w:numId w:val="65"/>
        </w:numPr>
        <w:ind w:left="720"/>
        <w:rPr>
          <w:rFonts w:ascii="Arial" w:hAnsi="Arial" w:cs="Arial"/>
        </w:rPr>
      </w:pPr>
      <w:r w:rsidRPr="00DE66CB">
        <w:rPr>
          <w:rFonts w:ascii="Arial" w:hAnsi="Arial" w:cs="Arial"/>
        </w:rPr>
        <w:t>List the parts of a rivet shaver</w:t>
      </w:r>
    </w:p>
    <w:p w14:paraId="1E7B0519" w14:textId="77777777" w:rsidR="000E5940" w:rsidRDefault="000E5940" w:rsidP="000E5940">
      <w:pPr>
        <w:pStyle w:val="ListParagraph"/>
        <w:widowControl/>
        <w:numPr>
          <w:ilvl w:val="0"/>
          <w:numId w:val="65"/>
        </w:numPr>
        <w:ind w:left="720"/>
        <w:rPr>
          <w:rFonts w:ascii="Arial" w:hAnsi="Arial" w:cs="Arial"/>
        </w:rPr>
      </w:pPr>
      <w:r w:rsidRPr="00DE66CB">
        <w:rPr>
          <w:rFonts w:ascii="Arial" w:hAnsi="Arial" w:cs="Arial"/>
        </w:rPr>
        <w:t>Know how a rivet shaver works</w:t>
      </w:r>
    </w:p>
    <w:p w14:paraId="707F60B4" w14:textId="77777777" w:rsidR="00FC792C" w:rsidRDefault="00FC792C" w:rsidP="00FC792C">
      <w:pPr>
        <w:widowControl/>
        <w:rPr>
          <w:rFonts w:ascii="Arial" w:hAnsi="Arial" w:cs="Arial"/>
        </w:rPr>
      </w:pPr>
    </w:p>
    <w:p w14:paraId="61ADC450" w14:textId="195B66C8"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65050E">
        <w:rPr>
          <w:rFonts w:ascii="Arial" w:hAnsi="Arial" w:cs="Arial"/>
        </w:rPr>
        <w:t>2</w:t>
      </w:r>
      <w:r w:rsidR="00F22E48">
        <w:rPr>
          <w:rFonts w:ascii="Arial" w:hAnsi="Arial" w:cs="Arial"/>
        </w:rPr>
        <w:tab/>
      </w:r>
      <w:r w:rsidR="00F22E48">
        <w:rPr>
          <w:rFonts w:ascii="Arial" w:hAnsi="Arial" w:cs="Arial"/>
        </w:rPr>
        <w:tab/>
        <w:t>(credit hour 0.2)</w:t>
      </w:r>
    </w:p>
    <w:p w14:paraId="625112B1" w14:textId="77777777" w:rsidR="000E5940" w:rsidRDefault="000E5940" w:rsidP="000E5940">
      <w:pPr>
        <w:widowControl/>
        <w:rPr>
          <w:rFonts w:ascii="Quicksand Bold" w:hAnsi="Quicksand Bold" w:cs="Arial"/>
          <w:b/>
          <w:bCs/>
          <w:iCs/>
          <w:color w:val="0083BF"/>
        </w:rPr>
      </w:pPr>
    </w:p>
    <w:p w14:paraId="5B470423" w14:textId="77777777" w:rsidR="00E70012" w:rsidRDefault="00E70012">
      <w:pPr>
        <w:widowControl/>
        <w:rPr>
          <w:rFonts w:ascii="Quicksand Bold" w:hAnsi="Quicksand Bold"/>
          <w:b/>
          <w:color w:val="0083BF"/>
        </w:rPr>
      </w:pPr>
      <w:r>
        <w:br w:type="page"/>
      </w:r>
    </w:p>
    <w:p w14:paraId="4E76ABE0" w14:textId="77777777" w:rsidR="0065050E" w:rsidRPr="00AC0C5E" w:rsidRDefault="0065050E" w:rsidP="0065050E">
      <w:pPr>
        <w:pStyle w:val="NormalBlue"/>
        <w:rPr>
          <w:color w:val="467CBE"/>
        </w:rPr>
      </w:pPr>
      <w:r w:rsidRPr="00AC0C5E">
        <w:rPr>
          <w:color w:val="467CBE"/>
        </w:rPr>
        <w:lastRenderedPageBreak/>
        <w:t>Wing Structure Project</w:t>
      </w:r>
    </w:p>
    <w:p w14:paraId="39AC7F33" w14:textId="77777777" w:rsidR="0065050E" w:rsidRDefault="0065050E" w:rsidP="00E36936">
      <w:pPr>
        <w:pStyle w:val="Heading2Blue"/>
      </w:pPr>
    </w:p>
    <w:p w14:paraId="2998A4AA" w14:textId="77777777" w:rsidR="0065050E" w:rsidRPr="005D0E03" w:rsidRDefault="0065050E" w:rsidP="00E36936">
      <w:pPr>
        <w:pStyle w:val="Heading2Blue"/>
      </w:pPr>
      <w:bookmarkStart w:id="405" w:name="_Toc40368914"/>
      <w:r w:rsidRPr="005D0E03">
        <w:t>AER-</w:t>
      </w:r>
      <w:r w:rsidR="00E70012">
        <w:t>4034</w:t>
      </w:r>
      <w:r w:rsidRPr="005D0E03">
        <w:t xml:space="preserve"> </w:t>
      </w:r>
      <w:r>
        <w:t xml:space="preserve">Preparing the Assembly for </w:t>
      </w:r>
      <w:r w:rsidR="00855406">
        <w:t xml:space="preserve">the </w:t>
      </w:r>
      <w:r>
        <w:t>Wing Structure Project</w:t>
      </w:r>
      <w:bookmarkEnd w:id="405"/>
    </w:p>
    <w:p w14:paraId="5FF1DF21" w14:textId="77777777" w:rsidR="0065050E" w:rsidRDefault="0065050E" w:rsidP="0065050E">
      <w:pPr>
        <w:rPr>
          <w:rFonts w:ascii="Arial" w:hAnsi="Arial" w:cs="Arial"/>
          <w:b/>
          <w:bCs/>
          <w:iCs/>
          <w:color w:val="0083BF"/>
          <w:szCs w:val="28"/>
        </w:rPr>
      </w:pPr>
    </w:p>
    <w:p w14:paraId="5D09D8DE" w14:textId="77777777" w:rsidR="0065050E" w:rsidRDefault="0065050E" w:rsidP="0065050E">
      <w:pPr>
        <w:rPr>
          <w:rFonts w:ascii="Arial" w:hAnsi="Arial" w:cs="Arial"/>
        </w:rPr>
      </w:pPr>
      <w:r>
        <w:rPr>
          <w:rFonts w:ascii="Arial" w:hAnsi="Arial" w:cs="Arial"/>
        </w:rPr>
        <w:t>Course Description</w:t>
      </w:r>
    </w:p>
    <w:p w14:paraId="5DD19B5B" w14:textId="77777777" w:rsidR="0065050E" w:rsidRDefault="0065050E" w:rsidP="0065050E">
      <w:pPr>
        <w:rPr>
          <w:rFonts w:ascii="Arial" w:hAnsi="Arial" w:cs="Arial"/>
        </w:rPr>
      </w:pPr>
    </w:p>
    <w:p w14:paraId="4D41E2AD" w14:textId="77777777" w:rsidR="000E5940" w:rsidRPr="001E2CDC" w:rsidRDefault="000E5940" w:rsidP="000E5940">
      <w:pPr>
        <w:rPr>
          <w:rFonts w:ascii="Arial" w:hAnsi="Arial" w:cs="Arial"/>
        </w:rPr>
      </w:pPr>
      <w:r w:rsidRPr="001E2CDC">
        <w:rPr>
          <w:rFonts w:ascii="Arial" w:hAnsi="Arial" w:cs="Arial"/>
        </w:rPr>
        <w:t>Before installing fasteners, the locations of the holes in the assembly must be marked and pilot holes drilled in many of these locations.</w:t>
      </w:r>
    </w:p>
    <w:p w14:paraId="73A1E0E9" w14:textId="77777777" w:rsidR="000E5940" w:rsidRPr="001E2CDC" w:rsidRDefault="000E5940" w:rsidP="000E5940">
      <w:pPr>
        <w:rPr>
          <w:rFonts w:ascii="Arial" w:hAnsi="Arial" w:cs="Arial"/>
        </w:rPr>
      </w:pPr>
    </w:p>
    <w:p w14:paraId="243E3139" w14:textId="77777777" w:rsidR="000E5940" w:rsidRPr="001E2CDC" w:rsidRDefault="000E5940" w:rsidP="000E5940">
      <w:pPr>
        <w:rPr>
          <w:rFonts w:ascii="Arial" w:hAnsi="Arial" w:cs="Arial"/>
        </w:rPr>
      </w:pPr>
      <w:r w:rsidRPr="001E2CDC">
        <w:rPr>
          <w:rFonts w:ascii="Arial" w:hAnsi="Arial" w:cs="Arial"/>
        </w:rPr>
        <w:t xml:space="preserve">By the end of this </w:t>
      </w:r>
      <w:r w:rsidR="00301EB9">
        <w:rPr>
          <w:rFonts w:ascii="Arial" w:hAnsi="Arial" w:cs="Arial"/>
        </w:rPr>
        <w:t>course</w:t>
      </w:r>
      <w:r w:rsidRPr="001E2CDC">
        <w:rPr>
          <w:rFonts w:ascii="Arial" w:hAnsi="Arial" w:cs="Arial"/>
        </w:rPr>
        <w:t>, you will be able to</w:t>
      </w:r>
    </w:p>
    <w:p w14:paraId="00F324D0" w14:textId="77777777" w:rsidR="000E5940" w:rsidRPr="001E2CDC" w:rsidRDefault="000E5940" w:rsidP="000E5940">
      <w:pPr>
        <w:rPr>
          <w:rFonts w:ascii="Arial" w:hAnsi="Arial" w:cs="Arial"/>
        </w:rPr>
      </w:pPr>
    </w:p>
    <w:p w14:paraId="0AD7EF85" w14:textId="77777777" w:rsidR="000E5940" w:rsidRPr="001E2CDC" w:rsidRDefault="000E5940" w:rsidP="000E5940">
      <w:pPr>
        <w:widowControl/>
        <w:numPr>
          <w:ilvl w:val="0"/>
          <w:numId w:val="66"/>
        </w:numPr>
        <w:rPr>
          <w:rFonts w:ascii="Arial" w:hAnsi="Arial" w:cs="Arial"/>
        </w:rPr>
      </w:pPr>
      <w:r w:rsidRPr="001E2CDC">
        <w:rPr>
          <w:rFonts w:ascii="Arial" w:hAnsi="Arial" w:cs="Arial"/>
        </w:rPr>
        <w:t>Recognize hole location information on an engineering drawing</w:t>
      </w:r>
    </w:p>
    <w:p w14:paraId="190C7E63" w14:textId="77777777" w:rsidR="000E5940" w:rsidRPr="001E2CDC" w:rsidRDefault="000E5940" w:rsidP="000E5940">
      <w:pPr>
        <w:widowControl/>
        <w:numPr>
          <w:ilvl w:val="0"/>
          <w:numId w:val="66"/>
        </w:numPr>
        <w:rPr>
          <w:rFonts w:ascii="Arial" w:hAnsi="Arial" w:cs="Arial"/>
        </w:rPr>
      </w:pPr>
      <w:r w:rsidRPr="001E2CDC">
        <w:rPr>
          <w:rFonts w:ascii="Arial" w:hAnsi="Arial" w:cs="Arial"/>
        </w:rPr>
        <w:t>Locate the tools required to mark hole locations on the assembly</w:t>
      </w:r>
    </w:p>
    <w:p w14:paraId="0F595C5E" w14:textId="77777777" w:rsidR="000E5940" w:rsidRPr="001E2CDC" w:rsidRDefault="000E5940" w:rsidP="000E5940">
      <w:pPr>
        <w:widowControl/>
        <w:numPr>
          <w:ilvl w:val="0"/>
          <w:numId w:val="66"/>
        </w:numPr>
        <w:rPr>
          <w:rFonts w:ascii="Arial" w:hAnsi="Arial" w:cs="Arial"/>
        </w:rPr>
      </w:pPr>
      <w:r w:rsidRPr="001E2CDC">
        <w:rPr>
          <w:rFonts w:ascii="Arial" w:hAnsi="Arial" w:cs="Arial"/>
        </w:rPr>
        <w:t xml:space="preserve">Mark hole locations on the wing structure assembly </w:t>
      </w:r>
    </w:p>
    <w:p w14:paraId="72394D69" w14:textId="77777777" w:rsidR="000E5940" w:rsidRDefault="000E5940" w:rsidP="000E5940">
      <w:pPr>
        <w:widowControl/>
        <w:numPr>
          <w:ilvl w:val="0"/>
          <w:numId w:val="66"/>
        </w:numPr>
        <w:rPr>
          <w:rFonts w:ascii="Arial" w:hAnsi="Arial" w:cs="Arial"/>
        </w:rPr>
      </w:pPr>
      <w:r w:rsidRPr="001E2CDC">
        <w:rPr>
          <w:rFonts w:ascii="Arial" w:hAnsi="Arial" w:cs="Arial"/>
        </w:rPr>
        <w:t xml:space="preserve">Drill all the pilot holes common to the -2 parts in the assembly </w:t>
      </w:r>
    </w:p>
    <w:p w14:paraId="1B5BB3BD" w14:textId="77777777" w:rsidR="00FC792C" w:rsidRDefault="00FC792C" w:rsidP="00FC792C">
      <w:pPr>
        <w:widowControl/>
        <w:rPr>
          <w:rFonts w:ascii="Arial" w:hAnsi="Arial" w:cs="Arial"/>
        </w:rPr>
      </w:pPr>
    </w:p>
    <w:p w14:paraId="280B1BD3" w14:textId="3873A132"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65050E">
        <w:rPr>
          <w:rFonts w:ascii="Arial" w:hAnsi="Arial" w:cs="Arial"/>
        </w:rPr>
        <w:t>4</w:t>
      </w:r>
      <w:r w:rsidR="00F22E48">
        <w:rPr>
          <w:rFonts w:ascii="Arial" w:hAnsi="Arial" w:cs="Arial"/>
        </w:rPr>
        <w:tab/>
      </w:r>
      <w:r w:rsidR="00F22E48">
        <w:rPr>
          <w:rFonts w:ascii="Arial" w:hAnsi="Arial" w:cs="Arial"/>
        </w:rPr>
        <w:tab/>
        <w:t>(credit hour 0.2)</w:t>
      </w:r>
    </w:p>
    <w:p w14:paraId="4D37300A" w14:textId="77777777" w:rsidR="000E5940" w:rsidRDefault="000E5940" w:rsidP="000E5940">
      <w:pPr>
        <w:rPr>
          <w:rFonts w:ascii="Arial" w:hAnsi="Arial" w:cs="Arial"/>
        </w:rPr>
      </w:pPr>
    </w:p>
    <w:p w14:paraId="593AC6EC" w14:textId="77777777" w:rsidR="0065050E" w:rsidRPr="00AC0C5E" w:rsidRDefault="0065050E" w:rsidP="0065050E">
      <w:pPr>
        <w:pStyle w:val="NormalBlue"/>
        <w:rPr>
          <w:color w:val="467CBE"/>
        </w:rPr>
      </w:pPr>
      <w:r w:rsidRPr="00AC0C5E">
        <w:rPr>
          <w:color w:val="467CBE"/>
        </w:rPr>
        <w:t>Wing Structure Project</w:t>
      </w:r>
    </w:p>
    <w:p w14:paraId="3EEE3D07" w14:textId="77777777" w:rsidR="0065050E" w:rsidRDefault="0065050E" w:rsidP="00E36936">
      <w:pPr>
        <w:pStyle w:val="Heading2Blue"/>
      </w:pPr>
    </w:p>
    <w:p w14:paraId="54A80198" w14:textId="77777777" w:rsidR="0065050E" w:rsidRPr="005D0E03" w:rsidRDefault="0065050E" w:rsidP="00E36936">
      <w:pPr>
        <w:pStyle w:val="Heading2Blue"/>
      </w:pPr>
      <w:bookmarkStart w:id="406" w:name="_Toc40368915"/>
      <w:r w:rsidRPr="005D0E03">
        <w:t>AER-</w:t>
      </w:r>
      <w:r w:rsidR="00E70012">
        <w:t>4035</w:t>
      </w:r>
      <w:r w:rsidRPr="005D0E03">
        <w:t xml:space="preserve"> </w:t>
      </w:r>
      <w:r>
        <w:t>Countersinking and Fillet Relief</w:t>
      </w:r>
      <w:bookmarkEnd w:id="406"/>
    </w:p>
    <w:p w14:paraId="4C520C12" w14:textId="77777777" w:rsidR="0065050E" w:rsidRDefault="0065050E" w:rsidP="0065050E">
      <w:pPr>
        <w:rPr>
          <w:rFonts w:ascii="Arial" w:hAnsi="Arial" w:cs="Arial"/>
          <w:b/>
          <w:bCs/>
          <w:iCs/>
          <w:color w:val="0083BF"/>
          <w:szCs w:val="28"/>
        </w:rPr>
      </w:pPr>
    </w:p>
    <w:p w14:paraId="02A5DEF1" w14:textId="77777777" w:rsidR="0065050E" w:rsidRDefault="0065050E" w:rsidP="0065050E">
      <w:pPr>
        <w:rPr>
          <w:rFonts w:ascii="Arial" w:hAnsi="Arial" w:cs="Arial"/>
        </w:rPr>
      </w:pPr>
      <w:r>
        <w:rPr>
          <w:rFonts w:ascii="Arial" w:hAnsi="Arial" w:cs="Arial"/>
        </w:rPr>
        <w:t>Course Description</w:t>
      </w:r>
    </w:p>
    <w:p w14:paraId="30667335" w14:textId="77777777" w:rsidR="0065050E" w:rsidRDefault="0065050E" w:rsidP="000E5940">
      <w:pPr>
        <w:rPr>
          <w:rFonts w:ascii="Arial" w:hAnsi="Arial" w:cs="Arial"/>
        </w:rPr>
      </w:pPr>
    </w:p>
    <w:p w14:paraId="655E7FD0" w14:textId="77777777" w:rsidR="000E5940" w:rsidRPr="00D920F2" w:rsidRDefault="000E5940" w:rsidP="000E5940">
      <w:pPr>
        <w:rPr>
          <w:rFonts w:ascii="Arial" w:eastAsia="Calibri" w:hAnsi="Arial"/>
          <w:color w:val="000000"/>
        </w:rPr>
      </w:pPr>
      <w:r w:rsidRPr="00D920F2">
        <w:rPr>
          <w:rFonts w:ascii="Arial" w:eastAsia="Calibri" w:hAnsi="Arial"/>
          <w:color w:val="000000"/>
        </w:rPr>
        <w:t>Fillet relief and countersinking are required for some of the holes in this assembly.</w:t>
      </w:r>
      <w:r>
        <w:rPr>
          <w:rFonts w:ascii="Arial" w:eastAsia="Calibri" w:hAnsi="Arial"/>
          <w:color w:val="000000"/>
        </w:rPr>
        <w:t xml:space="preserve"> </w:t>
      </w:r>
      <w:r w:rsidRPr="00D920F2">
        <w:rPr>
          <w:rFonts w:ascii="Arial" w:eastAsia="Calibri" w:hAnsi="Arial"/>
          <w:color w:val="000000"/>
        </w:rPr>
        <w:t>Other holes, require a combination of c</w:t>
      </w:r>
      <w:r>
        <w:rPr>
          <w:rFonts w:ascii="Arial" w:eastAsia="Calibri" w:hAnsi="Arial"/>
          <w:color w:val="000000"/>
        </w:rPr>
        <w:t>ounterboring and countersinking to accommodate fluid-tight fasteners.</w:t>
      </w:r>
    </w:p>
    <w:p w14:paraId="755A2AF2" w14:textId="77777777" w:rsidR="000E5940" w:rsidRPr="00D920F2" w:rsidRDefault="000E5940" w:rsidP="000E5940">
      <w:pPr>
        <w:rPr>
          <w:rFonts w:ascii="Arial" w:eastAsia="Calibri" w:hAnsi="Arial"/>
          <w:color w:val="000000"/>
        </w:rPr>
      </w:pPr>
    </w:p>
    <w:p w14:paraId="1F2E84B2" w14:textId="77777777" w:rsidR="000E5940" w:rsidRPr="00D920F2" w:rsidRDefault="000E5940" w:rsidP="000E5940">
      <w:pPr>
        <w:rPr>
          <w:rFonts w:ascii="Arial" w:eastAsia="Calibri" w:hAnsi="Arial"/>
          <w:color w:val="000000"/>
        </w:rPr>
      </w:pPr>
      <w:r w:rsidRPr="00D920F2">
        <w:rPr>
          <w:rFonts w:ascii="Arial" w:eastAsia="Calibri" w:hAnsi="Arial"/>
          <w:color w:val="000000"/>
        </w:rPr>
        <w:t xml:space="preserve">By the end of this </w:t>
      </w:r>
      <w:r w:rsidR="00301EB9">
        <w:rPr>
          <w:rFonts w:ascii="Arial" w:eastAsia="Calibri" w:hAnsi="Arial"/>
          <w:color w:val="000000"/>
        </w:rPr>
        <w:t>course</w:t>
      </w:r>
      <w:r w:rsidRPr="00D920F2">
        <w:rPr>
          <w:rFonts w:ascii="Arial" w:eastAsia="Calibri" w:hAnsi="Arial"/>
          <w:color w:val="000000"/>
        </w:rPr>
        <w:t>, you will be able to</w:t>
      </w:r>
    </w:p>
    <w:p w14:paraId="56A56107" w14:textId="77777777" w:rsidR="000E5940" w:rsidRPr="00D920F2" w:rsidRDefault="000E5940" w:rsidP="000E5940">
      <w:pPr>
        <w:rPr>
          <w:rFonts w:ascii="Arial" w:eastAsia="Calibri" w:hAnsi="Arial"/>
          <w:color w:val="000000"/>
        </w:rPr>
      </w:pPr>
    </w:p>
    <w:p w14:paraId="21882482" w14:textId="77777777" w:rsidR="000E5940" w:rsidRPr="00D920F2" w:rsidRDefault="000E5940" w:rsidP="000E5940">
      <w:pPr>
        <w:widowControl/>
        <w:numPr>
          <w:ilvl w:val="0"/>
          <w:numId w:val="1"/>
        </w:numPr>
        <w:ind w:left="720"/>
        <w:rPr>
          <w:rFonts w:ascii="Arial" w:hAnsi="Arial" w:cs="Arial"/>
        </w:rPr>
      </w:pPr>
      <w:r w:rsidRPr="00D920F2">
        <w:rPr>
          <w:rFonts w:ascii="Arial" w:hAnsi="Arial" w:cs="Arial"/>
        </w:rPr>
        <w:t xml:space="preserve">Countersink holes </w:t>
      </w:r>
    </w:p>
    <w:p w14:paraId="7EED5654" w14:textId="77777777" w:rsidR="000E5940" w:rsidRDefault="000E5940" w:rsidP="000E5940">
      <w:pPr>
        <w:widowControl/>
        <w:numPr>
          <w:ilvl w:val="0"/>
          <w:numId w:val="1"/>
        </w:numPr>
        <w:ind w:left="720"/>
        <w:rPr>
          <w:rFonts w:ascii="Arial" w:hAnsi="Arial" w:cs="Arial"/>
        </w:rPr>
      </w:pPr>
      <w:r w:rsidRPr="00D920F2">
        <w:rPr>
          <w:rFonts w:ascii="Arial" w:hAnsi="Arial" w:cs="Arial"/>
        </w:rPr>
        <w:t>Counterbore and countersink holes for fluid-tight fasteners</w:t>
      </w:r>
    </w:p>
    <w:p w14:paraId="7215E32D" w14:textId="77777777" w:rsidR="00FC792C" w:rsidRDefault="00FC792C" w:rsidP="00FC792C">
      <w:pPr>
        <w:widowControl/>
        <w:rPr>
          <w:rFonts w:ascii="Arial" w:hAnsi="Arial" w:cs="Arial"/>
        </w:rPr>
      </w:pPr>
    </w:p>
    <w:p w14:paraId="4CB92F8E" w14:textId="5FC5D798"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65050E">
        <w:rPr>
          <w:rFonts w:ascii="Arial" w:hAnsi="Arial" w:cs="Arial"/>
        </w:rPr>
        <w:t>2</w:t>
      </w:r>
      <w:r w:rsidR="00F22E48">
        <w:rPr>
          <w:rFonts w:ascii="Arial" w:hAnsi="Arial" w:cs="Arial"/>
        </w:rPr>
        <w:tab/>
      </w:r>
      <w:r w:rsidR="00F22E48">
        <w:rPr>
          <w:rFonts w:ascii="Arial" w:hAnsi="Arial" w:cs="Arial"/>
        </w:rPr>
        <w:tab/>
        <w:t>(credit hour 0.2)</w:t>
      </w:r>
    </w:p>
    <w:p w14:paraId="77623E50" w14:textId="77777777" w:rsidR="000E5940" w:rsidRDefault="000E5940" w:rsidP="000E5940">
      <w:pPr>
        <w:rPr>
          <w:rFonts w:ascii="Arial" w:hAnsi="Arial" w:cs="Arial"/>
        </w:rPr>
      </w:pPr>
    </w:p>
    <w:p w14:paraId="0EFD7A34" w14:textId="77777777" w:rsidR="00E70012" w:rsidRDefault="00E70012">
      <w:pPr>
        <w:widowControl/>
        <w:rPr>
          <w:rFonts w:ascii="Quicksand Bold" w:hAnsi="Quicksand Bold"/>
          <w:b/>
          <w:color w:val="0083BF"/>
        </w:rPr>
      </w:pPr>
      <w:r>
        <w:br w:type="page"/>
      </w:r>
    </w:p>
    <w:p w14:paraId="2D45C92D" w14:textId="77777777" w:rsidR="0065050E" w:rsidRPr="00AC0C5E" w:rsidRDefault="0065050E" w:rsidP="0065050E">
      <w:pPr>
        <w:pStyle w:val="NormalBlue"/>
        <w:rPr>
          <w:color w:val="467CBE"/>
        </w:rPr>
      </w:pPr>
      <w:r w:rsidRPr="00AC0C5E">
        <w:rPr>
          <w:color w:val="467CBE"/>
        </w:rPr>
        <w:lastRenderedPageBreak/>
        <w:t>Wing Structure Project</w:t>
      </w:r>
    </w:p>
    <w:p w14:paraId="6943843C" w14:textId="77777777" w:rsidR="0065050E" w:rsidRPr="00AC0C5E" w:rsidRDefault="0065050E" w:rsidP="00E36936">
      <w:pPr>
        <w:pStyle w:val="Heading2Blue"/>
      </w:pPr>
    </w:p>
    <w:p w14:paraId="5E34D72C" w14:textId="77777777" w:rsidR="0065050E" w:rsidRPr="005D0E03" w:rsidRDefault="0065050E" w:rsidP="00E36936">
      <w:pPr>
        <w:pStyle w:val="Heading2Blue"/>
      </w:pPr>
      <w:bookmarkStart w:id="407" w:name="_Toc40368916"/>
      <w:r w:rsidRPr="005D0E03">
        <w:t>AER-</w:t>
      </w:r>
      <w:r w:rsidR="00E70012">
        <w:t>4036</w:t>
      </w:r>
      <w:r w:rsidRPr="005D0E03">
        <w:t xml:space="preserve"> </w:t>
      </w:r>
      <w:r>
        <w:t>Installing Fasteners</w:t>
      </w:r>
      <w:bookmarkEnd w:id="407"/>
    </w:p>
    <w:p w14:paraId="2C2FA9F9" w14:textId="77777777" w:rsidR="0065050E" w:rsidRDefault="0065050E" w:rsidP="0065050E">
      <w:pPr>
        <w:rPr>
          <w:rFonts w:ascii="Arial" w:hAnsi="Arial" w:cs="Arial"/>
          <w:b/>
          <w:bCs/>
          <w:iCs/>
          <w:color w:val="0083BF"/>
          <w:szCs w:val="28"/>
        </w:rPr>
      </w:pPr>
    </w:p>
    <w:p w14:paraId="3B987A04" w14:textId="77777777" w:rsidR="0065050E" w:rsidRDefault="0065050E" w:rsidP="0065050E">
      <w:pPr>
        <w:rPr>
          <w:rFonts w:ascii="Arial" w:hAnsi="Arial" w:cs="Arial"/>
        </w:rPr>
      </w:pPr>
      <w:r>
        <w:rPr>
          <w:rFonts w:ascii="Arial" w:hAnsi="Arial" w:cs="Arial"/>
        </w:rPr>
        <w:t>Course Description</w:t>
      </w:r>
    </w:p>
    <w:p w14:paraId="638DCD02" w14:textId="77777777" w:rsidR="0065050E" w:rsidRDefault="0065050E" w:rsidP="00E36936">
      <w:pPr>
        <w:pStyle w:val="Heading3"/>
      </w:pPr>
    </w:p>
    <w:p w14:paraId="51FEB299" w14:textId="77777777" w:rsidR="000E5940" w:rsidRPr="00FA1820" w:rsidRDefault="00B20492" w:rsidP="000E5940">
      <w:pPr>
        <w:rPr>
          <w:rFonts w:ascii="Arial" w:hAnsi="Arial" w:cs="Arial"/>
        </w:rPr>
      </w:pPr>
      <w:r>
        <w:rPr>
          <w:rFonts w:ascii="Arial" w:hAnsi="Arial" w:cs="Arial"/>
        </w:rPr>
        <w:t xml:space="preserve">There are </w:t>
      </w:r>
      <w:r w:rsidR="00E522C6">
        <w:rPr>
          <w:rFonts w:ascii="Arial" w:hAnsi="Arial" w:cs="Arial"/>
        </w:rPr>
        <w:t>many</w:t>
      </w:r>
      <w:r>
        <w:rPr>
          <w:rFonts w:ascii="Arial" w:hAnsi="Arial" w:cs="Arial"/>
        </w:rPr>
        <w:t xml:space="preserve"> types of fasteners installed on the wing structure including Hi-Loks, lockbolts, protruding head rivets and fluid-tight rivets.</w:t>
      </w:r>
      <w:r w:rsidR="000E5940" w:rsidRPr="00FA1820">
        <w:rPr>
          <w:rFonts w:ascii="Arial" w:hAnsi="Arial" w:cs="Arial"/>
        </w:rPr>
        <w:t xml:space="preserve"> </w:t>
      </w:r>
    </w:p>
    <w:p w14:paraId="33166E80" w14:textId="77777777" w:rsidR="000E5940" w:rsidRPr="00FA1820" w:rsidRDefault="000E5940" w:rsidP="000E5940">
      <w:pPr>
        <w:rPr>
          <w:rFonts w:ascii="Arial" w:hAnsi="Arial" w:cs="Arial"/>
        </w:rPr>
      </w:pPr>
    </w:p>
    <w:p w14:paraId="7E99F2F2" w14:textId="77777777" w:rsidR="000E5940" w:rsidRPr="00FA1820" w:rsidRDefault="000E5940" w:rsidP="000E5940">
      <w:pPr>
        <w:rPr>
          <w:rFonts w:ascii="Arial" w:hAnsi="Arial" w:cs="Arial"/>
        </w:rPr>
      </w:pPr>
      <w:r w:rsidRPr="00FA1820">
        <w:rPr>
          <w:rFonts w:ascii="Arial" w:hAnsi="Arial" w:cs="Arial"/>
        </w:rPr>
        <w:t xml:space="preserve">By the end of this </w:t>
      </w:r>
      <w:r w:rsidR="00301EB9">
        <w:rPr>
          <w:rFonts w:ascii="Arial" w:hAnsi="Arial" w:cs="Arial"/>
        </w:rPr>
        <w:t>course</w:t>
      </w:r>
      <w:r w:rsidRPr="00FA1820">
        <w:rPr>
          <w:rFonts w:ascii="Arial" w:hAnsi="Arial" w:cs="Arial"/>
        </w:rPr>
        <w:t>, you will be able to</w:t>
      </w:r>
    </w:p>
    <w:p w14:paraId="730A34EF" w14:textId="77777777" w:rsidR="000E5940" w:rsidRDefault="000E5940" w:rsidP="000E5940">
      <w:pPr>
        <w:widowControl/>
        <w:numPr>
          <w:ilvl w:val="0"/>
          <w:numId w:val="1"/>
        </w:numPr>
        <w:ind w:left="720"/>
        <w:rPr>
          <w:rFonts w:ascii="Arial" w:hAnsi="Arial" w:cs="Arial"/>
        </w:rPr>
      </w:pPr>
      <w:r>
        <w:rPr>
          <w:rFonts w:ascii="Arial" w:hAnsi="Arial" w:cs="Arial"/>
        </w:rPr>
        <w:t>Install Hi-Loks</w:t>
      </w:r>
    </w:p>
    <w:p w14:paraId="699D9AF3" w14:textId="77777777" w:rsidR="000E5940" w:rsidRDefault="000E5940" w:rsidP="000E5940">
      <w:pPr>
        <w:widowControl/>
        <w:numPr>
          <w:ilvl w:val="0"/>
          <w:numId w:val="1"/>
        </w:numPr>
        <w:ind w:left="720"/>
        <w:rPr>
          <w:rFonts w:ascii="Arial" w:hAnsi="Arial" w:cs="Arial"/>
        </w:rPr>
      </w:pPr>
      <w:r>
        <w:rPr>
          <w:rFonts w:ascii="Arial" w:hAnsi="Arial" w:cs="Arial"/>
        </w:rPr>
        <w:t>Install lockbolts</w:t>
      </w:r>
    </w:p>
    <w:p w14:paraId="5E4E4C4B" w14:textId="77777777" w:rsidR="000E5940" w:rsidRDefault="000E5940" w:rsidP="000E5940">
      <w:pPr>
        <w:widowControl/>
        <w:numPr>
          <w:ilvl w:val="0"/>
          <w:numId w:val="1"/>
        </w:numPr>
        <w:ind w:left="720"/>
        <w:rPr>
          <w:rFonts w:ascii="Arial" w:hAnsi="Arial" w:cs="Arial"/>
        </w:rPr>
      </w:pPr>
      <w:r>
        <w:rPr>
          <w:rFonts w:ascii="Arial" w:hAnsi="Arial" w:cs="Arial"/>
        </w:rPr>
        <w:t>Install protruding head rivets</w:t>
      </w:r>
    </w:p>
    <w:p w14:paraId="7CD1C849" w14:textId="77777777" w:rsidR="000E5940" w:rsidRDefault="000E5940" w:rsidP="000E5940">
      <w:pPr>
        <w:widowControl/>
        <w:numPr>
          <w:ilvl w:val="0"/>
          <w:numId w:val="1"/>
        </w:numPr>
        <w:ind w:left="720"/>
        <w:rPr>
          <w:rFonts w:ascii="Arial" w:hAnsi="Arial" w:cs="Arial"/>
        </w:rPr>
      </w:pPr>
      <w:r>
        <w:rPr>
          <w:rFonts w:ascii="Arial" w:hAnsi="Arial" w:cs="Arial"/>
        </w:rPr>
        <w:t>Install fluid-tight rivets</w:t>
      </w:r>
    </w:p>
    <w:p w14:paraId="16FDA011" w14:textId="77777777" w:rsidR="000E5940" w:rsidRDefault="000E5940" w:rsidP="000E5940">
      <w:pPr>
        <w:widowControl/>
        <w:numPr>
          <w:ilvl w:val="0"/>
          <w:numId w:val="1"/>
        </w:numPr>
        <w:ind w:left="720"/>
        <w:rPr>
          <w:rFonts w:ascii="Arial" w:hAnsi="Arial" w:cs="Arial"/>
        </w:rPr>
      </w:pPr>
      <w:r>
        <w:rPr>
          <w:rFonts w:ascii="Arial" w:hAnsi="Arial" w:cs="Arial"/>
        </w:rPr>
        <w:t>Shave the heads of fluid-tight rivets</w:t>
      </w:r>
      <w:r w:rsidRPr="00D920F2">
        <w:rPr>
          <w:rFonts w:ascii="Arial" w:hAnsi="Arial" w:cs="Arial"/>
        </w:rPr>
        <w:t xml:space="preserve"> </w:t>
      </w:r>
    </w:p>
    <w:p w14:paraId="1AF27648" w14:textId="77777777" w:rsidR="00FC792C" w:rsidRDefault="00FC792C" w:rsidP="00FC792C">
      <w:pPr>
        <w:widowControl/>
        <w:rPr>
          <w:rFonts w:ascii="Arial" w:hAnsi="Arial" w:cs="Arial"/>
        </w:rPr>
      </w:pPr>
    </w:p>
    <w:p w14:paraId="62B07448" w14:textId="65C35C70" w:rsidR="00FC792C" w:rsidRPr="00D920F2"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23580A">
        <w:rPr>
          <w:rFonts w:ascii="Arial" w:hAnsi="Arial" w:cs="Arial"/>
        </w:rPr>
        <w:t>4</w:t>
      </w:r>
      <w:r w:rsidR="00F22E48">
        <w:rPr>
          <w:rFonts w:ascii="Arial" w:hAnsi="Arial" w:cs="Arial"/>
        </w:rPr>
        <w:tab/>
      </w:r>
      <w:r w:rsidR="00F22E48">
        <w:rPr>
          <w:rFonts w:ascii="Arial" w:hAnsi="Arial" w:cs="Arial"/>
        </w:rPr>
        <w:tab/>
        <w:t>(credit hour 0.2)</w:t>
      </w:r>
    </w:p>
    <w:p w14:paraId="2669DCFA" w14:textId="77777777" w:rsidR="0023580A" w:rsidRDefault="0023580A">
      <w:pPr>
        <w:widowControl/>
        <w:rPr>
          <w:rFonts w:ascii="Quicksand Bold" w:hAnsi="Quicksand Bold"/>
          <w:b/>
          <w:color w:val="0083BF"/>
        </w:rPr>
      </w:pPr>
    </w:p>
    <w:p w14:paraId="464F2F19" w14:textId="77777777" w:rsidR="0065050E" w:rsidRPr="00AC0C5E" w:rsidRDefault="0065050E" w:rsidP="0065050E">
      <w:pPr>
        <w:pStyle w:val="NormalBlue"/>
        <w:rPr>
          <w:color w:val="467CBE"/>
        </w:rPr>
      </w:pPr>
      <w:r w:rsidRPr="00AC0C5E">
        <w:rPr>
          <w:color w:val="467CBE"/>
        </w:rPr>
        <w:t>Fuselage Skin Assembly</w:t>
      </w:r>
    </w:p>
    <w:p w14:paraId="66CEA879" w14:textId="77777777" w:rsidR="0065050E" w:rsidRDefault="0065050E">
      <w:pPr>
        <w:widowControl/>
        <w:rPr>
          <w:rFonts w:ascii="Quicksand Bold" w:hAnsi="Quicksand Bold" w:cs="Arial"/>
          <w:b/>
          <w:bCs/>
          <w:iCs/>
          <w:color w:val="0083BF"/>
        </w:rPr>
      </w:pPr>
    </w:p>
    <w:p w14:paraId="2122145B" w14:textId="77777777" w:rsidR="00073A96" w:rsidRPr="005D0E03" w:rsidRDefault="00073A96" w:rsidP="00E36936">
      <w:pPr>
        <w:pStyle w:val="Heading2Blue"/>
      </w:pPr>
      <w:bookmarkStart w:id="408" w:name="_Toc40368917"/>
      <w:r w:rsidRPr="005D0E03">
        <w:t>AER-</w:t>
      </w:r>
      <w:r w:rsidR="00E70012">
        <w:t>4037</w:t>
      </w:r>
      <w:r w:rsidRPr="005D0E03">
        <w:t xml:space="preserve"> </w:t>
      </w:r>
      <w:r w:rsidR="0065050E">
        <w:t xml:space="preserve">Preparing the Assembly for the </w:t>
      </w:r>
      <w:r w:rsidR="002C26F0" w:rsidRPr="005D0E03">
        <w:t>Fuselage Skin Assembly</w:t>
      </w:r>
      <w:bookmarkEnd w:id="408"/>
      <w:r w:rsidRPr="005D0E03">
        <w:t xml:space="preserve"> </w:t>
      </w:r>
    </w:p>
    <w:p w14:paraId="3373BE34" w14:textId="77777777" w:rsidR="00073A96" w:rsidRDefault="00073A96" w:rsidP="00E36936">
      <w:pPr>
        <w:pStyle w:val="Heading2Blue"/>
      </w:pPr>
    </w:p>
    <w:p w14:paraId="7A548DE1" w14:textId="77777777" w:rsidR="0065050E" w:rsidRDefault="0065050E" w:rsidP="004A22FF">
      <w:pPr>
        <w:rPr>
          <w:rFonts w:ascii="Arial" w:eastAsia="Calibri" w:hAnsi="Arial" w:cs="Arial"/>
          <w:color w:val="000000"/>
        </w:rPr>
      </w:pPr>
      <w:r>
        <w:rPr>
          <w:rFonts w:ascii="Arial" w:eastAsia="Calibri" w:hAnsi="Arial" w:cs="Arial"/>
          <w:color w:val="000000"/>
        </w:rPr>
        <w:t>Course Description</w:t>
      </w:r>
    </w:p>
    <w:p w14:paraId="18D3EB66" w14:textId="77777777" w:rsidR="0065050E" w:rsidRDefault="0065050E" w:rsidP="004A22FF">
      <w:pPr>
        <w:rPr>
          <w:rFonts w:ascii="Arial" w:eastAsia="Calibri" w:hAnsi="Arial" w:cs="Arial"/>
          <w:color w:val="000000"/>
        </w:rPr>
      </w:pPr>
    </w:p>
    <w:p w14:paraId="14FA68DF" w14:textId="77777777" w:rsidR="004A22FF" w:rsidRPr="00C43C9C" w:rsidRDefault="004A22FF" w:rsidP="004A22FF">
      <w:pPr>
        <w:rPr>
          <w:rFonts w:ascii="Arial" w:eastAsia="Calibri" w:hAnsi="Arial" w:cs="Arial"/>
          <w:color w:val="000000"/>
        </w:rPr>
      </w:pPr>
      <w:r>
        <w:rPr>
          <w:rFonts w:ascii="Arial" w:eastAsia="Calibri" w:hAnsi="Arial" w:cs="Arial"/>
          <w:color w:val="000000"/>
        </w:rPr>
        <w:t>P</w:t>
      </w:r>
      <w:r w:rsidRPr="00C43C9C">
        <w:rPr>
          <w:rFonts w:ascii="Arial" w:eastAsia="Calibri" w:hAnsi="Arial" w:cs="Arial"/>
          <w:color w:val="000000"/>
        </w:rPr>
        <w:t xml:space="preserve">reparation </w:t>
      </w:r>
      <w:r>
        <w:rPr>
          <w:rFonts w:ascii="Arial" w:eastAsia="Calibri" w:hAnsi="Arial" w:cs="Arial"/>
          <w:color w:val="000000"/>
        </w:rPr>
        <w:t xml:space="preserve">of the assembly </w:t>
      </w:r>
      <w:r w:rsidRPr="00C43C9C">
        <w:rPr>
          <w:rFonts w:ascii="Arial" w:eastAsia="Calibri" w:hAnsi="Arial" w:cs="Arial"/>
          <w:color w:val="000000"/>
        </w:rPr>
        <w:t>includes gathering supplies</w:t>
      </w:r>
      <w:r>
        <w:rPr>
          <w:rFonts w:ascii="Arial" w:eastAsia="Calibri" w:hAnsi="Arial" w:cs="Arial"/>
          <w:color w:val="000000"/>
        </w:rPr>
        <w:t>, tools</w:t>
      </w:r>
      <w:r w:rsidRPr="00C43C9C">
        <w:rPr>
          <w:rFonts w:ascii="Arial" w:eastAsia="Calibri" w:hAnsi="Arial" w:cs="Arial"/>
          <w:color w:val="000000"/>
        </w:rPr>
        <w:t xml:space="preserve"> and setting up the project on the assembly jig. </w:t>
      </w:r>
    </w:p>
    <w:p w14:paraId="6595EB0E" w14:textId="77777777" w:rsidR="004A22FF" w:rsidRPr="00C43C9C" w:rsidRDefault="004A22FF" w:rsidP="004A22FF">
      <w:pPr>
        <w:rPr>
          <w:rFonts w:ascii="Arial" w:eastAsia="Calibri" w:hAnsi="Arial" w:cs="Arial"/>
          <w:color w:val="000000"/>
        </w:rPr>
      </w:pPr>
    </w:p>
    <w:p w14:paraId="43677331" w14:textId="77777777" w:rsidR="004A22FF" w:rsidRPr="00C43C9C" w:rsidRDefault="004A22FF" w:rsidP="004A22FF">
      <w:pPr>
        <w:rPr>
          <w:rFonts w:ascii="Arial" w:eastAsia="Calibri" w:hAnsi="Arial" w:cs="Arial"/>
          <w:color w:val="000000"/>
        </w:rPr>
      </w:pPr>
      <w:r w:rsidRPr="00C43C9C">
        <w:rPr>
          <w:rFonts w:ascii="Arial" w:eastAsia="Calibri" w:hAnsi="Arial" w:cs="Arial"/>
          <w:color w:val="000000"/>
        </w:rPr>
        <w:t xml:space="preserve">By the end of this </w:t>
      </w:r>
      <w:r w:rsidR="00301EB9">
        <w:rPr>
          <w:rFonts w:ascii="Arial" w:eastAsia="Calibri" w:hAnsi="Arial" w:cs="Arial"/>
          <w:color w:val="000000"/>
        </w:rPr>
        <w:t>course</w:t>
      </w:r>
      <w:r w:rsidRPr="00C43C9C">
        <w:rPr>
          <w:rFonts w:ascii="Arial" w:eastAsia="Calibri" w:hAnsi="Arial" w:cs="Arial"/>
          <w:color w:val="000000"/>
        </w:rPr>
        <w:t>, you will be able to</w:t>
      </w:r>
    </w:p>
    <w:p w14:paraId="72BB0959" w14:textId="77777777" w:rsidR="004A22FF" w:rsidRPr="00C43C9C" w:rsidRDefault="004A22FF" w:rsidP="004A22FF">
      <w:pPr>
        <w:rPr>
          <w:rFonts w:ascii="Arial" w:eastAsia="Calibri" w:hAnsi="Arial" w:cs="Arial"/>
          <w:color w:val="000000"/>
        </w:rPr>
      </w:pPr>
    </w:p>
    <w:p w14:paraId="0C62806A" w14:textId="77777777" w:rsidR="004A22FF" w:rsidRPr="00C43C9C" w:rsidRDefault="004A22FF" w:rsidP="004A22FF">
      <w:pPr>
        <w:widowControl/>
        <w:numPr>
          <w:ilvl w:val="0"/>
          <w:numId w:val="1"/>
        </w:numPr>
        <w:ind w:left="720"/>
        <w:rPr>
          <w:rFonts w:ascii="Arial" w:hAnsi="Arial" w:cs="Arial"/>
        </w:rPr>
      </w:pPr>
      <w:r w:rsidRPr="00C43C9C">
        <w:rPr>
          <w:rFonts w:ascii="Arial" w:hAnsi="Arial" w:cs="Arial"/>
        </w:rPr>
        <w:t>Know where to find the supplies</w:t>
      </w:r>
      <w:r>
        <w:rPr>
          <w:rFonts w:ascii="Arial" w:hAnsi="Arial" w:cs="Arial"/>
        </w:rPr>
        <w:t xml:space="preserve"> and tools</w:t>
      </w:r>
      <w:r w:rsidRPr="00C43C9C">
        <w:rPr>
          <w:rFonts w:ascii="Arial" w:hAnsi="Arial" w:cs="Arial"/>
        </w:rPr>
        <w:t xml:space="preserve"> you’ll need to create this assembly</w:t>
      </w:r>
    </w:p>
    <w:p w14:paraId="39E51755" w14:textId="77777777" w:rsidR="004A22FF" w:rsidRPr="00C43C9C" w:rsidRDefault="004A22FF" w:rsidP="004A22FF">
      <w:pPr>
        <w:widowControl/>
        <w:numPr>
          <w:ilvl w:val="0"/>
          <w:numId w:val="1"/>
        </w:numPr>
        <w:ind w:left="720"/>
        <w:rPr>
          <w:rFonts w:ascii="Arial" w:hAnsi="Arial" w:cs="Arial"/>
        </w:rPr>
      </w:pPr>
      <w:r w:rsidRPr="00C43C9C">
        <w:rPr>
          <w:rFonts w:ascii="Arial" w:hAnsi="Arial" w:cs="Arial"/>
        </w:rPr>
        <w:t>Describe an assembly jig</w:t>
      </w:r>
    </w:p>
    <w:p w14:paraId="24BCF3E5" w14:textId="77777777" w:rsidR="004A22FF" w:rsidRPr="00C43C9C" w:rsidRDefault="004A22FF" w:rsidP="004A22FF">
      <w:pPr>
        <w:widowControl/>
        <w:numPr>
          <w:ilvl w:val="0"/>
          <w:numId w:val="1"/>
        </w:numPr>
        <w:ind w:left="720"/>
        <w:rPr>
          <w:rFonts w:ascii="Arial" w:hAnsi="Arial" w:cs="Arial"/>
        </w:rPr>
      </w:pPr>
      <w:r w:rsidRPr="00C43C9C">
        <w:rPr>
          <w:rFonts w:ascii="Arial" w:hAnsi="Arial" w:cs="Arial"/>
        </w:rPr>
        <w:t>Understand the function of an assembly jig</w:t>
      </w:r>
    </w:p>
    <w:p w14:paraId="7FE54DC3" w14:textId="77777777" w:rsidR="004A22FF" w:rsidRDefault="004A22FF" w:rsidP="004A22FF">
      <w:pPr>
        <w:widowControl/>
        <w:numPr>
          <w:ilvl w:val="0"/>
          <w:numId w:val="1"/>
        </w:numPr>
        <w:ind w:left="720"/>
        <w:rPr>
          <w:rFonts w:ascii="Arial" w:hAnsi="Arial" w:cs="Arial"/>
        </w:rPr>
      </w:pPr>
      <w:r w:rsidRPr="00C43C9C">
        <w:rPr>
          <w:rFonts w:ascii="Arial" w:hAnsi="Arial" w:cs="Arial"/>
        </w:rPr>
        <w:t>Set up the fuselage skin assembly project on the jig</w:t>
      </w:r>
    </w:p>
    <w:p w14:paraId="1AE52D2D" w14:textId="77777777" w:rsidR="00FC792C" w:rsidRDefault="00FC792C" w:rsidP="00FC792C">
      <w:pPr>
        <w:widowControl/>
        <w:rPr>
          <w:rFonts w:ascii="Arial" w:hAnsi="Arial" w:cs="Arial"/>
        </w:rPr>
      </w:pPr>
    </w:p>
    <w:p w14:paraId="6502CA39" w14:textId="025574AE" w:rsidR="00FC792C" w:rsidRPr="00C43C9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65050E">
        <w:rPr>
          <w:rFonts w:ascii="Arial" w:hAnsi="Arial" w:cs="Arial"/>
        </w:rPr>
        <w:t>1</w:t>
      </w:r>
      <w:r w:rsidR="00F22E48">
        <w:rPr>
          <w:rFonts w:ascii="Arial" w:hAnsi="Arial" w:cs="Arial"/>
        </w:rPr>
        <w:tab/>
      </w:r>
      <w:r w:rsidR="00F22E48">
        <w:rPr>
          <w:rFonts w:ascii="Arial" w:hAnsi="Arial" w:cs="Arial"/>
        </w:rPr>
        <w:tab/>
        <w:t>(credit hour 0.2)</w:t>
      </w:r>
    </w:p>
    <w:p w14:paraId="3714D35C" w14:textId="77777777" w:rsidR="00FC792C" w:rsidRDefault="00FC792C">
      <w:pPr>
        <w:widowControl/>
        <w:rPr>
          <w:rFonts w:ascii="Quicksand Bold" w:hAnsi="Quicksand Bold" w:cs="Arial"/>
          <w:b/>
          <w:bCs/>
          <w:iCs/>
          <w:color w:val="0083BF"/>
        </w:rPr>
      </w:pPr>
    </w:p>
    <w:p w14:paraId="34FD446B" w14:textId="77777777" w:rsidR="00E70012" w:rsidRDefault="00E70012">
      <w:pPr>
        <w:widowControl/>
        <w:rPr>
          <w:rFonts w:ascii="Quicksand Bold" w:hAnsi="Quicksand Bold"/>
          <w:b/>
          <w:color w:val="0083BF"/>
        </w:rPr>
      </w:pPr>
      <w:r>
        <w:br w:type="page"/>
      </w:r>
    </w:p>
    <w:p w14:paraId="73368819" w14:textId="77777777" w:rsidR="0065050E" w:rsidRPr="00AC0C5E" w:rsidRDefault="0065050E" w:rsidP="0065050E">
      <w:pPr>
        <w:pStyle w:val="NormalBlue"/>
        <w:rPr>
          <w:color w:val="467CBE"/>
        </w:rPr>
      </w:pPr>
      <w:r w:rsidRPr="00AC0C5E">
        <w:rPr>
          <w:color w:val="467CBE"/>
        </w:rPr>
        <w:lastRenderedPageBreak/>
        <w:t>Fuselage Skin Assembly</w:t>
      </w:r>
    </w:p>
    <w:p w14:paraId="0E100F03" w14:textId="77777777" w:rsidR="0065050E" w:rsidRDefault="0065050E" w:rsidP="0065050E">
      <w:pPr>
        <w:widowControl/>
        <w:rPr>
          <w:rFonts w:ascii="Quicksand Bold" w:hAnsi="Quicksand Bold" w:cs="Arial"/>
          <w:b/>
          <w:bCs/>
          <w:iCs/>
          <w:color w:val="0083BF"/>
        </w:rPr>
      </w:pPr>
    </w:p>
    <w:p w14:paraId="191C972C" w14:textId="77777777" w:rsidR="0065050E" w:rsidRPr="005D0E03" w:rsidRDefault="0065050E" w:rsidP="00E36936">
      <w:pPr>
        <w:pStyle w:val="Heading2Blue"/>
      </w:pPr>
      <w:bookmarkStart w:id="409" w:name="_Toc40368918"/>
      <w:r w:rsidRPr="005D0E03">
        <w:t>AER-</w:t>
      </w:r>
      <w:r w:rsidR="00E70012">
        <w:t>4038</w:t>
      </w:r>
      <w:r w:rsidRPr="005D0E03">
        <w:t xml:space="preserve"> </w:t>
      </w:r>
      <w:r>
        <w:t>Drilling the Skin Panels</w:t>
      </w:r>
      <w:bookmarkEnd w:id="409"/>
      <w:r w:rsidRPr="005D0E03">
        <w:t xml:space="preserve"> </w:t>
      </w:r>
    </w:p>
    <w:p w14:paraId="78E0257C" w14:textId="77777777" w:rsidR="0065050E" w:rsidRDefault="0065050E" w:rsidP="00E36936">
      <w:pPr>
        <w:pStyle w:val="Heading2Blue"/>
      </w:pPr>
    </w:p>
    <w:p w14:paraId="4A0AF038" w14:textId="77777777" w:rsidR="0065050E" w:rsidRDefault="0065050E" w:rsidP="0065050E">
      <w:pPr>
        <w:rPr>
          <w:rFonts w:ascii="Arial" w:eastAsia="Calibri" w:hAnsi="Arial" w:cs="Arial"/>
          <w:color w:val="000000"/>
        </w:rPr>
      </w:pPr>
      <w:r>
        <w:rPr>
          <w:rFonts w:ascii="Arial" w:eastAsia="Calibri" w:hAnsi="Arial" w:cs="Arial"/>
          <w:color w:val="000000"/>
        </w:rPr>
        <w:t>Course Description</w:t>
      </w:r>
    </w:p>
    <w:p w14:paraId="20AE7D05" w14:textId="77777777" w:rsidR="0065050E" w:rsidRDefault="0065050E" w:rsidP="00E36936">
      <w:pPr>
        <w:pStyle w:val="Heading3"/>
      </w:pPr>
    </w:p>
    <w:p w14:paraId="60FEF923" w14:textId="77777777" w:rsidR="004A22FF" w:rsidRPr="00D71FA2" w:rsidRDefault="004A22FF" w:rsidP="004A22FF">
      <w:pPr>
        <w:rPr>
          <w:rFonts w:ascii="Arial" w:eastAsia="Calibri" w:hAnsi="Arial" w:cs="Arial"/>
          <w:color w:val="000000"/>
        </w:rPr>
      </w:pPr>
      <w:r>
        <w:rPr>
          <w:rFonts w:ascii="Arial" w:hAnsi="Arial" w:cs="Arial"/>
        </w:rPr>
        <w:t>Before you can install fasteners, y</w:t>
      </w:r>
      <w:r w:rsidRPr="00D71FA2">
        <w:rPr>
          <w:rFonts w:ascii="Arial" w:hAnsi="Arial" w:cs="Arial"/>
        </w:rPr>
        <w:t>ou’ll need to mark the locations of pilot holes, drill the pilot holes, and then enlarge the</w:t>
      </w:r>
      <w:r>
        <w:rPr>
          <w:rFonts w:ascii="Arial" w:hAnsi="Arial" w:cs="Arial"/>
        </w:rPr>
        <w:t>m</w:t>
      </w:r>
      <w:r w:rsidRPr="00D71FA2">
        <w:rPr>
          <w:rFonts w:ascii="Arial" w:hAnsi="Arial" w:cs="Arial"/>
        </w:rPr>
        <w:t xml:space="preserve"> to full size.</w:t>
      </w:r>
    </w:p>
    <w:p w14:paraId="30A8A921" w14:textId="77777777" w:rsidR="004A22FF" w:rsidRPr="00D71FA2" w:rsidRDefault="004A22FF" w:rsidP="004A22FF">
      <w:pPr>
        <w:rPr>
          <w:rFonts w:ascii="Arial" w:eastAsia="Calibri" w:hAnsi="Arial" w:cs="Arial"/>
          <w:color w:val="000000"/>
        </w:rPr>
      </w:pPr>
    </w:p>
    <w:p w14:paraId="516D22AA" w14:textId="77777777" w:rsidR="004A22FF" w:rsidRPr="00D71FA2" w:rsidRDefault="004A22FF" w:rsidP="004A22FF">
      <w:pPr>
        <w:rPr>
          <w:rFonts w:ascii="Arial" w:eastAsia="Calibri" w:hAnsi="Arial" w:cs="Arial"/>
          <w:color w:val="000000"/>
        </w:rPr>
      </w:pPr>
      <w:r w:rsidRPr="00D71FA2">
        <w:rPr>
          <w:rFonts w:ascii="Arial" w:eastAsia="Calibri" w:hAnsi="Arial" w:cs="Arial"/>
          <w:color w:val="000000"/>
        </w:rPr>
        <w:t xml:space="preserve">By the end of this </w:t>
      </w:r>
      <w:r w:rsidR="00301EB9">
        <w:rPr>
          <w:rFonts w:ascii="Arial" w:eastAsia="Calibri" w:hAnsi="Arial" w:cs="Arial"/>
          <w:color w:val="000000"/>
        </w:rPr>
        <w:t>course</w:t>
      </w:r>
      <w:r w:rsidRPr="00D71FA2">
        <w:rPr>
          <w:rFonts w:ascii="Arial" w:eastAsia="Calibri" w:hAnsi="Arial" w:cs="Arial"/>
          <w:color w:val="000000"/>
        </w:rPr>
        <w:t>, you will be able to</w:t>
      </w:r>
    </w:p>
    <w:p w14:paraId="62D7BF21" w14:textId="77777777" w:rsidR="004A22FF" w:rsidRPr="00D71FA2" w:rsidRDefault="004A22FF" w:rsidP="004A22FF">
      <w:pPr>
        <w:rPr>
          <w:rFonts w:ascii="Arial" w:eastAsia="Calibri" w:hAnsi="Arial" w:cs="Arial"/>
          <w:color w:val="000000"/>
        </w:rPr>
      </w:pPr>
    </w:p>
    <w:p w14:paraId="09CC39FF" w14:textId="77777777" w:rsidR="004A22FF" w:rsidRPr="00D71FA2" w:rsidRDefault="004A22FF" w:rsidP="004A22FF">
      <w:pPr>
        <w:widowControl/>
        <w:numPr>
          <w:ilvl w:val="0"/>
          <w:numId w:val="1"/>
        </w:numPr>
        <w:ind w:left="720"/>
        <w:rPr>
          <w:rFonts w:ascii="Arial" w:hAnsi="Arial" w:cs="Arial"/>
        </w:rPr>
      </w:pPr>
      <w:r w:rsidRPr="00D71FA2">
        <w:rPr>
          <w:rFonts w:ascii="Arial" w:hAnsi="Arial" w:cs="Arial"/>
        </w:rPr>
        <w:t>Set up your drill motor to drill pilot holes</w:t>
      </w:r>
    </w:p>
    <w:p w14:paraId="7AD9996A" w14:textId="77777777" w:rsidR="004A22FF" w:rsidRPr="00D71FA2" w:rsidRDefault="004A22FF" w:rsidP="004A22FF">
      <w:pPr>
        <w:widowControl/>
        <w:numPr>
          <w:ilvl w:val="0"/>
          <w:numId w:val="1"/>
        </w:numPr>
        <w:ind w:left="720"/>
        <w:rPr>
          <w:rFonts w:ascii="Arial" w:hAnsi="Arial" w:cs="Arial"/>
        </w:rPr>
      </w:pPr>
      <w:r w:rsidRPr="00D71FA2">
        <w:rPr>
          <w:rFonts w:ascii="Arial" w:hAnsi="Arial" w:cs="Arial"/>
        </w:rPr>
        <w:t>Drill the holes in the skin panels</w:t>
      </w:r>
    </w:p>
    <w:p w14:paraId="08DF770A" w14:textId="77777777" w:rsidR="004A22FF" w:rsidRDefault="004A22FF" w:rsidP="004A22FF">
      <w:pPr>
        <w:widowControl/>
        <w:numPr>
          <w:ilvl w:val="0"/>
          <w:numId w:val="1"/>
        </w:numPr>
        <w:ind w:left="720"/>
        <w:rPr>
          <w:rFonts w:ascii="Arial" w:hAnsi="Arial" w:cs="Arial"/>
        </w:rPr>
      </w:pPr>
      <w:r w:rsidRPr="00964480">
        <w:rPr>
          <w:rFonts w:ascii="Arial" w:hAnsi="Arial" w:cs="Arial"/>
        </w:rPr>
        <w:t>Set up your drill motor to drill full size holes</w:t>
      </w:r>
    </w:p>
    <w:p w14:paraId="7FE67419" w14:textId="77777777" w:rsidR="004A22FF" w:rsidRDefault="004A22FF" w:rsidP="004A22FF">
      <w:pPr>
        <w:widowControl/>
        <w:numPr>
          <w:ilvl w:val="0"/>
          <w:numId w:val="1"/>
        </w:numPr>
        <w:ind w:left="720"/>
        <w:rPr>
          <w:rFonts w:ascii="Arial" w:hAnsi="Arial" w:cs="Arial"/>
        </w:rPr>
      </w:pPr>
      <w:r w:rsidRPr="00964480">
        <w:rPr>
          <w:rFonts w:ascii="Arial" w:hAnsi="Arial" w:cs="Arial"/>
        </w:rPr>
        <w:t>Enlarge the holes in the skin panels</w:t>
      </w:r>
    </w:p>
    <w:p w14:paraId="4700EF7F" w14:textId="77777777" w:rsidR="00FC792C" w:rsidRDefault="00FC792C" w:rsidP="00FC792C">
      <w:pPr>
        <w:widowControl/>
        <w:rPr>
          <w:rFonts w:ascii="Arial" w:hAnsi="Arial" w:cs="Arial"/>
        </w:rPr>
      </w:pPr>
    </w:p>
    <w:p w14:paraId="09F0C444" w14:textId="4BEFE105"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23580A">
        <w:rPr>
          <w:rFonts w:ascii="Arial" w:hAnsi="Arial" w:cs="Arial"/>
        </w:rPr>
        <w:t>1</w:t>
      </w:r>
      <w:r w:rsidR="00F22E48">
        <w:rPr>
          <w:rFonts w:ascii="Arial" w:hAnsi="Arial" w:cs="Arial"/>
        </w:rPr>
        <w:tab/>
      </w:r>
      <w:r w:rsidR="00F22E48">
        <w:rPr>
          <w:rFonts w:ascii="Arial" w:hAnsi="Arial" w:cs="Arial"/>
        </w:rPr>
        <w:tab/>
        <w:t>(credit hour 0.2)</w:t>
      </w:r>
    </w:p>
    <w:p w14:paraId="74A6121B" w14:textId="77777777" w:rsidR="00FC792C" w:rsidRDefault="00FC792C" w:rsidP="00FC792C">
      <w:pPr>
        <w:widowControl/>
        <w:rPr>
          <w:rFonts w:ascii="Arial" w:hAnsi="Arial" w:cs="Arial"/>
        </w:rPr>
      </w:pPr>
    </w:p>
    <w:p w14:paraId="221198DC" w14:textId="77777777" w:rsidR="0065050E" w:rsidRPr="00AC0C5E" w:rsidRDefault="0065050E" w:rsidP="0065050E">
      <w:pPr>
        <w:pStyle w:val="NormalBlue"/>
        <w:rPr>
          <w:color w:val="467CBE"/>
        </w:rPr>
      </w:pPr>
      <w:r w:rsidRPr="00AC0C5E">
        <w:rPr>
          <w:color w:val="467CBE"/>
        </w:rPr>
        <w:t>Fuselage Skin Assembly</w:t>
      </w:r>
    </w:p>
    <w:p w14:paraId="1821FDED" w14:textId="77777777" w:rsidR="0065050E" w:rsidRDefault="0065050E" w:rsidP="0065050E">
      <w:pPr>
        <w:widowControl/>
        <w:rPr>
          <w:rFonts w:ascii="Quicksand Bold" w:hAnsi="Quicksand Bold" w:cs="Arial"/>
          <w:b/>
          <w:bCs/>
          <w:iCs/>
          <w:color w:val="0083BF"/>
        </w:rPr>
      </w:pPr>
    </w:p>
    <w:p w14:paraId="6B1723F1" w14:textId="77777777" w:rsidR="0065050E" w:rsidRPr="005D0E03" w:rsidRDefault="0065050E" w:rsidP="00E36936">
      <w:pPr>
        <w:pStyle w:val="Heading2Blue"/>
      </w:pPr>
      <w:bookmarkStart w:id="410" w:name="_Toc40368919"/>
      <w:r w:rsidRPr="005D0E03">
        <w:t>AER-</w:t>
      </w:r>
      <w:r w:rsidR="00E70012">
        <w:t>4039</w:t>
      </w:r>
      <w:r w:rsidRPr="005D0E03">
        <w:t xml:space="preserve"> </w:t>
      </w:r>
      <w:r>
        <w:t>Preparing the Doubler</w:t>
      </w:r>
      <w:bookmarkEnd w:id="410"/>
      <w:r w:rsidRPr="005D0E03">
        <w:t xml:space="preserve"> </w:t>
      </w:r>
    </w:p>
    <w:p w14:paraId="71CAD340" w14:textId="77777777" w:rsidR="0065050E" w:rsidRDefault="0065050E" w:rsidP="00E36936">
      <w:pPr>
        <w:pStyle w:val="Heading2Blue"/>
      </w:pPr>
    </w:p>
    <w:p w14:paraId="0D174473" w14:textId="77777777" w:rsidR="0065050E" w:rsidRDefault="0065050E" w:rsidP="0065050E">
      <w:pPr>
        <w:rPr>
          <w:rFonts w:ascii="Arial" w:eastAsia="Calibri" w:hAnsi="Arial" w:cs="Arial"/>
          <w:color w:val="000000"/>
        </w:rPr>
      </w:pPr>
      <w:r>
        <w:rPr>
          <w:rFonts w:ascii="Arial" w:eastAsia="Calibri" w:hAnsi="Arial" w:cs="Arial"/>
          <w:color w:val="000000"/>
        </w:rPr>
        <w:t>Course Description</w:t>
      </w:r>
    </w:p>
    <w:p w14:paraId="50A9AF8A" w14:textId="77777777" w:rsidR="0065050E" w:rsidRDefault="0065050E" w:rsidP="00E36936">
      <w:pPr>
        <w:pStyle w:val="Heading3"/>
      </w:pPr>
    </w:p>
    <w:p w14:paraId="18C03114" w14:textId="77777777" w:rsidR="004A22FF" w:rsidRPr="00D917AF" w:rsidRDefault="004A22FF" w:rsidP="004A22FF">
      <w:pPr>
        <w:rPr>
          <w:rFonts w:ascii="Arial" w:hAnsi="Arial" w:cs="Arial"/>
        </w:rPr>
      </w:pPr>
      <w:r>
        <w:rPr>
          <w:rFonts w:ascii="Arial" w:hAnsi="Arial" w:cs="Arial"/>
        </w:rPr>
        <w:t xml:space="preserve">Doublers are used to increase the </w:t>
      </w:r>
      <w:r w:rsidR="00E522C6">
        <w:rPr>
          <w:rFonts w:ascii="Arial" w:hAnsi="Arial" w:cs="Arial"/>
        </w:rPr>
        <w:t>strength</w:t>
      </w:r>
      <w:r>
        <w:rPr>
          <w:rFonts w:ascii="Arial" w:hAnsi="Arial" w:cs="Arial"/>
        </w:rPr>
        <w:t xml:space="preserve"> of the fuselage assembly.</w:t>
      </w:r>
    </w:p>
    <w:p w14:paraId="20278DFB" w14:textId="77777777" w:rsidR="004A22FF" w:rsidRPr="00D917AF" w:rsidRDefault="004A22FF" w:rsidP="004A22FF">
      <w:pPr>
        <w:rPr>
          <w:rFonts w:ascii="Arial" w:hAnsi="Arial" w:cs="Arial"/>
        </w:rPr>
      </w:pPr>
    </w:p>
    <w:p w14:paraId="287E9520" w14:textId="77777777" w:rsidR="004A22FF" w:rsidRPr="00D917AF" w:rsidRDefault="004A22FF" w:rsidP="004A22FF">
      <w:pPr>
        <w:rPr>
          <w:rFonts w:ascii="Arial" w:hAnsi="Arial" w:cs="Arial"/>
        </w:rPr>
      </w:pPr>
      <w:r w:rsidRPr="00D917AF">
        <w:rPr>
          <w:rFonts w:ascii="Arial" w:hAnsi="Arial" w:cs="Arial"/>
        </w:rPr>
        <w:t xml:space="preserve">By the end of this </w:t>
      </w:r>
      <w:r w:rsidR="00301EB9">
        <w:rPr>
          <w:rFonts w:ascii="Arial" w:hAnsi="Arial" w:cs="Arial"/>
        </w:rPr>
        <w:t>course</w:t>
      </w:r>
      <w:r w:rsidRPr="00D917AF">
        <w:rPr>
          <w:rFonts w:ascii="Arial" w:hAnsi="Arial" w:cs="Arial"/>
        </w:rPr>
        <w:t xml:space="preserve">, you will be able to </w:t>
      </w:r>
    </w:p>
    <w:p w14:paraId="1B2BB648" w14:textId="77777777" w:rsidR="004A22FF" w:rsidRPr="00D917AF" w:rsidRDefault="004A22FF" w:rsidP="004A22FF">
      <w:pPr>
        <w:rPr>
          <w:rFonts w:ascii="Arial" w:hAnsi="Arial" w:cs="Arial"/>
        </w:rPr>
      </w:pPr>
    </w:p>
    <w:p w14:paraId="76FCB0D5" w14:textId="77777777" w:rsidR="004A22FF" w:rsidRPr="00D917AF" w:rsidRDefault="004A22FF" w:rsidP="004A22FF">
      <w:pPr>
        <w:pStyle w:val="ListParagraph"/>
        <w:widowControl/>
        <w:numPr>
          <w:ilvl w:val="0"/>
          <w:numId w:val="67"/>
        </w:numPr>
        <w:rPr>
          <w:rFonts w:ascii="Arial" w:hAnsi="Arial" w:cs="Arial"/>
        </w:rPr>
      </w:pPr>
      <w:r w:rsidRPr="00D917AF">
        <w:rPr>
          <w:rFonts w:ascii="Arial" w:hAnsi="Arial" w:cs="Arial"/>
        </w:rPr>
        <w:t>Drill pilot holes in the doubler</w:t>
      </w:r>
    </w:p>
    <w:p w14:paraId="5718E2EC" w14:textId="77777777" w:rsidR="004A22FF" w:rsidRDefault="004A22FF" w:rsidP="004A22FF">
      <w:pPr>
        <w:pStyle w:val="ListParagraph"/>
        <w:widowControl/>
        <w:numPr>
          <w:ilvl w:val="0"/>
          <w:numId w:val="67"/>
        </w:numPr>
        <w:rPr>
          <w:rFonts w:ascii="Arial" w:hAnsi="Arial" w:cs="Arial"/>
        </w:rPr>
      </w:pPr>
      <w:r w:rsidRPr="00964480">
        <w:rPr>
          <w:rFonts w:ascii="Arial" w:hAnsi="Arial" w:cs="Arial"/>
        </w:rPr>
        <w:t>Locate the doubler on the skin panel</w:t>
      </w:r>
    </w:p>
    <w:p w14:paraId="70C66833" w14:textId="77777777" w:rsidR="004A22FF" w:rsidRDefault="004A22FF" w:rsidP="004A22FF">
      <w:pPr>
        <w:pStyle w:val="ListParagraph"/>
        <w:widowControl/>
        <w:numPr>
          <w:ilvl w:val="0"/>
          <w:numId w:val="67"/>
        </w:numPr>
        <w:rPr>
          <w:rFonts w:ascii="Arial" w:hAnsi="Arial" w:cs="Arial"/>
        </w:rPr>
      </w:pPr>
      <w:r w:rsidRPr="00964480">
        <w:rPr>
          <w:rFonts w:ascii="Arial" w:hAnsi="Arial" w:cs="Arial"/>
        </w:rPr>
        <w:t>Enlarge the holes in the doubler to accommodate the fasteners</w:t>
      </w:r>
    </w:p>
    <w:p w14:paraId="06985F06" w14:textId="77777777" w:rsidR="00FC792C" w:rsidRDefault="00FC792C" w:rsidP="00FC792C">
      <w:pPr>
        <w:widowControl/>
        <w:rPr>
          <w:rFonts w:ascii="Arial" w:hAnsi="Arial" w:cs="Arial"/>
        </w:rPr>
      </w:pPr>
    </w:p>
    <w:p w14:paraId="1E820B46" w14:textId="000AAB8E"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1.0</w:t>
      </w:r>
      <w:r w:rsidR="00F22E48">
        <w:rPr>
          <w:rFonts w:ascii="Arial" w:hAnsi="Arial" w:cs="Arial"/>
        </w:rPr>
        <w:tab/>
      </w:r>
      <w:r w:rsidR="00F22E48">
        <w:rPr>
          <w:rFonts w:ascii="Arial" w:hAnsi="Arial" w:cs="Arial"/>
        </w:rPr>
        <w:tab/>
        <w:t>(credit hour 0.1)</w:t>
      </w:r>
    </w:p>
    <w:p w14:paraId="7DF748B4" w14:textId="77777777" w:rsidR="004A22FF" w:rsidRPr="005D0E03" w:rsidRDefault="004A22FF" w:rsidP="004A22FF">
      <w:pPr>
        <w:rPr>
          <w:rFonts w:ascii="Arial" w:hAnsi="Arial" w:cs="Arial"/>
        </w:rPr>
      </w:pPr>
    </w:p>
    <w:p w14:paraId="12AD1E26" w14:textId="77777777" w:rsidR="00E70012" w:rsidRDefault="00E70012">
      <w:pPr>
        <w:widowControl/>
        <w:rPr>
          <w:rFonts w:ascii="Quicksand Bold" w:hAnsi="Quicksand Bold"/>
          <w:b/>
          <w:color w:val="0083BF"/>
        </w:rPr>
      </w:pPr>
      <w:r>
        <w:br w:type="page"/>
      </w:r>
    </w:p>
    <w:p w14:paraId="166A5BEB" w14:textId="77777777" w:rsidR="0065050E" w:rsidRPr="00AC0C5E" w:rsidRDefault="0065050E" w:rsidP="0065050E">
      <w:pPr>
        <w:pStyle w:val="NormalBlue"/>
        <w:rPr>
          <w:color w:val="467CBE"/>
        </w:rPr>
      </w:pPr>
      <w:r w:rsidRPr="00AC0C5E">
        <w:rPr>
          <w:color w:val="467CBE"/>
        </w:rPr>
        <w:lastRenderedPageBreak/>
        <w:t>Fuselage Skin Assembly</w:t>
      </w:r>
    </w:p>
    <w:p w14:paraId="0954FE1F" w14:textId="77777777" w:rsidR="0065050E" w:rsidRDefault="0065050E" w:rsidP="0065050E">
      <w:pPr>
        <w:widowControl/>
        <w:rPr>
          <w:rFonts w:ascii="Quicksand Bold" w:hAnsi="Quicksand Bold" w:cs="Arial"/>
          <w:b/>
          <w:bCs/>
          <w:iCs/>
          <w:color w:val="0083BF"/>
        </w:rPr>
      </w:pPr>
    </w:p>
    <w:p w14:paraId="1CA5A423" w14:textId="77777777" w:rsidR="0065050E" w:rsidRPr="005D0E03" w:rsidRDefault="0065050E" w:rsidP="00E36936">
      <w:pPr>
        <w:pStyle w:val="Heading2Blue"/>
      </w:pPr>
      <w:bookmarkStart w:id="411" w:name="_Toc40368920"/>
      <w:r w:rsidRPr="005D0E03">
        <w:t>AER-</w:t>
      </w:r>
      <w:r w:rsidR="00E70012">
        <w:t>4040</w:t>
      </w:r>
      <w:r w:rsidRPr="005D0E03">
        <w:t xml:space="preserve"> </w:t>
      </w:r>
      <w:r>
        <w:t>Countersinking</w:t>
      </w:r>
      <w:bookmarkEnd w:id="411"/>
      <w:r w:rsidRPr="005D0E03">
        <w:t xml:space="preserve"> </w:t>
      </w:r>
    </w:p>
    <w:p w14:paraId="19968106" w14:textId="77777777" w:rsidR="0065050E" w:rsidRDefault="0065050E" w:rsidP="00E36936">
      <w:pPr>
        <w:pStyle w:val="Heading2Blue"/>
      </w:pPr>
    </w:p>
    <w:p w14:paraId="3DE08066" w14:textId="77777777" w:rsidR="0065050E" w:rsidRDefault="0065050E" w:rsidP="0065050E">
      <w:pPr>
        <w:rPr>
          <w:rFonts w:ascii="Arial" w:eastAsia="Calibri" w:hAnsi="Arial" w:cs="Arial"/>
          <w:color w:val="000000"/>
        </w:rPr>
      </w:pPr>
      <w:r>
        <w:rPr>
          <w:rFonts w:ascii="Arial" w:eastAsia="Calibri" w:hAnsi="Arial" w:cs="Arial"/>
          <w:color w:val="000000"/>
        </w:rPr>
        <w:t>Course Description</w:t>
      </w:r>
    </w:p>
    <w:p w14:paraId="68AA8BE3" w14:textId="77777777" w:rsidR="0065050E" w:rsidRDefault="0065050E" w:rsidP="00E36936">
      <w:pPr>
        <w:pStyle w:val="Heading3"/>
      </w:pPr>
    </w:p>
    <w:p w14:paraId="71C58490" w14:textId="77777777" w:rsidR="004A22FF" w:rsidRPr="0054040C" w:rsidRDefault="004A22FF" w:rsidP="004A22FF">
      <w:pPr>
        <w:rPr>
          <w:rFonts w:ascii="Arial" w:eastAsia="Calibri" w:hAnsi="Arial"/>
          <w:color w:val="000000"/>
        </w:rPr>
      </w:pPr>
      <w:r w:rsidRPr="0054040C">
        <w:rPr>
          <w:rFonts w:ascii="Arial" w:eastAsia="Calibri" w:hAnsi="Arial"/>
          <w:color w:val="000000"/>
        </w:rPr>
        <w:t xml:space="preserve">Countersinking is required </w:t>
      </w:r>
      <w:r>
        <w:rPr>
          <w:rFonts w:ascii="Arial" w:eastAsia="Calibri" w:hAnsi="Arial"/>
          <w:color w:val="000000"/>
        </w:rPr>
        <w:t>before installing flush head rivets into the fuselage</w:t>
      </w:r>
      <w:r w:rsidRPr="0054040C">
        <w:rPr>
          <w:rFonts w:ascii="Arial" w:eastAsia="Calibri" w:hAnsi="Arial"/>
          <w:color w:val="000000"/>
        </w:rPr>
        <w:t xml:space="preserve"> assembly.</w:t>
      </w:r>
    </w:p>
    <w:p w14:paraId="417B873E" w14:textId="77777777" w:rsidR="004A22FF" w:rsidRPr="0054040C" w:rsidRDefault="004A22FF" w:rsidP="004A22FF">
      <w:pPr>
        <w:rPr>
          <w:rFonts w:ascii="Arial" w:eastAsia="Calibri" w:hAnsi="Arial"/>
          <w:color w:val="000000"/>
        </w:rPr>
      </w:pPr>
    </w:p>
    <w:p w14:paraId="3B0023F9" w14:textId="77777777" w:rsidR="004A22FF" w:rsidRDefault="004A22FF" w:rsidP="004A22FF">
      <w:pPr>
        <w:rPr>
          <w:rFonts w:ascii="Arial" w:eastAsia="Calibri" w:hAnsi="Arial"/>
          <w:color w:val="000000"/>
        </w:rPr>
      </w:pPr>
      <w:r w:rsidRPr="0054040C">
        <w:rPr>
          <w:rFonts w:ascii="Arial" w:eastAsia="Calibri" w:hAnsi="Arial"/>
          <w:color w:val="000000"/>
        </w:rPr>
        <w:t xml:space="preserve">By the end of this </w:t>
      </w:r>
      <w:r w:rsidR="00301EB9">
        <w:rPr>
          <w:rFonts w:ascii="Arial" w:eastAsia="Calibri" w:hAnsi="Arial"/>
          <w:color w:val="000000"/>
        </w:rPr>
        <w:t>course</w:t>
      </w:r>
      <w:r w:rsidRPr="0054040C">
        <w:rPr>
          <w:rFonts w:ascii="Arial" w:eastAsia="Calibri" w:hAnsi="Arial"/>
          <w:color w:val="000000"/>
        </w:rPr>
        <w:t>, you will be able to</w:t>
      </w:r>
    </w:p>
    <w:p w14:paraId="0F70E81E" w14:textId="77777777" w:rsidR="004A22FF" w:rsidRPr="0054040C" w:rsidRDefault="004A22FF" w:rsidP="004A22FF">
      <w:pPr>
        <w:rPr>
          <w:rFonts w:ascii="Arial" w:eastAsia="Calibri" w:hAnsi="Arial"/>
          <w:color w:val="000000"/>
        </w:rPr>
      </w:pPr>
    </w:p>
    <w:p w14:paraId="79858682" w14:textId="77777777" w:rsidR="004A22FF" w:rsidRDefault="004A22FF" w:rsidP="004A22FF">
      <w:pPr>
        <w:pStyle w:val="ListParagraph"/>
        <w:widowControl/>
        <w:numPr>
          <w:ilvl w:val="0"/>
          <w:numId w:val="67"/>
        </w:numPr>
        <w:rPr>
          <w:rFonts w:ascii="Arial" w:hAnsi="Arial" w:cs="Arial"/>
        </w:rPr>
      </w:pPr>
      <w:r>
        <w:rPr>
          <w:rFonts w:ascii="Arial" w:hAnsi="Arial" w:cs="Arial"/>
        </w:rPr>
        <w:t>Countersink holes in the fuselage skin assembly</w:t>
      </w:r>
    </w:p>
    <w:p w14:paraId="12863199" w14:textId="77777777" w:rsidR="00FC792C" w:rsidRDefault="00FC792C" w:rsidP="00FC792C">
      <w:pPr>
        <w:widowControl/>
        <w:rPr>
          <w:rFonts w:ascii="Arial" w:hAnsi="Arial" w:cs="Arial"/>
        </w:rPr>
      </w:pPr>
    </w:p>
    <w:p w14:paraId="41298489" w14:textId="6C8D3BDA"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65050E">
        <w:rPr>
          <w:rFonts w:ascii="Arial" w:hAnsi="Arial" w:cs="Arial"/>
        </w:rPr>
        <w:t>0</w:t>
      </w:r>
      <w:r w:rsidR="00FC792C">
        <w:rPr>
          <w:rFonts w:ascii="Arial" w:hAnsi="Arial" w:cs="Arial"/>
        </w:rPr>
        <w:t>.</w:t>
      </w:r>
      <w:r w:rsidR="0065050E">
        <w:rPr>
          <w:rFonts w:ascii="Arial" w:hAnsi="Arial" w:cs="Arial"/>
        </w:rPr>
        <w:t>8</w:t>
      </w:r>
      <w:r w:rsidR="00F22E48">
        <w:rPr>
          <w:rFonts w:ascii="Arial" w:hAnsi="Arial" w:cs="Arial"/>
        </w:rPr>
        <w:tab/>
      </w:r>
      <w:r w:rsidR="00F22E48">
        <w:rPr>
          <w:rFonts w:ascii="Arial" w:hAnsi="Arial" w:cs="Arial"/>
        </w:rPr>
        <w:tab/>
        <w:t>(credit hour 0.1)</w:t>
      </w:r>
    </w:p>
    <w:p w14:paraId="70CE6052" w14:textId="77777777" w:rsidR="004A22FF" w:rsidRPr="005D0E03" w:rsidRDefault="004A22FF" w:rsidP="004A22FF">
      <w:pPr>
        <w:rPr>
          <w:rFonts w:ascii="Arial" w:hAnsi="Arial" w:cs="Arial"/>
        </w:rPr>
      </w:pPr>
    </w:p>
    <w:p w14:paraId="385220DA" w14:textId="77777777" w:rsidR="0065050E" w:rsidRPr="00AC0C5E" w:rsidRDefault="0065050E" w:rsidP="0065050E">
      <w:pPr>
        <w:pStyle w:val="NormalBlue"/>
        <w:rPr>
          <w:color w:val="467CBE"/>
        </w:rPr>
      </w:pPr>
      <w:r w:rsidRPr="00AC0C5E">
        <w:rPr>
          <w:color w:val="467CBE"/>
        </w:rPr>
        <w:t>Fuselage Skin Assembly</w:t>
      </w:r>
    </w:p>
    <w:p w14:paraId="41C316CC" w14:textId="77777777" w:rsidR="0065050E" w:rsidRDefault="0065050E" w:rsidP="0065050E">
      <w:pPr>
        <w:widowControl/>
        <w:rPr>
          <w:rFonts w:ascii="Quicksand Bold" w:hAnsi="Quicksand Bold" w:cs="Arial"/>
          <w:b/>
          <w:bCs/>
          <w:iCs/>
          <w:color w:val="0083BF"/>
        </w:rPr>
      </w:pPr>
    </w:p>
    <w:p w14:paraId="744E7483" w14:textId="77777777" w:rsidR="0065050E" w:rsidRPr="005D0E03" w:rsidRDefault="0065050E" w:rsidP="00E36936">
      <w:pPr>
        <w:pStyle w:val="Heading2Blue"/>
      </w:pPr>
      <w:bookmarkStart w:id="412" w:name="_Toc40368921"/>
      <w:r w:rsidRPr="005D0E03">
        <w:t>AER-</w:t>
      </w:r>
      <w:r w:rsidR="00E70012">
        <w:t>4041</w:t>
      </w:r>
      <w:r w:rsidRPr="005D0E03">
        <w:t xml:space="preserve"> </w:t>
      </w:r>
      <w:r>
        <w:t>Assembly Finish and Fastener Installation</w:t>
      </w:r>
      <w:bookmarkEnd w:id="412"/>
      <w:r w:rsidRPr="005D0E03">
        <w:t xml:space="preserve"> </w:t>
      </w:r>
    </w:p>
    <w:p w14:paraId="00D8AEB8" w14:textId="77777777" w:rsidR="0065050E" w:rsidRDefault="0065050E" w:rsidP="00E36936">
      <w:pPr>
        <w:pStyle w:val="Heading2Blue"/>
      </w:pPr>
    </w:p>
    <w:p w14:paraId="13B37654" w14:textId="77777777" w:rsidR="0065050E" w:rsidRDefault="0065050E" w:rsidP="0065050E">
      <w:pPr>
        <w:rPr>
          <w:rFonts w:ascii="Arial" w:eastAsia="Calibri" w:hAnsi="Arial" w:cs="Arial"/>
          <w:color w:val="000000"/>
        </w:rPr>
      </w:pPr>
      <w:r>
        <w:rPr>
          <w:rFonts w:ascii="Arial" w:eastAsia="Calibri" w:hAnsi="Arial" w:cs="Arial"/>
          <w:color w:val="000000"/>
        </w:rPr>
        <w:t>Course Description</w:t>
      </w:r>
    </w:p>
    <w:p w14:paraId="66CF31CE" w14:textId="77777777" w:rsidR="00FC792C" w:rsidRDefault="00FC792C">
      <w:pPr>
        <w:widowControl/>
        <w:rPr>
          <w:rFonts w:ascii="Quicksand Bold" w:hAnsi="Quicksand Bold" w:cs="Arial"/>
          <w:b/>
          <w:bCs/>
          <w:iCs/>
          <w:color w:val="0083BF"/>
        </w:rPr>
      </w:pPr>
    </w:p>
    <w:p w14:paraId="35B6A782" w14:textId="77777777" w:rsidR="004A22FF" w:rsidRPr="00472513" w:rsidRDefault="004A22FF" w:rsidP="004A22FF">
      <w:pPr>
        <w:rPr>
          <w:rFonts w:ascii="Arial" w:eastAsia="Calibri" w:hAnsi="Arial"/>
          <w:color w:val="000000"/>
        </w:rPr>
      </w:pPr>
      <w:r w:rsidRPr="00472513">
        <w:rPr>
          <w:rFonts w:ascii="Arial" w:eastAsia="Calibri" w:hAnsi="Arial"/>
          <w:color w:val="000000"/>
        </w:rPr>
        <w:t>The final assembly steps include drilling some additional holes and installing fasteners in the assembly.</w:t>
      </w:r>
    </w:p>
    <w:p w14:paraId="3B44E52B" w14:textId="77777777" w:rsidR="004A22FF" w:rsidRPr="00472513" w:rsidRDefault="004A22FF" w:rsidP="004A22FF">
      <w:pPr>
        <w:rPr>
          <w:rFonts w:ascii="Arial" w:eastAsia="Calibri" w:hAnsi="Arial"/>
          <w:color w:val="000000"/>
        </w:rPr>
      </w:pPr>
    </w:p>
    <w:p w14:paraId="5D186C46" w14:textId="77777777" w:rsidR="004A22FF" w:rsidRPr="00472513" w:rsidRDefault="004A22FF" w:rsidP="004A22FF">
      <w:pPr>
        <w:rPr>
          <w:rFonts w:ascii="Arial" w:eastAsia="Calibri" w:hAnsi="Arial"/>
          <w:color w:val="000000"/>
        </w:rPr>
      </w:pPr>
      <w:r w:rsidRPr="00472513">
        <w:rPr>
          <w:rFonts w:ascii="Arial" w:eastAsia="Calibri" w:hAnsi="Arial"/>
          <w:color w:val="000000"/>
        </w:rPr>
        <w:t xml:space="preserve">By the end of this </w:t>
      </w:r>
      <w:r w:rsidR="00301EB9">
        <w:rPr>
          <w:rFonts w:ascii="Arial" w:eastAsia="Calibri" w:hAnsi="Arial"/>
          <w:color w:val="000000"/>
        </w:rPr>
        <w:t>course</w:t>
      </w:r>
      <w:r w:rsidRPr="00472513">
        <w:rPr>
          <w:rFonts w:ascii="Arial" w:eastAsia="Calibri" w:hAnsi="Arial"/>
          <w:color w:val="000000"/>
        </w:rPr>
        <w:t>, you will be able to</w:t>
      </w:r>
    </w:p>
    <w:p w14:paraId="0CFEA87A" w14:textId="77777777" w:rsidR="004A22FF" w:rsidRPr="00472513" w:rsidRDefault="004A22FF" w:rsidP="004A22FF">
      <w:pPr>
        <w:rPr>
          <w:rFonts w:ascii="Arial" w:eastAsia="Calibri" w:hAnsi="Arial"/>
          <w:color w:val="000000"/>
        </w:rPr>
      </w:pPr>
    </w:p>
    <w:p w14:paraId="20920B24" w14:textId="77777777" w:rsidR="004A22FF" w:rsidRPr="00472513" w:rsidRDefault="004A22FF" w:rsidP="004A22FF">
      <w:pPr>
        <w:widowControl/>
        <w:numPr>
          <w:ilvl w:val="0"/>
          <w:numId w:val="1"/>
        </w:numPr>
        <w:ind w:left="720"/>
        <w:rPr>
          <w:rFonts w:ascii="Arial" w:hAnsi="Arial" w:cs="Arial"/>
          <w:color w:val="000000"/>
        </w:rPr>
      </w:pPr>
      <w:r w:rsidRPr="00472513">
        <w:rPr>
          <w:rFonts w:ascii="Arial" w:hAnsi="Arial" w:cs="Arial"/>
          <w:color w:val="000000"/>
        </w:rPr>
        <w:t>Drill the final holes in the assembly</w:t>
      </w:r>
    </w:p>
    <w:p w14:paraId="1DC22E1C" w14:textId="77777777" w:rsidR="004A22FF" w:rsidRPr="00472513" w:rsidRDefault="004A22FF" w:rsidP="004A22FF">
      <w:pPr>
        <w:widowControl/>
        <w:numPr>
          <w:ilvl w:val="0"/>
          <w:numId w:val="1"/>
        </w:numPr>
        <w:ind w:left="720"/>
        <w:rPr>
          <w:rFonts w:ascii="Arial" w:hAnsi="Arial" w:cs="Arial"/>
          <w:color w:val="000000"/>
        </w:rPr>
      </w:pPr>
      <w:r w:rsidRPr="00472513">
        <w:rPr>
          <w:rFonts w:ascii="Arial" w:hAnsi="Arial" w:cs="Arial"/>
          <w:color w:val="000000"/>
        </w:rPr>
        <w:t>Remove the assembly from the jig</w:t>
      </w:r>
    </w:p>
    <w:p w14:paraId="3D6FAD55" w14:textId="77777777" w:rsidR="004A22FF" w:rsidRPr="00472513" w:rsidRDefault="004A22FF" w:rsidP="004A22FF">
      <w:pPr>
        <w:widowControl/>
        <w:numPr>
          <w:ilvl w:val="0"/>
          <w:numId w:val="1"/>
        </w:numPr>
        <w:ind w:left="720"/>
        <w:rPr>
          <w:rFonts w:ascii="Arial" w:hAnsi="Arial" w:cs="Arial"/>
          <w:color w:val="000000"/>
        </w:rPr>
      </w:pPr>
      <w:r w:rsidRPr="00472513">
        <w:rPr>
          <w:rFonts w:ascii="Arial" w:hAnsi="Arial" w:cs="Arial"/>
          <w:color w:val="000000"/>
        </w:rPr>
        <w:t xml:space="preserve">Take the assembly apart </w:t>
      </w:r>
    </w:p>
    <w:p w14:paraId="00596276" w14:textId="77777777" w:rsidR="004A22FF" w:rsidRPr="00472513" w:rsidRDefault="004A22FF" w:rsidP="004A22FF">
      <w:pPr>
        <w:widowControl/>
        <w:numPr>
          <w:ilvl w:val="0"/>
          <w:numId w:val="1"/>
        </w:numPr>
        <w:ind w:left="720"/>
        <w:rPr>
          <w:rFonts w:ascii="Arial" w:hAnsi="Arial" w:cs="Arial"/>
          <w:color w:val="000000"/>
        </w:rPr>
      </w:pPr>
      <w:r w:rsidRPr="00472513">
        <w:rPr>
          <w:rFonts w:ascii="Arial" w:hAnsi="Arial" w:cs="Arial"/>
          <w:color w:val="000000"/>
        </w:rPr>
        <w:t>Deburr the holes in the assembly</w:t>
      </w:r>
    </w:p>
    <w:p w14:paraId="0022EE69" w14:textId="77777777" w:rsidR="004A22FF" w:rsidRPr="00472513" w:rsidRDefault="004A22FF" w:rsidP="004A22FF">
      <w:pPr>
        <w:widowControl/>
        <w:numPr>
          <w:ilvl w:val="0"/>
          <w:numId w:val="1"/>
        </w:numPr>
        <w:ind w:left="720"/>
        <w:rPr>
          <w:rFonts w:ascii="Arial" w:hAnsi="Arial" w:cs="Arial"/>
          <w:color w:val="000000"/>
        </w:rPr>
      </w:pPr>
      <w:r w:rsidRPr="00472513">
        <w:rPr>
          <w:rFonts w:ascii="Arial" w:hAnsi="Arial" w:cs="Arial"/>
          <w:color w:val="000000"/>
        </w:rPr>
        <w:t>Clean the assembly</w:t>
      </w:r>
    </w:p>
    <w:p w14:paraId="5720E5B2" w14:textId="77777777" w:rsidR="004A22FF" w:rsidRPr="00472513" w:rsidRDefault="004A22FF" w:rsidP="004A22FF">
      <w:pPr>
        <w:widowControl/>
        <w:numPr>
          <w:ilvl w:val="0"/>
          <w:numId w:val="1"/>
        </w:numPr>
        <w:ind w:left="720"/>
        <w:rPr>
          <w:rFonts w:ascii="Arial" w:hAnsi="Arial" w:cs="Arial"/>
          <w:color w:val="000000"/>
        </w:rPr>
      </w:pPr>
      <w:r w:rsidRPr="00472513">
        <w:rPr>
          <w:rFonts w:ascii="Arial" w:hAnsi="Arial" w:cs="Arial"/>
          <w:color w:val="000000"/>
        </w:rPr>
        <w:t>Rebuild the assembly and return it to the assembly jig</w:t>
      </w:r>
    </w:p>
    <w:p w14:paraId="2418C4AE" w14:textId="77777777" w:rsidR="004A22FF" w:rsidRPr="0046023E" w:rsidRDefault="004A22FF" w:rsidP="004A22FF">
      <w:pPr>
        <w:widowControl/>
        <w:numPr>
          <w:ilvl w:val="0"/>
          <w:numId w:val="1"/>
        </w:numPr>
        <w:ind w:left="720"/>
        <w:rPr>
          <w:rFonts w:ascii="Arial" w:hAnsi="Arial" w:cs="Arial"/>
        </w:rPr>
      </w:pPr>
      <w:r w:rsidRPr="0046023E">
        <w:rPr>
          <w:rFonts w:ascii="Arial" w:hAnsi="Arial" w:cs="Arial"/>
          <w:color w:val="000000"/>
        </w:rPr>
        <w:t>Install Hi-Loks in the assembly</w:t>
      </w:r>
    </w:p>
    <w:p w14:paraId="653E1210" w14:textId="77777777" w:rsidR="004A22FF" w:rsidRPr="0046023E" w:rsidRDefault="004A22FF" w:rsidP="004A22FF">
      <w:pPr>
        <w:widowControl/>
        <w:numPr>
          <w:ilvl w:val="0"/>
          <w:numId w:val="1"/>
        </w:numPr>
        <w:ind w:left="720"/>
        <w:rPr>
          <w:rFonts w:ascii="Arial" w:hAnsi="Arial" w:cs="Arial"/>
        </w:rPr>
      </w:pPr>
      <w:r w:rsidRPr="0046023E">
        <w:rPr>
          <w:rFonts w:ascii="Arial" w:hAnsi="Arial" w:cs="Arial"/>
          <w:color w:val="000000"/>
        </w:rPr>
        <w:t>Install flush head rivets in the assembly</w:t>
      </w:r>
    </w:p>
    <w:p w14:paraId="1947DB43" w14:textId="77777777" w:rsidR="004A22FF" w:rsidRDefault="004A22FF" w:rsidP="004A22FF">
      <w:pPr>
        <w:rPr>
          <w:rFonts w:ascii="Arial" w:hAnsi="Arial" w:cs="Arial"/>
        </w:rPr>
      </w:pPr>
    </w:p>
    <w:p w14:paraId="74B35EF2" w14:textId="78BDE43D" w:rsidR="00FC792C" w:rsidRDefault="007E7BB5" w:rsidP="004A22FF">
      <w:pPr>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65050E">
        <w:rPr>
          <w:rFonts w:ascii="Arial" w:hAnsi="Arial" w:cs="Arial"/>
        </w:rPr>
        <w:t>1</w:t>
      </w:r>
      <w:r w:rsidR="00F22E48">
        <w:rPr>
          <w:rFonts w:ascii="Arial" w:hAnsi="Arial" w:cs="Arial"/>
        </w:rPr>
        <w:tab/>
      </w:r>
      <w:r w:rsidR="00F22E48">
        <w:rPr>
          <w:rFonts w:ascii="Arial" w:hAnsi="Arial" w:cs="Arial"/>
        </w:rPr>
        <w:tab/>
        <w:t>(credit hour 0.2)</w:t>
      </w:r>
    </w:p>
    <w:p w14:paraId="204E604E" w14:textId="77777777" w:rsidR="00FC792C" w:rsidRPr="005D0E03" w:rsidRDefault="00FC792C" w:rsidP="004A22FF">
      <w:pPr>
        <w:rPr>
          <w:rFonts w:ascii="Arial" w:hAnsi="Arial" w:cs="Arial"/>
        </w:rPr>
      </w:pPr>
    </w:p>
    <w:p w14:paraId="79D14382" w14:textId="77777777" w:rsidR="00E70012" w:rsidRDefault="00E70012">
      <w:pPr>
        <w:widowControl/>
        <w:rPr>
          <w:rFonts w:ascii="Quicksand Bold" w:hAnsi="Quicksand Bold"/>
          <w:b/>
          <w:color w:val="0083BF"/>
        </w:rPr>
      </w:pPr>
      <w:r>
        <w:br w:type="page"/>
      </w:r>
    </w:p>
    <w:p w14:paraId="6C17D4C0" w14:textId="77777777" w:rsidR="0065050E" w:rsidRPr="00AC0C5E" w:rsidRDefault="0065050E" w:rsidP="0065050E">
      <w:pPr>
        <w:pStyle w:val="NormalBlue"/>
        <w:rPr>
          <w:color w:val="467CBE"/>
        </w:rPr>
      </w:pPr>
      <w:r w:rsidRPr="00AC0C5E">
        <w:rPr>
          <w:color w:val="467CBE"/>
        </w:rPr>
        <w:lastRenderedPageBreak/>
        <w:t>Fuselage Skin Assembly</w:t>
      </w:r>
    </w:p>
    <w:p w14:paraId="6949B3C5" w14:textId="77777777" w:rsidR="0065050E" w:rsidRDefault="0065050E" w:rsidP="0065050E">
      <w:pPr>
        <w:widowControl/>
        <w:rPr>
          <w:rFonts w:ascii="Quicksand Bold" w:hAnsi="Quicksand Bold" w:cs="Arial"/>
          <w:b/>
          <w:bCs/>
          <w:iCs/>
          <w:color w:val="0083BF"/>
        </w:rPr>
      </w:pPr>
    </w:p>
    <w:p w14:paraId="4B828DAB" w14:textId="77777777" w:rsidR="0065050E" w:rsidRPr="005D0E03" w:rsidRDefault="0065050E" w:rsidP="00E36936">
      <w:pPr>
        <w:pStyle w:val="Heading2Blue"/>
      </w:pPr>
      <w:bookmarkStart w:id="413" w:name="_Toc40368922"/>
      <w:r w:rsidRPr="005D0E03">
        <w:t>AER-</w:t>
      </w:r>
      <w:r w:rsidR="00E70012">
        <w:t>4042</w:t>
      </w:r>
      <w:r w:rsidRPr="005D0E03">
        <w:t xml:space="preserve"> </w:t>
      </w:r>
      <w:r>
        <w:t>Removing Rivets in the Fuselage Skin Assembly</w:t>
      </w:r>
      <w:bookmarkEnd w:id="413"/>
      <w:r w:rsidRPr="005D0E03">
        <w:t xml:space="preserve"> </w:t>
      </w:r>
    </w:p>
    <w:p w14:paraId="6A81B1AF" w14:textId="77777777" w:rsidR="0065050E" w:rsidRDefault="0065050E" w:rsidP="00E36936">
      <w:pPr>
        <w:pStyle w:val="Heading2Blue"/>
      </w:pPr>
    </w:p>
    <w:p w14:paraId="0C8A7B3E" w14:textId="77777777" w:rsidR="0065050E" w:rsidRDefault="0065050E" w:rsidP="0065050E">
      <w:pPr>
        <w:rPr>
          <w:rFonts w:ascii="Arial" w:eastAsia="Calibri" w:hAnsi="Arial" w:cs="Arial"/>
          <w:color w:val="000000"/>
        </w:rPr>
      </w:pPr>
      <w:r>
        <w:rPr>
          <w:rFonts w:ascii="Arial" w:eastAsia="Calibri" w:hAnsi="Arial" w:cs="Arial"/>
          <w:color w:val="000000"/>
        </w:rPr>
        <w:t>Course Description</w:t>
      </w:r>
    </w:p>
    <w:p w14:paraId="37A6A5E2" w14:textId="77777777" w:rsidR="0065050E" w:rsidRDefault="0065050E" w:rsidP="00E36936">
      <w:pPr>
        <w:pStyle w:val="Heading3"/>
      </w:pPr>
    </w:p>
    <w:p w14:paraId="0F3696F6" w14:textId="77777777" w:rsidR="004A22FF" w:rsidRPr="00A96005" w:rsidRDefault="004A22FF" w:rsidP="004A22FF">
      <w:pPr>
        <w:rPr>
          <w:rFonts w:ascii="Arial" w:hAnsi="Arial" w:cs="Arial"/>
        </w:rPr>
      </w:pPr>
      <w:r w:rsidRPr="00A96005">
        <w:rPr>
          <w:rFonts w:ascii="Arial" w:hAnsi="Arial" w:cs="Arial"/>
        </w:rPr>
        <w:t xml:space="preserve">Tools and techniques different from those used to install rivets are used to remove them. </w:t>
      </w:r>
    </w:p>
    <w:p w14:paraId="3C4A1643" w14:textId="77777777" w:rsidR="004A22FF" w:rsidRPr="00A96005" w:rsidRDefault="004A22FF" w:rsidP="004A22FF">
      <w:pPr>
        <w:rPr>
          <w:rFonts w:ascii="Arial" w:hAnsi="Arial" w:cs="Arial"/>
        </w:rPr>
      </w:pPr>
    </w:p>
    <w:p w14:paraId="0144D957" w14:textId="77777777" w:rsidR="004A22FF" w:rsidRPr="00A96005" w:rsidRDefault="004A22FF" w:rsidP="004A22FF">
      <w:pPr>
        <w:rPr>
          <w:rFonts w:ascii="Arial" w:hAnsi="Arial" w:cs="Arial"/>
        </w:rPr>
      </w:pPr>
      <w:r w:rsidRPr="00A96005">
        <w:rPr>
          <w:rFonts w:ascii="Arial" w:hAnsi="Arial" w:cs="Arial"/>
        </w:rPr>
        <w:t xml:space="preserve">By the end of this </w:t>
      </w:r>
      <w:r w:rsidR="00301EB9">
        <w:rPr>
          <w:rFonts w:ascii="Arial" w:hAnsi="Arial" w:cs="Arial"/>
        </w:rPr>
        <w:t>course</w:t>
      </w:r>
      <w:r w:rsidRPr="00A96005">
        <w:rPr>
          <w:rFonts w:ascii="Arial" w:hAnsi="Arial" w:cs="Arial"/>
        </w:rPr>
        <w:t>, you will be able to</w:t>
      </w:r>
    </w:p>
    <w:p w14:paraId="49529FA5" w14:textId="77777777" w:rsidR="004A22FF" w:rsidRPr="00A96005" w:rsidRDefault="004A22FF" w:rsidP="004A22FF">
      <w:pPr>
        <w:rPr>
          <w:rFonts w:ascii="Arial" w:hAnsi="Arial" w:cs="Arial"/>
        </w:rPr>
      </w:pPr>
    </w:p>
    <w:p w14:paraId="01C349E6" w14:textId="77777777" w:rsidR="004A22FF" w:rsidRPr="00A96005" w:rsidRDefault="004A22FF" w:rsidP="004A22FF">
      <w:pPr>
        <w:pStyle w:val="ListParagraph"/>
        <w:widowControl/>
        <w:numPr>
          <w:ilvl w:val="0"/>
          <w:numId w:val="68"/>
        </w:numPr>
        <w:rPr>
          <w:rFonts w:ascii="Arial" w:hAnsi="Arial" w:cs="Arial"/>
        </w:rPr>
      </w:pPr>
      <w:r w:rsidRPr="00A96005">
        <w:rPr>
          <w:rFonts w:ascii="Arial" w:hAnsi="Arial" w:cs="Arial"/>
        </w:rPr>
        <w:t>Mark the manufactured head of an installed rivet with a drill bit</w:t>
      </w:r>
    </w:p>
    <w:p w14:paraId="3BF6AA09" w14:textId="77777777" w:rsidR="004A22FF" w:rsidRDefault="004A22FF" w:rsidP="004A22FF">
      <w:pPr>
        <w:pStyle w:val="ListParagraph"/>
        <w:widowControl/>
        <w:numPr>
          <w:ilvl w:val="0"/>
          <w:numId w:val="68"/>
        </w:numPr>
        <w:rPr>
          <w:rFonts w:ascii="Arial" w:hAnsi="Arial" w:cs="Arial"/>
        </w:rPr>
      </w:pPr>
      <w:r w:rsidRPr="0046023E">
        <w:rPr>
          <w:rFonts w:ascii="Arial" w:hAnsi="Arial" w:cs="Arial"/>
        </w:rPr>
        <w:t>Use a drill motor and drill bit to remove the manufactured head of an installed rivet</w:t>
      </w:r>
    </w:p>
    <w:p w14:paraId="00E5FEEE" w14:textId="77777777" w:rsidR="004A22FF" w:rsidRDefault="004A22FF" w:rsidP="004A22FF">
      <w:pPr>
        <w:pStyle w:val="ListParagraph"/>
        <w:widowControl/>
        <w:numPr>
          <w:ilvl w:val="0"/>
          <w:numId w:val="68"/>
        </w:numPr>
        <w:rPr>
          <w:rFonts w:ascii="Arial" w:hAnsi="Arial" w:cs="Arial"/>
        </w:rPr>
      </w:pPr>
      <w:r w:rsidRPr="0046023E">
        <w:rPr>
          <w:rFonts w:ascii="Arial" w:hAnsi="Arial" w:cs="Arial"/>
        </w:rPr>
        <w:t>Use a pin punch and ball peen hammer to remove the shank of an installed rivet</w:t>
      </w:r>
    </w:p>
    <w:p w14:paraId="1271AAE8" w14:textId="77777777" w:rsidR="00FC792C" w:rsidRDefault="00FC792C" w:rsidP="00FC792C">
      <w:pPr>
        <w:widowControl/>
        <w:rPr>
          <w:rFonts w:ascii="Arial" w:hAnsi="Arial" w:cs="Arial"/>
        </w:rPr>
      </w:pPr>
    </w:p>
    <w:p w14:paraId="2DB653D6" w14:textId="57D5E07F"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65050E">
        <w:rPr>
          <w:rFonts w:ascii="Arial" w:hAnsi="Arial" w:cs="Arial"/>
        </w:rPr>
        <w:t>0</w:t>
      </w:r>
      <w:r w:rsidR="00FC792C">
        <w:rPr>
          <w:rFonts w:ascii="Arial" w:hAnsi="Arial" w:cs="Arial"/>
        </w:rPr>
        <w:t>.</w:t>
      </w:r>
      <w:r w:rsidR="0065050E">
        <w:rPr>
          <w:rFonts w:ascii="Arial" w:hAnsi="Arial" w:cs="Arial"/>
        </w:rPr>
        <w:t>8</w:t>
      </w:r>
      <w:r w:rsidR="00F22E48">
        <w:rPr>
          <w:rFonts w:ascii="Arial" w:hAnsi="Arial" w:cs="Arial"/>
        </w:rPr>
        <w:tab/>
      </w:r>
      <w:r w:rsidR="00F22E48">
        <w:rPr>
          <w:rFonts w:ascii="Arial" w:hAnsi="Arial" w:cs="Arial"/>
        </w:rPr>
        <w:tab/>
        <w:t>(credit hour 0.1)</w:t>
      </w:r>
    </w:p>
    <w:p w14:paraId="46BAF7A5" w14:textId="77777777" w:rsidR="00EC0901" w:rsidRDefault="00EC0901">
      <w:pPr>
        <w:widowControl/>
        <w:rPr>
          <w:rFonts w:ascii="Quicksand Bold" w:hAnsi="Quicksand Bold" w:cs="Arial"/>
          <w:b/>
          <w:bCs/>
          <w:iCs/>
          <w:color w:val="0083BF"/>
        </w:rPr>
      </w:pPr>
    </w:p>
    <w:p w14:paraId="0DBB4E4C" w14:textId="77777777" w:rsidR="00863B1C" w:rsidRPr="00AC0C5E" w:rsidRDefault="00863B1C" w:rsidP="00863B1C">
      <w:pPr>
        <w:pStyle w:val="NormalBlue"/>
        <w:rPr>
          <w:color w:val="467CBE"/>
        </w:rPr>
      </w:pPr>
      <w:r w:rsidRPr="00AC0C5E">
        <w:rPr>
          <w:color w:val="467CBE"/>
        </w:rPr>
        <w:t>Sealant Applicant Processes Mechanical Project</w:t>
      </w:r>
    </w:p>
    <w:p w14:paraId="65B77134" w14:textId="77777777" w:rsidR="00863B1C" w:rsidRDefault="00863B1C" w:rsidP="00E36936">
      <w:pPr>
        <w:pStyle w:val="Heading2Blue"/>
      </w:pPr>
    </w:p>
    <w:p w14:paraId="497ECF8D" w14:textId="77777777" w:rsidR="002C26F0" w:rsidRPr="005D0E03" w:rsidRDefault="002C26F0" w:rsidP="00E36936">
      <w:pPr>
        <w:pStyle w:val="Heading2Blue"/>
      </w:pPr>
      <w:bookmarkStart w:id="414" w:name="_Toc40368923"/>
      <w:r w:rsidRPr="005D0E03">
        <w:t>AER-</w:t>
      </w:r>
      <w:r w:rsidR="00E70012">
        <w:t>4043</w:t>
      </w:r>
      <w:r w:rsidRPr="005D0E03">
        <w:t xml:space="preserve"> </w:t>
      </w:r>
      <w:r w:rsidR="00863B1C">
        <w:t>Sealing Basics</w:t>
      </w:r>
      <w:bookmarkEnd w:id="414"/>
    </w:p>
    <w:p w14:paraId="20ED3123" w14:textId="77777777" w:rsidR="002C26F0" w:rsidRDefault="002C26F0" w:rsidP="00E36936">
      <w:pPr>
        <w:pStyle w:val="Heading2Blue"/>
      </w:pPr>
    </w:p>
    <w:p w14:paraId="4682C82F" w14:textId="77777777" w:rsidR="00CF4C37" w:rsidRDefault="00863B1C" w:rsidP="00CF4C37">
      <w:pPr>
        <w:rPr>
          <w:rFonts w:ascii="Arial" w:hAnsi="Arial" w:cs="Arial"/>
        </w:rPr>
      </w:pPr>
      <w:r>
        <w:rPr>
          <w:rFonts w:ascii="Arial" w:hAnsi="Arial" w:cs="Arial"/>
        </w:rPr>
        <w:t>Course</w:t>
      </w:r>
      <w:r w:rsidR="00CF4C37">
        <w:rPr>
          <w:rFonts w:ascii="Arial" w:hAnsi="Arial" w:cs="Arial"/>
        </w:rPr>
        <w:t xml:space="preserve"> Description</w:t>
      </w:r>
    </w:p>
    <w:p w14:paraId="22467CF5" w14:textId="77777777" w:rsidR="00CF4C37" w:rsidRDefault="00CF4C37" w:rsidP="00CF4C37">
      <w:pPr>
        <w:rPr>
          <w:rFonts w:ascii="Arial" w:hAnsi="Arial" w:cs="Arial"/>
        </w:rPr>
      </w:pPr>
    </w:p>
    <w:p w14:paraId="05347A3B" w14:textId="77777777" w:rsidR="004A22FF" w:rsidRPr="00843552" w:rsidRDefault="00FE7C6F" w:rsidP="004A22FF">
      <w:pPr>
        <w:rPr>
          <w:rFonts w:ascii="Arial" w:hAnsi="Arial" w:cs="Arial"/>
        </w:rPr>
      </w:pPr>
      <w:r>
        <w:rPr>
          <w:rFonts w:ascii="Arial" w:hAnsi="Arial" w:cs="Arial"/>
        </w:rPr>
        <w:t>There are many types of sealants used on an aircraft assembly. Surface preparation is critical to the success of a seal.</w:t>
      </w:r>
    </w:p>
    <w:p w14:paraId="4941D7E4" w14:textId="77777777" w:rsidR="004A22FF" w:rsidRPr="00843552" w:rsidRDefault="004A22FF" w:rsidP="004A22FF">
      <w:pPr>
        <w:rPr>
          <w:rFonts w:ascii="Arial" w:hAnsi="Arial" w:cs="Arial"/>
        </w:rPr>
      </w:pPr>
      <w:r w:rsidRPr="00843552">
        <w:rPr>
          <w:rFonts w:ascii="Arial" w:hAnsi="Arial" w:cs="Arial"/>
        </w:rPr>
        <w:t xml:space="preserve"> </w:t>
      </w:r>
    </w:p>
    <w:p w14:paraId="7E0410FA" w14:textId="77777777" w:rsidR="004A22FF" w:rsidRPr="00843552" w:rsidRDefault="004A22FF" w:rsidP="004A22FF">
      <w:pPr>
        <w:rPr>
          <w:rFonts w:ascii="Arial" w:hAnsi="Arial" w:cs="Arial"/>
        </w:rPr>
      </w:pPr>
      <w:r w:rsidRPr="00843552">
        <w:rPr>
          <w:rFonts w:ascii="Arial" w:hAnsi="Arial" w:cs="Arial"/>
        </w:rPr>
        <w:t xml:space="preserve">By the end of this </w:t>
      </w:r>
      <w:r w:rsidR="00301EB9">
        <w:rPr>
          <w:rFonts w:ascii="Arial" w:hAnsi="Arial" w:cs="Arial"/>
        </w:rPr>
        <w:t>course</w:t>
      </w:r>
      <w:r w:rsidRPr="00843552">
        <w:rPr>
          <w:rFonts w:ascii="Arial" w:hAnsi="Arial" w:cs="Arial"/>
        </w:rPr>
        <w:t>, you will be able to</w:t>
      </w:r>
    </w:p>
    <w:p w14:paraId="7D0C4E23" w14:textId="77777777" w:rsidR="004A22FF" w:rsidRPr="00843552" w:rsidRDefault="004A22FF" w:rsidP="004A22FF">
      <w:pPr>
        <w:rPr>
          <w:rFonts w:ascii="Arial" w:hAnsi="Arial" w:cs="Arial"/>
        </w:rPr>
      </w:pPr>
    </w:p>
    <w:p w14:paraId="5C1E96B7" w14:textId="77777777" w:rsidR="004A22FF" w:rsidRPr="00843552" w:rsidRDefault="004A22FF" w:rsidP="004A22FF">
      <w:pPr>
        <w:widowControl/>
        <w:numPr>
          <w:ilvl w:val="0"/>
          <w:numId w:val="43"/>
        </w:numPr>
        <w:ind w:left="1080"/>
        <w:rPr>
          <w:rFonts w:ascii="Arial" w:hAnsi="Arial" w:cs="Arial"/>
        </w:rPr>
      </w:pPr>
      <w:r w:rsidRPr="00843552">
        <w:rPr>
          <w:rFonts w:ascii="Arial" w:hAnsi="Arial" w:cs="Arial"/>
        </w:rPr>
        <w:t xml:space="preserve">Define sealing and understand the purpose of sealing in airplane assembly </w:t>
      </w:r>
    </w:p>
    <w:p w14:paraId="1C88CA04" w14:textId="77777777" w:rsidR="004A22FF" w:rsidRPr="00843552" w:rsidRDefault="004A22FF" w:rsidP="004A22FF">
      <w:pPr>
        <w:widowControl/>
        <w:numPr>
          <w:ilvl w:val="0"/>
          <w:numId w:val="43"/>
        </w:numPr>
        <w:ind w:left="1080"/>
        <w:rPr>
          <w:rFonts w:ascii="Arial" w:hAnsi="Arial" w:cs="Arial"/>
        </w:rPr>
      </w:pPr>
      <w:r w:rsidRPr="00843552">
        <w:rPr>
          <w:rFonts w:ascii="Arial" w:hAnsi="Arial" w:cs="Arial"/>
        </w:rPr>
        <w:t>Describe the types of sealants</w:t>
      </w:r>
    </w:p>
    <w:p w14:paraId="46BAC5A2" w14:textId="77777777" w:rsidR="004A22FF" w:rsidRPr="00843552" w:rsidRDefault="004A22FF" w:rsidP="004A22FF">
      <w:pPr>
        <w:widowControl/>
        <w:numPr>
          <w:ilvl w:val="0"/>
          <w:numId w:val="43"/>
        </w:numPr>
        <w:ind w:left="1080"/>
        <w:rPr>
          <w:rFonts w:ascii="Arial" w:hAnsi="Arial" w:cs="Arial"/>
        </w:rPr>
      </w:pPr>
      <w:r w:rsidRPr="00843552">
        <w:rPr>
          <w:rFonts w:ascii="Arial" w:hAnsi="Arial" w:cs="Arial"/>
        </w:rPr>
        <w:t>Understand general surface preparation when sealing</w:t>
      </w:r>
    </w:p>
    <w:p w14:paraId="063CAAF3" w14:textId="77777777" w:rsidR="004A22FF" w:rsidRPr="00843552" w:rsidRDefault="004A22FF" w:rsidP="004A22FF">
      <w:pPr>
        <w:widowControl/>
        <w:numPr>
          <w:ilvl w:val="0"/>
          <w:numId w:val="43"/>
        </w:numPr>
        <w:ind w:left="1080"/>
        <w:rPr>
          <w:rFonts w:ascii="Arial" w:hAnsi="Arial" w:cs="Arial"/>
        </w:rPr>
      </w:pPr>
      <w:r w:rsidRPr="00843552">
        <w:rPr>
          <w:rFonts w:ascii="Arial" w:hAnsi="Arial" w:cs="Arial"/>
        </w:rPr>
        <w:t>Understand how to be safe during the sealing process</w:t>
      </w:r>
    </w:p>
    <w:p w14:paraId="6076F09C" w14:textId="77777777" w:rsidR="004A22FF" w:rsidRDefault="004A22FF" w:rsidP="004A22FF">
      <w:pPr>
        <w:widowControl/>
        <w:numPr>
          <w:ilvl w:val="0"/>
          <w:numId w:val="43"/>
        </w:numPr>
        <w:ind w:left="1080"/>
        <w:rPr>
          <w:rFonts w:ascii="Arial" w:hAnsi="Arial" w:cs="Arial"/>
        </w:rPr>
      </w:pPr>
      <w:r w:rsidRPr="00843552">
        <w:rPr>
          <w:rFonts w:ascii="Arial" w:hAnsi="Arial" w:cs="Arial"/>
        </w:rPr>
        <w:t>Identify the curing phases in the sealing process</w:t>
      </w:r>
    </w:p>
    <w:p w14:paraId="4DF983B0" w14:textId="77777777" w:rsidR="00FC792C" w:rsidRDefault="00FC792C" w:rsidP="00FC792C">
      <w:pPr>
        <w:widowControl/>
        <w:rPr>
          <w:rFonts w:ascii="Arial" w:hAnsi="Arial" w:cs="Arial"/>
        </w:rPr>
      </w:pPr>
    </w:p>
    <w:p w14:paraId="783DC9CE" w14:textId="693BBACF" w:rsidR="00FC792C" w:rsidRPr="00843552"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63B1C">
        <w:rPr>
          <w:rFonts w:ascii="Arial" w:hAnsi="Arial" w:cs="Arial"/>
        </w:rPr>
        <w:t>1</w:t>
      </w:r>
      <w:r w:rsidR="00FC792C">
        <w:rPr>
          <w:rFonts w:ascii="Arial" w:hAnsi="Arial" w:cs="Arial"/>
        </w:rPr>
        <w:t>.</w:t>
      </w:r>
      <w:r w:rsidR="00863B1C">
        <w:rPr>
          <w:rFonts w:ascii="Arial" w:hAnsi="Arial" w:cs="Arial"/>
        </w:rPr>
        <w:t>6</w:t>
      </w:r>
      <w:r w:rsidR="00F22E48">
        <w:rPr>
          <w:rFonts w:ascii="Arial" w:hAnsi="Arial" w:cs="Arial"/>
        </w:rPr>
        <w:tab/>
      </w:r>
      <w:r w:rsidR="00F22E48">
        <w:rPr>
          <w:rFonts w:ascii="Arial" w:hAnsi="Arial" w:cs="Arial"/>
        </w:rPr>
        <w:tab/>
        <w:t>(credit hour 0.2)</w:t>
      </w:r>
    </w:p>
    <w:p w14:paraId="7573DFFD" w14:textId="77777777" w:rsidR="00FE7C6F" w:rsidRDefault="00FE7C6F">
      <w:pPr>
        <w:widowControl/>
        <w:rPr>
          <w:rFonts w:ascii="Quicksand Bold" w:hAnsi="Quicksand Bold" w:cs="Arial"/>
          <w:b/>
          <w:bCs/>
          <w:iCs/>
          <w:color w:val="0083BF"/>
        </w:rPr>
      </w:pPr>
    </w:p>
    <w:p w14:paraId="7964EC5C" w14:textId="77777777" w:rsidR="00E70012" w:rsidRDefault="00E70012">
      <w:pPr>
        <w:widowControl/>
        <w:rPr>
          <w:rFonts w:ascii="Quicksand Bold" w:hAnsi="Quicksand Bold"/>
          <w:b/>
          <w:color w:val="0083BF"/>
        </w:rPr>
      </w:pPr>
      <w:r>
        <w:br w:type="page"/>
      </w:r>
    </w:p>
    <w:p w14:paraId="2FCC8494" w14:textId="77777777" w:rsidR="00863B1C" w:rsidRPr="00AC0C5E" w:rsidRDefault="00863B1C" w:rsidP="00863B1C">
      <w:pPr>
        <w:pStyle w:val="NormalBlue"/>
        <w:rPr>
          <w:color w:val="467CBE"/>
        </w:rPr>
      </w:pPr>
      <w:r w:rsidRPr="00AC0C5E">
        <w:rPr>
          <w:color w:val="467CBE"/>
        </w:rPr>
        <w:lastRenderedPageBreak/>
        <w:t>Sealant Applicant Processes Mechanical Project</w:t>
      </w:r>
    </w:p>
    <w:p w14:paraId="5406DEAE" w14:textId="77777777" w:rsidR="00863B1C" w:rsidRDefault="00863B1C" w:rsidP="00E36936">
      <w:pPr>
        <w:pStyle w:val="Heading2Blue"/>
      </w:pPr>
    </w:p>
    <w:p w14:paraId="2699ACE7" w14:textId="77777777" w:rsidR="00863B1C" w:rsidRPr="005D0E03" w:rsidRDefault="00863B1C" w:rsidP="00E36936">
      <w:pPr>
        <w:pStyle w:val="Heading2Blue"/>
      </w:pPr>
      <w:bookmarkStart w:id="415" w:name="_Toc40368924"/>
      <w:r w:rsidRPr="005D0E03">
        <w:t>AER-</w:t>
      </w:r>
      <w:r w:rsidR="00E70012">
        <w:t>4044</w:t>
      </w:r>
      <w:r w:rsidRPr="005D0E03">
        <w:t xml:space="preserve"> Fay and Prepack Sealing</w:t>
      </w:r>
      <w:bookmarkEnd w:id="415"/>
    </w:p>
    <w:p w14:paraId="708ADEC6" w14:textId="77777777" w:rsidR="00863B1C" w:rsidRDefault="00863B1C" w:rsidP="00E36936">
      <w:pPr>
        <w:pStyle w:val="Heading2Blue"/>
      </w:pPr>
    </w:p>
    <w:p w14:paraId="1A914F5D" w14:textId="77777777" w:rsidR="00863B1C" w:rsidRDefault="00863B1C" w:rsidP="00863B1C">
      <w:pPr>
        <w:rPr>
          <w:rFonts w:ascii="Arial" w:hAnsi="Arial" w:cs="Arial"/>
        </w:rPr>
      </w:pPr>
      <w:r>
        <w:rPr>
          <w:rFonts w:ascii="Arial" w:hAnsi="Arial" w:cs="Arial"/>
        </w:rPr>
        <w:t>Course Description</w:t>
      </w:r>
    </w:p>
    <w:p w14:paraId="539E58F5" w14:textId="77777777" w:rsidR="00863B1C" w:rsidRDefault="00863B1C" w:rsidP="00E36936">
      <w:pPr>
        <w:pStyle w:val="Heading2Blue"/>
      </w:pPr>
    </w:p>
    <w:p w14:paraId="7CC7955A" w14:textId="77777777" w:rsidR="004A22FF" w:rsidRPr="00B37023" w:rsidRDefault="00FE7C6F" w:rsidP="00FE7C6F">
      <w:pPr>
        <w:rPr>
          <w:rFonts w:ascii="Arial" w:eastAsia="Calibri" w:hAnsi="Arial"/>
          <w:color w:val="000000"/>
        </w:rPr>
      </w:pPr>
      <w:r>
        <w:rPr>
          <w:rFonts w:ascii="Arial" w:eastAsia="Calibri" w:hAnsi="Arial"/>
          <w:color w:val="000000"/>
        </w:rPr>
        <w:t>Fay and prepack sealing is one of the methods for applying sealant.</w:t>
      </w:r>
    </w:p>
    <w:p w14:paraId="0FB9A28C" w14:textId="77777777" w:rsidR="004A22FF" w:rsidRPr="00B37023" w:rsidRDefault="004A22FF" w:rsidP="004A22FF">
      <w:pPr>
        <w:rPr>
          <w:rFonts w:ascii="Arial" w:hAnsi="Arial" w:cs="Arial"/>
        </w:rPr>
      </w:pPr>
    </w:p>
    <w:p w14:paraId="5F9D8A48" w14:textId="77777777" w:rsidR="004A22FF" w:rsidRPr="00B37023" w:rsidRDefault="004A22FF" w:rsidP="004A22FF">
      <w:pPr>
        <w:rPr>
          <w:rFonts w:ascii="Arial" w:hAnsi="Arial" w:cs="Arial"/>
        </w:rPr>
      </w:pPr>
      <w:r w:rsidRPr="00B37023">
        <w:rPr>
          <w:rFonts w:ascii="Arial" w:hAnsi="Arial" w:cs="Arial"/>
        </w:rPr>
        <w:t xml:space="preserve">By the end of this </w:t>
      </w:r>
      <w:r w:rsidR="00301EB9">
        <w:rPr>
          <w:rFonts w:ascii="Arial" w:hAnsi="Arial" w:cs="Arial"/>
        </w:rPr>
        <w:t>course</w:t>
      </w:r>
      <w:r w:rsidRPr="00B37023">
        <w:rPr>
          <w:rFonts w:ascii="Arial" w:hAnsi="Arial" w:cs="Arial"/>
        </w:rPr>
        <w:t>, you will be able to</w:t>
      </w:r>
    </w:p>
    <w:p w14:paraId="39CED98D" w14:textId="77777777" w:rsidR="004A22FF" w:rsidRPr="00B37023" w:rsidRDefault="004A22FF" w:rsidP="004A22FF">
      <w:pPr>
        <w:rPr>
          <w:rFonts w:ascii="Arial" w:hAnsi="Arial" w:cs="Arial"/>
        </w:rPr>
      </w:pPr>
    </w:p>
    <w:p w14:paraId="4F7CD78E" w14:textId="77777777" w:rsidR="004A22FF" w:rsidRPr="00B37023" w:rsidRDefault="004A22FF" w:rsidP="004A22FF">
      <w:pPr>
        <w:widowControl/>
        <w:numPr>
          <w:ilvl w:val="0"/>
          <w:numId w:val="43"/>
        </w:numPr>
        <w:ind w:left="1080"/>
        <w:rPr>
          <w:rFonts w:ascii="Arial" w:hAnsi="Arial" w:cs="Arial"/>
        </w:rPr>
      </w:pPr>
      <w:r w:rsidRPr="00B37023">
        <w:rPr>
          <w:rFonts w:ascii="Arial" w:hAnsi="Arial" w:cs="Arial"/>
        </w:rPr>
        <w:t>Define fay sealing</w:t>
      </w:r>
    </w:p>
    <w:p w14:paraId="03663A8E" w14:textId="77777777" w:rsidR="004A22FF" w:rsidRPr="00B37023" w:rsidRDefault="004A22FF" w:rsidP="004A22FF">
      <w:pPr>
        <w:widowControl/>
        <w:numPr>
          <w:ilvl w:val="0"/>
          <w:numId w:val="43"/>
        </w:numPr>
        <w:ind w:left="1080"/>
        <w:rPr>
          <w:rFonts w:ascii="Arial" w:hAnsi="Arial" w:cs="Arial"/>
        </w:rPr>
      </w:pPr>
      <w:r w:rsidRPr="00B37023">
        <w:rPr>
          <w:rFonts w:ascii="Arial" w:hAnsi="Arial" w:cs="Arial"/>
        </w:rPr>
        <w:t>Identify where fay seals are used</w:t>
      </w:r>
    </w:p>
    <w:p w14:paraId="03E11682" w14:textId="77777777" w:rsidR="004A22FF" w:rsidRPr="00B37023" w:rsidRDefault="004A22FF" w:rsidP="004A22FF">
      <w:pPr>
        <w:widowControl/>
        <w:numPr>
          <w:ilvl w:val="0"/>
          <w:numId w:val="43"/>
        </w:numPr>
        <w:ind w:left="1080"/>
        <w:rPr>
          <w:rFonts w:ascii="Arial" w:hAnsi="Arial" w:cs="Arial"/>
        </w:rPr>
      </w:pPr>
      <w:r w:rsidRPr="00B37023">
        <w:rPr>
          <w:rFonts w:ascii="Arial" w:hAnsi="Arial" w:cs="Arial"/>
        </w:rPr>
        <w:t>Understand the process of fay sealing</w:t>
      </w:r>
    </w:p>
    <w:p w14:paraId="6D292030" w14:textId="77777777" w:rsidR="004A22FF" w:rsidRPr="00B37023" w:rsidRDefault="004A22FF" w:rsidP="004A22FF">
      <w:pPr>
        <w:widowControl/>
        <w:numPr>
          <w:ilvl w:val="0"/>
          <w:numId w:val="43"/>
        </w:numPr>
        <w:ind w:left="1080"/>
        <w:rPr>
          <w:rFonts w:ascii="Arial" w:hAnsi="Arial" w:cs="Arial"/>
        </w:rPr>
      </w:pPr>
      <w:r w:rsidRPr="00B37023">
        <w:rPr>
          <w:rFonts w:ascii="Arial" w:hAnsi="Arial" w:cs="Arial"/>
        </w:rPr>
        <w:t>Define prepack sealing</w:t>
      </w:r>
    </w:p>
    <w:p w14:paraId="5DC4BCA9" w14:textId="77777777" w:rsidR="004A22FF" w:rsidRPr="00B37023" w:rsidRDefault="004A22FF" w:rsidP="004A22FF">
      <w:pPr>
        <w:widowControl/>
        <w:numPr>
          <w:ilvl w:val="0"/>
          <w:numId w:val="43"/>
        </w:numPr>
        <w:ind w:left="1080"/>
        <w:rPr>
          <w:rFonts w:ascii="Arial" w:hAnsi="Arial" w:cs="Arial"/>
        </w:rPr>
      </w:pPr>
      <w:r w:rsidRPr="00B37023">
        <w:rPr>
          <w:rFonts w:ascii="Arial" w:hAnsi="Arial" w:cs="Arial"/>
        </w:rPr>
        <w:t>Identify where prepack seals are used</w:t>
      </w:r>
    </w:p>
    <w:p w14:paraId="5F867689" w14:textId="77777777" w:rsidR="004A22FF" w:rsidRDefault="004A22FF" w:rsidP="004A22FF">
      <w:pPr>
        <w:widowControl/>
        <w:numPr>
          <w:ilvl w:val="0"/>
          <w:numId w:val="43"/>
        </w:numPr>
        <w:ind w:left="1080"/>
        <w:rPr>
          <w:rFonts w:ascii="Arial" w:hAnsi="Arial" w:cs="Arial"/>
        </w:rPr>
      </w:pPr>
      <w:r w:rsidRPr="00B37023">
        <w:rPr>
          <w:rFonts w:ascii="Arial" w:hAnsi="Arial" w:cs="Arial"/>
        </w:rPr>
        <w:t>Understand the process of prepack sealing</w:t>
      </w:r>
    </w:p>
    <w:p w14:paraId="447E4920" w14:textId="77777777" w:rsidR="00FC792C" w:rsidRDefault="00FC792C" w:rsidP="00FC792C">
      <w:pPr>
        <w:widowControl/>
        <w:rPr>
          <w:rFonts w:ascii="Arial" w:hAnsi="Arial" w:cs="Arial"/>
        </w:rPr>
      </w:pPr>
    </w:p>
    <w:p w14:paraId="3BC824EB" w14:textId="55943504" w:rsidR="00FC792C" w:rsidRPr="00B37023"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63B1C">
        <w:rPr>
          <w:rFonts w:ascii="Arial" w:hAnsi="Arial" w:cs="Arial"/>
        </w:rPr>
        <w:t>1</w:t>
      </w:r>
      <w:r w:rsidR="00FC792C">
        <w:rPr>
          <w:rFonts w:ascii="Arial" w:hAnsi="Arial" w:cs="Arial"/>
        </w:rPr>
        <w:t>.</w:t>
      </w:r>
      <w:r w:rsidR="00863B1C">
        <w:rPr>
          <w:rFonts w:ascii="Arial" w:hAnsi="Arial" w:cs="Arial"/>
        </w:rPr>
        <w:t>6</w:t>
      </w:r>
      <w:r w:rsidR="00F22E48">
        <w:rPr>
          <w:rFonts w:ascii="Arial" w:hAnsi="Arial" w:cs="Arial"/>
        </w:rPr>
        <w:tab/>
      </w:r>
      <w:r w:rsidR="00F22E48">
        <w:rPr>
          <w:rFonts w:ascii="Arial" w:hAnsi="Arial" w:cs="Arial"/>
        </w:rPr>
        <w:tab/>
        <w:t>(credit hour 0.2)</w:t>
      </w:r>
    </w:p>
    <w:p w14:paraId="083D327A" w14:textId="77777777" w:rsidR="004A22FF" w:rsidRPr="005D0E03" w:rsidRDefault="004A22FF" w:rsidP="004A22FF">
      <w:pPr>
        <w:rPr>
          <w:rFonts w:ascii="Arial" w:hAnsi="Arial" w:cs="Arial"/>
        </w:rPr>
      </w:pPr>
    </w:p>
    <w:p w14:paraId="2EC62366" w14:textId="77777777" w:rsidR="00863B1C" w:rsidRPr="00AC0C5E" w:rsidRDefault="00863B1C" w:rsidP="00863B1C">
      <w:pPr>
        <w:pStyle w:val="NormalBlue"/>
        <w:rPr>
          <w:color w:val="467CBE"/>
        </w:rPr>
      </w:pPr>
      <w:r w:rsidRPr="00AC0C5E">
        <w:rPr>
          <w:color w:val="467CBE"/>
        </w:rPr>
        <w:t>Sealant Applicant Processes Mechanical Project</w:t>
      </w:r>
    </w:p>
    <w:p w14:paraId="0248D8EC" w14:textId="77777777" w:rsidR="00863B1C" w:rsidRDefault="00863B1C" w:rsidP="00E36936">
      <w:pPr>
        <w:pStyle w:val="Heading2Blue"/>
      </w:pPr>
    </w:p>
    <w:p w14:paraId="3FB6998B" w14:textId="77777777" w:rsidR="00863B1C" w:rsidRPr="005D0E03" w:rsidRDefault="00863B1C" w:rsidP="00E36936">
      <w:pPr>
        <w:pStyle w:val="Heading2Blue"/>
      </w:pPr>
      <w:bookmarkStart w:id="416" w:name="_Toc40368925"/>
      <w:r w:rsidRPr="005D0E03">
        <w:t>AER-</w:t>
      </w:r>
      <w:r w:rsidR="00E70012">
        <w:t>4045</w:t>
      </w:r>
      <w:r w:rsidRPr="005D0E03">
        <w:t xml:space="preserve"> Fillet and Injection Sealing</w:t>
      </w:r>
      <w:bookmarkEnd w:id="416"/>
    </w:p>
    <w:p w14:paraId="5B2D5219" w14:textId="77777777" w:rsidR="00863B1C" w:rsidRDefault="00863B1C" w:rsidP="00E36936">
      <w:pPr>
        <w:pStyle w:val="Heading2Blue"/>
      </w:pPr>
    </w:p>
    <w:p w14:paraId="74B36970" w14:textId="77777777" w:rsidR="00863B1C" w:rsidRDefault="00863B1C" w:rsidP="00863B1C">
      <w:pPr>
        <w:rPr>
          <w:rFonts w:ascii="Arial" w:hAnsi="Arial" w:cs="Arial"/>
        </w:rPr>
      </w:pPr>
      <w:r>
        <w:rPr>
          <w:rFonts w:ascii="Arial" w:hAnsi="Arial" w:cs="Arial"/>
        </w:rPr>
        <w:t>Course Description</w:t>
      </w:r>
    </w:p>
    <w:p w14:paraId="21E0DE28" w14:textId="77777777" w:rsidR="00863B1C" w:rsidRDefault="00863B1C" w:rsidP="00E36936">
      <w:pPr>
        <w:pStyle w:val="Heading3"/>
      </w:pPr>
    </w:p>
    <w:p w14:paraId="4AB770BC" w14:textId="77777777" w:rsidR="00FE7C6F" w:rsidRPr="00B37023" w:rsidRDefault="00FE7C6F" w:rsidP="00FE7C6F">
      <w:pPr>
        <w:rPr>
          <w:rFonts w:ascii="Arial" w:eastAsia="Calibri" w:hAnsi="Arial"/>
          <w:color w:val="000000"/>
        </w:rPr>
      </w:pPr>
      <w:r>
        <w:rPr>
          <w:rFonts w:ascii="Arial" w:eastAsia="Calibri" w:hAnsi="Arial"/>
          <w:color w:val="000000"/>
        </w:rPr>
        <w:t>Fillet and injection sealing is one of the methods for applying sealant.</w:t>
      </w:r>
    </w:p>
    <w:p w14:paraId="7A6CABB8" w14:textId="77777777" w:rsidR="004A22FF" w:rsidRPr="00C62C3E" w:rsidRDefault="004A22FF" w:rsidP="004A22FF">
      <w:pPr>
        <w:rPr>
          <w:rFonts w:ascii="Arial" w:hAnsi="Arial" w:cs="Arial"/>
        </w:rPr>
      </w:pPr>
    </w:p>
    <w:p w14:paraId="3604A05D" w14:textId="77777777" w:rsidR="004A22FF" w:rsidRPr="00C62C3E" w:rsidRDefault="004A22FF" w:rsidP="004A22FF">
      <w:pPr>
        <w:rPr>
          <w:rFonts w:ascii="Arial" w:hAnsi="Arial" w:cs="Arial"/>
        </w:rPr>
      </w:pPr>
      <w:r w:rsidRPr="00C62C3E">
        <w:rPr>
          <w:rFonts w:ascii="Arial" w:hAnsi="Arial" w:cs="Arial"/>
        </w:rPr>
        <w:t xml:space="preserve">By the end of this </w:t>
      </w:r>
      <w:r w:rsidR="00301EB9">
        <w:rPr>
          <w:rFonts w:ascii="Arial" w:hAnsi="Arial" w:cs="Arial"/>
        </w:rPr>
        <w:t>course</w:t>
      </w:r>
      <w:r w:rsidRPr="00C62C3E">
        <w:rPr>
          <w:rFonts w:ascii="Arial" w:hAnsi="Arial" w:cs="Arial"/>
        </w:rPr>
        <w:t>, you will be able to</w:t>
      </w:r>
    </w:p>
    <w:p w14:paraId="6A88E6A0" w14:textId="77777777" w:rsidR="004A22FF" w:rsidRPr="00C62C3E" w:rsidRDefault="004A22FF" w:rsidP="004A22FF">
      <w:pPr>
        <w:rPr>
          <w:rFonts w:ascii="Arial" w:hAnsi="Arial" w:cs="Arial"/>
        </w:rPr>
      </w:pPr>
    </w:p>
    <w:p w14:paraId="210475F9" w14:textId="77777777" w:rsidR="004A22FF" w:rsidRPr="00C62C3E" w:rsidRDefault="004A22FF" w:rsidP="004A22FF">
      <w:pPr>
        <w:widowControl/>
        <w:numPr>
          <w:ilvl w:val="0"/>
          <w:numId w:val="43"/>
        </w:numPr>
        <w:ind w:left="1080"/>
        <w:rPr>
          <w:rFonts w:ascii="Arial" w:hAnsi="Arial" w:cs="Arial"/>
        </w:rPr>
      </w:pPr>
      <w:r w:rsidRPr="00C62C3E">
        <w:rPr>
          <w:rFonts w:ascii="Arial" w:hAnsi="Arial" w:cs="Arial"/>
        </w:rPr>
        <w:t>Define fillet sealing</w:t>
      </w:r>
    </w:p>
    <w:p w14:paraId="432E8FDF" w14:textId="77777777" w:rsidR="004A22FF" w:rsidRPr="00C62C3E" w:rsidRDefault="004A22FF" w:rsidP="004A22FF">
      <w:pPr>
        <w:widowControl/>
        <w:numPr>
          <w:ilvl w:val="0"/>
          <w:numId w:val="43"/>
        </w:numPr>
        <w:ind w:left="1080"/>
        <w:rPr>
          <w:rFonts w:ascii="Arial" w:hAnsi="Arial" w:cs="Arial"/>
        </w:rPr>
      </w:pPr>
      <w:r w:rsidRPr="00C62C3E">
        <w:rPr>
          <w:rFonts w:ascii="Arial" w:hAnsi="Arial" w:cs="Arial"/>
        </w:rPr>
        <w:t>Identify where fillet seals are used</w:t>
      </w:r>
    </w:p>
    <w:p w14:paraId="6C52439D" w14:textId="77777777" w:rsidR="004A22FF" w:rsidRPr="00C62C3E" w:rsidRDefault="004A22FF" w:rsidP="004A22FF">
      <w:pPr>
        <w:widowControl/>
        <w:numPr>
          <w:ilvl w:val="0"/>
          <w:numId w:val="43"/>
        </w:numPr>
        <w:ind w:left="1080"/>
        <w:rPr>
          <w:rFonts w:ascii="Arial" w:hAnsi="Arial" w:cs="Arial"/>
        </w:rPr>
      </w:pPr>
      <w:r w:rsidRPr="00C62C3E">
        <w:rPr>
          <w:rFonts w:ascii="Arial" w:hAnsi="Arial" w:cs="Arial"/>
        </w:rPr>
        <w:t>Understand depth of fillet</w:t>
      </w:r>
    </w:p>
    <w:p w14:paraId="2AF8C391" w14:textId="77777777" w:rsidR="004A22FF" w:rsidRPr="00C62C3E" w:rsidRDefault="004A22FF" w:rsidP="004A22FF">
      <w:pPr>
        <w:widowControl/>
        <w:numPr>
          <w:ilvl w:val="0"/>
          <w:numId w:val="43"/>
        </w:numPr>
        <w:ind w:left="1080"/>
        <w:rPr>
          <w:rFonts w:ascii="Arial" w:hAnsi="Arial" w:cs="Arial"/>
        </w:rPr>
      </w:pPr>
      <w:r w:rsidRPr="00C62C3E">
        <w:rPr>
          <w:rFonts w:ascii="Arial" w:hAnsi="Arial" w:cs="Arial"/>
        </w:rPr>
        <w:t>Understand the process of fillet sealing</w:t>
      </w:r>
    </w:p>
    <w:p w14:paraId="247349F3" w14:textId="77777777" w:rsidR="004A22FF" w:rsidRPr="00C62C3E" w:rsidRDefault="004A22FF" w:rsidP="004A22FF">
      <w:pPr>
        <w:widowControl/>
        <w:numPr>
          <w:ilvl w:val="0"/>
          <w:numId w:val="43"/>
        </w:numPr>
        <w:ind w:left="1080"/>
        <w:rPr>
          <w:rFonts w:ascii="Arial" w:hAnsi="Arial" w:cs="Arial"/>
        </w:rPr>
      </w:pPr>
      <w:r w:rsidRPr="00C62C3E">
        <w:rPr>
          <w:rFonts w:ascii="Arial" w:hAnsi="Arial" w:cs="Arial"/>
        </w:rPr>
        <w:t>Define injection sealing</w:t>
      </w:r>
    </w:p>
    <w:p w14:paraId="75E8B28F" w14:textId="77777777" w:rsidR="004A22FF" w:rsidRPr="00C62C3E" w:rsidRDefault="004A22FF" w:rsidP="004A22FF">
      <w:pPr>
        <w:widowControl/>
        <w:numPr>
          <w:ilvl w:val="0"/>
          <w:numId w:val="43"/>
        </w:numPr>
        <w:ind w:left="1080"/>
        <w:rPr>
          <w:rFonts w:ascii="Arial" w:hAnsi="Arial" w:cs="Arial"/>
        </w:rPr>
      </w:pPr>
      <w:r w:rsidRPr="00C62C3E">
        <w:rPr>
          <w:rFonts w:ascii="Arial" w:hAnsi="Arial" w:cs="Arial"/>
        </w:rPr>
        <w:t>Identify where injection seals are used</w:t>
      </w:r>
    </w:p>
    <w:p w14:paraId="7B171C7E" w14:textId="77777777" w:rsidR="004A22FF" w:rsidRDefault="004A22FF" w:rsidP="004A22FF">
      <w:pPr>
        <w:widowControl/>
        <w:numPr>
          <w:ilvl w:val="0"/>
          <w:numId w:val="43"/>
        </w:numPr>
        <w:ind w:left="1080"/>
        <w:rPr>
          <w:rFonts w:ascii="Arial" w:hAnsi="Arial" w:cs="Arial"/>
        </w:rPr>
      </w:pPr>
      <w:r w:rsidRPr="00C62C3E">
        <w:rPr>
          <w:rFonts w:ascii="Arial" w:hAnsi="Arial" w:cs="Arial"/>
        </w:rPr>
        <w:t>Understand the process of injection sealing</w:t>
      </w:r>
    </w:p>
    <w:p w14:paraId="40AD1A6A" w14:textId="77777777" w:rsidR="00FC792C" w:rsidRDefault="00FC792C" w:rsidP="00FC792C">
      <w:pPr>
        <w:widowControl/>
        <w:rPr>
          <w:rFonts w:ascii="Arial" w:hAnsi="Arial" w:cs="Arial"/>
        </w:rPr>
      </w:pPr>
    </w:p>
    <w:p w14:paraId="4BDB2C19" w14:textId="3FB45C68" w:rsidR="004A22FF" w:rsidRPr="005D0E03"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863B1C">
        <w:rPr>
          <w:rFonts w:ascii="Arial" w:hAnsi="Arial" w:cs="Arial"/>
        </w:rPr>
        <w:t>4</w:t>
      </w:r>
      <w:r w:rsidR="00F22E48">
        <w:rPr>
          <w:rFonts w:ascii="Arial" w:hAnsi="Arial" w:cs="Arial"/>
        </w:rPr>
        <w:tab/>
      </w:r>
      <w:r w:rsidR="00F22E48">
        <w:rPr>
          <w:rFonts w:ascii="Arial" w:hAnsi="Arial" w:cs="Arial"/>
        </w:rPr>
        <w:tab/>
        <w:t>(credit hour 0.2)</w:t>
      </w:r>
    </w:p>
    <w:p w14:paraId="3237A1E3" w14:textId="77777777" w:rsidR="00CF4C37" w:rsidRDefault="00CF4C37" w:rsidP="00E36936">
      <w:pPr>
        <w:pStyle w:val="Heading3"/>
      </w:pPr>
    </w:p>
    <w:p w14:paraId="1B4A3D09" w14:textId="77777777" w:rsidR="00E70012" w:rsidRDefault="00E70012">
      <w:pPr>
        <w:widowControl/>
        <w:rPr>
          <w:rFonts w:ascii="Quicksand Bold" w:hAnsi="Quicksand Bold"/>
          <w:b/>
          <w:color w:val="0083BF"/>
        </w:rPr>
      </w:pPr>
      <w:r>
        <w:br w:type="page"/>
      </w:r>
    </w:p>
    <w:p w14:paraId="0A144542" w14:textId="77777777" w:rsidR="00863B1C" w:rsidRPr="00AC0C5E" w:rsidRDefault="00863B1C" w:rsidP="00863B1C">
      <w:pPr>
        <w:pStyle w:val="NormalBlue"/>
        <w:rPr>
          <w:color w:val="467CBE"/>
        </w:rPr>
      </w:pPr>
      <w:r w:rsidRPr="00AC0C5E">
        <w:rPr>
          <w:color w:val="467CBE"/>
        </w:rPr>
        <w:lastRenderedPageBreak/>
        <w:t>Sealant Applicant Processes Mechanical Project</w:t>
      </w:r>
    </w:p>
    <w:p w14:paraId="46B1B74A" w14:textId="77777777" w:rsidR="00863B1C" w:rsidRDefault="00863B1C" w:rsidP="00E36936">
      <w:pPr>
        <w:pStyle w:val="Heading2Blue"/>
      </w:pPr>
    </w:p>
    <w:p w14:paraId="2AD16235" w14:textId="77777777" w:rsidR="00863B1C" w:rsidRPr="005D0E03" w:rsidRDefault="00863B1C" w:rsidP="00E36936">
      <w:pPr>
        <w:pStyle w:val="Heading2Blue"/>
      </w:pPr>
      <w:bookmarkStart w:id="417" w:name="_Toc40368926"/>
      <w:r w:rsidRPr="005D0E03">
        <w:t>AER-</w:t>
      </w:r>
      <w:r w:rsidR="00E70012">
        <w:t>4046</w:t>
      </w:r>
      <w:r w:rsidRPr="005D0E03">
        <w:t xml:space="preserve"> </w:t>
      </w:r>
      <w:r>
        <w:t>Cap</w:t>
      </w:r>
      <w:r w:rsidRPr="005D0E03">
        <w:t xml:space="preserve"> Sealing</w:t>
      </w:r>
      <w:bookmarkEnd w:id="417"/>
    </w:p>
    <w:p w14:paraId="3DB15A4E" w14:textId="77777777" w:rsidR="00863B1C" w:rsidRDefault="00863B1C" w:rsidP="00E36936">
      <w:pPr>
        <w:pStyle w:val="Heading2Blue"/>
      </w:pPr>
    </w:p>
    <w:p w14:paraId="57E22E03" w14:textId="77777777" w:rsidR="00863B1C" w:rsidRDefault="00863B1C" w:rsidP="00863B1C">
      <w:pPr>
        <w:rPr>
          <w:rFonts w:ascii="Arial" w:hAnsi="Arial" w:cs="Arial"/>
        </w:rPr>
      </w:pPr>
      <w:r>
        <w:rPr>
          <w:rFonts w:ascii="Arial" w:hAnsi="Arial" w:cs="Arial"/>
        </w:rPr>
        <w:t>Course Description</w:t>
      </w:r>
    </w:p>
    <w:p w14:paraId="1B0C1477" w14:textId="77777777" w:rsidR="00863B1C" w:rsidRDefault="00863B1C" w:rsidP="00E36936">
      <w:pPr>
        <w:pStyle w:val="Heading3"/>
      </w:pPr>
    </w:p>
    <w:p w14:paraId="3979D7DF" w14:textId="77777777" w:rsidR="00FE7C6F" w:rsidRPr="00B37023" w:rsidRDefault="00FE7C6F" w:rsidP="00FE7C6F">
      <w:pPr>
        <w:rPr>
          <w:rFonts w:ascii="Arial" w:eastAsia="Calibri" w:hAnsi="Arial"/>
          <w:color w:val="000000"/>
        </w:rPr>
      </w:pPr>
      <w:r>
        <w:rPr>
          <w:rFonts w:ascii="Arial" w:eastAsia="Calibri" w:hAnsi="Arial"/>
          <w:color w:val="000000"/>
        </w:rPr>
        <w:t>Cap sealing is one of the methods for applying sealant.</w:t>
      </w:r>
    </w:p>
    <w:p w14:paraId="125B5A29" w14:textId="77777777" w:rsidR="004A22FF" w:rsidRPr="0092470D" w:rsidRDefault="004A22FF" w:rsidP="004A22FF">
      <w:pPr>
        <w:rPr>
          <w:rFonts w:ascii="Arial" w:hAnsi="Arial" w:cs="Arial"/>
        </w:rPr>
      </w:pPr>
    </w:p>
    <w:p w14:paraId="559E89B2" w14:textId="77777777" w:rsidR="004A22FF" w:rsidRPr="0092470D" w:rsidRDefault="004A22FF" w:rsidP="004A22FF">
      <w:pPr>
        <w:rPr>
          <w:rFonts w:ascii="Arial" w:hAnsi="Arial" w:cs="Arial"/>
        </w:rPr>
      </w:pPr>
      <w:r w:rsidRPr="0092470D">
        <w:rPr>
          <w:rFonts w:ascii="Arial" w:hAnsi="Arial" w:cs="Arial"/>
        </w:rPr>
        <w:t xml:space="preserve">By the end of this </w:t>
      </w:r>
      <w:r w:rsidR="00301EB9">
        <w:rPr>
          <w:rFonts w:ascii="Arial" w:hAnsi="Arial" w:cs="Arial"/>
        </w:rPr>
        <w:t>course</w:t>
      </w:r>
      <w:r w:rsidRPr="0092470D">
        <w:rPr>
          <w:rFonts w:ascii="Arial" w:hAnsi="Arial" w:cs="Arial"/>
        </w:rPr>
        <w:t>, you will be able to</w:t>
      </w:r>
    </w:p>
    <w:p w14:paraId="3E155159" w14:textId="77777777" w:rsidR="004A22FF" w:rsidRPr="0092470D" w:rsidRDefault="004A22FF" w:rsidP="004A22FF">
      <w:pPr>
        <w:rPr>
          <w:rFonts w:ascii="Arial" w:hAnsi="Arial" w:cs="Arial"/>
        </w:rPr>
      </w:pPr>
    </w:p>
    <w:p w14:paraId="52DE9B72" w14:textId="77777777" w:rsidR="004A22FF" w:rsidRPr="0092470D" w:rsidRDefault="004A22FF" w:rsidP="004A22FF">
      <w:pPr>
        <w:widowControl/>
        <w:numPr>
          <w:ilvl w:val="0"/>
          <w:numId w:val="43"/>
        </w:numPr>
        <w:ind w:left="1080"/>
        <w:rPr>
          <w:rFonts w:ascii="Arial" w:hAnsi="Arial" w:cs="Arial"/>
        </w:rPr>
      </w:pPr>
      <w:r w:rsidRPr="0092470D">
        <w:rPr>
          <w:rFonts w:ascii="Arial" w:hAnsi="Arial" w:cs="Arial"/>
        </w:rPr>
        <w:t>Define cap sealing</w:t>
      </w:r>
    </w:p>
    <w:p w14:paraId="40FE55A2" w14:textId="77777777" w:rsidR="004A22FF" w:rsidRPr="0092470D" w:rsidRDefault="004A22FF" w:rsidP="004A22FF">
      <w:pPr>
        <w:widowControl/>
        <w:numPr>
          <w:ilvl w:val="0"/>
          <w:numId w:val="43"/>
        </w:numPr>
        <w:ind w:left="1080"/>
        <w:rPr>
          <w:rFonts w:ascii="Arial" w:hAnsi="Arial" w:cs="Arial"/>
        </w:rPr>
      </w:pPr>
      <w:r w:rsidRPr="0092470D">
        <w:rPr>
          <w:rFonts w:ascii="Arial" w:hAnsi="Arial" w:cs="Arial"/>
        </w:rPr>
        <w:t>Identify where cap seals are used</w:t>
      </w:r>
    </w:p>
    <w:p w14:paraId="7827ECEF" w14:textId="77777777" w:rsidR="004A22FF" w:rsidRDefault="004A22FF" w:rsidP="004A22FF">
      <w:pPr>
        <w:widowControl/>
        <w:numPr>
          <w:ilvl w:val="0"/>
          <w:numId w:val="43"/>
        </w:numPr>
        <w:ind w:left="1080"/>
        <w:rPr>
          <w:rFonts w:ascii="Arial" w:hAnsi="Arial" w:cs="Arial"/>
        </w:rPr>
      </w:pPr>
      <w:r w:rsidRPr="0092470D">
        <w:rPr>
          <w:rFonts w:ascii="Arial" w:hAnsi="Arial" w:cs="Arial"/>
        </w:rPr>
        <w:t>Understand the process of cap sealing</w:t>
      </w:r>
    </w:p>
    <w:p w14:paraId="2EB978CC" w14:textId="77777777" w:rsidR="00FC792C" w:rsidRDefault="00FC792C" w:rsidP="00FC792C">
      <w:pPr>
        <w:widowControl/>
        <w:rPr>
          <w:rFonts w:ascii="Arial" w:hAnsi="Arial" w:cs="Arial"/>
        </w:rPr>
      </w:pPr>
    </w:p>
    <w:p w14:paraId="1C5BFA36" w14:textId="499011D6" w:rsidR="00FC792C" w:rsidRPr="0092470D"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863B1C">
        <w:rPr>
          <w:rFonts w:ascii="Arial" w:hAnsi="Arial" w:cs="Arial"/>
        </w:rPr>
        <w:t>1</w:t>
      </w:r>
      <w:r w:rsidR="00A60F29">
        <w:rPr>
          <w:rFonts w:ascii="Arial" w:hAnsi="Arial" w:cs="Arial"/>
        </w:rPr>
        <w:tab/>
      </w:r>
      <w:r w:rsidR="00A60F29">
        <w:rPr>
          <w:rFonts w:ascii="Arial" w:hAnsi="Arial" w:cs="Arial"/>
        </w:rPr>
        <w:tab/>
        <w:t>(credit hour 0.2)</w:t>
      </w:r>
    </w:p>
    <w:p w14:paraId="0F9AA3C4" w14:textId="77777777" w:rsidR="00EC0901" w:rsidRDefault="00EC0901">
      <w:pPr>
        <w:widowControl/>
        <w:rPr>
          <w:rFonts w:ascii="Quicksand Bold" w:hAnsi="Quicksand Bold" w:cs="Arial"/>
          <w:b/>
          <w:bCs/>
          <w:iCs/>
          <w:color w:val="0083BF"/>
        </w:rPr>
      </w:pPr>
    </w:p>
    <w:p w14:paraId="3A8947E2" w14:textId="77777777" w:rsidR="00863B1C" w:rsidRPr="00AC0C5E" w:rsidRDefault="00863B1C" w:rsidP="00863B1C">
      <w:pPr>
        <w:pStyle w:val="NormalBlue"/>
        <w:rPr>
          <w:color w:val="467CBE"/>
        </w:rPr>
      </w:pPr>
      <w:r w:rsidRPr="00AC0C5E">
        <w:rPr>
          <w:color w:val="467CBE"/>
        </w:rPr>
        <w:t>Aerospace Electrical Bond and Ground Project</w:t>
      </w:r>
    </w:p>
    <w:p w14:paraId="3F976CFD" w14:textId="77777777" w:rsidR="00863B1C" w:rsidRDefault="00863B1C" w:rsidP="00E36936">
      <w:pPr>
        <w:pStyle w:val="Heading2Blue"/>
      </w:pPr>
    </w:p>
    <w:p w14:paraId="2F3CEF1E" w14:textId="77777777" w:rsidR="002C26F0" w:rsidRPr="005D0E03" w:rsidRDefault="002C26F0" w:rsidP="00E36936">
      <w:pPr>
        <w:pStyle w:val="Heading2Blue"/>
      </w:pPr>
      <w:bookmarkStart w:id="418" w:name="_Toc40368927"/>
      <w:r w:rsidRPr="005D0E03">
        <w:t>AER-</w:t>
      </w:r>
      <w:r w:rsidR="00E70012">
        <w:t>4047</w:t>
      </w:r>
      <w:r w:rsidRPr="005D0E03">
        <w:t xml:space="preserve"> </w:t>
      </w:r>
      <w:r w:rsidR="00863B1C" w:rsidRPr="005D0E03">
        <w:t>Electrical Bond and Ground Introduction</w:t>
      </w:r>
      <w:bookmarkEnd w:id="418"/>
      <w:r w:rsidR="00863B1C" w:rsidRPr="005D0E03">
        <w:t xml:space="preserve"> </w:t>
      </w:r>
    </w:p>
    <w:p w14:paraId="4FAE1722" w14:textId="77777777" w:rsidR="002C26F0" w:rsidRDefault="002C26F0" w:rsidP="00E36936">
      <w:pPr>
        <w:pStyle w:val="Heading2Blue"/>
      </w:pPr>
    </w:p>
    <w:p w14:paraId="64BA46E5" w14:textId="77777777" w:rsidR="00CF4C37" w:rsidRDefault="00863B1C" w:rsidP="00CF4C37">
      <w:pPr>
        <w:rPr>
          <w:rFonts w:ascii="Arial" w:hAnsi="Arial" w:cs="Arial"/>
        </w:rPr>
      </w:pPr>
      <w:r>
        <w:rPr>
          <w:rFonts w:ascii="Arial" w:hAnsi="Arial" w:cs="Arial"/>
        </w:rPr>
        <w:t>Course</w:t>
      </w:r>
      <w:r w:rsidR="00CF4C37">
        <w:rPr>
          <w:rFonts w:ascii="Arial" w:hAnsi="Arial" w:cs="Arial"/>
        </w:rPr>
        <w:t xml:space="preserve"> Description</w:t>
      </w:r>
    </w:p>
    <w:p w14:paraId="593EAD56" w14:textId="77777777" w:rsidR="00CF4C37" w:rsidRDefault="00CF4C37" w:rsidP="00CF4C37">
      <w:pPr>
        <w:rPr>
          <w:rFonts w:ascii="Arial" w:hAnsi="Arial" w:cs="Arial"/>
        </w:rPr>
      </w:pPr>
    </w:p>
    <w:p w14:paraId="548C9688" w14:textId="77777777" w:rsidR="00FE7C6F" w:rsidRPr="008A3C1D" w:rsidRDefault="00FE7C6F" w:rsidP="00FE7C6F">
      <w:pPr>
        <w:rPr>
          <w:rFonts w:ascii="Arial" w:hAnsi="Arial" w:cs="Arial"/>
        </w:rPr>
      </w:pPr>
      <w:r w:rsidRPr="008A3C1D">
        <w:rPr>
          <w:rFonts w:ascii="Arial" w:hAnsi="Arial" w:cs="Arial"/>
        </w:rPr>
        <w:t xml:space="preserve">Ground studs enable the aircraft airframe to become used as a part of the overall electrical circuit. Installing grounds studs properly is critical to the overall safety and operation of the aircraft. </w:t>
      </w:r>
    </w:p>
    <w:p w14:paraId="3077B487" w14:textId="77777777" w:rsidR="00FE7C6F" w:rsidRPr="008A3C1D" w:rsidRDefault="00FE7C6F" w:rsidP="00FE7C6F">
      <w:pPr>
        <w:rPr>
          <w:rFonts w:ascii="Arial" w:hAnsi="Arial" w:cs="Arial"/>
        </w:rPr>
      </w:pPr>
    </w:p>
    <w:p w14:paraId="7B555FB4" w14:textId="77777777" w:rsidR="00FE7C6F" w:rsidRPr="008A3C1D" w:rsidRDefault="00FE7C6F" w:rsidP="00FE7C6F">
      <w:pPr>
        <w:rPr>
          <w:rFonts w:ascii="Arial" w:hAnsi="Arial" w:cs="Arial"/>
        </w:rPr>
      </w:pPr>
      <w:r w:rsidRPr="008A3C1D">
        <w:rPr>
          <w:rFonts w:ascii="Arial" w:hAnsi="Arial" w:cs="Arial"/>
        </w:rPr>
        <w:t xml:space="preserve">By the end of this </w:t>
      </w:r>
      <w:r w:rsidR="00301EB9">
        <w:rPr>
          <w:rFonts w:ascii="Arial" w:hAnsi="Arial" w:cs="Arial"/>
        </w:rPr>
        <w:t>course</w:t>
      </w:r>
      <w:r w:rsidRPr="008A3C1D">
        <w:rPr>
          <w:rFonts w:ascii="Arial" w:hAnsi="Arial" w:cs="Arial"/>
        </w:rPr>
        <w:t>, you will be able to</w:t>
      </w:r>
    </w:p>
    <w:p w14:paraId="1545733B" w14:textId="77777777" w:rsidR="00FE7C6F" w:rsidRPr="008A3C1D" w:rsidRDefault="00FE7C6F" w:rsidP="00FE7C6F">
      <w:pPr>
        <w:rPr>
          <w:rFonts w:ascii="Arial" w:hAnsi="Arial" w:cs="Arial"/>
        </w:rPr>
      </w:pPr>
    </w:p>
    <w:p w14:paraId="24625535" w14:textId="77777777" w:rsidR="00FE7C6F" w:rsidRPr="008A3C1D" w:rsidRDefault="00FE7C6F" w:rsidP="00FE7C6F">
      <w:pPr>
        <w:widowControl/>
        <w:numPr>
          <w:ilvl w:val="0"/>
          <w:numId w:val="16"/>
        </w:numPr>
        <w:rPr>
          <w:rFonts w:ascii="Arial" w:hAnsi="Arial" w:cs="Arial"/>
        </w:rPr>
      </w:pPr>
      <w:r w:rsidRPr="008A3C1D">
        <w:rPr>
          <w:rFonts w:ascii="Arial" w:hAnsi="Arial" w:cs="Arial"/>
        </w:rPr>
        <w:t>List the steps required to install a pre-installed ground stud</w:t>
      </w:r>
    </w:p>
    <w:p w14:paraId="6B6BA3A0" w14:textId="77777777" w:rsidR="00FE7C6F" w:rsidRPr="008A3C1D" w:rsidRDefault="00FE7C6F" w:rsidP="00FE7C6F">
      <w:pPr>
        <w:widowControl/>
        <w:numPr>
          <w:ilvl w:val="0"/>
          <w:numId w:val="16"/>
        </w:numPr>
        <w:rPr>
          <w:rFonts w:ascii="Arial" w:hAnsi="Arial" w:cs="Arial"/>
        </w:rPr>
      </w:pPr>
      <w:r w:rsidRPr="008A3C1D">
        <w:rPr>
          <w:rFonts w:ascii="Arial" w:hAnsi="Arial" w:cs="Arial"/>
        </w:rPr>
        <w:t>List the steps required to install a direct standard ground stud</w:t>
      </w:r>
    </w:p>
    <w:p w14:paraId="1B711502" w14:textId="77777777" w:rsidR="00FE7C6F" w:rsidRDefault="00FE7C6F" w:rsidP="00FE7C6F">
      <w:pPr>
        <w:widowControl/>
        <w:numPr>
          <w:ilvl w:val="0"/>
          <w:numId w:val="16"/>
        </w:numPr>
        <w:rPr>
          <w:rFonts w:ascii="Arial" w:hAnsi="Arial" w:cs="Arial"/>
        </w:rPr>
      </w:pPr>
      <w:r w:rsidRPr="008A3C1D">
        <w:rPr>
          <w:rFonts w:ascii="Arial" w:hAnsi="Arial" w:cs="Arial"/>
        </w:rPr>
        <w:t>Explain how to use the power tools to install ground studs</w:t>
      </w:r>
    </w:p>
    <w:p w14:paraId="5C3FA625" w14:textId="77777777" w:rsidR="00FC792C" w:rsidRDefault="00FC792C" w:rsidP="00FC792C">
      <w:pPr>
        <w:widowControl/>
        <w:rPr>
          <w:rFonts w:ascii="Arial" w:hAnsi="Arial" w:cs="Arial"/>
        </w:rPr>
      </w:pPr>
    </w:p>
    <w:p w14:paraId="10D5D108" w14:textId="6607CF43" w:rsidR="00FC792C" w:rsidRPr="008A3C1D"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863B1C">
        <w:rPr>
          <w:rFonts w:ascii="Arial" w:hAnsi="Arial" w:cs="Arial"/>
        </w:rPr>
        <w:t>1</w:t>
      </w:r>
      <w:r w:rsidR="00A60F29">
        <w:rPr>
          <w:rFonts w:ascii="Arial" w:hAnsi="Arial" w:cs="Arial"/>
        </w:rPr>
        <w:tab/>
      </w:r>
      <w:r w:rsidR="00A60F29">
        <w:rPr>
          <w:rFonts w:ascii="Arial" w:hAnsi="Arial" w:cs="Arial"/>
        </w:rPr>
        <w:tab/>
        <w:t>(credit hour 0.2)</w:t>
      </w:r>
    </w:p>
    <w:p w14:paraId="75C0CF7C" w14:textId="77777777" w:rsidR="00CF4C37" w:rsidRDefault="00CF4C37">
      <w:pPr>
        <w:widowControl/>
        <w:rPr>
          <w:rFonts w:ascii="Quicksand Bold" w:hAnsi="Quicksand Bold" w:cs="Arial"/>
          <w:b/>
          <w:bCs/>
          <w:iCs/>
          <w:color w:val="0083BF"/>
        </w:rPr>
      </w:pPr>
    </w:p>
    <w:p w14:paraId="00E4AF01" w14:textId="77777777" w:rsidR="00E70012" w:rsidRDefault="00E70012">
      <w:pPr>
        <w:widowControl/>
        <w:rPr>
          <w:rFonts w:ascii="Quicksand Bold" w:hAnsi="Quicksand Bold"/>
          <w:b/>
          <w:color w:val="0083BF"/>
        </w:rPr>
      </w:pPr>
      <w:r>
        <w:br w:type="page"/>
      </w:r>
    </w:p>
    <w:p w14:paraId="601A5CA7" w14:textId="77777777" w:rsidR="00863B1C" w:rsidRPr="00AC0C5E" w:rsidRDefault="00863B1C" w:rsidP="00863B1C">
      <w:pPr>
        <w:pStyle w:val="NormalBlue"/>
        <w:rPr>
          <w:color w:val="467CBE"/>
        </w:rPr>
      </w:pPr>
      <w:r w:rsidRPr="00AC0C5E">
        <w:rPr>
          <w:color w:val="467CBE"/>
        </w:rPr>
        <w:lastRenderedPageBreak/>
        <w:t>Aerospace Electrical Bond and Ground Project</w:t>
      </w:r>
    </w:p>
    <w:p w14:paraId="6E6161B6" w14:textId="77777777" w:rsidR="00863B1C" w:rsidRDefault="00863B1C" w:rsidP="00E36936">
      <w:pPr>
        <w:pStyle w:val="Heading2Blue"/>
      </w:pPr>
    </w:p>
    <w:p w14:paraId="28EE6FC4" w14:textId="77777777" w:rsidR="00863B1C" w:rsidRPr="005D0E03" w:rsidRDefault="00863B1C" w:rsidP="00E36936">
      <w:pPr>
        <w:pStyle w:val="Heading2Blue"/>
      </w:pPr>
      <w:bookmarkStart w:id="419" w:name="_Toc40368928"/>
      <w:r w:rsidRPr="005D0E03">
        <w:t>AER-</w:t>
      </w:r>
      <w:r w:rsidR="00E70012">
        <w:t>4048</w:t>
      </w:r>
      <w:r w:rsidRPr="005D0E03">
        <w:t xml:space="preserve"> Pre-installed Ground Studs</w:t>
      </w:r>
      <w:bookmarkEnd w:id="419"/>
      <w:r w:rsidRPr="005D0E03">
        <w:t xml:space="preserve"> </w:t>
      </w:r>
    </w:p>
    <w:p w14:paraId="5E42745D" w14:textId="77777777" w:rsidR="00863B1C" w:rsidRDefault="00863B1C" w:rsidP="00E36936">
      <w:pPr>
        <w:pStyle w:val="Heading2Blue"/>
      </w:pPr>
    </w:p>
    <w:p w14:paraId="3676FC89" w14:textId="77777777" w:rsidR="00863B1C" w:rsidRDefault="00863B1C" w:rsidP="00863B1C">
      <w:pPr>
        <w:rPr>
          <w:rFonts w:ascii="Arial" w:hAnsi="Arial" w:cs="Arial"/>
        </w:rPr>
      </w:pPr>
      <w:r>
        <w:rPr>
          <w:rFonts w:ascii="Arial" w:hAnsi="Arial" w:cs="Arial"/>
        </w:rPr>
        <w:t>Course Description</w:t>
      </w:r>
    </w:p>
    <w:p w14:paraId="0DC2EB10" w14:textId="77777777" w:rsidR="00CF4C37" w:rsidRDefault="00CF4C37" w:rsidP="00CF4C37">
      <w:pPr>
        <w:rPr>
          <w:rFonts w:ascii="Arial" w:hAnsi="Arial" w:cs="Arial"/>
        </w:rPr>
      </w:pPr>
    </w:p>
    <w:p w14:paraId="09C08FBF" w14:textId="77777777" w:rsidR="00FE7C6F" w:rsidRPr="00C02B4E" w:rsidRDefault="00FE7C6F" w:rsidP="00FE7C6F">
      <w:pPr>
        <w:rPr>
          <w:rFonts w:ascii="Arial" w:hAnsi="Arial" w:cs="Arial"/>
        </w:rPr>
      </w:pPr>
      <w:r w:rsidRPr="00C02B4E">
        <w:rPr>
          <w:rFonts w:ascii="Arial" w:hAnsi="Arial" w:cs="Arial"/>
        </w:rPr>
        <w:t>Bonding and grounding ensures that all electrical energy within the airplane flows per engineering specifications. Proper surface preparation and installation are required to meet the allowed resistance measurement between the bond and the structure.</w:t>
      </w:r>
    </w:p>
    <w:p w14:paraId="3B573814" w14:textId="77777777" w:rsidR="00FE7C6F" w:rsidRPr="00C02B4E" w:rsidRDefault="00FE7C6F" w:rsidP="00FE7C6F">
      <w:pPr>
        <w:rPr>
          <w:rFonts w:ascii="Arial" w:eastAsia="Calibri" w:hAnsi="Arial"/>
          <w:color w:val="000000"/>
        </w:rPr>
      </w:pPr>
    </w:p>
    <w:p w14:paraId="1C0F18C1" w14:textId="77777777" w:rsidR="00FE7C6F" w:rsidRPr="00C02B4E" w:rsidRDefault="00FE7C6F" w:rsidP="00FE7C6F">
      <w:pPr>
        <w:rPr>
          <w:rFonts w:ascii="Arial" w:eastAsia="Calibri" w:hAnsi="Arial"/>
          <w:color w:val="000000"/>
        </w:rPr>
      </w:pPr>
      <w:r w:rsidRPr="00C02B4E">
        <w:rPr>
          <w:rFonts w:ascii="Arial" w:eastAsia="Calibri" w:hAnsi="Arial"/>
          <w:color w:val="000000"/>
        </w:rPr>
        <w:t xml:space="preserve">By the end of this </w:t>
      </w:r>
      <w:r w:rsidR="00301EB9">
        <w:rPr>
          <w:rFonts w:ascii="Arial" w:eastAsia="Calibri" w:hAnsi="Arial"/>
          <w:color w:val="000000"/>
        </w:rPr>
        <w:t>course</w:t>
      </w:r>
      <w:r w:rsidRPr="00C02B4E">
        <w:rPr>
          <w:rFonts w:ascii="Arial" w:eastAsia="Calibri" w:hAnsi="Arial"/>
          <w:color w:val="000000"/>
        </w:rPr>
        <w:t>, you will be able to</w:t>
      </w:r>
    </w:p>
    <w:p w14:paraId="0A357484" w14:textId="77777777" w:rsidR="00FE7C6F" w:rsidRPr="00C02B4E" w:rsidRDefault="00FE7C6F" w:rsidP="00FE7C6F">
      <w:pPr>
        <w:rPr>
          <w:rFonts w:ascii="Arial" w:eastAsia="Calibri" w:hAnsi="Arial"/>
          <w:color w:val="000000"/>
        </w:rPr>
      </w:pPr>
    </w:p>
    <w:p w14:paraId="3FC39B9C" w14:textId="77777777" w:rsidR="00FE7C6F" w:rsidRPr="00C02B4E" w:rsidRDefault="00FE7C6F" w:rsidP="00FE7C6F">
      <w:pPr>
        <w:widowControl/>
        <w:numPr>
          <w:ilvl w:val="0"/>
          <w:numId w:val="1"/>
        </w:numPr>
        <w:ind w:left="720"/>
        <w:rPr>
          <w:rFonts w:ascii="Arial" w:hAnsi="Arial" w:cs="Arial"/>
        </w:rPr>
      </w:pPr>
      <w:r w:rsidRPr="00C02B4E">
        <w:rPr>
          <w:rFonts w:ascii="Arial" w:hAnsi="Arial" w:cs="Arial"/>
        </w:rPr>
        <w:t>Install a pre-installed ground stud</w:t>
      </w:r>
    </w:p>
    <w:p w14:paraId="4E35773A" w14:textId="77777777" w:rsidR="00FE7C6F" w:rsidRDefault="00FE7C6F" w:rsidP="00FE7C6F">
      <w:pPr>
        <w:widowControl/>
        <w:numPr>
          <w:ilvl w:val="0"/>
          <w:numId w:val="1"/>
        </w:numPr>
        <w:ind w:left="720"/>
        <w:rPr>
          <w:rFonts w:ascii="Arial" w:hAnsi="Arial" w:cs="Arial"/>
        </w:rPr>
      </w:pPr>
      <w:r w:rsidRPr="00C02B4E">
        <w:rPr>
          <w:rFonts w:ascii="Arial" w:hAnsi="Arial" w:cs="Arial"/>
        </w:rPr>
        <w:t>Check resistance on a pre-installed ground stud</w:t>
      </w:r>
    </w:p>
    <w:p w14:paraId="742BD7D0" w14:textId="77777777" w:rsidR="00FC792C" w:rsidRDefault="00FC792C" w:rsidP="00FC792C">
      <w:pPr>
        <w:widowControl/>
        <w:rPr>
          <w:rFonts w:ascii="Arial" w:hAnsi="Arial" w:cs="Arial"/>
        </w:rPr>
      </w:pPr>
    </w:p>
    <w:p w14:paraId="51034E68" w14:textId="0B7658E0"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863B1C">
        <w:rPr>
          <w:rFonts w:ascii="Arial" w:hAnsi="Arial" w:cs="Arial"/>
        </w:rPr>
        <w:t>4</w:t>
      </w:r>
      <w:r w:rsidR="00A60F29">
        <w:rPr>
          <w:rFonts w:ascii="Arial" w:hAnsi="Arial" w:cs="Arial"/>
        </w:rPr>
        <w:tab/>
      </w:r>
      <w:r w:rsidR="00A60F29">
        <w:rPr>
          <w:rFonts w:ascii="Arial" w:hAnsi="Arial" w:cs="Arial"/>
        </w:rPr>
        <w:tab/>
        <w:t>(credit hour 0.2)</w:t>
      </w:r>
    </w:p>
    <w:p w14:paraId="06E3D1C3" w14:textId="77777777" w:rsidR="00FC792C" w:rsidRDefault="00FC792C" w:rsidP="00FC792C">
      <w:pPr>
        <w:widowControl/>
        <w:rPr>
          <w:rFonts w:ascii="Arial" w:hAnsi="Arial" w:cs="Arial"/>
        </w:rPr>
      </w:pPr>
    </w:p>
    <w:p w14:paraId="6CF2E17B" w14:textId="77777777" w:rsidR="00863B1C" w:rsidRPr="00AC0C5E" w:rsidRDefault="00863B1C" w:rsidP="00863B1C">
      <w:pPr>
        <w:pStyle w:val="NormalBlue"/>
        <w:rPr>
          <w:color w:val="467CBE"/>
        </w:rPr>
      </w:pPr>
      <w:r w:rsidRPr="00AC0C5E">
        <w:rPr>
          <w:color w:val="467CBE"/>
        </w:rPr>
        <w:t>Aerospace Electrical Bond and Ground Project</w:t>
      </w:r>
    </w:p>
    <w:p w14:paraId="3CC11C00" w14:textId="77777777" w:rsidR="00863B1C" w:rsidRDefault="00863B1C" w:rsidP="00E36936">
      <w:pPr>
        <w:pStyle w:val="Heading2Blue"/>
      </w:pPr>
    </w:p>
    <w:p w14:paraId="575C10A1" w14:textId="77777777" w:rsidR="00863B1C" w:rsidRPr="005D0E03" w:rsidRDefault="00863B1C" w:rsidP="00E36936">
      <w:pPr>
        <w:pStyle w:val="Heading2Blue"/>
      </w:pPr>
      <w:bookmarkStart w:id="420" w:name="_Toc40368929"/>
      <w:r w:rsidRPr="005D0E03">
        <w:t>AER-</w:t>
      </w:r>
      <w:r w:rsidR="00E70012">
        <w:t>4049</w:t>
      </w:r>
      <w:r w:rsidRPr="005D0E03">
        <w:t xml:space="preserve"> Electrical Fay Surface Bonds</w:t>
      </w:r>
      <w:bookmarkEnd w:id="420"/>
    </w:p>
    <w:p w14:paraId="01F6C829" w14:textId="77777777" w:rsidR="00863B1C" w:rsidRDefault="00863B1C" w:rsidP="00E36936">
      <w:pPr>
        <w:pStyle w:val="Heading2Blue"/>
      </w:pPr>
    </w:p>
    <w:p w14:paraId="73696DEF" w14:textId="77777777" w:rsidR="00863B1C" w:rsidRDefault="00863B1C" w:rsidP="00863B1C">
      <w:pPr>
        <w:rPr>
          <w:rFonts w:ascii="Arial" w:hAnsi="Arial" w:cs="Arial"/>
        </w:rPr>
      </w:pPr>
      <w:r>
        <w:rPr>
          <w:rFonts w:ascii="Arial" w:hAnsi="Arial" w:cs="Arial"/>
        </w:rPr>
        <w:t>Course Description</w:t>
      </w:r>
    </w:p>
    <w:p w14:paraId="2EAB6E00" w14:textId="77777777" w:rsidR="00863B1C" w:rsidRDefault="00863B1C" w:rsidP="00FE7C6F">
      <w:pPr>
        <w:rPr>
          <w:rFonts w:ascii="Arial" w:hAnsi="Arial" w:cs="Arial"/>
        </w:rPr>
      </w:pPr>
    </w:p>
    <w:p w14:paraId="01A7D071" w14:textId="77777777" w:rsidR="00FE7C6F" w:rsidRPr="008F2279" w:rsidRDefault="00FE7C6F" w:rsidP="00FE7C6F">
      <w:pPr>
        <w:rPr>
          <w:rFonts w:ascii="Arial" w:hAnsi="Arial" w:cs="Arial"/>
        </w:rPr>
      </w:pPr>
      <w:r w:rsidRPr="008F2279">
        <w:rPr>
          <w:rFonts w:ascii="Arial" w:hAnsi="Arial" w:cs="Arial"/>
        </w:rPr>
        <w:t>Surface bonding is assembling airplane components in a metal-to-metal contact manner. Proper surface preparation and installation are required to meet the allowed resistance measurement between the bond and the structure.</w:t>
      </w:r>
    </w:p>
    <w:p w14:paraId="1DF43BBF" w14:textId="77777777" w:rsidR="00FE7C6F" w:rsidRPr="008F2279" w:rsidRDefault="00FE7C6F" w:rsidP="00FE7C6F">
      <w:pPr>
        <w:rPr>
          <w:rFonts w:ascii="Arial" w:hAnsi="Arial" w:cs="Arial"/>
        </w:rPr>
      </w:pPr>
    </w:p>
    <w:p w14:paraId="3DA4C6CF" w14:textId="77777777" w:rsidR="00FE7C6F" w:rsidRPr="008F2279" w:rsidRDefault="00FE7C6F" w:rsidP="00FE7C6F">
      <w:pPr>
        <w:rPr>
          <w:rFonts w:ascii="Arial" w:eastAsia="Calibri" w:hAnsi="Arial"/>
          <w:color w:val="000000"/>
        </w:rPr>
      </w:pPr>
      <w:r w:rsidRPr="008F2279">
        <w:rPr>
          <w:rFonts w:ascii="Arial" w:eastAsia="Calibri" w:hAnsi="Arial"/>
          <w:color w:val="000000"/>
        </w:rPr>
        <w:t xml:space="preserve">By the end of this </w:t>
      </w:r>
      <w:r w:rsidR="00301EB9">
        <w:rPr>
          <w:rFonts w:ascii="Arial" w:eastAsia="Calibri" w:hAnsi="Arial"/>
          <w:color w:val="000000"/>
        </w:rPr>
        <w:t>course</w:t>
      </w:r>
      <w:r w:rsidRPr="008F2279">
        <w:rPr>
          <w:rFonts w:ascii="Arial" w:eastAsia="Calibri" w:hAnsi="Arial"/>
          <w:color w:val="000000"/>
        </w:rPr>
        <w:t>, you will be able to</w:t>
      </w:r>
    </w:p>
    <w:p w14:paraId="756BCFEC" w14:textId="77777777" w:rsidR="00FE7C6F" w:rsidRPr="008F2279" w:rsidRDefault="00FE7C6F" w:rsidP="00FE7C6F">
      <w:pPr>
        <w:rPr>
          <w:rFonts w:ascii="Arial" w:eastAsia="Calibri" w:hAnsi="Arial"/>
          <w:color w:val="000000"/>
        </w:rPr>
      </w:pPr>
    </w:p>
    <w:p w14:paraId="4414754A" w14:textId="77777777" w:rsidR="00FE7C6F" w:rsidRPr="008F2279" w:rsidRDefault="00FE7C6F" w:rsidP="00FE7C6F">
      <w:pPr>
        <w:widowControl/>
        <w:numPr>
          <w:ilvl w:val="0"/>
          <w:numId w:val="1"/>
        </w:numPr>
        <w:ind w:left="720"/>
        <w:rPr>
          <w:rFonts w:ascii="Arial" w:hAnsi="Arial" w:cs="Arial"/>
        </w:rPr>
      </w:pPr>
      <w:r w:rsidRPr="008F2279">
        <w:rPr>
          <w:rFonts w:ascii="Arial" w:hAnsi="Arial" w:cs="Arial"/>
        </w:rPr>
        <w:t>Prepare the surfaces of a fay surface bond</w:t>
      </w:r>
    </w:p>
    <w:p w14:paraId="5FE468BB" w14:textId="77777777" w:rsidR="00FE7C6F" w:rsidRPr="008F2279" w:rsidRDefault="00FE7C6F" w:rsidP="00FE7C6F">
      <w:pPr>
        <w:widowControl/>
        <w:numPr>
          <w:ilvl w:val="0"/>
          <w:numId w:val="1"/>
        </w:numPr>
        <w:ind w:left="720"/>
        <w:rPr>
          <w:rFonts w:ascii="Arial" w:hAnsi="Arial" w:cs="Arial"/>
        </w:rPr>
      </w:pPr>
      <w:r w:rsidRPr="008F2279">
        <w:rPr>
          <w:rFonts w:ascii="Arial" w:hAnsi="Arial" w:cs="Arial"/>
        </w:rPr>
        <w:t>Install a ground stud in two pieces of material</w:t>
      </w:r>
    </w:p>
    <w:p w14:paraId="5892A766" w14:textId="77777777" w:rsidR="00FE7C6F" w:rsidRDefault="00FE7C6F" w:rsidP="00FE7C6F">
      <w:pPr>
        <w:widowControl/>
        <w:numPr>
          <w:ilvl w:val="0"/>
          <w:numId w:val="1"/>
        </w:numPr>
        <w:ind w:left="720"/>
        <w:rPr>
          <w:rFonts w:ascii="Arial" w:hAnsi="Arial" w:cs="Arial"/>
        </w:rPr>
      </w:pPr>
      <w:r w:rsidRPr="008F2279">
        <w:rPr>
          <w:rFonts w:ascii="Arial" w:hAnsi="Arial" w:cs="Arial"/>
        </w:rPr>
        <w:t>Check resistance on a ground stud</w:t>
      </w:r>
    </w:p>
    <w:p w14:paraId="0D2CC940" w14:textId="77777777" w:rsidR="00FC792C" w:rsidRDefault="00FC792C" w:rsidP="00FC792C">
      <w:pPr>
        <w:widowControl/>
        <w:rPr>
          <w:rFonts w:ascii="Arial" w:hAnsi="Arial" w:cs="Arial"/>
        </w:rPr>
      </w:pPr>
    </w:p>
    <w:p w14:paraId="0A3163E3" w14:textId="50458F5D" w:rsidR="00FC792C" w:rsidRPr="008F2279"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1.5</w:t>
      </w:r>
      <w:r w:rsidR="00A60F29">
        <w:rPr>
          <w:rFonts w:ascii="Arial" w:hAnsi="Arial" w:cs="Arial"/>
        </w:rPr>
        <w:tab/>
      </w:r>
      <w:r w:rsidR="00A60F29">
        <w:rPr>
          <w:rFonts w:ascii="Arial" w:hAnsi="Arial" w:cs="Arial"/>
        </w:rPr>
        <w:tab/>
        <w:t>(credit hour 0.2)</w:t>
      </w:r>
    </w:p>
    <w:p w14:paraId="23D1A175" w14:textId="77777777" w:rsidR="00824B0F" w:rsidRDefault="00824B0F" w:rsidP="00E36936">
      <w:pPr>
        <w:pStyle w:val="Heading3"/>
      </w:pPr>
    </w:p>
    <w:p w14:paraId="3C2BBC80" w14:textId="77777777" w:rsidR="00E70012" w:rsidRDefault="00E70012">
      <w:pPr>
        <w:widowControl/>
        <w:rPr>
          <w:rFonts w:ascii="Quicksand Bold" w:hAnsi="Quicksand Bold"/>
          <w:b/>
          <w:color w:val="0083BF"/>
        </w:rPr>
      </w:pPr>
      <w:r>
        <w:br w:type="page"/>
      </w:r>
    </w:p>
    <w:p w14:paraId="74EB60C6" w14:textId="77777777" w:rsidR="00824B0F" w:rsidRPr="00AC0C5E" w:rsidRDefault="00824B0F" w:rsidP="00824B0F">
      <w:pPr>
        <w:pStyle w:val="NormalBlue"/>
        <w:rPr>
          <w:color w:val="467CBE"/>
        </w:rPr>
      </w:pPr>
      <w:r w:rsidRPr="00AC0C5E">
        <w:rPr>
          <w:color w:val="467CBE"/>
        </w:rPr>
        <w:lastRenderedPageBreak/>
        <w:t>Aerospace Electrical Bond and Ground Project</w:t>
      </w:r>
    </w:p>
    <w:p w14:paraId="04EC89D0" w14:textId="77777777" w:rsidR="00824B0F" w:rsidRDefault="00824B0F" w:rsidP="00E36936">
      <w:pPr>
        <w:pStyle w:val="Heading2Blue"/>
      </w:pPr>
    </w:p>
    <w:p w14:paraId="016FAA09" w14:textId="77777777" w:rsidR="00824B0F" w:rsidRPr="005D0E03" w:rsidRDefault="00824B0F" w:rsidP="00E36936">
      <w:pPr>
        <w:pStyle w:val="Heading2Blue"/>
      </w:pPr>
      <w:bookmarkStart w:id="421" w:name="_Toc40368930"/>
      <w:r w:rsidRPr="005D0E03">
        <w:t>AER-</w:t>
      </w:r>
      <w:r w:rsidR="00E70012">
        <w:t>4050</w:t>
      </w:r>
      <w:r w:rsidRPr="005D0E03">
        <w:t xml:space="preserve"> Direct Ground Stud</w:t>
      </w:r>
      <w:bookmarkEnd w:id="421"/>
    </w:p>
    <w:p w14:paraId="33DADAF6" w14:textId="77777777" w:rsidR="00824B0F" w:rsidRDefault="00824B0F" w:rsidP="00E36936">
      <w:pPr>
        <w:pStyle w:val="Heading2Blue"/>
      </w:pPr>
    </w:p>
    <w:p w14:paraId="6E0ED1FA" w14:textId="77777777" w:rsidR="00824B0F" w:rsidRDefault="00824B0F" w:rsidP="00824B0F">
      <w:pPr>
        <w:rPr>
          <w:rFonts w:ascii="Arial" w:hAnsi="Arial" w:cs="Arial"/>
        </w:rPr>
      </w:pPr>
      <w:r>
        <w:rPr>
          <w:rFonts w:ascii="Arial" w:hAnsi="Arial" w:cs="Arial"/>
        </w:rPr>
        <w:t>Course Description</w:t>
      </w:r>
    </w:p>
    <w:p w14:paraId="499A5B85" w14:textId="77777777" w:rsidR="00CF4C37" w:rsidRDefault="00CF4C37" w:rsidP="00CF4C37">
      <w:pPr>
        <w:rPr>
          <w:rFonts w:ascii="Arial" w:hAnsi="Arial" w:cs="Arial"/>
        </w:rPr>
      </w:pPr>
    </w:p>
    <w:p w14:paraId="41B5CA91" w14:textId="77777777" w:rsidR="00FE7C6F" w:rsidRPr="00B23DD8" w:rsidRDefault="00FE7C6F" w:rsidP="00FE7C6F">
      <w:pPr>
        <w:rPr>
          <w:rFonts w:ascii="Arial" w:hAnsi="Arial" w:cs="Arial"/>
        </w:rPr>
      </w:pPr>
      <w:r w:rsidRPr="00B23DD8">
        <w:rPr>
          <w:rFonts w:ascii="Arial" w:hAnsi="Arial" w:cs="Arial"/>
        </w:rPr>
        <w:t>Bonding and grounding ensures that all electrical energy within the airplane flows per engineering specifications. Proper surface preparation and installation are required to meet the allowed resistance measurement between the bond and the structure.</w:t>
      </w:r>
    </w:p>
    <w:p w14:paraId="762900ED" w14:textId="77777777" w:rsidR="00FE7C6F" w:rsidRPr="00B23DD8" w:rsidRDefault="00FE7C6F" w:rsidP="00FE7C6F">
      <w:pPr>
        <w:rPr>
          <w:rFonts w:ascii="Arial" w:eastAsia="Calibri" w:hAnsi="Arial"/>
          <w:color w:val="000000"/>
        </w:rPr>
      </w:pPr>
    </w:p>
    <w:p w14:paraId="1E1585A7" w14:textId="77777777" w:rsidR="00FE7C6F" w:rsidRPr="00B23DD8" w:rsidRDefault="00FE7C6F" w:rsidP="00FE7C6F">
      <w:pPr>
        <w:rPr>
          <w:rFonts w:ascii="Arial" w:eastAsia="Calibri" w:hAnsi="Arial"/>
          <w:color w:val="000000"/>
        </w:rPr>
      </w:pPr>
      <w:r w:rsidRPr="00B23DD8">
        <w:rPr>
          <w:rFonts w:ascii="Arial" w:eastAsia="Calibri" w:hAnsi="Arial"/>
          <w:color w:val="000000"/>
        </w:rPr>
        <w:t xml:space="preserve">In this </w:t>
      </w:r>
      <w:r w:rsidR="00301EB9">
        <w:rPr>
          <w:rFonts w:ascii="Arial" w:eastAsia="Calibri" w:hAnsi="Arial"/>
          <w:color w:val="000000"/>
        </w:rPr>
        <w:t>course</w:t>
      </w:r>
      <w:r w:rsidRPr="00B23DD8">
        <w:rPr>
          <w:rFonts w:ascii="Arial" w:eastAsia="Calibri" w:hAnsi="Arial"/>
          <w:color w:val="000000"/>
        </w:rPr>
        <w:t>, you will learn how to install and test resistance on a direct ground stud</w:t>
      </w:r>
      <w:r w:rsidRPr="00B23DD8">
        <w:rPr>
          <w:rFonts w:ascii="Arial" w:hAnsi="Arial" w:cs="Arial"/>
        </w:rPr>
        <w:t xml:space="preserve">.  </w:t>
      </w:r>
    </w:p>
    <w:p w14:paraId="3AB50D64" w14:textId="77777777" w:rsidR="00FE7C6F" w:rsidRPr="00B23DD8" w:rsidRDefault="00FE7C6F" w:rsidP="00FE7C6F">
      <w:pPr>
        <w:rPr>
          <w:rFonts w:ascii="Arial" w:hAnsi="Arial" w:cs="Arial"/>
        </w:rPr>
      </w:pPr>
    </w:p>
    <w:p w14:paraId="4ECF983C" w14:textId="77777777" w:rsidR="00FE7C6F" w:rsidRPr="00B23DD8" w:rsidRDefault="00FE7C6F" w:rsidP="00FE7C6F">
      <w:pPr>
        <w:rPr>
          <w:rFonts w:ascii="Arial" w:eastAsia="Calibri" w:hAnsi="Arial"/>
          <w:color w:val="000000"/>
        </w:rPr>
      </w:pPr>
      <w:r w:rsidRPr="00B23DD8">
        <w:rPr>
          <w:rFonts w:ascii="Arial" w:eastAsia="Calibri" w:hAnsi="Arial"/>
          <w:color w:val="000000"/>
        </w:rPr>
        <w:t xml:space="preserve">By the end of this </w:t>
      </w:r>
      <w:r w:rsidR="00301EB9">
        <w:rPr>
          <w:rFonts w:ascii="Arial" w:eastAsia="Calibri" w:hAnsi="Arial"/>
          <w:color w:val="000000"/>
        </w:rPr>
        <w:t>course</w:t>
      </w:r>
      <w:r w:rsidRPr="00B23DD8">
        <w:rPr>
          <w:rFonts w:ascii="Arial" w:eastAsia="Calibri" w:hAnsi="Arial"/>
          <w:color w:val="000000"/>
        </w:rPr>
        <w:t>, you will be able to</w:t>
      </w:r>
    </w:p>
    <w:p w14:paraId="0D1006A6" w14:textId="77777777" w:rsidR="00FE7C6F" w:rsidRPr="00B23DD8" w:rsidRDefault="00FE7C6F" w:rsidP="00FE7C6F">
      <w:pPr>
        <w:rPr>
          <w:rFonts w:ascii="Arial" w:eastAsia="Calibri" w:hAnsi="Arial"/>
          <w:color w:val="000000"/>
        </w:rPr>
      </w:pPr>
    </w:p>
    <w:p w14:paraId="3ADBC168" w14:textId="77777777" w:rsidR="00FE7C6F" w:rsidRPr="00B23DD8" w:rsidRDefault="00FE7C6F" w:rsidP="00FE7C6F">
      <w:pPr>
        <w:widowControl/>
        <w:numPr>
          <w:ilvl w:val="0"/>
          <w:numId w:val="1"/>
        </w:numPr>
        <w:ind w:left="720"/>
        <w:rPr>
          <w:rFonts w:ascii="Arial" w:hAnsi="Arial" w:cs="Arial"/>
        </w:rPr>
      </w:pPr>
      <w:r w:rsidRPr="00B23DD8">
        <w:rPr>
          <w:rFonts w:ascii="Arial" w:hAnsi="Arial" w:cs="Arial"/>
        </w:rPr>
        <w:t xml:space="preserve">Install a direct ground stud </w:t>
      </w:r>
    </w:p>
    <w:p w14:paraId="1B9787FA" w14:textId="77777777" w:rsidR="00FE7C6F" w:rsidRDefault="00FE7C6F" w:rsidP="00FE7C6F">
      <w:pPr>
        <w:widowControl/>
        <w:numPr>
          <w:ilvl w:val="0"/>
          <w:numId w:val="1"/>
        </w:numPr>
        <w:ind w:left="720"/>
        <w:rPr>
          <w:rFonts w:ascii="Arial" w:hAnsi="Arial" w:cs="Arial"/>
        </w:rPr>
      </w:pPr>
      <w:r w:rsidRPr="00B23DD8">
        <w:rPr>
          <w:rFonts w:ascii="Arial" w:hAnsi="Arial" w:cs="Arial"/>
        </w:rPr>
        <w:t>Check resistance on a direct ground stud</w:t>
      </w:r>
    </w:p>
    <w:p w14:paraId="1F484974" w14:textId="77777777" w:rsidR="00FC792C" w:rsidRDefault="00FC792C" w:rsidP="00FC792C">
      <w:pPr>
        <w:widowControl/>
        <w:rPr>
          <w:rFonts w:ascii="Arial" w:hAnsi="Arial" w:cs="Arial"/>
        </w:rPr>
      </w:pPr>
    </w:p>
    <w:p w14:paraId="3336B37E" w14:textId="3338E018" w:rsidR="00FC792C" w:rsidRPr="00B23DD8"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824B0F">
        <w:rPr>
          <w:rFonts w:ascii="Arial" w:hAnsi="Arial" w:cs="Arial"/>
        </w:rPr>
        <w:t>4</w:t>
      </w:r>
      <w:r w:rsidR="00A60F29">
        <w:rPr>
          <w:rFonts w:ascii="Arial" w:hAnsi="Arial" w:cs="Arial"/>
        </w:rPr>
        <w:tab/>
      </w:r>
      <w:r w:rsidR="00A60F29">
        <w:rPr>
          <w:rFonts w:ascii="Arial" w:hAnsi="Arial" w:cs="Arial"/>
        </w:rPr>
        <w:tab/>
        <w:t>(credit hour 0.2)</w:t>
      </w:r>
    </w:p>
    <w:p w14:paraId="5490C622" w14:textId="77777777" w:rsidR="00FE7C6F" w:rsidRDefault="00FE7C6F" w:rsidP="00E36936">
      <w:pPr>
        <w:pStyle w:val="Heading3"/>
      </w:pPr>
    </w:p>
    <w:p w14:paraId="510DECA1" w14:textId="77777777" w:rsidR="00824B0F" w:rsidRPr="00AC0C5E" w:rsidRDefault="00824B0F" w:rsidP="00824B0F">
      <w:pPr>
        <w:pStyle w:val="NormalBlue"/>
        <w:rPr>
          <w:color w:val="467CBE"/>
        </w:rPr>
      </w:pPr>
      <w:r w:rsidRPr="00AC0C5E">
        <w:rPr>
          <w:color w:val="467CBE"/>
        </w:rPr>
        <w:t>Aerospace Electrical Bond and Ground Project</w:t>
      </w:r>
    </w:p>
    <w:p w14:paraId="1E3BB402" w14:textId="77777777" w:rsidR="00824B0F" w:rsidRDefault="00824B0F" w:rsidP="00E36936">
      <w:pPr>
        <w:pStyle w:val="Heading2Blue"/>
      </w:pPr>
    </w:p>
    <w:p w14:paraId="73756A32" w14:textId="77777777" w:rsidR="00824B0F" w:rsidRPr="005D0E03" w:rsidRDefault="00824B0F" w:rsidP="00E36936">
      <w:pPr>
        <w:pStyle w:val="Heading2Blue"/>
      </w:pPr>
      <w:bookmarkStart w:id="422" w:name="_Toc40368931"/>
      <w:r w:rsidRPr="005D0E03">
        <w:t>AER-</w:t>
      </w:r>
      <w:r w:rsidR="00E70012">
        <w:t>4051</w:t>
      </w:r>
      <w:r w:rsidRPr="005D0E03">
        <w:t xml:space="preserve"> Fillet Sealing a Ground Stud</w:t>
      </w:r>
      <w:bookmarkEnd w:id="422"/>
    </w:p>
    <w:p w14:paraId="7A77E637" w14:textId="77777777" w:rsidR="00824B0F" w:rsidRDefault="00824B0F" w:rsidP="00E36936">
      <w:pPr>
        <w:pStyle w:val="Heading2Blue"/>
      </w:pPr>
    </w:p>
    <w:p w14:paraId="64C7B51A" w14:textId="77777777" w:rsidR="00824B0F" w:rsidRDefault="00824B0F" w:rsidP="00824B0F">
      <w:pPr>
        <w:rPr>
          <w:rFonts w:ascii="Arial" w:hAnsi="Arial" w:cs="Arial"/>
        </w:rPr>
      </w:pPr>
      <w:r>
        <w:rPr>
          <w:rFonts w:ascii="Arial" w:hAnsi="Arial" w:cs="Arial"/>
        </w:rPr>
        <w:t>Course Description</w:t>
      </w:r>
    </w:p>
    <w:p w14:paraId="5C7BA0A7" w14:textId="77777777" w:rsidR="00824B0F" w:rsidRDefault="00824B0F" w:rsidP="00E36936">
      <w:pPr>
        <w:pStyle w:val="Heading3"/>
      </w:pPr>
    </w:p>
    <w:p w14:paraId="0DCF0A53" w14:textId="77777777" w:rsidR="00FE7C6F" w:rsidRDefault="00FE7C6F" w:rsidP="00FE7C6F">
      <w:pPr>
        <w:rPr>
          <w:rFonts w:ascii="Arial" w:hAnsi="Arial" w:cs="Arial"/>
        </w:rPr>
      </w:pPr>
      <w:r w:rsidRPr="00D35202">
        <w:rPr>
          <w:rFonts w:ascii="Arial" w:hAnsi="Arial" w:cs="Arial"/>
        </w:rPr>
        <w:t xml:space="preserve">After ground studs are installed, it is sometimes a requirement of the specifications to </w:t>
      </w:r>
      <w:r w:rsidR="00B21108">
        <w:rPr>
          <w:rFonts w:ascii="Arial" w:hAnsi="Arial" w:cs="Arial"/>
        </w:rPr>
        <w:t xml:space="preserve">fillet </w:t>
      </w:r>
      <w:r w:rsidRPr="00D35202">
        <w:rPr>
          <w:rFonts w:ascii="Arial" w:hAnsi="Arial" w:cs="Arial"/>
        </w:rPr>
        <w:t xml:space="preserve">seal the </w:t>
      </w:r>
      <w:r w:rsidR="00B21108">
        <w:rPr>
          <w:rFonts w:ascii="Arial" w:hAnsi="Arial" w:cs="Arial"/>
        </w:rPr>
        <w:t>ground stud</w:t>
      </w:r>
      <w:r w:rsidRPr="00D35202">
        <w:rPr>
          <w:rFonts w:ascii="Arial" w:hAnsi="Arial" w:cs="Arial"/>
        </w:rPr>
        <w:t xml:space="preserve">. </w:t>
      </w:r>
    </w:p>
    <w:p w14:paraId="5ACBDBF5" w14:textId="77777777" w:rsidR="00B21108" w:rsidRPr="00D35202" w:rsidRDefault="00B21108" w:rsidP="00FE7C6F">
      <w:pPr>
        <w:rPr>
          <w:rFonts w:ascii="Arial" w:hAnsi="Arial" w:cs="Arial"/>
        </w:rPr>
      </w:pPr>
    </w:p>
    <w:p w14:paraId="59C21C9F" w14:textId="77777777" w:rsidR="00FE7C6F" w:rsidRPr="00D35202" w:rsidRDefault="00FE7C6F" w:rsidP="00FE7C6F">
      <w:pPr>
        <w:rPr>
          <w:rFonts w:ascii="Arial" w:eastAsia="Calibri" w:hAnsi="Arial"/>
          <w:color w:val="000000"/>
        </w:rPr>
      </w:pPr>
      <w:r w:rsidRPr="00D35202">
        <w:rPr>
          <w:rFonts w:ascii="Arial" w:eastAsia="Calibri" w:hAnsi="Arial"/>
          <w:color w:val="000000"/>
        </w:rPr>
        <w:t xml:space="preserve">By the end of this </w:t>
      </w:r>
      <w:r w:rsidR="00301EB9">
        <w:rPr>
          <w:rFonts w:ascii="Arial" w:eastAsia="Calibri" w:hAnsi="Arial"/>
          <w:color w:val="000000"/>
        </w:rPr>
        <w:t>course</w:t>
      </w:r>
      <w:r w:rsidRPr="00D35202">
        <w:rPr>
          <w:rFonts w:ascii="Arial" w:eastAsia="Calibri" w:hAnsi="Arial"/>
          <w:color w:val="000000"/>
        </w:rPr>
        <w:t>, you will be able to</w:t>
      </w:r>
    </w:p>
    <w:p w14:paraId="06D0D8B5" w14:textId="77777777" w:rsidR="00FE7C6F" w:rsidRPr="00D35202" w:rsidRDefault="00FE7C6F" w:rsidP="00FE7C6F">
      <w:pPr>
        <w:rPr>
          <w:rFonts w:ascii="Arial" w:eastAsia="Calibri" w:hAnsi="Arial"/>
          <w:color w:val="000000"/>
        </w:rPr>
      </w:pPr>
    </w:p>
    <w:p w14:paraId="15163C2C" w14:textId="77777777" w:rsidR="00FE7C6F" w:rsidRDefault="00FE7C6F" w:rsidP="00FE7C6F">
      <w:pPr>
        <w:widowControl/>
        <w:numPr>
          <w:ilvl w:val="0"/>
          <w:numId w:val="1"/>
        </w:numPr>
        <w:ind w:left="720"/>
        <w:rPr>
          <w:rFonts w:ascii="Arial" w:hAnsi="Arial" w:cs="Arial"/>
        </w:rPr>
      </w:pPr>
      <w:r w:rsidRPr="00D35202">
        <w:rPr>
          <w:rFonts w:ascii="Arial" w:hAnsi="Arial" w:cs="Arial"/>
        </w:rPr>
        <w:t>Apply a fillet seal on a direct ground stud installation</w:t>
      </w:r>
    </w:p>
    <w:p w14:paraId="110F221A" w14:textId="77777777" w:rsidR="00FC792C" w:rsidRDefault="00FC792C" w:rsidP="00FC792C">
      <w:pPr>
        <w:widowControl/>
        <w:rPr>
          <w:rFonts w:ascii="Arial" w:hAnsi="Arial" w:cs="Arial"/>
        </w:rPr>
      </w:pPr>
    </w:p>
    <w:p w14:paraId="0C9C092E" w14:textId="175709C6" w:rsidR="00FC792C" w:rsidRPr="00D35202"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824B0F">
        <w:rPr>
          <w:rFonts w:ascii="Arial" w:hAnsi="Arial" w:cs="Arial"/>
        </w:rPr>
        <w:tab/>
        <w:t>0</w:t>
      </w:r>
      <w:r w:rsidR="00FC792C">
        <w:rPr>
          <w:rFonts w:ascii="Arial" w:hAnsi="Arial" w:cs="Arial"/>
        </w:rPr>
        <w:t>.</w:t>
      </w:r>
      <w:r w:rsidR="00824B0F">
        <w:rPr>
          <w:rFonts w:ascii="Arial" w:hAnsi="Arial" w:cs="Arial"/>
        </w:rPr>
        <w:t>7</w:t>
      </w:r>
      <w:r w:rsidR="00A60F29">
        <w:rPr>
          <w:rFonts w:ascii="Arial" w:hAnsi="Arial" w:cs="Arial"/>
        </w:rPr>
        <w:tab/>
      </w:r>
      <w:r w:rsidR="00A60F29">
        <w:rPr>
          <w:rFonts w:ascii="Arial" w:hAnsi="Arial" w:cs="Arial"/>
        </w:rPr>
        <w:tab/>
        <w:t>(credit hour 0.1)</w:t>
      </w:r>
    </w:p>
    <w:p w14:paraId="5918D2FF" w14:textId="77777777" w:rsidR="00FE7C6F" w:rsidRPr="005D0E03" w:rsidRDefault="00FE7C6F" w:rsidP="00FE7C6F">
      <w:pPr>
        <w:rPr>
          <w:rFonts w:ascii="Arial" w:hAnsi="Arial" w:cs="Arial"/>
        </w:rPr>
      </w:pPr>
    </w:p>
    <w:p w14:paraId="28635DB3" w14:textId="77777777" w:rsidR="00824B0F" w:rsidRDefault="00824B0F" w:rsidP="00E36936">
      <w:pPr>
        <w:pStyle w:val="Heading3"/>
      </w:pPr>
    </w:p>
    <w:p w14:paraId="070E666F" w14:textId="77777777" w:rsidR="00E70012" w:rsidRDefault="00E70012">
      <w:pPr>
        <w:widowControl/>
        <w:rPr>
          <w:rFonts w:ascii="Quicksand Bold" w:hAnsi="Quicksand Bold"/>
          <w:b/>
          <w:color w:val="0083BF"/>
        </w:rPr>
      </w:pPr>
      <w:r>
        <w:br w:type="page"/>
      </w:r>
    </w:p>
    <w:p w14:paraId="4E7C71F6" w14:textId="77777777" w:rsidR="00824B0F" w:rsidRPr="00AC0C5E" w:rsidRDefault="00824B0F" w:rsidP="00824B0F">
      <w:pPr>
        <w:pStyle w:val="NormalBlue"/>
        <w:rPr>
          <w:color w:val="467CBE"/>
        </w:rPr>
      </w:pPr>
      <w:r w:rsidRPr="00AC0C5E">
        <w:rPr>
          <w:color w:val="467CBE"/>
        </w:rPr>
        <w:lastRenderedPageBreak/>
        <w:t>Aerospace Electrical Bond and Ground Project</w:t>
      </w:r>
    </w:p>
    <w:p w14:paraId="172CC8B4" w14:textId="77777777" w:rsidR="00824B0F" w:rsidRDefault="00824B0F" w:rsidP="00E36936">
      <w:pPr>
        <w:pStyle w:val="Heading2Blue"/>
      </w:pPr>
    </w:p>
    <w:p w14:paraId="2C1C6F2B" w14:textId="77777777" w:rsidR="00824B0F" w:rsidRPr="005D0E03" w:rsidRDefault="00824B0F" w:rsidP="00E36936">
      <w:pPr>
        <w:pStyle w:val="Heading2Blue"/>
      </w:pPr>
      <w:bookmarkStart w:id="423" w:name="_Toc40368932"/>
      <w:r w:rsidRPr="005D0E03">
        <w:t>AER-</w:t>
      </w:r>
      <w:r w:rsidR="00E70012">
        <w:t>4052</w:t>
      </w:r>
      <w:r w:rsidRPr="005D0E03">
        <w:t xml:space="preserve"> Fay Sealing a Direct Ground Stud</w:t>
      </w:r>
      <w:bookmarkEnd w:id="423"/>
    </w:p>
    <w:p w14:paraId="59E18CED" w14:textId="77777777" w:rsidR="00824B0F" w:rsidRDefault="00824B0F" w:rsidP="00E36936">
      <w:pPr>
        <w:pStyle w:val="Heading2Blue"/>
      </w:pPr>
    </w:p>
    <w:p w14:paraId="3CE844CD" w14:textId="77777777" w:rsidR="00824B0F" w:rsidRDefault="00824B0F" w:rsidP="00824B0F">
      <w:pPr>
        <w:rPr>
          <w:rFonts w:ascii="Arial" w:hAnsi="Arial" w:cs="Arial"/>
        </w:rPr>
      </w:pPr>
      <w:r>
        <w:rPr>
          <w:rFonts w:ascii="Arial" w:hAnsi="Arial" w:cs="Arial"/>
        </w:rPr>
        <w:t>Course Description</w:t>
      </w:r>
    </w:p>
    <w:p w14:paraId="35A44B1C" w14:textId="77777777" w:rsidR="00CF4C37" w:rsidRDefault="00CF4C37" w:rsidP="00CF4C37">
      <w:pPr>
        <w:rPr>
          <w:rFonts w:ascii="Arial" w:hAnsi="Arial" w:cs="Arial"/>
        </w:rPr>
      </w:pPr>
    </w:p>
    <w:p w14:paraId="7AE23474" w14:textId="77777777" w:rsidR="00FE7C6F" w:rsidRDefault="00FE7C6F" w:rsidP="00FE7C6F">
      <w:pPr>
        <w:rPr>
          <w:rFonts w:ascii="Arial" w:hAnsi="Arial" w:cs="Arial"/>
        </w:rPr>
      </w:pPr>
      <w:r w:rsidRPr="003123E2">
        <w:rPr>
          <w:rFonts w:ascii="Arial" w:eastAsia="Calibri" w:hAnsi="Arial"/>
          <w:color w:val="000000"/>
        </w:rPr>
        <w:t xml:space="preserve">As ground studs are installed, it is sometimes a requirement of the specifications to </w:t>
      </w:r>
      <w:r w:rsidR="00B21108">
        <w:rPr>
          <w:rFonts w:ascii="Arial" w:eastAsia="Calibri" w:hAnsi="Arial"/>
          <w:color w:val="000000"/>
        </w:rPr>
        <w:t xml:space="preserve">fay </w:t>
      </w:r>
      <w:r w:rsidRPr="003123E2">
        <w:rPr>
          <w:rFonts w:ascii="Arial" w:eastAsia="Calibri" w:hAnsi="Arial"/>
          <w:color w:val="000000"/>
        </w:rPr>
        <w:t xml:space="preserve">seal the </w:t>
      </w:r>
      <w:r w:rsidR="00B21108">
        <w:rPr>
          <w:rFonts w:ascii="Arial" w:eastAsia="Calibri" w:hAnsi="Arial"/>
          <w:color w:val="000000"/>
        </w:rPr>
        <w:t>ground stud.</w:t>
      </w:r>
      <w:r w:rsidRPr="003123E2">
        <w:rPr>
          <w:rFonts w:ascii="Arial" w:eastAsia="Calibri" w:hAnsi="Arial"/>
          <w:color w:val="000000"/>
        </w:rPr>
        <w:cr/>
      </w:r>
      <w:r w:rsidRPr="003123E2">
        <w:rPr>
          <w:rFonts w:ascii="Arial" w:eastAsia="Calibri" w:hAnsi="Arial"/>
          <w:color w:val="000000"/>
        </w:rPr>
        <w:cr/>
        <w:t xml:space="preserve">By the end of this </w:t>
      </w:r>
      <w:r w:rsidR="00301EB9">
        <w:rPr>
          <w:rFonts w:ascii="Arial" w:eastAsia="Calibri" w:hAnsi="Arial"/>
          <w:color w:val="000000"/>
        </w:rPr>
        <w:t>course</w:t>
      </w:r>
      <w:r w:rsidRPr="003123E2">
        <w:rPr>
          <w:rFonts w:ascii="Arial" w:eastAsia="Calibri" w:hAnsi="Arial"/>
          <w:color w:val="000000"/>
        </w:rPr>
        <w:t>, you will be able to</w:t>
      </w:r>
      <w:r w:rsidRPr="003123E2">
        <w:rPr>
          <w:rFonts w:ascii="Arial" w:eastAsia="Calibri" w:hAnsi="Arial"/>
          <w:color w:val="000000"/>
        </w:rPr>
        <w:cr/>
      </w:r>
    </w:p>
    <w:p w14:paraId="53034AB0" w14:textId="77777777" w:rsidR="00FE7C6F" w:rsidRPr="00082171" w:rsidRDefault="00FE7C6F" w:rsidP="00FE7C6F">
      <w:pPr>
        <w:widowControl/>
        <w:numPr>
          <w:ilvl w:val="0"/>
          <w:numId w:val="1"/>
        </w:numPr>
        <w:ind w:left="720"/>
        <w:rPr>
          <w:rFonts w:ascii="Arial" w:hAnsi="Arial" w:cs="Arial"/>
        </w:rPr>
      </w:pPr>
      <w:r>
        <w:rPr>
          <w:rFonts w:ascii="Arial" w:eastAsia="Calibri" w:hAnsi="Arial"/>
          <w:color w:val="000000"/>
        </w:rPr>
        <w:t>Apply a fay seal on a direct ground stud installation</w:t>
      </w:r>
    </w:p>
    <w:p w14:paraId="40552837" w14:textId="77777777" w:rsidR="00FE7C6F" w:rsidRPr="00FC792C" w:rsidRDefault="00FE7C6F" w:rsidP="00FE7C6F">
      <w:pPr>
        <w:widowControl/>
        <w:numPr>
          <w:ilvl w:val="0"/>
          <w:numId w:val="1"/>
        </w:numPr>
        <w:ind w:left="720"/>
        <w:rPr>
          <w:rFonts w:ascii="Arial" w:hAnsi="Arial" w:cs="Arial"/>
        </w:rPr>
      </w:pPr>
      <w:r w:rsidRPr="003123E2">
        <w:rPr>
          <w:rFonts w:ascii="Arial" w:eastAsia="Calibri" w:hAnsi="Arial"/>
          <w:color w:val="000000"/>
        </w:rPr>
        <w:t>Check resistance on a direct ground stud installation with a fay sea</w:t>
      </w:r>
      <w:r>
        <w:rPr>
          <w:rFonts w:ascii="Arial" w:eastAsia="Calibri" w:hAnsi="Arial"/>
          <w:color w:val="000000"/>
        </w:rPr>
        <w:t>l</w:t>
      </w:r>
    </w:p>
    <w:p w14:paraId="1DF49D80" w14:textId="77777777" w:rsidR="00FC792C" w:rsidRDefault="00FC792C" w:rsidP="00FC792C">
      <w:pPr>
        <w:widowControl/>
        <w:rPr>
          <w:rFonts w:ascii="Arial" w:eastAsia="Calibri" w:hAnsi="Arial"/>
          <w:color w:val="000000"/>
        </w:rPr>
      </w:pPr>
    </w:p>
    <w:p w14:paraId="4C4AF0F8" w14:textId="5046B070" w:rsidR="00FC792C" w:rsidRPr="00D35202"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24B0F">
        <w:rPr>
          <w:rFonts w:ascii="Arial" w:hAnsi="Arial" w:cs="Arial"/>
        </w:rPr>
        <w:t>0</w:t>
      </w:r>
      <w:r w:rsidR="00FC792C">
        <w:rPr>
          <w:rFonts w:ascii="Arial" w:hAnsi="Arial" w:cs="Arial"/>
        </w:rPr>
        <w:t>.</w:t>
      </w:r>
      <w:r w:rsidR="00824B0F">
        <w:rPr>
          <w:rFonts w:ascii="Arial" w:hAnsi="Arial" w:cs="Arial"/>
        </w:rPr>
        <w:t>9</w:t>
      </w:r>
      <w:r w:rsidR="00A60F29">
        <w:rPr>
          <w:rFonts w:ascii="Arial" w:hAnsi="Arial" w:cs="Arial"/>
        </w:rPr>
        <w:tab/>
      </w:r>
      <w:r w:rsidR="00A60F29">
        <w:rPr>
          <w:rFonts w:ascii="Arial" w:hAnsi="Arial" w:cs="Arial"/>
        </w:rPr>
        <w:tab/>
        <w:t>(credit hour 0.1)</w:t>
      </w:r>
    </w:p>
    <w:p w14:paraId="720B4025" w14:textId="77777777" w:rsidR="00E70012" w:rsidRDefault="00E70012" w:rsidP="00824B0F">
      <w:pPr>
        <w:pStyle w:val="NormalBlue"/>
      </w:pPr>
    </w:p>
    <w:p w14:paraId="34A8B46B" w14:textId="77777777" w:rsidR="00E70012" w:rsidRPr="00AC0C5E" w:rsidRDefault="00E70012" w:rsidP="00E70012">
      <w:pPr>
        <w:pStyle w:val="NormalBlue"/>
        <w:rPr>
          <w:color w:val="467CBE"/>
        </w:rPr>
      </w:pPr>
      <w:r w:rsidRPr="00AC0C5E">
        <w:rPr>
          <w:color w:val="467CBE"/>
        </w:rPr>
        <w:t>Aerospace Wire Bundle Installation Project</w:t>
      </w:r>
    </w:p>
    <w:p w14:paraId="471E32C7" w14:textId="77777777" w:rsidR="00E70012" w:rsidRDefault="00E70012" w:rsidP="00824B0F">
      <w:pPr>
        <w:pStyle w:val="NormalBlue"/>
      </w:pPr>
    </w:p>
    <w:p w14:paraId="6C8EE830" w14:textId="77777777" w:rsidR="00E70012" w:rsidRPr="005D0E03" w:rsidRDefault="00E70012" w:rsidP="00E36936">
      <w:pPr>
        <w:pStyle w:val="Heading2Blue"/>
      </w:pPr>
      <w:bookmarkStart w:id="424" w:name="_Toc477960168"/>
      <w:bookmarkStart w:id="425" w:name="_Toc40368933"/>
      <w:r w:rsidRPr="005D0E03">
        <w:t>AER-</w:t>
      </w:r>
      <w:r>
        <w:t>4053</w:t>
      </w:r>
      <w:r w:rsidRPr="005D0E03">
        <w:t xml:space="preserve"> Clearance and Separation</w:t>
      </w:r>
      <w:bookmarkEnd w:id="424"/>
      <w:bookmarkEnd w:id="425"/>
    </w:p>
    <w:p w14:paraId="416E68DB" w14:textId="77777777" w:rsidR="00E70012" w:rsidRPr="005D0E03" w:rsidRDefault="00E70012" w:rsidP="00E36936">
      <w:pPr>
        <w:pStyle w:val="Heading2Blue"/>
      </w:pPr>
    </w:p>
    <w:p w14:paraId="43B9774B" w14:textId="77777777" w:rsidR="00E70012" w:rsidRDefault="00E70012" w:rsidP="00E70012">
      <w:pPr>
        <w:rPr>
          <w:rFonts w:ascii="Arial" w:hAnsi="Arial" w:cs="Arial"/>
        </w:rPr>
      </w:pPr>
      <w:r>
        <w:rPr>
          <w:rFonts w:ascii="Arial" w:hAnsi="Arial" w:cs="Arial"/>
        </w:rPr>
        <w:t>Course Description</w:t>
      </w:r>
    </w:p>
    <w:p w14:paraId="3D225B01" w14:textId="77777777" w:rsidR="00E70012" w:rsidRDefault="00E70012" w:rsidP="00E70012">
      <w:pPr>
        <w:rPr>
          <w:rFonts w:ascii="Arial" w:hAnsi="Arial" w:cs="Arial"/>
        </w:rPr>
      </w:pPr>
    </w:p>
    <w:p w14:paraId="6A09F846" w14:textId="77777777" w:rsidR="00E70012" w:rsidRPr="00E56D2D" w:rsidRDefault="00E70012" w:rsidP="00E70012">
      <w:pPr>
        <w:rPr>
          <w:rFonts w:ascii="Arial" w:eastAsia="Calibri" w:hAnsi="Arial"/>
          <w:color w:val="000000"/>
        </w:rPr>
      </w:pPr>
      <w:r w:rsidRPr="00E56D2D">
        <w:rPr>
          <w:rFonts w:ascii="Arial" w:eastAsia="Calibri" w:hAnsi="Arial"/>
          <w:color w:val="000000"/>
        </w:rPr>
        <w:t>Installing wire bundles correctly in an airplane requires following specific paths and also providing adequate distance between a wire bundle and other bundles or other components.</w:t>
      </w:r>
    </w:p>
    <w:p w14:paraId="1B867724" w14:textId="77777777" w:rsidR="00E70012" w:rsidRPr="00E56D2D" w:rsidRDefault="00E70012" w:rsidP="00E70012">
      <w:pPr>
        <w:rPr>
          <w:rFonts w:ascii="Arial" w:eastAsia="Calibri" w:hAnsi="Arial"/>
          <w:color w:val="000000"/>
        </w:rPr>
      </w:pPr>
    </w:p>
    <w:p w14:paraId="10954E2A" w14:textId="77777777" w:rsidR="00E70012" w:rsidRPr="00E56D2D" w:rsidRDefault="00E70012" w:rsidP="00E70012">
      <w:pPr>
        <w:rPr>
          <w:rFonts w:ascii="Arial" w:eastAsia="Calibri" w:hAnsi="Arial"/>
          <w:color w:val="000000"/>
        </w:rPr>
      </w:pPr>
      <w:r w:rsidRPr="00E56D2D">
        <w:rPr>
          <w:rFonts w:ascii="Arial" w:eastAsia="Calibri" w:hAnsi="Arial"/>
          <w:color w:val="000000"/>
        </w:rPr>
        <w:t xml:space="preserve">By the end of this </w:t>
      </w:r>
      <w:r>
        <w:rPr>
          <w:rFonts w:ascii="Arial" w:eastAsia="Calibri" w:hAnsi="Arial"/>
          <w:color w:val="000000"/>
        </w:rPr>
        <w:t>course</w:t>
      </w:r>
      <w:r w:rsidRPr="00E56D2D">
        <w:rPr>
          <w:rFonts w:ascii="Arial" w:eastAsia="Calibri" w:hAnsi="Arial"/>
          <w:color w:val="000000"/>
        </w:rPr>
        <w:t>, you will be able to</w:t>
      </w:r>
    </w:p>
    <w:p w14:paraId="4AE44992" w14:textId="77777777" w:rsidR="00E70012" w:rsidRPr="00E56D2D" w:rsidRDefault="00E70012" w:rsidP="00E70012">
      <w:pPr>
        <w:rPr>
          <w:rFonts w:ascii="Arial" w:eastAsia="Calibri" w:hAnsi="Arial"/>
          <w:color w:val="000000"/>
        </w:rPr>
      </w:pPr>
    </w:p>
    <w:p w14:paraId="32E7353D" w14:textId="77777777" w:rsidR="00E70012" w:rsidRPr="00E56D2D" w:rsidRDefault="00E70012" w:rsidP="00E70012">
      <w:pPr>
        <w:widowControl/>
        <w:numPr>
          <w:ilvl w:val="0"/>
          <w:numId w:val="1"/>
        </w:numPr>
        <w:ind w:left="720"/>
        <w:rPr>
          <w:rFonts w:ascii="Arial" w:hAnsi="Arial" w:cs="Arial"/>
        </w:rPr>
      </w:pPr>
      <w:r w:rsidRPr="00E56D2D">
        <w:rPr>
          <w:rFonts w:ascii="Arial" w:hAnsi="Arial" w:cs="Arial"/>
        </w:rPr>
        <w:t>Understand wire bundle clearance</w:t>
      </w:r>
    </w:p>
    <w:p w14:paraId="6AF23EC6" w14:textId="77777777" w:rsidR="00E70012" w:rsidRPr="00E56D2D" w:rsidRDefault="00E70012" w:rsidP="00E70012">
      <w:pPr>
        <w:widowControl/>
        <w:numPr>
          <w:ilvl w:val="0"/>
          <w:numId w:val="1"/>
        </w:numPr>
        <w:ind w:left="720"/>
        <w:rPr>
          <w:rFonts w:ascii="Arial" w:hAnsi="Arial" w:cs="Arial"/>
        </w:rPr>
      </w:pPr>
      <w:r w:rsidRPr="00E56D2D">
        <w:rPr>
          <w:rFonts w:ascii="Arial" w:hAnsi="Arial" w:cs="Arial"/>
        </w:rPr>
        <w:t>Understand wire bundle separation</w:t>
      </w:r>
    </w:p>
    <w:p w14:paraId="6A5F150F" w14:textId="77777777" w:rsidR="00E70012" w:rsidRPr="00E56D2D" w:rsidRDefault="00E70012" w:rsidP="00E70012">
      <w:pPr>
        <w:widowControl/>
        <w:numPr>
          <w:ilvl w:val="0"/>
          <w:numId w:val="1"/>
        </w:numPr>
        <w:ind w:left="720"/>
        <w:rPr>
          <w:rFonts w:ascii="Arial" w:hAnsi="Arial" w:cs="Arial"/>
        </w:rPr>
      </w:pPr>
      <w:r w:rsidRPr="00E56D2D">
        <w:rPr>
          <w:rFonts w:ascii="Arial" w:hAnsi="Arial" w:cs="Arial"/>
        </w:rPr>
        <w:t>List methods to provide separation</w:t>
      </w:r>
    </w:p>
    <w:p w14:paraId="5CB7C646" w14:textId="77777777" w:rsidR="00E70012" w:rsidRDefault="00E70012" w:rsidP="00E70012">
      <w:pPr>
        <w:widowControl/>
        <w:numPr>
          <w:ilvl w:val="0"/>
          <w:numId w:val="1"/>
        </w:numPr>
        <w:ind w:left="720"/>
        <w:rPr>
          <w:rFonts w:ascii="Arial" w:hAnsi="Arial" w:cs="Arial"/>
        </w:rPr>
      </w:pPr>
      <w:r w:rsidRPr="008D465F">
        <w:rPr>
          <w:rFonts w:ascii="Arial" w:hAnsi="Arial" w:cs="Arial"/>
        </w:rPr>
        <w:t>List the problems caused by improper separation</w:t>
      </w:r>
    </w:p>
    <w:p w14:paraId="113E65DE" w14:textId="77777777" w:rsidR="00E70012" w:rsidRDefault="00E70012" w:rsidP="00E70012">
      <w:pPr>
        <w:widowControl/>
        <w:numPr>
          <w:ilvl w:val="0"/>
          <w:numId w:val="1"/>
        </w:numPr>
        <w:ind w:left="720"/>
        <w:rPr>
          <w:rFonts w:ascii="Arial" w:hAnsi="Arial" w:cs="Arial"/>
        </w:rPr>
      </w:pPr>
      <w:r w:rsidRPr="008D465F">
        <w:rPr>
          <w:rFonts w:ascii="Arial" w:hAnsi="Arial" w:cs="Arial"/>
        </w:rPr>
        <w:t>List the problems caused by improper clearance</w:t>
      </w:r>
    </w:p>
    <w:p w14:paraId="21D6A17C" w14:textId="77777777" w:rsidR="00E70012" w:rsidRDefault="00E70012" w:rsidP="00E70012">
      <w:pPr>
        <w:widowControl/>
        <w:rPr>
          <w:rFonts w:ascii="Arial" w:hAnsi="Arial" w:cs="Arial"/>
        </w:rPr>
      </w:pPr>
    </w:p>
    <w:p w14:paraId="41FDCF7D" w14:textId="6D21138A" w:rsidR="00E70012" w:rsidRDefault="00E70012" w:rsidP="00E70012">
      <w:pPr>
        <w:widowControl/>
        <w:rPr>
          <w:rFonts w:ascii="Arial" w:hAnsi="Arial" w:cs="Arial"/>
        </w:rPr>
      </w:pPr>
      <w:r>
        <w:rPr>
          <w:rFonts w:ascii="Arial" w:hAnsi="Arial" w:cs="Arial"/>
        </w:rPr>
        <w:t>Estimated completion time (hours):</w:t>
      </w:r>
      <w:r>
        <w:rPr>
          <w:rFonts w:ascii="Arial" w:hAnsi="Arial" w:cs="Arial"/>
        </w:rPr>
        <w:tab/>
        <w:t>0.9</w:t>
      </w:r>
      <w:r w:rsidR="00A60F29">
        <w:rPr>
          <w:rFonts w:ascii="Arial" w:hAnsi="Arial" w:cs="Arial"/>
        </w:rPr>
        <w:tab/>
      </w:r>
      <w:r w:rsidR="00A60F29">
        <w:rPr>
          <w:rFonts w:ascii="Arial" w:hAnsi="Arial" w:cs="Arial"/>
        </w:rPr>
        <w:tab/>
        <w:t>(credit hour 0.1)</w:t>
      </w:r>
    </w:p>
    <w:p w14:paraId="410DC627" w14:textId="77777777" w:rsidR="00E70012" w:rsidRDefault="00E70012" w:rsidP="00E36936">
      <w:pPr>
        <w:pStyle w:val="Heading3"/>
      </w:pPr>
    </w:p>
    <w:p w14:paraId="4877948B" w14:textId="77777777" w:rsidR="00E70012" w:rsidRDefault="00E70012">
      <w:pPr>
        <w:widowControl/>
        <w:rPr>
          <w:rFonts w:ascii="Quicksand Bold" w:hAnsi="Quicksand Bold"/>
          <w:b/>
          <w:color w:val="0083BF"/>
        </w:rPr>
      </w:pPr>
      <w:r>
        <w:br w:type="page"/>
      </w:r>
    </w:p>
    <w:p w14:paraId="2E8A7230" w14:textId="77777777" w:rsidR="00E70012" w:rsidRPr="00AC0C5E" w:rsidRDefault="00E70012" w:rsidP="00E70012">
      <w:pPr>
        <w:pStyle w:val="NormalBlue"/>
        <w:rPr>
          <w:color w:val="467CBE"/>
        </w:rPr>
      </w:pPr>
      <w:bookmarkStart w:id="426" w:name="_Hlk521776620"/>
      <w:r w:rsidRPr="00AC0C5E">
        <w:rPr>
          <w:color w:val="467CBE"/>
        </w:rPr>
        <w:lastRenderedPageBreak/>
        <w:t>Aerospace Wire Bundle Installation Project</w:t>
      </w:r>
    </w:p>
    <w:p w14:paraId="104B5F2D" w14:textId="77777777" w:rsidR="00E70012" w:rsidRDefault="00E70012" w:rsidP="00E36936">
      <w:pPr>
        <w:pStyle w:val="Heading2Blue"/>
      </w:pPr>
    </w:p>
    <w:p w14:paraId="368EFC9E" w14:textId="77777777" w:rsidR="00E70012" w:rsidRPr="005D0E03" w:rsidRDefault="00E70012" w:rsidP="00E36936">
      <w:pPr>
        <w:pStyle w:val="Heading2Blue"/>
      </w:pPr>
      <w:bookmarkStart w:id="427" w:name="_Toc477960169"/>
      <w:bookmarkStart w:id="428" w:name="_Toc40368934"/>
      <w:r w:rsidRPr="005D0E03">
        <w:t>AER-</w:t>
      </w:r>
      <w:r>
        <w:t>4054</w:t>
      </w:r>
      <w:r w:rsidRPr="005D0E03">
        <w:t xml:space="preserve"> Minimum Bend Radius</w:t>
      </w:r>
      <w:bookmarkEnd w:id="427"/>
      <w:bookmarkEnd w:id="428"/>
    </w:p>
    <w:p w14:paraId="267E06E0" w14:textId="77777777" w:rsidR="00E70012" w:rsidRPr="005D0E03" w:rsidRDefault="00E70012" w:rsidP="00E36936">
      <w:pPr>
        <w:pStyle w:val="Heading2Blue"/>
      </w:pPr>
    </w:p>
    <w:p w14:paraId="4BDA922C" w14:textId="77777777" w:rsidR="00E70012" w:rsidRDefault="00E70012" w:rsidP="00E70012">
      <w:pPr>
        <w:rPr>
          <w:rFonts w:ascii="Arial" w:hAnsi="Arial" w:cs="Arial"/>
        </w:rPr>
      </w:pPr>
      <w:r>
        <w:rPr>
          <w:rFonts w:ascii="Arial" w:hAnsi="Arial" w:cs="Arial"/>
        </w:rPr>
        <w:t>Course Description</w:t>
      </w:r>
    </w:p>
    <w:p w14:paraId="1B2670D0" w14:textId="77777777" w:rsidR="00E70012" w:rsidRDefault="00E70012" w:rsidP="00E70012">
      <w:pPr>
        <w:rPr>
          <w:rFonts w:ascii="Arial" w:hAnsi="Arial" w:cs="Arial"/>
        </w:rPr>
      </w:pPr>
    </w:p>
    <w:p w14:paraId="2CC29256" w14:textId="77777777" w:rsidR="008A38C3" w:rsidRPr="00632E3F" w:rsidRDefault="008A38C3" w:rsidP="008A38C3">
      <w:pPr>
        <w:rPr>
          <w:rFonts w:ascii="Arial" w:eastAsia="Calibri" w:hAnsi="Arial"/>
          <w:color w:val="000000"/>
        </w:rPr>
      </w:pPr>
      <w:r w:rsidRPr="00632E3F">
        <w:rPr>
          <w:rFonts w:ascii="Arial" w:eastAsia="Calibri" w:hAnsi="Arial"/>
          <w:color w:val="000000"/>
        </w:rPr>
        <w:t>Wire, cable, and wire bundles are flexible, but there are limits to how tightly they can be bent. Understanding these limits is very important to installing wire bundles correctly.</w:t>
      </w:r>
    </w:p>
    <w:p w14:paraId="3F74BE9D" w14:textId="77777777" w:rsidR="008A38C3" w:rsidRPr="00632E3F" w:rsidRDefault="008A38C3" w:rsidP="008A38C3">
      <w:pPr>
        <w:rPr>
          <w:rFonts w:ascii="Arial" w:eastAsia="Calibri" w:hAnsi="Arial"/>
          <w:color w:val="000000"/>
        </w:rPr>
      </w:pPr>
    </w:p>
    <w:p w14:paraId="7CC170E9" w14:textId="77777777" w:rsidR="008A38C3" w:rsidRPr="00632E3F" w:rsidRDefault="008A38C3" w:rsidP="008A38C3">
      <w:pPr>
        <w:rPr>
          <w:rFonts w:ascii="Arial" w:eastAsia="Calibri" w:hAnsi="Arial"/>
          <w:color w:val="000000"/>
        </w:rPr>
      </w:pPr>
      <w:r w:rsidRPr="00632E3F">
        <w:rPr>
          <w:rFonts w:ascii="Arial" w:eastAsia="Calibri" w:hAnsi="Arial"/>
          <w:color w:val="000000"/>
        </w:rPr>
        <w:t>By the end of this module, you will be able to</w:t>
      </w:r>
    </w:p>
    <w:p w14:paraId="24159FB8" w14:textId="77777777" w:rsidR="008A38C3" w:rsidRPr="00632E3F" w:rsidRDefault="008A38C3" w:rsidP="008A38C3">
      <w:pPr>
        <w:rPr>
          <w:rFonts w:ascii="Arial" w:eastAsia="Calibri" w:hAnsi="Arial"/>
          <w:color w:val="000000"/>
        </w:rPr>
      </w:pPr>
    </w:p>
    <w:p w14:paraId="6C9D2018" w14:textId="77777777" w:rsidR="008A38C3" w:rsidRPr="00632E3F" w:rsidRDefault="008A38C3" w:rsidP="008A38C3">
      <w:pPr>
        <w:widowControl/>
        <w:numPr>
          <w:ilvl w:val="0"/>
          <w:numId w:val="1"/>
        </w:numPr>
        <w:ind w:left="720"/>
        <w:rPr>
          <w:rFonts w:ascii="Arial" w:hAnsi="Arial" w:cs="Arial"/>
        </w:rPr>
      </w:pPr>
      <w:r w:rsidRPr="00632E3F">
        <w:rPr>
          <w:rFonts w:ascii="Arial" w:hAnsi="Arial" w:cs="Arial"/>
        </w:rPr>
        <w:t>Understand minimum bend radius</w:t>
      </w:r>
    </w:p>
    <w:p w14:paraId="62E53925" w14:textId="77777777" w:rsidR="008A38C3" w:rsidRPr="00632E3F" w:rsidRDefault="008A38C3" w:rsidP="008A38C3">
      <w:pPr>
        <w:widowControl/>
        <w:numPr>
          <w:ilvl w:val="0"/>
          <w:numId w:val="1"/>
        </w:numPr>
        <w:ind w:left="720"/>
        <w:rPr>
          <w:rFonts w:ascii="Arial" w:hAnsi="Arial" w:cs="Arial"/>
        </w:rPr>
      </w:pPr>
      <w:r w:rsidRPr="00632E3F">
        <w:rPr>
          <w:rFonts w:ascii="Arial" w:hAnsi="Arial" w:cs="Arial"/>
        </w:rPr>
        <w:t>Calculate the minimum bend radius of a wire, cable, and wire bundle</w:t>
      </w:r>
    </w:p>
    <w:p w14:paraId="0ECE272C" w14:textId="77777777" w:rsidR="00E70012" w:rsidRPr="008A38C3" w:rsidRDefault="008A38C3" w:rsidP="008A38C3">
      <w:pPr>
        <w:widowControl/>
        <w:numPr>
          <w:ilvl w:val="0"/>
          <w:numId w:val="1"/>
        </w:numPr>
        <w:ind w:left="720"/>
        <w:rPr>
          <w:rFonts w:ascii="Arial" w:hAnsi="Arial" w:cs="Arial"/>
        </w:rPr>
      </w:pPr>
      <w:r w:rsidRPr="00632E3F">
        <w:rPr>
          <w:rFonts w:ascii="Arial" w:hAnsi="Arial" w:cs="Arial"/>
        </w:rPr>
        <w:t>Define radius and diameter</w:t>
      </w:r>
    </w:p>
    <w:p w14:paraId="15C17796" w14:textId="77777777" w:rsidR="00E70012" w:rsidRDefault="00E70012" w:rsidP="00E70012">
      <w:pPr>
        <w:widowControl/>
        <w:rPr>
          <w:rFonts w:ascii="Arial" w:hAnsi="Arial" w:cs="Arial"/>
        </w:rPr>
      </w:pPr>
    </w:p>
    <w:p w14:paraId="3A157C9A" w14:textId="38378DE5" w:rsidR="00E70012" w:rsidRDefault="00E70012" w:rsidP="00E70012">
      <w:pPr>
        <w:widowControl/>
        <w:rPr>
          <w:rFonts w:ascii="Arial" w:hAnsi="Arial" w:cs="Arial"/>
        </w:rPr>
      </w:pPr>
      <w:r>
        <w:rPr>
          <w:rFonts w:ascii="Arial" w:hAnsi="Arial" w:cs="Arial"/>
        </w:rPr>
        <w:t>Estimated completion time (hours):</w:t>
      </w:r>
      <w:r>
        <w:rPr>
          <w:rFonts w:ascii="Arial" w:hAnsi="Arial" w:cs="Arial"/>
        </w:rPr>
        <w:tab/>
        <w:t>1.5</w:t>
      </w:r>
      <w:r w:rsidR="00D83528">
        <w:rPr>
          <w:rFonts w:ascii="Arial" w:hAnsi="Arial" w:cs="Arial"/>
        </w:rPr>
        <w:tab/>
      </w:r>
      <w:r w:rsidR="00D83528">
        <w:rPr>
          <w:rFonts w:ascii="Arial" w:hAnsi="Arial" w:cs="Arial"/>
        </w:rPr>
        <w:tab/>
        <w:t>(credit hour 0.2)</w:t>
      </w:r>
    </w:p>
    <w:bookmarkEnd w:id="426"/>
    <w:p w14:paraId="6559E1E1" w14:textId="77777777" w:rsidR="00E70012" w:rsidRDefault="00E70012" w:rsidP="00C01E0A">
      <w:pPr>
        <w:pStyle w:val="NormalBlue"/>
      </w:pPr>
    </w:p>
    <w:p w14:paraId="443B6EF2" w14:textId="77777777" w:rsidR="00E70012" w:rsidRDefault="00E70012" w:rsidP="00C01E0A">
      <w:pPr>
        <w:pStyle w:val="NormalBlue"/>
      </w:pPr>
    </w:p>
    <w:p w14:paraId="371C1D92" w14:textId="77777777" w:rsidR="00C01E0A" w:rsidRPr="00AC0C5E" w:rsidRDefault="00C01E0A" w:rsidP="00C01E0A">
      <w:pPr>
        <w:pStyle w:val="NormalBlue"/>
        <w:rPr>
          <w:color w:val="467CBE"/>
        </w:rPr>
      </w:pPr>
      <w:r w:rsidRPr="00AC0C5E">
        <w:rPr>
          <w:color w:val="467CBE"/>
        </w:rPr>
        <w:t>Aerospace Wire Bundle Installation Project</w:t>
      </w:r>
    </w:p>
    <w:p w14:paraId="4CA733D8" w14:textId="77777777" w:rsidR="00C01E0A" w:rsidRDefault="00C01E0A" w:rsidP="00E36936">
      <w:pPr>
        <w:pStyle w:val="Heading2Blue"/>
      </w:pPr>
    </w:p>
    <w:p w14:paraId="457CBC16" w14:textId="77777777" w:rsidR="00C01E0A" w:rsidRPr="005D0E03" w:rsidRDefault="00C01E0A" w:rsidP="00E36936">
      <w:pPr>
        <w:pStyle w:val="Heading2Blue"/>
      </w:pPr>
      <w:bookmarkStart w:id="429" w:name="_Toc40368935"/>
      <w:r w:rsidRPr="005D0E03">
        <w:t>AER-</w:t>
      </w:r>
      <w:r w:rsidR="00E70012">
        <w:t>4055</w:t>
      </w:r>
      <w:r w:rsidRPr="005D0E03">
        <w:t xml:space="preserve"> Clamping Wire Bundles</w:t>
      </w:r>
      <w:r>
        <w:t xml:space="preserve"> – Part One</w:t>
      </w:r>
      <w:bookmarkEnd w:id="429"/>
    </w:p>
    <w:p w14:paraId="5D4870EE" w14:textId="77777777" w:rsidR="00C01E0A" w:rsidRPr="005D0E03" w:rsidRDefault="00C01E0A" w:rsidP="00E36936">
      <w:pPr>
        <w:pStyle w:val="Heading2Blue"/>
      </w:pPr>
    </w:p>
    <w:p w14:paraId="3F214B9A" w14:textId="77777777" w:rsidR="00C01E0A" w:rsidRDefault="00C01E0A" w:rsidP="00C01E0A">
      <w:pPr>
        <w:rPr>
          <w:rFonts w:ascii="Arial" w:hAnsi="Arial" w:cs="Arial"/>
        </w:rPr>
      </w:pPr>
      <w:r>
        <w:rPr>
          <w:rFonts w:ascii="Arial" w:hAnsi="Arial" w:cs="Arial"/>
        </w:rPr>
        <w:t>Course Description</w:t>
      </w:r>
    </w:p>
    <w:p w14:paraId="7B5E376C" w14:textId="77777777" w:rsidR="00C01E0A" w:rsidRDefault="00C01E0A" w:rsidP="00E36936">
      <w:pPr>
        <w:pStyle w:val="Heading3"/>
      </w:pPr>
    </w:p>
    <w:p w14:paraId="68811A53" w14:textId="77777777" w:rsidR="00B21108" w:rsidRPr="00B13AFC" w:rsidRDefault="00B21108" w:rsidP="00B21108">
      <w:pPr>
        <w:rPr>
          <w:rFonts w:ascii="Arial" w:eastAsia="Calibri" w:hAnsi="Arial"/>
          <w:color w:val="000000"/>
        </w:rPr>
      </w:pPr>
      <w:r w:rsidRPr="00B13AFC">
        <w:rPr>
          <w:rFonts w:ascii="Arial" w:eastAsia="Calibri" w:hAnsi="Arial"/>
          <w:color w:val="000000"/>
        </w:rPr>
        <w:t>Wire bundles must be clamped to secure them to the structure or equipment of an airplane. Understanding how to clamp a wire bundle is very important to installing wire bundles correctly.</w:t>
      </w:r>
    </w:p>
    <w:p w14:paraId="3BDBD82A" w14:textId="77777777" w:rsidR="00B21108" w:rsidRPr="00B13AFC" w:rsidRDefault="00B21108" w:rsidP="00B21108">
      <w:pPr>
        <w:rPr>
          <w:rFonts w:ascii="Arial" w:eastAsia="Calibri" w:hAnsi="Arial"/>
          <w:color w:val="000000"/>
        </w:rPr>
      </w:pPr>
    </w:p>
    <w:p w14:paraId="7C00A051" w14:textId="77777777" w:rsidR="00B21108" w:rsidRPr="00B13AFC" w:rsidRDefault="00B21108" w:rsidP="00B21108">
      <w:pPr>
        <w:rPr>
          <w:rFonts w:ascii="Arial" w:eastAsia="Calibri" w:hAnsi="Arial"/>
          <w:color w:val="000000"/>
        </w:rPr>
      </w:pPr>
      <w:r w:rsidRPr="00B13AFC">
        <w:rPr>
          <w:rFonts w:ascii="Arial" w:eastAsia="Calibri" w:hAnsi="Arial"/>
          <w:color w:val="000000"/>
        </w:rPr>
        <w:t xml:space="preserve">By the end of this </w:t>
      </w:r>
      <w:r w:rsidR="00301EB9">
        <w:rPr>
          <w:rFonts w:ascii="Arial" w:eastAsia="Calibri" w:hAnsi="Arial"/>
          <w:color w:val="000000"/>
        </w:rPr>
        <w:t>course</w:t>
      </w:r>
      <w:r w:rsidRPr="00B13AFC">
        <w:rPr>
          <w:rFonts w:ascii="Arial" w:eastAsia="Calibri" w:hAnsi="Arial"/>
          <w:color w:val="000000"/>
        </w:rPr>
        <w:t>, you will be able to</w:t>
      </w:r>
    </w:p>
    <w:p w14:paraId="3F133431" w14:textId="77777777" w:rsidR="00B21108" w:rsidRPr="00B13AFC" w:rsidRDefault="00B21108" w:rsidP="00B21108">
      <w:pPr>
        <w:rPr>
          <w:rFonts w:ascii="Arial" w:eastAsia="Calibri" w:hAnsi="Arial"/>
          <w:color w:val="000000"/>
        </w:rPr>
      </w:pPr>
    </w:p>
    <w:p w14:paraId="5EC623E0" w14:textId="77777777" w:rsidR="00B21108" w:rsidRPr="00B13AFC" w:rsidRDefault="00B21108" w:rsidP="00B21108">
      <w:pPr>
        <w:widowControl/>
        <w:numPr>
          <w:ilvl w:val="0"/>
          <w:numId w:val="1"/>
        </w:numPr>
        <w:ind w:left="720"/>
        <w:rPr>
          <w:rFonts w:ascii="Arial" w:hAnsi="Arial" w:cs="Arial"/>
        </w:rPr>
      </w:pPr>
      <w:r w:rsidRPr="00B13AFC">
        <w:rPr>
          <w:rFonts w:ascii="Arial" w:hAnsi="Arial" w:cs="Arial"/>
        </w:rPr>
        <w:t>Understand the proper alignment of a clamp to a wire bundle</w:t>
      </w:r>
    </w:p>
    <w:p w14:paraId="725B2DAD" w14:textId="77777777" w:rsidR="00B21108" w:rsidRPr="00B13AFC" w:rsidRDefault="00B21108" w:rsidP="00B21108">
      <w:pPr>
        <w:widowControl/>
        <w:numPr>
          <w:ilvl w:val="0"/>
          <w:numId w:val="1"/>
        </w:numPr>
        <w:ind w:left="720"/>
        <w:rPr>
          <w:rFonts w:ascii="Arial" w:hAnsi="Arial" w:cs="Arial"/>
        </w:rPr>
      </w:pPr>
      <w:r w:rsidRPr="00B13AFC">
        <w:rPr>
          <w:rFonts w:ascii="Arial" w:hAnsi="Arial" w:cs="Arial"/>
        </w:rPr>
        <w:t xml:space="preserve">List the different types of filler </w:t>
      </w:r>
    </w:p>
    <w:p w14:paraId="2EF435DE" w14:textId="77777777" w:rsidR="00B21108" w:rsidRPr="00B13AFC" w:rsidRDefault="00B21108" w:rsidP="00B21108">
      <w:pPr>
        <w:widowControl/>
        <w:numPr>
          <w:ilvl w:val="0"/>
          <w:numId w:val="1"/>
        </w:numPr>
        <w:ind w:left="720"/>
        <w:rPr>
          <w:rFonts w:ascii="Arial" w:hAnsi="Arial" w:cs="Arial"/>
        </w:rPr>
      </w:pPr>
      <w:r w:rsidRPr="00B13AFC">
        <w:rPr>
          <w:rFonts w:ascii="Arial" w:hAnsi="Arial" w:cs="Arial"/>
        </w:rPr>
        <w:t>List how a properly clamped wire bundle is allowed to move</w:t>
      </w:r>
    </w:p>
    <w:p w14:paraId="69C34E67" w14:textId="77777777" w:rsidR="00B21108" w:rsidRPr="00B13AFC" w:rsidRDefault="00B21108" w:rsidP="00B21108">
      <w:pPr>
        <w:widowControl/>
        <w:numPr>
          <w:ilvl w:val="0"/>
          <w:numId w:val="1"/>
        </w:numPr>
        <w:ind w:left="720"/>
        <w:rPr>
          <w:rFonts w:ascii="Arial" w:hAnsi="Arial" w:cs="Arial"/>
        </w:rPr>
      </w:pPr>
      <w:r w:rsidRPr="00B13AFC">
        <w:rPr>
          <w:rFonts w:ascii="Arial" w:hAnsi="Arial" w:cs="Arial"/>
        </w:rPr>
        <w:t>List the properties of a properly clamped wire bundle that contains coax cables</w:t>
      </w:r>
    </w:p>
    <w:p w14:paraId="04A3AD92" w14:textId="77777777" w:rsidR="00B21108" w:rsidRDefault="00B21108" w:rsidP="00B21108">
      <w:pPr>
        <w:widowControl/>
        <w:numPr>
          <w:ilvl w:val="0"/>
          <w:numId w:val="1"/>
        </w:numPr>
        <w:ind w:left="720"/>
        <w:rPr>
          <w:rFonts w:ascii="Arial" w:hAnsi="Arial" w:cs="Arial"/>
        </w:rPr>
      </w:pPr>
      <w:r w:rsidRPr="00B13AFC">
        <w:rPr>
          <w:rFonts w:ascii="Arial" w:hAnsi="Arial" w:cs="Arial"/>
        </w:rPr>
        <w:t>Understand how to distribute slack in a wire bundle</w:t>
      </w:r>
    </w:p>
    <w:p w14:paraId="16467FF3" w14:textId="77777777" w:rsidR="00EF4A2B" w:rsidRDefault="00EF4A2B" w:rsidP="00EF4A2B">
      <w:pPr>
        <w:widowControl/>
        <w:rPr>
          <w:rFonts w:ascii="Arial" w:hAnsi="Arial" w:cs="Arial"/>
        </w:rPr>
      </w:pPr>
    </w:p>
    <w:p w14:paraId="29A752D0" w14:textId="3D106D11" w:rsidR="00EF4A2B" w:rsidRPr="00B13AFC" w:rsidRDefault="007E7BB5" w:rsidP="00EF4A2B">
      <w:pPr>
        <w:widowControl/>
        <w:rPr>
          <w:rFonts w:ascii="Arial" w:hAnsi="Arial" w:cs="Arial"/>
        </w:rPr>
      </w:pPr>
      <w:r>
        <w:rPr>
          <w:rFonts w:ascii="Arial" w:hAnsi="Arial" w:cs="Arial"/>
        </w:rPr>
        <w:t>Estimated</w:t>
      </w:r>
      <w:r w:rsidR="00CF4C37">
        <w:rPr>
          <w:rFonts w:ascii="Arial" w:hAnsi="Arial" w:cs="Arial"/>
        </w:rPr>
        <w:t xml:space="preserve"> completion time (hours):</w:t>
      </w:r>
      <w:r w:rsidR="00EF4A2B">
        <w:rPr>
          <w:rFonts w:ascii="Arial" w:hAnsi="Arial" w:cs="Arial"/>
        </w:rPr>
        <w:tab/>
        <w:t>1.</w:t>
      </w:r>
      <w:r w:rsidR="00C01E0A">
        <w:rPr>
          <w:rFonts w:ascii="Arial" w:hAnsi="Arial" w:cs="Arial"/>
        </w:rPr>
        <w:t>8</w:t>
      </w:r>
      <w:r w:rsidR="00D83528">
        <w:rPr>
          <w:rFonts w:ascii="Arial" w:hAnsi="Arial" w:cs="Arial"/>
        </w:rPr>
        <w:tab/>
      </w:r>
      <w:r w:rsidR="00D83528">
        <w:rPr>
          <w:rFonts w:ascii="Arial" w:hAnsi="Arial" w:cs="Arial"/>
        </w:rPr>
        <w:tab/>
        <w:t>(credit hour 0.3)</w:t>
      </w:r>
    </w:p>
    <w:p w14:paraId="1320BE9F" w14:textId="77777777" w:rsidR="00B21108" w:rsidRPr="005D0E03" w:rsidRDefault="00B21108" w:rsidP="00B21108">
      <w:pPr>
        <w:ind w:left="1440"/>
        <w:rPr>
          <w:rFonts w:ascii="Arial" w:hAnsi="Arial" w:cs="Arial"/>
        </w:rPr>
      </w:pPr>
    </w:p>
    <w:p w14:paraId="6A3D910E" w14:textId="77777777" w:rsidR="00E70012" w:rsidRDefault="00E70012">
      <w:pPr>
        <w:widowControl/>
        <w:rPr>
          <w:rFonts w:ascii="Quicksand Bold" w:hAnsi="Quicksand Bold"/>
          <w:b/>
          <w:color w:val="0083BF"/>
        </w:rPr>
      </w:pPr>
      <w:r>
        <w:br w:type="page"/>
      </w:r>
    </w:p>
    <w:p w14:paraId="56F2C83C" w14:textId="77777777" w:rsidR="00C01E0A" w:rsidRPr="00AC0C5E" w:rsidRDefault="00C01E0A" w:rsidP="00C01E0A">
      <w:pPr>
        <w:pStyle w:val="NormalBlue"/>
        <w:rPr>
          <w:color w:val="467CBE"/>
        </w:rPr>
      </w:pPr>
      <w:r w:rsidRPr="00AC0C5E">
        <w:rPr>
          <w:color w:val="467CBE"/>
        </w:rPr>
        <w:lastRenderedPageBreak/>
        <w:t>Aerospace Wire Bundle Installation Project</w:t>
      </w:r>
    </w:p>
    <w:p w14:paraId="3AF89331" w14:textId="77777777" w:rsidR="00C01E0A" w:rsidRDefault="00C01E0A" w:rsidP="00E36936">
      <w:pPr>
        <w:pStyle w:val="Heading2Blue"/>
      </w:pPr>
    </w:p>
    <w:p w14:paraId="6D33A021" w14:textId="77777777" w:rsidR="00C01E0A" w:rsidRPr="005D0E03" w:rsidRDefault="00C01E0A" w:rsidP="00E36936">
      <w:pPr>
        <w:pStyle w:val="Heading2Blue"/>
      </w:pPr>
      <w:bookmarkStart w:id="430" w:name="_Toc40368936"/>
      <w:r w:rsidRPr="005D0E03">
        <w:t>AER-</w:t>
      </w:r>
      <w:r w:rsidR="00E70012">
        <w:t>4056</w:t>
      </w:r>
      <w:r w:rsidRPr="005D0E03">
        <w:t xml:space="preserve"> Tying Wire Bundles</w:t>
      </w:r>
      <w:r>
        <w:t xml:space="preserve"> for the Wire Bundle Installation Project</w:t>
      </w:r>
      <w:bookmarkEnd w:id="430"/>
    </w:p>
    <w:p w14:paraId="70931051" w14:textId="77777777" w:rsidR="00C01E0A" w:rsidRPr="005D0E03" w:rsidRDefault="00C01E0A" w:rsidP="00E36936">
      <w:pPr>
        <w:pStyle w:val="Heading2Blue"/>
      </w:pPr>
    </w:p>
    <w:p w14:paraId="54E5D6DB" w14:textId="77777777" w:rsidR="00C01E0A" w:rsidRDefault="00C01E0A" w:rsidP="00C01E0A">
      <w:pPr>
        <w:rPr>
          <w:rFonts w:ascii="Arial" w:hAnsi="Arial" w:cs="Arial"/>
        </w:rPr>
      </w:pPr>
      <w:r>
        <w:rPr>
          <w:rFonts w:ascii="Arial" w:hAnsi="Arial" w:cs="Arial"/>
        </w:rPr>
        <w:t>Course Description</w:t>
      </w:r>
    </w:p>
    <w:p w14:paraId="10706AE6" w14:textId="77777777" w:rsidR="00226B59" w:rsidRDefault="00226B59">
      <w:pPr>
        <w:widowControl/>
        <w:rPr>
          <w:rFonts w:ascii="Quicksand Bold" w:hAnsi="Quicksand Bold" w:cs="Arial"/>
          <w:b/>
          <w:bCs/>
          <w:iCs/>
          <w:color w:val="0083BF"/>
        </w:rPr>
      </w:pPr>
    </w:p>
    <w:p w14:paraId="43C1BD24" w14:textId="77777777" w:rsidR="00B21108" w:rsidRPr="00A57754" w:rsidRDefault="00B21108" w:rsidP="00B21108">
      <w:pPr>
        <w:rPr>
          <w:rFonts w:ascii="Arial" w:eastAsia="Calibri" w:hAnsi="Arial"/>
          <w:color w:val="000000"/>
        </w:rPr>
      </w:pPr>
      <w:r w:rsidRPr="00A57754">
        <w:rPr>
          <w:rFonts w:ascii="Arial" w:eastAsia="Calibri" w:hAnsi="Arial"/>
          <w:color w:val="000000"/>
        </w:rPr>
        <w:t>Wire bundles must be tied to prevent vibration of the wires and expansion of the bundle between clamping points. Understanding how and where to tie a wire bundle is very important to installing wire bundles correctly.</w:t>
      </w:r>
    </w:p>
    <w:p w14:paraId="7A81E1C5" w14:textId="77777777" w:rsidR="00B21108" w:rsidRPr="00A57754" w:rsidRDefault="00B21108" w:rsidP="00B21108">
      <w:pPr>
        <w:rPr>
          <w:rFonts w:ascii="Arial" w:eastAsia="Calibri" w:hAnsi="Arial"/>
          <w:color w:val="000000"/>
        </w:rPr>
      </w:pPr>
    </w:p>
    <w:p w14:paraId="63BF3EA5" w14:textId="77777777" w:rsidR="00B21108" w:rsidRPr="00A57754" w:rsidRDefault="00B21108" w:rsidP="00B21108">
      <w:pPr>
        <w:rPr>
          <w:rFonts w:ascii="Arial" w:eastAsia="Calibri" w:hAnsi="Arial"/>
          <w:color w:val="000000"/>
        </w:rPr>
      </w:pPr>
      <w:r w:rsidRPr="00A57754">
        <w:rPr>
          <w:rFonts w:ascii="Arial" w:eastAsia="Calibri" w:hAnsi="Arial"/>
          <w:color w:val="000000"/>
        </w:rPr>
        <w:t xml:space="preserve">By the end of this </w:t>
      </w:r>
      <w:r w:rsidR="00301EB9">
        <w:rPr>
          <w:rFonts w:ascii="Arial" w:eastAsia="Calibri" w:hAnsi="Arial"/>
          <w:color w:val="000000"/>
        </w:rPr>
        <w:t>course</w:t>
      </w:r>
      <w:r w:rsidRPr="00A57754">
        <w:rPr>
          <w:rFonts w:ascii="Arial" w:eastAsia="Calibri" w:hAnsi="Arial"/>
          <w:color w:val="000000"/>
        </w:rPr>
        <w:t>, you will be able to</w:t>
      </w:r>
    </w:p>
    <w:p w14:paraId="3AD3385A" w14:textId="77777777" w:rsidR="00B21108" w:rsidRPr="00A57754" w:rsidRDefault="00B21108" w:rsidP="00B21108">
      <w:pPr>
        <w:rPr>
          <w:rFonts w:ascii="Arial" w:eastAsia="Calibri" w:hAnsi="Arial"/>
          <w:color w:val="000000"/>
        </w:rPr>
      </w:pPr>
    </w:p>
    <w:p w14:paraId="5425AA90" w14:textId="77777777" w:rsidR="00B21108" w:rsidRPr="00A57754" w:rsidRDefault="00B21108" w:rsidP="00B21108">
      <w:pPr>
        <w:widowControl/>
        <w:numPr>
          <w:ilvl w:val="0"/>
          <w:numId w:val="1"/>
        </w:numPr>
        <w:ind w:left="720"/>
        <w:rPr>
          <w:rFonts w:ascii="Arial" w:hAnsi="Arial" w:cs="Arial"/>
        </w:rPr>
      </w:pPr>
      <w:r w:rsidRPr="00A57754">
        <w:rPr>
          <w:rFonts w:ascii="Arial" w:hAnsi="Arial" w:cs="Arial"/>
        </w:rPr>
        <w:t>List the general tying requirements in different areas of an airplane</w:t>
      </w:r>
    </w:p>
    <w:p w14:paraId="440D364C" w14:textId="77777777" w:rsidR="00B21108" w:rsidRPr="00A57754" w:rsidRDefault="00B21108" w:rsidP="00B21108">
      <w:pPr>
        <w:widowControl/>
        <w:numPr>
          <w:ilvl w:val="0"/>
          <w:numId w:val="1"/>
        </w:numPr>
        <w:ind w:left="720"/>
        <w:rPr>
          <w:rFonts w:ascii="Arial" w:hAnsi="Arial" w:cs="Arial"/>
        </w:rPr>
      </w:pPr>
      <w:r w:rsidRPr="00A57754">
        <w:rPr>
          <w:rFonts w:ascii="Arial" w:hAnsi="Arial" w:cs="Arial"/>
        </w:rPr>
        <w:t xml:space="preserve">List the parts of a cable tie gun </w:t>
      </w:r>
    </w:p>
    <w:p w14:paraId="49E8CF3C" w14:textId="77777777" w:rsidR="00B21108" w:rsidRPr="00A57754" w:rsidRDefault="00B21108" w:rsidP="00B21108">
      <w:pPr>
        <w:widowControl/>
        <w:numPr>
          <w:ilvl w:val="0"/>
          <w:numId w:val="1"/>
        </w:numPr>
        <w:ind w:left="720"/>
        <w:rPr>
          <w:rFonts w:ascii="Arial" w:hAnsi="Arial" w:cs="Arial"/>
        </w:rPr>
      </w:pPr>
      <w:r w:rsidRPr="00A57754">
        <w:rPr>
          <w:rFonts w:ascii="Arial" w:hAnsi="Arial" w:cs="Arial"/>
        </w:rPr>
        <w:t>Understand the special requirements of tying wire bundles containing fiber optic cables</w:t>
      </w:r>
    </w:p>
    <w:p w14:paraId="03631189" w14:textId="77777777" w:rsidR="00B21108" w:rsidRPr="00A57754" w:rsidRDefault="00B21108" w:rsidP="00B21108">
      <w:pPr>
        <w:widowControl/>
        <w:numPr>
          <w:ilvl w:val="0"/>
          <w:numId w:val="1"/>
        </w:numPr>
        <w:ind w:left="720"/>
        <w:rPr>
          <w:rFonts w:ascii="Arial" w:hAnsi="Arial" w:cs="Arial"/>
        </w:rPr>
      </w:pPr>
      <w:r w:rsidRPr="00A57754">
        <w:rPr>
          <w:rFonts w:ascii="Arial" w:hAnsi="Arial" w:cs="Arial"/>
        </w:rPr>
        <w:t>Understand how to tie wire bundles where wires exit the bundle</w:t>
      </w:r>
    </w:p>
    <w:p w14:paraId="0AA454FE" w14:textId="77777777" w:rsidR="00B21108" w:rsidRDefault="00B21108" w:rsidP="00B21108">
      <w:pPr>
        <w:widowControl/>
        <w:numPr>
          <w:ilvl w:val="0"/>
          <w:numId w:val="1"/>
        </w:numPr>
        <w:ind w:left="720"/>
        <w:rPr>
          <w:rFonts w:ascii="Arial" w:hAnsi="Arial" w:cs="Arial"/>
        </w:rPr>
      </w:pPr>
      <w:r w:rsidRPr="00A57754">
        <w:rPr>
          <w:rFonts w:ascii="Arial" w:hAnsi="Arial" w:cs="Arial"/>
        </w:rPr>
        <w:t>Tie four different knots with lacing tape</w:t>
      </w:r>
    </w:p>
    <w:p w14:paraId="5D5D4BCB" w14:textId="77777777" w:rsidR="00EF4A2B" w:rsidRDefault="00EF4A2B" w:rsidP="00EF4A2B">
      <w:pPr>
        <w:widowControl/>
        <w:rPr>
          <w:rFonts w:ascii="Arial" w:hAnsi="Arial" w:cs="Arial"/>
        </w:rPr>
      </w:pPr>
    </w:p>
    <w:p w14:paraId="5F319B70" w14:textId="1D8A56FB" w:rsidR="00EF4A2B" w:rsidRPr="00A57754" w:rsidRDefault="007E7BB5" w:rsidP="00EF4A2B">
      <w:pPr>
        <w:widowControl/>
        <w:rPr>
          <w:rFonts w:ascii="Arial" w:hAnsi="Arial" w:cs="Arial"/>
        </w:rPr>
      </w:pPr>
      <w:r>
        <w:rPr>
          <w:rFonts w:ascii="Arial" w:hAnsi="Arial" w:cs="Arial"/>
        </w:rPr>
        <w:t>Estimated</w:t>
      </w:r>
      <w:r w:rsidR="00CF4C37">
        <w:rPr>
          <w:rFonts w:ascii="Arial" w:hAnsi="Arial" w:cs="Arial"/>
        </w:rPr>
        <w:t xml:space="preserve"> completion time (hours):</w:t>
      </w:r>
      <w:r w:rsidR="00EF4A2B">
        <w:rPr>
          <w:rFonts w:ascii="Arial" w:hAnsi="Arial" w:cs="Arial"/>
        </w:rPr>
        <w:tab/>
      </w:r>
      <w:r w:rsidR="00C01E0A">
        <w:rPr>
          <w:rFonts w:ascii="Arial" w:hAnsi="Arial" w:cs="Arial"/>
        </w:rPr>
        <w:t>0</w:t>
      </w:r>
      <w:r w:rsidR="00EF4A2B">
        <w:rPr>
          <w:rFonts w:ascii="Arial" w:hAnsi="Arial" w:cs="Arial"/>
        </w:rPr>
        <w:t>.</w:t>
      </w:r>
      <w:r w:rsidR="00C01E0A">
        <w:rPr>
          <w:rFonts w:ascii="Arial" w:hAnsi="Arial" w:cs="Arial"/>
        </w:rPr>
        <w:t>9</w:t>
      </w:r>
      <w:r w:rsidR="00D83528">
        <w:rPr>
          <w:rFonts w:ascii="Arial" w:hAnsi="Arial" w:cs="Arial"/>
        </w:rPr>
        <w:tab/>
      </w:r>
      <w:r w:rsidR="00D83528">
        <w:rPr>
          <w:rFonts w:ascii="Arial" w:hAnsi="Arial" w:cs="Arial"/>
        </w:rPr>
        <w:tab/>
        <w:t>(credit hour 0.1)</w:t>
      </w:r>
    </w:p>
    <w:p w14:paraId="0D24F8B9" w14:textId="77777777" w:rsidR="00B21108" w:rsidRPr="005D0E03" w:rsidRDefault="00B21108" w:rsidP="00B21108">
      <w:pPr>
        <w:rPr>
          <w:rFonts w:ascii="Arial" w:hAnsi="Arial" w:cs="Arial"/>
        </w:rPr>
      </w:pPr>
    </w:p>
    <w:p w14:paraId="5E668D4C" w14:textId="77777777" w:rsidR="00C01E0A" w:rsidRPr="00AC0C5E" w:rsidRDefault="00C01E0A" w:rsidP="00C01E0A">
      <w:pPr>
        <w:pStyle w:val="NormalBlue"/>
        <w:rPr>
          <w:color w:val="467CBE"/>
        </w:rPr>
      </w:pPr>
      <w:r w:rsidRPr="00AC0C5E">
        <w:rPr>
          <w:color w:val="467CBE"/>
        </w:rPr>
        <w:t>Aerospace Wire Bundle Installation Project</w:t>
      </w:r>
    </w:p>
    <w:p w14:paraId="1F479060" w14:textId="77777777" w:rsidR="00C01E0A" w:rsidRDefault="00C01E0A" w:rsidP="00E36936">
      <w:pPr>
        <w:pStyle w:val="Heading2Blue"/>
      </w:pPr>
    </w:p>
    <w:p w14:paraId="177A7EB5" w14:textId="77777777" w:rsidR="00C01E0A" w:rsidRPr="005D0E03" w:rsidRDefault="00C01E0A" w:rsidP="00E36936">
      <w:pPr>
        <w:pStyle w:val="Heading2Blue"/>
      </w:pPr>
      <w:bookmarkStart w:id="431" w:name="_Toc40368937"/>
      <w:r w:rsidRPr="005D0E03">
        <w:t>AER-</w:t>
      </w:r>
      <w:r w:rsidR="007A13A4">
        <w:t>4057</w:t>
      </w:r>
      <w:r w:rsidRPr="005D0E03">
        <w:t xml:space="preserve"> Project Installation Plan</w:t>
      </w:r>
      <w:bookmarkEnd w:id="431"/>
    </w:p>
    <w:p w14:paraId="515B9256" w14:textId="77777777" w:rsidR="00C01E0A" w:rsidRPr="005D0E03" w:rsidRDefault="00C01E0A" w:rsidP="00E36936">
      <w:pPr>
        <w:pStyle w:val="Heading2Blue"/>
      </w:pPr>
    </w:p>
    <w:p w14:paraId="4109CA01" w14:textId="77777777" w:rsidR="00C01E0A" w:rsidRDefault="00C01E0A" w:rsidP="00C01E0A">
      <w:pPr>
        <w:rPr>
          <w:rFonts w:ascii="Arial" w:hAnsi="Arial" w:cs="Arial"/>
        </w:rPr>
      </w:pPr>
      <w:r>
        <w:rPr>
          <w:rFonts w:ascii="Arial" w:hAnsi="Arial" w:cs="Arial"/>
        </w:rPr>
        <w:t>Course Description</w:t>
      </w:r>
    </w:p>
    <w:p w14:paraId="2F975D42" w14:textId="77777777" w:rsidR="00CF4C37" w:rsidRDefault="00CF4C37" w:rsidP="00CF4C37">
      <w:pPr>
        <w:rPr>
          <w:rFonts w:ascii="Arial" w:hAnsi="Arial" w:cs="Arial"/>
        </w:rPr>
      </w:pPr>
    </w:p>
    <w:p w14:paraId="5CE17F19" w14:textId="77777777" w:rsidR="00B21108" w:rsidRPr="00FE7DB1" w:rsidRDefault="00B21108" w:rsidP="00B21108">
      <w:pPr>
        <w:rPr>
          <w:rFonts w:ascii="Arial" w:hAnsi="Arial" w:cs="Arial"/>
        </w:rPr>
      </w:pPr>
      <w:r w:rsidRPr="00FE7DB1">
        <w:rPr>
          <w:rFonts w:ascii="Arial" w:hAnsi="Arial" w:cs="Arial"/>
        </w:rPr>
        <w:t>The installation plan is the build authority for an airplane. This document becomes part of the legal record of the work completed on the airplane. Understanding the installation plan for this project will ensure a proper installation.</w:t>
      </w:r>
    </w:p>
    <w:p w14:paraId="51D5BEEB" w14:textId="77777777" w:rsidR="00B21108" w:rsidRPr="00FE7DB1" w:rsidRDefault="00B21108" w:rsidP="00B21108">
      <w:pPr>
        <w:rPr>
          <w:rFonts w:ascii="Arial" w:eastAsia="Calibri" w:hAnsi="Arial"/>
          <w:color w:val="000000"/>
        </w:rPr>
      </w:pPr>
    </w:p>
    <w:p w14:paraId="100A193D" w14:textId="77777777" w:rsidR="00B21108" w:rsidRPr="00FE7DB1" w:rsidRDefault="00B21108" w:rsidP="00B21108">
      <w:pPr>
        <w:rPr>
          <w:rFonts w:ascii="Arial" w:eastAsia="Calibri" w:hAnsi="Arial"/>
          <w:color w:val="000000"/>
        </w:rPr>
      </w:pPr>
      <w:r w:rsidRPr="00FE7DB1">
        <w:rPr>
          <w:rFonts w:ascii="Arial" w:eastAsia="Calibri" w:hAnsi="Arial"/>
          <w:color w:val="000000"/>
        </w:rPr>
        <w:t xml:space="preserve">By the end of this </w:t>
      </w:r>
      <w:r w:rsidR="00301EB9">
        <w:rPr>
          <w:rFonts w:ascii="Arial" w:eastAsia="Calibri" w:hAnsi="Arial"/>
          <w:color w:val="000000"/>
        </w:rPr>
        <w:t>course</w:t>
      </w:r>
      <w:r w:rsidRPr="00FE7DB1">
        <w:rPr>
          <w:rFonts w:ascii="Arial" w:eastAsia="Calibri" w:hAnsi="Arial"/>
          <w:color w:val="000000"/>
        </w:rPr>
        <w:t>, you will be able to</w:t>
      </w:r>
    </w:p>
    <w:p w14:paraId="6E76E0CB" w14:textId="77777777" w:rsidR="00B21108" w:rsidRPr="00FE7DB1" w:rsidRDefault="00B21108" w:rsidP="00B21108">
      <w:pPr>
        <w:rPr>
          <w:rFonts w:ascii="Arial" w:eastAsia="Calibri" w:hAnsi="Arial"/>
          <w:color w:val="000000"/>
        </w:rPr>
      </w:pPr>
    </w:p>
    <w:p w14:paraId="619ACF52" w14:textId="77777777" w:rsidR="00B21108" w:rsidRPr="00FE7DB1" w:rsidRDefault="00B21108" w:rsidP="00B21108">
      <w:pPr>
        <w:widowControl/>
        <w:numPr>
          <w:ilvl w:val="0"/>
          <w:numId w:val="1"/>
        </w:numPr>
        <w:ind w:left="720"/>
        <w:rPr>
          <w:rFonts w:ascii="Arial" w:hAnsi="Arial" w:cs="Arial"/>
        </w:rPr>
      </w:pPr>
      <w:r w:rsidRPr="00FE7DB1">
        <w:rPr>
          <w:rFonts w:ascii="Arial" w:hAnsi="Arial" w:cs="Arial"/>
        </w:rPr>
        <w:t>Understand the sections of an installation plan</w:t>
      </w:r>
    </w:p>
    <w:p w14:paraId="0B105522" w14:textId="77777777" w:rsidR="00B21108" w:rsidRPr="00FE7DB1" w:rsidRDefault="00B21108" w:rsidP="00B21108">
      <w:pPr>
        <w:widowControl/>
        <w:numPr>
          <w:ilvl w:val="0"/>
          <w:numId w:val="1"/>
        </w:numPr>
        <w:ind w:left="720"/>
        <w:rPr>
          <w:rFonts w:ascii="Arial" w:hAnsi="Arial" w:cs="Arial"/>
        </w:rPr>
      </w:pPr>
      <w:r w:rsidRPr="00FE7DB1">
        <w:rPr>
          <w:rFonts w:ascii="Arial" w:hAnsi="Arial" w:cs="Arial"/>
        </w:rPr>
        <w:t xml:space="preserve">Determine from the installation plan which materials are needed for the project </w:t>
      </w:r>
    </w:p>
    <w:p w14:paraId="0C9EB2C0" w14:textId="77777777" w:rsidR="00B21108" w:rsidRPr="00FE7DB1" w:rsidRDefault="00B21108" w:rsidP="00B21108">
      <w:pPr>
        <w:widowControl/>
        <w:numPr>
          <w:ilvl w:val="0"/>
          <w:numId w:val="1"/>
        </w:numPr>
        <w:ind w:left="720"/>
        <w:rPr>
          <w:rFonts w:ascii="Arial" w:hAnsi="Arial" w:cs="Arial"/>
        </w:rPr>
      </w:pPr>
      <w:r w:rsidRPr="00FE7DB1">
        <w:rPr>
          <w:rFonts w:ascii="Arial" w:hAnsi="Arial" w:cs="Arial"/>
        </w:rPr>
        <w:t>Understand specific requirements of the installation plan</w:t>
      </w:r>
    </w:p>
    <w:p w14:paraId="3F3C2879" w14:textId="77777777" w:rsidR="00B21108" w:rsidRDefault="00B21108" w:rsidP="00B21108">
      <w:pPr>
        <w:widowControl/>
        <w:numPr>
          <w:ilvl w:val="0"/>
          <w:numId w:val="1"/>
        </w:numPr>
        <w:ind w:left="720"/>
        <w:rPr>
          <w:rFonts w:ascii="Arial" w:hAnsi="Arial" w:cs="Arial"/>
        </w:rPr>
      </w:pPr>
      <w:r w:rsidRPr="00FE7DB1">
        <w:rPr>
          <w:rFonts w:ascii="Arial" w:hAnsi="Arial" w:cs="Arial"/>
        </w:rPr>
        <w:t>List other installation plans that are associated with this project</w:t>
      </w:r>
    </w:p>
    <w:p w14:paraId="01E970B2" w14:textId="77777777" w:rsidR="00EF4A2B" w:rsidRDefault="00EF4A2B" w:rsidP="00EF4A2B">
      <w:pPr>
        <w:widowControl/>
        <w:rPr>
          <w:rFonts w:ascii="Arial" w:hAnsi="Arial" w:cs="Arial"/>
        </w:rPr>
      </w:pPr>
    </w:p>
    <w:p w14:paraId="7394FBC2" w14:textId="3A18D35E" w:rsidR="00EF4A2B" w:rsidRPr="00FE7DB1" w:rsidRDefault="007E7BB5" w:rsidP="00EF4A2B">
      <w:pPr>
        <w:widowControl/>
        <w:rPr>
          <w:rFonts w:ascii="Arial" w:hAnsi="Arial" w:cs="Arial"/>
        </w:rPr>
      </w:pPr>
      <w:r>
        <w:rPr>
          <w:rFonts w:ascii="Arial" w:hAnsi="Arial" w:cs="Arial"/>
        </w:rPr>
        <w:t>Estimated</w:t>
      </w:r>
      <w:r w:rsidR="00CF4C37">
        <w:rPr>
          <w:rFonts w:ascii="Arial" w:hAnsi="Arial" w:cs="Arial"/>
        </w:rPr>
        <w:t xml:space="preserve"> completion time (hours):</w:t>
      </w:r>
      <w:r w:rsidR="00EF4A2B">
        <w:rPr>
          <w:rFonts w:ascii="Arial" w:hAnsi="Arial" w:cs="Arial"/>
        </w:rPr>
        <w:tab/>
      </w:r>
      <w:r w:rsidR="00C01E0A">
        <w:rPr>
          <w:rFonts w:ascii="Arial" w:hAnsi="Arial" w:cs="Arial"/>
        </w:rPr>
        <w:t>0</w:t>
      </w:r>
      <w:r w:rsidR="00EF4A2B">
        <w:rPr>
          <w:rFonts w:ascii="Arial" w:hAnsi="Arial" w:cs="Arial"/>
        </w:rPr>
        <w:t>.</w:t>
      </w:r>
      <w:r w:rsidR="00C01E0A">
        <w:rPr>
          <w:rFonts w:ascii="Arial" w:hAnsi="Arial" w:cs="Arial"/>
        </w:rPr>
        <w:t>8</w:t>
      </w:r>
      <w:r w:rsidR="00D83528">
        <w:rPr>
          <w:rFonts w:ascii="Arial" w:hAnsi="Arial" w:cs="Arial"/>
        </w:rPr>
        <w:tab/>
      </w:r>
      <w:r w:rsidR="00D83528">
        <w:rPr>
          <w:rFonts w:ascii="Arial" w:hAnsi="Arial" w:cs="Arial"/>
        </w:rPr>
        <w:tab/>
        <w:t>(credit hour 0.1)</w:t>
      </w:r>
    </w:p>
    <w:p w14:paraId="358B29EE" w14:textId="77777777" w:rsidR="00B21108" w:rsidRPr="005D0E03" w:rsidRDefault="00B21108" w:rsidP="00B21108">
      <w:pPr>
        <w:ind w:left="1440"/>
        <w:rPr>
          <w:rFonts w:ascii="Arial" w:hAnsi="Arial" w:cs="Arial"/>
        </w:rPr>
      </w:pPr>
    </w:p>
    <w:p w14:paraId="36D461F5" w14:textId="77777777" w:rsidR="007A13A4" w:rsidRDefault="007A13A4">
      <w:pPr>
        <w:widowControl/>
        <w:rPr>
          <w:rFonts w:ascii="Quicksand Bold" w:hAnsi="Quicksand Bold"/>
          <w:b/>
          <w:color w:val="0083BF"/>
        </w:rPr>
      </w:pPr>
      <w:r>
        <w:br w:type="page"/>
      </w:r>
    </w:p>
    <w:p w14:paraId="0CBECD52" w14:textId="77777777" w:rsidR="00C01E0A" w:rsidRPr="00AC0C5E" w:rsidRDefault="00C01E0A" w:rsidP="00C01E0A">
      <w:pPr>
        <w:pStyle w:val="NormalBlue"/>
        <w:rPr>
          <w:color w:val="467CBE"/>
        </w:rPr>
      </w:pPr>
      <w:r w:rsidRPr="00AC0C5E">
        <w:rPr>
          <w:color w:val="467CBE"/>
        </w:rPr>
        <w:lastRenderedPageBreak/>
        <w:t>Aerospace Wire Bundle Installation Project</w:t>
      </w:r>
    </w:p>
    <w:p w14:paraId="0ED78A0D" w14:textId="77777777" w:rsidR="00C01E0A" w:rsidRDefault="00C01E0A" w:rsidP="00E36936">
      <w:pPr>
        <w:pStyle w:val="Heading2Blue"/>
      </w:pPr>
    </w:p>
    <w:p w14:paraId="7DD7BE3B" w14:textId="77777777" w:rsidR="00C01E0A" w:rsidRPr="005D0E03" w:rsidRDefault="00C01E0A" w:rsidP="00E36936">
      <w:pPr>
        <w:pStyle w:val="Heading2Blue"/>
      </w:pPr>
      <w:bookmarkStart w:id="432" w:name="_Toc40368938"/>
      <w:r w:rsidRPr="005D0E03">
        <w:t>AER-</w:t>
      </w:r>
      <w:r w:rsidR="007A13A4">
        <w:t>4058</w:t>
      </w:r>
      <w:r w:rsidRPr="005D0E03">
        <w:t xml:space="preserve"> Project and Drawing Review</w:t>
      </w:r>
      <w:bookmarkEnd w:id="432"/>
    </w:p>
    <w:p w14:paraId="58A9CF66" w14:textId="77777777" w:rsidR="00C01E0A" w:rsidRPr="005D0E03" w:rsidRDefault="00C01E0A" w:rsidP="00E36936">
      <w:pPr>
        <w:pStyle w:val="Heading2Blue"/>
      </w:pPr>
    </w:p>
    <w:p w14:paraId="0586608A" w14:textId="77777777" w:rsidR="00C01E0A" w:rsidRDefault="00C01E0A" w:rsidP="00C01E0A">
      <w:pPr>
        <w:rPr>
          <w:rFonts w:ascii="Arial" w:hAnsi="Arial" w:cs="Arial"/>
        </w:rPr>
      </w:pPr>
      <w:r>
        <w:rPr>
          <w:rFonts w:ascii="Arial" w:hAnsi="Arial" w:cs="Arial"/>
        </w:rPr>
        <w:t>Course Description</w:t>
      </w:r>
    </w:p>
    <w:p w14:paraId="0F323181" w14:textId="77777777" w:rsidR="001B0B62" w:rsidRDefault="001B0B62">
      <w:pPr>
        <w:widowControl/>
        <w:rPr>
          <w:rFonts w:ascii="Quicksand Bold" w:hAnsi="Quicksand Bold" w:cs="Arial"/>
          <w:b/>
          <w:bCs/>
          <w:iCs/>
          <w:color w:val="0083BF"/>
        </w:rPr>
      </w:pPr>
    </w:p>
    <w:p w14:paraId="13A1CB27" w14:textId="77777777" w:rsidR="00B21108" w:rsidRPr="000B2814" w:rsidRDefault="00B21108" w:rsidP="00B21108">
      <w:pPr>
        <w:rPr>
          <w:rFonts w:ascii="Arial" w:hAnsi="Arial" w:cs="Arial"/>
        </w:rPr>
      </w:pPr>
      <w:r w:rsidRPr="000B2814">
        <w:rPr>
          <w:rFonts w:ascii="Arial" w:hAnsi="Arial" w:cs="Arial"/>
        </w:rPr>
        <w:t>Properly installing wire bundles in an airplane requires careful planning. Comparing the area of the installation to the production illustration is an important step in the planning process.</w:t>
      </w:r>
    </w:p>
    <w:p w14:paraId="40FB4DDE" w14:textId="77777777" w:rsidR="00B21108" w:rsidRPr="000B2814" w:rsidRDefault="00B21108" w:rsidP="00B21108">
      <w:pPr>
        <w:rPr>
          <w:rFonts w:ascii="Arial" w:eastAsia="Calibri" w:hAnsi="Arial"/>
          <w:color w:val="000000"/>
        </w:rPr>
      </w:pPr>
    </w:p>
    <w:p w14:paraId="03E7080E" w14:textId="77777777" w:rsidR="00B21108" w:rsidRPr="000B2814" w:rsidRDefault="00B21108" w:rsidP="00B21108">
      <w:pPr>
        <w:rPr>
          <w:rFonts w:ascii="Arial" w:eastAsia="Calibri" w:hAnsi="Arial"/>
          <w:color w:val="000000"/>
        </w:rPr>
      </w:pPr>
      <w:r w:rsidRPr="000B2814">
        <w:rPr>
          <w:rFonts w:ascii="Arial" w:eastAsia="Calibri" w:hAnsi="Arial"/>
          <w:color w:val="000000"/>
        </w:rPr>
        <w:t xml:space="preserve">By the end of this </w:t>
      </w:r>
      <w:r w:rsidR="00301EB9">
        <w:rPr>
          <w:rFonts w:ascii="Arial" w:eastAsia="Calibri" w:hAnsi="Arial"/>
          <w:color w:val="000000"/>
        </w:rPr>
        <w:t>course</w:t>
      </w:r>
      <w:r w:rsidRPr="000B2814">
        <w:rPr>
          <w:rFonts w:ascii="Arial" w:eastAsia="Calibri" w:hAnsi="Arial"/>
          <w:color w:val="000000"/>
        </w:rPr>
        <w:t>, you will be able to</w:t>
      </w:r>
    </w:p>
    <w:p w14:paraId="512CC2B9" w14:textId="77777777" w:rsidR="00B21108" w:rsidRPr="000B2814" w:rsidRDefault="00B21108" w:rsidP="00B21108">
      <w:pPr>
        <w:rPr>
          <w:rFonts w:ascii="Arial" w:eastAsia="Calibri" w:hAnsi="Arial"/>
          <w:color w:val="000000"/>
        </w:rPr>
      </w:pPr>
    </w:p>
    <w:p w14:paraId="3D37118B" w14:textId="77777777" w:rsidR="00B21108" w:rsidRPr="000B2814" w:rsidRDefault="00B21108" w:rsidP="00B21108">
      <w:pPr>
        <w:widowControl/>
        <w:numPr>
          <w:ilvl w:val="0"/>
          <w:numId w:val="1"/>
        </w:numPr>
        <w:ind w:left="720"/>
        <w:rPr>
          <w:rFonts w:ascii="Arial" w:hAnsi="Arial" w:cs="Arial"/>
        </w:rPr>
      </w:pPr>
      <w:r w:rsidRPr="000B2814">
        <w:rPr>
          <w:rFonts w:ascii="Arial" w:hAnsi="Arial" w:cs="Arial"/>
        </w:rPr>
        <w:t>Understand the use of a stand-off</w:t>
      </w:r>
    </w:p>
    <w:p w14:paraId="04A8CF47" w14:textId="77777777" w:rsidR="00B21108" w:rsidRPr="000B2814" w:rsidRDefault="00B21108" w:rsidP="00B21108">
      <w:pPr>
        <w:widowControl/>
        <w:numPr>
          <w:ilvl w:val="0"/>
          <w:numId w:val="1"/>
        </w:numPr>
        <w:ind w:left="720"/>
        <w:rPr>
          <w:rFonts w:ascii="Arial" w:hAnsi="Arial" w:cs="Arial"/>
        </w:rPr>
      </w:pPr>
      <w:r w:rsidRPr="000B2814">
        <w:rPr>
          <w:rFonts w:ascii="Arial" w:hAnsi="Arial" w:cs="Arial"/>
        </w:rPr>
        <w:t>Identify an attach point bubble on the production illustration</w:t>
      </w:r>
    </w:p>
    <w:p w14:paraId="5B2478BC" w14:textId="77777777" w:rsidR="00B21108" w:rsidRPr="000B2814" w:rsidRDefault="00B21108" w:rsidP="00B21108">
      <w:pPr>
        <w:widowControl/>
        <w:numPr>
          <w:ilvl w:val="0"/>
          <w:numId w:val="1"/>
        </w:numPr>
        <w:ind w:left="720"/>
        <w:rPr>
          <w:rFonts w:ascii="Arial" w:hAnsi="Arial" w:cs="Arial"/>
        </w:rPr>
      </w:pPr>
      <w:r w:rsidRPr="000B2814">
        <w:rPr>
          <w:rFonts w:ascii="Arial" w:hAnsi="Arial" w:cs="Arial"/>
        </w:rPr>
        <w:t>Use the attach point reference table to identify drawings associated with attach points</w:t>
      </w:r>
    </w:p>
    <w:p w14:paraId="2138A901" w14:textId="77777777" w:rsidR="00B21108" w:rsidRDefault="00B21108" w:rsidP="00B21108">
      <w:pPr>
        <w:widowControl/>
        <w:numPr>
          <w:ilvl w:val="0"/>
          <w:numId w:val="1"/>
        </w:numPr>
        <w:ind w:left="720"/>
        <w:rPr>
          <w:rFonts w:ascii="Arial" w:hAnsi="Arial" w:cs="Arial"/>
        </w:rPr>
      </w:pPr>
      <w:r w:rsidRPr="000B2814">
        <w:rPr>
          <w:rFonts w:ascii="Arial" w:hAnsi="Arial" w:cs="Arial"/>
        </w:rPr>
        <w:t>Recognize that a production illustration may represent the completion of several installation plans</w:t>
      </w:r>
    </w:p>
    <w:p w14:paraId="15B843A3" w14:textId="77777777" w:rsidR="00EF4A2B" w:rsidRDefault="00EF4A2B" w:rsidP="00EF4A2B">
      <w:pPr>
        <w:widowControl/>
        <w:rPr>
          <w:rFonts w:ascii="Arial" w:hAnsi="Arial" w:cs="Arial"/>
        </w:rPr>
      </w:pPr>
    </w:p>
    <w:p w14:paraId="59078780" w14:textId="7FF37774" w:rsidR="00EF4A2B" w:rsidRPr="000B2814" w:rsidRDefault="007E7BB5" w:rsidP="00EF4A2B">
      <w:pPr>
        <w:widowControl/>
        <w:rPr>
          <w:rFonts w:ascii="Arial" w:hAnsi="Arial" w:cs="Arial"/>
        </w:rPr>
      </w:pPr>
      <w:r>
        <w:rPr>
          <w:rFonts w:ascii="Arial" w:hAnsi="Arial" w:cs="Arial"/>
        </w:rPr>
        <w:t>Estimated</w:t>
      </w:r>
      <w:r w:rsidR="00CF4C37">
        <w:rPr>
          <w:rFonts w:ascii="Arial" w:hAnsi="Arial" w:cs="Arial"/>
        </w:rPr>
        <w:t xml:space="preserve"> completion time (hours):</w:t>
      </w:r>
      <w:r w:rsidR="00EF4A2B">
        <w:rPr>
          <w:rFonts w:ascii="Arial" w:hAnsi="Arial" w:cs="Arial"/>
        </w:rPr>
        <w:tab/>
      </w:r>
      <w:r w:rsidR="00C01E0A">
        <w:rPr>
          <w:rFonts w:ascii="Arial" w:hAnsi="Arial" w:cs="Arial"/>
        </w:rPr>
        <w:t>0</w:t>
      </w:r>
      <w:r w:rsidR="00EF4A2B">
        <w:rPr>
          <w:rFonts w:ascii="Arial" w:hAnsi="Arial" w:cs="Arial"/>
        </w:rPr>
        <w:t>.</w:t>
      </w:r>
      <w:r w:rsidR="00C01E0A">
        <w:rPr>
          <w:rFonts w:ascii="Arial" w:hAnsi="Arial" w:cs="Arial"/>
        </w:rPr>
        <w:t>8</w:t>
      </w:r>
      <w:r w:rsidR="00D83528">
        <w:rPr>
          <w:rFonts w:ascii="Arial" w:hAnsi="Arial" w:cs="Arial"/>
        </w:rPr>
        <w:tab/>
      </w:r>
      <w:r w:rsidR="00D83528">
        <w:rPr>
          <w:rFonts w:ascii="Arial" w:hAnsi="Arial" w:cs="Arial"/>
        </w:rPr>
        <w:tab/>
        <w:t>(credit hour 0.1)</w:t>
      </w:r>
    </w:p>
    <w:p w14:paraId="10E617B0" w14:textId="77777777" w:rsidR="00B21108" w:rsidRPr="005D0E03" w:rsidRDefault="00B21108" w:rsidP="00B21108">
      <w:pPr>
        <w:ind w:left="1440"/>
        <w:rPr>
          <w:rFonts w:ascii="Arial" w:hAnsi="Arial" w:cs="Arial"/>
        </w:rPr>
      </w:pPr>
    </w:p>
    <w:p w14:paraId="66277AC6" w14:textId="77777777" w:rsidR="00C01E0A" w:rsidRPr="00AC0C5E" w:rsidRDefault="00C01E0A" w:rsidP="00C01E0A">
      <w:pPr>
        <w:pStyle w:val="NormalBlue"/>
        <w:rPr>
          <w:color w:val="467CBE"/>
        </w:rPr>
      </w:pPr>
      <w:r w:rsidRPr="00AC0C5E">
        <w:rPr>
          <w:color w:val="467CBE"/>
        </w:rPr>
        <w:t>Aerospace Wire Bundle Installation Project</w:t>
      </w:r>
    </w:p>
    <w:p w14:paraId="139DF4D8" w14:textId="77777777" w:rsidR="00C01E0A" w:rsidRDefault="00C01E0A" w:rsidP="00E36936">
      <w:pPr>
        <w:pStyle w:val="Heading2Blue"/>
      </w:pPr>
    </w:p>
    <w:p w14:paraId="2DC6C010" w14:textId="77777777" w:rsidR="00C01E0A" w:rsidRPr="005D0E03" w:rsidRDefault="00C01E0A" w:rsidP="00E36936">
      <w:pPr>
        <w:pStyle w:val="Heading2Blue"/>
      </w:pPr>
      <w:bookmarkStart w:id="433" w:name="_Toc40368939"/>
      <w:r w:rsidRPr="005D0E03">
        <w:t>AER-</w:t>
      </w:r>
      <w:r w:rsidR="007A13A4">
        <w:t>4059</w:t>
      </w:r>
      <w:r w:rsidRPr="005D0E03">
        <w:t xml:space="preserve"> Pre-routing Wire Bundles</w:t>
      </w:r>
      <w:bookmarkEnd w:id="433"/>
    </w:p>
    <w:p w14:paraId="3CC2E521" w14:textId="77777777" w:rsidR="00C01E0A" w:rsidRPr="005D0E03" w:rsidRDefault="00C01E0A" w:rsidP="00E36936">
      <w:pPr>
        <w:pStyle w:val="Heading2Blue"/>
      </w:pPr>
    </w:p>
    <w:p w14:paraId="1BDCE920" w14:textId="77777777" w:rsidR="00C01E0A" w:rsidRDefault="00C01E0A" w:rsidP="00C01E0A">
      <w:pPr>
        <w:rPr>
          <w:rFonts w:ascii="Arial" w:hAnsi="Arial" w:cs="Arial"/>
        </w:rPr>
      </w:pPr>
      <w:r>
        <w:rPr>
          <w:rFonts w:ascii="Arial" w:hAnsi="Arial" w:cs="Arial"/>
        </w:rPr>
        <w:t>Course Description</w:t>
      </w:r>
    </w:p>
    <w:p w14:paraId="04E824B4" w14:textId="77777777" w:rsidR="00C01E0A" w:rsidRDefault="00C01E0A" w:rsidP="00E36936">
      <w:pPr>
        <w:pStyle w:val="Heading3"/>
      </w:pPr>
    </w:p>
    <w:p w14:paraId="58D4CA15" w14:textId="77777777" w:rsidR="00B21108" w:rsidRPr="00082B46" w:rsidRDefault="00B21108" w:rsidP="00B21108">
      <w:pPr>
        <w:rPr>
          <w:rFonts w:ascii="Arial" w:hAnsi="Arial" w:cs="Arial"/>
        </w:rPr>
      </w:pPr>
      <w:r w:rsidRPr="00082B46">
        <w:rPr>
          <w:rFonts w:ascii="Arial" w:hAnsi="Arial" w:cs="Arial"/>
        </w:rPr>
        <w:t>Properly installing wire bundles in an airplane requires carefully laying out the wire bundles along their required paths before clamping them in position. This process is called pre-routing.</w:t>
      </w:r>
    </w:p>
    <w:p w14:paraId="76596669" w14:textId="77777777" w:rsidR="00B21108" w:rsidRPr="00082B46" w:rsidRDefault="00B21108" w:rsidP="00B21108">
      <w:pPr>
        <w:rPr>
          <w:rFonts w:ascii="Arial" w:eastAsia="Calibri" w:hAnsi="Arial"/>
          <w:color w:val="000000"/>
        </w:rPr>
      </w:pPr>
    </w:p>
    <w:p w14:paraId="5EBAC1BB" w14:textId="77777777" w:rsidR="00B21108" w:rsidRPr="00082B46" w:rsidRDefault="00B21108" w:rsidP="00B21108">
      <w:pPr>
        <w:rPr>
          <w:rFonts w:ascii="Arial" w:eastAsia="Calibri" w:hAnsi="Arial"/>
          <w:color w:val="000000"/>
        </w:rPr>
      </w:pPr>
      <w:r w:rsidRPr="00082B46">
        <w:rPr>
          <w:rFonts w:ascii="Arial" w:eastAsia="Calibri" w:hAnsi="Arial"/>
          <w:color w:val="000000"/>
        </w:rPr>
        <w:t xml:space="preserve">By the end of this </w:t>
      </w:r>
      <w:r w:rsidR="00301EB9">
        <w:rPr>
          <w:rFonts w:ascii="Arial" w:eastAsia="Calibri" w:hAnsi="Arial"/>
          <w:color w:val="000000"/>
        </w:rPr>
        <w:t>course</w:t>
      </w:r>
      <w:r w:rsidRPr="00082B46">
        <w:rPr>
          <w:rFonts w:ascii="Arial" w:eastAsia="Calibri" w:hAnsi="Arial"/>
          <w:color w:val="000000"/>
        </w:rPr>
        <w:t>, you will be able to</w:t>
      </w:r>
    </w:p>
    <w:p w14:paraId="3DA6F8E0" w14:textId="77777777" w:rsidR="00B21108" w:rsidRPr="00082B46" w:rsidRDefault="00B21108" w:rsidP="00B21108">
      <w:pPr>
        <w:rPr>
          <w:rFonts w:ascii="Arial" w:eastAsia="Calibri" w:hAnsi="Arial"/>
          <w:color w:val="000000"/>
        </w:rPr>
      </w:pPr>
    </w:p>
    <w:p w14:paraId="49A69054" w14:textId="77777777" w:rsidR="00B21108" w:rsidRPr="00082B46" w:rsidRDefault="00B21108" w:rsidP="00B21108">
      <w:pPr>
        <w:widowControl/>
        <w:numPr>
          <w:ilvl w:val="0"/>
          <w:numId w:val="1"/>
        </w:numPr>
        <w:ind w:left="720"/>
        <w:rPr>
          <w:rFonts w:ascii="Arial" w:hAnsi="Arial" w:cs="Arial"/>
        </w:rPr>
      </w:pPr>
      <w:r w:rsidRPr="00082B46">
        <w:rPr>
          <w:rFonts w:ascii="Arial" w:hAnsi="Arial" w:cs="Arial"/>
        </w:rPr>
        <w:t>Determine the starting point of a wire bundle installation</w:t>
      </w:r>
    </w:p>
    <w:p w14:paraId="15FBB006" w14:textId="77777777" w:rsidR="00B21108" w:rsidRPr="00082B46" w:rsidRDefault="00B21108" w:rsidP="00B21108">
      <w:pPr>
        <w:widowControl/>
        <w:numPr>
          <w:ilvl w:val="0"/>
          <w:numId w:val="1"/>
        </w:numPr>
        <w:ind w:left="720"/>
        <w:rPr>
          <w:rFonts w:ascii="Arial" w:hAnsi="Arial" w:cs="Arial"/>
        </w:rPr>
      </w:pPr>
      <w:r w:rsidRPr="00082B46">
        <w:rPr>
          <w:rFonts w:ascii="Arial" w:hAnsi="Arial" w:cs="Arial"/>
        </w:rPr>
        <w:t>Pre-route wire bundles per the production illustration</w:t>
      </w:r>
    </w:p>
    <w:p w14:paraId="739C90EC" w14:textId="77777777" w:rsidR="00B21108" w:rsidRPr="00082B46" w:rsidRDefault="00B21108" w:rsidP="00B21108">
      <w:pPr>
        <w:widowControl/>
        <w:numPr>
          <w:ilvl w:val="0"/>
          <w:numId w:val="1"/>
        </w:numPr>
        <w:ind w:left="720"/>
        <w:rPr>
          <w:rFonts w:ascii="Arial" w:hAnsi="Arial" w:cs="Arial"/>
        </w:rPr>
      </w:pPr>
      <w:r w:rsidRPr="00082B46">
        <w:rPr>
          <w:rFonts w:ascii="Arial" w:hAnsi="Arial" w:cs="Arial"/>
        </w:rPr>
        <w:t>Identify and pre-route breakouts</w:t>
      </w:r>
    </w:p>
    <w:p w14:paraId="58709728" w14:textId="77777777" w:rsidR="00B21108" w:rsidRDefault="00B21108" w:rsidP="00B21108">
      <w:pPr>
        <w:widowControl/>
        <w:numPr>
          <w:ilvl w:val="0"/>
          <w:numId w:val="1"/>
        </w:numPr>
        <w:ind w:left="720"/>
        <w:rPr>
          <w:rFonts w:ascii="Arial" w:hAnsi="Arial" w:cs="Arial"/>
        </w:rPr>
      </w:pPr>
      <w:r w:rsidRPr="00082B46">
        <w:rPr>
          <w:rFonts w:ascii="Arial" w:hAnsi="Arial" w:cs="Arial"/>
        </w:rPr>
        <w:t>Identify the proper locations of flag markers</w:t>
      </w:r>
    </w:p>
    <w:p w14:paraId="7263C93F" w14:textId="77777777" w:rsidR="00EF4A2B" w:rsidRDefault="00EF4A2B" w:rsidP="00EF4A2B">
      <w:pPr>
        <w:widowControl/>
        <w:rPr>
          <w:rFonts w:ascii="Arial" w:hAnsi="Arial" w:cs="Arial"/>
        </w:rPr>
      </w:pPr>
    </w:p>
    <w:p w14:paraId="792C6F6B" w14:textId="73164CD2" w:rsidR="00EF4A2B" w:rsidRDefault="007E7BB5" w:rsidP="00EF4A2B">
      <w:pPr>
        <w:widowControl/>
        <w:rPr>
          <w:rFonts w:ascii="Arial" w:hAnsi="Arial" w:cs="Arial"/>
        </w:rPr>
      </w:pPr>
      <w:r>
        <w:rPr>
          <w:rFonts w:ascii="Arial" w:hAnsi="Arial" w:cs="Arial"/>
        </w:rPr>
        <w:t>Estimated</w:t>
      </w:r>
      <w:r w:rsidR="00CF4C37">
        <w:rPr>
          <w:rFonts w:ascii="Arial" w:hAnsi="Arial" w:cs="Arial"/>
        </w:rPr>
        <w:t xml:space="preserve"> completion time (hours):</w:t>
      </w:r>
      <w:r w:rsidR="00EF4A2B">
        <w:rPr>
          <w:rFonts w:ascii="Arial" w:hAnsi="Arial" w:cs="Arial"/>
        </w:rPr>
        <w:tab/>
        <w:t>2.</w:t>
      </w:r>
      <w:r w:rsidR="00C01E0A">
        <w:rPr>
          <w:rFonts w:ascii="Arial" w:hAnsi="Arial" w:cs="Arial"/>
        </w:rPr>
        <w:t>2</w:t>
      </w:r>
      <w:r w:rsidR="00D83528">
        <w:rPr>
          <w:rFonts w:ascii="Arial" w:hAnsi="Arial" w:cs="Arial"/>
        </w:rPr>
        <w:tab/>
      </w:r>
      <w:r w:rsidR="00D83528">
        <w:rPr>
          <w:rFonts w:ascii="Arial" w:hAnsi="Arial" w:cs="Arial"/>
        </w:rPr>
        <w:tab/>
        <w:t>(credit hour 0.3)</w:t>
      </w:r>
    </w:p>
    <w:p w14:paraId="38BB4DB0" w14:textId="77777777" w:rsidR="00EF4A2B" w:rsidRDefault="00EF4A2B" w:rsidP="00EF4A2B">
      <w:pPr>
        <w:widowControl/>
        <w:rPr>
          <w:rFonts w:ascii="Arial" w:hAnsi="Arial" w:cs="Arial"/>
        </w:rPr>
      </w:pPr>
    </w:p>
    <w:p w14:paraId="04A02F7C" w14:textId="77777777" w:rsidR="007A13A4" w:rsidRDefault="007A13A4">
      <w:pPr>
        <w:widowControl/>
        <w:rPr>
          <w:rFonts w:ascii="Quicksand Bold" w:hAnsi="Quicksand Bold"/>
          <w:b/>
          <w:color w:val="0083BF"/>
        </w:rPr>
      </w:pPr>
      <w:r>
        <w:br w:type="page"/>
      </w:r>
    </w:p>
    <w:p w14:paraId="104A53A9" w14:textId="77777777" w:rsidR="00C01E0A" w:rsidRPr="00AC0C5E" w:rsidRDefault="00C01E0A" w:rsidP="00C01E0A">
      <w:pPr>
        <w:pStyle w:val="NormalBlue"/>
        <w:rPr>
          <w:color w:val="467CBE"/>
        </w:rPr>
      </w:pPr>
      <w:r w:rsidRPr="00AC0C5E">
        <w:rPr>
          <w:color w:val="467CBE"/>
        </w:rPr>
        <w:lastRenderedPageBreak/>
        <w:t>Aerospace Wire Bundle Installation Project</w:t>
      </w:r>
    </w:p>
    <w:p w14:paraId="0E7822EF" w14:textId="77777777" w:rsidR="00C01E0A" w:rsidRDefault="00C01E0A" w:rsidP="00E36936">
      <w:pPr>
        <w:pStyle w:val="Heading2Blue"/>
      </w:pPr>
    </w:p>
    <w:p w14:paraId="31E0E891" w14:textId="77777777" w:rsidR="00C01E0A" w:rsidRPr="005D0E03" w:rsidRDefault="00C01E0A" w:rsidP="00E36936">
      <w:pPr>
        <w:pStyle w:val="Heading2Blue"/>
      </w:pPr>
      <w:bookmarkStart w:id="434" w:name="_Toc40368940"/>
      <w:r w:rsidRPr="005D0E03">
        <w:t>AER-</w:t>
      </w:r>
      <w:r w:rsidR="007A13A4">
        <w:t>4060</w:t>
      </w:r>
      <w:r w:rsidRPr="005D0E03">
        <w:t xml:space="preserve"> Clamping Wire Bundles</w:t>
      </w:r>
      <w:r w:rsidR="00C318E6">
        <w:t xml:space="preserve"> – Part Two</w:t>
      </w:r>
      <w:bookmarkEnd w:id="434"/>
    </w:p>
    <w:p w14:paraId="1C46CFEE" w14:textId="77777777" w:rsidR="00C01E0A" w:rsidRPr="005D0E03" w:rsidRDefault="00C01E0A" w:rsidP="00E36936">
      <w:pPr>
        <w:pStyle w:val="Heading2Blue"/>
      </w:pPr>
    </w:p>
    <w:p w14:paraId="63A39B5A" w14:textId="77777777" w:rsidR="00C01E0A" w:rsidRDefault="00C01E0A" w:rsidP="00C01E0A">
      <w:pPr>
        <w:rPr>
          <w:rFonts w:ascii="Arial" w:hAnsi="Arial" w:cs="Arial"/>
        </w:rPr>
      </w:pPr>
      <w:r>
        <w:rPr>
          <w:rFonts w:ascii="Arial" w:hAnsi="Arial" w:cs="Arial"/>
        </w:rPr>
        <w:t>Course Description</w:t>
      </w:r>
    </w:p>
    <w:p w14:paraId="168BA6E3" w14:textId="77777777" w:rsidR="00C01E0A" w:rsidRDefault="00C01E0A" w:rsidP="00E36936">
      <w:pPr>
        <w:pStyle w:val="Heading3"/>
      </w:pPr>
    </w:p>
    <w:p w14:paraId="068E081E" w14:textId="77777777" w:rsidR="00B21108" w:rsidRPr="006D6507" w:rsidRDefault="00B21108" w:rsidP="00B21108">
      <w:pPr>
        <w:rPr>
          <w:rFonts w:ascii="Arial" w:hAnsi="Arial" w:cs="Arial"/>
        </w:rPr>
      </w:pPr>
      <w:r w:rsidRPr="006D6507">
        <w:rPr>
          <w:rFonts w:ascii="Arial" w:hAnsi="Arial" w:cs="Arial"/>
        </w:rPr>
        <w:t xml:space="preserve">Properly clamping wire bundles in an airplane requires a thorough understanding of the requirements on a production illustration and installation plan. </w:t>
      </w:r>
    </w:p>
    <w:p w14:paraId="11DA1C7A" w14:textId="77777777" w:rsidR="00B21108" w:rsidRPr="006D6507" w:rsidRDefault="00B21108" w:rsidP="00B21108">
      <w:pPr>
        <w:rPr>
          <w:rFonts w:ascii="Arial" w:eastAsia="Calibri" w:hAnsi="Arial"/>
          <w:color w:val="000000"/>
        </w:rPr>
      </w:pPr>
    </w:p>
    <w:p w14:paraId="778322EC" w14:textId="77777777" w:rsidR="00B21108" w:rsidRPr="006D6507" w:rsidRDefault="00B21108" w:rsidP="00B21108">
      <w:pPr>
        <w:rPr>
          <w:rFonts w:ascii="Arial" w:eastAsia="Calibri" w:hAnsi="Arial"/>
          <w:color w:val="000000"/>
        </w:rPr>
      </w:pPr>
      <w:r w:rsidRPr="006D6507">
        <w:rPr>
          <w:rFonts w:ascii="Arial" w:eastAsia="Calibri" w:hAnsi="Arial"/>
          <w:color w:val="000000"/>
        </w:rPr>
        <w:t xml:space="preserve">By the end of this </w:t>
      </w:r>
      <w:r w:rsidR="00301EB9">
        <w:rPr>
          <w:rFonts w:ascii="Arial" w:eastAsia="Calibri" w:hAnsi="Arial"/>
          <w:color w:val="000000"/>
        </w:rPr>
        <w:t>course</w:t>
      </w:r>
      <w:r w:rsidRPr="006D6507">
        <w:rPr>
          <w:rFonts w:ascii="Arial" w:eastAsia="Calibri" w:hAnsi="Arial"/>
          <w:color w:val="000000"/>
        </w:rPr>
        <w:t>, you will be able to</w:t>
      </w:r>
    </w:p>
    <w:p w14:paraId="7CDFB72F" w14:textId="77777777" w:rsidR="00B21108" w:rsidRPr="006D6507" w:rsidRDefault="00B21108" w:rsidP="00B21108">
      <w:pPr>
        <w:rPr>
          <w:rFonts w:ascii="Arial" w:eastAsia="Calibri" w:hAnsi="Arial"/>
          <w:color w:val="000000"/>
        </w:rPr>
      </w:pPr>
    </w:p>
    <w:p w14:paraId="2D83853B" w14:textId="77777777" w:rsidR="00B21108" w:rsidRPr="006D6507" w:rsidRDefault="00B21108" w:rsidP="00B21108">
      <w:pPr>
        <w:widowControl/>
        <w:numPr>
          <w:ilvl w:val="0"/>
          <w:numId w:val="1"/>
        </w:numPr>
        <w:ind w:left="720"/>
        <w:rPr>
          <w:rFonts w:ascii="Arial" w:hAnsi="Arial" w:cs="Arial"/>
        </w:rPr>
      </w:pPr>
      <w:r w:rsidRPr="006D6507">
        <w:rPr>
          <w:rFonts w:ascii="Arial" w:hAnsi="Arial" w:cs="Arial"/>
        </w:rPr>
        <w:t>Identify hardware requirements on a production illustration</w:t>
      </w:r>
    </w:p>
    <w:p w14:paraId="299AE55A" w14:textId="77777777" w:rsidR="00B21108" w:rsidRPr="006D6507" w:rsidRDefault="00B21108" w:rsidP="00B21108">
      <w:pPr>
        <w:widowControl/>
        <w:numPr>
          <w:ilvl w:val="0"/>
          <w:numId w:val="1"/>
        </w:numPr>
        <w:ind w:left="720"/>
        <w:rPr>
          <w:rFonts w:ascii="Arial" w:hAnsi="Arial" w:cs="Arial"/>
        </w:rPr>
      </w:pPr>
      <w:r w:rsidRPr="006D6507">
        <w:rPr>
          <w:rFonts w:ascii="Arial" w:hAnsi="Arial" w:cs="Arial"/>
        </w:rPr>
        <w:t>Identify types of clamps required on a production illustration</w:t>
      </w:r>
    </w:p>
    <w:p w14:paraId="365D7B06" w14:textId="77777777" w:rsidR="00B21108" w:rsidRPr="006D6507" w:rsidRDefault="00B21108" w:rsidP="00B21108">
      <w:pPr>
        <w:widowControl/>
        <w:numPr>
          <w:ilvl w:val="0"/>
          <w:numId w:val="1"/>
        </w:numPr>
        <w:ind w:left="720"/>
        <w:rPr>
          <w:rFonts w:ascii="Arial" w:hAnsi="Arial" w:cs="Arial"/>
        </w:rPr>
      </w:pPr>
      <w:r w:rsidRPr="006D6507">
        <w:rPr>
          <w:rFonts w:ascii="Arial" w:hAnsi="Arial" w:cs="Arial"/>
        </w:rPr>
        <w:t>Position clamps properly at attach points on a project</w:t>
      </w:r>
    </w:p>
    <w:p w14:paraId="3B455A0A" w14:textId="77777777" w:rsidR="00B21108" w:rsidRDefault="00B21108" w:rsidP="00B21108">
      <w:pPr>
        <w:widowControl/>
        <w:numPr>
          <w:ilvl w:val="0"/>
          <w:numId w:val="1"/>
        </w:numPr>
        <w:ind w:left="720"/>
        <w:rPr>
          <w:rFonts w:ascii="Arial" w:hAnsi="Arial" w:cs="Arial"/>
        </w:rPr>
      </w:pPr>
      <w:r w:rsidRPr="006D6507">
        <w:rPr>
          <w:rFonts w:ascii="Arial" w:hAnsi="Arial" w:cs="Arial"/>
        </w:rPr>
        <w:t>Understand the allowable distance between ties in areas of the airplane</w:t>
      </w:r>
    </w:p>
    <w:p w14:paraId="6E9C08B2" w14:textId="77777777" w:rsidR="00EF4A2B" w:rsidRDefault="00EF4A2B" w:rsidP="00EF4A2B">
      <w:pPr>
        <w:widowControl/>
        <w:rPr>
          <w:rFonts w:ascii="Arial" w:hAnsi="Arial" w:cs="Arial"/>
        </w:rPr>
      </w:pPr>
    </w:p>
    <w:p w14:paraId="73069769" w14:textId="711C7060" w:rsidR="00EF4A2B" w:rsidRPr="006D6507" w:rsidRDefault="007E7BB5" w:rsidP="00EF4A2B">
      <w:pPr>
        <w:widowControl/>
        <w:rPr>
          <w:rFonts w:ascii="Arial" w:hAnsi="Arial" w:cs="Arial"/>
        </w:rPr>
      </w:pPr>
      <w:r>
        <w:rPr>
          <w:rFonts w:ascii="Arial" w:hAnsi="Arial" w:cs="Arial"/>
        </w:rPr>
        <w:t>Estimated</w:t>
      </w:r>
      <w:r w:rsidR="00CF4C37">
        <w:rPr>
          <w:rFonts w:ascii="Arial" w:hAnsi="Arial" w:cs="Arial"/>
        </w:rPr>
        <w:t xml:space="preserve"> completion time (hours):</w:t>
      </w:r>
      <w:r w:rsidR="00EF4A2B">
        <w:rPr>
          <w:rFonts w:ascii="Arial" w:hAnsi="Arial" w:cs="Arial"/>
        </w:rPr>
        <w:tab/>
      </w:r>
      <w:r w:rsidR="00C01E0A">
        <w:rPr>
          <w:rFonts w:ascii="Arial" w:hAnsi="Arial" w:cs="Arial"/>
        </w:rPr>
        <w:t>2</w:t>
      </w:r>
      <w:r w:rsidR="00EF4A2B">
        <w:rPr>
          <w:rFonts w:ascii="Arial" w:hAnsi="Arial" w:cs="Arial"/>
        </w:rPr>
        <w:t>.</w:t>
      </w:r>
      <w:r w:rsidR="00C01E0A">
        <w:rPr>
          <w:rFonts w:ascii="Arial" w:hAnsi="Arial" w:cs="Arial"/>
        </w:rPr>
        <w:t>7</w:t>
      </w:r>
      <w:r w:rsidR="00F563C9">
        <w:rPr>
          <w:rFonts w:ascii="Arial" w:hAnsi="Arial" w:cs="Arial"/>
        </w:rPr>
        <w:tab/>
      </w:r>
      <w:r w:rsidR="00F563C9">
        <w:rPr>
          <w:rFonts w:ascii="Arial" w:hAnsi="Arial" w:cs="Arial"/>
        </w:rPr>
        <w:tab/>
        <w:t>(credit hour 0.4)</w:t>
      </w:r>
    </w:p>
    <w:p w14:paraId="5EEB95FF" w14:textId="77777777" w:rsidR="00B21108" w:rsidRPr="005D0E03" w:rsidRDefault="00B21108" w:rsidP="00B21108">
      <w:pPr>
        <w:rPr>
          <w:rFonts w:ascii="Arial" w:hAnsi="Arial" w:cs="Arial"/>
        </w:rPr>
      </w:pPr>
    </w:p>
    <w:p w14:paraId="0EE64569" w14:textId="77777777" w:rsidR="00C01E0A" w:rsidRPr="00AC0C5E" w:rsidRDefault="00C01E0A" w:rsidP="00C01E0A">
      <w:pPr>
        <w:pStyle w:val="NormalBlue"/>
        <w:rPr>
          <w:color w:val="467CBE"/>
        </w:rPr>
      </w:pPr>
      <w:r w:rsidRPr="00AC0C5E">
        <w:rPr>
          <w:color w:val="467CBE"/>
        </w:rPr>
        <w:t>Aerospace Wire Bundle Installation Project</w:t>
      </w:r>
    </w:p>
    <w:p w14:paraId="33018498" w14:textId="77777777" w:rsidR="00C01E0A" w:rsidRDefault="00C01E0A" w:rsidP="00E36936">
      <w:pPr>
        <w:pStyle w:val="Heading2Blue"/>
      </w:pPr>
    </w:p>
    <w:p w14:paraId="5C487E94" w14:textId="77777777" w:rsidR="00C01E0A" w:rsidRPr="005D0E03" w:rsidRDefault="00C01E0A" w:rsidP="00E36936">
      <w:pPr>
        <w:pStyle w:val="Heading2Blue"/>
      </w:pPr>
      <w:bookmarkStart w:id="435" w:name="_Toc40368941"/>
      <w:r w:rsidRPr="005D0E03">
        <w:t>AER-</w:t>
      </w:r>
      <w:r w:rsidR="007A13A4">
        <w:t>4061</w:t>
      </w:r>
      <w:r w:rsidRPr="005D0E03">
        <w:t xml:space="preserve"> Torque and Inspection</w:t>
      </w:r>
      <w:bookmarkEnd w:id="435"/>
    </w:p>
    <w:p w14:paraId="642CD8EB" w14:textId="77777777" w:rsidR="00C01E0A" w:rsidRPr="005D0E03" w:rsidRDefault="00C01E0A" w:rsidP="00E36936">
      <w:pPr>
        <w:pStyle w:val="Heading2Blue"/>
      </w:pPr>
    </w:p>
    <w:p w14:paraId="278A9174" w14:textId="77777777" w:rsidR="00C01E0A" w:rsidRDefault="00C01E0A" w:rsidP="00C01E0A">
      <w:pPr>
        <w:rPr>
          <w:rFonts w:ascii="Arial" w:hAnsi="Arial" w:cs="Arial"/>
        </w:rPr>
      </w:pPr>
      <w:r>
        <w:rPr>
          <w:rFonts w:ascii="Arial" w:hAnsi="Arial" w:cs="Arial"/>
        </w:rPr>
        <w:t>Course Description</w:t>
      </w:r>
    </w:p>
    <w:p w14:paraId="09FAE011" w14:textId="77777777" w:rsidR="00CF4C37" w:rsidRDefault="00CF4C37" w:rsidP="00CF4C37">
      <w:pPr>
        <w:rPr>
          <w:rFonts w:ascii="Arial" w:hAnsi="Arial" w:cs="Arial"/>
        </w:rPr>
      </w:pPr>
    </w:p>
    <w:p w14:paraId="7872A63E" w14:textId="77777777" w:rsidR="00B21108" w:rsidRPr="005078FC" w:rsidRDefault="00B21108" w:rsidP="00B21108">
      <w:pPr>
        <w:rPr>
          <w:rFonts w:ascii="Arial" w:hAnsi="Arial" w:cs="Arial"/>
        </w:rPr>
      </w:pPr>
      <w:r w:rsidRPr="005078FC">
        <w:rPr>
          <w:rFonts w:ascii="Arial" w:eastAsia="Calibri" w:hAnsi="Arial"/>
          <w:color w:val="000000"/>
        </w:rPr>
        <w:t xml:space="preserve">The bolts that hold the wire bundle clamps must be tightened to a specific torque to prevent loosening of the bolt or damage to the components. </w:t>
      </w:r>
    </w:p>
    <w:p w14:paraId="61608FF5" w14:textId="77777777" w:rsidR="00B21108" w:rsidRPr="005078FC" w:rsidRDefault="00B21108" w:rsidP="00B21108">
      <w:pPr>
        <w:rPr>
          <w:rFonts w:ascii="Arial" w:eastAsia="Calibri" w:hAnsi="Arial"/>
          <w:color w:val="000000"/>
        </w:rPr>
      </w:pPr>
    </w:p>
    <w:p w14:paraId="507F9886" w14:textId="77777777" w:rsidR="00B21108" w:rsidRPr="005078FC" w:rsidRDefault="00B21108" w:rsidP="00B21108">
      <w:pPr>
        <w:rPr>
          <w:rFonts w:ascii="Arial" w:eastAsia="Calibri" w:hAnsi="Arial"/>
          <w:color w:val="000000"/>
        </w:rPr>
      </w:pPr>
      <w:r w:rsidRPr="005078FC">
        <w:rPr>
          <w:rFonts w:ascii="Arial" w:eastAsia="Calibri" w:hAnsi="Arial"/>
          <w:color w:val="000000"/>
        </w:rPr>
        <w:t xml:space="preserve">By the end of this </w:t>
      </w:r>
      <w:r w:rsidR="00301EB9">
        <w:rPr>
          <w:rFonts w:ascii="Arial" w:eastAsia="Calibri" w:hAnsi="Arial"/>
          <w:color w:val="000000"/>
        </w:rPr>
        <w:t>course</w:t>
      </w:r>
      <w:r w:rsidRPr="005078FC">
        <w:rPr>
          <w:rFonts w:ascii="Arial" w:eastAsia="Calibri" w:hAnsi="Arial"/>
          <w:color w:val="000000"/>
        </w:rPr>
        <w:t>, you will be able to</w:t>
      </w:r>
    </w:p>
    <w:p w14:paraId="4A0B2372" w14:textId="77777777" w:rsidR="00B21108" w:rsidRPr="005078FC" w:rsidRDefault="00B21108" w:rsidP="00B21108">
      <w:pPr>
        <w:rPr>
          <w:rFonts w:ascii="Arial" w:eastAsia="Calibri" w:hAnsi="Arial"/>
          <w:color w:val="000000"/>
        </w:rPr>
      </w:pPr>
    </w:p>
    <w:p w14:paraId="285BB34B" w14:textId="77777777" w:rsidR="00B21108" w:rsidRPr="005078FC" w:rsidRDefault="00B21108" w:rsidP="00B21108">
      <w:pPr>
        <w:widowControl/>
        <w:numPr>
          <w:ilvl w:val="0"/>
          <w:numId w:val="1"/>
        </w:numPr>
        <w:ind w:left="720"/>
        <w:rPr>
          <w:rFonts w:ascii="Arial" w:hAnsi="Arial" w:cs="Arial"/>
        </w:rPr>
      </w:pPr>
      <w:r w:rsidRPr="005078FC">
        <w:rPr>
          <w:rFonts w:ascii="Arial" w:hAnsi="Arial" w:cs="Arial"/>
        </w:rPr>
        <w:t>Identify the proper torque for a bolt from the information in the installation plan</w:t>
      </w:r>
    </w:p>
    <w:p w14:paraId="60FA06C8" w14:textId="77777777" w:rsidR="00B21108" w:rsidRDefault="00B21108" w:rsidP="00B21108">
      <w:pPr>
        <w:widowControl/>
        <w:numPr>
          <w:ilvl w:val="0"/>
          <w:numId w:val="1"/>
        </w:numPr>
        <w:ind w:left="720"/>
        <w:rPr>
          <w:rFonts w:ascii="Arial" w:hAnsi="Arial" w:cs="Arial"/>
        </w:rPr>
      </w:pPr>
      <w:r w:rsidRPr="005078FC">
        <w:rPr>
          <w:rFonts w:ascii="Arial" w:hAnsi="Arial" w:cs="Arial"/>
        </w:rPr>
        <w:t>List items to inspect upon completion of a wire bundle installation</w:t>
      </w:r>
    </w:p>
    <w:p w14:paraId="72E30BE2" w14:textId="77777777" w:rsidR="00EF4A2B" w:rsidRDefault="00EF4A2B" w:rsidP="00EF4A2B">
      <w:pPr>
        <w:widowControl/>
        <w:rPr>
          <w:rFonts w:ascii="Arial" w:hAnsi="Arial" w:cs="Arial"/>
        </w:rPr>
      </w:pPr>
    </w:p>
    <w:p w14:paraId="0B4BC628" w14:textId="768EEA3C" w:rsidR="00EF4A2B" w:rsidRDefault="007E7BB5" w:rsidP="00EF4A2B">
      <w:pPr>
        <w:widowControl/>
        <w:rPr>
          <w:rFonts w:ascii="Arial" w:hAnsi="Arial" w:cs="Arial"/>
        </w:rPr>
      </w:pPr>
      <w:r>
        <w:rPr>
          <w:rFonts w:ascii="Arial" w:hAnsi="Arial" w:cs="Arial"/>
        </w:rPr>
        <w:t>Estimated</w:t>
      </w:r>
      <w:r w:rsidR="00CF4C37">
        <w:rPr>
          <w:rFonts w:ascii="Arial" w:hAnsi="Arial" w:cs="Arial"/>
        </w:rPr>
        <w:t xml:space="preserve"> completion time (hours):</w:t>
      </w:r>
      <w:r w:rsidR="00EF4A2B">
        <w:rPr>
          <w:rFonts w:ascii="Arial" w:hAnsi="Arial" w:cs="Arial"/>
        </w:rPr>
        <w:tab/>
        <w:t>1.</w:t>
      </w:r>
      <w:r w:rsidR="00C01E0A">
        <w:rPr>
          <w:rFonts w:ascii="Arial" w:hAnsi="Arial" w:cs="Arial"/>
        </w:rPr>
        <w:t>1</w:t>
      </w:r>
      <w:r w:rsidR="00F563C9">
        <w:rPr>
          <w:rFonts w:ascii="Arial" w:hAnsi="Arial" w:cs="Arial"/>
        </w:rPr>
        <w:tab/>
      </w:r>
      <w:r w:rsidR="00F563C9">
        <w:rPr>
          <w:rFonts w:ascii="Arial" w:hAnsi="Arial" w:cs="Arial"/>
        </w:rPr>
        <w:tab/>
        <w:t>(credit hour 0.2)</w:t>
      </w:r>
    </w:p>
    <w:p w14:paraId="74FD931E" w14:textId="77777777" w:rsidR="00C01E0A" w:rsidRDefault="00C01E0A" w:rsidP="00EF4A2B">
      <w:pPr>
        <w:widowControl/>
        <w:rPr>
          <w:rFonts w:ascii="Arial" w:hAnsi="Arial" w:cs="Arial"/>
        </w:rPr>
      </w:pPr>
    </w:p>
    <w:p w14:paraId="3F01D4A5" w14:textId="77777777" w:rsidR="00C01E0A" w:rsidRDefault="00C01E0A" w:rsidP="00EF4A2B">
      <w:pPr>
        <w:widowControl/>
        <w:rPr>
          <w:rFonts w:ascii="Arial" w:hAnsi="Arial" w:cs="Arial"/>
        </w:rPr>
      </w:pPr>
    </w:p>
    <w:p w14:paraId="44478366" w14:textId="77777777" w:rsidR="00C01E0A" w:rsidRPr="005078FC" w:rsidRDefault="00C01E0A" w:rsidP="00EF4A2B">
      <w:pPr>
        <w:widowControl/>
        <w:rPr>
          <w:rFonts w:ascii="Arial" w:hAnsi="Arial" w:cs="Arial"/>
        </w:rPr>
      </w:pPr>
    </w:p>
    <w:p w14:paraId="0688C882" w14:textId="77777777" w:rsidR="00731116" w:rsidRPr="00E768E1" w:rsidRDefault="00731116" w:rsidP="00EF4A2B">
      <w:pPr>
        <w:widowControl/>
        <w:rPr>
          <w:rFonts w:ascii="Quicksand Bold" w:hAnsi="Quicksand Bold" w:cs="Arial"/>
          <w:b/>
          <w:bCs/>
          <w:iCs/>
          <w:color w:val="0083BF"/>
        </w:rPr>
      </w:pPr>
      <w:r w:rsidRPr="008D465F">
        <w:rPr>
          <w:rFonts w:ascii="Arial" w:eastAsia="Calibri" w:hAnsi="Arial" w:cs="Arial"/>
        </w:rPr>
        <w:br w:type="page"/>
      </w:r>
    </w:p>
    <w:p w14:paraId="4880DEA5" w14:textId="77777777" w:rsidR="005C6743" w:rsidRDefault="005C6743" w:rsidP="005C6743">
      <w:pPr>
        <w:pStyle w:val="Heading1BLue"/>
        <w:rPr>
          <w:szCs w:val="72"/>
        </w:rPr>
      </w:pPr>
    </w:p>
    <w:p w14:paraId="12EA3B5B" w14:textId="77777777" w:rsidR="005C6743" w:rsidRPr="00AC0C5E" w:rsidRDefault="005C6743" w:rsidP="005C6743">
      <w:pPr>
        <w:pStyle w:val="Heading1BLue"/>
        <w:rPr>
          <w:color w:val="467CBE"/>
          <w:szCs w:val="72"/>
        </w:rPr>
      </w:pPr>
    </w:p>
    <w:p w14:paraId="3EF3DC9D" w14:textId="77777777" w:rsidR="002E7490" w:rsidRDefault="002E7490" w:rsidP="005C6743">
      <w:pPr>
        <w:pStyle w:val="Heading1BLue"/>
        <w:rPr>
          <w:color w:val="467CBE"/>
          <w:szCs w:val="72"/>
        </w:rPr>
      </w:pPr>
    </w:p>
    <w:p w14:paraId="2C63429C" w14:textId="77777777" w:rsidR="0040638E" w:rsidRPr="00AC0C5E" w:rsidRDefault="0040638E" w:rsidP="005C6743">
      <w:pPr>
        <w:pStyle w:val="Heading1BLue"/>
        <w:rPr>
          <w:color w:val="467CBE"/>
          <w:szCs w:val="72"/>
        </w:rPr>
      </w:pPr>
    </w:p>
    <w:p w14:paraId="76FF30C3" w14:textId="77777777" w:rsidR="005C6743" w:rsidRDefault="004760A8" w:rsidP="0019590F">
      <w:pPr>
        <w:pStyle w:val="Heading1A"/>
        <w:rPr>
          <w:rFonts w:ascii="Arial" w:hAnsi="Arial"/>
          <w:sz w:val="26"/>
          <w:szCs w:val="26"/>
        </w:rPr>
      </w:pPr>
      <w:bookmarkStart w:id="436" w:name="_Toc40368942"/>
      <w:r w:rsidRPr="00AC0C5E">
        <w:rPr>
          <w:color w:val="467CBE"/>
        </w:rPr>
        <w:t>AUTOMATION</w:t>
      </w:r>
      <w:r w:rsidR="008D3C3E" w:rsidRPr="00AC0C5E">
        <w:rPr>
          <w:color w:val="467CBE"/>
        </w:rPr>
        <w:t xml:space="preserve"> </w:t>
      </w:r>
      <w:r w:rsidR="005C6743" w:rsidRPr="00AC0C5E">
        <w:rPr>
          <w:color w:val="467CBE"/>
        </w:rPr>
        <w:t>SKILLS COURSES</w:t>
      </w:r>
      <w:bookmarkEnd w:id="436"/>
      <w:r w:rsidR="005C6743">
        <w:rPr>
          <w:rFonts w:ascii="Arial" w:hAnsi="Arial"/>
          <w:sz w:val="26"/>
          <w:szCs w:val="26"/>
        </w:rPr>
        <w:br w:type="page"/>
      </w:r>
    </w:p>
    <w:p w14:paraId="36FE9DBB" w14:textId="77777777" w:rsidR="00335F64" w:rsidRPr="00AC0C5E" w:rsidRDefault="00335F64" w:rsidP="00335F64">
      <w:pPr>
        <w:pStyle w:val="NormalBlue"/>
        <w:rPr>
          <w:color w:val="467CBE"/>
        </w:rPr>
      </w:pPr>
      <w:r w:rsidRPr="00AC0C5E">
        <w:rPr>
          <w:color w:val="467CBE"/>
        </w:rPr>
        <w:lastRenderedPageBreak/>
        <w:t>Introduction to Industrial Automation</w:t>
      </w:r>
    </w:p>
    <w:p w14:paraId="60F5D032" w14:textId="77777777" w:rsidR="00335F64" w:rsidRDefault="00335F64" w:rsidP="00E36936">
      <w:pPr>
        <w:pStyle w:val="Heading2Blue"/>
      </w:pPr>
    </w:p>
    <w:p w14:paraId="5140F005" w14:textId="77777777" w:rsidR="00425CF3" w:rsidRPr="005D0E03" w:rsidRDefault="00425CF3" w:rsidP="00E36936">
      <w:pPr>
        <w:pStyle w:val="Heading2Blue"/>
      </w:pPr>
      <w:bookmarkStart w:id="437" w:name="_Toc40368943"/>
      <w:r w:rsidRPr="005D0E03">
        <w:t>AUT-</w:t>
      </w:r>
      <w:r w:rsidR="007A13A4">
        <w:t>10</w:t>
      </w:r>
      <w:r w:rsidRPr="005D0E03">
        <w:t>01 Introduction to Automation</w:t>
      </w:r>
      <w:bookmarkEnd w:id="437"/>
      <w:r w:rsidRPr="005D0E03">
        <w:t xml:space="preserve"> </w:t>
      </w:r>
    </w:p>
    <w:p w14:paraId="4344D233" w14:textId="77777777" w:rsidR="00425CF3" w:rsidRPr="005D0E03" w:rsidRDefault="00425CF3" w:rsidP="00E36936">
      <w:pPr>
        <w:pStyle w:val="Heading2Blue"/>
      </w:pPr>
    </w:p>
    <w:p w14:paraId="4240B4F6" w14:textId="77777777" w:rsidR="00CF4C37" w:rsidRDefault="00335F64" w:rsidP="00CF4C37">
      <w:pPr>
        <w:rPr>
          <w:rFonts w:ascii="Arial" w:hAnsi="Arial" w:cs="Arial"/>
        </w:rPr>
      </w:pPr>
      <w:r>
        <w:rPr>
          <w:rFonts w:ascii="Arial" w:hAnsi="Arial" w:cs="Arial"/>
        </w:rPr>
        <w:t>Course</w:t>
      </w:r>
      <w:r w:rsidR="00CF4C37">
        <w:rPr>
          <w:rFonts w:ascii="Arial" w:hAnsi="Arial" w:cs="Arial"/>
        </w:rPr>
        <w:t xml:space="preserve"> Description</w:t>
      </w:r>
    </w:p>
    <w:p w14:paraId="476B1151" w14:textId="77777777" w:rsidR="00CF4C37" w:rsidRDefault="00CF4C37" w:rsidP="00CF4C37">
      <w:pPr>
        <w:rPr>
          <w:rFonts w:ascii="Arial" w:hAnsi="Arial" w:cs="Arial"/>
        </w:rPr>
      </w:pPr>
    </w:p>
    <w:p w14:paraId="718422FE" w14:textId="77777777" w:rsidR="008D465F" w:rsidRPr="00222040" w:rsidRDefault="008D465F" w:rsidP="008D465F">
      <w:pPr>
        <w:rPr>
          <w:rFonts w:ascii="Arial" w:hAnsi="Arial" w:cs="Arial"/>
        </w:rPr>
      </w:pPr>
      <w:r w:rsidRPr="00222040">
        <w:rPr>
          <w:rFonts w:ascii="Arial" w:eastAsia="Calibri" w:hAnsi="Arial"/>
          <w:color w:val="000000"/>
        </w:rPr>
        <w:t xml:space="preserve">Automation is the use of devices, machines, and control systems to decrease the need for human work. Automated systems are used in numerous industries due to their economic benefits. </w:t>
      </w:r>
      <w:r w:rsidR="00EE1927">
        <w:rPr>
          <w:rFonts w:ascii="Arial" w:eastAsia="Calibri" w:hAnsi="Arial"/>
          <w:color w:val="000000"/>
        </w:rPr>
        <w:t>U</w:t>
      </w:r>
      <w:r w:rsidRPr="00222040">
        <w:rPr>
          <w:rFonts w:ascii="Arial" w:eastAsia="Calibri" w:hAnsi="Arial"/>
          <w:color w:val="000000"/>
        </w:rPr>
        <w:t>nderstanding of automation, its benefits, and the power so</w:t>
      </w:r>
      <w:r w:rsidR="00EE1927">
        <w:rPr>
          <w:rFonts w:ascii="Arial" w:eastAsia="Calibri" w:hAnsi="Arial"/>
          <w:color w:val="000000"/>
        </w:rPr>
        <w:t>urces used in automated systems is important to the success of an automation technician.</w:t>
      </w:r>
    </w:p>
    <w:p w14:paraId="753F70EB" w14:textId="77777777" w:rsidR="008D465F" w:rsidRPr="00222040" w:rsidRDefault="008D465F" w:rsidP="008D465F">
      <w:pPr>
        <w:rPr>
          <w:rFonts w:ascii="Arial" w:hAnsi="Arial" w:cs="Arial"/>
        </w:rPr>
      </w:pPr>
    </w:p>
    <w:p w14:paraId="1DDBD0F3" w14:textId="77777777" w:rsidR="008D465F" w:rsidRPr="00222040" w:rsidRDefault="008D465F" w:rsidP="008D465F">
      <w:pPr>
        <w:rPr>
          <w:rFonts w:ascii="Arial" w:hAnsi="Arial" w:cs="Arial"/>
        </w:rPr>
      </w:pPr>
      <w:r w:rsidRPr="00222040">
        <w:rPr>
          <w:rFonts w:ascii="Arial" w:hAnsi="Arial" w:cs="Arial"/>
        </w:rPr>
        <w:t xml:space="preserve">By the end of this </w:t>
      </w:r>
      <w:r w:rsidR="00301EB9">
        <w:rPr>
          <w:rFonts w:ascii="Arial" w:hAnsi="Arial" w:cs="Arial"/>
        </w:rPr>
        <w:t>course</w:t>
      </w:r>
      <w:r w:rsidRPr="00222040">
        <w:rPr>
          <w:rFonts w:ascii="Arial" w:hAnsi="Arial" w:cs="Arial"/>
        </w:rPr>
        <w:t>, you will be able to</w:t>
      </w:r>
    </w:p>
    <w:p w14:paraId="14EBAB35" w14:textId="77777777" w:rsidR="008D465F" w:rsidRPr="00222040" w:rsidRDefault="008D465F" w:rsidP="008D465F">
      <w:pPr>
        <w:rPr>
          <w:rFonts w:ascii="Arial" w:hAnsi="Arial" w:cs="Arial"/>
        </w:rPr>
      </w:pPr>
    </w:p>
    <w:p w14:paraId="3013DB2F" w14:textId="77777777" w:rsidR="008D465F" w:rsidRPr="00222040" w:rsidRDefault="008D465F" w:rsidP="000B36EE">
      <w:pPr>
        <w:widowControl/>
        <w:numPr>
          <w:ilvl w:val="0"/>
          <w:numId w:val="69"/>
        </w:numPr>
        <w:rPr>
          <w:rFonts w:ascii="Arial" w:hAnsi="Arial" w:cs="Arial"/>
        </w:rPr>
      </w:pPr>
      <w:r w:rsidRPr="00222040">
        <w:rPr>
          <w:rFonts w:ascii="Arial" w:hAnsi="Arial" w:cs="Arial"/>
        </w:rPr>
        <w:t>Understand the role and importance of automated processes</w:t>
      </w:r>
    </w:p>
    <w:p w14:paraId="04CC6621" w14:textId="77777777" w:rsidR="008D465F" w:rsidRPr="00222040" w:rsidRDefault="008D465F" w:rsidP="000B36EE">
      <w:pPr>
        <w:widowControl/>
        <w:numPr>
          <w:ilvl w:val="0"/>
          <w:numId w:val="69"/>
        </w:numPr>
        <w:rPr>
          <w:rFonts w:ascii="Arial" w:hAnsi="Arial" w:cs="Arial"/>
        </w:rPr>
      </w:pPr>
      <w:r w:rsidRPr="00222040">
        <w:rPr>
          <w:rFonts w:ascii="Arial" w:hAnsi="Arial" w:cs="Arial"/>
        </w:rPr>
        <w:t>List the power sources of some automated processes</w:t>
      </w:r>
    </w:p>
    <w:p w14:paraId="3076C17A" w14:textId="77777777" w:rsidR="008D465F" w:rsidRDefault="008D465F" w:rsidP="000B36EE">
      <w:pPr>
        <w:widowControl/>
        <w:numPr>
          <w:ilvl w:val="0"/>
          <w:numId w:val="69"/>
        </w:numPr>
        <w:rPr>
          <w:rFonts w:ascii="Arial" w:hAnsi="Arial" w:cs="Arial"/>
        </w:rPr>
      </w:pPr>
      <w:r w:rsidRPr="00222040">
        <w:rPr>
          <w:rFonts w:ascii="Arial" w:hAnsi="Arial" w:cs="Arial"/>
        </w:rPr>
        <w:t>Identify different types of components used in pneumatic/electro-pneumatic installations or circuits</w:t>
      </w:r>
    </w:p>
    <w:p w14:paraId="56E935B8" w14:textId="77777777" w:rsidR="00DD12F4" w:rsidRDefault="00DD12F4" w:rsidP="00DD12F4">
      <w:pPr>
        <w:widowControl/>
        <w:rPr>
          <w:rFonts w:ascii="Arial" w:hAnsi="Arial" w:cs="Arial"/>
        </w:rPr>
      </w:pPr>
    </w:p>
    <w:p w14:paraId="4BBEA9DC" w14:textId="42184143" w:rsidR="00DD12F4" w:rsidRPr="00222040" w:rsidRDefault="007E7BB5" w:rsidP="00DD12F4">
      <w:pPr>
        <w:widowControl/>
        <w:rPr>
          <w:rFonts w:ascii="Arial" w:hAnsi="Arial" w:cs="Arial"/>
        </w:rPr>
      </w:pPr>
      <w:r>
        <w:rPr>
          <w:rFonts w:ascii="Arial" w:hAnsi="Arial" w:cs="Arial"/>
        </w:rPr>
        <w:t>Estimated</w:t>
      </w:r>
      <w:r w:rsidR="00CF4C37">
        <w:rPr>
          <w:rFonts w:ascii="Arial" w:hAnsi="Arial" w:cs="Arial"/>
        </w:rPr>
        <w:t xml:space="preserve"> completion time (hours):</w:t>
      </w:r>
      <w:r w:rsidR="00DD12F4">
        <w:rPr>
          <w:rFonts w:ascii="Arial" w:hAnsi="Arial" w:cs="Arial"/>
        </w:rPr>
        <w:tab/>
      </w:r>
      <w:r w:rsidR="00335F64">
        <w:rPr>
          <w:rFonts w:ascii="Arial" w:hAnsi="Arial" w:cs="Arial"/>
        </w:rPr>
        <w:t>0</w:t>
      </w:r>
      <w:r w:rsidR="00DD12F4">
        <w:rPr>
          <w:rFonts w:ascii="Arial" w:hAnsi="Arial" w:cs="Arial"/>
        </w:rPr>
        <w:t>.</w:t>
      </w:r>
      <w:r w:rsidR="00335F64">
        <w:rPr>
          <w:rFonts w:ascii="Arial" w:hAnsi="Arial" w:cs="Arial"/>
        </w:rPr>
        <w:t>8</w:t>
      </w:r>
      <w:r w:rsidR="00F563C9">
        <w:rPr>
          <w:rFonts w:ascii="Arial" w:hAnsi="Arial" w:cs="Arial"/>
        </w:rPr>
        <w:tab/>
      </w:r>
      <w:r w:rsidR="00F563C9">
        <w:rPr>
          <w:rFonts w:ascii="Arial" w:hAnsi="Arial" w:cs="Arial"/>
        </w:rPr>
        <w:tab/>
        <w:t>(credit hour 0.1)</w:t>
      </w:r>
    </w:p>
    <w:p w14:paraId="6C874AD7" w14:textId="77777777" w:rsidR="000F2A07" w:rsidRDefault="000F2A07">
      <w:pPr>
        <w:widowControl/>
        <w:rPr>
          <w:rFonts w:ascii="Quicksand Bold" w:hAnsi="Quicksand Bold" w:cs="Arial"/>
          <w:b/>
          <w:bCs/>
          <w:iCs/>
          <w:color w:val="0083BF"/>
        </w:rPr>
      </w:pPr>
    </w:p>
    <w:p w14:paraId="1D4F05DB" w14:textId="77777777" w:rsidR="00194456" w:rsidRPr="00AC0C5E" w:rsidRDefault="00194456" w:rsidP="00194456">
      <w:pPr>
        <w:pStyle w:val="NormalBlue"/>
        <w:rPr>
          <w:color w:val="467CBE"/>
        </w:rPr>
      </w:pPr>
      <w:r w:rsidRPr="00AC0C5E">
        <w:rPr>
          <w:color w:val="467CBE"/>
        </w:rPr>
        <w:t>Introduction to Industrial Automation</w:t>
      </w:r>
    </w:p>
    <w:p w14:paraId="7BA05DD3" w14:textId="77777777" w:rsidR="00194456" w:rsidRDefault="00194456" w:rsidP="00E36936">
      <w:pPr>
        <w:pStyle w:val="Heading2Blue"/>
      </w:pPr>
    </w:p>
    <w:p w14:paraId="523C5B7E" w14:textId="77777777" w:rsidR="00194456" w:rsidRPr="005D0E03" w:rsidRDefault="00194456" w:rsidP="00E36936">
      <w:pPr>
        <w:pStyle w:val="Heading2Blue"/>
      </w:pPr>
      <w:bookmarkStart w:id="438" w:name="_Toc40368944"/>
      <w:r w:rsidRPr="005D0E03">
        <w:t>AUT-</w:t>
      </w:r>
      <w:r w:rsidR="007A13A4">
        <w:t>10</w:t>
      </w:r>
      <w:r w:rsidRPr="005D0E03">
        <w:t>0</w:t>
      </w:r>
      <w:r>
        <w:t>2</w:t>
      </w:r>
      <w:r w:rsidRPr="005D0E03">
        <w:t xml:space="preserve"> Automated Process</w:t>
      </w:r>
      <w:bookmarkEnd w:id="438"/>
      <w:r w:rsidRPr="005D0E03">
        <w:t xml:space="preserve"> </w:t>
      </w:r>
    </w:p>
    <w:p w14:paraId="708EC3B7" w14:textId="77777777" w:rsidR="00194456" w:rsidRPr="005D0E03" w:rsidRDefault="00194456" w:rsidP="00E36936">
      <w:pPr>
        <w:pStyle w:val="Heading2Blue"/>
      </w:pPr>
    </w:p>
    <w:p w14:paraId="2FF7469B" w14:textId="77777777" w:rsidR="00194456" w:rsidRDefault="00194456" w:rsidP="00194456">
      <w:pPr>
        <w:rPr>
          <w:rFonts w:ascii="Arial" w:hAnsi="Arial" w:cs="Arial"/>
        </w:rPr>
      </w:pPr>
      <w:r>
        <w:rPr>
          <w:rFonts w:ascii="Arial" w:hAnsi="Arial" w:cs="Arial"/>
        </w:rPr>
        <w:t>Course Description</w:t>
      </w:r>
    </w:p>
    <w:p w14:paraId="3C5C7D5A" w14:textId="77777777" w:rsidR="00194456" w:rsidRDefault="00194456" w:rsidP="00E36936">
      <w:pPr>
        <w:pStyle w:val="Heading3"/>
      </w:pPr>
    </w:p>
    <w:p w14:paraId="4341C5C1" w14:textId="77777777" w:rsidR="008D465F" w:rsidRPr="00EB5BE3" w:rsidRDefault="008D465F" w:rsidP="008D465F">
      <w:pPr>
        <w:rPr>
          <w:rFonts w:ascii="Arial" w:eastAsia="Calibri" w:hAnsi="Arial"/>
          <w:color w:val="000000"/>
        </w:rPr>
      </w:pPr>
      <w:r w:rsidRPr="00EB5BE3">
        <w:rPr>
          <w:rFonts w:ascii="Arial" w:eastAsia="Calibri" w:hAnsi="Arial"/>
          <w:color w:val="000000"/>
        </w:rPr>
        <w:t xml:space="preserve">Automated systems are capable of performing a wide variety of tasks and processes. Even though the specific design of each automated system may vary, most share the same basic types of components. </w:t>
      </w:r>
    </w:p>
    <w:p w14:paraId="4D4C51B5" w14:textId="77777777" w:rsidR="008D465F" w:rsidRPr="00EB5BE3" w:rsidRDefault="008D465F" w:rsidP="008D465F">
      <w:pPr>
        <w:rPr>
          <w:rFonts w:ascii="Arial" w:eastAsia="Calibri" w:hAnsi="Arial"/>
          <w:color w:val="000000"/>
        </w:rPr>
      </w:pPr>
    </w:p>
    <w:p w14:paraId="03E7695F" w14:textId="77777777" w:rsidR="008D465F" w:rsidRPr="00EB5BE3" w:rsidRDefault="008D465F" w:rsidP="008D465F">
      <w:pPr>
        <w:rPr>
          <w:rFonts w:ascii="Arial" w:eastAsia="Calibri" w:hAnsi="Arial"/>
          <w:color w:val="000000"/>
        </w:rPr>
      </w:pPr>
      <w:r w:rsidRPr="00EB5BE3">
        <w:rPr>
          <w:rFonts w:ascii="Arial" w:eastAsia="Calibri" w:hAnsi="Arial"/>
          <w:color w:val="000000"/>
        </w:rPr>
        <w:t xml:space="preserve">By the end of this </w:t>
      </w:r>
      <w:r w:rsidR="00301EB9">
        <w:rPr>
          <w:rFonts w:ascii="Arial" w:eastAsia="Calibri" w:hAnsi="Arial"/>
          <w:color w:val="000000"/>
        </w:rPr>
        <w:t>course</w:t>
      </w:r>
      <w:r w:rsidRPr="00EB5BE3">
        <w:rPr>
          <w:rFonts w:ascii="Arial" w:eastAsia="Calibri" w:hAnsi="Arial"/>
          <w:color w:val="000000"/>
        </w:rPr>
        <w:t>, you will be able to</w:t>
      </w:r>
    </w:p>
    <w:p w14:paraId="5FC2021B" w14:textId="77777777" w:rsidR="008D465F" w:rsidRPr="00EB5BE3" w:rsidRDefault="008D465F" w:rsidP="008D465F">
      <w:pPr>
        <w:rPr>
          <w:rFonts w:ascii="Arial" w:eastAsia="Calibri" w:hAnsi="Arial"/>
          <w:color w:val="000000"/>
        </w:rPr>
      </w:pPr>
    </w:p>
    <w:p w14:paraId="30D7A02C" w14:textId="77777777" w:rsidR="008D465F" w:rsidRPr="00EB5BE3" w:rsidRDefault="008D465F" w:rsidP="009528DA">
      <w:pPr>
        <w:widowControl/>
        <w:numPr>
          <w:ilvl w:val="0"/>
          <w:numId w:val="1"/>
        </w:numPr>
        <w:ind w:left="720"/>
        <w:rPr>
          <w:rFonts w:ascii="Arial" w:hAnsi="Arial" w:cs="Arial"/>
        </w:rPr>
      </w:pPr>
      <w:r w:rsidRPr="00EB5BE3">
        <w:rPr>
          <w:rFonts w:ascii="Arial" w:hAnsi="Arial" w:cs="Arial"/>
        </w:rPr>
        <w:t xml:space="preserve">Identify different assembly process steps </w:t>
      </w:r>
    </w:p>
    <w:p w14:paraId="5B289412" w14:textId="77777777" w:rsidR="008D465F" w:rsidRPr="00EB5BE3" w:rsidRDefault="008D465F" w:rsidP="009528DA">
      <w:pPr>
        <w:widowControl/>
        <w:numPr>
          <w:ilvl w:val="0"/>
          <w:numId w:val="1"/>
        </w:numPr>
        <w:ind w:left="720"/>
        <w:rPr>
          <w:rFonts w:ascii="Arial" w:hAnsi="Arial" w:cs="Arial"/>
        </w:rPr>
      </w:pPr>
      <w:r w:rsidRPr="00EB5BE3">
        <w:rPr>
          <w:rFonts w:ascii="Arial" w:hAnsi="Arial" w:cs="Arial"/>
        </w:rPr>
        <w:t>Identify two types of process checks</w:t>
      </w:r>
    </w:p>
    <w:p w14:paraId="3EC55972" w14:textId="77777777" w:rsidR="008D465F" w:rsidRDefault="008D465F" w:rsidP="009528DA">
      <w:pPr>
        <w:widowControl/>
        <w:numPr>
          <w:ilvl w:val="0"/>
          <w:numId w:val="1"/>
        </w:numPr>
        <w:ind w:left="720"/>
        <w:rPr>
          <w:rFonts w:ascii="Arial" w:hAnsi="Arial" w:cs="Arial"/>
        </w:rPr>
      </w:pPr>
      <w:r w:rsidRPr="00EB5BE3">
        <w:rPr>
          <w:rFonts w:ascii="Arial" w:hAnsi="Arial" w:cs="Arial"/>
        </w:rPr>
        <w:t>Define SCADA</w:t>
      </w:r>
    </w:p>
    <w:p w14:paraId="34053B43" w14:textId="77777777" w:rsidR="00DD12F4" w:rsidRDefault="00DD12F4" w:rsidP="00DD12F4">
      <w:pPr>
        <w:widowControl/>
        <w:rPr>
          <w:rFonts w:ascii="Arial" w:hAnsi="Arial" w:cs="Arial"/>
        </w:rPr>
      </w:pPr>
    </w:p>
    <w:p w14:paraId="47BF52CE" w14:textId="75A38F01" w:rsidR="00DD12F4" w:rsidRDefault="007E7BB5" w:rsidP="00DD12F4">
      <w:pPr>
        <w:widowControl/>
        <w:rPr>
          <w:rFonts w:ascii="Arial" w:hAnsi="Arial" w:cs="Arial"/>
        </w:rPr>
      </w:pPr>
      <w:r>
        <w:rPr>
          <w:rFonts w:ascii="Arial" w:hAnsi="Arial" w:cs="Arial"/>
        </w:rPr>
        <w:t>Estimated</w:t>
      </w:r>
      <w:r w:rsidR="00CF4C37">
        <w:rPr>
          <w:rFonts w:ascii="Arial" w:hAnsi="Arial" w:cs="Arial"/>
        </w:rPr>
        <w:t xml:space="preserve"> completion time (hours):</w:t>
      </w:r>
      <w:r w:rsidR="00DD12F4">
        <w:rPr>
          <w:rFonts w:ascii="Arial" w:hAnsi="Arial" w:cs="Arial"/>
        </w:rPr>
        <w:tab/>
        <w:t>1.</w:t>
      </w:r>
      <w:r w:rsidR="00194456">
        <w:rPr>
          <w:rFonts w:ascii="Arial" w:hAnsi="Arial" w:cs="Arial"/>
        </w:rPr>
        <w:t>1</w:t>
      </w:r>
      <w:r w:rsidR="00F563C9">
        <w:rPr>
          <w:rFonts w:ascii="Arial" w:hAnsi="Arial" w:cs="Arial"/>
        </w:rPr>
        <w:tab/>
      </w:r>
      <w:r w:rsidR="00F563C9">
        <w:rPr>
          <w:rFonts w:ascii="Arial" w:hAnsi="Arial" w:cs="Arial"/>
        </w:rPr>
        <w:tab/>
        <w:t>(credit hour 0.2)</w:t>
      </w:r>
    </w:p>
    <w:p w14:paraId="11D87E08" w14:textId="77777777" w:rsidR="00DD12F4" w:rsidRDefault="00DD12F4" w:rsidP="00DD12F4">
      <w:pPr>
        <w:widowControl/>
        <w:rPr>
          <w:rFonts w:ascii="Arial" w:hAnsi="Arial" w:cs="Arial"/>
        </w:rPr>
      </w:pPr>
    </w:p>
    <w:p w14:paraId="3967C08A" w14:textId="77777777" w:rsidR="00194456" w:rsidRDefault="00194456">
      <w:pPr>
        <w:widowControl/>
        <w:rPr>
          <w:rFonts w:ascii="Quicksand Bold" w:hAnsi="Quicksand Bold" w:cs="Arial"/>
          <w:b/>
          <w:bCs/>
          <w:iCs/>
          <w:color w:val="0083BF"/>
        </w:rPr>
      </w:pPr>
      <w:r>
        <w:br w:type="page"/>
      </w:r>
    </w:p>
    <w:p w14:paraId="5C523A7C" w14:textId="77777777" w:rsidR="00194456" w:rsidRPr="00AC0C5E" w:rsidRDefault="00194456" w:rsidP="00194456">
      <w:pPr>
        <w:pStyle w:val="NormalBlue"/>
        <w:rPr>
          <w:color w:val="467CBE"/>
        </w:rPr>
      </w:pPr>
      <w:r w:rsidRPr="00AC0C5E">
        <w:rPr>
          <w:color w:val="467CBE"/>
        </w:rPr>
        <w:lastRenderedPageBreak/>
        <w:t>Introduction to Industrial Automation</w:t>
      </w:r>
    </w:p>
    <w:p w14:paraId="599A8468" w14:textId="77777777" w:rsidR="00194456" w:rsidRDefault="00194456" w:rsidP="00E36936">
      <w:pPr>
        <w:pStyle w:val="Heading2Blue"/>
      </w:pPr>
    </w:p>
    <w:p w14:paraId="17D67010" w14:textId="77777777" w:rsidR="00194456" w:rsidRPr="005D0E03" w:rsidRDefault="00194456" w:rsidP="00E36936">
      <w:pPr>
        <w:pStyle w:val="Heading2Blue"/>
      </w:pPr>
      <w:bookmarkStart w:id="439" w:name="_Toc40368945"/>
      <w:r w:rsidRPr="005D0E03">
        <w:t>AUT-</w:t>
      </w:r>
      <w:r w:rsidR="007A13A4">
        <w:t>10</w:t>
      </w:r>
      <w:r w:rsidRPr="005D0E03">
        <w:t>0</w:t>
      </w:r>
      <w:r>
        <w:t>3</w:t>
      </w:r>
      <w:r w:rsidRPr="005D0E03">
        <w:t xml:space="preserve"> Automated System</w:t>
      </w:r>
      <w:bookmarkEnd w:id="439"/>
      <w:r w:rsidRPr="005D0E03">
        <w:t xml:space="preserve"> </w:t>
      </w:r>
    </w:p>
    <w:p w14:paraId="1895C6F8" w14:textId="77777777" w:rsidR="00194456" w:rsidRPr="005D0E03" w:rsidRDefault="00194456" w:rsidP="00E36936">
      <w:pPr>
        <w:pStyle w:val="Heading2Blue"/>
      </w:pPr>
    </w:p>
    <w:p w14:paraId="44FED190" w14:textId="77777777" w:rsidR="00194456" w:rsidRDefault="00194456" w:rsidP="00194456">
      <w:pPr>
        <w:rPr>
          <w:rFonts w:ascii="Arial" w:hAnsi="Arial" w:cs="Arial"/>
        </w:rPr>
      </w:pPr>
      <w:r>
        <w:rPr>
          <w:rFonts w:ascii="Arial" w:hAnsi="Arial" w:cs="Arial"/>
        </w:rPr>
        <w:t>Course Description</w:t>
      </w:r>
    </w:p>
    <w:p w14:paraId="7EBA675D" w14:textId="77777777" w:rsidR="00CF4C37" w:rsidRDefault="00CF4C37" w:rsidP="00CF4C37">
      <w:pPr>
        <w:rPr>
          <w:rFonts w:ascii="Arial" w:hAnsi="Arial" w:cs="Arial"/>
        </w:rPr>
      </w:pPr>
    </w:p>
    <w:p w14:paraId="501C43C2" w14:textId="77777777" w:rsidR="008D465F" w:rsidRPr="001F5343" w:rsidRDefault="008D465F" w:rsidP="008D465F">
      <w:pPr>
        <w:rPr>
          <w:rFonts w:ascii="Arial" w:eastAsia="Calibri" w:hAnsi="Arial"/>
          <w:color w:val="000000"/>
        </w:rPr>
      </w:pPr>
      <w:r w:rsidRPr="001F5343">
        <w:rPr>
          <w:rFonts w:ascii="Arial" w:eastAsia="Calibri" w:hAnsi="Arial"/>
          <w:color w:val="000000"/>
        </w:rPr>
        <w:t xml:space="preserve">At a basic level, all automated systems work in the same way regardless of their size or task. </w:t>
      </w:r>
    </w:p>
    <w:p w14:paraId="676055BF" w14:textId="77777777" w:rsidR="008D465F" w:rsidRPr="001F5343" w:rsidRDefault="00EE1927" w:rsidP="008D465F">
      <w:pPr>
        <w:rPr>
          <w:rFonts w:ascii="Arial" w:eastAsia="Calibri" w:hAnsi="Arial"/>
          <w:color w:val="000000"/>
        </w:rPr>
      </w:pPr>
      <w:r>
        <w:rPr>
          <w:rFonts w:ascii="Arial" w:eastAsia="Calibri" w:hAnsi="Arial"/>
          <w:color w:val="000000"/>
        </w:rPr>
        <w:t>U</w:t>
      </w:r>
      <w:r w:rsidR="008D465F" w:rsidRPr="001F5343">
        <w:rPr>
          <w:rFonts w:ascii="Arial" w:eastAsia="Calibri" w:hAnsi="Arial"/>
          <w:color w:val="000000"/>
        </w:rPr>
        <w:t>nderstanding of the basic operations and communication performed in an automated system</w:t>
      </w:r>
      <w:r>
        <w:rPr>
          <w:rFonts w:ascii="Arial" w:eastAsia="Calibri" w:hAnsi="Arial"/>
          <w:color w:val="000000"/>
        </w:rPr>
        <w:t xml:space="preserve"> is the first step to understanding how to maintain them</w:t>
      </w:r>
      <w:r w:rsidR="008D465F" w:rsidRPr="001F5343">
        <w:rPr>
          <w:rFonts w:ascii="Arial" w:eastAsia="Calibri" w:hAnsi="Arial"/>
          <w:color w:val="000000"/>
        </w:rPr>
        <w:t xml:space="preserve">. </w:t>
      </w:r>
    </w:p>
    <w:p w14:paraId="75C66C48" w14:textId="77777777" w:rsidR="008D465F" w:rsidRPr="001F5343" w:rsidRDefault="008D465F" w:rsidP="008D465F">
      <w:pPr>
        <w:rPr>
          <w:rFonts w:ascii="Arial" w:eastAsia="Calibri" w:hAnsi="Arial"/>
          <w:color w:val="000000"/>
        </w:rPr>
      </w:pPr>
    </w:p>
    <w:p w14:paraId="5834F593" w14:textId="77777777" w:rsidR="008D465F" w:rsidRPr="001F5343" w:rsidRDefault="008D465F" w:rsidP="008D465F">
      <w:pPr>
        <w:rPr>
          <w:rFonts w:ascii="Arial" w:eastAsia="Calibri" w:hAnsi="Arial"/>
          <w:color w:val="000000"/>
        </w:rPr>
      </w:pPr>
      <w:r w:rsidRPr="001F5343">
        <w:rPr>
          <w:rFonts w:ascii="Arial" w:eastAsia="Calibri" w:hAnsi="Arial"/>
          <w:color w:val="000000"/>
        </w:rPr>
        <w:t xml:space="preserve">By the end of this </w:t>
      </w:r>
      <w:r w:rsidR="00301EB9">
        <w:rPr>
          <w:rFonts w:ascii="Arial" w:eastAsia="Calibri" w:hAnsi="Arial"/>
          <w:color w:val="000000"/>
        </w:rPr>
        <w:t>course</w:t>
      </w:r>
      <w:r w:rsidRPr="001F5343">
        <w:rPr>
          <w:rFonts w:ascii="Arial" w:eastAsia="Calibri" w:hAnsi="Arial"/>
          <w:color w:val="000000"/>
        </w:rPr>
        <w:t>, you will be able to</w:t>
      </w:r>
    </w:p>
    <w:p w14:paraId="02BDE624" w14:textId="77777777" w:rsidR="008D465F" w:rsidRPr="001F5343" w:rsidRDefault="008D465F" w:rsidP="008D465F">
      <w:pPr>
        <w:rPr>
          <w:rFonts w:ascii="Arial" w:eastAsia="Calibri" w:hAnsi="Arial"/>
          <w:color w:val="000000"/>
        </w:rPr>
      </w:pPr>
    </w:p>
    <w:p w14:paraId="4A32AF78" w14:textId="77777777" w:rsidR="008D465F" w:rsidRPr="001F5343" w:rsidRDefault="008D465F" w:rsidP="009528DA">
      <w:pPr>
        <w:widowControl/>
        <w:numPr>
          <w:ilvl w:val="0"/>
          <w:numId w:val="1"/>
        </w:numPr>
        <w:ind w:left="720"/>
        <w:rPr>
          <w:rFonts w:ascii="Arial" w:hAnsi="Arial" w:cs="Arial"/>
        </w:rPr>
      </w:pPr>
      <w:r w:rsidRPr="001F5343">
        <w:rPr>
          <w:rFonts w:ascii="Arial" w:hAnsi="Arial" w:cs="Arial"/>
        </w:rPr>
        <w:t>Identify the components and stations of the SMC MAP 205 system</w:t>
      </w:r>
    </w:p>
    <w:p w14:paraId="158277E0" w14:textId="77777777" w:rsidR="008D465F" w:rsidRPr="001F5343" w:rsidRDefault="008D465F" w:rsidP="009528DA">
      <w:pPr>
        <w:widowControl/>
        <w:numPr>
          <w:ilvl w:val="0"/>
          <w:numId w:val="1"/>
        </w:numPr>
        <w:ind w:left="720"/>
        <w:rPr>
          <w:rFonts w:ascii="Arial" w:hAnsi="Arial" w:cs="Arial"/>
        </w:rPr>
      </w:pPr>
      <w:r w:rsidRPr="001F5343">
        <w:rPr>
          <w:rFonts w:ascii="Arial" w:hAnsi="Arial" w:cs="Arial"/>
        </w:rPr>
        <w:t>Identify the assembly steps performed at each station</w:t>
      </w:r>
    </w:p>
    <w:p w14:paraId="493D785C" w14:textId="77777777" w:rsidR="008D465F" w:rsidRDefault="008D465F" w:rsidP="009528DA">
      <w:pPr>
        <w:widowControl/>
        <w:numPr>
          <w:ilvl w:val="0"/>
          <w:numId w:val="1"/>
        </w:numPr>
        <w:ind w:left="720"/>
        <w:rPr>
          <w:rFonts w:ascii="Arial" w:hAnsi="Arial" w:cs="Arial"/>
        </w:rPr>
      </w:pPr>
      <w:r w:rsidRPr="001F5343">
        <w:rPr>
          <w:rFonts w:ascii="Arial" w:hAnsi="Arial" w:cs="Arial"/>
        </w:rPr>
        <w:t>Identify common manipulator types used in a pneumatic system</w:t>
      </w:r>
    </w:p>
    <w:p w14:paraId="563F2CCC" w14:textId="77777777" w:rsidR="00DD12F4" w:rsidRDefault="00DD12F4" w:rsidP="00DD12F4">
      <w:pPr>
        <w:widowControl/>
        <w:rPr>
          <w:rFonts w:ascii="Arial" w:hAnsi="Arial" w:cs="Arial"/>
        </w:rPr>
      </w:pPr>
    </w:p>
    <w:p w14:paraId="50A683F9" w14:textId="201A4EC2" w:rsidR="00DD12F4" w:rsidRPr="001F5343" w:rsidRDefault="007E7BB5" w:rsidP="00DD12F4">
      <w:pPr>
        <w:widowControl/>
        <w:rPr>
          <w:rFonts w:ascii="Arial" w:hAnsi="Arial" w:cs="Arial"/>
        </w:rPr>
      </w:pPr>
      <w:r>
        <w:rPr>
          <w:rFonts w:ascii="Arial" w:hAnsi="Arial" w:cs="Arial"/>
        </w:rPr>
        <w:t>Estimated</w:t>
      </w:r>
      <w:r w:rsidR="00CF4C37">
        <w:rPr>
          <w:rFonts w:ascii="Arial" w:hAnsi="Arial" w:cs="Arial"/>
        </w:rPr>
        <w:t xml:space="preserve"> completion time (hours):</w:t>
      </w:r>
      <w:r w:rsidR="00DD12F4">
        <w:rPr>
          <w:rFonts w:ascii="Arial" w:hAnsi="Arial" w:cs="Arial"/>
        </w:rPr>
        <w:tab/>
      </w:r>
      <w:r w:rsidR="00194456">
        <w:rPr>
          <w:rFonts w:ascii="Arial" w:hAnsi="Arial" w:cs="Arial"/>
        </w:rPr>
        <w:t>1</w:t>
      </w:r>
      <w:r w:rsidR="00DD12F4">
        <w:rPr>
          <w:rFonts w:ascii="Arial" w:hAnsi="Arial" w:cs="Arial"/>
        </w:rPr>
        <w:t>.</w:t>
      </w:r>
      <w:r w:rsidR="00194456">
        <w:rPr>
          <w:rFonts w:ascii="Arial" w:hAnsi="Arial" w:cs="Arial"/>
        </w:rPr>
        <w:t>7</w:t>
      </w:r>
      <w:r w:rsidR="00F563C9">
        <w:rPr>
          <w:rFonts w:ascii="Arial" w:hAnsi="Arial" w:cs="Arial"/>
        </w:rPr>
        <w:tab/>
      </w:r>
      <w:r w:rsidR="00F563C9">
        <w:rPr>
          <w:rFonts w:ascii="Arial" w:hAnsi="Arial" w:cs="Arial"/>
        </w:rPr>
        <w:tab/>
        <w:t>(credit hour 0.2)</w:t>
      </w:r>
    </w:p>
    <w:p w14:paraId="1F21B695" w14:textId="77777777" w:rsidR="0044059F" w:rsidRDefault="0044059F" w:rsidP="00194456">
      <w:pPr>
        <w:rPr>
          <w:rFonts w:ascii="Arial" w:hAnsi="Arial" w:cs="Arial"/>
        </w:rPr>
      </w:pPr>
    </w:p>
    <w:p w14:paraId="6B6644C6" w14:textId="77777777" w:rsidR="00194456" w:rsidRPr="00AC0C5E" w:rsidRDefault="00194456" w:rsidP="00194456">
      <w:pPr>
        <w:pStyle w:val="NormalBlue"/>
        <w:rPr>
          <w:color w:val="467CBE"/>
        </w:rPr>
      </w:pPr>
      <w:r w:rsidRPr="00AC0C5E">
        <w:rPr>
          <w:color w:val="467CBE"/>
        </w:rPr>
        <w:t>Process Controls</w:t>
      </w:r>
    </w:p>
    <w:p w14:paraId="4D69472E" w14:textId="77777777" w:rsidR="00194456" w:rsidRDefault="00194456" w:rsidP="00E36936">
      <w:pPr>
        <w:pStyle w:val="Heading2Blue"/>
      </w:pPr>
    </w:p>
    <w:p w14:paraId="5ADC953D" w14:textId="77777777" w:rsidR="00194456" w:rsidRPr="005D0E03" w:rsidRDefault="00194456" w:rsidP="00E36936">
      <w:pPr>
        <w:pStyle w:val="Heading2Blue"/>
      </w:pPr>
      <w:bookmarkStart w:id="440" w:name="_Toc40368946"/>
      <w:r w:rsidRPr="005D0E03">
        <w:t>AUT-</w:t>
      </w:r>
      <w:r w:rsidR="007A13A4">
        <w:t>2001</w:t>
      </w:r>
      <w:r w:rsidRPr="005D0E03">
        <w:t xml:space="preserve"> Introduction to Process Controls</w:t>
      </w:r>
      <w:bookmarkEnd w:id="440"/>
      <w:r w:rsidRPr="005D0E03">
        <w:t xml:space="preserve"> </w:t>
      </w:r>
    </w:p>
    <w:p w14:paraId="5B5623B8" w14:textId="77777777" w:rsidR="00194456" w:rsidRDefault="00194456" w:rsidP="00E36936">
      <w:pPr>
        <w:pStyle w:val="Heading2Blue"/>
      </w:pPr>
    </w:p>
    <w:p w14:paraId="12A52C87" w14:textId="77777777" w:rsidR="00194456" w:rsidRDefault="00194456" w:rsidP="00194456">
      <w:pPr>
        <w:rPr>
          <w:rFonts w:ascii="Arial" w:eastAsia="Calibri" w:hAnsi="Arial"/>
          <w:color w:val="000000"/>
        </w:rPr>
      </w:pPr>
      <w:r>
        <w:rPr>
          <w:rFonts w:ascii="Arial" w:eastAsia="Calibri" w:hAnsi="Arial"/>
          <w:color w:val="000000"/>
        </w:rPr>
        <w:t>Course Description</w:t>
      </w:r>
    </w:p>
    <w:p w14:paraId="65A9F2FC" w14:textId="77777777" w:rsidR="00194456" w:rsidRDefault="00194456" w:rsidP="00194456">
      <w:pPr>
        <w:rPr>
          <w:rFonts w:ascii="Arial" w:eastAsia="Calibri" w:hAnsi="Arial"/>
          <w:color w:val="000000"/>
        </w:rPr>
      </w:pPr>
    </w:p>
    <w:p w14:paraId="43DB9360" w14:textId="77777777" w:rsidR="00194456" w:rsidRPr="00C34B6D" w:rsidRDefault="00194456" w:rsidP="00194456">
      <w:pPr>
        <w:rPr>
          <w:rFonts w:ascii="Arial" w:eastAsia="Calibri" w:hAnsi="Arial"/>
          <w:color w:val="000000"/>
        </w:rPr>
      </w:pPr>
      <w:r w:rsidRPr="00C34B6D">
        <w:rPr>
          <w:rFonts w:ascii="Arial" w:eastAsia="Calibri" w:hAnsi="Arial"/>
          <w:color w:val="000000"/>
        </w:rPr>
        <w:t>Process control systems are present in almost all modern automated and engineering systems. These systems are key to increasing productivity, maintaining quality, and improving safety.</w:t>
      </w:r>
    </w:p>
    <w:p w14:paraId="59B19DF1" w14:textId="77777777" w:rsidR="00194456" w:rsidRPr="00C34B6D" w:rsidRDefault="00194456" w:rsidP="00194456">
      <w:pPr>
        <w:rPr>
          <w:rFonts w:ascii="Arial" w:eastAsia="Calibri" w:hAnsi="Arial"/>
          <w:color w:val="000000"/>
        </w:rPr>
      </w:pPr>
    </w:p>
    <w:p w14:paraId="0E051F1D" w14:textId="77777777" w:rsidR="00194456" w:rsidRPr="00C34B6D" w:rsidRDefault="00194456" w:rsidP="00194456">
      <w:pPr>
        <w:rPr>
          <w:rFonts w:ascii="Arial" w:eastAsia="Calibri" w:hAnsi="Arial"/>
          <w:color w:val="000000"/>
        </w:rPr>
      </w:pPr>
      <w:r w:rsidRPr="00C34B6D">
        <w:rPr>
          <w:rFonts w:ascii="Arial" w:eastAsia="Calibri" w:hAnsi="Arial"/>
          <w:color w:val="000000"/>
        </w:rPr>
        <w:t xml:space="preserve">By the end of this </w:t>
      </w:r>
      <w:r w:rsidR="00301EB9">
        <w:rPr>
          <w:rFonts w:ascii="Arial" w:eastAsia="Calibri" w:hAnsi="Arial"/>
          <w:color w:val="000000"/>
        </w:rPr>
        <w:t>course</w:t>
      </w:r>
      <w:r w:rsidRPr="00C34B6D">
        <w:rPr>
          <w:rFonts w:ascii="Arial" w:eastAsia="Calibri" w:hAnsi="Arial"/>
          <w:color w:val="000000"/>
        </w:rPr>
        <w:t>, you will be able to</w:t>
      </w:r>
    </w:p>
    <w:p w14:paraId="758758F9" w14:textId="77777777" w:rsidR="00194456" w:rsidRPr="00C34B6D" w:rsidRDefault="00194456" w:rsidP="00194456">
      <w:pPr>
        <w:rPr>
          <w:rFonts w:ascii="Arial" w:eastAsia="Calibri" w:hAnsi="Arial"/>
          <w:color w:val="000000"/>
        </w:rPr>
      </w:pPr>
    </w:p>
    <w:p w14:paraId="646D468F" w14:textId="77777777" w:rsidR="00194456" w:rsidRPr="00C34B6D" w:rsidRDefault="00194456" w:rsidP="00194456">
      <w:pPr>
        <w:widowControl/>
        <w:numPr>
          <w:ilvl w:val="0"/>
          <w:numId w:val="1"/>
        </w:numPr>
        <w:ind w:left="720"/>
        <w:rPr>
          <w:rFonts w:ascii="Arial" w:hAnsi="Arial" w:cs="Arial"/>
        </w:rPr>
      </w:pPr>
      <w:r w:rsidRPr="00C34B6D">
        <w:rPr>
          <w:rFonts w:ascii="Arial" w:hAnsi="Arial" w:cs="Arial"/>
        </w:rPr>
        <w:t xml:space="preserve">Define a process </w:t>
      </w:r>
    </w:p>
    <w:p w14:paraId="4F38D0C3" w14:textId="77777777" w:rsidR="00194456" w:rsidRPr="00C34B6D" w:rsidRDefault="00194456" w:rsidP="00194456">
      <w:pPr>
        <w:widowControl/>
        <w:numPr>
          <w:ilvl w:val="0"/>
          <w:numId w:val="1"/>
        </w:numPr>
        <w:ind w:left="720"/>
        <w:rPr>
          <w:rFonts w:ascii="Arial" w:hAnsi="Arial" w:cs="Arial"/>
        </w:rPr>
      </w:pPr>
      <w:r w:rsidRPr="00C34B6D">
        <w:rPr>
          <w:rFonts w:ascii="Arial" w:hAnsi="Arial" w:cs="Arial"/>
        </w:rPr>
        <w:t>Define a control</w:t>
      </w:r>
    </w:p>
    <w:p w14:paraId="51ADA97F" w14:textId="77777777" w:rsidR="00194456" w:rsidRPr="00C34B6D" w:rsidRDefault="00194456" w:rsidP="00194456">
      <w:pPr>
        <w:widowControl/>
        <w:numPr>
          <w:ilvl w:val="0"/>
          <w:numId w:val="1"/>
        </w:numPr>
        <w:ind w:left="720"/>
        <w:rPr>
          <w:rFonts w:ascii="Arial" w:hAnsi="Arial" w:cs="Arial"/>
        </w:rPr>
      </w:pPr>
      <w:r w:rsidRPr="00C34B6D">
        <w:rPr>
          <w:rFonts w:ascii="Arial" w:hAnsi="Arial" w:cs="Arial"/>
        </w:rPr>
        <w:t>List categories of processes</w:t>
      </w:r>
    </w:p>
    <w:p w14:paraId="0E4C531E" w14:textId="77777777" w:rsidR="00194456" w:rsidRPr="00C34B6D" w:rsidRDefault="00194456" w:rsidP="00194456">
      <w:pPr>
        <w:widowControl/>
        <w:numPr>
          <w:ilvl w:val="0"/>
          <w:numId w:val="1"/>
        </w:numPr>
        <w:ind w:left="720"/>
        <w:rPr>
          <w:rFonts w:ascii="Arial" w:hAnsi="Arial" w:cs="Arial"/>
        </w:rPr>
      </w:pPr>
      <w:r w:rsidRPr="00C34B6D">
        <w:rPr>
          <w:rFonts w:ascii="Arial" w:hAnsi="Arial" w:cs="Arial"/>
        </w:rPr>
        <w:t>Define an open-loop control system</w:t>
      </w:r>
    </w:p>
    <w:p w14:paraId="211D618B" w14:textId="77777777" w:rsidR="00194456" w:rsidRPr="00C34B6D" w:rsidRDefault="00194456" w:rsidP="00194456">
      <w:pPr>
        <w:widowControl/>
        <w:numPr>
          <w:ilvl w:val="0"/>
          <w:numId w:val="1"/>
        </w:numPr>
        <w:ind w:left="720"/>
        <w:rPr>
          <w:rFonts w:ascii="Arial" w:hAnsi="Arial" w:cs="Arial"/>
        </w:rPr>
      </w:pPr>
      <w:r w:rsidRPr="00C34B6D">
        <w:rPr>
          <w:rFonts w:ascii="Arial" w:hAnsi="Arial" w:cs="Arial"/>
        </w:rPr>
        <w:t>Define a closed-loop control system</w:t>
      </w:r>
    </w:p>
    <w:p w14:paraId="7F33DB72" w14:textId="77777777" w:rsidR="00194456" w:rsidRDefault="00194456" w:rsidP="00194456">
      <w:pPr>
        <w:widowControl/>
        <w:numPr>
          <w:ilvl w:val="0"/>
          <w:numId w:val="1"/>
        </w:numPr>
        <w:ind w:left="720"/>
        <w:rPr>
          <w:rFonts w:ascii="Arial" w:hAnsi="Arial" w:cs="Arial"/>
        </w:rPr>
      </w:pPr>
      <w:r w:rsidRPr="00C34B6D">
        <w:rPr>
          <w:rFonts w:ascii="Arial" w:hAnsi="Arial" w:cs="Arial"/>
        </w:rPr>
        <w:t xml:space="preserve">Identify the advantages of using process control </w:t>
      </w:r>
      <w:r w:rsidRPr="003824FB">
        <w:rPr>
          <w:rFonts w:ascii="Arial" w:hAnsi="Arial" w:cs="Arial"/>
        </w:rPr>
        <w:t xml:space="preserve"> </w:t>
      </w:r>
    </w:p>
    <w:p w14:paraId="0376AF56" w14:textId="77777777" w:rsidR="00194456" w:rsidRDefault="00194456" w:rsidP="00194456">
      <w:pPr>
        <w:widowControl/>
        <w:rPr>
          <w:rFonts w:ascii="Arial" w:hAnsi="Arial" w:cs="Arial"/>
        </w:rPr>
      </w:pPr>
    </w:p>
    <w:p w14:paraId="7B3120B9" w14:textId="6C102B09" w:rsidR="00194456" w:rsidRPr="003824FB" w:rsidRDefault="00194456" w:rsidP="00194456">
      <w:pPr>
        <w:widowControl/>
        <w:rPr>
          <w:rFonts w:ascii="Arial" w:hAnsi="Arial" w:cs="Arial"/>
        </w:rPr>
      </w:pPr>
      <w:r>
        <w:rPr>
          <w:rFonts w:ascii="Arial" w:hAnsi="Arial" w:cs="Arial"/>
        </w:rPr>
        <w:t>Estimated completion time (hours):</w:t>
      </w:r>
      <w:r>
        <w:rPr>
          <w:rFonts w:ascii="Arial" w:hAnsi="Arial" w:cs="Arial"/>
        </w:rPr>
        <w:tab/>
        <w:t>1.1</w:t>
      </w:r>
      <w:r w:rsidR="00F563C9">
        <w:rPr>
          <w:rFonts w:ascii="Arial" w:hAnsi="Arial" w:cs="Arial"/>
        </w:rPr>
        <w:tab/>
      </w:r>
      <w:r w:rsidR="00F563C9">
        <w:rPr>
          <w:rFonts w:ascii="Arial" w:hAnsi="Arial" w:cs="Arial"/>
        </w:rPr>
        <w:tab/>
        <w:t>(credit hour 0.</w:t>
      </w:r>
      <w:r w:rsidR="00475B3C">
        <w:rPr>
          <w:rFonts w:ascii="Arial" w:hAnsi="Arial" w:cs="Arial"/>
        </w:rPr>
        <w:t>2</w:t>
      </w:r>
      <w:r w:rsidR="00F563C9">
        <w:rPr>
          <w:rFonts w:ascii="Arial" w:hAnsi="Arial" w:cs="Arial"/>
        </w:rPr>
        <w:t>)</w:t>
      </w:r>
    </w:p>
    <w:p w14:paraId="26C15909" w14:textId="77777777" w:rsidR="00194456" w:rsidRPr="005D0E03" w:rsidRDefault="00194456" w:rsidP="00194456">
      <w:pPr>
        <w:widowControl/>
        <w:rPr>
          <w:rFonts w:ascii="Arial" w:hAnsi="Arial" w:cs="Arial"/>
        </w:rPr>
      </w:pPr>
    </w:p>
    <w:p w14:paraId="6281839C" w14:textId="77777777" w:rsidR="007A13A4" w:rsidRDefault="007A13A4">
      <w:pPr>
        <w:widowControl/>
        <w:rPr>
          <w:rFonts w:ascii="Quicksand Bold" w:hAnsi="Quicksand Bold"/>
          <w:b/>
          <w:color w:val="0083BF"/>
        </w:rPr>
      </w:pPr>
      <w:r>
        <w:br w:type="page"/>
      </w:r>
    </w:p>
    <w:p w14:paraId="1DA2F39B" w14:textId="77777777" w:rsidR="00194456" w:rsidRPr="00AC0C5E" w:rsidRDefault="00194456" w:rsidP="00194456">
      <w:pPr>
        <w:pStyle w:val="NormalBlue"/>
        <w:rPr>
          <w:color w:val="467CBE"/>
        </w:rPr>
      </w:pPr>
      <w:r w:rsidRPr="00AC0C5E">
        <w:rPr>
          <w:color w:val="467CBE"/>
        </w:rPr>
        <w:lastRenderedPageBreak/>
        <w:t>Process Controls</w:t>
      </w:r>
    </w:p>
    <w:p w14:paraId="0F68456C" w14:textId="77777777" w:rsidR="00194456" w:rsidRDefault="00194456" w:rsidP="00E36936">
      <w:pPr>
        <w:pStyle w:val="Heading2Blue"/>
      </w:pPr>
    </w:p>
    <w:p w14:paraId="2E3BF7FC" w14:textId="77777777" w:rsidR="00194456" w:rsidRPr="005D0E03" w:rsidRDefault="00194456" w:rsidP="00E36936">
      <w:pPr>
        <w:pStyle w:val="Heading2Blue"/>
      </w:pPr>
      <w:bookmarkStart w:id="441" w:name="_Toc40368947"/>
      <w:r w:rsidRPr="005D0E03">
        <w:t>AUT-</w:t>
      </w:r>
      <w:r w:rsidR="007A13A4">
        <w:t>2002</w:t>
      </w:r>
      <w:r w:rsidRPr="005D0E03">
        <w:t xml:space="preserve"> Process Control Systems</w:t>
      </w:r>
      <w:bookmarkEnd w:id="441"/>
      <w:r w:rsidRPr="005D0E03">
        <w:t xml:space="preserve"> </w:t>
      </w:r>
    </w:p>
    <w:p w14:paraId="4DA5376B" w14:textId="77777777" w:rsidR="00194456" w:rsidRDefault="00194456" w:rsidP="00E36936">
      <w:pPr>
        <w:pStyle w:val="Heading2Blue"/>
      </w:pPr>
    </w:p>
    <w:p w14:paraId="564BD88A" w14:textId="77777777" w:rsidR="00194456" w:rsidRDefault="00194456" w:rsidP="00194456">
      <w:pPr>
        <w:rPr>
          <w:rFonts w:ascii="Arial" w:eastAsia="Calibri" w:hAnsi="Arial"/>
          <w:color w:val="000000"/>
        </w:rPr>
      </w:pPr>
      <w:r>
        <w:rPr>
          <w:rFonts w:ascii="Arial" w:eastAsia="Calibri" w:hAnsi="Arial"/>
          <w:color w:val="000000"/>
        </w:rPr>
        <w:t>Course Description</w:t>
      </w:r>
    </w:p>
    <w:p w14:paraId="36BF09B7" w14:textId="77777777" w:rsidR="00194456" w:rsidRDefault="00194456" w:rsidP="00E36936">
      <w:pPr>
        <w:pStyle w:val="Heading3"/>
      </w:pPr>
    </w:p>
    <w:p w14:paraId="59E47451" w14:textId="77777777" w:rsidR="00194456" w:rsidRPr="003B1F3F" w:rsidRDefault="00194456" w:rsidP="00194456">
      <w:pPr>
        <w:rPr>
          <w:rFonts w:ascii="Arial" w:eastAsia="Calibri" w:hAnsi="Arial"/>
          <w:color w:val="000000"/>
        </w:rPr>
      </w:pPr>
      <w:r w:rsidRPr="003B1F3F">
        <w:rPr>
          <w:rFonts w:ascii="Arial" w:eastAsia="Calibri" w:hAnsi="Arial"/>
          <w:color w:val="000000"/>
        </w:rPr>
        <w:t xml:space="preserve">Process control systems are used in processes as simple as filling a tank with liquid and as complex as chemical engineering. However, the fundamentals and terminology are consistent for all control systems. </w:t>
      </w:r>
    </w:p>
    <w:p w14:paraId="2C4F222A" w14:textId="77777777" w:rsidR="00194456" w:rsidRPr="003B1F3F" w:rsidRDefault="00194456" w:rsidP="00194456">
      <w:pPr>
        <w:rPr>
          <w:rFonts w:ascii="Arial" w:eastAsia="Calibri" w:hAnsi="Arial"/>
          <w:color w:val="000000"/>
        </w:rPr>
      </w:pPr>
    </w:p>
    <w:p w14:paraId="72DE7DD2" w14:textId="77777777" w:rsidR="00194456" w:rsidRPr="003B1F3F" w:rsidRDefault="00194456" w:rsidP="00194456">
      <w:pPr>
        <w:rPr>
          <w:rFonts w:ascii="Arial" w:eastAsia="Calibri" w:hAnsi="Arial"/>
          <w:color w:val="000000"/>
        </w:rPr>
      </w:pPr>
      <w:r w:rsidRPr="003B1F3F">
        <w:rPr>
          <w:rFonts w:ascii="Arial" w:eastAsia="Calibri" w:hAnsi="Arial"/>
          <w:color w:val="000000"/>
        </w:rPr>
        <w:t xml:space="preserve">By the end of this </w:t>
      </w:r>
      <w:r w:rsidR="00301EB9">
        <w:rPr>
          <w:rFonts w:ascii="Arial" w:eastAsia="Calibri" w:hAnsi="Arial"/>
          <w:color w:val="000000"/>
        </w:rPr>
        <w:t>course</w:t>
      </w:r>
      <w:r w:rsidRPr="003B1F3F">
        <w:rPr>
          <w:rFonts w:ascii="Arial" w:eastAsia="Calibri" w:hAnsi="Arial"/>
          <w:color w:val="000000"/>
        </w:rPr>
        <w:t>, you will be able to</w:t>
      </w:r>
    </w:p>
    <w:p w14:paraId="5C8DD5F3" w14:textId="77777777" w:rsidR="00194456" w:rsidRPr="003B1F3F" w:rsidRDefault="00194456" w:rsidP="00194456">
      <w:pPr>
        <w:rPr>
          <w:rFonts w:ascii="Arial" w:eastAsia="Calibri" w:hAnsi="Arial"/>
          <w:color w:val="000000"/>
        </w:rPr>
      </w:pPr>
    </w:p>
    <w:p w14:paraId="4855C470" w14:textId="77777777" w:rsidR="00194456" w:rsidRPr="003B1F3F" w:rsidRDefault="00194456" w:rsidP="00194456">
      <w:pPr>
        <w:widowControl/>
        <w:numPr>
          <w:ilvl w:val="0"/>
          <w:numId w:val="1"/>
        </w:numPr>
        <w:ind w:left="720"/>
        <w:rPr>
          <w:rFonts w:ascii="Arial" w:hAnsi="Arial" w:cs="Arial"/>
        </w:rPr>
      </w:pPr>
      <w:r w:rsidRPr="003B1F3F">
        <w:rPr>
          <w:rFonts w:ascii="Arial" w:hAnsi="Arial" w:cs="Arial"/>
        </w:rPr>
        <w:t>Identify the basic components of manual and automatic control systems</w:t>
      </w:r>
    </w:p>
    <w:p w14:paraId="1D5DCB84" w14:textId="77777777" w:rsidR="00194456" w:rsidRPr="003B1F3F" w:rsidRDefault="00194456" w:rsidP="00194456">
      <w:pPr>
        <w:widowControl/>
        <w:numPr>
          <w:ilvl w:val="0"/>
          <w:numId w:val="1"/>
        </w:numPr>
        <w:ind w:left="720"/>
        <w:rPr>
          <w:rFonts w:ascii="Arial" w:hAnsi="Arial" w:cs="Arial"/>
        </w:rPr>
      </w:pPr>
      <w:r w:rsidRPr="003B1F3F">
        <w:rPr>
          <w:rFonts w:ascii="Arial" w:hAnsi="Arial" w:cs="Arial"/>
        </w:rPr>
        <w:t>Identify the signal types in an automatic control system</w:t>
      </w:r>
    </w:p>
    <w:p w14:paraId="32553DBA" w14:textId="77777777" w:rsidR="00194456" w:rsidRPr="003B1F3F" w:rsidRDefault="00194456" w:rsidP="00194456">
      <w:pPr>
        <w:widowControl/>
        <w:numPr>
          <w:ilvl w:val="0"/>
          <w:numId w:val="1"/>
        </w:numPr>
        <w:ind w:left="720"/>
        <w:rPr>
          <w:rFonts w:ascii="Arial" w:hAnsi="Arial" w:cs="Arial"/>
        </w:rPr>
      </w:pPr>
      <w:r w:rsidRPr="003B1F3F">
        <w:rPr>
          <w:rFonts w:ascii="Arial" w:hAnsi="Arial" w:cs="Arial"/>
        </w:rPr>
        <w:t>List the advantages of a manual control system</w:t>
      </w:r>
    </w:p>
    <w:p w14:paraId="0B2DD9F2" w14:textId="77777777" w:rsidR="00194456" w:rsidRPr="003B1F3F" w:rsidRDefault="00194456" w:rsidP="00194456">
      <w:pPr>
        <w:widowControl/>
        <w:numPr>
          <w:ilvl w:val="0"/>
          <w:numId w:val="1"/>
        </w:numPr>
        <w:ind w:left="720"/>
        <w:rPr>
          <w:rFonts w:ascii="Arial" w:hAnsi="Arial" w:cs="Arial"/>
        </w:rPr>
      </w:pPr>
      <w:r w:rsidRPr="003B1F3F">
        <w:rPr>
          <w:rFonts w:ascii="Arial" w:hAnsi="Arial" w:cs="Arial"/>
        </w:rPr>
        <w:t>List the advantages of an automatic control system</w:t>
      </w:r>
    </w:p>
    <w:p w14:paraId="790ED66D" w14:textId="77777777" w:rsidR="00194456" w:rsidRDefault="00194456" w:rsidP="00194456">
      <w:pPr>
        <w:widowControl/>
        <w:numPr>
          <w:ilvl w:val="0"/>
          <w:numId w:val="1"/>
        </w:numPr>
        <w:ind w:left="720"/>
        <w:rPr>
          <w:rFonts w:ascii="Arial" w:hAnsi="Arial" w:cs="Arial"/>
        </w:rPr>
      </w:pPr>
      <w:r w:rsidRPr="003B1F3F">
        <w:rPr>
          <w:rFonts w:ascii="Arial" w:hAnsi="Arial" w:cs="Arial"/>
        </w:rPr>
        <w:t>List factors that cause errors in a process control system</w:t>
      </w:r>
    </w:p>
    <w:p w14:paraId="494518AC" w14:textId="77777777" w:rsidR="00194456" w:rsidRDefault="00194456" w:rsidP="00194456">
      <w:pPr>
        <w:widowControl/>
        <w:rPr>
          <w:rFonts w:ascii="Arial" w:hAnsi="Arial" w:cs="Arial"/>
        </w:rPr>
      </w:pPr>
    </w:p>
    <w:p w14:paraId="7AD048BC" w14:textId="35F51DEA" w:rsidR="00194456" w:rsidRPr="003B1F3F" w:rsidRDefault="00194456" w:rsidP="00194456">
      <w:pPr>
        <w:widowControl/>
        <w:rPr>
          <w:rFonts w:ascii="Arial" w:hAnsi="Arial" w:cs="Arial"/>
        </w:rPr>
      </w:pPr>
      <w:r>
        <w:rPr>
          <w:rFonts w:ascii="Arial" w:hAnsi="Arial" w:cs="Arial"/>
        </w:rPr>
        <w:t>Estimated completion time (hours):</w:t>
      </w:r>
      <w:r>
        <w:rPr>
          <w:rFonts w:ascii="Arial" w:hAnsi="Arial" w:cs="Arial"/>
        </w:rPr>
        <w:tab/>
        <w:t>1.7</w:t>
      </w:r>
      <w:r w:rsidR="00475B3C">
        <w:rPr>
          <w:rFonts w:ascii="Arial" w:hAnsi="Arial" w:cs="Arial"/>
        </w:rPr>
        <w:tab/>
      </w:r>
      <w:r w:rsidR="00475B3C">
        <w:rPr>
          <w:rFonts w:ascii="Arial" w:hAnsi="Arial" w:cs="Arial"/>
        </w:rPr>
        <w:tab/>
        <w:t>(credit hour 0.2)</w:t>
      </w:r>
    </w:p>
    <w:p w14:paraId="238354BA" w14:textId="77777777" w:rsidR="00194456" w:rsidRPr="005D0E03" w:rsidRDefault="00194456" w:rsidP="00194456">
      <w:pPr>
        <w:widowControl/>
        <w:rPr>
          <w:rFonts w:ascii="Arial" w:hAnsi="Arial" w:cs="Arial"/>
        </w:rPr>
      </w:pPr>
    </w:p>
    <w:p w14:paraId="005623F0" w14:textId="77777777" w:rsidR="00194456" w:rsidRPr="00AC0C5E" w:rsidRDefault="00194456" w:rsidP="00194456">
      <w:pPr>
        <w:pStyle w:val="NormalBlue"/>
        <w:rPr>
          <w:color w:val="467CBE"/>
        </w:rPr>
      </w:pPr>
      <w:r w:rsidRPr="00AC0C5E">
        <w:rPr>
          <w:color w:val="467CBE"/>
        </w:rPr>
        <w:t>Process Controls</w:t>
      </w:r>
    </w:p>
    <w:p w14:paraId="03AD62CB" w14:textId="77777777" w:rsidR="00194456" w:rsidRDefault="00194456" w:rsidP="00E36936">
      <w:pPr>
        <w:pStyle w:val="Heading2Blue"/>
      </w:pPr>
    </w:p>
    <w:p w14:paraId="2DB3A67E" w14:textId="77777777" w:rsidR="00194456" w:rsidRPr="005D0E03" w:rsidRDefault="00194456" w:rsidP="00E36936">
      <w:pPr>
        <w:pStyle w:val="Heading2Blue"/>
      </w:pPr>
      <w:bookmarkStart w:id="442" w:name="_Toc40368948"/>
      <w:r w:rsidRPr="005D0E03">
        <w:t>AUT-</w:t>
      </w:r>
      <w:r w:rsidR="007A13A4">
        <w:t>2003</w:t>
      </w:r>
      <w:r w:rsidRPr="005D0E03">
        <w:t xml:space="preserve"> Set Point/Comparator</w:t>
      </w:r>
      <w:bookmarkEnd w:id="442"/>
      <w:r w:rsidRPr="005D0E03">
        <w:t xml:space="preserve"> </w:t>
      </w:r>
    </w:p>
    <w:p w14:paraId="60070015" w14:textId="77777777" w:rsidR="00194456" w:rsidRDefault="00194456" w:rsidP="00E36936">
      <w:pPr>
        <w:pStyle w:val="Heading2Blue"/>
      </w:pPr>
    </w:p>
    <w:p w14:paraId="079B0428" w14:textId="77777777" w:rsidR="00194456" w:rsidRDefault="00194456" w:rsidP="00194456">
      <w:pPr>
        <w:rPr>
          <w:rFonts w:ascii="Arial" w:eastAsia="Calibri" w:hAnsi="Arial"/>
          <w:color w:val="000000"/>
        </w:rPr>
      </w:pPr>
      <w:r>
        <w:rPr>
          <w:rFonts w:ascii="Arial" w:eastAsia="Calibri" w:hAnsi="Arial"/>
          <w:color w:val="000000"/>
        </w:rPr>
        <w:t>Course Description</w:t>
      </w:r>
    </w:p>
    <w:p w14:paraId="60FB1825" w14:textId="77777777" w:rsidR="00194456" w:rsidRDefault="00194456" w:rsidP="00E36936">
      <w:pPr>
        <w:pStyle w:val="Heading3"/>
      </w:pPr>
    </w:p>
    <w:p w14:paraId="1BDA2454" w14:textId="77777777" w:rsidR="00194456" w:rsidRPr="00B16707" w:rsidRDefault="00194456" w:rsidP="00194456">
      <w:pPr>
        <w:rPr>
          <w:rFonts w:ascii="Arial" w:eastAsia="Calibri" w:hAnsi="Arial"/>
          <w:color w:val="000000"/>
        </w:rPr>
      </w:pPr>
      <w:r w:rsidRPr="00B16707">
        <w:rPr>
          <w:rFonts w:ascii="Arial" w:eastAsia="Calibri" w:hAnsi="Arial"/>
          <w:color w:val="000000"/>
        </w:rPr>
        <w:t>Two key components of an automated process control system are the set point and the comparator. The set point device establishes a value for the desired state. The comparator device calculates how far the process is from this value.</w:t>
      </w:r>
    </w:p>
    <w:p w14:paraId="1AB058AD" w14:textId="77777777" w:rsidR="00194456" w:rsidRPr="00B16707" w:rsidRDefault="00194456" w:rsidP="00194456">
      <w:pPr>
        <w:rPr>
          <w:rFonts w:ascii="Arial" w:eastAsia="Calibri" w:hAnsi="Arial"/>
          <w:color w:val="000000"/>
        </w:rPr>
      </w:pPr>
    </w:p>
    <w:p w14:paraId="7A469420" w14:textId="77777777" w:rsidR="00194456" w:rsidRPr="00B16707" w:rsidRDefault="00194456" w:rsidP="00194456">
      <w:pPr>
        <w:rPr>
          <w:rFonts w:ascii="Arial" w:eastAsia="Calibri" w:hAnsi="Arial"/>
          <w:color w:val="000000"/>
        </w:rPr>
      </w:pPr>
      <w:r w:rsidRPr="00B16707">
        <w:rPr>
          <w:rFonts w:ascii="Arial" w:eastAsia="Calibri" w:hAnsi="Arial"/>
          <w:color w:val="000000"/>
        </w:rPr>
        <w:t xml:space="preserve">By the end of this </w:t>
      </w:r>
      <w:r w:rsidR="00301EB9">
        <w:rPr>
          <w:rFonts w:ascii="Arial" w:eastAsia="Calibri" w:hAnsi="Arial"/>
          <w:color w:val="000000"/>
        </w:rPr>
        <w:t>course</w:t>
      </w:r>
      <w:r w:rsidRPr="00B16707">
        <w:rPr>
          <w:rFonts w:ascii="Arial" w:eastAsia="Calibri" w:hAnsi="Arial"/>
          <w:color w:val="000000"/>
        </w:rPr>
        <w:t>, you will be able to</w:t>
      </w:r>
    </w:p>
    <w:p w14:paraId="00AD8112" w14:textId="77777777" w:rsidR="00194456" w:rsidRPr="00B16707" w:rsidRDefault="00194456" w:rsidP="00194456">
      <w:pPr>
        <w:rPr>
          <w:rFonts w:ascii="Arial" w:eastAsia="Calibri" w:hAnsi="Arial"/>
          <w:color w:val="000000"/>
        </w:rPr>
      </w:pPr>
    </w:p>
    <w:p w14:paraId="1B3D4351" w14:textId="77777777" w:rsidR="00194456" w:rsidRPr="00B16707" w:rsidRDefault="00194456" w:rsidP="00194456">
      <w:pPr>
        <w:widowControl/>
        <w:numPr>
          <w:ilvl w:val="0"/>
          <w:numId w:val="1"/>
        </w:numPr>
        <w:ind w:left="720"/>
        <w:rPr>
          <w:rFonts w:ascii="Arial" w:hAnsi="Arial" w:cs="Arial"/>
        </w:rPr>
      </w:pPr>
      <w:r w:rsidRPr="00B16707">
        <w:rPr>
          <w:rFonts w:ascii="Arial" w:hAnsi="Arial" w:cs="Arial"/>
        </w:rPr>
        <w:t>List examples of set point devices</w:t>
      </w:r>
    </w:p>
    <w:p w14:paraId="184C419D" w14:textId="77777777" w:rsidR="00194456" w:rsidRPr="00B16707" w:rsidRDefault="00194456" w:rsidP="00194456">
      <w:pPr>
        <w:widowControl/>
        <w:numPr>
          <w:ilvl w:val="0"/>
          <w:numId w:val="1"/>
        </w:numPr>
        <w:ind w:left="720"/>
        <w:rPr>
          <w:rFonts w:ascii="Arial" w:hAnsi="Arial" w:cs="Arial"/>
        </w:rPr>
      </w:pPr>
      <w:r w:rsidRPr="00B16707">
        <w:rPr>
          <w:rFonts w:ascii="Arial" w:hAnsi="Arial" w:cs="Arial"/>
        </w:rPr>
        <w:t>Define an op-amp device</w:t>
      </w:r>
    </w:p>
    <w:p w14:paraId="407DD214" w14:textId="77777777" w:rsidR="00194456" w:rsidRPr="00B16707" w:rsidRDefault="00194456" w:rsidP="00194456">
      <w:pPr>
        <w:widowControl/>
        <w:numPr>
          <w:ilvl w:val="0"/>
          <w:numId w:val="1"/>
        </w:numPr>
        <w:ind w:left="720"/>
        <w:rPr>
          <w:rFonts w:ascii="Arial" w:hAnsi="Arial" w:cs="Arial"/>
        </w:rPr>
      </w:pPr>
      <w:r w:rsidRPr="00B16707">
        <w:rPr>
          <w:rFonts w:ascii="Arial" w:hAnsi="Arial" w:cs="Arial"/>
        </w:rPr>
        <w:t>List the functions that a comparator performs on feedback and input signals</w:t>
      </w:r>
    </w:p>
    <w:p w14:paraId="35F127A4" w14:textId="77777777" w:rsidR="00194456" w:rsidRDefault="00194456" w:rsidP="00194456">
      <w:pPr>
        <w:widowControl/>
        <w:numPr>
          <w:ilvl w:val="0"/>
          <w:numId w:val="1"/>
        </w:numPr>
        <w:ind w:left="720"/>
        <w:rPr>
          <w:rFonts w:ascii="Arial" w:hAnsi="Arial" w:cs="Arial"/>
        </w:rPr>
      </w:pPr>
      <w:r w:rsidRPr="003824FB">
        <w:rPr>
          <w:rFonts w:ascii="Arial" w:hAnsi="Arial" w:cs="Arial"/>
        </w:rPr>
        <w:t>Understand how an error signal is produced in a differential amplifier</w:t>
      </w:r>
    </w:p>
    <w:p w14:paraId="7F8A7C9D" w14:textId="77777777" w:rsidR="00194456" w:rsidRDefault="00194456" w:rsidP="00194456">
      <w:pPr>
        <w:widowControl/>
        <w:numPr>
          <w:ilvl w:val="0"/>
          <w:numId w:val="1"/>
        </w:numPr>
        <w:ind w:left="720"/>
        <w:rPr>
          <w:rFonts w:ascii="Arial" w:hAnsi="Arial" w:cs="Arial"/>
        </w:rPr>
      </w:pPr>
      <w:r w:rsidRPr="003824FB">
        <w:rPr>
          <w:rFonts w:ascii="Arial" w:hAnsi="Arial" w:cs="Arial"/>
        </w:rPr>
        <w:t>Define gain</w:t>
      </w:r>
    </w:p>
    <w:p w14:paraId="7EDBA285" w14:textId="77777777" w:rsidR="00194456" w:rsidRDefault="00194456" w:rsidP="00194456">
      <w:pPr>
        <w:widowControl/>
        <w:rPr>
          <w:rFonts w:ascii="Arial" w:hAnsi="Arial" w:cs="Arial"/>
        </w:rPr>
      </w:pPr>
    </w:p>
    <w:p w14:paraId="4AF6C286" w14:textId="2E254807" w:rsidR="00194456" w:rsidRDefault="00194456" w:rsidP="00194456">
      <w:pPr>
        <w:widowControl/>
        <w:rPr>
          <w:rFonts w:ascii="Arial" w:hAnsi="Arial" w:cs="Arial"/>
        </w:rPr>
      </w:pPr>
      <w:r>
        <w:rPr>
          <w:rFonts w:ascii="Arial" w:hAnsi="Arial" w:cs="Arial"/>
        </w:rPr>
        <w:t>Estimated completion time (hours):</w:t>
      </w:r>
      <w:r>
        <w:rPr>
          <w:rFonts w:ascii="Arial" w:hAnsi="Arial" w:cs="Arial"/>
        </w:rPr>
        <w:tab/>
        <w:t>1.0</w:t>
      </w:r>
      <w:r w:rsidR="00475B3C">
        <w:rPr>
          <w:rFonts w:ascii="Arial" w:hAnsi="Arial" w:cs="Arial"/>
        </w:rPr>
        <w:tab/>
      </w:r>
      <w:r w:rsidR="00475B3C">
        <w:rPr>
          <w:rFonts w:ascii="Arial" w:hAnsi="Arial" w:cs="Arial"/>
        </w:rPr>
        <w:tab/>
        <w:t>(credit hour 0.1)</w:t>
      </w:r>
    </w:p>
    <w:p w14:paraId="77917268" w14:textId="77777777" w:rsidR="00194456" w:rsidRDefault="00194456" w:rsidP="00194456">
      <w:pPr>
        <w:widowControl/>
        <w:rPr>
          <w:rFonts w:ascii="Arial" w:hAnsi="Arial" w:cs="Arial"/>
        </w:rPr>
      </w:pPr>
    </w:p>
    <w:p w14:paraId="21DEF6EB" w14:textId="77777777" w:rsidR="007A13A4" w:rsidRDefault="007A13A4">
      <w:pPr>
        <w:widowControl/>
        <w:rPr>
          <w:rFonts w:ascii="Quicksand Bold" w:hAnsi="Quicksand Bold"/>
          <w:b/>
          <w:color w:val="0083BF"/>
        </w:rPr>
      </w:pPr>
      <w:r>
        <w:br w:type="page"/>
      </w:r>
    </w:p>
    <w:p w14:paraId="01B36805" w14:textId="77777777" w:rsidR="00194456" w:rsidRPr="00AC0C5E" w:rsidRDefault="00194456" w:rsidP="00194456">
      <w:pPr>
        <w:pStyle w:val="NormalBlue"/>
        <w:rPr>
          <w:color w:val="467CBE"/>
        </w:rPr>
      </w:pPr>
      <w:r w:rsidRPr="00AC0C5E">
        <w:rPr>
          <w:color w:val="467CBE"/>
        </w:rPr>
        <w:lastRenderedPageBreak/>
        <w:t>Process Controls</w:t>
      </w:r>
    </w:p>
    <w:p w14:paraId="5AAA48B4" w14:textId="77777777" w:rsidR="00194456" w:rsidRDefault="00194456" w:rsidP="00E36936">
      <w:pPr>
        <w:pStyle w:val="Heading2Blue"/>
      </w:pPr>
    </w:p>
    <w:p w14:paraId="51B406C5" w14:textId="77777777" w:rsidR="00194456" w:rsidRPr="005D0E03" w:rsidRDefault="00194456" w:rsidP="00E36936">
      <w:pPr>
        <w:pStyle w:val="Heading2Blue"/>
      </w:pPr>
      <w:bookmarkStart w:id="443" w:name="_Toc40368949"/>
      <w:r w:rsidRPr="005D0E03">
        <w:t>AUT-</w:t>
      </w:r>
      <w:r w:rsidR="007A13A4">
        <w:t>2004</w:t>
      </w:r>
      <w:r w:rsidRPr="005D0E03">
        <w:t xml:space="preserve"> Controller (PID Control)</w:t>
      </w:r>
      <w:bookmarkEnd w:id="443"/>
      <w:r w:rsidRPr="005D0E03">
        <w:t xml:space="preserve"> </w:t>
      </w:r>
    </w:p>
    <w:p w14:paraId="02749B32" w14:textId="77777777" w:rsidR="00194456" w:rsidRDefault="00194456" w:rsidP="00E36936">
      <w:pPr>
        <w:pStyle w:val="Heading2Blue"/>
      </w:pPr>
    </w:p>
    <w:p w14:paraId="4E7288A8" w14:textId="77777777" w:rsidR="00194456" w:rsidRDefault="00194456" w:rsidP="00194456">
      <w:pPr>
        <w:rPr>
          <w:rFonts w:ascii="Arial" w:eastAsia="Calibri" w:hAnsi="Arial"/>
          <w:color w:val="000000"/>
        </w:rPr>
      </w:pPr>
      <w:r>
        <w:rPr>
          <w:rFonts w:ascii="Arial" w:eastAsia="Calibri" w:hAnsi="Arial"/>
          <w:color w:val="000000"/>
        </w:rPr>
        <w:t>Course Description</w:t>
      </w:r>
    </w:p>
    <w:p w14:paraId="1AF1776B" w14:textId="77777777" w:rsidR="00194456" w:rsidRDefault="00194456" w:rsidP="00194456">
      <w:pPr>
        <w:rPr>
          <w:rFonts w:ascii="Arial" w:hAnsi="Arial" w:cs="Arial"/>
        </w:rPr>
      </w:pPr>
    </w:p>
    <w:p w14:paraId="3C7EFAF2" w14:textId="77777777" w:rsidR="00194456" w:rsidRPr="005B3263" w:rsidRDefault="00194456" w:rsidP="00194456">
      <w:pPr>
        <w:rPr>
          <w:rFonts w:ascii="Arial" w:eastAsia="Calibri" w:hAnsi="Arial"/>
          <w:color w:val="000000"/>
        </w:rPr>
      </w:pPr>
      <w:r w:rsidRPr="005B3263">
        <w:rPr>
          <w:rFonts w:ascii="Arial" w:eastAsia="Calibri" w:hAnsi="Arial"/>
          <w:color w:val="000000"/>
        </w:rPr>
        <w:t xml:space="preserve">Keeping modern industrial automated systems under control can require high-level calculations and decisions. The controller is the component in a feedback loop that makes the calculations and decisions. </w:t>
      </w:r>
    </w:p>
    <w:p w14:paraId="6E6DDCCB" w14:textId="77777777" w:rsidR="00194456" w:rsidRPr="005B3263" w:rsidRDefault="00194456" w:rsidP="00194456">
      <w:pPr>
        <w:rPr>
          <w:rFonts w:ascii="Arial" w:eastAsia="Calibri" w:hAnsi="Arial"/>
          <w:color w:val="000000"/>
        </w:rPr>
      </w:pPr>
      <w:r w:rsidRPr="005B3263">
        <w:rPr>
          <w:rFonts w:ascii="Arial" w:eastAsia="Calibri" w:hAnsi="Arial"/>
          <w:color w:val="000000"/>
        </w:rPr>
        <w:t xml:space="preserve"> </w:t>
      </w:r>
    </w:p>
    <w:p w14:paraId="07BC5182" w14:textId="77777777" w:rsidR="00194456" w:rsidRPr="005B3263" w:rsidRDefault="00194456" w:rsidP="00194456">
      <w:pPr>
        <w:rPr>
          <w:rFonts w:ascii="Arial" w:eastAsia="Calibri" w:hAnsi="Arial"/>
          <w:color w:val="000000"/>
        </w:rPr>
      </w:pPr>
      <w:r w:rsidRPr="005B3263">
        <w:rPr>
          <w:rFonts w:ascii="Arial" w:eastAsia="Calibri" w:hAnsi="Arial"/>
          <w:color w:val="000000"/>
        </w:rPr>
        <w:t xml:space="preserve">By the end of this </w:t>
      </w:r>
      <w:r w:rsidR="00301EB9">
        <w:rPr>
          <w:rFonts w:ascii="Arial" w:eastAsia="Calibri" w:hAnsi="Arial"/>
          <w:color w:val="000000"/>
        </w:rPr>
        <w:t>course</w:t>
      </w:r>
      <w:r w:rsidRPr="005B3263">
        <w:rPr>
          <w:rFonts w:ascii="Arial" w:eastAsia="Calibri" w:hAnsi="Arial"/>
          <w:color w:val="000000"/>
        </w:rPr>
        <w:t>, you will be able to</w:t>
      </w:r>
    </w:p>
    <w:p w14:paraId="5E8FA225" w14:textId="77777777" w:rsidR="00194456" w:rsidRPr="005B3263" w:rsidRDefault="00194456" w:rsidP="00194456">
      <w:pPr>
        <w:rPr>
          <w:rFonts w:ascii="Arial" w:eastAsia="Calibri" w:hAnsi="Arial"/>
          <w:color w:val="000000"/>
        </w:rPr>
      </w:pPr>
    </w:p>
    <w:p w14:paraId="474C4EF1" w14:textId="77777777" w:rsidR="00194456" w:rsidRPr="005B3263" w:rsidRDefault="00194456" w:rsidP="00194456">
      <w:pPr>
        <w:widowControl/>
        <w:numPr>
          <w:ilvl w:val="0"/>
          <w:numId w:val="1"/>
        </w:numPr>
        <w:ind w:left="720"/>
        <w:rPr>
          <w:rFonts w:ascii="Arial" w:hAnsi="Arial" w:cs="Arial"/>
        </w:rPr>
      </w:pPr>
      <w:r w:rsidRPr="005B3263">
        <w:rPr>
          <w:rFonts w:ascii="Arial" w:hAnsi="Arial" w:cs="Arial"/>
        </w:rPr>
        <w:t xml:space="preserve">Identify the purpose of the controller in an automatic control system </w:t>
      </w:r>
    </w:p>
    <w:p w14:paraId="557D43CC" w14:textId="77777777" w:rsidR="00194456" w:rsidRPr="005B3263" w:rsidRDefault="00194456" w:rsidP="00194456">
      <w:pPr>
        <w:widowControl/>
        <w:numPr>
          <w:ilvl w:val="0"/>
          <w:numId w:val="1"/>
        </w:numPr>
        <w:ind w:left="720"/>
        <w:rPr>
          <w:rFonts w:ascii="Arial" w:hAnsi="Arial" w:cs="Arial"/>
        </w:rPr>
      </w:pPr>
      <w:r w:rsidRPr="005B3263">
        <w:rPr>
          <w:rFonts w:ascii="Arial" w:hAnsi="Arial" w:cs="Arial"/>
        </w:rPr>
        <w:t>Understand the differences between proportional, integral, and derivative controls</w:t>
      </w:r>
    </w:p>
    <w:p w14:paraId="419ED78E" w14:textId="77777777" w:rsidR="00194456" w:rsidRPr="005B3263" w:rsidRDefault="00194456" w:rsidP="00194456">
      <w:pPr>
        <w:widowControl/>
        <w:numPr>
          <w:ilvl w:val="0"/>
          <w:numId w:val="1"/>
        </w:numPr>
        <w:ind w:left="720"/>
        <w:rPr>
          <w:rFonts w:ascii="Arial" w:hAnsi="Arial" w:cs="Arial"/>
        </w:rPr>
      </w:pPr>
      <w:r w:rsidRPr="005B3263">
        <w:rPr>
          <w:rFonts w:ascii="Arial" w:hAnsi="Arial" w:cs="Arial"/>
        </w:rPr>
        <w:t>Identify the major types of PID controllers</w:t>
      </w:r>
    </w:p>
    <w:p w14:paraId="05C03263" w14:textId="77777777" w:rsidR="00194456" w:rsidRDefault="00194456" w:rsidP="00194456">
      <w:pPr>
        <w:widowControl/>
        <w:numPr>
          <w:ilvl w:val="0"/>
          <w:numId w:val="1"/>
        </w:numPr>
        <w:ind w:left="720"/>
        <w:rPr>
          <w:rFonts w:ascii="Arial" w:hAnsi="Arial" w:cs="Arial"/>
        </w:rPr>
      </w:pPr>
      <w:r w:rsidRPr="003824FB">
        <w:rPr>
          <w:rFonts w:ascii="Arial" w:hAnsi="Arial" w:cs="Arial"/>
        </w:rPr>
        <w:t>Define loop tuning</w:t>
      </w:r>
    </w:p>
    <w:p w14:paraId="3959C49A" w14:textId="77777777" w:rsidR="00194456" w:rsidRDefault="00194456" w:rsidP="00194456">
      <w:pPr>
        <w:widowControl/>
        <w:numPr>
          <w:ilvl w:val="0"/>
          <w:numId w:val="1"/>
        </w:numPr>
        <w:ind w:left="720"/>
        <w:rPr>
          <w:rFonts w:ascii="Arial" w:hAnsi="Arial" w:cs="Arial"/>
        </w:rPr>
      </w:pPr>
      <w:r w:rsidRPr="003824FB">
        <w:rPr>
          <w:rFonts w:ascii="Arial" w:hAnsi="Arial" w:cs="Arial"/>
        </w:rPr>
        <w:t>Identify the major methods of loop tuning</w:t>
      </w:r>
    </w:p>
    <w:p w14:paraId="43D80A1B" w14:textId="77777777" w:rsidR="00194456" w:rsidRDefault="00194456" w:rsidP="00194456">
      <w:pPr>
        <w:widowControl/>
        <w:rPr>
          <w:rFonts w:ascii="Arial" w:hAnsi="Arial" w:cs="Arial"/>
        </w:rPr>
      </w:pPr>
    </w:p>
    <w:p w14:paraId="5208968F" w14:textId="6CFFEC9E" w:rsidR="00194456" w:rsidRPr="003824FB" w:rsidRDefault="00194456" w:rsidP="00194456">
      <w:pPr>
        <w:widowControl/>
        <w:rPr>
          <w:rFonts w:ascii="Arial" w:hAnsi="Arial" w:cs="Arial"/>
        </w:rPr>
      </w:pPr>
      <w:r>
        <w:rPr>
          <w:rFonts w:ascii="Arial" w:hAnsi="Arial" w:cs="Arial"/>
        </w:rPr>
        <w:t>Estimated completion time (hours):</w:t>
      </w:r>
      <w:r>
        <w:rPr>
          <w:rFonts w:ascii="Arial" w:hAnsi="Arial" w:cs="Arial"/>
        </w:rPr>
        <w:tab/>
        <w:t>1.5</w:t>
      </w:r>
      <w:r w:rsidR="00475B3C">
        <w:rPr>
          <w:rFonts w:ascii="Arial" w:hAnsi="Arial" w:cs="Arial"/>
        </w:rPr>
        <w:tab/>
      </w:r>
      <w:r w:rsidR="00475B3C">
        <w:rPr>
          <w:rFonts w:ascii="Arial" w:hAnsi="Arial" w:cs="Arial"/>
        </w:rPr>
        <w:tab/>
        <w:t>(credit hour 0.2)</w:t>
      </w:r>
    </w:p>
    <w:p w14:paraId="2E84C33E" w14:textId="77777777" w:rsidR="00194456" w:rsidRDefault="00194456" w:rsidP="00E36936">
      <w:pPr>
        <w:pStyle w:val="Heading3"/>
      </w:pPr>
    </w:p>
    <w:p w14:paraId="3642EC74" w14:textId="77777777" w:rsidR="00194456" w:rsidRPr="00AC0C5E" w:rsidRDefault="00194456" w:rsidP="00194456">
      <w:pPr>
        <w:pStyle w:val="NormalBlue"/>
        <w:rPr>
          <w:color w:val="467CBE"/>
        </w:rPr>
      </w:pPr>
      <w:r w:rsidRPr="00AC0C5E">
        <w:rPr>
          <w:color w:val="467CBE"/>
        </w:rPr>
        <w:t>Process Controls</w:t>
      </w:r>
    </w:p>
    <w:p w14:paraId="4075EA31" w14:textId="77777777" w:rsidR="00194456" w:rsidRDefault="00194456" w:rsidP="00E36936">
      <w:pPr>
        <w:pStyle w:val="Heading2Blue"/>
      </w:pPr>
    </w:p>
    <w:p w14:paraId="06A641A8" w14:textId="77777777" w:rsidR="00194456" w:rsidRPr="005D0E03" w:rsidRDefault="00194456" w:rsidP="00E36936">
      <w:pPr>
        <w:pStyle w:val="Heading2Blue"/>
      </w:pPr>
      <w:bookmarkStart w:id="444" w:name="_Toc40368950"/>
      <w:r w:rsidRPr="005D0E03">
        <w:t>AUT-</w:t>
      </w:r>
      <w:r w:rsidR="007A13A4">
        <w:t>2005</w:t>
      </w:r>
      <w:r w:rsidRPr="005D0E03">
        <w:t xml:space="preserve"> Multivariate Processes</w:t>
      </w:r>
      <w:bookmarkEnd w:id="444"/>
      <w:r w:rsidRPr="005D0E03">
        <w:t xml:space="preserve"> </w:t>
      </w:r>
    </w:p>
    <w:p w14:paraId="33317411" w14:textId="77777777" w:rsidR="00194456" w:rsidRDefault="00194456" w:rsidP="00E36936">
      <w:pPr>
        <w:pStyle w:val="Heading2Blue"/>
      </w:pPr>
    </w:p>
    <w:p w14:paraId="0B3E8632" w14:textId="77777777" w:rsidR="00194456" w:rsidRDefault="00194456" w:rsidP="00194456">
      <w:pPr>
        <w:rPr>
          <w:rFonts w:ascii="Arial" w:eastAsia="Calibri" w:hAnsi="Arial"/>
          <w:color w:val="000000"/>
        </w:rPr>
      </w:pPr>
      <w:r>
        <w:rPr>
          <w:rFonts w:ascii="Arial" w:eastAsia="Calibri" w:hAnsi="Arial"/>
          <w:color w:val="000000"/>
        </w:rPr>
        <w:t>Course Description</w:t>
      </w:r>
    </w:p>
    <w:p w14:paraId="78AEF3B8" w14:textId="77777777" w:rsidR="00194456" w:rsidRDefault="00194456" w:rsidP="00E36936">
      <w:pPr>
        <w:pStyle w:val="Heading3"/>
      </w:pPr>
    </w:p>
    <w:p w14:paraId="6AC8C597" w14:textId="77777777" w:rsidR="00194456" w:rsidRPr="005A76BE" w:rsidRDefault="00194456" w:rsidP="00194456">
      <w:pPr>
        <w:rPr>
          <w:rFonts w:ascii="Arial" w:eastAsia="Calibri" w:hAnsi="Arial"/>
          <w:color w:val="000000"/>
        </w:rPr>
      </w:pPr>
      <w:r w:rsidRPr="005A76BE">
        <w:rPr>
          <w:rFonts w:ascii="Arial" w:eastAsia="Calibri" w:hAnsi="Arial"/>
          <w:color w:val="000000"/>
        </w:rPr>
        <w:t xml:space="preserve">Industrial processes often require the control of several variables to achieve the desired state of a finished product. This </w:t>
      </w:r>
      <w:r w:rsidR="00301EB9">
        <w:rPr>
          <w:rFonts w:ascii="Arial" w:eastAsia="Calibri" w:hAnsi="Arial"/>
          <w:color w:val="000000"/>
        </w:rPr>
        <w:t>course</w:t>
      </w:r>
      <w:r w:rsidRPr="005A76BE">
        <w:rPr>
          <w:rFonts w:ascii="Arial" w:eastAsia="Calibri" w:hAnsi="Arial"/>
          <w:color w:val="000000"/>
        </w:rPr>
        <w:t xml:space="preserve"> will discuss controlling these multivariate processes. </w:t>
      </w:r>
    </w:p>
    <w:p w14:paraId="3351137D" w14:textId="77777777" w:rsidR="00194456" w:rsidRPr="005A76BE" w:rsidRDefault="00194456" w:rsidP="00194456">
      <w:pPr>
        <w:rPr>
          <w:rFonts w:ascii="Arial" w:eastAsia="Calibri" w:hAnsi="Arial"/>
          <w:color w:val="000000"/>
        </w:rPr>
      </w:pPr>
    </w:p>
    <w:p w14:paraId="48656FF6" w14:textId="77777777" w:rsidR="00194456" w:rsidRPr="005A76BE" w:rsidRDefault="00194456" w:rsidP="00194456">
      <w:pPr>
        <w:rPr>
          <w:rFonts w:ascii="Arial" w:eastAsia="Calibri" w:hAnsi="Arial"/>
          <w:color w:val="000000"/>
        </w:rPr>
      </w:pPr>
      <w:r w:rsidRPr="005A76BE">
        <w:rPr>
          <w:rFonts w:ascii="Arial" w:eastAsia="Calibri" w:hAnsi="Arial"/>
          <w:color w:val="000000"/>
        </w:rPr>
        <w:t xml:space="preserve">By the end of this </w:t>
      </w:r>
      <w:r w:rsidR="00301EB9">
        <w:rPr>
          <w:rFonts w:ascii="Arial" w:eastAsia="Calibri" w:hAnsi="Arial"/>
          <w:color w:val="000000"/>
        </w:rPr>
        <w:t>course</w:t>
      </w:r>
      <w:r w:rsidRPr="005A76BE">
        <w:rPr>
          <w:rFonts w:ascii="Arial" w:eastAsia="Calibri" w:hAnsi="Arial"/>
          <w:color w:val="000000"/>
        </w:rPr>
        <w:t>, you will be able to</w:t>
      </w:r>
    </w:p>
    <w:p w14:paraId="76850A21" w14:textId="77777777" w:rsidR="00194456" w:rsidRPr="005A76BE" w:rsidRDefault="00194456" w:rsidP="00194456">
      <w:pPr>
        <w:rPr>
          <w:rFonts w:ascii="Arial" w:eastAsia="Calibri" w:hAnsi="Arial"/>
          <w:color w:val="000000"/>
        </w:rPr>
      </w:pPr>
    </w:p>
    <w:p w14:paraId="68E2850E" w14:textId="77777777" w:rsidR="00194456" w:rsidRPr="005A76BE" w:rsidRDefault="00194456" w:rsidP="00194456">
      <w:pPr>
        <w:widowControl/>
        <w:numPr>
          <w:ilvl w:val="0"/>
          <w:numId w:val="1"/>
        </w:numPr>
        <w:ind w:left="720"/>
        <w:rPr>
          <w:rFonts w:ascii="Arial" w:hAnsi="Arial" w:cs="Arial"/>
        </w:rPr>
      </w:pPr>
      <w:r w:rsidRPr="005A76BE">
        <w:rPr>
          <w:rFonts w:ascii="Arial" w:hAnsi="Arial" w:cs="Arial"/>
        </w:rPr>
        <w:t>Define a multivariate process</w:t>
      </w:r>
    </w:p>
    <w:p w14:paraId="551747AC" w14:textId="77777777" w:rsidR="00194456" w:rsidRPr="005A76BE" w:rsidRDefault="00194456" w:rsidP="00194456">
      <w:pPr>
        <w:widowControl/>
        <w:numPr>
          <w:ilvl w:val="0"/>
          <w:numId w:val="1"/>
        </w:numPr>
        <w:ind w:left="720"/>
        <w:rPr>
          <w:rFonts w:ascii="Arial" w:hAnsi="Arial" w:cs="Arial"/>
        </w:rPr>
      </w:pPr>
      <w:r w:rsidRPr="005A76BE">
        <w:rPr>
          <w:rFonts w:ascii="Arial" w:hAnsi="Arial" w:cs="Arial"/>
        </w:rPr>
        <w:t>Identify the key features of a multivariate process</w:t>
      </w:r>
    </w:p>
    <w:p w14:paraId="7925664D" w14:textId="77777777" w:rsidR="00194456" w:rsidRDefault="00194456" w:rsidP="00194456">
      <w:pPr>
        <w:widowControl/>
        <w:numPr>
          <w:ilvl w:val="0"/>
          <w:numId w:val="1"/>
        </w:numPr>
        <w:ind w:left="720"/>
        <w:rPr>
          <w:rFonts w:ascii="Arial" w:hAnsi="Arial" w:cs="Arial"/>
        </w:rPr>
      </w:pPr>
      <w:r w:rsidRPr="003824FB">
        <w:rPr>
          <w:rFonts w:ascii="Arial" w:hAnsi="Arial" w:cs="Arial"/>
        </w:rPr>
        <w:t>Identify applications of multivariate process controls</w:t>
      </w:r>
    </w:p>
    <w:p w14:paraId="2AD2897E" w14:textId="77777777" w:rsidR="00194456" w:rsidRDefault="00194456" w:rsidP="00194456">
      <w:pPr>
        <w:widowControl/>
        <w:numPr>
          <w:ilvl w:val="0"/>
          <w:numId w:val="1"/>
        </w:numPr>
        <w:ind w:left="720"/>
        <w:rPr>
          <w:rFonts w:ascii="Arial" w:hAnsi="Arial" w:cs="Arial"/>
        </w:rPr>
      </w:pPr>
      <w:r w:rsidRPr="003824FB">
        <w:rPr>
          <w:rFonts w:ascii="Arial" w:hAnsi="Arial" w:cs="Arial"/>
        </w:rPr>
        <w:t>Understand the terms coupling and decoupling</w:t>
      </w:r>
    </w:p>
    <w:p w14:paraId="69F16171" w14:textId="77777777" w:rsidR="00194456" w:rsidRDefault="00194456" w:rsidP="00194456">
      <w:pPr>
        <w:widowControl/>
        <w:rPr>
          <w:rFonts w:ascii="Arial" w:hAnsi="Arial" w:cs="Arial"/>
        </w:rPr>
      </w:pPr>
    </w:p>
    <w:p w14:paraId="6C340E81" w14:textId="2163E65E" w:rsidR="00194456" w:rsidRPr="003824FB" w:rsidRDefault="00194456" w:rsidP="00194456">
      <w:pPr>
        <w:widowControl/>
        <w:rPr>
          <w:rFonts w:ascii="Arial" w:hAnsi="Arial" w:cs="Arial"/>
        </w:rPr>
      </w:pPr>
      <w:r>
        <w:rPr>
          <w:rFonts w:ascii="Arial" w:hAnsi="Arial" w:cs="Arial"/>
        </w:rPr>
        <w:t>Estimated completion time (hours):</w:t>
      </w:r>
      <w:r>
        <w:rPr>
          <w:rFonts w:ascii="Arial" w:hAnsi="Arial" w:cs="Arial"/>
        </w:rPr>
        <w:tab/>
        <w:t>1.2</w:t>
      </w:r>
      <w:r w:rsidR="00475B3C">
        <w:rPr>
          <w:rFonts w:ascii="Arial" w:hAnsi="Arial" w:cs="Arial"/>
        </w:rPr>
        <w:tab/>
      </w:r>
      <w:r w:rsidR="00475B3C">
        <w:rPr>
          <w:rFonts w:ascii="Arial" w:hAnsi="Arial" w:cs="Arial"/>
        </w:rPr>
        <w:tab/>
        <w:t>(credit hour 0.2)</w:t>
      </w:r>
    </w:p>
    <w:p w14:paraId="241D5EA1" w14:textId="77777777" w:rsidR="00194456" w:rsidRPr="005D0E03" w:rsidRDefault="00194456" w:rsidP="00194456">
      <w:pPr>
        <w:widowControl/>
        <w:rPr>
          <w:rFonts w:ascii="Arial" w:hAnsi="Arial" w:cs="Arial"/>
        </w:rPr>
      </w:pPr>
    </w:p>
    <w:p w14:paraId="15C41265" w14:textId="77777777" w:rsidR="00194456" w:rsidRDefault="00194456">
      <w:pPr>
        <w:widowControl/>
      </w:pPr>
    </w:p>
    <w:p w14:paraId="1E02603F" w14:textId="77777777" w:rsidR="007A13A4" w:rsidRDefault="007A13A4">
      <w:pPr>
        <w:widowControl/>
      </w:pPr>
    </w:p>
    <w:p w14:paraId="5C33032A" w14:textId="77777777" w:rsidR="007A13A4" w:rsidRDefault="007A13A4">
      <w:pPr>
        <w:widowControl/>
      </w:pPr>
    </w:p>
    <w:p w14:paraId="2C0D3787" w14:textId="77777777" w:rsidR="007A13A4" w:rsidRDefault="007A13A4">
      <w:pPr>
        <w:widowControl/>
      </w:pPr>
    </w:p>
    <w:p w14:paraId="121804A5" w14:textId="77777777" w:rsidR="007A13A4" w:rsidRDefault="007A13A4">
      <w:pPr>
        <w:widowControl/>
      </w:pPr>
    </w:p>
    <w:p w14:paraId="3E76F62C" w14:textId="77777777" w:rsidR="007A13A4" w:rsidRDefault="007A13A4">
      <w:pPr>
        <w:widowControl/>
      </w:pPr>
    </w:p>
    <w:p w14:paraId="74CED3B7" w14:textId="77777777" w:rsidR="007A13A4" w:rsidRDefault="007A13A4">
      <w:pPr>
        <w:widowControl/>
      </w:pPr>
    </w:p>
    <w:p w14:paraId="3D9D1C9A" w14:textId="77777777" w:rsidR="007A13A4" w:rsidRDefault="007A13A4" w:rsidP="007A13A4">
      <w:pPr>
        <w:pStyle w:val="Heading1BLue"/>
        <w:rPr>
          <w:szCs w:val="72"/>
        </w:rPr>
      </w:pPr>
    </w:p>
    <w:p w14:paraId="4F5F0301" w14:textId="77777777" w:rsidR="007A13A4" w:rsidRDefault="007A13A4" w:rsidP="007A13A4">
      <w:pPr>
        <w:pStyle w:val="Heading1BLue"/>
        <w:rPr>
          <w:szCs w:val="72"/>
        </w:rPr>
      </w:pPr>
    </w:p>
    <w:p w14:paraId="0B032D03" w14:textId="77777777" w:rsidR="007A13A4" w:rsidRDefault="007A13A4" w:rsidP="007A13A4">
      <w:pPr>
        <w:pStyle w:val="Heading1BLue"/>
        <w:rPr>
          <w:color w:val="467CBE"/>
          <w:szCs w:val="72"/>
        </w:rPr>
      </w:pPr>
    </w:p>
    <w:p w14:paraId="13E271EF" w14:textId="77777777" w:rsidR="0040638E" w:rsidRPr="00AC0C5E" w:rsidRDefault="0040638E" w:rsidP="007A13A4">
      <w:pPr>
        <w:pStyle w:val="Heading1BLue"/>
        <w:rPr>
          <w:color w:val="467CBE"/>
          <w:szCs w:val="72"/>
        </w:rPr>
      </w:pPr>
    </w:p>
    <w:p w14:paraId="713986E2" w14:textId="77777777" w:rsidR="007A13A4" w:rsidRDefault="007A13A4" w:rsidP="0019590F">
      <w:pPr>
        <w:pStyle w:val="Heading1A"/>
        <w:rPr>
          <w:rFonts w:ascii="Arial" w:hAnsi="Arial"/>
          <w:sz w:val="26"/>
          <w:szCs w:val="26"/>
        </w:rPr>
      </w:pPr>
      <w:bookmarkStart w:id="445" w:name="_Toc40368951"/>
      <w:r w:rsidRPr="00AC0C5E">
        <w:rPr>
          <w:color w:val="467CBE"/>
        </w:rPr>
        <w:t xml:space="preserve">CNC </w:t>
      </w:r>
      <w:r w:rsidR="001A09A5" w:rsidRPr="00AC0C5E">
        <w:rPr>
          <w:color w:val="467CBE"/>
        </w:rPr>
        <w:t xml:space="preserve">MACHINING </w:t>
      </w:r>
      <w:r w:rsidRPr="00AC0C5E">
        <w:rPr>
          <w:color w:val="467CBE"/>
        </w:rPr>
        <w:t>SKILLS COURSES</w:t>
      </w:r>
      <w:bookmarkEnd w:id="445"/>
      <w:r>
        <w:rPr>
          <w:rFonts w:ascii="Arial" w:hAnsi="Arial"/>
          <w:sz w:val="26"/>
          <w:szCs w:val="26"/>
        </w:rPr>
        <w:br w:type="page"/>
      </w:r>
    </w:p>
    <w:p w14:paraId="46F87A9F" w14:textId="77777777" w:rsidR="007A13A4" w:rsidRPr="00AC0C5E" w:rsidRDefault="007A13A4" w:rsidP="007A13A4">
      <w:pPr>
        <w:pStyle w:val="NormalBlue"/>
        <w:rPr>
          <w:color w:val="467CBE"/>
        </w:rPr>
      </w:pPr>
      <w:r w:rsidRPr="00AC0C5E">
        <w:rPr>
          <w:color w:val="467CBE"/>
        </w:rPr>
        <w:lastRenderedPageBreak/>
        <w:t>Introduction to Machining</w:t>
      </w:r>
    </w:p>
    <w:p w14:paraId="4584FC9B" w14:textId="77777777" w:rsidR="007A13A4" w:rsidRDefault="007A13A4" w:rsidP="00E36936">
      <w:pPr>
        <w:pStyle w:val="Heading2Blue"/>
      </w:pPr>
    </w:p>
    <w:p w14:paraId="19DB8DCB" w14:textId="77777777" w:rsidR="007A13A4" w:rsidRPr="005D0E03" w:rsidRDefault="007A13A4" w:rsidP="00E36936">
      <w:pPr>
        <w:pStyle w:val="Heading2Blue"/>
      </w:pPr>
      <w:bookmarkStart w:id="446" w:name="_Toc477960200"/>
      <w:bookmarkStart w:id="447" w:name="_Toc40368952"/>
      <w:r w:rsidRPr="005D0E03">
        <w:t>CNC-</w:t>
      </w:r>
      <w:r>
        <w:t>1001</w:t>
      </w:r>
      <w:r w:rsidRPr="005D0E03">
        <w:t xml:space="preserve"> Introduction to Machining</w:t>
      </w:r>
      <w:bookmarkEnd w:id="446"/>
      <w:bookmarkEnd w:id="447"/>
      <w:r w:rsidRPr="005D0E03">
        <w:t xml:space="preserve"> </w:t>
      </w:r>
    </w:p>
    <w:p w14:paraId="16DB632A" w14:textId="77777777" w:rsidR="007A13A4" w:rsidRDefault="007A13A4" w:rsidP="007A13A4">
      <w:pPr>
        <w:rPr>
          <w:rFonts w:ascii="Arial" w:hAnsi="Arial" w:cs="Arial"/>
          <w:highlight w:val="yellow"/>
        </w:rPr>
      </w:pPr>
    </w:p>
    <w:p w14:paraId="7978017E" w14:textId="77777777" w:rsidR="007A13A4" w:rsidRDefault="007A13A4" w:rsidP="007A13A4">
      <w:pPr>
        <w:rPr>
          <w:rFonts w:ascii="Arial" w:hAnsi="Arial" w:cs="Arial"/>
        </w:rPr>
      </w:pPr>
      <w:r>
        <w:rPr>
          <w:rFonts w:ascii="Arial" w:hAnsi="Arial" w:cs="Arial"/>
        </w:rPr>
        <w:t>Course Description</w:t>
      </w:r>
    </w:p>
    <w:p w14:paraId="0BDE4AAB" w14:textId="77777777" w:rsidR="007A13A4" w:rsidRDefault="007A13A4" w:rsidP="007A13A4">
      <w:pPr>
        <w:rPr>
          <w:rFonts w:ascii="Arial" w:hAnsi="Arial" w:cs="Arial"/>
        </w:rPr>
      </w:pPr>
    </w:p>
    <w:p w14:paraId="69E33A64" w14:textId="77777777" w:rsidR="007A13A4" w:rsidRPr="00E23A41" w:rsidRDefault="007A13A4" w:rsidP="007A13A4">
      <w:pPr>
        <w:rPr>
          <w:rFonts w:ascii="Arial" w:hAnsi="Arial" w:cs="Arial"/>
        </w:rPr>
      </w:pPr>
      <w:r w:rsidRPr="00E23A41">
        <w:rPr>
          <w:rFonts w:ascii="Arial" w:hAnsi="Arial" w:cs="Arial"/>
        </w:rPr>
        <w:t xml:space="preserve">Machining is a process of utilizing a machine to shape, assemble, or remove excess material to produce a final product. In manufacturing, machining is primarily used to remove metal. Almost every product produced by manufacturing involves the use of metals. Metals are used in the end product, manufacturing of the end product, or both. </w:t>
      </w:r>
    </w:p>
    <w:p w14:paraId="4D43F7FA" w14:textId="77777777" w:rsidR="007A13A4" w:rsidRPr="00E23A41" w:rsidRDefault="007A13A4" w:rsidP="007A13A4">
      <w:pPr>
        <w:rPr>
          <w:rFonts w:ascii="Arial" w:hAnsi="Arial" w:cs="Arial"/>
        </w:rPr>
      </w:pPr>
    </w:p>
    <w:p w14:paraId="438D1001" w14:textId="77777777" w:rsidR="007A13A4" w:rsidRPr="00E23A41" w:rsidRDefault="007A13A4" w:rsidP="007A13A4">
      <w:pPr>
        <w:rPr>
          <w:rFonts w:ascii="Arial" w:hAnsi="Arial" w:cs="Arial"/>
        </w:rPr>
      </w:pPr>
      <w:r w:rsidRPr="00E23A41">
        <w:rPr>
          <w:rFonts w:ascii="Arial" w:hAnsi="Arial" w:cs="Arial"/>
        </w:rPr>
        <w:t xml:space="preserve">By the end of this </w:t>
      </w:r>
      <w:r>
        <w:rPr>
          <w:rFonts w:ascii="Arial" w:hAnsi="Arial" w:cs="Arial"/>
        </w:rPr>
        <w:t>course</w:t>
      </w:r>
      <w:r w:rsidRPr="00E23A41">
        <w:rPr>
          <w:rFonts w:ascii="Arial" w:hAnsi="Arial" w:cs="Arial"/>
        </w:rPr>
        <w:t>, you will be able to</w:t>
      </w:r>
    </w:p>
    <w:p w14:paraId="15ABDC92" w14:textId="77777777" w:rsidR="007A13A4" w:rsidRPr="00E23A41" w:rsidRDefault="007A13A4" w:rsidP="007A13A4">
      <w:pPr>
        <w:rPr>
          <w:rFonts w:ascii="Arial" w:hAnsi="Arial" w:cs="Arial"/>
        </w:rPr>
      </w:pPr>
    </w:p>
    <w:p w14:paraId="7D397738" w14:textId="77777777" w:rsidR="007A13A4" w:rsidRPr="00E23A41" w:rsidRDefault="007A13A4" w:rsidP="007A13A4">
      <w:pPr>
        <w:pStyle w:val="ListParagraph"/>
        <w:widowControl/>
        <w:numPr>
          <w:ilvl w:val="0"/>
          <w:numId w:val="72"/>
        </w:numPr>
        <w:rPr>
          <w:rFonts w:ascii="Arial" w:hAnsi="Arial" w:cs="Arial"/>
          <w:szCs w:val="24"/>
        </w:rPr>
      </w:pPr>
      <w:r w:rsidRPr="00E23A41">
        <w:rPr>
          <w:rFonts w:ascii="Arial" w:hAnsi="Arial" w:cs="Arial"/>
          <w:szCs w:val="24"/>
        </w:rPr>
        <w:t>Identify different classifications of tools</w:t>
      </w:r>
    </w:p>
    <w:p w14:paraId="209FA9AA" w14:textId="77777777" w:rsidR="007A13A4" w:rsidRPr="00E23A41" w:rsidRDefault="007A13A4" w:rsidP="007A13A4">
      <w:pPr>
        <w:pStyle w:val="ListParagraph"/>
        <w:widowControl/>
        <w:numPr>
          <w:ilvl w:val="0"/>
          <w:numId w:val="72"/>
        </w:numPr>
        <w:rPr>
          <w:rFonts w:ascii="Arial" w:hAnsi="Arial" w:cs="Arial"/>
          <w:szCs w:val="24"/>
        </w:rPr>
      </w:pPr>
      <w:r w:rsidRPr="00E23A41">
        <w:rPr>
          <w:rFonts w:ascii="Arial" w:hAnsi="Arial" w:cs="Arial"/>
          <w:szCs w:val="24"/>
        </w:rPr>
        <w:t>List methods of removing metal</w:t>
      </w:r>
    </w:p>
    <w:p w14:paraId="283C9E39" w14:textId="77777777" w:rsidR="007A13A4" w:rsidRPr="00E23A41" w:rsidRDefault="007A13A4" w:rsidP="007A13A4">
      <w:pPr>
        <w:pStyle w:val="ListParagraph"/>
        <w:widowControl/>
        <w:numPr>
          <w:ilvl w:val="0"/>
          <w:numId w:val="72"/>
        </w:numPr>
        <w:rPr>
          <w:rFonts w:ascii="Arial" w:hAnsi="Arial" w:cs="Arial"/>
          <w:szCs w:val="24"/>
        </w:rPr>
      </w:pPr>
      <w:r w:rsidRPr="00E23A41">
        <w:rPr>
          <w:rFonts w:ascii="Arial" w:hAnsi="Arial" w:cs="Arial"/>
          <w:szCs w:val="24"/>
        </w:rPr>
        <w:t>List methods of shaping metal</w:t>
      </w:r>
    </w:p>
    <w:p w14:paraId="388EC4C7" w14:textId="77777777" w:rsidR="007A13A4" w:rsidRDefault="007A13A4" w:rsidP="007A13A4">
      <w:pPr>
        <w:pStyle w:val="ListParagraph"/>
        <w:widowControl/>
        <w:numPr>
          <w:ilvl w:val="0"/>
          <w:numId w:val="72"/>
        </w:numPr>
        <w:rPr>
          <w:rFonts w:ascii="Arial" w:hAnsi="Arial" w:cs="Arial"/>
          <w:szCs w:val="24"/>
        </w:rPr>
      </w:pPr>
      <w:r w:rsidRPr="00E23A41">
        <w:rPr>
          <w:rFonts w:ascii="Arial" w:hAnsi="Arial" w:cs="Arial"/>
          <w:szCs w:val="24"/>
        </w:rPr>
        <w:t>List common machining operations</w:t>
      </w:r>
    </w:p>
    <w:p w14:paraId="581FD87D" w14:textId="77777777" w:rsidR="007A13A4" w:rsidRDefault="007A13A4" w:rsidP="007A13A4">
      <w:pPr>
        <w:widowControl/>
        <w:rPr>
          <w:rFonts w:ascii="Arial" w:hAnsi="Arial" w:cs="Arial"/>
          <w:szCs w:val="24"/>
        </w:rPr>
      </w:pPr>
    </w:p>
    <w:p w14:paraId="58C11737" w14:textId="11979A54" w:rsidR="007A13A4" w:rsidRPr="00BA1DC8" w:rsidRDefault="007A13A4" w:rsidP="007A13A4">
      <w:pPr>
        <w:widowControl/>
        <w:rPr>
          <w:rFonts w:ascii="Arial" w:hAnsi="Arial" w:cs="Arial"/>
          <w:szCs w:val="24"/>
        </w:rPr>
      </w:pPr>
      <w:r>
        <w:rPr>
          <w:rFonts w:ascii="Arial" w:hAnsi="Arial" w:cs="Arial"/>
        </w:rPr>
        <w:t>Estimated completion time (hours):</w:t>
      </w:r>
      <w:r>
        <w:rPr>
          <w:rFonts w:ascii="Arial" w:hAnsi="Arial" w:cs="Arial"/>
        </w:rPr>
        <w:tab/>
        <w:t>1.5</w:t>
      </w:r>
      <w:r w:rsidR="00475B3C">
        <w:rPr>
          <w:rFonts w:ascii="Arial" w:hAnsi="Arial" w:cs="Arial"/>
        </w:rPr>
        <w:tab/>
      </w:r>
      <w:r w:rsidR="00475B3C">
        <w:rPr>
          <w:rFonts w:ascii="Arial" w:hAnsi="Arial" w:cs="Arial"/>
        </w:rPr>
        <w:tab/>
        <w:t>(credit hour 0.2)</w:t>
      </w:r>
    </w:p>
    <w:p w14:paraId="02A470BA" w14:textId="77777777" w:rsidR="007A13A4" w:rsidRDefault="007A13A4" w:rsidP="00E36936">
      <w:pPr>
        <w:pStyle w:val="Heading3"/>
      </w:pPr>
    </w:p>
    <w:p w14:paraId="79853794" w14:textId="77777777" w:rsidR="007A13A4" w:rsidRPr="00AC0C5E" w:rsidRDefault="007A13A4" w:rsidP="007A13A4">
      <w:pPr>
        <w:pStyle w:val="NormalBlue"/>
        <w:rPr>
          <w:color w:val="467CBE"/>
        </w:rPr>
      </w:pPr>
      <w:r w:rsidRPr="00AC0C5E">
        <w:rPr>
          <w:color w:val="467CBE"/>
        </w:rPr>
        <w:t>Introduction to Machining</w:t>
      </w:r>
    </w:p>
    <w:p w14:paraId="06B228D3" w14:textId="77777777" w:rsidR="007A13A4" w:rsidRDefault="007A13A4" w:rsidP="00E36936">
      <w:pPr>
        <w:pStyle w:val="Heading2Blue"/>
      </w:pPr>
    </w:p>
    <w:p w14:paraId="7BD4DB06" w14:textId="77777777" w:rsidR="007A13A4" w:rsidRPr="005D0E03" w:rsidRDefault="007A13A4" w:rsidP="00E36936">
      <w:pPr>
        <w:pStyle w:val="Heading2Blue"/>
      </w:pPr>
      <w:bookmarkStart w:id="448" w:name="_Toc477960201"/>
      <w:bookmarkStart w:id="449" w:name="_Toc40368953"/>
      <w:r w:rsidRPr="005D0E03">
        <w:t>CNC-</w:t>
      </w:r>
      <w:r>
        <w:t>10</w:t>
      </w:r>
      <w:r w:rsidRPr="005D0E03">
        <w:t>0</w:t>
      </w:r>
      <w:r>
        <w:t>2</w:t>
      </w:r>
      <w:r w:rsidRPr="005D0E03">
        <w:t xml:space="preserve"> Machine Tools</w:t>
      </w:r>
      <w:bookmarkEnd w:id="448"/>
      <w:bookmarkEnd w:id="449"/>
      <w:r w:rsidRPr="005D0E03">
        <w:t xml:space="preserve"> </w:t>
      </w:r>
    </w:p>
    <w:p w14:paraId="2FE3741C" w14:textId="77777777" w:rsidR="007A13A4" w:rsidRDefault="007A13A4" w:rsidP="007A13A4">
      <w:pPr>
        <w:rPr>
          <w:rFonts w:ascii="Arial" w:hAnsi="Arial" w:cs="Arial"/>
          <w:highlight w:val="yellow"/>
        </w:rPr>
      </w:pPr>
    </w:p>
    <w:p w14:paraId="43EA249F" w14:textId="77777777" w:rsidR="007A13A4" w:rsidRDefault="007A13A4" w:rsidP="007A13A4">
      <w:pPr>
        <w:rPr>
          <w:rFonts w:ascii="Arial" w:hAnsi="Arial" w:cs="Arial"/>
        </w:rPr>
      </w:pPr>
      <w:r>
        <w:rPr>
          <w:rFonts w:ascii="Arial" w:hAnsi="Arial" w:cs="Arial"/>
        </w:rPr>
        <w:t>Course Description</w:t>
      </w:r>
    </w:p>
    <w:p w14:paraId="088BC86C" w14:textId="77777777" w:rsidR="007A13A4" w:rsidRDefault="007A13A4" w:rsidP="007A13A4">
      <w:pPr>
        <w:rPr>
          <w:rFonts w:ascii="Arial" w:hAnsi="Arial" w:cs="Arial"/>
        </w:rPr>
      </w:pPr>
    </w:p>
    <w:p w14:paraId="759496D8" w14:textId="77777777" w:rsidR="007A13A4" w:rsidRPr="008B5D93" w:rsidRDefault="007A13A4" w:rsidP="007A13A4">
      <w:pPr>
        <w:rPr>
          <w:rFonts w:ascii="Arial" w:hAnsi="Arial" w:cs="Arial"/>
        </w:rPr>
      </w:pPr>
      <w:r w:rsidRPr="008B5D93">
        <w:rPr>
          <w:rFonts w:ascii="Arial" w:hAnsi="Arial" w:cs="Arial"/>
        </w:rPr>
        <w:t>The machines used to shape or remove metal are called machine tools. Thousands of machine tools are available to perform either a specific type of machining operation or multiple machining operations. Companies often use a variety of machine tools to produce a single final product.</w:t>
      </w:r>
    </w:p>
    <w:p w14:paraId="606BE4D6" w14:textId="77777777" w:rsidR="007A13A4" w:rsidRPr="008B5D93" w:rsidRDefault="007A13A4" w:rsidP="007A13A4">
      <w:pPr>
        <w:rPr>
          <w:rFonts w:ascii="Arial" w:hAnsi="Arial" w:cs="Arial"/>
        </w:rPr>
      </w:pPr>
    </w:p>
    <w:p w14:paraId="2636D610" w14:textId="77777777" w:rsidR="007A13A4" w:rsidRPr="008B5D93" w:rsidRDefault="007A13A4" w:rsidP="007A13A4">
      <w:pPr>
        <w:rPr>
          <w:rFonts w:ascii="Arial" w:hAnsi="Arial" w:cs="Arial"/>
        </w:rPr>
      </w:pPr>
      <w:r w:rsidRPr="008B5D93">
        <w:rPr>
          <w:rFonts w:ascii="Arial" w:hAnsi="Arial" w:cs="Arial"/>
        </w:rPr>
        <w:t xml:space="preserve">By the end of this </w:t>
      </w:r>
      <w:r>
        <w:rPr>
          <w:rFonts w:ascii="Arial" w:hAnsi="Arial" w:cs="Arial"/>
        </w:rPr>
        <w:t>course</w:t>
      </w:r>
      <w:r w:rsidRPr="008B5D93">
        <w:rPr>
          <w:rFonts w:ascii="Arial" w:hAnsi="Arial" w:cs="Arial"/>
        </w:rPr>
        <w:t>, you will be able to</w:t>
      </w:r>
    </w:p>
    <w:p w14:paraId="20BEE201" w14:textId="77777777" w:rsidR="007A13A4" w:rsidRPr="008B5D93" w:rsidRDefault="007A13A4" w:rsidP="007A13A4">
      <w:pPr>
        <w:rPr>
          <w:rFonts w:ascii="Arial" w:hAnsi="Arial" w:cs="Arial"/>
        </w:rPr>
      </w:pPr>
    </w:p>
    <w:p w14:paraId="55F1110F" w14:textId="77777777" w:rsidR="007A13A4" w:rsidRPr="008B5D93" w:rsidRDefault="007A13A4" w:rsidP="007A13A4">
      <w:pPr>
        <w:pStyle w:val="ListParagraph"/>
        <w:widowControl/>
        <w:numPr>
          <w:ilvl w:val="0"/>
          <w:numId w:val="72"/>
        </w:numPr>
        <w:rPr>
          <w:rFonts w:ascii="Arial" w:hAnsi="Arial" w:cs="Arial"/>
          <w:szCs w:val="24"/>
        </w:rPr>
      </w:pPr>
      <w:r w:rsidRPr="008B5D93">
        <w:rPr>
          <w:rFonts w:ascii="Arial" w:hAnsi="Arial" w:cs="Arial"/>
          <w:szCs w:val="24"/>
        </w:rPr>
        <w:t>Identify different classifications of machine tools</w:t>
      </w:r>
    </w:p>
    <w:p w14:paraId="1C285E58" w14:textId="77777777" w:rsidR="007A13A4" w:rsidRPr="008B5D93" w:rsidRDefault="007A13A4" w:rsidP="007A13A4">
      <w:pPr>
        <w:pStyle w:val="ListParagraph"/>
        <w:widowControl/>
        <w:numPr>
          <w:ilvl w:val="0"/>
          <w:numId w:val="72"/>
        </w:numPr>
        <w:rPr>
          <w:rFonts w:ascii="Arial" w:hAnsi="Arial" w:cs="Arial"/>
          <w:szCs w:val="24"/>
        </w:rPr>
      </w:pPr>
      <w:r w:rsidRPr="008B5D93">
        <w:rPr>
          <w:rFonts w:ascii="Arial" w:hAnsi="Arial" w:cs="Arial"/>
          <w:szCs w:val="24"/>
        </w:rPr>
        <w:t>List different methods of controlling a machine tool</w:t>
      </w:r>
    </w:p>
    <w:p w14:paraId="53B80D0A" w14:textId="77777777" w:rsidR="007A13A4" w:rsidRPr="008B5D93" w:rsidRDefault="007A13A4" w:rsidP="007A13A4">
      <w:pPr>
        <w:pStyle w:val="ListParagraph"/>
        <w:widowControl/>
        <w:numPr>
          <w:ilvl w:val="0"/>
          <w:numId w:val="72"/>
        </w:numPr>
        <w:rPr>
          <w:rFonts w:ascii="Arial" w:hAnsi="Arial" w:cs="Arial"/>
          <w:szCs w:val="24"/>
        </w:rPr>
      </w:pPr>
      <w:r w:rsidRPr="008B5D93">
        <w:rPr>
          <w:rFonts w:ascii="Arial" w:hAnsi="Arial" w:cs="Arial"/>
          <w:szCs w:val="24"/>
        </w:rPr>
        <w:t>List the advantages of manual, automatic, and CNC controlled machine tools</w:t>
      </w:r>
    </w:p>
    <w:p w14:paraId="56D925E1" w14:textId="77777777" w:rsidR="007A13A4" w:rsidRDefault="007A13A4" w:rsidP="007A13A4">
      <w:pPr>
        <w:pStyle w:val="ListParagraph"/>
        <w:widowControl/>
        <w:numPr>
          <w:ilvl w:val="0"/>
          <w:numId w:val="72"/>
        </w:numPr>
        <w:rPr>
          <w:rFonts w:ascii="Arial" w:hAnsi="Arial" w:cs="Arial"/>
          <w:szCs w:val="24"/>
        </w:rPr>
      </w:pPr>
      <w:r w:rsidRPr="008B5D93">
        <w:rPr>
          <w:rFonts w:ascii="Arial" w:hAnsi="Arial" w:cs="Arial"/>
          <w:szCs w:val="24"/>
        </w:rPr>
        <w:t>Identify the major areas of a CNC control</w:t>
      </w:r>
    </w:p>
    <w:p w14:paraId="638EFC22" w14:textId="77777777" w:rsidR="007A13A4" w:rsidRDefault="007A13A4" w:rsidP="007A13A4">
      <w:pPr>
        <w:widowControl/>
        <w:rPr>
          <w:rFonts w:ascii="Arial" w:hAnsi="Arial" w:cs="Arial"/>
          <w:szCs w:val="24"/>
        </w:rPr>
      </w:pPr>
    </w:p>
    <w:p w14:paraId="7F6B848E" w14:textId="384F4DD1" w:rsidR="007A13A4" w:rsidRPr="00BA1DC8" w:rsidRDefault="007A13A4" w:rsidP="007A13A4">
      <w:pPr>
        <w:widowControl/>
        <w:rPr>
          <w:rFonts w:ascii="Arial" w:hAnsi="Arial" w:cs="Arial"/>
          <w:szCs w:val="24"/>
        </w:rPr>
      </w:pPr>
      <w:r>
        <w:rPr>
          <w:rFonts w:ascii="Arial" w:hAnsi="Arial" w:cs="Arial"/>
        </w:rPr>
        <w:t>Estimated completion time (hours):</w:t>
      </w:r>
      <w:r>
        <w:rPr>
          <w:rFonts w:ascii="Arial" w:hAnsi="Arial" w:cs="Arial"/>
        </w:rPr>
        <w:tab/>
        <w:t>0.8</w:t>
      </w:r>
      <w:r w:rsidR="00475B3C">
        <w:rPr>
          <w:rFonts w:ascii="Arial" w:hAnsi="Arial" w:cs="Arial"/>
        </w:rPr>
        <w:tab/>
      </w:r>
      <w:r w:rsidR="00475B3C">
        <w:rPr>
          <w:rFonts w:ascii="Arial" w:hAnsi="Arial" w:cs="Arial"/>
        </w:rPr>
        <w:tab/>
        <w:t>(credit hour 0.1)</w:t>
      </w:r>
    </w:p>
    <w:p w14:paraId="5AC9447B" w14:textId="77777777" w:rsidR="007A13A4" w:rsidRPr="00E23A41" w:rsidRDefault="007A13A4" w:rsidP="007A13A4">
      <w:pPr>
        <w:pStyle w:val="ListParagraph"/>
        <w:widowControl/>
        <w:rPr>
          <w:szCs w:val="24"/>
        </w:rPr>
      </w:pPr>
    </w:p>
    <w:p w14:paraId="7654F720" w14:textId="77777777" w:rsidR="007A13A4" w:rsidRDefault="007A13A4" w:rsidP="007A13A4">
      <w:pPr>
        <w:widowControl/>
        <w:rPr>
          <w:rFonts w:ascii="Quicksand Bold" w:hAnsi="Quicksand Bold" w:cs="Arial"/>
          <w:b/>
          <w:bCs/>
          <w:iCs/>
          <w:color w:val="0083BF"/>
        </w:rPr>
      </w:pPr>
      <w:r>
        <w:br w:type="page"/>
      </w:r>
    </w:p>
    <w:p w14:paraId="34997BAA" w14:textId="77777777" w:rsidR="007A13A4" w:rsidRPr="00AC0C5E" w:rsidRDefault="007A13A4" w:rsidP="007A13A4">
      <w:pPr>
        <w:pStyle w:val="NormalBlue"/>
        <w:rPr>
          <w:color w:val="467CBE"/>
        </w:rPr>
      </w:pPr>
      <w:r w:rsidRPr="00AC0C5E">
        <w:rPr>
          <w:color w:val="467CBE"/>
        </w:rPr>
        <w:lastRenderedPageBreak/>
        <w:t>Introduction to Machining</w:t>
      </w:r>
    </w:p>
    <w:p w14:paraId="7F29F81A" w14:textId="77777777" w:rsidR="007A13A4" w:rsidRDefault="007A13A4" w:rsidP="00E36936">
      <w:pPr>
        <w:pStyle w:val="Heading2Blue"/>
      </w:pPr>
    </w:p>
    <w:p w14:paraId="08200B5D" w14:textId="77777777" w:rsidR="007A13A4" w:rsidRPr="005D0E03" w:rsidRDefault="007A13A4" w:rsidP="00E36936">
      <w:pPr>
        <w:pStyle w:val="Heading2Blue"/>
      </w:pPr>
      <w:bookmarkStart w:id="450" w:name="_Toc477960202"/>
      <w:bookmarkStart w:id="451" w:name="_Toc40368954"/>
      <w:r w:rsidRPr="005D0E03">
        <w:t>CNC-</w:t>
      </w:r>
      <w:r>
        <w:t>10</w:t>
      </w:r>
      <w:r w:rsidRPr="005D0E03">
        <w:t>0</w:t>
      </w:r>
      <w:r>
        <w:t>3</w:t>
      </w:r>
      <w:r w:rsidRPr="005D0E03">
        <w:t xml:space="preserve"> </w:t>
      </w:r>
      <w:r w:rsidRPr="000B305B">
        <w:t>CNC Controllers</w:t>
      </w:r>
      <w:bookmarkEnd w:id="450"/>
      <w:bookmarkEnd w:id="451"/>
      <w:r w:rsidRPr="005D0E03">
        <w:t xml:space="preserve"> </w:t>
      </w:r>
    </w:p>
    <w:p w14:paraId="5060A376" w14:textId="77777777" w:rsidR="007A13A4" w:rsidRDefault="007A13A4" w:rsidP="007A13A4">
      <w:pPr>
        <w:rPr>
          <w:rFonts w:ascii="Arial" w:hAnsi="Arial" w:cs="Arial"/>
          <w:highlight w:val="yellow"/>
        </w:rPr>
      </w:pPr>
    </w:p>
    <w:p w14:paraId="266BB3F2" w14:textId="77777777" w:rsidR="007A13A4" w:rsidRDefault="007A13A4" w:rsidP="007A13A4">
      <w:pPr>
        <w:rPr>
          <w:rFonts w:ascii="Arial" w:hAnsi="Arial" w:cs="Arial"/>
        </w:rPr>
      </w:pPr>
      <w:r>
        <w:rPr>
          <w:rFonts w:ascii="Arial" w:hAnsi="Arial" w:cs="Arial"/>
        </w:rPr>
        <w:t>Course Description</w:t>
      </w:r>
    </w:p>
    <w:p w14:paraId="0CE308BC" w14:textId="77777777" w:rsidR="007A13A4" w:rsidRDefault="007A13A4" w:rsidP="00E36936">
      <w:pPr>
        <w:pStyle w:val="Heading3"/>
      </w:pPr>
    </w:p>
    <w:p w14:paraId="7CD2C226" w14:textId="77777777" w:rsidR="007A13A4" w:rsidRPr="000B305B" w:rsidRDefault="007A13A4" w:rsidP="007A13A4">
      <w:pPr>
        <w:rPr>
          <w:rFonts w:ascii="Arial" w:hAnsi="Arial" w:cs="Arial"/>
        </w:rPr>
      </w:pPr>
      <w:r w:rsidRPr="000B305B">
        <w:rPr>
          <w:rFonts w:ascii="Arial" w:hAnsi="Arial" w:cs="Arial"/>
        </w:rPr>
        <w:t xml:space="preserve">CNC machine tools are an integral part of manufacturing today. Almost every manufactured product either uses a CNC machine in its production or a tool that was manufactured on a CNC machine. </w:t>
      </w:r>
    </w:p>
    <w:p w14:paraId="3C6F324D" w14:textId="77777777" w:rsidR="007A13A4" w:rsidRPr="000B305B" w:rsidRDefault="007A13A4" w:rsidP="007A13A4">
      <w:pPr>
        <w:rPr>
          <w:rFonts w:ascii="Arial" w:hAnsi="Arial" w:cs="Arial"/>
        </w:rPr>
      </w:pPr>
    </w:p>
    <w:p w14:paraId="10E98F9D" w14:textId="77777777" w:rsidR="007A13A4" w:rsidRPr="000B305B" w:rsidRDefault="007A13A4" w:rsidP="007A13A4">
      <w:pPr>
        <w:rPr>
          <w:rFonts w:ascii="Arial" w:hAnsi="Arial" w:cs="Arial"/>
        </w:rPr>
      </w:pPr>
      <w:r w:rsidRPr="000B305B">
        <w:rPr>
          <w:rFonts w:ascii="Arial" w:hAnsi="Arial" w:cs="Arial"/>
        </w:rPr>
        <w:t xml:space="preserve">By the end of this </w:t>
      </w:r>
      <w:r>
        <w:rPr>
          <w:rFonts w:ascii="Arial" w:hAnsi="Arial" w:cs="Arial"/>
        </w:rPr>
        <w:t>course</w:t>
      </w:r>
      <w:r w:rsidRPr="000B305B">
        <w:rPr>
          <w:rFonts w:ascii="Arial" w:hAnsi="Arial" w:cs="Arial"/>
        </w:rPr>
        <w:t>, you will be able to</w:t>
      </w:r>
    </w:p>
    <w:p w14:paraId="6B373321" w14:textId="77777777" w:rsidR="007A13A4" w:rsidRPr="000B305B" w:rsidRDefault="007A13A4" w:rsidP="007A13A4">
      <w:pPr>
        <w:rPr>
          <w:rFonts w:ascii="Arial" w:hAnsi="Arial" w:cs="Arial"/>
        </w:rPr>
      </w:pPr>
    </w:p>
    <w:p w14:paraId="3FB16290" w14:textId="77777777" w:rsidR="007A13A4" w:rsidRPr="000B305B" w:rsidRDefault="007A13A4" w:rsidP="007A13A4">
      <w:pPr>
        <w:pStyle w:val="ListParagraph"/>
        <w:widowControl/>
        <w:numPr>
          <w:ilvl w:val="0"/>
          <w:numId w:val="72"/>
        </w:numPr>
        <w:rPr>
          <w:rFonts w:ascii="Arial" w:hAnsi="Arial" w:cs="Arial"/>
          <w:szCs w:val="24"/>
        </w:rPr>
      </w:pPr>
      <w:r w:rsidRPr="000B305B">
        <w:rPr>
          <w:rFonts w:ascii="Arial" w:hAnsi="Arial" w:cs="Arial"/>
          <w:szCs w:val="24"/>
        </w:rPr>
        <w:t>Understand the history of CNC machine tools</w:t>
      </w:r>
    </w:p>
    <w:p w14:paraId="131F059B" w14:textId="77777777" w:rsidR="007A13A4" w:rsidRPr="000B305B" w:rsidRDefault="007A13A4" w:rsidP="007A13A4">
      <w:pPr>
        <w:pStyle w:val="ListParagraph"/>
        <w:widowControl/>
        <w:numPr>
          <w:ilvl w:val="0"/>
          <w:numId w:val="72"/>
        </w:numPr>
        <w:rPr>
          <w:rFonts w:ascii="Arial" w:hAnsi="Arial" w:cs="Arial"/>
          <w:szCs w:val="24"/>
        </w:rPr>
      </w:pPr>
      <w:r w:rsidRPr="000B305B">
        <w:rPr>
          <w:rFonts w:ascii="Arial" w:hAnsi="Arial" w:cs="Arial"/>
          <w:szCs w:val="24"/>
        </w:rPr>
        <w:t>Identify the major areas of a CNC controller</w:t>
      </w:r>
    </w:p>
    <w:p w14:paraId="2826D63D" w14:textId="77777777" w:rsidR="007A13A4" w:rsidRDefault="007A13A4" w:rsidP="007A13A4">
      <w:pPr>
        <w:pStyle w:val="ListParagraph"/>
        <w:widowControl/>
        <w:numPr>
          <w:ilvl w:val="0"/>
          <w:numId w:val="72"/>
        </w:numPr>
        <w:rPr>
          <w:rFonts w:ascii="Arial" w:hAnsi="Arial" w:cs="Arial"/>
          <w:szCs w:val="24"/>
        </w:rPr>
      </w:pPr>
      <w:r w:rsidRPr="000B305B">
        <w:rPr>
          <w:rFonts w:ascii="Arial" w:hAnsi="Arial" w:cs="Arial"/>
          <w:szCs w:val="24"/>
        </w:rPr>
        <w:t>Identify common features on a CNC controller</w:t>
      </w:r>
    </w:p>
    <w:p w14:paraId="74F5AE36" w14:textId="77777777" w:rsidR="007A13A4" w:rsidRDefault="007A13A4" w:rsidP="007A13A4">
      <w:pPr>
        <w:widowControl/>
        <w:rPr>
          <w:rFonts w:ascii="Arial" w:hAnsi="Arial" w:cs="Arial"/>
          <w:szCs w:val="24"/>
        </w:rPr>
      </w:pPr>
    </w:p>
    <w:p w14:paraId="10293579" w14:textId="0EC89450" w:rsidR="007A13A4" w:rsidRPr="00BA1DC8" w:rsidRDefault="007A13A4" w:rsidP="007A13A4">
      <w:pPr>
        <w:widowControl/>
        <w:rPr>
          <w:rFonts w:ascii="Arial" w:hAnsi="Arial" w:cs="Arial"/>
          <w:szCs w:val="24"/>
        </w:rPr>
      </w:pPr>
      <w:r>
        <w:rPr>
          <w:rFonts w:ascii="Arial" w:hAnsi="Arial" w:cs="Arial"/>
        </w:rPr>
        <w:t>Estimated completion time (hours):</w:t>
      </w:r>
      <w:r>
        <w:rPr>
          <w:rFonts w:ascii="Arial" w:hAnsi="Arial" w:cs="Arial"/>
        </w:rPr>
        <w:tab/>
        <w:t>1.0</w:t>
      </w:r>
      <w:r w:rsidR="00475B3C">
        <w:rPr>
          <w:rFonts w:ascii="Arial" w:hAnsi="Arial" w:cs="Arial"/>
        </w:rPr>
        <w:tab/>
      </w:r>
      <w:r w:rsidR="00475B3C">
        <w:rPr>
          <w:rFonts w:ascii="Arial" w:hAnsi="Arial" w:cs="Arial"/>
        </w:rPr>
        <w:tab/>
        <w:t>(credit hour 0.1)</w:t>
      </w:r>
    </w:p>
    <w:p w14:paraId="17F50D25" w14:textId="77777777" w:rsidR="007A13A4" w:rsidRPr="000B305B" w:rsidRDefault="007A13A4" w:rsidP="007A13A4">
      <w:pPr>
        <w:rPr>
          <w:rFonts w:ascii="Arial" w:hAnsi="Arial" w:cs="Arial"/>
        </w:rPr>
      </w:pPr>
    </w:p>
    <w:p w14:paraId="2F060209" w14:textId="77777777" w:rsidR="007A13A4" w:rsidRPr="00AC0C5E" w:rsidRDefault="007A13A4" w:rsidP="007A13A4">
      <w:pPr>
        <w:pStyle w:val="NormalBlue"/>
        <w:rPr>
          <w:color w:val="467CBE"/>
        </w:rPr>
      </w:pPr>
      <w:r w:rsidRPr="00AC0C5E">
        <w:rPr>
          <w:color w:val="467CBE"/>
        </w:rPr>
        <w:t>Introduction to Machining</w:t>
      </w:r>
    </w:p>
    <w:p w14:paraId="1488D296" w14:textId="77777777" w:rsidR="007A13A4" w:rsidRDefault="007A13A4" w:rsidP="00E36936">
      <w:pPr>
        <w:pStyle w:val="Heading2Blue"/>
      </w:pPr>
    </w:p>
    <w:p w14:paraId="60038AA0" w14:textId="77777777" w:rsidR="007A13A4" w:rsidRPr="005D0E03" w:rsidRDefault="007A13A4" w:rsidP="00E36936">
      <w:pPr>
        <w:pStyle w:val="Heading2Blue"/>
      </w:pPr>
      <w:bookmarkStart w:id="452" w:name="_Toc477960203"/>
      <w:bookmarkStart w:id="453" w:name="_Toc40368955"/>
      <w:r w:rsidRPr="005D0E03">
        <w:t>CNC-</w:t>
      </w:r>
      <w:r>
        <w:t>10</w:t>
      </w:r>
      <w:r w:rsidRPr="005D0E03">
        <w:t>0</w:t>
      </w:r>
      <w:r>
        <w:t>4</w:t>
      </w:r>
      <w:r w:rsidRPr="005D0E03">
        <w:t xml:space="preserve"> </w:t>
      </w:r>
      <w:r w:rsidRPr="000B305B">
        <w:t>Machining Personnel</w:t>
      </w:r>
      <w:bookmarkEnd w:id="452"/>
      <w:bookmarkEnd w:id="453"/>
      <w:r w:rsidRPr="005D0E03">
        <w:t xml:space="preserve"> </w:t>
      </w:r>
    </w:p>
    <w:p w14:paraId="02E9F691" w14:textId="77777777" w:rsidR="007A13A4" w:rsidRDefault="007A13A4" w:rsidP="007A13A4">
      <w:pPr>
        <w:rPr>
          <w:rFonts w:ascii="Arial" w:hAnsi="Arial" w:cs="Arial"/>
          <w:highlight w:val="yellow"/>
        </w:rPr>
      </w:pPr>
    </w:p>
    <w:p w14:paraId="64A4D55E" w14:textId="77777777" w:rsidR="007A13A4" w:rsidRDefault="007A13A4" w:rsidP="007A13A4">
      <w:pPr>
        <w:rPr>
          <w:rFonts w:ascii="Arial" w:hAnsi="Arial" w:cs="Arial"/>
        </w:rPr>
      </w:pPr>
      <w:r>
        <w:rPr>
          <w:rFonts w:ascii="Arial" w:hAnsi="Arial" w:cs="Arial"/>
        </w:rPr>
        <w:t>Course Description</w:t>
      </w:r>
    </w:p>
    <w:p w14:paraId="229A55F0" w14:textId="77777777" w:rsidR="007A13A4" w:rsidRDefault="007A13A4" w:rsidP="007A13A4">
      <w:pPr>
        <w:rPr>
          <w:rFonts w:ascii="Arial" w:hAnsi="Arial" w:cs="Arial"/>
        </w:rPr>
      </w:pPr>
    </w:p>
    <w:p w14:paraId="15DF9A0D" w14:textId="77777777" w:rsidR="007A13A4" w:rsidRPr="000B305B" w:rsidRDefault="007A13A4" w:rsidP="007A13A4">
      <w:pPr>
        <w:rPr>
          <w:rFonts w:ascii="Arial" w:hAnsi="Arial" w:cs="Arial"/>
        </w:rPr>
      </w:pPr>
      <w:r w:rsidRPr="000B305B">
        <w:rPr>
          <w:rFonts w:ascii="Arial" w:hAnsi="Arial" w:cs="Arial"/>
        </w:rPr>
        <w:t>Companies often use a variety of machine tools to produce a single final product. Companies also require personnel with varying levels and areas of expertise to utilize these machine tools efficiently to produce the product.</w:t>
      </w:r>
    </w:p>
    <w:p w14:paraId="3E25B199" w14:textId="77777777" w:rsidR="007A13A4" w:rsidRPr="000B305B" w:rsidRDefault="007A13A4" w:rsidP="007A13A4">
      <w:pPr>
        <w:rPr>
          <w:rFonts w:ascii="Arial" w:hAnsi="Arial" w:cs="Arial"/>
        </w:rPr>
      </w:pPr>
    </w:p>
    <w:p w14:paraId="471B225C" w14:textId="77777777" w:rsidR="007A13A4" w:rsidRPr="000B305B" w:rsidRDefault="007A13A4" w:rsidP="007A13A4">
      <w:pPr>
        <w:rPr>
          <w:rFonts w:ascii="Arial" w:hAnsi="Arial" w:cs="Arial"/>
        </w:rPr>
      </w:pPr>
      <w:r w:rsidRPr="000B305B">
        <w:rPr>
          <w:rFonts w:ascii="Arial" w:hAnsi="Arial" w:cs="Arial"/>
        </w:rPr>
        <w:t xml:space="preserve">By the end of this </w:t>
      </w:r>
      <w:r>
        <w:rPr>
          <w:rFonts w:ascii="Arial" w:hAnsi="Arial" w:cs="Arial"/>
        </w:rPr>
        <w:t>course</w:t>
      </w:r>
      <w:r w:rsidRPr="000B305B">
        <w:rPr>
          <w:rFonts w:ascii="Arial" w:hAnsi="Arial" w:cs="Arial"/>
        </w:rPr>
        <w:t>, you will be able to</w:t>
      </w:r>
    </w:p>
    <w:p w14:paraId="7701ECD9" w14:textId="77777777" w:rsidR="007A13A4" w:rsidRPr="000B305B" w:rsidRDefault="007A13A4" w:rsidP="007A13A4">
      <w:pPr>
        <w:rPr>
          <w:rFonts w:ascii="Arial" w:hAnsi="Arial" w:cs="Arial"/>
        </w:rPr>
      </w:pPr>
    </w:p>
    <w:p w14:paraId="1FE84156" w14:textId="77777777" w:rsidR="007A13A4" w:rsidRPr="000B305B" w:rsidRDefault="007A13A4" w:rsidP="007A13A4">
      <w:pPr>
        <w:pStyle w:val="ListParagraph"/>
        <w:widowControl/>
        <w:numPr>
          <w:ilvl w:val="0"/>
          <w:numId w:val="72"/>
        </w:numPr>
        <w:rPr>
          <w:rFonts w:ascii="Arial" w:hAnsi="Arial" w:cs="Arial"/>
          <w:szCs w:val="24"/>
        </w:rPr>
      </w:pPr>
      <w:r w:rsidRPr="000B305B">
        <w:rPr>
          <w:rFonts w:ascii="Arial" w:hAnsi="Arial" w:cs="Arial"/>
          <w:szCs w:val="24"/>
        </w:rPr>
        <w:t>Identify different classifications of machining personnel</w:t>
      </w:r>
    </w:p>
    <w:p w14:paraId="2C1F4780" w14:textId="77777777" w:rsidR="007A13A4" w:rsidRPr="000B305B" w:rsidRDefault="007A13A4" w:rsidP="007A13A4">
      <w:pPr>
        <w:pStyle w:val="ListParagraph"/>
        <w:widowControl/>
        <w:numPr>
          <w:ilvl w:val="0"/>
          <w:numId w:val="72"/>
        </w:numPr>
        <w:rPr>
          <w:rFonts w:ascii="Arial" w:hAnsi="Arial" w:cs="Arial"/>
          <w:szCs w:val="24"/>
        </w:rPr>
      </w:pPr>
      <w:r w:rsidRPr="000B305B">
        <w:rPr>
          <w:rFonts w:ascii="Arial" w:hAnsi="Arial" w:cs="Arial"/>
          <w:szCs w:val="24"/>
        </w:rPr>
        <w:t>Identify the duties and requirements of various personnel classifications</w:t>
      </w:r>
    </w:p>
    <w:p w14:paraId="4706C960" w14:textId="77777777" w:rsidR="007A13A4" w:rsidRDefault="007A13A4" w:rsidP="007A13A4">
      <w:pPr>
        <w:pStyle w:val="ListParagraph"/>
        <w:widowControl/>
        <w:numPr>
          <w:ilvl w:val="0"/>
          <w:numId w:val="72"/>
        </w:numPr>
        <w:rPr>
          <w:rFonts w:ascii="Arial" w:hAnsi="Arial" w:cs="Arial"/>
          <w:szCs w:val="24"/>
        </w:rPr>
      </w:pPr>
      <w:r w:rsidRPr="000B305B">
        <w:rPr>
          <w:rFonts w:ascii="Arial" w:hAnsi="Arial" w:cs="Arial"/>
          <w:szCs w:val="24"/>
        </w:rPr>
        <w:t>Recognize the available career paths for production CNC operators</w:t>
      </w:r>
    </w:p>
    <w:p w14:paraId="6A68337A" w14:textId="77777777" w:rsidR="007A13A4" w:rsidRDefault="007A13A4" w:rsidP="007A13A4">
      <w:pPr>
        <w:widowControl/>
        <w:rPr>
          <w:rFonts w:ascii="Arial" w:hAnsi="Arial" w:cs="Arial"/>
          <w:szCs w:val="24"/>
        </w:rPr>
      </w:pPr>
    </w:p>
    <w:p w14:paraId="3A8BB3BA" w14:textId="645AE5E9" w:rsidR="007A13A4" w:rsidRPr="00BA1DC8" w:rsidRDefault="007A13A4" w:rsidP="007A13A4">
      <w:pPr>
        <w:widowControl/>
        <w:rPr>
          <w:rFonts w:ascii="Arial" w:hAnsi="Arial" w:cs="Arial"/>
          <w:szCs w:val="24"/>
        </w:rPr>
      </w:pPr>
      <w:r>
        <w:rPr>
          <w:rFonts w:ascii="Arial" w:hAnsi="Arial" w:cs="Arial"/>
        </w:rPr>
        <w:t>Estimated completion time (hours):</w:t>
      </w:r>
      <w:r>
        <w:rPr>
          <w:rFonts w:ascii="Arial" w:hAnsi="Arial" w:cs="Arial"/>
        </w:rPr>
        <w:tab/>
        <w:t>0.9</w:t>
      </w:r>
      <w:r w:rsidR="00475B3C">
        <w:rPr>
          <w:rFonts w:ascii="Arial" w:hAnsi="Arial" w:cs="Arial"/>
        </w:rPr>
        <w:tab/>
      </w:r>
      <w:r w:rsidR="00475B3C">
        <w:rPr>
          <w:rFonts w:ascii="Arial" w:hAnsi="Arial" w:cs="Arial"/>
        </w:rPr>
        <w:tab/>
        <w:t>(credit hour 0.1)</w:t>
      </w:r>
    </w:p>
    <w:p w14:paraId="1C7AA955" w14:textId="77777777" w:rsidR="007A13A4" w:rsidRPr="000B305B" w:rsidRDefault="007A13A4" w:rsidP="007A13A4">
      <w:pPr>
        <w:rPr>
          <w:rFonts w:ascii="Arial" w:hAnsi="Arial" w:cs="Arial"/>
        </w:rPr>
      </w:pPr>
    </w:p>
    <w:p w14:paraId="28BEF5A7" w14:textId="77777777" w:rsidR="007A13A4" w:rsidRDefault="007A13A4" w:rsidP="007A13A4">
      <w:pPr>
        <w:widowControl/>
        <w:rPr>
          <w:rFonts w:ascii="Quicksand Bold" w:hAnsi="Quicksand Bold"/>
          <w:b/>
          <w:color w:val="0083BF"/>
        </w:rPr>
      </w:pPr>
      <w:r>
        <w:br w:type="page"/>
      </w:r>
    </w:p>
    <w:p w14:paraId="40E2BDFE" w14:textId="77777777" w:rsidR="007A13A4" w:rsidRPr="00AC0C5E" w:rsidRDefault="007A13A4" w:rsidP="007A13A4">
      <w:pPr>
        <w:pStyle w:val="NormalBlue"/>
        <w:rPr>
          <w:color w:val="467CBE"/>
        </w:rPr>
      </w:pPr>
      <w:r w:rsidRPr="00AC0C5E">
        <w:rPr>
          <w:color w:val="467CBE"/>
        </w:rPr>
        <w:lastRenderedPageBreak/>
        <w:t>Introduction to Machining</w:t>
      </w:r>
    </w:p>
    <w:p w14:paraId="559F8733" w14:textId="77777777" w:rsidR="007A13A4" w:rsidRDefault="007A13A4" w:rsidP="00E36936">
      <w:pPr>
        <w:pStyle w:val="Heading2Blue"/>
      </w:pPr>
    </w:p>
    <w:p w14:paraId="641285C5" w14:textId="77777777" w:rsidR="007A13A4" w:rsidRPr="005D0E03" w:rsidRDefault="007A13A4" w:rsidP="00E36936">
      <w:pPr>
        <w:pStyle w:val="Heading2Blue"/>
      </w:pPr>
      <w:bookmarkStart w:id="454" w:name="_Toc477960204"/>
      <w:bookmarkStart w:id="455" w:name="_Toc40368956"/>
      <w:r w:rsidRPr="005D0E03">
        <w:t>CNC-</w:t>
      </w:r>
      <w:r>
        <w:t>10</w:t>
      </w:r>
      <w:r w:rsidRPr="005D0E03">
        <w:t>0</w:t>
      </w:r>
      <w:r>
        <w:t>5</w:t>
      </w:r>
      <w:r w:rsidRPr="005D0E03">
        <w:t xml:space="preserve"> </w:t>
      </w:r>
      <w:r w:rsidRPr="000B305B">
        <w:t>Facility Layout</w:t>
      </w:r>
      <w:bookmarkEnd w:id="454"/>
      <w:bookmarkEnd w:id="455"/>
      <w:r w:rsidRPr="005D0E03">
        <w:t xml:space="preserve"> </w:t>
      </w:r>
    </w:p>
    <w:p w14:paraId="35A2B307" w14:textId="77777777" w:rsidR="007A13A4" w:rsidRDefault="007A13A4" w:rsidP="007A13A4">
      <w:pPr>
        <w:rPr>
          <w:rFonts w:ascii="Arial" w:hAnsi="Arial" w:cs="Arial"/>
          <w:highlight w:val="yellow"/>
        </w:rPr>
      </w:pPr>
    </w:p>
    <w:p w14:paraId="3DBAF2ED" w14:textId="77777777" w:rsidR="007A13A4" w:rsidRDefault="007A13A4" w:rsidP="007A13A4">
      <w:pPr>
        <w:rPr>
          <w:rFonts w:ascii="Arial" w:hAnsi="Arial" w:cs="Arial"/>
        </w:rPr>
      </w:pPr>
      <w:r>
        <w:rPr>
          <w:rFonts w:ascii="Arial" w:hAnsi="Arial" w:cs="Arial"/>
        </w:rPr>
        <w:t>Course Description</w:t>
      </w:r>
    </w:p>
    <w:p w14:paraId="480650B4" w14:textId="77777777" w:rsidR="007A13A4" w:rsidRDefault="007A13A4" w:rsidP="00E36936">
      <w:pPr>
        <w:pStyle w:val="Heading3"/>
      </w:pPr>
    </w:p>
    <w:p w14:paraId="3552E4BB" w14:textId="77777777" w:rsidR="007A13A4" w:rsidRPr="000B305B" w:rsidRDefault="007A13A4" w:rsidP="007A13A4">
      <w:pPr>
        <w:rPr>
          <w:rFonts w:ascii="Arial" w:hAnsi="Arial" w:cs="Arial"/>
        </w:rPr>
      </w:pPr>
      <w:r w:rsidRPr="000B305B">
        <w:rPr>
          <w:rFonts w:ascii="Arial" w:hAnsi="Arial" w:cs="Arial"/>
        </w:rPr>
        <w:t xml:space="preserve">A manufacturing company places departments, machines, and other equipment in various arrangements to minimize the time and cost of manufacturing its products. </w:t>
      </w:r>
    </w:p>
    <w:p w14:paraId="481D9D85" w14:textId="77777777" w:rsidR="007A13A4" w:rsidRPr="000B305B" w:rsidRDefault="007A13A4" w:rsidP="007A13A4">
      <w:pPr>
        <w:rPr>
          <w:rFonts w:ascii="Arial" w:hAnsi="Arial" w:cs="Arial"/>
        </w:rPr>
      </w:pPr>
    </w:p>
    <w:p w14:paraId="3330CB03" w14:textId="77777777" w:rsidR="007A13A4" w:rsidRPr="000B305B" w:rsidRDefault="007A13A4" w:rsidP="007A13A4">
      <w:pPr>
        <w:rPr>
          <w:rFonts w:ascii="Arial" w:hAnsi="Arial" w:cs="Arial"/>
        </w:rPr>
      </w:pPr>
      <w:r w:rsidRPr="000B305B">
        <w:rPr>
          <w:rFonts w:ascii="Arial" w:hAnsi="Arial" w:cs="Arial"/>
        </w:rPr>
        <w:t xml:space="preserve">By the end of this </w:t>
      </w:r>
      <w:r>
        <w:rPr>
          <w:rFonts w:ascii="Arial" w:hAnsi="Arial" w:cs="Arial"/>
        </w:rPr>
        <w:t>course</w:t>
      </w:r>
      <w:r w:rsidRPr="000B305B">
        <w:rPr>
          <w:rFonts w:ascii="Arial" w:hAnsi="Arial" w:cs="Arial"/>
        </w:rPr>
        <w:t>, you will be able to</w:t>
      </w:r>
    </w:p>
    <w:p w14:paraId="71E907CE" w14:textId="77777777" w:rsidR="007A13A4" w:rsidRPr="000B305B" w:rsidRDefault="007A13A4" w:rsidP="007A13A4">
      <w:pPr>
        <w:rPr>
          <w:rFonts w:ascii="Arial" w:hAnsi="Arial" w:cs="Arial"/>
        </w:rPr>
      </w:pPr>
    </w:p>
    <w:p w14:paraId="13DD6240" w14:textId="77777777" w:rsidR="007A13A4" w:rsidRPr="000B305B" w:rsidRDefault="007A13A4" w:rsidP="007A13A4">
      <w:pPr>
        <w:pStyle w:val="ListParagraph"/>
        <w:widowControl/>
        <w:numPr>
          <w:ilvl w:val="0"/>
          <w:numId w:val="72"/>
        </w:numPr>
        <w:rPr>
          <w:rFonts w:ascii="Arial" w:hAnsi="Arial" w:cs="Arial"/>
          <w:szCs w:val="24"/>
        </w:rPr>
      </w:pPr>
      <w:r w:rsidRPr="000B305B">
        <w:rPr>
          <w:rFonts w:ascii="Arial" w:hAnsi="Arial" w:cs="Arial"/>
          <w:szCs w:val="24"/>
        </w:rPr>
        <w:t>Define facility layout</w:t>
      </w:r>
    </w:p>
    <w:p w14:paraId="2F0EE0D5" w14:textId="77777777" w:rsidR="007A13A4" w:rsidRPr="000B305B" w:rsidRDefault="007A13A4" w:rsidP="007A13A4">
      <w:pPr>
        <w:pStyle w:val="ListParagraph"/>
        <w:widowControl/>
        <w:numPr>
          <w:ilvl w:val="0"/>
          <w:numId w:val="72"/>
        </w:numPr>
        <w:rPr>
          <w:rFonts w:ascii="Arial" w:hAnsi="Arial" w:cs="Arial"/>
          <w:szCs w:val="24"/>
        </w:rPr>
      </w:pPr>
      <w:r w:rsidRPr="000B305B">
        <w:rPr>
          <w:rFonts w:ascii="Arial" w:hAnsi="Arial" w:cs="Arial"/>
          <w:szCs w:val="24"/>
        </w:rPr>
        <w:t>Identify different classifications of manufacturing facility layouts</w:t>
      </w:r>
    </w:p>
    <w:p w14:paraId="68D40BF7" w14:textId="77777777" w:rsidR="007A13A4" w:rsidRPr="000B305B" w:rsidRDefault="007A13A4" w:rsidP="007A13A4">
      <w:pPr>
        <w:pStyle w:val="ListParagraph"/>
        <w:widowControl/>
        <w:numPr>
          <w:ilvl w:val="0"/>
          <w:numId w:val="72"/>
        </w:numPr>
        <w:rPr>
          <w:rFonts w:ascii="Arial" w:hAnsi="Arial" w:cs="Arial"/>
          <w:szCs w:val="24"/>
        </w:rPr>
      </w:pPr>
      <w:r w:rsidRPr="000B305B">
        <w:rPr>
          <w:rFonts w:ascii="Arial" w:hAnsi="Arial" w:cs="Arial"/>
          <w:szCs w:val="24"/>
        </w:rPr>
        <w:t>List the advantages of each facility layout</w:t>
      </w:r>
    </w:p>
    <w:p w14:paraId="29DBF29A" w14:textId="77777777" w:rsidR="007A13A4" w:rsidRDefault="007A13A4" w:rsidP="007A13A4">
      <w:pPr>
        <w:pStyle w:val="ListParagraph"/>
        <w:widowControl/>
        <w:numPr>
          <w:ilvl w:val="0"/>
          <w:numId w:val="72"/>
        </w:numPr>
        <w:rPr>
          <w:rFonts w:ascii="Arial" w:hAnsi="Arial" w:cs="Arial"/>
          <w:szCs w:val="24"/>
        </w:rPr>
      </w:pPr>
      <w:r w:rsidRPr="000B305B">
        <w:rPr>
          <w:rFonts w:ascii="Arial" w:hAnsi="Arial" w:cs="Arial"/>
          <w:szCs w:val="24"/>
        </w:rPr>
        <w:t>Recognize the factors that determine which facility layout is chosen</w:t>
      </w:r>
    </w:p>
    <w:p w14:paraId="75F6B8B0" w14:textId="77777777" w:rsidR="007A13A4" w:rsidRDefault="007A13A4" w:rsidP="007A13A4">
      <w:pPr>
        <w:widowControl/>
        <w:rPr>
          <w:rFonts w:ascii="Arial" w:hAnsi="Arial" w:cs="Arial"/>
          <w:szCs w:val="24"/>
        </w:rPr>
      </w:pPr>
    </w:p>
    <w:p w14:paraId="1518215D" w14:textId="12326DCE" w:rsidR="007A13A4" w:rsidRPr="00BA1DC8" w:rsidRDefault="007A13A4" w:rsidP="007A13A4">
      <w:pPr>
        <w:widowControl/>
        <w:rPr>
          <w:rFonts w:ascii="Arial" w:hAnsi="Arial" w:cs="Arial"/>
          <w:szCs w:val="24"/>
        </w:rPr>
      </w:pPr>
      <w:r>
        <w:rPr>
          <w:rFonts w:ascii="Arial" w:hAnsi="Arial" w:cs="Arial"/>
        </w:rPr>
        <w:t>Estimated completion time (hours):</w:t>
      </w:r>
      <w:r>
        <w:rPr>
          <w:rFonts w:ascii="Arial" w:hAnsi="Arial" w:cs="Arial"/>
        </w:rPr>
        <w:tab/>
        <w:t>1.5</w:t>
      </w:r>
      <w:r w:rsidR="00475B3C">
        <w:rPr>
          <w:rFonts w:ascii="Arial" w:hAnsi="Arial" w:cs="Arial"/>
        </w:rPr>
        <w:tab/>
      </w:r>
      <w:r w:rsidR="00475B3C">
        <w:rPr>
          <w:rFonts w:ascii="Arial" w:hAnsi="Arial" w:cs="Arial"/>
        </w:rPr>
        <w:tab/>
        <w:t>(credit hour 0.2)</w:t>
      </w:r>
    </w:p>
    <w:p w14:paraId="59C4B624" w14:textId="77777777" w:rsidR="007A13A4" w:rsidRDefault="007A13A4">
      <w:pPr>
        <w:widowControl/>
      </w:pPr>
    </w:p>
    <w:p w14:paraId="6A8C563F" w14:textId="77777777" w:rsidR="007A13A4" w:rsidRDefault="007A13A4">
      <w:pPr>
        <w:widowControl/>
        <w:rPr>
          <w:rFonts w:ascii="Quicksand Bold" w:hAnsi="Quicksand Bold" w:cs="Arial"/>
          <w:b/>
          <w:bCs/>
          <w:color w:val="0083BF"/>
          <w:kern w:val="32"/>
          <w:sz w:val="72"/>
          <w:szCs w:val="72"/>
        </w:rPr>
      </w:pPr>
      <w:r>
        <w:rPr>
          <w:szCs w:val="72"/>
        </w:rPr>
        <w:br w:type="page"/>
      </w:r>
    </w:p>
    <w:p w14:paraId="24D5A08E" w14:textId="77777777" w:rsidR="004864DE" w:rsidRPr="00AC0C5E" w:rsidRDefault="004864DE" w:rsidP="004864DE">
      <w:pPr>
        <w:pStyle w:val="NormalBlue"/>
        <w:rPr>
          <w:color w:val="467CBE"/>
        </w:rPr>
      </w:pPr>
      <w:r w:rsidRPr="00AC0C5E">
        <w:rPr>
          <w:color w:val="467CBE"/>
        </w:rPr>
        <w:lastRenderedPageBreak/>
        <w:t xml:space="preserve">CNC </w:t>
      </w:r>
      <w:r w:rsidR="007A13A4" w:rsidRPr="00AC0C5E">
        <w:rPr>
          <w:color w:val="467CBE"/>
        </w:rPr>
        <w:t xml:space="preserve">Horizontal </w:t>
      </w:r>
      <w:r w:rsidRPr="00AC0C5E">
        <w:rPr>
          <w:color w:val="467CBE"/>
        </w:rPr>
        <w:t>Lathe</w:t>
      </w:r>
    </w:p>
    <w:p w14:paraId="327D301E" w14:textId="77777777" w:rsidR="004864DE" w:rsidRDefault="004864DE" w:rsidP="00E36936">
      <w:pPr>
        <w:pStyle w:val="Heading2Blue"/>
      </w:pPr>
    </w:p>
    <w:p w14:paraId="07ABC226" w14:textId="77777777" w:rsidR="00425CF3" w:rsidRPr="000B305B" w:rsidRDefault="00605A5A" w:rsidP="00E36936">
      <w:pPr>
        <w:pStyle w:val="Heading2Blue"/>
      </w:pPr>
      <w:bookmarkStart w:id="456" w:name="_Toc40368957"/>
      <w:r w:rsidRPr="000B305B">
        <w:t>CNC</w:t>
      </w:r>
      <w:r w:rsidR="00425CF3" w:rsidRPr="000B305B">
        <w:t>-</w:t>
      </w:r>
      <w:r w:rsidR="007A13A4">
        <w:t>2001</w:t>
      </w:r>
      <w:r w:rsidR="00425CF3" w:rsidRPr="000B305B">
        <w:t xml:space="preserve"> </w:t>
      </w:r>
      <w:r w:rsidR="004864DE" w:rsidRPr="005D0E03">
        <w:t>Components of a CNC Lath</w:t>
      </w:r>
      <w:r w:rsidR="004864DE">
        <w:t>e</w:t>
      </w:r>
      <w:bookmarkEnd w:id="456"/>
      <w:r w:rsidR="00425CF3" w:rsidRPr="000B305B">
        <w:t xml:space="preserve"> </w:t>
      </w:r>
    </w:p>
    <w:p w14:paraId="6343D7B6" w14:textId="77777777" w:rsidR="00425CF3" w:rsidRPr="000B305B" w:rsidRDefault="00425CF3" w:rsidP="00E36936">
      <w:pPr>
        <w:pStyle w:val="Heading2Blue"/>
      </w:pPr>
    </w:p>
    <w:p w14:paraId="3CB74BE4" w14:textId="77777777" w:rsidR="00CF4C37" w:rsidRDefault="004864DE" w:rsidP="00CF4C37">
      <w:pPr>
        <w:rPr>
          <w:rFonts w:ascii="Arial" w:hAnsi="Arial" w:cs="Arial"/>
        </w:rPr>
      </w:pPr>
      <w:r>
        <w:rPr>
          <w:rFonts w:ascii="Arial" w:hAnsi="Arial" w:cs="Arial"/>
        </w:rPr>
        <w:t>Course</w:t>
      </w:r>
      <w:r w:rsidR="00CF4C37">
        <w:rPr>
          <w:rFonts w:ascii="Arial" w:hAnsi="Arial" w:cs="Arial"/>
        </w:rPr>
        <w:t xml:space="preserve"> Description</w:t>
      </w:r>
    </w:p>
    <w:p w14:paraId="5EE73D72" w14:textId="77777777" w:rsidR="004864DE" w:rsidRDefault="004864DE" w:rsidP="00CF4C37">
      <w:pPr>
        <w:rPr>
          <w:rFonts w:ascii="Arial" w:hAnsi="Arial" w:cs="Arial"/>
        </w:rPr>
      </w:pPr>
    </w:p>
    <w:p w14:paraId="682D3386" w14:textId="77777777" w:rsidR="000B305B" w:rsidRPr="00704EF3" w:rsidRDefault="000B305B" w:rsidP="000B305B">
      <w:pPr>
        <w:rPr>
          <w:rFonts w:ascii="Arial" w:eastAsia="Calibri" w:hAnsi="Arial"/>
        </w:rPr>
      </w:pPr>
      <w:r w:rsidRPr="00704EF3">
        <w:rPr>
          <w:rFonts w:ascii="Arial" w:eastAsia="Calibri" w:hAnsi="Arial"/>
        </w:rPr>
        <w:t>A computer numerical control (CNC) lathe is made up of many different components that work together and enable you to create machined, cylindrical parts. Learning about the components of a CNC lathe will give you a foundation of knowledge to build on as you advance in your training to become a CNC operator.</w:t>
      </w:r>
    </w:p>
    <w:p w14:paraId="291E9836" w14:textId="77777777" w:rsidR="000B305B" w:rsidRPr="00704EF3" w:rsidRDefault="000B305B" w:rsidP="000B305B">
      <w:pPr>
        <w:rPr>
          <w:rFonts w:ascii="Arial" w:eastAsia="Calibri" w:hAnsi="Arial"/>
        </w:rPr>
      </w:pPr>
    </w:p>
    <w:p w14:paraId="15C2251D" w14:textId="77777777" w:rsidR="000B305B" w:rsidRPr="00704EF3" w:rsidRDefault="000B305B" w:rsidP="000B305B">
      <w:pPr>
        <w:rPr>
          <w:rFonts w:ascii="Arial" w:hAnsi="Arial" w:cs="Arial"/>
        </w:rPr>
      </w:pPr>
      <w:r w:rsidRPr="00704EF3">
        <w:rPr>
          <w:rFonts w:ascii="Arial" w:hAnsi="Arial" w:cs="Arial"/>
        </w:rPr>
        <w:t xml:space="preserve">By the end of this </w:t>
      </w:r>
      <w:r w:rsidR="00301EB9">
        <w:rPr>
          <w:rFonts w:ascii="Arial" w:hAnsi="Arial" w:cs="Arial"/>
        </w:rPr>
        <w:t>course</w:t>
      </w:r>
      <w:r w:rsidRPr="00704EF3">
        <w:rPr>
          <w:rFonts w:ascii="Arial" w:hAnsi="Arial" w:cs="Arial"/>
        </w:rPr>
        <w:t>, you will be able to</w:t>
      </w:r>
    </w:p>
    <w:p w14:paraId="541686AD" w14:textId="77777777" w:rsidR="000B305B" w:rsidRPr="00704EF3" w:rsidRDefault="000B305B" w:rsidP="000B305B">
      <w:pPr>
        <w:rPr>
          <w:rFonts w:ascii="Arial" w:hAnsi="Arial" w:cs="Arial"/>
        </w:rPr>
      </w:pPr>
    </w:p>
    <w:p w14:paraId="7F397D13" w14:textId="77777777" w:rsidR="000B305B" w:rsidRPr="00704EF3" w:rsidRDefault="000B305B" w:rsidP="000B36EE">
      <w:pPr>
        <w:widowControl/>
        <w:numPr>
          <w:ilvl w:val="0"/>
          <w:numId w:val="73"/>
        </w:numPr>
        <w:rPr>
          <w:rFonts w:ascii="Arial" w:hAnsi="Arial" w:cs="Arial"/>
        </w:rPr>
      </w:pPr>
      <w:r w:rsidRPr="00704EF3">
        <w:rPr>
          <w:rFonts w:ascii="Arial" w:hAnsi="Arial" w:cs="Arial"/>
        </w:rPr>
        <w:t>Define a CNC lathe</w:t>
      </w:r>
    </w:p>
    <w:p w14:paraId="5B804720" w14:textId="77777777" w:rsidR="000B305B" w:rsidRPr="00704EF3" w:rsidRDefault="000B305B" w:rsidP="000B36EE">
      <w:pPr>
        <w:widowControl/>
        <w:numPr>
          <w:ilvl w:val="0"/>
          <w:numId w:val="73"/>
        </w:numPr>
        <w:rPr>
          <w:rFonts w:ascii="Arial" w:hAnsi="Arial" w:cs="Arial"/>
        </w:rPr>
      </w:pPr>
      <w:r w:rsidRPr="00704EF3">
        <w:rPr>
          <w:rFonts w:ascii="Arial" w:hAnsi="Arial" w:cs="Arial"/>
        </w:rPr>
        <w:t>List the components of a CNC lathe</w:t>
      </w:r>
    </w:p>
    <w:p w14:paraId="63356EF7" w14:textId="77777777" w:rsidR="000B305B" w:rsidRPr="00704EF3" w:rsidRDefault="000B305B" w:rsidP="000B36EE">
      <w:pPr>
        <w:widowControl/>
        <w:numPr>
          <w:ilvl w:val="0"/>
          <w:numId w:val="73"/>
        </w:numPr>
        <w:rPr>
          <w:rFonts w:ascii="Arial" w:hAnsi="Arial" w:cs="Arial"/>
        </w:rPr>
      </w:pPr>
      <w:r w:rsidRPr="00704EF3">
        <w:rPr>
          <w:rFonts w:ascii="Arial" w:hAnsi="Arial" w:cs="Arial"/>
        </w:rPr>
        <w:t>Describe the purpose of each component</w:t>
      </w:r>
    </w:p>
    <w:p w14:paraId="13EED97E" w14:textId="77777777" w:rsidR="000B305B" w:rsidRDefault="000B305B" w:rsidP="000B36EE">
      <w:pPr>
        <w:widowControl/>
        <w:numPr>
          <w:ilvl w:val="0"/>
          <w:numId w:val="73"/>
        </w:numPr>
        <w:rPr>
          <w:rFonts w:ascii="Arial" w:hAnsi="Arial" w:cs="Arial"/>
        </w:rPr>
      </w:pPr>
      <w:r w:rsidRPr="00704EF3">
        <w:rPr>
          <w:rFonts w:ascii="Arial" w:hAnsi="Arial" w:cs="Arial"/>
        </w:rPr>
        <w:t>Describe how the axis assemblies move the tool turret</w:t>
      </w:r>
    </w:p>
    <w:p w14:paraId="4D1A6F7E" w14:textId="77777777" w:rsidR="00BA1DC8" w:rsidRDefault="00BA1DC8" w:rsidP="00BA1DC8">
      <w:pPr>
        <w:widowControl/>
        <w:rPr>
          <w:rFonts w:ascii="Arial" w:hAnsi="Arial" w:cs="Arial"/>
        </w:rPr>
      </w:pPr>
    </w:p>
    <w:p w14:paraId="0A3421DF" w14:textId="0D1DE479" w:rsidR="00BA1DC8" w:rsidRPr="00704EF3" w:rsidRDefault="007E7BB5" w:rsidP="00BA1DC8">
      <w:pPr>
        <w:widowControl/>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t>1.</w:t>
      </w:r>
      <w:r w:rsidR="004864DE">
        <w:rPr>
          <w:rFonts w:ascii="Arial" w:hAnsi="Arial" w:cs="Arial"/>
        </w:rPr>
        <w:t>2</w:t>
      </w:r>
      <w:r w:rsidR="00475B3C">
        <w:rPr>
          <w:rFonts w:ascii="Arial" w:hAnsi="Arial" w:cs="Arial"/>
        </w:rPr>
        <w:tab/>
      </w:r>
      <w:r w:rsidR="00475B3C">
        <w:rPr>
          <w:rFonts w:ascii="Arial" w:hAnsi="Arial" w:cs="Arial"/>
        </w:rPr>
        <w:tab/>
        <w:t>(credit hour 0.2)</w:t>
      </w:r>
    </w:p>
    <w:p w14:paraId="0D042D79" w14:textId="77777777" w:rsidR="003F47FC" w:rsidRPr="005D0E03" w:rsidRDefault="003F47FC" w:rsidP="00E23A41">
      <w:pPr>
        <w:widowControl/>
        <w:ind w:left="1440"/>
        <w:rPr>
          <w:rFonts w:ascii="Arial" w:hAnsi="Arial" w:cs="Arial"/>
        </w:rPr>
      </w:pPr>
    </w:p>
    <w:p w14:paraId="74513D0A" w14:textId="77777777" w:rsidR="004864DE" w:rsidRPr="00AC0C5E" w:rsidRDefault="007A13A4" w:rsidP="004864DE">
      <w:pPr>
        <w:pStyle w:val="NormalBlue"/>
        <w:rPr>
          <w:color w:val="467CBE"/>
        </w:rPr>
      </w:pPr>
      <w:r w:rsidRPr="00AC0C5E">
        <w:rPr>
          <w:color w:val="467CBE"/>
        </w:rPr>
        <w:t xml:space="preserve">CNC Horizontal Lathe </w:t>
      </w:r>
    </w:p>
    <w:p w14:paraId="6B9FB0C6" w14:textId="77777777" w:rsidR="004864DE" w:rsidRDefault="004864DE" w:rsidP="00E36936">
      <w:pPr>
        <w:pStyle w:val="Heading2Blue"/>
      </w:pPr>
    </w:p>
    <w:p w14:paraId="684D9DC7" w14:textId="77777777" w:rsidR="004864DE" w:rsidRPr="000B305B" w:rsidRDefault="004864DE" w:rsidP="00E36936">
      <w:pPr>
        <w:pStyle w:val="Heading2Blue"/>
      </w:pPr>
      <w:bookmarkStart w:id="457" w:name="_Toc40368958"/>
      <w:r w:rsidRPr="000B305B">
        <w:t>CNC-</w:t>
      </w:r>
      <w:r w:rsidR="007A13A4">
        <w:t>2002</w:t>
      </w:r>
      <w:r w:rsidRPr="000B305B">
        <w:t xml:space="preserve"> </w:t>
      </w:r>
      <w:r w:rsidRPr="005D0E03">
        <w:t>Movements of a CNC Lathe</w:t>
      </w:r>
      <w:bookmarkEnd w:id="457"/>
      <w:r w:rsidRPr="000B305B">
        <w:t xml:space="preserve"> </w:t>
      </w:r>
    </w:p>
    <w:p w14:paraId="04AAD342" w14:textId="77777777" w:rsidR="004864DE" w:rsidRPr="000B305B" w:rsidRDefault="004864DE" w:rsidP="00E36936">
      <w:pPr>
        <w:pStyle w:val="Heading2Blue"/>
      </w:pPr>
    </w:p>
    <w:p w14:paraId="28773709" w14:textId="77777777" w:rsidR="004864DE" w:rsidRDefault="004864DE" w:rsidP="004864DE">
      <w:pPr>
        <w:rPr>
          <w:rFonts w:ascii="Arial" w:hAnsi="Arial" w:cs="Arial"/>
        </w:rPr>
      </w:pPr>
      <w:r>
        <w:rPr>
          <w:rFonts w:ascii="Arial" w:hAnsi="Arial" w:cs="Arial"/>
        </w:rPr>
        <w:t>Course Description</w:t>
      </w:r>
    </w:p>
    <w:p w14:paraId="0087269F" w14:textId="77777777" w:rsidR="004864DE" w:rsidRDefault="004864DE" w:rsidP="00E36936">
      <w:pPr>
        <w:pStyle w:val="Heading3"/>
      </w:pPr>
    </w:p>
    <w:p w14:paraId="5BE146C6" w14:textId="77777777" w:rsidR="000B305B" w:rsidRPr="002B228D" w:rsidRDefault="000B305B" w:rsidP="000B305B">
      <w:pPr>
        <w:rPr>
          <w:rFonts w:ascii="Arial" w:hAnsi="Arial" w:cs="Arial"/>
        </w:rPr>
      </w:pPr>
      <w:r w:rsidRPr="002B228D">
        <w:rPr>
          <w:rFonts w:ascii="Arial" w:eastAsia="Calibri" w:hAnsi="Arial"/>
        </w:rPr>
        <w:t>A CNC lathe moves on two axes of travel. It uses a machine coordinate system and a part coordinate system to identify positions on the axes.</w:t>
      </w:r>
      <w:r w:rsidR="0003339B">
        <w:rPr>
          <w:rFonts w:ascii="Arial" w:eastAsia="Calibri" w:hAnsi="Arial"/>
        </w:rPr>
        <w:t xml:space="preserve"> </w:t>
      </w:r>
      <w:r w:rsidRPr="002B228D">
        <w:rPr>
          <w:rFonts w:ascii="Arial" w:hAnsi="Arial" w:cs="Arial"/>
        </w:rPr>
        <w:t>Learning about how a CNC lathe moves and identifies positions will help you understand how the geometry of a part is defined and how the part is machined.</w:t>
      </w:r>
    </w:p>
    <w:p w14:paraId="6C650FCA" w14:textId="77777777" w:rsidR="000B305B" w:rsidRPr="002B228D" w:rsidRDefault="000B305B" w:rsidP="000B305B">
      <w:pPr>
        <w:rPr>
          <w:rFonts w:ascii="Arial" w:hAnsi="Arial" w:cs="Arial"/>
        </w:rPr>
      </w:pPr>
    </w:p>
    <w:p w14:paraId="7C1BB955" w14:textId="77777777" w:rsidR="000B305B" w:rsidRPr="002B228D" w:rsidRDefault="000B305B" w:rsidP="000B305B">
      <w:pPr>
        <w:rPr>
          <w:rFonts w:ascii="Arial" w:hAnsi="Arial" w:cs="Arial"/>
        </w:rPr>
      </w:pPr>
      <w:r w:rsidRPr="002B228D">
        <w:rPr>
          <w:rFonts w:ascii="Arial" w:hAnsi="Arial" w:cs="Arial"/>
        </w:rPr>
        <w:t xml:space="preserve">By the end of this </w:t>
      </w:r>
      <w:r w:rsidR="00301EB9">
        <w:rPr>
          <w:rFonts w:ascii="Arial" w:hAnsi="Arial" w:cs="Arial"/>
        </w:rPr>
        <w:t>course</w:t>
      </w:r>
      <w:r w:rsidRPr="002B228D">
        <w:rPr>
          <w:rFonts w:ascii="Arial" w:hAnsi="Arial" w:cs="Arial"/>
        </w:rPr>
        <w:t>, you will be able to</w:t>
      </w:r>
    </w:p>
    <w:p w14:paraId="4EA1E2F2" w14:textId="77777777" w:rsidR="000B305B" w:rsidRPr="002B228D" w:rsidRDefault="000B305B" w:rsidP="000B305B">
      <w:pPr>
        <w:rPr>
          <w:rFonts w:ascii="Arial" w:hAnsi="Arial" w:cs="Arial"/>
        </w:rPr>
      </w:pPr>
    </w:p>
    <w:p w14:paraId="338C3B80" w14:textId="77777777" w:rsidR="000B305B" w:rsidRPr="002B228D" w:rsidRDefault="000B305B" w:rsidP="000B36EE">
      <w:pPr>
        <w:widowControl/>
        <w:numPr>
          <w:ilvl w:val="0"/>
          <w:numId w:val="74"/>
        </w:numPr>
        <w:rPr>
          <w:rFonts w:ascii="Arial" w:hAnsi="Arial" w:cs="Arial"/>
        </w:rPr>
      </w:pPr>
      <w:r w:rsidRPr="002B228D">
        <w:rPr>
          <w:rFonts w:ascii="Arial" w:hAnsi="Arial" w:cs="Arial"/>
        </w:rPr>
        <w:t>Define movements on the Z-axis</w:t>
      </w:r>
    </w:p>
    <w:p w14:paraId="25D37252" w14:textId="77777777" w:rsidR="000B305B" w:rsidRPr="002B228D" w:rsidRDefault="000B305B" w:rsidP="000B36EE">
      <w:pPr>
        <w:widowControl/>
        <w:numPr>
          <w:ilvl w:val="0"/>
          <w:numId w:val="74"/>
        </w:numPr>
        <w:rPr>
          <w:rFonts w:ascii="Arial" w:hAnsi="Arial" w:cs="Arial"/>
        </w:rPr>
      </w:pPr>
      <w:r w:rsidRPr="002B228D">
        <w:rPr>
          <w:rFonts w:ascii="Arial" w:hAnsi="Arial" w:cs="Arial"/>
        </w:rPr>
        <w:t>Define movements on the X-axis</w:t>
      </w:r>
    </w:p>
    <w:p w14:paraId="3BD57EF1" w14:textId="77777777" w:rsidR="000B305B" w:rsidRPr="002B228D" w:rsidRDefault="000B305B" w:rsidP="000B36EE">
      <w:pPr>
        <w:widowControl/>
        <w:numPr>
          <w:ilvl w:val="0"/>
          <w:numId w:val="74"/>
        </w:numPr>
        <w:rPr>
          <w:rFonts w:ascii="Arial" w:hAnsi="Arial" w:cs="Arial"/>
        </w:rPr>
      </w:pPr>
      <w:r w:rsidRPr="002B228D">
        <w:rPr>
          <w:rFonts w:ascii="Arial" w:hAnsi="Arial" w:cs="Arial"/>
        </w:rPr>
        <w:t>Describe the machine coordinate system</w:t>
      </w:r>
    </w:p>
    <w:p w14:paraId="0873C483" w14:textId="77777777" w:rsidR="000B305B" w:rsidRPr="002B228D" w:rsidRDefault="000B305B" w:rsidP="000B36EE">
      <w:pPr>
        <w:widowControl/>
        <w:numPr>
          <w:ilvl w:val="0"/>
          <w:numId w:val="74"/>
        </w:numPr>
        <w:rPr>
          <w:rFonts w:ascii="Arial" w:hAnsi="Arial" w:cs="Arial"/>
        </w:rPr>
      </w:pPr>
      <w:r w:rsidRPr="002B228D">
        <w:rPr>
          <w:rFonts w:ascii="Arial" w:hAnsi="Arial" w:cs="Arial"/>
        </w:rPr>
        <w:t>Define machine home</w:t>
      </w:r>
    </w:p>
    <w:p w14:paraId="5C468AB6" w14:textId="77777777" w:rsidR="000B305B" w:rsidRPr="002B228D" w:rsidRDefault="000B305B" w:rsidP="000B36EE">
      <w:pPr>
        <w:widowControl/>
        <w:numPr>
          <w:ilvl w:val="0"/>
          <w:numId w:val="74"/>
        </w:numPr>
        <w:rPr>
          <w:rFonts w:ascii="Arial" w:hAnsi="Arial" w:cs="Arial"/>
        </w:rPr>
      </w:pPr>
      <w:r w:rsidRPr="002B228D">
        <w:rPr>
          <w:rFonts w:ascii="Arial" w:hAnsi="Arial" w:cs="Arial"/>
        </w:rPr>
        <w:t>Describe the part coordinate system</w:t>
      </w:r>
    </w:p>
    <w:p w14:paraId="19446001" w14:textId="77777777" w:rsidR="000B305B" w:rsidRDefault="000B305B" w:rsidP="000B36EE">
      <w:pPr>
        <w:widowControl/>
        <w:numPr>
          <w:ilvl w:val="0"/>
          <w:numId w:val="74"/>
        </w:numPr>
        <w:rPr>
          <w:rFonts w:ascii="Arial" w:hAnsi="Arial" w:cs="Arial"/>
        </w:rPr>
      </w:pPr>
      <w:r w:rsidRPr="002B228D">
        <w:rPr>
          <w:rFonts w:ascii="Arial" w:hAnsi="Arial" w:cs="Arial"/>
        </w:rPr>
        <w:t>Define part zero</w:t>
      </w:r>
    </w:p>
    <w:p w14:paraId="6F23D1D0" w14:textId="77777777" w:rsidR="00854AB1" w:rsidRDefault="000B305B" w:rsidP="000B36EE">
      <w:pPr>
        <w:widowControl/>
        <w:numPr>
          <w:ilvl w:val="0"/>
          <w:numId w:val="74"/>
        </w:numPr>
        <w:rPr>
          <w:rFonts w:ascii="Arial" w:hAnsi="Arial" w:cs="Arial"/>
        </w:rPr>
      </w:pPr>
      <w:r w:rsidRPr="000B305B">
        <w:rPr>
          <w:rFonts w:ascii="Arial" w:hAnsi="Arial" w:cs="Arial"/>
        </w:rPr>
        <w:t>Describe how ordered pairs are used to define the geometry of a part</w:t>
      </w:r>
    </w:p>
    <w:p w14:paraId="4C351565" w14:textId="77777777" w:rsidR="00BA1DC8" w:rsidRDefault="00BA1DC8" w:rsidP="00BA1DC8">
      <w:pPr>
        <w:widowControl/>
        <w:rPr>
          <w:rFonts w:ascii="Arial" w:hAnsi="Arial" w:cs="Arial"/>
        </w:rPr>
      </w:pPr>
    </w:p>
    <w:p w14:paraId="2B828ED9" w14:textId="122A14D4" w:rsidR="00BA1DC8" w:rsidRPr="000B305B" w:rsidRDefault="007E7BB5" w:rsidP="00BA1DC8">
      <w:pPr>
        <w:widowControl/>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4864DE">
        <w:rPr>
          <w:rFonts w:ascii="Arial" w:hAnsi="Arial" w:cs="Arial"/>
        </w:rPr>
        <w:t>0</w:t>
      </w:r>
      <w:r w:rsidR="00BA1DC8">
        <w:rPr>
          <w:rFonts w:ascii="Arial" w:hAnsi="Arial" w:cs="Arial"/>
        </w:rPr>
        <w:t>.</w:t>
      </w:r>
      <w:r w:rsidR="004864DE">
        <w:rPr>
          <w:rFonts w:ascii="Arial" w:hAnsi="Arial" w:cs="Arial"/>
        </w:rPr>
        <w:t>9</w:t>
      </w:r>
      <w:r w:rsidR="00475B3C">
        <w:rPr>
          <w:rFonts w:ascii="Arial" w:hAnsi="Arial" w:cs="Arial"/>
        </w:rPr>
        <w:tab/>
      </w:r>
      <w:r w:rsidR="00475B3C">
        <w:rPr>
          <w:rFonts w:ascii="Arial" w:hAnsi="Arial" w:cs="Arial"/>
        </w:rPr>
        <w:tab/>
        <w:t>(credit hour 0.1)</w:t>
      </w:r>
    </w:p>
    <w:p w14:paraId="4AAED56D" w14:textId="77777777" w:rsidR="000B305B" w:rsidRDefault="000B305B" w:rsidP="00E36936">
      <w:pPr>
        <w:pStyle w:val="Heading3"/>
      </w:pPr>
    </w:p>
    <w:p w14:paraId="303E9216" w14:textId="77777777" w:rsidR="0003339B" w:rsidRDefault="0003339B">
      <w:pPr>
        <w:widowControl/>
        <w:rPr>
          <w:rFonts w:ascii="Quicksand Bold" w:hAnsi="Quicksand Bold" w:cs="Arial"/>
          <w:b/>
          <w:bCs/>
          <w:iCs/>
          <w:color w:val="0083BF"/>
        </w:rPr>
      </w:pPr>
      <w:r>
        <w:br w:type="page"/>
      </w:r>
    </w:p>
    <w:p w14:paraId="6B772783" w14:textId="77777777" w:rsidR="004864DE" w:rsidRPr="00AC0C5E" w:rsidRDefault="007A13A4" w:rsidP="004864DE">
      <w:pPr>
        <w:pStyle w:val="NormalBlue"/>
        <w:rPr>
          <w:color w:val="467CBE"/>
        </w:rPr>
      </w:pPr>
      <w:r w:rsidRPr="00AC0C5E">
        <w:rPr>
          <w:color w:val="467CBE"/>
        </w:rPr>
        <w:lastRenderedPageBreak/>
        <w:t xml:space="preserve">CNC Horizontal Lathe </w:t>
      </w:r>
    </w:p>
    <w:p w14:paraId="5533BE68" w14:textId="77777777" w:rsidR="004864DE" w:rsidRDefault="004864DE" w:rsidP="00E36936">
      <w:pPr>
        <w:pStyle w:val="Heading2Blue"/>
      </w:pPr>
    </w:p>
    <w:p w14:paraId="3D1C7253" w14:textId="77777777" w:rsidR="004864DE" w:rsidRPr="000B305B" w:rsidRDefault="004864DE" w:rsidP="00E36936">
      <w:pPr>
        <w:pStyle w:val="Heading2Blue"/>
      </w:pPr>
      <w:bookmarkStart w:id="458" w:name="_Toc40368959"/>
      <w:r w:rsidRPr="000B305B">
        <w:t>CNC-</w:t>
      </w:r>
      <w:r w:rsidR="007A13A4">
        <w:t>2003</w:t>
      </w:r>
      <w:r w:rsidRPr="000B305B">
        <w:t xml:space="preserve"> </w:t>
      </w:r>
      <w:r w:rsidRPr="005D0E03">
        <w:t>Workholding Devices and Tooling</w:t>
      </w:r>
      <w:r w:rsidRPr="000B305B">
        <w:t xml:space="preserve"> </w:t>
      </w:r>
      <w:r w:rsidR="001A7A0A">
        <w:t>for a CNC Lathe</w:t>
      </w:r>
      <w:bookmarkEnd w:id="458"/>
    </w:p>
    <w:p w14:paraId="075AAC21" w14:textId="77777777" w:rsidR="004864DE" w:rsidRPr="000B305B" w:rsidRDefault="004864DE" w:rsidP="00E36936">
      <w:pPr>
        <w:pStyle w:val="Heading2Blue"/>
      </w:pPr>
    </w:p>
    <w:p w14:paraId="3C8A1686" w14:textId="77777777" w:rsidR="004864DE" w:rsidRDefault="004864DE" w:rsidP="004864DE">
      <w:pPr>
        <w:rPr>
          <w:rFonts w:ascii="Arial" w:hAnsi="Arial" w:cs="Arial"/>
        </w:rPr>
      </w:pPr>
      <w:r>
        <w:rPr>
          <w:rFonts w:ascii="Arial" w:hAnsi="Arial" w:cs="Arial"/>
        </w:rPr>
        <w:t>Course Description</w:t>
      </w:r>
    </w:p>
    <w:p w14:paraId="188EF6C9" w14:textId="77777777" w:rsidR="004864DE" w:rsidRDefault="004864DE" w:rsidP="00E36936">
      <w:pPr>
        <w:pStyle w:val="Heading3"/>
      </w:pPr>
    </w:p>
    <w:p w14:paraId="3F9E4A45" w14:textId="77777777" w:rsidR="0003339B" w:rsidRDefault="000B305B" w:rsidP="000B305B">
      <w:pPr>
        <w:rPr>
          <w:rFonts w:ascii="Arial" w:hAnsi="Arial" w:cs="Arial"/>
        </w:rPr>
      </w:pPr>
      <w:r w:rsidRPr="0097095F">
        <w:rPr>
          <w:rFonts w:ascii="Arial" w:hAnsi="Arial" w:cs="Arial"/>
        </w:rPr>
        <w:t>Different types of workholding devices and different options for mounting tools make a computer numerically controlled (CNC) lathe versatile. Learning about these options will give you a better understanding of how a CNC lathe works.</w:t>
      </w:r>
    </w:p>
    <w:p w14:paraId="36941D52" w14:textId="77777777" w:rsidR="000B305B" w:rsidRPr="0097095F" w:rsidRDefault="000B305B" w:rsidP="000B305B">
      <w:pPr>
        <w:rPr>
          <w:rFonts w:ascii="Arial" w:eastAsia="Calibri" w:hAnsi="Arial"/>
        </w:rPr>
      </w:pPr>
    </w:p>
    <w:p w14:paraId="6B35ADF9" w14:textId="77777777" w:rsidR="000B305B" w:rsidRPr="0097095F" w:rsidRDefault="000B305B" w:rsidP="000B305B">
      <w:pPr>
        <w:rPr>
          <w:rFonts w:ascii="Arial" w:hAnsi="Arial" w:cs="Arial"/>
        </w:rPr>
      </w:pPr>
      <w:r w:rsidRPr="0097095F">
        <w:rPr>
          <w:rFonts w:ascii="Arial" w:hAnsi="Arial" w:cs="Arial"/>
        </w:rPr>
        <w:t xml:space="preserve">By the end of this </w:t>
      </w:r>
      <w:r w:rsidR="00301EB9">
        <w:rPr>
          <w:rFonts w:ascii="Arial" w:hAnsi="Arial" w:cs="Arial"/>
        </w:rPr>
        <w:t>course</w:t>
      </w:r>
      <w:r w:rsidRPr="0097095F">
        <w:rPr>
          <w:rFonts w:ascii="Arial" w:hAnsi="Arial" w:cs="Arial"/>
        </w:rPr>
        <w:t>, you will be able to</w:t>
      </w:r>
    </w:p>
    <w:p w14:paraId="05602BD6" w14:textId="77777777" w:rsidR="000B305B" w:rsidRPr="0097095F" w:rsidRDefault="000B305B" w:rsidP="000B305B">
      <w:pPr>
        <w:rPr>
          <w:rFonts w:ascii="Arial" w:eastAsia="Calibri" w:hAnsi="Arial"/>
        </w:rPr>
      </w:pPr>
    </w:p>
    <w:p w14:paraId="557E6651" w14:textId="77777777" w:rsidR="000B305B" w:rsidRPr="0097095F" w:rsidRDefault="000B305B" w:rsidP="000B36EE">
      <w:pPr>
        <w:widowControl/>
        <w:numPr>
          <w:ilvl w:val="0"/>
          <w:numId w:val="75"/>
        </w:numPr>
        <w:rPr>
          <w:rFonts w:ascii="Arial" w:eastAsia="Calibri" w:hAnsi="Arial"/>
        </w:rPr>
      </w:pPr>
      <w:r w:rsidRPr="0097095F">
        <w:rPr>
          <w:rFonts w:ascii="Arial" w:eastAsia="Calibri" w:hAnsi="Arial"/>
        </w:rPr>
        <w:t>Identify common workholding devices</w:t>
      </w:r>
    </w:p>
    <w:p w14:paraId="6D280664" w14:textId="77777777" w:rsidR="000B305B" w:rsidRPr="0097095F" w:rsidRDefault="000B305B" w:rsidP="000B36EE">
      <w:pPr>
        <w:widowControl/>
        <w:numPr>
          <w:ilvl w:val="0"/>
          <w:numId w:val="75"/>
        </w:numPr>
        <w:rPr>
          <w:rFonts w:ascii="Arial" w:eastAsia="Calibri" w:hAnsi="Arial"/>
        </w:rPr>
      </w:pPr>
      <w:r w:rsidRPr="0097095F">
        <w:rPr>
          <w:rFonts w:ascii="Arial" w:eastAsia="Calibri" w:hAnsi="Arial"/>
        </w:rPr>
        <w:t>List the components of a chuck system</w:t>
      </w:r>
    </w:p>
    <w:p w14:paraId="338A29C8" w14:textId="77777777" w:rsidR="000B305B" w:rsidRDefault="000B305B" w:rsidP="000B36EE">
      <w:pPr>
        <w:widowControl/>
        <w:numPr>
          <w:ilvl w:val="0"/>
          <w:numId w:val="75"/>
        </w:numPr>
        <w:rPr>
          <w:rFonts w:ascii="Arial" w:eastAsia="Calibri" w:hAnsi="Arial"/>
        </w:rPr>
      </w:pPr>
      <w:r w:rsidRPr="0097095F">
        <w:rPr>
          <w:rFonts w:ascii="Arial" w:eastAsia="Calibri" w:hAnsi="Arial"/>
        </w:rPr>
        <w:t>List the components of a collet system</w:t>
      </w:r>
    </w:p>
    <w:p w14:paraId="5671B672" w14:textId="77777777" w:rsidR="00E71BD2" w:rsidRDefault="000B305B" w:rsidP="000B36EE">
      <w:pPr>
        <w:widowControl/>
        <w:numPr>
          <w:ilvl w:val="0"/>
          <w:numId w:val="75"/>
        </w:numPr>
        <w:rPr>
          <w:rFonts w:ascii="Arial" w:eastAsia="Calibri" w:hAnsi="Arial"/>
        </w:rPr>
      </w:pPr>
      <w:r w:rsidRPr="000B305B">
        <w:rPr>
          <w:rFonts w:ascii="Arial" w:eastAsia="Calibri" w:hAnsi="Arial"/>
        </w:rPr>
        <w:t>Define two options for mounting tools on the tool turret</w:t>
      </w:r>
    </w:p>
    <w:p w14:paraId="6371169E" w14:textId="77777777" w:rsidR="00BA1DC8" w:rsidRDefault="00BA1DC8" w:rsidP="00BA1DC8">
      <w:pPr>
        <w:widowControl/>
        <w:rPr>
          <w:rFonts w:ascii="Arial" w:eastAsia="Calibri" w:hAnsi="Arial"/>
        </w:rPr>
      </w:pPr>
    </w:p>
    <w:p w14:paraId="047D9820" w14:textId="0319AD1D" w:rsidR="00BA1DC8" w:rsidRPr="000B305B" w:rsidRDefault="007E7BB5" w:rsidP="00BA1DC8">
      <w:pPr>
        <w:widowControl/>
        <w:rPr>
          <w:rFonts w:ascii="Arial" w:eastAsia="Calibri" w:hAnsi="Arial"/>
        </w:rPr>
      </w:pPr>
      <w:r>
        <w:rPr>
          <w:rFonts w:ascii="Arial" w:hAnsi="Arial" w:cs="Arial"/>
        </w:rPr>
        <w:t>Estimated</w:t>
      </w:r>
      <w:r w:rsidR="00CF4C37">
        <w:rPr>
          <w:rFonts w:ascii="Arial" w:hAnsi="Arial" w:cs="Arial"/>
        </w:rPr>
        <w:t xml:space="preserve"> completion time (hours):</w:t>
      </w:r>
      <w:r w:rsidR="00BA1DC8">
        <w:rPr>
          <w:rFonts w:ascii="Arial" w:hAnsi="Arial" w:cs="Arial"/>
        </w:rPr>
        <w:tab/>
        <w:t>1.</w:t>
      </w:r>
      <w:r w:rsidR="004864DE">
        <w:rPr>
          <w:rFonts w:ascii="Arial" w:hAnsi="Arial" w:cs="Arial"/>
        </w:rPr>
        <w:t>0</w:t>
      </w:r>
      <w:r w:rsidR="00475B3C">
        <w:rPr>
          <w:rFonts w:ascii="Arial" w:hAnsi="Arial" w:cs="Arial"/>
        </w:rPr>
        <w:tab/>
      </w:r>
      <w:r w:rsidR="00475B3C">
        <w:rPr>
          <w:rFonts w:ascii="Arial" w:hAnsi="Arial" w:cs="Arial"/>
        </w:rPr>
        <w:tab/>
        <w:t>(credit hour 0.1)</w:t>
      </w:r>
    </w:p>
    <w:p w14:paraId="6141A63D" w14:textId="77777777" w:rsidR="0003339B" w:rsidRDefault="0003339B" w:rsidP="00E36936">
      <w:pPr>
        <w:pStyle w:val="Heading3"/>
      </w:pPr>
    </w:p>
    <w:p w14:paraId="2E936F38" w14:textId="77777777" w:rsidR="004864DE" w:rsidRPr="00AC0C5E" w:rsidRDefault="007A13A4" w:rsidP="004864DE">
      <w:pPr>
        <w:pStyle w:val="NormalBlue"/>
        <w:rPr>
          <w:color w:val="467CBE"/>
        </w:rPr>
      </w:pPr>
      <w:r w:rsidRPr="00AC0C5E">
        <w:rPr>
          <w:color w:val="467CBE"/>
        </w:rPr>
        <w:t xml:space="preserve">CNC Horizontal Lathe </w:t>
      </w:r>
    </w:p>
    <w:p w14:paraId="691E70E3" w14:textId="77777777" w:rsidR="004864DE" w:rsidRDefault="004864DE" w:rsidP="00E36936">
      <w:pPr>
        <w:pStyle w:val="Heading2Blue"/>
      </w:pPr>
    </w:p>
    <w:p w14:paraId="4FDDA17C" w14:textId="77777777" w:rsidR="004864DE" w:rsidRPr="000B305B" w:rsidRDefault="004864DE" w:rsidP="00E36936">
      <w:pPr>
        <w:pStyle w:val="Heading2Blue"/>
      </w:pPr>
      <w:bookmarkStart w:id="459" w:name="_Toc40368960"/>
      <w:r w:rsidRPr="000B305B">
        <w:t>CNC-</w:t>
      </w:r>
      <w:r w:rsidR="007A13A4">
        <w:t>2004</w:t>
      </w:r>
      <w:r w:rsidRPr="000B305B">
        <w:t xml:space="preserve"> </w:t>
      </w:r>
      <w:r w:rsidRPr="005D0E03">
        <w:t>The CNC Controller</w:t>
      </w:r>
      <w:r w:rsidRPr="000B305B">
        <w:t xml:space="preserve"> </w:t>
      </w:r>
      <w:r w:rsidR="001A7A0A">
        <w:t>for a CNC Lathe</w:t>
      </w:r>
      <w:bookmarkEnd w:id="459"/>
    </w:p>
    <w:p w14:paraId="0488F6E8" w14:textId="77777777" w:rsidR="004864DE" w:rsidRPr="000B305B" w:rsidRDefault="004864DE" w:rsidP="00E36936">
      <w:pPr>
        <w:pStyle w:val="Heading2Blue"/>
      </w:pPr>
    </w:p>
    <w:p w14:paraId="1574C221" w14:textId="77777777" w:rsidR="004864DE" w:rsidRDefault="004864DE" w:rsidP="004864DE">
      <w:pPr>
        <w:rPr>
          <w:rFonts w:ascii="Arial" w:hAnsi="Arial" w:cs="Arial"/>
        </w:rPr>
      </w:pPr>
      <w:r>
        <w:rPr>
          <w:rFonts w:ascii="Arial" w:hAnsi="Arial" w:cs="Arial"/>
        </w:rPr>
        <w:t>Course Description</w:t>
      </w:r>
    </w:p>
    <w:p w14:paraId="3B482708" w14:textId="77777777" w:rsidR="00CF4C37" w:rsidRDefault="00CF4C37" w:rsidP="00CF4C37">
      <w:pPr>
        <w:rPr>
          <w:rFonts w:ascii="Arial" w:hAnsi="Arial" w:cs="Arial"/>
        </w:rPr>
      </w:pPr>
    </w:p>
    <w:p w14:paraId="5A0E3CD7" w14:textId="77777777" w:rsidR="000B305B" w:rsidRPr="004D3D39" w:rsidRDefault="000B305B" w:rsidP="000B305B">
      <w:pPr>
        <w:rPr>
          <w:rFonts w:ascii="Arial" w:hAnsi="Arial" w:cs="Arial"/>
        </w:rPr>
      </w:pPr>
      <w:r w:rsidRPr="004D3D39">
        <w:rPr>
          <w:rFonts w:ascii="Arial" w:hAnsi="Arial" w:cs="Arial"/>
        </w:rPr>
        <w:t>The CNC controller is a computer numerical control (CNC) device that directs the motions of the machine tool. Understanding the parts of the CNC controller and how they operate will enable you to operate a CNC lathe accurately and efficiently.</w:t>
      </w:r>
    </w:p>
    <w:p w14:paraId="6F40E343" w14:textId="77777777" w:rsidR="000B305B" w:rsidRPr="004D3D39" w:rsidRDefault="000B305B" w:rsidP="000B305B">
      <w:pPr>
        <w:rPr>
          <w:rFonts w:ascii="Arial" w:hAnsi="Arial" w:cs="Arial"/>
        </w:rPr>
      </w:pPr>
    </w:p>
    <w:p w14:paraId="275B7568" w14:textId="77777777" w:rsidR="000B305B" w:rsidRPr="004D3D39" w:rsidRDefault="000B305B" w:rsidP="000B305B">
      <w:pPr>
        <w:rPr>
          <w:rFonts w:ascii="Arial" w:hAnsi="Arial" w:cs="Arial"/>
        </w:rPr>
      </w:pPr>
      <w:r w:rsidRPr="004D3D39">
        <w:rPr>
          <w:rFonts w:ascii="Arial" w:hAnsi="Arial" w:cs="Arial"/>
        </w:rPr>
        <w:t xml:space="preserve">By the end of this </w:t>
      </w:r>
      <w:r w:rsidR="00301EB9">
        <w:rPr>
          <w:rFonts w:ascii="Arial" w:hAnsi="Arial" w:cs="Arial"/>
        </w:rPr>
        <w:t>course</w:t>
      </w:r>
      <w:r w:rsidRPr="004D3D39">
        <w:rPr>
          <w:rFonts w:ascii="Arial" w:hAnsi="Arial" w:cs="Arial"/>
        </w:rPr>
        <w:t>, you will be able to</w:t>
      </w:r>
    </w:p>
    <w:p w14:paraId="7AB3D831" w14:textId="77777777" w:rsidR="000B305B" w:rsidRPr="004D3D39" w:rsidRDefault="000B305B" w:rsidP="000B305B">
      <w:pPr>
        <w:rPr>
          <w:rFonts w:ascii="Arial" w:eastAsia="Calibri" w:hAnsi="Arial"/>
        </w:rPr>
      </w:pPr>
    </w:p>
    <w:p w14:paraId="6079BF98" w14:textId="77777777" w:rsidR="000B305B" w:rsidRPr="004D3D39" w:rsidRDefault="000B305B" w:rsidP="000B36EE">
      <w:pPr>
        <w:widowControl/>
        <w:numPr>
          <w:ilvl w:val="0"/>
          <w:numId w:val="75"/>
        </w:numPr>
        <w:rPr>
          <w:rFonts w:ascii="Arial" w:eastAsia="Calibri" w:hAnsi="Arial"/>
        </w:rPr>
      </w:pPr>
      <w:r w:rsidRPr="004D3D39">
        <w:rPr>
          <w:rFonts w:ascii="Arial" w:eastAsia="Calibri" w:hAnsi="Arial"/>
        </w:rPr>
        <w:t>Identify the five main areas of the CNC controller</w:t>
      </w:r>
    </w:p>
    <w:p w14:paraId="39B8045C" w14:textId="77777777" w:rsidR="000B305B" w:rsidRPr="004D3D39" w:rsidRDefault="000B305B" w:rsidP="000B36EE">
      <w:pPr>
        <w:widowControl/>
        <w:numPr>
          <w:ilvl w:val="0"/>
          <w:numId w:val="75"/>
        </w:numPr>
        <w:rPr>
          <w:rFonts w:ascii="Arial" w:eastAsia="Calibri" w:hAnsi="Arial"/>
        </w:rPr>
      </w:pPr>
      <w:r w:rsidRPr="004D3D39">
        <w:rPr>
          <w:rFonts w:ascii="Arial" w:eastAsia="Calibri" w:hAnsi="Arial"/>
        </w:rPr>
        <w:t>Describe how the operator controls work</w:t>
      </w:r>
    </w:p>
    <w:p w14:paraId="638C049A" w14:textId="77777777" w:rsidR="000B305B" w:rsidRPr="004D3D39" w:rsidRDefault="000B305B" w:rsidP="000B36EE">
      <w:pPr>
        <w:widowControl/>
        <w:numPr>
          <w:ilvl w:val="0"/>
          <w:numId w:val="75"/>
        </w:numPr>
        <w:rPr>
          <w:rFonts w:ascii="Arial" w:eastAsia="Calibri" w:hAnsi="Arial"/>
        </w:rPr>
      </w:pPr>
      <w:r w:rsidRPr="004D3D39">
        <w:rPr>
          <w:rFonts w:ascii="Arial" w:eastAsia="Calibri" w:hAnsi="Arial"/>
        </w:rPr>
        <w:t>List the areas of the display screen</w:t>
      </w:r>
    </w:p>
    <w:p w14:paraId="0D997738" w14:textId="77777777" w:rsidR="000B305B" w:rsidRPr="004D3D39" w:rsidRDefault="000B305B" w:rsidP="000B36EE">
      <w:pPr>
        <w:widowControl/>
        <w:numPr>
          <w:ilvl w:val="0"/>
          <w:numId w:val="75"/>
        </w:numPr>
        <w:rPr>
          <w:rFonts w:ascii="Arial" w:eastAsia="Calibri" w:hAnsi="Arial"/>
        </w:rPr>
      </w:pPr>
      <w:r w:rsidRPr="004D3D39">
        <w:rPr>
          <w:rFonts w:ascii="Arial" w:eastAsia="Calibri" w:hAnsi="Arial"/>
        </w:rPr>
        <w:t>List the areas of the keyboard</w:t>
      </w:r>
    </w:p>
    <w:p w14:paraId="537F48B4" w14:textId="77777777" w:rsidR="000B305B" w:rsidRPr="004D3D39" w:rsidRDefault="000B305B" w:rsidP="000B36EE">
      <w:pPr>
        <w:widowControl/>
        <w:numPr>
          <w:ilvl w:val="0"/>
          <w:numId w:val="75"/>
        </w:numPr>
        <w:rPr>
          <w:rFonts w:ascii="Arial" w:eastAsia="Calibri" w:hAnsi="Arial"/>
        </w:rPr>
      </w:pPr>
      <w:r w:rsidRPr="004D3D39">
        <w:rPr>
          <w:rFonts w:ascii="Arial" w:eastAsia="Calibri" w:hAnsi="Arial"/>
        </w:rPr>
        <w:t>Describe how the Shift key works</w:t>
      </w:r>
    </w:p>
    <w:p w14:paraId="5515056B" w14:textId="77777777" w:rsidR="000B305B" w:rsidRDefault="000B305B" w:rsidP="000B36EE">
      <w:pPr>
        <w:widowControl/>
        <w:numPr>
          <w:ilvl w:val="0"/>
          <w:numId w:val="75"/>
        </w:numPr>
        <w:rPr>
          <w:rFonts w:ascii="Arial" w:eastAsia="Calibri" w:hAnsi="Arial"/>
        </w:rPr>
      </w:pPr>
      <w:r w:rsidRPr="004D3D39">
        <w:rPr>
          <w:rFonts w:ascii="Arial" w:eastAsia="Calibri" w:hAnsi="Arial"/>
        </w:rPr>
        <w:t>Describe the side panel controls</w:t>
      </w:r>
    </w:p>
    <w:p w14:paraId="227DC685" w14:textId="77777777" w:rsidR="00BA1DC8" w:rsidRDefault="00BA1DC8" w:rsidP="00BA1DC8">
      <w:pPr>
        <w:widowControl/>
        <w:rPr>
          <w:rFonts w:ascii="Arial" w:eastAsia="Calibri" w:hAnsi="Arial"/>
        </w:rPr>
      </w:pPr>
    </w:p>
    <w:p w14:paraId="4E359E54" w14:textId="5CEEA6DF" w:rsidR="00BA1DC8" w:rsidRPr="004D3D39" w:rsidRDefault="007E7BB5" w:rsidP="00BA1DC8">
      <w:pPr>
        <w:widowControl/>
        <w:rPr>
          <w:rFonts w:ascii="Arial" w:eastAsia="Calibri" w:hAnsi="Arial"/>
        </w:rPr>
      </w:pPr>
      <w:r>
        <w:rPr>
          <w:rFonts w:ascii="Arial" w:hAnsi="Arial" w:cs="Arial"/>
        </w:rPr>
        <w:t>Estimated</w:t>
      </w:r>
      <w:r w:rsidR="00CF4C37">
        <w:rPr>
          <w:rFonts w:ascii="Arial" w:hAnsi="Arial" w:cs="Arial"/>
        </w:rPr>
        <w:t xml:space="preserve"> completion time (hours):</w:t>
      </w:r>
      <w:r w:rsidR="00BA1DC8">
        <w:rPr>
          <w:rFonts w:ascii="Arial" w:hAnsi="Arial" w:cs="Arial"/>
        </w:rPr>
        <w:tab/>
        <w:t>1.</w:t>
      </w:r>
      <w:r w:rsidR="004864DE">
        <w:rPr>
          <w:rFonts w:ascii="Arial" w:hAnsi="Arial" w:cs="Arial"/>
        </w:rPr>
        <w:t>1</w:t>
      </w:r>
      <w:r w:rsidR="00475B3C">
        <w:rPr>
          <w:rFonts w:ascii="Arial" w:hAnsi="Arial" w:cs="Arial"/>
        </w:rPr>
        <w:tab/>
      </w:r>
      <w:r w:rsidR="00475B3C">
        <w:rPr>
          <w:rFonts w:ascii="Arial" w:hAnsi="Arial" w:cs="Arial"/>
        </w:rPr>
        <w:tab/>
        <w:t>(credit hour 0.2)</w:t>
      </w:r>
    </w:p>
    <w:p w14:paraId="7A07D753" w14:textId="77777777" w:rsidR="00E71BD2" w:rsidRPr="005D0E03" w:rsidRDefault="00E71BD2" w:rsidP="00E23A41">
      <w:pPr>
        <w:widowControl/>
        <w:ind w:left="1440"/>
        <w:rPr>
          <w:rFonts w:ascii="Arial" w:hAnsi="Arial" w:cs="Arial"/>
        </w:rPr>
      </w:pPr>
    </w:p>
    <w:p w14:paraId="19DC910D" w14:textId="77777777" w:rsidR="00CF4C37" w:rsidRDefault="00CF4C37">
      <w:pPr>
        <w:widowControl/>
        <w:rPr>
          <w:rFonts w:ascii="Quicksand Bold" w:hAnsi="Quicksand Bold" w:cs="Arial"/>
          <w:b/>
          <w:bCs/>
          <w:iCs/>
          <w:color w:val="0083BF"/>
        </w:rPr>
      </w:pPr>
      <w:r>
        <w:br w:type="page"/>
      </w:r>
    </w:p>
    <w:p w14:paraId="3DB569FA" w14:textId="77777777" w:rsidR="004864DE" w:rsidRPr="00F56020" w:rsidRDefault="007A13A4" w:rsidP="004864DE">
      <w:pPr>
        <w:pStyle w:val="NormalBlue"/>
        <w:rPr>
          <w:color w:val="467CBE"/>
        </w:rPr>
      </w:pPr>
      <w:r w:rsidRPr="00F56020">
        <w:rPr>
          <w:color w:val="467CBE"/>
        </w:rPr>
        <w:lastRenderedPageBreak/>
        <w:t xml:space="preserve">CNC Horizontal Lathe </w:t>
      </w:r>
    </w:p>
    <w:p w14:paraId="73AF75E2" w14:textId="77777777" w:rsidR="004864DE" w:rsidRDefault="004864DE" w:rsidP="00E36936">
      <w:pPr>
        <w:pStyle w:val="Heading2Blue"/>
      </w:pPr>
    </w:p>
    <w:p w14:paraId="2D4A45AE" w14:textId="77777777" w:rsidR="004864DE" w:rsidRPr="000B305B" w:rsidRDefault="004864DE" w:rsidP="00E36936">
      <w:pPr>
        <w:pStyle w:val="Heading2Blue"/>
      </w:pPr>
      <w:bookmarkStart w:id="460" w:name="_Toc40368961"/>
      <w:r w:rsidRPr="000B305B">
        <w:t>CNC-</w:t>
      </w:r>
      <w:r w:rsidR="007A13A4">
        <w:t>2005</w:t>
      </w:r>
      <w:r w:rsidRPr="000B305B">
        <w:t xml:space="preserve"> </w:t>
      </w:r>
      <w:r w:rsidRPr="005D0E03">
        <w:t>Auxiliary Systems</w:t>
      </w:r>
      <w:r w:rsidRPr="000B305B">
        <w:t xml:space="preserve"> </w:t>
      </w:r>
      <w:r w:rsidR="001A7A0A">
        <w:t>for a CNC Lathe</w:t>
      </w:r>
      <w:bookmarkEnd w:id="460"/>
    </w:p>
    <w:p w14:paraId="155FF151" w14:textId="77777777" w:rsidR="004864DE" w:rsidRPr="000B305B" w:rsidRDefault="004864DE" w:rsidP="00E36936">
      <w:pPr>
        <w:pStyle w:val="Heading2Blue"/>
      </w:pPr>
    </w:p>
    <w:p w14:paraId="1CB96062" w14:textId="77777777" w:rsidR="004864DE" w:rsidRDefault="004864DE" w:rsidP="004864DE">
      <w:pPr>
        <w:rPr>
          <w:rFonts w:ascii="Arial" w:hAnsi="Arial" w:cs="Arial"/>
        </w:rPr>
      </w:pPr>
      <w:r>
        <w:rPr>
          <w:rFonts w:ascii="Arial" w:hAnsi="Arial" w:cs="Arial"/>
        </w:rPr>
        <w:t>Course Description</w:t>
      </w:r>
    </w:p>
    <w:p w14:paraId="0EB34CAC" w14:textId="77777777" w:rsidR="00CF4C37" w:rsidRDefault="00CF4C37" w:rsidP="00CF4C37">
      <w:pPr>
        <w:rPr>
          <w:rFonts w:ascii="Arial" w:hAnsi="Arial" w:cs="Arial"/>
        </w:rPr>
      </w:pPr>
    </w:p>
    <w:p w14:paraId="0F911763" w14:textId="77777777" w:rsidR="000B305B" w:rsidRPr="00616D7F" w:rsidRDefault="000B305B" w:rsidP="000B305B">
      <w:pPr>
        <w:rPr>
          <w:rFonts w:ascii="Arial" w:eastAsia="Calibri" w:hAnsi="Arial"/>
        </w:rPr>
      </w:pPr>
      <w:r w:rsidRPr="00616D7F">
        <w:rPr>
          <w:rFonts w:ascii="Arial" w:eastAsia="Calibri" w:hAnsi="Arial"/>
        </w:rPr>
        <w:t>The lubrication, coolant, and chip removal systems keep the CNC lathe components lubricated and free from dirt and debris. These systems are essential to the consistent production of quality products.</w:t>
      </w:r>
    </w:p>
    <w:p w14:paraId="4C3AED95" w14:textId="77777777" w:rsidR="000B305B" w:rsidRPr="00616D7F" w:rsidRDefault="000B305B" w:rsidP="000B305B">
      <w:pPr>
        <w:rPr>
          <w:rFonts w:ascii="Arial" w:eastAsia="Calibri" w:hAnsi="Arial"/>
        </w:rPr>
      </w:pPr>
    </w:p>
    <w:p w14:paraId="0BB944F3" w14:textId="77777777" w:rsidR="000B305B" w:rsidRPr="00616D7F" w:rsidRDefault="000B305B" w:rsidP="000B305B">
      <w:pPr>
        <w:rPr>
          <w:rFonts w:ascii="Arial" w:eastAsia="Calibri" w:hAnsi="Arial"/>
        </w:rPr>
      </w:pPr>
      <w:r w:rsidRPr="00616D7F">
        <w:rPr>
          <w:rFonts w:ascii="Arial" w:eastAsia="Calibri" w:hAnsi="Arial"/>
        </w:rPr>
        <w:t xml:space="preserve">By the end of this </w:t>
      </w:r>
      <w:r w:rsidR="00301EB9">
        <w:rPr>
          <w:rFonts w:ascii="Arial" w:eastAsia="Calibri" w:hAnsi="Arial"/>
        </w:rPr>
        <w:t>course</w:t>
      </w:r>
      <w:r w:rsidRPr="00616D7F">
        <w:rPr>
          <w:rFonts w:ascii="Arial" w:eastAsia="Calibri" w:hAnsi="Arial"/>
        </w:rPr>
        <w:t>, you will be able to</w:t>
      </w:r>
    </w:p>
    <w:p w14:paraId="5D96CD42" w14:textId="77777777" w:rsidR="000B305B" w:rsidRPr="00616D7F" w:rsidRDefault="000B305B" w:rsidP="000B305B">
      <w:pPr>
        <w:rPr>
          <w:rFonts w:ascii="Arial" w:eastAsia="Calibri" w:hAnsi="Arial"/>
        </w:rPr>
      </w:pPr>
    </w:p>
    <w:p w14:paraId="7D4D328B" w14:textId="77777777" w:rsidR="000B305B" w:rsidRPr="00616D7F" w:rsidRDefault="000B305B" w:rsidP="000B36EE">
      <w:pPr>
        <w:widowControl/>
        <w:numPr>
          <w:ilvl w:val="0"/>
          <w:numId w:val="76"/>
        </w:numPr>
        <w:rPr>
          <w:rFonts w:ascii="Arial" w:eastAsia="Calibri" w:hAnsi="Arial"/>
        </w:rPr>
      </w:pPr>
      <w:r w:rsidRPr="00616D7F">
        <w:rPr>
          <w:rFonts w:ascii="Arial" w:eastAsia="Calibri" w:hAnsi="Arial"/>
        </w:rPr>
        <w:t>Describe how the lubrication system works</w:t>
      </w:r>
    </w:p>
    <w:p w14:paraId="1598E8F9" w14:textId="77777777" w:rsidR="000B305B" w:rsidRPr="00616D7F" w:rsidRDefault="000B305B" w:rsidP="000B36EE">
      <w:pPr>
        <w:widowControl/>
        <w:numPr>
          <w:ilvl w:val="0"/>
          <w:numId w:val="76"/>
        </w:numPr>
        <w:rPr>
          <w:rFonts w:ascii="Arial" w:eastAsia="Calibri" w:hAnsi="Arial"/>
        </w:rPr>
      </w:pPr>
      <w:r w:rsidRPr="00616D7F">
        <w:rPr>
          <w:rFonts w:ascii="Arial" w:eastAsia="Calibri" w:hAnsi="Arial"/>
        </w:rPr>
        <w:t>Describe how the coolant system works</w:t>
      </w:r>
    </w:p>
    <w:p w14:paraId="262E5048" w14:textId="77777777" w:rsidR="000B305B" w:rsidRDefault="000B305B" w:rsidP="000B36EE">
      <w:pPr>
        <w:widowControl/>
        <w:numPr>
          <w:ilvl w:val="0"/>
          <w:numId w:val="76"/>
        </w:numPr>
        <w:rPr>
          <w:rFonts w:ascii="Arial" w:eastAsia="Calibri" w:hAnsi="Arial"/>
        </w:rPr>
      </w:pPr>
      <w:r w:rsidRPr="00616D7F">
        <w:rPr>
          <w:rFonts w:ascii="Arial" w:eastAsia="Calibri" w:hAnsi="Arial"/>
        </w:rPr>
        <w:t>Describe how the chip removal system works</w:t>
      </w:r>
    </w:p>
    <w:p w14:paraId="59CA99FE" w14:textId="77777777" w:rsidR="00BA1DC8" w:rsidRDefault="00BA1DC8" w:rsidP="00BA1DC8">
      <w:pPr>
        <w:widowControl/>
        <w:rPr>
          <w:rFonts w:ascii="Arial" w:eastAsia="Calibri" w:hAnsi="Arial"/>
        </w:rPr>
      </w:pPr>
    </w:p>
    <w:p w14:paraId="4C829C2F" w14:textId="31FF862C" w:rsidR="00BA1DC8" w:rsidRPr="00616D7F" w:rsidRDefault="007E7BB5" w:rsidP="00BA1DC8">
      <w:pPr>
        <w:widowControl/>
        <w:rPr>
          <w:rFonts w:ascii="Arial" w:eastAsia="Calibri" w:hAnsi="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8</w:t>
      </w:r>
      <w:r w:rsidR="00475B3C">
        <w:rPr>
          <w:rFonts w:ascii="Arial" w:hAnsi="Arial" w:cs="Arial"/>
        </w:rPr>
        <w:tab/>
      </w:r>
      <w:r w:rsidR="00475B3C">
        <w:rPr>
          <w:rFonts w:ascii="Arial" w:hAnsi="Arial" w:cs="Arial"/>
        </w:rPr>
        <w:tab/>
        <w:t>(credit hour 0.1)</w:t>
      </w:r>
    </w:p>
    <w:p w14:paraId="49AE9B07" w14:textId="77777777" w:rsidR="00E71BD2" w:rsidRPr="005D0E03" w:rsidRDefault="00E71BD2" w:rsidP="00E23A41">
      <w:pPr>
        <w:widowControl/>
        <w:ind w:left="1440"/>
        <w:rPr>
          <w:rFonts w:ascii="Arial" w:hAnsi="Arial" w:cs="Arial"/>
        </w:rPr>
      </w:pPr>
    </w:p>
    <w:p w14:paraId="4A7E4138" w14:textId="77777777" w:rsidR="007A13A4" w:rsidRPr="00F56020" w:rsidRDefault="007A13A4" w:rsidP="007A13A4">
      <w:pPr>
        <w:pStyle w:val="NormalBlue"/>
        <w:rPr>
          <w:color w:val="467CBE"/>
        </w:rPr>
      </w:pPr>
      <w:r w:rsidRPr="00F56020">
        <w:rPr>
          <w:color w:val="467CBE"/>
        </w:rPr>
        <w:t>CNC Vertical Machining Center</w:t>
      </w:r>
    </w:p>
    <w:p w14:paraId="6898EDD6" w14:textId="77777777" w:rsidR="007A13A4" w:rsidRDefault="007A13A4" w:rsidP="00E36936">
      <w:pPr>
        <w:pStyle w:val="Heading2Blue"/>
      </w:pPr>
    </w:p>
    <w:p w14:paraId="4DE92B8B" w14:textId="77777777" w:rsidR="007A13A4" w:rsidRPr="005D0E03" w:rsidRDefault="007A13A4" w:rsidP="00E36936">
      <w:pPr>
        <w:pStyle w:val="Heading2Blue"/>
      </w:pPr>
      <w:bookmarkStart w:id="461" w:name="_Toc477960219"/>
      <w:bookmarkStart w:id="462" w:name="_Toc40368962"/>
      <w:r w:rsidRPr="005D0E03">
        <w:t>CNC-</w:t>
      </w:r>
      <w:r>
        <w:t>2006</w:t>
      </w:r>
      <w:r w:rsidRPr="005D0E03">
        <w:t xml:space="preserve"> Components of a CNC Machining Center</w:t>
      </w:r>
      <w:bookmarkEnd w:id="461"/>
      <w:bookmarkEnd w:id="462"/>
    </w:p>
    <w:p w14:paraId="0538568E" w14:textId="77777777" w:rsidR="007A13A4" w:rsidRPr="005D0E03" w:rsidRDefault="007A13A4" w:rsidP="00E36936">
      <w:pPr>
        <w:pStyle w:val="Heading2Blue"/>
      </w:pPr>
    </w:p>
    <w:p w14:paraId="5D5D3E01" w14:textId="77777777" w:rsidR="007A13A4" w:rsidRDefault="007A13A4" w:rsidP="007A13A4">
      <w:pPr>
        <w:rPr>
          <w:rFonts w:ascii="Arial" w:hAnsi="Arial" w:cs="Arial"/>
        </w:rPr>
      </w:pPr>
      <w:r>
        <w:rPr>
          <w:rFonts w:ascii="Arial" w:hAnsi="Arial" w:cs="Arial"/>
        </w:rPr>
        <w:t>Course Description</w:t>
      </w:r>
    </w:p>
    <w:p w14:paraId="5D20A3F3" w14:textId="77777777" w:rsidR="007A13A4" w:rsidRDefault="007A13A4" w:rsidP="007A13A4">
      <w:pPr>
        <w:rPr>
          <w:rFonts w:ascii="Arial" w:hAnsi="Arial" w:cs="Arial"/>
        </w:rPr>
      </w:pPr>
    </w:p>
    <w:p w14:paraId="483E7738" w14:textId="77777777" w:rsidR="007A13A4" w:rsidRPr="009F5FC2" w:rsidRDefault="007A13A4" w:rsidP="007A13A4">
      <w:pPr>
        <w:rPr>
          <w:rFonts w:ascii="Arial" w:eastAsia="Calibri" w:hAnsi="Arial"/>
        </w:rPr>
      </w:pPr>
      <w:r w:rsidRPr="009F5FC2">
        <w:rPr>
          <w:rFonts w:ascii="Arial" w:eastAsia="Calibri" w:hAnsi="Arial"/>
        </w:rPr>
        <w:t>A computer numerical control (CNC) machining center is made up of many different components that work together and enable you to create machined parts. Learning about the components of a CNC machining center will give you a foundation of knowledge to build on as you advance in your training to become a CNC operator.</w:t>
      </w:r>
    </w:p>
    <w:p w14:paraId="1F70864C" w14:textId="77777777" w:rsidR="007A13A4" w:rsidRPr="009F5FC2" w:rsidRDefault="007A13A4" w:rsidP="007A13A4">
      <w:pPr>
        <w:rPr>
          <w:rFonts w:ascii="Arial" w:eastAsia="Calibri" w:hAnsi="Arial"/>
        </w:rPr>
      </w:pPr>
    </w:p>
    <w:p w14:paraId="3ADCDB1D" w14:textId="77777777" w:rsidR="007A13A4" w:rsidRPr="009F5FC2" w:rsidRDefault="007A13A4" w:rsidP="007A13A4">
      <w:pPr>
        <w:rPr>
          <w:rFonts w:ascii="Arial" w:hAnsi="Arial" w:cs="Arial"/>
        </w:rPr>
      </w:pPr>
      <w:r w:rsidRPr="009F5FC2">
        <w:rPr>
          <w:rFonts w:ascii="Arial" w:hAnsi="Arial" w:cs="Arial"/>
        </w:rPr>
        <w:t xml:space="preserve">By the end of this </w:t>
      </w:r>
      <w:r>
        <w:rPr>
          <w:rFonts w:ascii="Arial" w:hAnsi="Arial" w:cs="Arial"/>
        </w:rPr>
        <w:t>course</w:t>
      </w:r>
      <w:r w:rsidRPr="009F5FC2">
        <w:rPr>
          <w:rFonts w:ascii="Arial" w:hAnsi="Arial" w:cs="Arial"/>
        </w:rPr>
        <w:t>, you will be able to</w:t>
      </w:r>
    </w:p>
    <w:p w14:paraId="45CEC8A4" w14:textId="77777777" w:rsidR="007A13A4" w:rsidRPr="009F5FC2" w:rsidRDefault="007A13A4" w:rsidP="007A13A4">
      <w:pPr>
        <w:rPr>
          <w:rFonts w:ascii="Arial" w:hAnsi="Arial" w:cs="Arial"/>
        </w:rPr>
      </w:pPr>
    </w:p>
    <w:p w14:paraId="28F42501" w14:textId="77777777" w:rsidR="007A13A4" w:rsidRPr="009F5FC2" w:rsidRDefault="007A13A4" w:rsidP="007A13A4">
      <w:pPr>
        <w:widowControl/>
        <w:numPr>
          <w:ilvl w:val="0"/>
          <w:numId w:val="73"/>
        </w:numPr>
        <w:rPr>
          <w:rFonts w:ascii="Arial" w:hAnsi="Arial" w:cs="Arial"/>
        </w:rPr>
      </w:pPr>
      <w:r w:rsidRPr="009F5FC2">
        <w:rPr>
          <w:rFonts w:ascii="Arial" w:hAnsi="Arial" w:cs="Arial"/>
        </w:rPr>
        <w:t>Define a CNC machining center</w:t>
      </w:r>
    </w:p>
    <w:p w14:paraId="393C60A5" w14:textId="77777777" w:rsidR="007A13A4" w:rsidRPr="009F5FC2" w:rsidRDefault="007A13A4" w:rsidP="007A13A4">
      <w:pPr>
        <w:widowControl/>
        <w:numPr>
          <w:ilvl w:val="0"/>
          <w:numId w:val="73"/>
        </w:numPr>
        <w:rPr>
          <w:rFonts w:ascii="Arial" w:hAnsi="Arial" w:cs="Arial"/>
        </w:rPr>
      </w:pPr>
      <w:r w:rsidRPr="009F5FC2">
        <w:rPr>
          <w:rFonts w:ascii="Arial" w:hAnsi="Arial" w:cs="Arial"/>
        </w:rPr>
        <w:t>List the components of a CNC machining center</w:t>
      </w:r>
    </w:p>
    <w:p w14:paraId="5C546624" w14:textId="77777777" w:rsidR="007A13A4" w:rsidRPr="009F5FC2" w:rsidRDefault="007A13A4" w:rsidP="007A13A4">
      <w:pPr>
        <w:widowControl/>
        <w:numPr>
          <w:ilvl w:val="0"/>
          <w:numId w:val="73"/>
        </w:numPr>
        <w:rPr>
          <w:rFonts w:ascii="Arial" w:hAnsi="Arial" w:cs="Arial"/>
        </w:rPr>
      </w:pPr>
      <w:r w:rsidRPr="009F5FC2">
        <w:rPr>
          <w:rFonts w:ascii="Arial" w:hAnsi="Arial" w:cs="Arial"/>
        </w:rPr>
        <w:t>Describe the purpose of each component</w:t>
      </w:r>
    </w:p>
    <w:p w14:paraId="2CDF68DE" w14:textId="77777777" w:rsidR="007A13A4" w:rsidRDefault="007A13A4" w:rsidP="007A13A4">
      <w:pPr>
        <w:widowControl/>
        <w:numPr>
          <w:ilvl w:val="0"/>
          <w:numId w:val="73"/>
        </w:numPr>
        <w:rPr>
          <w:rFonts w:ascii="Arial" w:hAnsi="Arial" w:cs="Arial"/>
        </w:rPr>
      </w:pPr>
      <w:r w:rsidRPr="009F5FC2">
        <w:rPr>
          <w:rFonts w:ascii="Arial" w:hAnsi="Arial" w:cs="Arial"/>
        </w:rPr>
        <w:t>Describe how the axis assemblies move the spindle head assembly and the table</w:t>
      </w:r>
    </w:p>
    <w:p w14:paraId="11C6D4CF" w14:textId="77777777" w:rsidR="007A13A4" w:rsidRDefault="007A13A4" w:rsidP="007A13A4">
      <w:pPr>
        <w:widowControl/>
        <w:rPr>
          <w:rFonts w:ascii="Arial" w:hAnsi="Arial" w:cs="Arial"/>
        </w:rPr>
      </w:pPr>
    </w:p>
    <w:p w14:paraId="13DEB99B" w14:textId="5B6097FC" w:rsidR="007A13A4" w:rsidRPr="009F5FC2" w:rsidRDefault="007A13A4" w:rsidP="007A13A4">
      <w:pPr>
        <w:rPr>
          <w:rFonts w:ascii="Arial" w:hAnsi="Arial" w:cs="Arial"/>
        </w:rPr>
      </w:pPr>
      <w:r>
        <w:rPr>
          <w:rFonts w:ascii="Arial" w:hAnsi="Arial" w:cs="Arial"/>
        </w:rPr>
        <w:t>Estimated completion time (hours):</w:t>
      </w:r>
      <w:r>
        <w:rPr>
          <w:rFonts w:ascii="Arial" w:hAnsi="Arial" w:cs="Arial"/>
        </w:rPr>
        <w:tab/>
        <w:t>1.2</w:t>
      </w:r>
      <w:r w:rsidR="00475B3C">
        <w:rPr>
          <w:rFonts w:ascii="Arial" w:hAnsi="Arial" w:cs="Arial"/>
        </w:rPr>
        <w:tab/>
      </w:r>
      <w:r w:rsidR="00475B3C">
        <w:rPr>
          <w:rFonts w:ascii="Arial" w:hAnsi="Arial" w:cs="Arial"/>
        </w:rPr>
        <w:tab/>
        <w:t>(credit hour 0.2)</w:t>
      </w:r>
    </w:p>
    <w:p w14:paraId="62832FD2" w14:textId="77777777" w:rsidR="007A13A4" w:rsidRPr="005D0E03" w:rsidRDefault="007A13A4" w:rsidP="007A13A4">
      <w:pPr>
        <w:widowControl/>
        <w:ind w:left="1440"/>
        <w:rPr>
          <w:rFonts w:ascii="Arial" w:hAnsi="Arial" w:cs="Arial"/>
        </w:rPr>
      </w:pPr>
    </w:p>
    <w:p w14:paraId="5DCE7430" w14:textId="77777777" w:rsidR="007A13A4" w:rsidRDefault="007A13A4">
      <w:pPr>
        <w:widowControl/>
        <w:rPr>
          <w:rFonts w:ascii="Quicksand Bold" w:hAnsi="Quicksand Bold"/>
          <w:b/>
          <w:color w:val="0083BF"/>
        </w:rPr>
      </w:pPr>
      <w:r>
        <w:br w:type="page"/>
      </w:r>
    </w:p>
    <w:p w14:paraId="544C3AAA" w14:textId="77777777" w:rsidR="007A13A4" w:rsidRPr="00F56020" w:rsidRDefault="007A13A4" w:rsidP="007A13A4">
      <w:pPr>
        <w:pStyle w:val="NormalBlue"/>
        <w:rPr>
          <w:color w:val="467CBE"/>
        </w:rPr>
      </w:pPr>
      <w:r w:rsidRPr="00F56020">
        <w:rPr>
          <w:color w:val="467CBE"/>
        </w:rPr>
        <w:lastRenderedPageBreak/>
        <w:t>CNC Vertical Machining Center</w:t>
      </w:r>
    </w:p>
    <w:p w14:paraId="0B7374D0" w14:textId="77777777" w:rsidR="007A13A4" w:rsidRDefault="007A13A4" w:rsidP="00E36936">
      <w:pPr>
        <w:pStyle w:val="Heading2Blue"/>
      </w:pPr>
    </w:p>
    <w:p w14:paraId="6754F600" w14:textId="77777777" w:rsidR="007A13A4" w:rsidRPr="005D0E03" w:rsidRDefault="007A13A4" w:rsidP="00E36936">
      <w:pPr>
        <w:pStyle w:val="Heading2Blue"/>
      </w:pPr>
      <w:bookmarkStart w:id="463" w:name="_Toc477960220"/>
      <w:bookmarkStart w:id="464" w:name="_Toc40368963"/>
      <w:r w:rsidRPr="005D0E03">
        <w:t>CNC-</w:t>
      </w:r>
      <w:r>
        <w:t>2007</w:t>
      </w:r>
      <w:r w:rsidRPr="005D0E03">
        <w:t xml:space="preserve"> CNC Machining Center Movements</w:t>
      </w:r>
      <w:bookmarkEnd w:id="463"/>
      <w:bookmarkEnd w:id="464"/>
    </w:p>
    <w:p w14:paraId="416E3ECF" w14:textId="77777777" w:rsidR="007A13A4" w:rsidRPr="005D0E03" w:rsidRDefault="007A13A4" w:rsidP="00E36936">
      <w:pPr>
        <w:pStyle w:val="Heading2Blue"/>
      </w:pPr>
    </w:p>
    <w:p w14:paraId="3D6C58C0" w14:textId="77777777" w:rsidR="007A13A4" w:rsidRDefault="007A13A4" w:rsidP="007A13A4">
      <w:pPr>
        <w:rPr>
          <w:rFonts w:ascii="Arial" w:hAnsi="Arial" w:cs="Arial"/>
        </w:rPr>
      </w:pPr>
      <w:r>
        <w:rPr>
          <w:rFonts w:ascii="Arial" w:hAnsi="Arial" w:cs="Arial"/>
        </w:rPr>
        <w:t>Course Description</w:t>
      </w:r>
    </w:p>
    <w:p w14:paraId="00959785" w14:textId="77777777" w:rsidR="007A13A4" w:rsidRDefault="007A13A4" w:rsidP="00E36936">
      <w:pPr>
        <w:pStyle w:val="Heading3"/>
      </w:pPr>
    </w:p>
    <w:p w14:paraId="05E26DA9" w14:textId="77777777" w:rsidR="007A13A4" w:rsidRPr="003774A7" w:rsidRDefault="007A13A4" w:rsidP="007A13A4">
      <w:pPr>
        <w:rPr>
          <w:rFonts w:ascii="Arial" w:hAnsi="Arial" w:cs="Arial"/>
        </w:rPr>
      </w:pPr>
      <w:r w:rsidRPr="003774A7">
        <w:rPr>
          <w:rFonts w:ascii="Arial" w:eastAsia="Calibri" w:hAnsi="Arial"/>
        </w:rPr>
        <w:t>A CNC machining center moves on three axes of travel. It uses a machine coordinate system and a part coordinate system to identify positions on the axes.</w:t>
      </w:r>
      <w:r>
        <w:rPr>
          <w:rFonts w:ascii="Arial" w:eastAsia="Calibri" w:hAnsi="Arial"/>
        </w:rPr>
        <w:t xml:space="preserve"> </w:t>
      </w:r>
      <w:r w:rsidRPr="003774A7">
        <w:rPr>
          <w:rFonts w:ascii="Arial" w:hAnsi="Arial" w:cs="Arial"/>
        </w:rPr>
        <w:t>Learning about how a CNC machining center moves and identifies positions will help you understand how the geometry of a part is defined and how the part is machined.</w:t>
      </w:r>
    </w:p>
    <w:p w14:paraId="5A95A38B" w14:textId="77777777" w:rsidR="007A13A4" w:rsidRPr="003774A7" w:rsidRDefault="007A13A4" w:rsidP="007A13A4">
      <w:pPr>
        <w:rPr>
          <w:rFonts w:ascii="Arial" w:hAnsi="Arial" w:cs="Arial"/>
        </w:rPr>
      </w:pPr>
    </w:p>
    <w:p w14:paraId="39AFE4D8" w14:textId="77777777" w:rsidR="007A13A4" w:rsidRPr="003774A7" w:rsidRDefault="007A13A4" w:rsidP="007A13A4">
      <w:pPr>
        <w:rPr>
          <w:rFonts w:ascii="Arial" w:hAnsi="Arial" w:cs="Arial"/>
        </w:rPr>
      </w:pPr>
      <w:r w:rsidRPr="003774A7">
        <w:rPr>
          <w:rFonts w:ascii="Arial" w:hAnsi="Arial" w:cs="Arial"/>
        </w:rPr>
        <w:t xml:space="preserve">By the end of this </w:t>
      </w:r>
      <w:r>
        <w:rPr>
          <w:rFonts w:ascii="Arial" w:hAnsi="Arial" w:cs="Arial"/>
        </w:rPr>
        <w:t>course</w:t>
      </w:r>
      <w:r w:rsidRPr="003774A7">
        <w:rPr>
          <w:rFonts w:ascii="Arial" w:hAnsi="Arial" w:cs="Arial"/>
        </w:rPr>
        <w:t>, you will be able to</w:t>
      </w:r>
    </w:p>
    <w:p w14:paraId="2BEB08CA" w14:textId="77777777" w:rsidR="007A13A4" w:rsidRPr="003774A7" w:rsidRDefault="007A13A4" w:rsidP="007A13A4">
      <w:pPr>
        <w:rPr>
          <w:rFonts w:ascii="Arial" w:hAnsi="Arial" w:cs="Arial"/>
        </w:rPr>
      </w:pPr>
    </w:p>
    <w:p w14:paraId="72BCEA72" w14:textId="77777777" w:rsidR="007A13A4" w:rsidRPr="003774A7" w:rsidRDefault="007A13A4" w:rsidP="007A13A4">
      <w:pPr>
        <w:widowControl/>
        <w:numPr>
          <w:ilvl w:val="0"/>
          <w:numId w:val="74"/>
        </w:numPr>
        <w:rPr>
          <w:rFonts w:ascii="Arial" w:hAnsi="Arial" w:cs="Arial"/>
        </w:rPr>
      </w:pPr>
      <w:r w:rsidRPr="003774A7">
        <w:rPr>
          <w:rFonts w:ascii="Arial" w:hAnsi="Arial" w:cs="Arial"/>
        </w:rPr>
        <w:t>Define movements on the Z-axis</w:t>
      </w:r>
    </w:p>
    <w:p w14:paraId="547B190A" w14:textId="77777777" w:rsidR="007A13A4" w:rsidRPr="003774A7" w:rsidRDefault="007A13A4" w:rsidP="007A13A4">
      <w:pPr>
        <w:widowControl/>
        <w:numPr>
          <w:ilvl w:val="0"/>
          <w:numId w:val="74"/>
        </w:numPr>
        <w:rPr>
          <w:rFonts w:ascii="Arial" w:hAnsi="Arial" w:cs="Arial"/>
        </w:rPr>
      </w:pPr>
      <w:r w:rsidRPr="003774A7">
        <w:rPr>
          <w:rFonts w:ascii="Arial" w:hAnsi="Arial" w:cs="Arial"/>
        </w:rPr>
        <w:t>Define movements on the Y-axis</w:t>
      </w:r>
    </w:p>
    <w:p w14:paraId="117C77C4" w14:textId="77777777" w:rsidR="007A13A4" w:rsidRPr="003774A7" w:rsidRDefault="007A13A4" w:rsidP="007A13A4">
      <w:pPr>
        <w:widowControl/>
        <w:numPr>
          <w:ilvl w:val="0"/>
          <w:numId w:val="74"/>
        </w:numPr>
        <w:rPr>
          <w:rFonts w:ascii="Arial" w:hAnsi="Arial" w:cs="Arial"/>
        </w:rPr>
      </w:pPr>
      <w:r w:rsidRPr="003774A7">
        <w:rPr>
          <w:rFonts w:ascii="Arial" w:hAnsi="Arial" w:cs="Arial"/>
        </w:rPr>
        <w:t>Define movements on the X-axis</w:t>
      </w:r>
    </w:p>
    <w:p w14:paraId="6F0B5997" w14:textId="77777777" w:rsidR="007A13A4" w:rsidRPr="003774A7" w:rsidRDefault="007A13A4" w:rsidP="007A13A4">
      <w:pPr>
        <w:widowControl/>
        <w:numPr>
          <w:ilvl w:val="0"/>
          <w:numId w:val="74"/>
        </w:numPr>
        <w:rPr>
          <w:rFonts w:ascii="Arial" w:hAnsi="Arial" w:cs="Arial"/>
        </w:rPr>
      </w:pPr>
      <w:r w:rsidRPr="003774A7">
        <w:rPr>
          <w:rFonts w:ascii="Arial" w:hAnsi="Arial" w:cs="Arial"/>
        </w:rPr>
        <w:t>Describe the machine coordinate system</w:t>
      </w:r>
    </w:p>
    <w:p w14:paraId="2178E952" w14:textId="77777777" w:rsidR="007A13A4" w:rsidRPr="003774A7" w:rsidRDefault="007A13A4" w:rsidP="007A13A4">
      <w:pPr>
        <w:widowControl/>
        <w:numPr>
          <w:ilvl w:val="0"/>
          <w:numId w:val="74"/>
        </w:numPr>
        <w:rPr>
          <w:rFonts w:ascii="Arial" w:hAnsi="Arial" w:cs="Arial"/>
        </w:rPr>
      </w:pPr>
      <w:r w:rsidRPr="003774A7">
        <w:rPr>
          <w:rFonts w:ascii="Arial" w:hAnsi="Arial" w:cs="Arial"/>
        </w:rPr>
        <w:t>Define machine home</w:t>
      </w:r>
    </w:p>
    <w:p w14:paraId="369BC52F" w14:textId="77777777" w:rsidR="007A13A4" w:rsidRPr="003774A7" w:rsidRDefault="007A13A4" w:rsidP="007A13A4">
      <w:pPr>
        <w:widowControl/>
        <w:numPr>
          <w:ilvl w:val="0"/>
          <w:numId w:val="74"/>
        </w:numPr>
        <w:rPr>
          <w:rFonts w:ascii="Arial" w:hAnsi="Arial" w:cs="Arial"/>
        </w:rPr>
      </w:pPr>
      <w:r w:rsidRPr="003774A7">
        <w:rPr>
          <w:rFonts w:ascii="Arial" w:hAnsi="Arial" w:cs="Arial"/>
        </w:rPr>
        <w:t>Describe the part coordinate system</w:t>
      </w:r>
    </w:p>
    <w:p w14:paraId="10E8601D" w14:textId="77777777" w:rsidR="007A13A4" w:rsidRDefault="007A13A4" w:rsidP="007A13A4">
      <w:pPr>
        <w:widowControl/>
        <w:numPr>
          <w:ilvl w:val="0"/>
          <w:numId w:val="74"/>
        </w:numPr>
        <w:rPr>
          <w:rFonts w:ascii="Arial" w:hAnsi="Arial" w:cs="Arial"/>
        </w:rPr>
      </w:pPr>
      <w:r w:rsidRPr="003774A7">
        <w:rPr>
          <w:rFonts w:ascii="Arial" w:hAnsi="Arial" w:cs="Arial"/>
        </w:rPr>
        <w:t>Define part zero</w:t>
      </w:r>
    </w:p>
    <w:p w14:paraId="3DBBE950" w14:textId="77777777" w:rsidR="007A13A4" w:rsidRDefault="007A13A4" w:rsidP="007A13A4">
      <w:pPr>
        <w:widowControl/>
        <w:numPr>
          <w:ilvl w:val="0"/>
          <w:numId w:val="74"/>
        </w:numPr>
        <w:rPr>
          <w:rFonts w:ascii="Arial" w:hAnsi="Arial" w:cs="Arial"/>
        </w:rPr>
      </w:pPr>
      <w:r w:rsidRPr="0026156F">
        <w:rPr>
          <w:rFonts w:ascii="Arial" w:hAnsi="Arial" w:cs="Arial"/>
        </w:rPr>
        <w:t>Describe how ordered triplets are used to define the geometry of a part</w:t>
      </w:r>
    </w:p>
    <w:p w14:paraId="6CF2856A" w14:textId="77777777" w:rsidR="007A13A4" w:rsidRDefault="007A13A4" w:rsidP="007A13A4">
      <w:pPr>
        <w:widowControl/>
        <w:rPr>
          <w:rFonts w:ascii="Arial" w:hAnsi="Arial" w:cs="Arial"/>
        </w:rPr>
      </w:pPr>
    </w:p>
    <w:p w14:paraId="2EF52E2B" w14:textId="6F424DAE" w:rsidR="007A13A4" w:rsidRPr="0026156F" w:rsidRDefault="007A13A4" w:rsidP="007A13A4">
      <w:pPr>
        <w:rPr>
          <w:rFonts w:ascii="Arial" w:hAnsi="Arial" w:cs="Arial"/>
        </w:rPr>
      </w:pPr>
      <w:r>
        <w:rPr>
          <w:rFonts w:ascii="Arial" w:hAnsi="Arial" w:cs="Arial"/>
        </w:rPr>
        <w:t>Estimated completion time (hours):</w:t>
      </w:r>
      <w:r>
        <w:rPr>
          <w:rFonts w:ascii="Arial" w:hAnsi="Arial" w:cs="Arial"/>
        </w:rPr>
        <w:tab/>
        <w:t>0.9</w:t>
      </w:r>
      <w:r w:rsidR="00475B3C">
        <w:rPr>
          <w:rFonts w:ascii="Arial" w:hAnsi="Arial" w:cs="Arial"/>
        </w:rPr>
        <w:tab/>
      </w:r>
      <w:r w:rsidR="00475B3C">
        <w:rPr>
          <w:rFonts w:ascii="Arial" w:hAnsi="Arial" w:cs="Arial"/>
        </w:rPr>
        <w:tab/>
        <w:t>(credit hour 0.1)</w:t>
      </w:r>
    </w:p>
    <w:p w14:paraId="0EF8E870" w14:textId="77777777" w:rsidR="007A13A4" w:rsidRDefault="007A13A4" w:rsidP="007A13A4">
      <w:pPr>
        <w:widowControl/>
        <w:rPr>
          <w:rFonts w:ascii="Quicksand Bold" w:hAnsi="Quicksand Bold"/>
          <w:b/>
          <w:color w:val="0083BF"/>
        </w:rPr>
      </w:pPr>
    </w:p>
    <w:p w14:paraId="7DF9C8BB" w14:textId="77777777" w:rsidR="007A13A4" w:rsidRPr="00F56020" w:rsidRDefault="00F92B47" w:rsidP="007A13A4">
      <w:pPr>
        <w:pStyle w:val="NormalBlue"/>
        <w:rPr>
          <w:color w:val="467CBE"/>
        </w:rPr>
      </w:pPr>
      <w:r w:rsidRPr="00F56020">
        <w:rPr>
          <w:color w:val="467CBE"/>
        </w:rPr>
        <w:t xml:space="preserve">CNC Vertical Machining Center </w:t>
      </w:r>
    </w:p>
    <w:p w14:paraId="7296A90A" w14:textId="77777777" w:rsidR="007A13A4" w:rsidRDefault="007A13A4" w:rsidP="00E36936">
      <w:pPr>
        <w:pStyle w:val="Heading2Blue"/>
      </w:pPr>
    </w:p>
    <w:p w14:paraId="18DFCF42" w14:textId="77777777" w:rsidR="007A13A4" w:rsidRPr="005D0E03" w:rsidRDefault="007A13A4" w:rsidP="00E36936">
      <w:pPr>
        <w:pStyle w:val="Heading2Blue"/>
      </w:pPr>
      <w:bookmarkStart w:id="465" w:name="_Toc477960221"/>
      <w:bookmarkStart w:id="466" w:name="_Toc40368964"/>
      <w:r w:rsidRPr="005D0E03">
        <w:t>CNC-</w:t>
      </w:r>
      <w:r w:rsidR="00F92B47">
        <w:t>2008</w:t>
      </w:r>
      <w:r w:rsidRPr="005D0E03">
        <w:t xml:space="preserve"> </w:t>
      </w:r>
      <w:r>
        <w:t>Workpiece and Tool Holding Devices</w:t>
      </w:r>
      <w:r w:rsidRPr="005D0E03">
        <w:t xml:space="preserve"> </w:t>
      </w:r>
      <w:r>
        <w:t xml:space="preserve">for a </w:t>
      </w:r>
      <w:r w:rsidRPr="005D0E03">
        <w:t>CNC Machining Center</w:t>
      </w:r>
      <w:bookmarkEnd w:id="465"/>
      <w:bookmarkEnd w:id="466"/>
    </w:p>
    <w:p w14:paraId="5D1EDCBC" w14:textId="77777777" w:rsidR="007A13A4" w:rsidRPr="005D0E03" w:rsidRDefault="007A13A4" w:rsidP="00E36936">
      <w:pPr>
        <w:pStyle w:val="Heading2Blue"/>
      </w:pPr>
    </w:p>
    <w:p w14:paraId="0406F643" w14:textId="77777777" w:rsidR="007A13A4" w:rsidRDefault="007A13A4" w:rsidP="007A13A4">
      <w:pPr>
        <w:rPr>
          <w:rFonts w:ascii="Arial" w:hAnsi="Arial" w:cs="Arial"/>
        </w:rPr>
      </w:pPr>
      <w:r>
        <w:rPr>
          <w:rFonts w:ascii="Arial" w:hAnsi="Arial" w:cs="Arial"/>
        </w:rPr>
        <w:t>Course Description</w:t>
      </w:r>
    </w:p>
    <w:p w14:paraId="1A221347" w14:textId="77777777" w:rsidR="007A13A4" w:rsidRDefault="007A13A4" w:rsidP="007A13A4">
      <w:pPr>
        <w:rPr>
          <w:rFonts w:ascii="Arial" w:hAnsi="Arial" w:cs="Arial"/>
        </w:rPr>
      </w:pPr>
    </w:p>
    <w:p w14:paraId="284A4158" w14:textId="77777777" w:rsidR="007A13A4" w:rsidRPr="007B7219" w:rsidRDefault="007A13A4" w:rsidP="007A13A4">
      <w:pPr>
        <w:rPr>
          <w:rFonts w:ascii="Arial" w:eastAsia="Calibri" w:hAnsi="Arial"/>
        </w:rPr>
      </w:pPr>
      <w:r w:rsidRPr="007B7219">
        <w:rPr>
          <w:rFonts w:ascii="Arial" w:hAnsi="Arial" w:cs="Arial"/>
        </w:rPr>
        <w:t>Different types of workholding devices and tool holders make a computer numerically controlled (CNC) machining center versatile. Learning about workholding devices and tool holders will give you a better understanding of how a CNC machining center works.</w:t>
      </w:r>
    </w:p>
    <w:p w14:paraId="43B98970" w14:textId="77777777" w:rsidR="007A13A4" w:rsidRPr="007B7219" w:rsidRDefault="007A13A4" w:rsidP="007A13A4">
      <w:pPr>
        <w:rPr>
          <w:rFonts w:ascii="Arial" w:eastAsia="Calibri" w:hAnsi="Arial"/>
        </w:rPr>
      </w:pPr>
    </w:p>
    <w:p w14:paraId="3FDA5791" w14:textId="77777777" w:rsidR="007A13A4" w:rsidRPr="007B7219" w:rsidRDefault="007A13A4" w:rsidP="007A13A4">
      <w:pPr>
        <w:rPr>
          <w:rFonts w:ascii="Arial" w:hAnsi="Arial" w:cs="Arial"/>
        </w:rPr>
      </w:pPr>
      <w:r w:rsidRPr="007B7219">
        <w:rPr>
          <w:rFonts w:ascii="Arial" w:hAnsi="Arial" w:cs="Arial"/>
        </w:rPr>
        <w:t xml:space="preserve">By the end of this </w:t>
      </w:r>
      <w:r>
        <w:rPr>
          <w:rFonts w:ascii="Arial" w:hAnsi="Arial" w:cs="Arial"/>
        </w:rPr>
        <w:t>course</w:t>
      </w:r>
      <w:r w:rsidRPr="007B7219">
        <w:rPr>
          <w:rFonts w:ascii="Arial" w:hAnsi="Arial" w:cs="Arial"/>
        </w:rPr>
        <w:t>, you will be able to</w:t>
      </w:r>
    </w:p>
    <w:p w14:paraId="365E3343" w14:textId="77777777" w:rsidR="007A13A4" w:rsidRPr="007B7219" w:rsidRDefault="007A13A4" w:rsidP="007A13A4">
      <w:pPr>
        <w:rPr>
          <w:rFonts w:ascii="Arial" w:eastAsia="Calibri" w:hAnsi="Arial"/>
        </w:rPr>
      </w:pPr>
    </w:p>
    <w:p w14:paraId="56E16628" w14:textId="77777777" w:rsidR="007A13A4" w:rsidRPr="007B7219" w:rsidRDefault="007A13A4" w:rsidP="007A13A4">
      <w:pPr>
        <w:widowControl/>
        <w:numPr>
          <w:ilvl w:val="0"/>
          <w:numId w:val="75"/>
        </w:numPr>
        <w:rPr>
          <w:rFonts w:ascii="Arial" w:eastAsia="Calibri" w:hAnsi="Arial"/>
        </w:rPr>
      </w:pPr>
      <w:r w:rsidRPr="007B7219">
        <w:rPr>
          <w:rFonts w:ascii="Arial" w:eastAsia="Calibri" w:hAnsi="Arial"/>
        </w:rPr>
        <w:t>Identify common workholding devices</w:t>
      </w:r>
    </w:p>
    <w:p w14:paraId="2018FE0D" w14:textId="77777777" w:rsidR="007A13A4" w:rsidRPr="007B7219" w:rsidRDefault="007A13A4" w:rsidP="007A13A4">
      <w:pPr>
        <w:widowControl/>
        <w:numPr>
          <w:ilvl w:val="0"/>
          <w:numId w:val="75"/>
        </w:numPr>
        <w:rPr>
          <w:rFonts w:ascii="Arial" w:eastAsia="Calibri" w:hAnsi="Arial"/>
        </w:rPr>
      </w:pPr>
      <w:r w:rsidRPr="007B7219">
        <w:rPr>
          <w:rFonts w:ascii="Arial" w:eastAsia="Calibri" w:hAnsi="Arial"/>
        </w:rPr>
        <w:t>List the components of a vise</w:t>
      </w:r>
    </w:p>
    <w:p w14:paraId="79D6F350" w14:textId="77777777" w:rsidR="007A13A4" w:rsidRPr="007B7219" w:rsidRDefault="007A13A4" w:rsidP="007A13A4">
      <w:pPr>
        <w:widowControl/>
        <w:numPr>
          <w:ilvl w:val="0"/>
          <w:numId w:val="75"/>
        </w:numPr>
        <w:rPr>
          <w:rFonts w:ascii="Arial" w:eastAsia="Calibri" w:hAnsi="Arial"/>
        </w:rPr>
      </w:pPr>
      <w:r w:rsidRPr="007B7219">
        <w:rPr>
          <w:rFonts w:ascii="Arial" w:eastAsia="Calibri" w:hAnsi="Arial"/>
        </w:rPr>
        <w:t>List the components of a fixture</w:t>
      </w:r>
    </w:p>
    <w:p w14:paraId="464145EA" w14:textId="77777777" w:rsidR="007A13A4" w:rsidRDefault="007A13A4" w:rsidP="007A13A4">
      <w:pPr>
        <w:widowControl/>
        <w:numPr>
          <w:ilvl w:val="0"/>
          <w:numId w:val="75"/>
        </w:numPr>
        <w:rPr>
          <w:rFonts w:ascii="Arial" w:eastAsia="Calibri" w:hAnsi="Arial"/>
        </w:rPr>
      </w:pPr>
      <w:r w:rsidRPr="007B7219">
        <w:rPr>
          <w:rFonts w:ascii="Arial" w:eastAsia="Calibri" w:hAnsi="Arial"/>
        </w:rPr>
        <w:t>List the components of a tool holder</w:t>
      </w:r>
    </w:p>
    <w:p w14:paraId="5123F39B" w14:textId="77777777" w:rsidR="007A13A4" w:rsidRDefault="007A13A4" w:rsidP="007A13A4">
      <w:pPr>
        <w:widowControl/>
        <w:numPr>
          <w:ilvl w:val="0"/>
          <w:numId w:val="75"/>
        </w:numPr>
        <w:rPr>
          <w:rFonts w:ascii="Arial" w:eastAsia="Calibri" w:hAnsi="Arial"/>
        </w:rPr>
      </w:pPr>
      <w:r w:rsidRPr="00BE00E1">
        <w:rPr>
          <w:rFonts w:ascii="Arial" w:eastAsia="Calibri" w:hAnsi="Arial"/>
        </w:rPr>
        <w:t>Describe how an automatic tool change occurs</w:t>
      </w:r>
    </w:p>
    <w:p w14:paraId="6B4553BA" w14:textId="77777777" w:rsidR="007A13A4" w:rsidRDefault="007A13A4" w:rsidP="007A13A4">
      <w:pPr>
        <w:widowControl/>
        <w:rPr>
          <w:rFonts w:ascii="Arial" w:eastAsia="Calibri" w:hAnsi="Arial"/>
        </w:rPr>
      </w:pPr>
    </w:p>
    <w:p w14:paraId="5DA9FF47" w14:textId="4DA1054E" w:rsidR="007A13A4" w:rsidRDefault="007A13A4" w:rsidP="007A13A4">
      <w:pPr>
        <w:rPr>
          <w:rFonts w:ascii="Arial" w:hAnsi="Arial" w:cs="Arial"/>
        </w:rPr>
      </w:pPr>
      <w:r>
        <w:rPr>
          <w:rFonts w:ascii="Arial" w:hAnsi="Arial" w:cs="Arial"/>
        </w:rPr>
        <w:t>Estimated completion time (hours):</w:t>
      </w:r>
      <w:r>
        <w:rPr>
          <w:rFonts w:ascii="Arial" w:hAnsi="Arial" w:cs="Arial"/>
        </w:rPr>
        <w:tab/>
        <w:t>0.9</w:t>
      </w:r>
      <w:r w:rsidR="00475B3C">
        <w:rPr>
          <w:rFonts w:ascii="Arial" w:hAnsi="Arial" w:cs="Arial"/>
        </w:rPr>
        <w:tab/>
      </w:r>
      <w:r w:rsidR="00475B3C">
        <w:rPr>
          <w:rFonts w:ascii="Arial" w:hAnsi="Arial" w:cs="Arial"/>
        </w:rPr>
        <w:tab/>
        <w:t>(credit hour 0.1)</w:t>
      </w:r>
    </w:p>
    <w:p w14:paraId="5DB3389C" w14:textId="77777777" w:rsidR="0040638E" w:rsidRPr="0026156F" w:rsidRDefault="0040638E" w:rsidP="007A13A4">
      <w:pPr>
        <w:rPr>
          <w:rFonts w:ascii="Arial" w:hAnsi="Arial" w:cs="Arial"/>
        </w:rPr>
      </w:pPr>
    </w:p>
    <w:p w14:paraId="3F8F8F24" w14:textId="77777777" w:rsidR="007A13A4" w:rsidRDefault="007A13A4" w:rsidP="00E36936">
      <w:pPr>
        <w:pStyle w:val="Heading3"/>
      </w:pPr>
    </w:p>
    <w:p w14:paraId="01732316" w14:textId="77777777" w:rsidR="00F92B47" w:rsidRDefault="00F92B47" w:rsidP="007A13A4">
      <w:pPr>
        <w:pStyle w:val="NormalBlue"/>
      </w:pPr>
    </w:p>
    <w:p w14:paraId="3915AFA6" w14:textId="77777777" w:rsidR="007A13A4" w:rsidRPr="00F56020" w:rsidRDefault="00F92B47" w:rsidP="007A13A4">
      <w:pPr>
        <w:pStyle w:val="NormalBlue"/>
        <w:rPr>
          <w:color w:val="467CBE"/>
        </w:rPr>
      </w:pPr>
      <w:r w:rsidRPr="00F56020">
        <w:rPr>
          <w:color w:val="467CBE"/>
        </w:rPr>
        <w:lastRenderedPageBreak/>
        <w:t xml:space="preserve">CNC Vertical Machining Center </w:t>
      </w:r>
    </w:p>
    <w:p w14:paraId="1000570A" w14:textId="77777777" w:rsidR="007A13A4" w:rsidRDefault="007A13A4" w:rsidP="00E36936">
      <w:pPr>
        <w:pStyle w:val="Heading2Blue"/>
      </w:pPr>
    </w:p>
    <w:p w14:paraId="7817D081" w14:textId="77777777" w:rsidR="007A13A4" w:rsidRPr="005D0E03" w:rsidRDefault="007A13A4" w:rsidP="00E36936">
      <w:pPr>
        <w:pStyle w:val="Heading2Blue"/>
      </w:pPr>
      <w:bookmarkStart w:id="467" w:name="_Toc477960222"/>
      <w:bookmarkStart w:id="468" w:name="_Toc40368965"/>
      <w:r w:rsidRPr="005D0E03">
        <w:t>CNC-</w:t>
      </w:r>
      <w:r w:rsidR="00F92B47">
        <w:t>2009</w:t>
      </w:r>
      <w:r w:rsidRPr="005D0E03">
        <w:t xml:space="preserve"> The CNC Controller </w:t>
      </w:r>
      <w:r>
        <w:t xml:space="preserve">for a </w:t>
      </w:r>
      <w:r w:rsidRPr="005D0E03">
        <w:t>CNC Machining Center</w:t>
      </w:r>
      <w:bookmarkEnd w:id="467"/>
      <w:bookmarkEnd w:id="468"/>
    </w:p>
    <w:p w14:paraId="44A6D5B5" w14:textId="77777777" w:rsidR="007A13A4" w:rsidRPr="005D0E03" w:rsidRDefault="007A13A4" w:rsidP="00E36936">
      <w:pPr>
        <w:pStyle w:val="Heading2Blue"/>
      </w:pPr>
    </w:p>
    <w:p w14:paraId="4F614982" w14:textId="77777777" w:rsidR="007A13A4" w:rsidRDefault="007A13A4" w:rsidP="007A13A4">
      <w:pPr>
        <w:rPr>
          <w:rFonts w:ascii="Arial" w:hAnsi="Arial" w:cs="Arial"/>
        </w:rPr>
      </w:pPr>
      <w:r>
        <w:rPr>
          <w:rFonts w:ascii="Arial" w:hAnsi="Arial" w:cs="Arial"/>
        </w:rPr>
        <w:t>Course Description</w:t>
      </w:r>
    </w:p>
    <w:p w14:paraId="624DE860" w14:textId="77777777" w:rsidR="007A13A4" w:rsidRDefault="007A13A4" w:rsidP="00E36936">
      <w:pPr>
        <w:pStyle w:val="Heading3"/>
      </w:pPr>
    </w:p>
    <w:p w14:paraId="61D89725" w14:textId="77777777" w:rsidR="007A13A4" w:rsidRPr="00192526" w:rsidRDefault="007A13A4" w:rsidP="007A13A4">
      <w:pPr>
        <w:rPr>
          <w:rFonts w:ascii="Arial" w:hAnsi="Arial" w:cs="Arial"/>
        </w:rPr>
      </w:pPr>
      <w:r w:rsidRPr="00192526">
        <w:rPr>
          <w:rFonts w:ascii="Arial" w:hAnsi="Arial" w:cs="Arial"/>
        </w:rPr>
        <w:t>The CNC controller is a computer numerical control (CNC) device that directs the motions of the machine tool. Understanding the parts of the CNC controller and how they operate will enable you to operate a CNC machining center accurately and efficiently.</w:t>
      </w:r>
    </w:p>
    <w:p w14:paraId="4D2B5256" w14:textId="77777777" w:rsidR="007A13A4" w:rsidRPr="00192526" w:rsidRDefault="007A13A4" w:rsidP="007A13A4">
      <w:pPr>
        <w:rPr>
          <w:rFonts w:ascii="Arial" w:hAnsi="Arial" w:cs="Arial"/>
        </w:rPr>
      </w:pPr>
    </w:p>
    <w:p w14:paraId="12029CAA" w14:textId="77777777" w:rsidR="007A13A4" w:rsidRPr="00192526" w:rsidRDefault="007A13A4" w:rsidP="007A13A4">
      <w:pPr>
        <w:rPr>
          <w:rFonts w:ascii="Arial" w:hAnsi="Arial" w:cs="Arial"/>
        </w:rPr>
      </w:pPr>
      <w:r w:rsidRPr="00192526">
        <w:rPr>
          <w:rFonts w:ascii="Arial" w:hAnsi="Arial" w:cs="Arial"/>
        </w:rPr>
        <w:t xml:space="preserve">By the end of this </w:t>
      </w:r>
      <w:r>
        <w:rPr>
          <w:rFonts w:ascii="Arial" w:hAnsi="Arial" w:cs="Arial"/>
        </w:rPr>
        <w:t>course</w:t>
      </w:r>
      <w:r w:rsidRPr="00192526">
        <w:rPr>
          <w:rFonts w:ascii="Arial" w:hAnsi="Arial" w:cs="Arial"/>
        </w:rPr>
        <w:t>, you will be able to</w:t>
      </w:r>
    </w:p>
    <w:p w14:paraId="0940DD0F" w14:textId="77777777" w:rsidR="007A13A4" w:rsidRPr="00192526" w:rsidRDefault="007A13A4" w:rsidP="007A13A4">
      <w:pPr>
        <w:rPr>
          <w:rFonts w:ascii="Arial" w:eastAsia="Calibri" w:hAnsi="Arial"/>
        </w:rPr>
      </w:pPr>
    </w:p>
    <w:p w14:paraId="186D3DE0" w14:textId="77777777" w:rsidR="007A13A4" w:rsidRPr="00192526" w:rsidRDefault="007A13A4" w:rsidP="007A13A4">
      <w:pPr>
        <w:widowControl/>
        <w:numPr>
          <w:ilvl w:val="0"/>
          <w:numId w:val="75"/>
        </w:numPr>
        <w:rPr>
          <w:rFonts w:ascii="Arial" w:eastAsia="Calibri" w:hAnsi="Arial"/>
        </w:rPr>
      </w:pPr>
      <w:r w:rsidRPr="00192526">
        <w:rPr>
          <w:rFonts w:ascii="Arial" w:eastAsia="Calibri" w:hAnsi="Arial"/>
        </w:rPr>
        <w:t>Identify the five main areas of the CNC controller</w:t>
      </w:r>
    </w:p>
    <w:p w14:paraId="31EB8169" w14:textId="77777777" w:rsidR="007A13A4" w:rsidRPr="00192526" w:rsidRDefault="007A13A4" w:rsidP="007A13A4">
      <w:pPr>
        <w:widowControl/>
        <w:numPr>
          <w:ilvl w:val="0"/>
          <w:numId w:val="75"/>
        </w:numPr>
        <w:rPr>
          <w:rFonts w:ascii="Arial" w:eastAsia="Calibri" w:hAnsi="Arial"/>
        </w:rPr>
      </w:pPr>
      <w:r w:rsidRPr="00192526">
        <w:rPr>
          <w:rFonts w:ascii="Arial" w:eastAsia="Calibri" w:hAnsi="Arial"/>
        </w:rPr>
        <w:t>Describe how the operator controls work</w:t>
      </w:r>
    </w:p>
    <w:p w14:paraId="32D0541D" w14:textId="77777777" w:rsidR="007A13A4" w:rsidRPr="00192526" w:rsidRDefault="007A13A4" w:rsidP="007A13A4">
      <w:pPr>
        <w:widowControl/>
        <w:numPr>
          <w:ilvl w:val="0"/>
          <w:numId w:val="75"/>
        </w:numPr>
        <w:rPr>
          <w:rFonts w:ascii="Arial" w:eastAsia="Calibri" w:hAnsi="Arial"/>
        </w:rPr>
      </w:pPr>
      <w:r w:rsidRPr="00192526">
        <w:rPr>
          <w:rFonts w:ascii="Arial" w:eastAsia="Calibri" w:hAnsi="Arial"/>
        </w:rPr>
        <w:t>List the areas of the display screen</w:t>
      </w:r>
    </w:p>
    <w:p w14:paraId="7D37B47F" w14:textId="77777777" w:rsidR="007A13A4" w:rsidRPr="00192526" w:rsidRDefault="007A13A4" w:rsidP="007A13A4">
      <w:pPr>
        <w:widowControl/>
        <w:numPr>
          <w:ilvl w:val="0"/>
          <w:numId w:val="75"/>
        </w:numPr>
        <w:rPr>
          <w:rFonts w:ascii="Arial" w:eastAsia="Calibri" w:hAnsi="Arial"/>
        </w:rPr>
      </w:pPr>
      <w:r w:rsidRPr="00192526">
        <w:rPr>
          <w:rFonts w:ascii="Arial" w:eastAsia="Calibri" w:hAnsi="Arial"/>
        </w:rPr>
        <w:t>List the areas of the keyboard</w:t>
      </w:r>
    </w:p>
    <w:p w14:paraId="5D1475C7" w14:textId="77777777" w:rsidR="007A13A4" w:rsidRPr="00192526" w:rsidRDefault="007A13A4" w:rsidP="007A13A4">
      <w:pPr>
        <w:widowControl/>
        <w:numPr>
          <w:ilvl w:val="0"/>
          <w:numId w:val="75"/>
        </w:numPr>
        <w:rPr>
          <w:rFonts w:ascii="Arial" w:eastAsia="Calibri" w:hAnsi="Arial"/>
        </w:rPr>
      </w:pPr>
      <w:r w:rsidRPr="00192526">
        <w:rPr>
          <w:rFonts w:ascii="Arial" w:eastAsia="Calibri" w:hAnsi="Arial"/>
        </w:rPr>
        <w:t>Describe how the Shift key works</w:t>
      </w:r>
    </w:p>
    <w:p w14:paraId="74F7470E" w14:textId="77777777" w:rsidR="007A13A4" w:rsidRDefault="007A13A4" w:rsidP="007A13A4">
      <w:pPr>
        <w:widowControl/>
        <w:numPr>
          <w:ilvl w:val="0"/>
          <w:numId w:val="75"/>
        </w:numPr>
        <w:rPr>
          <w:rFonts w:ascii="Arial" w:eastAsia="Calibri" w:hAnsi="Arial"/>
        </w:rPr>
      </w:pPr>
      <w:r w:rsidRPr="00192526">
        <w:rPr>
          <w:rFonts w:ascii="Arial" w:eastAsia="Calibri" w:hAnsi="Arial"/>
        </w:rPr>
        <w:t>Describe the side panel controls</w:t>
      </w:r>
    </w:p>
    <w:p w14:paraId="4D6DD647" w14:textId="77777777" w:rsidR="007A13A4" w:rsidRDefault="007A13A4" w:rsidP="007A13A4">
      <w:pPr>
        <w:widowControl/>
        <w:rPr>
          <w:rFonts w:ascii="Arial" w:eastAsia="Calibri" w:hAnsi="Arial"/>
        </w:rPr>
      </w:pPr>
    </w:p>
    <w:p w14:paraId="09C234BE" w14:textId="51BFED9C" w:rsidR="007A13A4" w:rsidRPr="0026156F" w:rsidRDefault="007A13A4" w:rsidP="007A13A4">
      <w:pPr>
        <w:rPr>
          <w:rFonts w:ascii="Arial" w:hAnsi="Arial" w:cs="Arial"/>
        </w:rPr>
      </w:pPr>
      <w:r>
        <w:rPr>
          <w:rFonts w:ascii="Arial" w:hAnsi="Arial" w:cs="Arial"/>
        </w:rPr>
        <w:t>Estimated completion time (hours):</w:t>
      </w:r>
      <w:r>
        <w:rPr>
          <w:rFonts w:ascii="Arial" w:hAnsi="Arial" w:cs="Arial"/>
        </w:rPr>
        <w:tab/>
        <w:t>1.1</w:t>
      </w:r>
      <w:r w:rsidR="00475B3C">
        <w:rPr>
          <w:rFonts w:ascii="Arial" w:hAnsi="Arial" w:cs="Arial"/>
        </w:rPr>
        <w:tab/>
      </w:r>
      <w:r w:rsidR="00475B3C">
        <w:rPr>
          <w:rFonts w:ascii="Arial" w:hAnsi="Arial" w:cs="Arial"/>
        </w:rPr>
        <w:tab/>
        <w:t>(credit hour 0.</w:t>
      </w:r>
      <w:r w:rsidR="00171FE8">
        <w:rPr>
          <w:rFonts w:ascii="Arial" w:hAnsi="Arial" w:cs="Arial"/>
        </w:rPr>
        <w:t>2</w:t>
      </w:r>
      <w:r w:rsidR="00475B3C">
        <w:rPr>
          <w:rFonts w:ascii="Arial" w:hAnsi="Arial" w:cs="Arial"/>
        </w:rPr>
        <w:t>)</w:t>
      </w:r>
    </w:p>
    <w:p w14:paraId="7A6E136B" w14:textId="77777777" w:rsidR="007A13A4" w:rsidRPr="005D0E03" w:rsidRDefault="007A13A4" w:rsidP="007A13A4">
      <w:pPr>
        <w:widowControl/>
        <w:ind w:left="1440"/>
        <w:rPr>
          <w:rFonts w:ascii="Arial" w:hAnsi="Arial" w:cs="Arial"/>
        </w:rPr>
      </w:pPr>
    </w:p>
    <w:p w14:paraId="6BEBEB20" w14:textId="77777777" w:rsidR="007A13A4" w:rsidRPr="00F56020" w:rsidRDefault="00F92B47" w:rsidP="007A13A4">
      <w:pPr>
        <w:pStyle w:val="NormalBlue"/>
        <w:rPr>
          <w:color w:val="467CBE"/>
        </w:rPr>
      </w:pPr>
      <w:r w:rsidRPr="00F56020">
        <w:rPr>
          <w:color w:val="467CBE"/>
        </w:rPr>
        <w:t xml:space="preserve">CNC Vertical Machining Center </w:t>
      </w:r>
    </w:p>
    <w:p w14:paraId="54A8232F" w14:textId="77777777" w:rsidR="007A13A4" w:rsidRDefault="007A13A4" w:rsidP="00E36936">
      <w:pPr>
        <w:pStyle w:val="Heading2Blue"/>
      </w:pPr>
    </w:p>
    <w:p w14:paraId="515AA5F4" w14:textId="77777777" w:rsidR="007A13A4" w:rsidRPr="005D0E03" w:rsidRDefault="007A13A4" w:rsidP="00E36936">
      <w:pPr>
        <w:pStyle w:val="Heading2Blue"/>
      </w:pPr>
      <w:bookmarkStart w:id="469" w:name="_Toc477960223"/>
      <w:bookmarkStart w:id="470" w:name="_Toc40368966"/>
      <w:r w:rsidRPr="005D0E03">
        <w:t>CNC-</w:t>
      </w:r>
      <w:r w:rsidR="00F92B47">
        <w:t>2010</w:t>
      </w:r>
      <w:r w:rsidRPr="005D0E03">
        <w:t xml:space="preserve"> Auxiliary Systems </w:t>
      </w:r>
      <w:r>
        <w:t xml:space="preserve">for a </w:t>
      </w:r>
      <w:r w:rsidRPr="005D0E03">
        <w:t>CNC Machining Center</w:t>
      </w:r>
      <w:bookmarkEnd w:id="469"/>
      <w:bookmarkEnd w:id="470"/>
    </w:p>
    <w:p w14:paraId="1D9D605A" w14:textId="77777777" w:rsidR="007A13A4" w:rsidRPr="005D0E03" w:rsidRDefault="007A13A4" w:rsidP="00E36936">
      <w:pPr>
        <w:pStyle w:val="Heading2Blue"/>
      </w:pPr>
    </w:p>
    <w:p w14:paraId="398626F3" w14:textId="77777777" w:rsidR="007A13A4" w:rsidRDefault="007A13A4" w:rsidP="007A13A4">
      <w:pPr>
        <w:rPr>
          <w:rFonts w:ascii="Arial" w:hAnsi="Arial" w:cs="Arial"/>
        </w:rPr>
      </w:pPr>
      <w:r>
        <w:rPr>
          <w:rFonts w:ascii="Arial" w:hAnsi="Arial" w:cs="Arial"/>
        </w:rPr>
        <w:t>Course Description</w:t>
      </w:r>
    </w:p>
    <w:p w14:paraId="6A911257" w14:textId="77777777" w:rsidR="007A13A4" w:rsidRDefault="007A13A4" w:rsidP="00E36936">
      <w:pPr>
        <w:pStyle w:val="Heading3"/>
      </w:pPr>
    </w:p>
    <w:p w14:paraId="5A797A2E" w14:textId="77777777" w:rsidR="007A13A4" w:rsidRPr="00386FCE" w:rsidRDefault="007A13A4" w:rsidP="007A13A4">
      <w:pPr>
        <w:rPr>
          <w:rFonts w:ascii="Arial" w:eastAsia="Calibri" w:hAnsi="Arial"/>
        </w:rPr>
      </w:pPr>
      <w:r w:rsidRPr="00386FCE">
        <w:rPr>
          <w:rFonts w:ascii="Arial" w:eastAsia="Calibri" w:hAnsi="Arial"/>
        </w:rPr>
        <w:t>The lubrication, coolant, and chip removal systems keep the CNC machining center components lubricated and free from dirt and debris. These systems are essential to the consistent production of quality products.</w:t>
      </w:r>
    </w:p>
    <w:p w14:paraId="01512A1B" w14:textId="77777777" w:rsidR="007A13A4" w:rsidRPr="00386FCE" w:rsidRDefault="007A13A4" w:rsidP="007A13A4">
      <w:pPr>
        <w:rPr>
          <w:rFonts w:ascii="Arial" w:eastAsia="Calibri" w:hAnsi="Arial"/>
        </w:rPr>
      </w:pPr>
    </w:p>
    <w:p w14:paraId="21C8F6CC" w14:textId="77777777" w:rsidR="007A13A4" w:rsidRPr="00386FCE" w:rsidRDefault="007A13A4" w:rsidP="007A13A4">
      <w:pPr>
        <w:rPr>
          <w:rFonts w:ascii="Arial" w:eastAsia="Calibri" w:hAnsi="Arial"/>
        </w:rPr>
      </w:pPr>
      <w:r w:rsidRPr="00386FCE">
        <w:rPr>
          <w:rFonts w:ascii="Arial" w:eastAsia="Calibri" w:hAnsi="Arial"/>
        </w:rPr>
        <w:t xml:space="preserve">By the end of this </w:t>
      </w:r>
      <w:r>
        <w:rPr>
          <w:rFonts w:ascii="Arial" w:eastAsia="Calibri" w:hAnsi="Arial"/>
        </w:rPr>
        <w:t>course</w:t>
      </w:r>
      <w:r w:rsidRPr="00386FCE">
        <w:rPr>
          <w:rFonts w:ascii="Arial" w:eastAsia="Calibri" w:hAnsi="Arial"/>
        </w:rPr>
        <w:t>, you will be able to</w:t>
      </w:r>
    </w:p>
    <w:p w14:paraId="35B0B14D" w14:textId="77777777" w:rsidR="007A13A4" w:rsidRPr="00386FCE" w:rsidRDefault="007A13A4" w:rsidP="007A13A4">
      <w:pPr>
        <w:rPr>
          <w:rFonts w:ascii="Arial" w:eastAsia="Calibri" w:hAnsi="Arial"/>
        </w:rPr>
      </w:pPr>
    </w:p>
    <w:p w14:paraId="568E96FF" w14:textId="77777777" w:rsidR="007A13A4" w:rsidRPr="00386FCE" w:rsidRDefault="007A13A4" w:rsidP="007A13A4">
      <w:pPr>
        <w:widowControl/>
        <w:numPr>
          <w:ilvl w:val="0"/>
          <w:numId w:val="76"/>
        </w:numPr>
        <w:rPr>
          <w:rFonts w:ascii="Arial" w:eastAsia="Calibri" w:hAnsi="Arial"/>
        </w:rPr>
      </w:pPr>
      <w:r w:rsidRPr="00386FCE">
        <w:rPr>
          <w:rFonts w:ascii="Arial" w:eastAsia="Calibri" w:hAnsi="Arial"/>
        </w:rPr>
        <w:t>Describe how the lubrication system works</w:t>
      </w:r>
    </w:p>
    <w:p w14:paraId="3743A9D3" w14:textId="77777777" w:rsidR="007A13A4" w:rsidRPr="00386FCE" w:rsidRDefault="007A13A4" w:rsidP="007A13A4">
      <w:pPr>
        <w:widowControl/>
        <w:numPr>
          <w:ilvl w:val="0"/>
          <w:numId w:val="76"/>
        </w:numPr>
        <w:rPr>
          <w:rFonts w:ascii="Arial" w:eastAsia="Calibri" w:hAnsi="Arial"/>
        </w:rPr>
      </w:pPr>
      <w:r w:rsidRPr="00386FCE">
        <w:rPr>
          <w:rFonts w:ascii="Arial" w:eastAsia="Calibri" w:hAnsi="Arial"/>
        </w:rPr>
        <w:t>Describe how the coolant system works</w:t>
      </w:r>
    </w:p>
    <w:p w14:paraId="39D6E0CA" w14:textId="77777777" w:rsidR="007A13A4" w:rsidRDefault="007A13A4" w:rsidP="007A13A4">
      <w:pPr>
        <w:widowControl/>
        <w:numPr>
          <w:ilvl w:val="0"/>
          <w:numId w:val="76"/>
        </w:numPr>
        <w:rPr>
          <w:rFonts w:ascii="Arial" w:eastAsia="Calibri" w:hAnsi="Arial"/>
        </w:rPr>
      </w:pPr>
      <w:r w:rsidRPr="00386FCE">
        <w:rPr>
          <w:rFonts w:ascii="Arial" w:eastAsia="Calibri" w:hAnsi="Arial"/>
        </w:rPr>
        <w:t>Describe how the chip removal system works</w:t>
      </w:r>
    </w:p>
    <w:p w14:paraId="037A76C2" w14:textId="77777777" w:rsidR="007A13A4" w:rsidRDefault="007A13A4" w:rsidP="007A13A4">
      <w:pPr>
        <w:widowControl/>
        <w:rPr>
          <w:rFonts w:ascii="Arial" w:eastAsia="Calibri" w:hAnsi="Arial"/>
        </w:rPr>
      </w:pPr>
    </w:p>
    <w:p w14:paraId="0C2AADFF" w14:textId="04B25819" w:rsidR="007A13A4" w:rsidRPr="0026156F" w:rsidRDefault="007A13A4" w:rsidP="007A13A4">
      <w:pPr>
        <w:rPr>
          <w:rFonts w:ascii="Arial" w:hAnsi="Arial" w:cs="Arial"/>
        </w:rPr>
      </w:pPr>
      <w:r>
        <w:rPr>
          <w:rFonts w:ascii="Arial" w:hAnsi="Arial" w:cs="Arial"/>
        </w:rPr>
        <w:t>Estimated completion time (hours):</w:t>
      </w:r>
      <w:r>
        <w:rPr>
          <w:rFonts w:ascii="Arial" w:hAnsi="Arial" w:cs="Arial"/>
        </w:rPr>
        <w:tab/>
        <w:t>0.8</w:t>
      </w:r>
      <w:r w:rsidR="001C03B5">
        <w:rPr>
          <w:rFonts w:ascii="Arial" w:hAnsi="Arial" w:cs="Arial"/>
        </w:rPr>
        <w:tab/>
      </w:r>
      <w:r w:rsidR="001C03B5">
        <w:rPr>
          <w:rFonts w:ascii="Arial" w:hAnsi="Arial" w:cs="Arial"/>
        </w:rPr>
        <w:tab/>
        <w:t>(credit hour 0.1)</w:t>
      </w:r>
    </w:p>
    <w:p w14:paraId="5C61C7FB" w14:textId="77777777" w:rsidR="007A13A4" w:rsidRDefault="007A13A4" w:rsidP="001A7A0A">
      <w:pPr>
        <w:pStyle w:val="NormalBlue"/>
      </w:pPr>
    </w:p>
    <w:p w14:paraId="2E41D8CD" w14:textId="77777777" w:rsidR="007A13A4" w:rsidRDefault="007A13A4" w:rsidP="001A7A0A">
      <w:pPr>
        <w:pStyle w:val="NormalBlue"/>
      </w:pPr>
    </w:p>
    <w:p w14:paraId="2F270A8A" w14:textId="77777777" w:rsidR="00F92B47" w:rsidRDefault="00F92B47">
      <w:pPr>
        <w:widowControl/>
      </w:pPr>
    </w:p>
    <w:p w14:paraId="07CC105A" w14:textId="77777777" w:rsidR="00F92B47" w:rsidRDefault="00F92B47">
      <w:pPr>
        <w:widowControl/>
      </w:pPr>
    </w:p>
    <w:p w14:paraId="3A9BF35C" w14:textId="77777777" w:rsidR="00F92B47" w:rsidRDefault="00F92B47">
      <w:pPr>
        <w:widowControl/>
      </w:pPr>
    </w:p>
    <w:p w14:paraId="0BD3DFC6" w14:textId="77777777" w:rsidR="00F92B47" w:rsidRDefault="00F92B47">
      <w:pPr>
        <w:widowControl/>
      </w:pPr>
    </w:p>
    <w:p w14:paraId="5A3C701E" w14:textId="77777777" w:rsidR="0040638E" w:rsidRDefault="0040638E">
      <w:pPr>
        <w:widowControl/>
      </w:pPr>
    </w:p>
    <w:p w14:paraId="5BA609C9" w14:textId="77777777" w:rsidR="00F92B47" w:rsidRDefault="00F92B47">
      <w:pPr>
        <w:widowControl/>
      </w:pPr>
    </w:p>
    <w:p w14:paraId="0BD24A86" w14:textId="77777777" w:rsidR="00F92B47" w:rsidRPr="00F56020" w:rsidRDefault="00F92B47" w:rsidP="001A09A5">
      <w:pPr>
        <w:pStyle w:val="NormalBlue"/>
        <w:rPr>
          <w:color w:val="467CBE"/>
        </w:rPr>
      </w:pPr>
      <w:bookmarkStart w:id="471" w:name="_Toc477960243"/>
      <w:r w:rsidRPr="00F56020">
        <w:rPr>
          <w:color w:val="467CBE"/>
        </w:rPr>
        <w:lastRenderedPageBreak/>
        <w:t>CNC Machine Lubricants</w:t>
      </w:r>
    </w:p>
    <w:p w14:paraId="1D81BCBD" w14:textId="77777777" w:rsidR="00F92B47" w:rsidRDefault="00F92B47" w:rsidP="00E36936">
      <w:pPr>
        <w:pStyle w:val="Heading2Blue"/>
      </w:pPr>
    </w:p>
    <w:p w14:paraId="15327222" w14:textId="77777777" w:rsidR="00F92B47" w:rsidRPr="008D12E0" w:rsidRDefault="00F92B47" w:rsidP="00E36936">
      <w:pPr>
        <w:pStyle w:val="Heading2Blue"/>
      </w:pPr>
      <w:bookmarkStart w:id="472" w:name="_Toc40368967"/>
      <w:r w:rsidRPr="008D12E0">
        <w:t>CNC-</w:t>
      </w:r>
      <w:r>
        <w:t>2011</w:t>
      </w:r>
      <w:r w:rsidRPr="008D12E0">
        <w:t xml:space="preserve"> CNC Machine Lubricants</w:t>
      </w:r>
      <w:bookmarkEnd w:id="471"/>
      <w:bookmarkEnd w:id="472"/>
      <w:r w:rsidRPr="008D12E0">
        <w:t xml:space="preserve"> </w:t>
      </w:r>
    </w:p>
    <w:p w14:paraId="4B51432A" w14:textId="77777777" w:rsidR="00F92B47" w:rsidRPr="008D12E0" w:rsidRDefault="00F92B47" w:rsidP="00E36936">
      <w:pPr>
        <w:pStyle w:val="Heading2Blue"/>
      </w:pPr>
    </w:p>
    <w:p w14:paraId="078A80AC" w14:textId="77777777" w:rsidR="00F92B47" w:rsidRDefault="00F92B47" w:rsidP="00F92B47">
      <w:pPr>
        <w:rPr>
          <w:rFonts w:ascii="Arial" w:hAnsi="Arial" w:cs="Arial"/>
        </w:rPr>
      </w:pPr>
      <w:r>
        <w:rPr>
          <w:rFonts w:ascii="Arial" w:hAnsi="Arial" w:cs="Arial"/>
        </w:rPr>
        <w:t>Course Description</w:t>
      </w:r>
    </w:p>
    <w:p w14:paraId="6776F4DD" w14:textId="77777777" w:rsidR="00F92B47" w:rsidRDefault="00F92B47" w:rsidP="00F92B47">
      <w:pPr>
        <w:rPr>
          <w:rFonts w:ascii="Arial" w:hAnsi="Arial" w:cs="Arial"/>
        </w:rPr>
      </w:pPr>
    </w:p>
    <w:p w14:paraId="599CACD5" w14:textId="77777777" w:rsidR="00F92B47" w:rsidRPr="008D12E0" w:rsidRDefault="00F92B47" w:rsidP="00F92B47">
      <w:pPr>
        <w:rPr>
          <w:rFonts w:ascii="Arial" w:hAnsi="Arial" w:cs="Arial"/>
        </w:rPr>
      </w:pPr>
      <w:r w:rsidRPr="008D12E0">
        <w:rPr>
          <w:rFonts w:ascii="Arial" w:hAnsi="Arial" w:cs="Arial"/>
        </w:rPr>
        <w:t>Lubricants are critical to the operation and performance of CNC machines. It is important to understand the uses and purposes of the main types of lubricants.</w:t>
      </w:r>
    </w:p>
    <w:p w14:paraId="6A9F4C74" w14:textId="77777777" w:rsidR="00F92B47" w:rsidRPr="008D12E0" w:rsidRDefault="00F92B47" w:rsidP="00F92B47">
      <w:pPr>
        <w:rPr>
          <w:rFonts w:ascii="Arial" w:hAnsi="Arial" w:cs="Arial"/>
        </w:rPr>
      </w:pPr>
    </w:p>
    <w:p w14:paraId="7C44FF9D" w14:textId="77777777" w:rsidR="00F92B47" w:rsidRPr="008D12E0" w:rsidRDefault="00F92B47" w:rsidP="00F92B4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7E0F2570" w14:textId="77777777" w:rsidR="00F92B47" w:rsidRPr="008D12E0" w:rsidRDefault="00F92B47" w:rsidP="00F92B47">
      <w:pPr>
        <w:rPr>
          <w:rFonts w:ascii="Arial" w:hAnsi="Arial" w:cs="Arial"/>
        </w:rPr>
      </w:pPr>
    </w:p>
    <w:p w14:paraId="261C4030" w14:textId="77777777" w:rsidR="00F92B47" w:rsidRPr="008D12E0" w:rsidRDefault="00F92B47" w:rsidP="00F92B47">
      <w:pPr>
        <w:pStyle w:val="ListParagraph"/>
        <w:widowControl/>
        <w:numPr>
          <w:ilvl w:val="0"/>
          <w:numId w:val="24"/>
        </w:numPr>
        <w:ind w:left="720"/>
        <w:rPr>
          <w:rFonts w:ascii="Arial" w:hAnsi="Arial" w:cs="Arial"/>
        </w:rPr>
      </w:pPr>
      <w:r w:rsidRPr="008D12E0">
        <w:rPr>
          <w:rFonts w:ascii="Arial" w:hAnsi="Arial" w:cs="Arial"/>
        </w:rPr>
        <w:t>Distinguish between lubricating oils and greases</w:t>
      </w:r>
    </w:p>
    <w:p w14:paraId="24D726B7" w14:textId="77777777" w:rsidR="00F92B47" w:rsidRPr="008D12E0" w:rsidRDefault="00F92B47" w:rsidP="00F92B47">
      <w:pPr>
        <w:pStyle w:val="ListParagraph"/>
        <w:widowControl/>
        <w:numPr>
          <w:ilvl w:val="0"/>
          <w:numId w:val="24"/>
        </w:numPr>
        <w:ind w:left="720"/>
        <w:rPr>
          <w:rFonts w:ascii="Arial" w:hAnsi="Arial" w:cs="Arial"/>
        </w:rPr>
      </w:pPr>
      <w:r w:rsidRPr="008D12E0">
        <w:rPr>
          <w:rFonts w:ascii="Arial" w:hAnsi="Arial" w:cs="Arial"/>
        </w:rPr>
        <w:t>Identify advantages of grease over lubricating oil</w:t>
      </w:r>
    </w:p>
    <w:p w14:paraId="6CF4F393" w14:textId="77777777" w:rsidR="00F92B47" w:rsidRPr="008D12E0" w:rsidRDefault="00F92B47" w:rsidP="00F92B47">
      <w:pPr>
        <w:pStyle w:val="ListParagraph"/>
        <w:widowControl/>
        <w:numPr>
          <w:ilvl w:val="0"/>
          <w:numId w:val="24"/>
        </w:numPr>
        <w:ind w:left="720"/>
        <w:rPr>
          <w:rFonts w:ascii="Arial" w:hAnsi="Arial" w:cs="Arial"/>
        </w:rPr>
      </w:pPr>
      <w:r w:rsidRPr="008D12E0">
        <w:rPr>
          <w:rFonts w:ascii="Arial" w:hAnsi="Arial" w:cs="Arial"/>
        </w:rPr>
        <w:t>Identify ingredients in lubricating oil and grease</w:t>
      </w:r>
    </w:p>
    <w:p w14:paraId="0C3137FB" w14:textId="77777777" w:rsidR="00F92B47" w:rsidRDefault="00F92B47" w:rsidP="00F92B47">
      <w:pPr>
        <w:pStyle w:val="ListParagraph"/>
        <w:widowControl/>
        <w:numPr>
          <w:ilvl w:val="0"/>
          <w:numId w:val="24"/>
        </w:numPr>
        <w:ind w:left="720"/>
        <w:rPr>
          <w:rFonts w:ascii="Arial" w:hAnsi="Arial" w:cs="Arial"/>
        </w:rPr>
      </w:pPr>
      <w:r w:rsidRPr="008D12E0">
        <w:rPr>
          <w:rFonts w:ascii="Arial" w:hAnsi="Arial" w:cs="Arial"/>
        </w:rPr>
        <w:t>Define viscosity</w:t>
      </w:r>
    </w:p>
    <w:p w14:paraId="573D491C" w14:textId="77777777" w:rsidR="00F92B47" w:rsidRDefault="00F92B47" w:rsidP="00F92B47">
      <w:pPr>
        <w:widowControl/>
        <w:rPr>
          <w:rFonts w:ascii="Arial" w:hAnsi="Arial" w:cs="Arial"/>
        </w:rPr>
      </w:pPr>
    </w:p>
    <w:p w14:paraId="652AA876" w14:textId="27143F5B" w:rsidR="000113EB" w:rsidRDefault="000113EB" w:rsidP="000113EB">
      <w:pPr>
        <w:widowControl/>
        <w:rPr>
          <w:rFonts w:ascii="Arial" w:hAnsi="Arial" w:cs="Arial"/>
        </w:rPr>
      </w:pPr>
      <w:r>
        <w:rPr>
          <w:rFonts w:ascii="Arial" w:hAnsi="Arial" w:cs="Arial"/>
        </w:rPr>
        <w:t>Estimated completion time (hours):</w:t>
      </w:r>
      <w:r>
        <w:rPr>
          <w:rFonts w:ascii="Arial" w:hAnsi="Arial" w:cs="Arial"/>
        </w:rPr>
        <w:tab/>
        <w:t>1.1</w:t>
      </w:r>
      <w:r w:rsidR="009F6D40">
        <w:rPr>
          <w:rFonts w:ascii="Arial" w:hAnsi="Arial" w:cs="Arial"/>
        </w:rPr>
        <w:tab/>
      </w:r>
      <w:r w:rsidR="009F6D40">
        <w:rPr>
          <w:rFonts w:ascii="Arial" w:hAnsi="Arial" w:cs="Arial"/>
        </w:rPr>
        <w:tab/>
        <w:t>(credit hour 0.2)</w:t>
      </w:r>
    </w:p>
    <w:p w14:paraId="308DA949" w14:textId="77777777" w:rsidR="007A13A4" w:rsidRDefault="007A13A4">
      <w:pPr>
        <w:widowControl/>
        <w:rPr>
          <w:rFonts w:ascii="Quicksand Bold" w:hAnsi="Quicksand Bold"/>
          <w:b/>
          <w:color w:val="0083BF"/>
        </w:rPr>
      </w:pPr>
    </w:p>
    <w:p w14:paraId="45A41702" w14:textId="77777777" w:rsidR="001A7A0A" w:rsidRPr="00F56020" w:rsidRDefault="00F92B47" w:rsidP="001A7A0A">
      <w:pPr>
        <w:pStyle w:val="NormalBlue"/>
        <w:rPr>
          <w:color w:val="467CBE"/>
        </w:rPr>
      </w:pPr>
      <w:r w:rsidRPr="00F56020">
        <w:rPr>
          <w:color w:val="467CBE"/>
        </w:rPr>
        <w:t xml:space="preserve">CNC Horizontal </w:t>
      </w:r>
      <w:r w:rsidR="001A7A0A" w:rsidRPr="00F56020">
        <w:rPr>
          <w:color w:val="467CBE"/>
        </w:rPr>
        <w:t>Lathe Applications</w:t>
      </w:r>
    </w:p>
    <w:p w14:paraId="43137820" w14:textId="77777777" w:rsidR="001A7A0A" w:rsidRDefault="001A7A0A" w:rsidP="00E36936">
      <w:pPr>
        <w:pStyle w:val="Heading2Blue"/>
      </w:pPr>
    </w:p>
    <w:p w14:paraId="5CF439A4" w14:textId="77777777" w:rsidR="001B0B62" w:rsidRDefault="001B0B62" w:rsidP="00E36936">
      <w:pPr>
        <w:pStyle w:val="Heading2Blue"/>
      </w:pPr>
      <w:bookmarkStart w:id="473" w:name="_Toc40368968"/>
      <w:r w:rsidRPr="000B305B">
        <w:t>CNC-</w:t>
      </w:r>
      <w:r w:rsidR="00F92B47">
        <w:t>4001</w:t>
      </w:r>
      <w:r w:rsidRPr="000B305B">
        <w:t xml:space="preserve"> </w:t>
      </w:r>
      <w:r w:rsidR="001A7A0A" w:rsidRPr="005D0E03">
        <w:t>Maintenance Tasks</w:t>
      </w:r>
      <w:r w:rsidR="001A7A0A">
        <w:t xml:space="preserve"> for a CNC Lathe</w:t>
      </w:r>
      <w:bookmarkEnd w:id="473"/>
    </w:p>
    <w:p w14:paraId="20543680" w14:textId="77777777" w:rsidR="001B0B62" w:rsidRPr="000B305B" w:rsidRDefault="001B0B62" w:rsidP="00E36936">
      <w:pPr>
        <w:pStyle w:val="Heading2Blue"/>
      </w:pPr>
    </w:p>
    <w:p w14:paraId="59BB91E2" w14:textId="77777777" w:rsidR="00CF4C37" w:rsidRDefault="001A7A0A" w:rsidP="00CF4C37">
      <w:pPr>
        <w:rPr>
          <w:rFonts w:ascii="Arial" w:hAnsi="Arial" w:cs="Arial"/>
        </w:rPr>
      </w:pPr>
      <w:r>
        <w:rPr>
          <w:rFonts w:ascii="Arial" w:hAnsi="Arial" w:cs="Arial"/>
        </w:rPr>
        <w:t>Course</w:t>
      </w:r>
      <w:r w:rsidR="00CF4C37">
        <w:rPr>
          <w:rFonts w:ascii="Arial" w:hAnsi="Arial" w:cs="Arial"/>
        </w:rPr>
        <w:t xml:space="preserve"> Description</w:t>
      </w:r>
    </w:p>
    <w:p w14:paraId="0BD86C96" w14:textId="77777777" w:rsidR="00CF4C37" w:rsidRDefault="00CF4C37" w:rsidP="00CF4C37">
      <w:pPr>
        <w:rPr>
          <w:rFonts w:ascii="Arial" w:hAnsi="Arial" w:cs="Arial"/>
        </w:rPr>
      </w:pPr>
    </w:p>
    <w:p w14:paraId="08CA7609" w14:textId="77777777" w:rsidR="000B305B" w:rsidRPr="006F2D9D" w:rsidRDefault="000B305B" w:rsidP="000B305B">
      <w:pPr>
        <w:rPr>
          <w:rFonts w:ascii="Arial" w:hAnsi="Arial" w:cs="Arial"/>
        </w:rPr>
      </w:pPr>
      <w:r w:rsidRPr="006F2D9D">
        <w:rPr>
          <w:rFonts w:ascii="Arial" w:hAnsi="Arial" w:cs="Arial"/>
        </w:rPr>
        <w:t>As a CNC operator, you will be responsible for tasks related to maintaining the machine tool. Properly maintaining the machine tool helps to ensure it stays in good working order.</w:t>
      </w:r>
    </w:p>
    <w:p w14:paraId="5A1EEBF1" w14:textId="77777777" w:rsidR="000B305B" w:rsidRPr="006F2D9D" w:rsidRDefault="000B305B" w:rsidP="000B305B">
      <w:pPr>
        <w:rPr>
          <w:rFonts w:ascii="Arial" w:hAnsi="Arial" w:cs="Arial"/>
        </w:rPr>
      </w:pPr>
    </w:p>
    <w:p w14:paraId="6F4E70FD" w14:textId="77777777" w:rsidR="000B305B" w:rsidRPr="006F2D9D" w:rsidRDefault="000B305B" w:rsidP="000B305B">
      <w:pPr>
        <w:rPr>
          <w:rFonts w:ascii="Arial" w:hAnsi="Arial" w:cs="Arial"/>
        </w:rPr>
      </w:pPr>
      <w:r w:rsidRPr="006F2D9D">
        <w:rPr>
          <w:rFonts w:ascii="Arial" w:hAnsi="Arial" w:cs="Arial"/>
        </w:rPr>
        <w:t xml:space="preserve">By the end of this </w:t>
      </w:r>
      <w:r w:rsidR="00301EB9">
        <w:rPr>
          <w:rFonts w:ascii="Arial" w:hAnsi="Arial" w:cs="Arial"/>
        </w:rPr>
        <w:t>course</w:t>
      </w:r>
      <w:r w:rsidRPr="006F2D9D">
        <w:rPr>
          <w:rFonts w:ascii="Arial" w:hAnsi="Arial" w:cs="Arial"/>
        </w:rPr>
        <w:t>, you will be able to</w:t>
      </w:r>
    </w:p>
    <w:p w14:paraId="2F517E17" w14:textId="77777777" w:rsidR="000B305B" w:rsidRPr="006F2D9D" w:rsidRDefault="000B305B" w:rsidP="000B305B">
      <w:pPr>
        <w:rPr>
          <w:rFonts w:ascii="Arial" w:hAnsi="Arial" w:cs="Arial"/>
        </w:rPr>
      </w:pPr>
    </w:p>
    <w:p w14:paraId="645F0CA6" w14:textId="77777777" w:rsidR="000B305B" w:rsidRPr="006F2D9D" w:rsidRDefault="000B305B" w:rsidP="000B36EE">
      <w:pPr>
        <w:widowControl/>
        <w:numPr>
          <w:ilvl w:val="0"/>
          <w:numId w:val="77"/>
        </w:numPr>
        <w:rPr>
          <w:rFonts w:ascii="Arial" w:hAnsi="Arial" w:cs="Arial"/>
        </w:rPr>
      </w:pPr>
      <w:r w:rsidRPr="006F2D9D">
        <w:rPr>
          <w:rFonts w:ascii="Arial" w:hAnsi="Arial" w:cs="Arial"/>
        </w:rPr>
        <w:t>Describe how to check the coolant level</w:t>
      </w:r>
    </w:p>
    <w:p w14:paraId="2D752368" w14:textId="77777777" w:rsidR="000B305B" w:rsidRPr="006F2D9D" w:rsidRDefault="000B305B" w:rsidP="000B36EE">
      <w:pPr>
        <w:widowControl/>
        <w:numPr>
          <w:ilvl w:val="0"/>
          <w:numId w:val="77"/>
        </w:numPr>
        <w:rPr>
          <w:rFonts w:ascii="Arial" w:hAnsi="Arial" w:cs="Arial"/>
        </w:rPr>
      </w:pPr>
      <w:r w:rsidRPr="006F2D9D">
        <w:rPr>
          <w:rFonts w:ascii="Arial" w:hAnsi="Arial" w:cs="Arial"/>
        </w:rPr>
        <w:t>Describe how to fill the coolant tank</w:t>
      </w:r>
    </w:p>
    <w:p w14:paraId="01DC243A" w14:textId="77777777" w:rsidR="000B305B" w:rsidRPr="006F2D9D" w:rsidRDefault="000B305B" w:rsidP="000B36EE">
      <w:pPr>
        <w:widowControl/>
        <w:numPr>
          <w:ilvl w:val="0"/>
          <w:numId w:val="77"/>
        </w:numPr>
        <w:rPr>
          <w:rFonts w:ascii="Arial" w:hAnsi="Arial" w:cs="Arial"/>
        </w:rPr>
      </w:pPr>
      <w:r w:rsidRPr="006F2D9D">
        <w:rPr>
          <w:rFonts w:ascii="Arial" w:hAnsi="Arial" w:cs="Arial"/>
        </w:rPr>
        <w:t>Describe how to check the air pressure</w:t>
      </w:r>
    </w:p>
    <w:p w14:paraId="75667792" w14:textId="77777777" w:rsidR="000B305B" w:rsidRPr="006F2D9D" w:rsidRDefault="000B305B" w:rsidP="000B36EE">
      <w:pPr>
        <w:widowControl/>
        <w:numPr>
          <w:ilvl w:val="0"/>
          <w:numId w:val="77"/>
        </w:numPr>
        <w:rPr>
          <w:rFonts w:ascii="Arial" w:hAnsi="Arial" w:cs="Arial"/>
        </w:rPr>
      </w:pPr>
      <w:r w:rsidRPr="006F2D9D">
        <w:rPr>
          <w:rFonts w:ascii="Arial" w:hAnsi="Arial" w:cs="Arial"/>
        </w:rPr>
        <w:t>Describe how to check the level of lubricating oil</w:t>
      </w:r>
    </w:p>
    <w:p w14:paraId="77060636" w14:textId="77777777" w:rsidR="000B305B" w:rsidRDefault="000B305B" w:rsidP="000B36EE">
      <w:pPr>
        <w:widowControl/>
        <w:numPr>
          <w:ilvl w:val="0"/>
          <w:numId w:val="77"/>
        </w:numPr>
        <w:rPr>
          <w:rFonts w:ascii="Arial" w:hAnsi="Arial" w:cs="Arial"/>
        </w:rPr>
      </w:pPr>
      <w:r w:rsidRPr="000B305B">
        <w:rPr>
          <w:rFonts w:ascii="Arial" w:hAnsi="Arial" w:cs="Arial"/>
        </w:rPr>
        <w:t>Describe how to check the level of grease</w:t>
      </w:r>
    </w:p>
    <w:p w14:paraId="3D294538" w14:textId="77777777" w:rsidR="00E94128" w:rsidRDefault="000B305B" w:rsidP="000B36EE">
      <w:pPr>
        <w:widowControl/>
        <w:numPr>
          <w:ilvl w:val="0"/>
          <w:numId w:val="77"/>
        </w:numPr>
        <w:rPr>
          <w:rFonts w:ascii="Arial" w:hAnsi="Arial" w:cs="Arial"/>
        </w:rPr>
      </w:pPr>
      <w:r w:rsidRPr="000B305B">
        <w:rPr>
          <w:rFonts w:ascii="Arial" w:hAnsi="Arial" w:cs="Arial"/>
        </w:rPr>
        <w:t>Describe how to check the level of hydraulic oil</w:t>
      </w:r>
    </w:p>
    <w:p w14:paraId="73515C11" w14:textId="77777777" w:rsidR="001A7A0A" w:rsidRDefault="001A7A0A" w:rsidP="00BA1DC8">
      <w:pPr>
        <w:widowControl/>
        <w:rPr>
          <w:rFonts w:ascii="Arial" w:hAnsi="Arial" w:cs="Arial"/>
        </w:rPr>
      </w:pPr>
    </w:p>
    <w:p w14:paraId="1345F981" w14:textId="04D11069" w:rsidR="00BA1DC8" w:rsidRDefault="007E7BB5" w:rsidP="00BA1DC8">
      <w:pPr>
        <w:widowControl/>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8</w:t>
      </w:r>
      <w:r w:rsidR="009F6D40">
        <w:rPr>
          <w:rFonts w:ascii="Arial" w:hAnsi="Arial" w:cs="Arial"/>
        </w:rPr>
        <w:tab/>
      </w:r>
      <w:r w:rsidR="009F6D40">
        <w:rPr>
          <w:rFonts w:ascii="Arial" w:hAnsi="Arial" w:cs="Arial"/>
        </w:rPr>
        <w:tab/>
        <w:t>(credit hour 0.1)</w:t>
      </w:r>
    </w:p>
    <w:p w14:paraId="7E81911E" w14:textId="77777777" w:rsidR="001A7A0A" w:rsidRPr="000B305B" w:rsidRDefault="001A7A0A" w:rsidP="00BA1DC8">
      <w:pPr>
        <w:widowControl/>
        <w:rPr>
          <w:rFonts w:ascii="Arial" w:hAnsi="Arial" w:cs="Arial"/>
        </w:rPr>
      </w:pPr>
    </w:p>
    <w:p w14:paraId="4BA92223" w14:textId="77777777" w:rsidR="00F92B47" w:rsidRDefault="00F92B47">
      <w:pPr>
        <w:widowControl/>
        <w:rPr>
          <w:rFonts w:ascii="Quicksand Bold" w:hAnsi="Quicksand Bold"/>
          <w:b/>
          <w:color w:val="0083BF"/>
        </w:rPr>
      </w:pPr>
      <w:r>
        <w:br w:type="page"/>
      </w:r>
    </w:p>
    <w:p w14:paraId="328F6478" w14:textId="77777777" w:rsidR="001A7A0A" w:rsidRPr="00F56020" w:rsidRDefault="00F92B47" w:rsidP="001A7A0A">
      <w:pPr>
        <w:pStyle w:val="NormalBlue"/>
        <w:rPr>
          <w:color w:val="467CBE"/>
        </w:rPr>
      </w:pPr>
      <w:r w:rsidRPr="00F56020">
        <w:rPr>
          <w:color w:val="467CBE"/>
        </w:rPr>
        <w:lastRenderedPageBreak/>
        <w:t xml:space="preserve">CNC Horizontal Lathe Applications </w:t>
      </w:r>
    </w:p>
    <w:p w14:paraId="420E1B92" w14:textId="77777777" w:rsidR="001A7A0A" w:rsidRDefault="001A7A0A" w:rsidP="00E36936">
      <w:pPr>
        <w:pStyle w:val="Heading2Blue"/>
      </w:pPr>
    </w:p>
    <w:p w14:paraId="324490EC" w14:textId="77777777" w:rsidR="001A7A0A" w:rsidRDefault="001A7A0A" w:rsidP="00E36936">
      <w:pPr>
        <w:pStyle w:val="Heading2Blue"/>
      </w:pPr>
      <w:bookmarkStart w:id="474" w:name="_Toc40368969"/>
      <w:r w:rsidRPr="000B305B">
        <w:t>CNC-</w:t>
      </w:r>
      <w:r w:rsidR="00F92B47">
        <w:t>4002</w:t>
      </w:r>
      <w:r w:rsidRPr="000B305B">
        <w:t xml:space="preserve"> </w:t>
      </w:r>
      <w:r w:rsidRPr="005D0E03">
        <w:t>Power on the CNC Lathe</w:t>
      </w:r>
      <w:bookmarkEnd w:id="474"/>
      <w:r w:rsidRPr="005D0E03">
        <w:t xml:space="preserve"> </w:t>
      </w:r>
    </w:p>
    <w:p w14:paraId="0B788242" w14:textId="77777777" w:rsidR="001A7A0A" w:rsidRPr="000B305B" w:rsidRDefault="001A7A0A" w:rsidP="00E36936">
      <w:pPr>
        <w:pStyle w:val="Heading2Blue"/>
      </w:pPr>
    </w:p>
    <w:p w14:paraId="2929CD42" w14:textId="77777777" w:rsidR="001A7A0A" w:rsidRDefault="001A7A0A" w:rsidP="001A7A0A">
      <w:pPr>
        <w:rPr>
          <w:rFonts w:ascii="Arial" w:hAnsi="Arial" w:cs="Arial"/>
        </w:rPr>
      </w:pPr>
      <w:r>
        <w:rPr>
          <w:rFonts w:ascii="Arial" w:hAnsi="Arial" w:cs="Arial"/>
        </w:rPr>
        <w:t>Course Description</w:t>
      </w:r>
    </w:p>
    <w:p w14:paraId="43B4280E" w14:textId="77777777" w:rsidR="001A7A0A" w:rsidRDefault="001A7A0A" w:rsidP="00E36936">
      <w:pPr>
        <w:pStyle w:val="Heading3"/>
      </w:pPr>
    </w:p>
    <w:p w14:paraId="71717B12" w14:textId="77777777" w:rsidR="000B305B" w:rsidRDefault="000B305B" w:rsidP="000B305B">
      <w:pPr>
        <w:rPr>
          <w:rFonts w:ascii="Arial" w:hAnsi="Arial" w:cs="Arial"/>
        </w:rPr>
      </w:pPr>
      <w:r w:rsidRPr="00132D7E">
        <w:rPr>
          <w:rFonts w:ascii="Arial" w:hAnsi="Arial" w:cs="Arial"/>
        </w:rPr>
        <w:t xml:space="preserve">In this lesson, you will learn about the power-on process. The power-on process turns on the electrical power to the CNC lathe. </w:t>
      </w:r>
    </w:p>
    <w:p w14:paraId="298B6783" w14:textId="77777777" w:rsidR="00BA1DC8" w:rsidRDefault="00BA1DC8" w:rsidP="000B305B">
      <w:pPr>
        <w:rPr>
          <w:rFonts w:ascii="Arial" w:hAnsi="Arial" w:cs="Arial"/>
        </w:rPr>
      </w:pPr>
    </w:p>
    <w:p w14:paraId="640EDDBC" w14:textId="460F84B5" w:rsidR="00BA1DC8" w:rsidRDefault="007E7BB5" w:rsidP="000B305B">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9</w:t>
      </w:r>
      <w:r w:rsidR="009F6D40">
        <w:rPr>
          <w:rFonts w:ascii="Arial" w:hAnsi="Arial" w:cs="Arial"/>
        </w:rPr>
        <w:tab/>
      </w:r>
      <w:r w:rsidR="009F6D40">
        <w:rPr>
          <w:rFonts w:ascii="Arial" w:hAnsi="Arial" w:cs="Arial"/>
        </w:rPr>
        <w:tab/>
        <w:t>(credit hour 0.1)</w:t>
      </w:r>
    </w:p>
    <w:p w14:paraId="295D6AA3" w14:textId="77777777" w:rsidR="0003339B" w:rsidRPr="00132D7E" w:rsidRDefault="0003339B" w:rsidP="000B305B">
      <w:pPr>
        <w:rPr>
          <w:rFonts w:ascii="Arial" w:hAnsi="Arial" w:cs="Arial"/>
        </w:rPr>
      </w:pPr>
    </w:p>
    <w:p w14:paraId="7FD0B3EC" w14:textId="77777777" w:rsidR="001A7A0A" w:rsidRPr="00F56020" w:rsidRDefault="00F92B47" w:rsidP="001A7A0A">
      <w:pPr>
        <w:pStyle w:val="NormalBlue"/>
        <w:rPr>
          <w:color w:val="467CBE"/>
        </w:rPr>
      </w:pPr>
      <w:r w:rsidRPr="00F56020">
        <w:rPr>
          <w:color w:val="467CBE"/>
        </w:rPr>
        <w:t>CNC Horizontal Lathe Applications</w:t>
      </w:r>
    </w:p>
    <w:p w14:paraId="0493543B" w14:textId="77777777" w:rsidR="001A7A0A" w:rsidRDefault="001A7A0A" w:rsidP="00E36936">
      <w:pPr>
        <w:pStyle w:val="Heading2Blue"/>
      </w:pPr>
    </w:p>
    <w:p w14:paraId="231319B3" w14:textId="77777777" w:rsidR="001A7A0A" w:rsidRDefault="001A7A0A" w:rsidP="00E36936">
      <w:pPr>
        <w:pStyle w:val="Heading2Blue"/>
      </w:pPr>
      <w:bookmarkStart w:id="475" w:name="_Toc40368970"/>
      <w:r w:rsidRPr="000B305B">
        <w:t>CNC-</w:t>
      </w:r>
      <w:r w:rsidR="00F92B47">
        <w:t>4003</w:t>
      </w:r>
      <w:r w:rsidRPr="000B305B">
        <w:t xml:space="preserve"> </w:t>
      </w:r>
      <w:r w:rsidRPr="005D0E03">
        <w:t>Move the Axes by Rotating the Jog Handle</w:t>
      </w:r>
      <w:r>
        <w:t xml:space="preserve"> on a CNC Lathe</w:t>
      </w:r>
      <w:bookmarkEnd w:id="475"/>
      <w:r w:rsidRPr="005D0E03">
        <w:t xml:space="preserve"> </w:t>
      </w:r>
    </w:p>
    <w:p w14:paraId="2ECDBFB2" w14:textId="77777777" w:rsidR="001A7A0A" w:rsidRPr="000B305B" w:rsidRDefault="001A7A0A" w:rsidP="00E36936">
      <w:pPr>
        <w:pStyle w:val="Heading2Blue"/>
      </w:pPr>
    </w:p>
    <w:p w14:paraId="263FD713" w14:textId="77777777" w:rsidR="001A7A0A" w:rsidRDefault="001A7A0A" w:rsidP="001A7A0A">
      <w:pPr>
        <w:rPr>
          <w:rFonts w:ascii="Arial" w:hAnsi="Arial" w:cs="Arial"/>
        </w:rPr>
      </w:pPr>
      <w:r>
        <w:rPr>
          <w:rFonts w:ascii="Arial" w:hAnsi="Arial" w:cs="Arial"/>
        </w:rPr>
        <w:t>Course Description</w:t>
      </w:r>
    </w:p>
    <w:p w14:paraId="7A2AAB59" w14:textId="77777777" w:rsidR="001A7A0A" w:rsidRDefault="001A7A0A" w:rsidP="00E36936">
      <w:pPr>
        <w:pStyle w:val="Heading3"/>
      </w:pPr>
    </w:p>
    <w:p w14:paraId="51FC5F0E" w14:textId="77777777" w:rsidR="0026156F" w:rsidRDefault="0026156F" w:rsidP="0026156F">
      <w:pPr>
        <w:rPr>
          <w:rFonts w:ascii="Arial" w:hAnsi="Arial" w:cs="Arial"/>
        </w:rPr>
      </w:pPr>
      <w:r w:rsidRPr="00687E0F">
        <w:rPr>
          <w:rFonts w:ascii="Arial" w:hAnsi="Arial" w:cs="Arial"/>
        </w:rPr>
        <w:t>In this lesson, you will learn about moving the axes manually by rotating the Jog Handle. This is sometimes called jogging, or hand jogging, the axes.</w:t>
      </w:r>
    </w:p>
    <w:p w14:paraId="59D78150" w14:textId="77777777" w:rsidR="00BA1DC8" w:rsidRDefault="00BA1DC8" w:rsidP="0026156F">
      <w:pPr>
        <w:rPr>
          <w:rFonts w:ascii="Arial" w:hAnsi="Arial" w:cs="Arial"/>
        </w:rPr>
      </w:pPr>
    </w:p>
    <w:p w14:paraId="3B88C31D" w14:textId="71AF1BA1" w:rsidR="00BA1DC8" w:rsidRPr="00687E0F" w:rsidRDefault="007E7BB5" w:rsidP="0026156F">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8</w:t>
      </w:r>
      <w:r w:rsidR="009F6D40">
        <w:rPr>
          <w:rFonts w:ascii="Arial" w:hAnsi="Arial" w:cs="Arial"/>
        </w:rPr>
        <w:tab/>
      </w:r>
      <w:r w:rsidR="009F6D40">
        <w:rPr>
          <w:rFonts w:ascii="Arial" w:hAnsi="Arial" w:cs="Arial"/>
        </w:rPr>
        <w:tab/>
        <w:t>(credit hour 0.1)</w:t>
      </w:r>
    </w:p>
    <w:p w14:paraId="08B1FC57" w14:textId="77777777" w:rsidR="0026156F" w:rsidRPr="005D0E03" w:rsidRDefault="0026156F" w:rsidP="0026156F">
      <w:pPr>
        <w:pStyle w:val="ListParagraph"/>
        <w:widowControl/>
        <w:ind w:left="810"/>
        <w:rPr>
          <w:rFonts w:ascii="Arial" w:hAnsi="Arial" w:cs="Arial"/>
        </w:rPr>
      </w:pPr>
    </w:p>
    <w:p w14:paraId="2F2A500D" w14:textId="77777777" w:rsidR="001A7A0A" w:rsidRPr="00F56020" w:rsidRDefault="00F92B47" w:rsidP="001A7A0A">
      <w:pPr>
        <w:pStyle w:val="NormalBlue"/>
        <w:rPr>
          <w:color w:val="467CBE"/>
        </w:rPr>
      </w:pPr>
      <w:r w:rsidRPr="00F56020">
        <w:rPr>
          <w:color w:val="467CBE"/>
        </w:rPr>
        <w:t xml:space="preserve">CNC Horizontal Lathe Applications </w:t>
      </w:r>
    </w:p>
    <w:p w14:paraId="054DD047" w14:textId="77777777" w:rsidR="001A7A0A" w:rsidRDefault="001A7A0A" w:rsidP="00E36936">
      <w:pPr>
        <w:pStyle w:val="Heading2Blue"/>
      </w:pPr>
    </w:p>
    <w:p w14:paraId="153BE732" w14:textId="77777777" w:rsidR="001A7A0A" w:rsidRDefault="001A7A0A" w:rsidP="00E36936">
      <w:pPr>
        <w:pStyle w:val="Heading2Blue"/>
      </w:pPr>
      <w:bookmarkStart w:id="476" w:name="_Toc40368971"/>
      <w:r w:rsidRPr="000B305B">
        <w:t>CNC-</w:t>
      </w:r>
      <w:r w:rsidR="00F92B47">
        <w:t>4004</w:t>
      </w:r>
      <w:r w:rsidRPr="000B305B">
        <w:t xml:space="preserve"> </w:t>
      </w:r>
      <w:r w:rsidRPr="005D0E03">
        <w:t>Home the Axes</w:t>
      </w:r>
      <w:r>
        <w:t xml:space="preserve"> on a CNC Lathe</w:t>
      </w:r>
      <w:bookmarkEnd w:id="476"/>
      <w:r w:rsidRPr="005D0E03">
        <w:t xml:space="preserve"> </w:t>
      </w:r>
    </w:p>
    <w:p w14:paraId="362133DE" w14:textId="77777777" w:rsidR="001A7A0A" w:rsidRPr="000B305B" w:rsidRDefault="001A7A0A" w:rsidP="00E36936">
      <w:pPr>
        <w:pStyle w:val="Heading2Blue"/>
      </w:pPr>
    </w:p>
    <w:p w14:paraId="32CFA929" w14:textId="77777777" w:rsidR="001A7A0A" w:rsidRDefault="001A7A0A" w:rsidP="001A7A0A">
      <w:pPr>
        <w:rPr>
          <w:rFonts w:ascii="Arial" w:hAnsi="Arial" w:cs="Arial"/>
        </w:rPr>
      </w:pPr>
      <w:r>
        <w:rPr>
          <w:rFonts w:ascii="Arial" w:hAnsi="Arial" w:cs="Arial"/>
        </w:rPr>
        <w:t>Course Description</w:t>
      </w:r>
    </w:p>
    <w:p w14:paraId="639957BE" w14:textId="77777777" w:rsidR="001A7A0A" w:rsidRDefault="001A7A0A" w:rsidP="0026156F">
      <w:pPr>
        <w:rPr>
          <w:rFonts w:ascii="Arial" w:hAnsi="Arial" w:cs="Arial"/>
        </w:rPr>
      </w:pPr>
    </w:p>
    <w:p w14:paraId="0CC809AA" w14:textId="77777777" w:rsidR="0026156F" w:rsidRDefault="009F326A" w:rsidP="0026156F">
      <w:pPr>
        <w:rPr>
          <w:rFonts w:ascii="Arial" w:hAnsi="Arial" w:cs="Arial"/>
        </w:rPr>
      </w:pPr>
      <w:r>
        <w:rPr>
          <w:rFonts w:ascii="Arial" w:hAnsi="Arial" w:cs="Arial"/>
        </w:rPr>
        <w:t>I</w:t>
      </w:r>
      <w:r w:rsidR="0026156F" w:rsidRPr="00396AD7">
        <w:rPr>
          <w:rFonts w:ascii="Arial" w:hAnsi="Arial" w:cs="Arial"/>
        </w:rPr>
        <w:t>n this lesson, you will learn about homing the axes. Homing the axes sends the axes to the machine-home position. Homing the axes is also called zero returning the axes.</w:t>
      </w:r>
    </w:p>
    <w:p w14:paraId="712778F9" w14:textId="77777777" w:rsidR="00BA1DC8" w:rsidRDefault="00BA1DC8" w:rsidP="0026156F">
      <w:pPr>
        <w:rPr>
          <w:rFonts w:ascii="Arial" w:hAnsi="Arial" w:cs="Arial"/>
        </w:rPr>
      </w:pPr>
    </w:p>
    <w:p w14:paraId="1258EDD5" w14:textId="4E3C7292" w:rsidR="00BA1DC8" w:rsidRPr="00396AD7" w:rsidRDefault="007E7BB5" w:rsidP="0026156F">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B63CC4">
        <w:rPr>
          <w:rFonts w:ascii="Arial" w:hAnsi="Arial" w:cs="Arial"/>
        </w:rPr>
        <w:t>7</w:t>
      </w:r>
      <w:r w:rsidR="009F6D40">
        <w:rPr>
          <w:rFonts w:ascii="Arial" w:hAnsi="Arial" w:cs="Arial"/>
        </w:rPr>
        <w:tab/>
      </w:r>
      <w:r w:rsidR="009F6D40">
        <w:rPr>
          <w:rFonts w:ascii="Arial" w:hAnsi="Arial" w:cs="Arial"/>
        </w:rPr>
        <w:tab/>
        <w:t>(credit hour 0.1)</w:t>
      </w:r>
    </w:p>
    <w:p w14:paraId="78A8C424" w14:textId="77777777" w:rsidR="00CF4C37" w:rsidRDefault="00CF4C37">
      <w:pPr>
        <w:widowControl/>
        <w:rPr>
          <w:rFonts w:ascii="Quicksand Bold" w:hAnsi="Quicksand Bold" w:cs="Arial"/>
          <w:b/>
          <w:bCs/>
          <w:iCs/>
          <w:color w:val="0083BF"/>
        </w:rPr>
      </w:pPr>
    </w:p>
    <w:p w14:paraId="7D798905" w14:textId="77777777" w:rsidR="00F92B47" w:rsidRDefault="00F92B47">
      <w:pPr>
        <w:widowControl/>
        <w:rPr>
          <w:rFonts w:ascii="Quicksand Bold" w:hAnsi="Quicksand Bold"/>
          <w:b/>
          <w:color w:val="0083BF"/>
        </w:rPr>
      </w:pPr>
      <w:r>
        <w:br w:type="page"/>
      </w:r>
    </w:p>
    <w:p w14:paraId="3A8A6D0B" w14:textId="77777777" w:rsidR="001A7A0A" w:rsidRPr="00F56020" w:rsidRDefault="00F92B47" w:rsidP="001A7A0A">
      <w:pPr>
        <w:pStyle w:val="NormalBlue"/>
        <w:rPr>
          <w:color w:val="467CBE"/>
        </w:rPr>
      </w:pPr>
      <w:r w:rsidRPr="00F56020">
        <w:rPr>
          <w:color w:val="467CBE"/>
        </w:rPr>
        <w:lastRenderedPageBreak/>
        <w:t xml:space="preserve">CNC Horizontal Lathe Applications </w:t>
      </w:r>
    </w:p>
    <w:p w14:paraId="6B860BF2" w14:textId="77777777" w:rsidR="001A7A0A" w:rsidRDefault="001A7A0A" w:rsidP="00E36936">
      <w:pPr>
        <w:pStyle w:val="Heading2Blue"/>
      </w:pPr>
    </w:p>
    <w:p w14:paraId="108531A9" w14:textId="77777777" w:rsidR="001A7A0A" w:rsidRDefault="001A7A0A" w:rsidP="00E36936">
      <w:pPr>
        <w:pStyle w:val="Heading2Blue"/>
      </w:pPr>
      <w:bookmarkStart w:id="477" w:name="_Toc40368972"/>
      <w:r w:rsidRPr="000B305B">
        <w:t>CNC-</w:t>
      </w:r>
      <w:r w:rsidR="00F92B47">
        <w:t>4005</w:t>
      </w:r>
      <w:r w:rsidRPr="000B305B">
        <w:t xml:space="preserve"> </w:t>
      </w:r>
      <w:r w:rsidRPr="005D0E03">
        <w:t>Select a Part Program from Memory</w:t>
      </w:r>
      <w:r>
        <w:t xml:space="preserve"> on a CNC Lathe</w:t>
      </w:r>
      <w:bookmarkEnd w:id="477"/>
      <w:r w:rsidRPr="005D0E03">
        <w:t xml:space="preserve"> </w:t>
      </w:r>
    </w:p>
    <w:p w14:paraId="60CEE5DA" w14:textId="77777777" w:rsidR="001A7A0A" w:rsidRPr="000B305B" w:rsidRDefault="001A7A0A" w:rsidP="00E36936">
      <w:pPr>
        <w:pStyle w:val="Heading2Blue"/>
      </w:pPr>
    </w:p>
    <w:p w14:paraId="7C54C4A4" w14:textId="77777777" w:rsidR="001A7A0A" w:rsidRDefault="001A7A0A" w:rsidP="001A7A0A">
      <w:pPr>
        <w:rPr>
          <w:rFonts w:ascii="Arial" w:hAnsi="Arial" w:cs="Arial"/>
        </w:rPr>
      </w:pPr>
      <w:r>
        <w:rPr>
          <w:rFonts w:ascii="Arial" w:hAnsi="Arial" w:cs="Arial"/>
        </w:rPr>
        <w:t>Course Description</w:t>
      </w:r>
    </w:p>
    <w:p w14:paraId="5B08CFB9" w14:textId="77777777" w:rsidR="00CF4C37" w:rsidRDefault="00CF4C37" w:rsidP="00CF4C37">
      <w:pPr>
        <w:rPr>
          <w:rFonts w:ascii="Arial" w:hAnsi="Arial" w:cs="Arial"/>
        </w:rPr>
      </w:pPr>
    </w:p>
    <w:p w14:paraId="7C15C7B1" w14:textId="77777777" w:rsidR="0026156F" w:rsidRDefault="0026156F" w:rsidP="0026156F">
      <w:pPr>
        <w:rPr>
          <w:rFonts w:ascii="Arial" w:hAnsi="Arial" w:cs="Arial"/>
        </w:rPr>
      </w:pPr>
      <w:r w:rsidRPr="00525D56">
        <w:rPr>
          <w:rFonts w:ascii="Arial" w:hAnsi="Arial" w:cs="Arial"/>
        </w:rPr>
        <w:t>In this lesson, you will learn about selecting a part program from memory. Multiple part programs can be stored in the CNC controller, but only one part program can be active at a time. Selecting a part program loads it into the memory of the CNC controller and makes it active so that it can be used to machine parts.</w:t>
      </w:r>
    </w:p>
    <w:p w14:paraId="6A9AC92F" w14:textId="77777777" w:rsidR="00BA1DC8" w:rsidRDefault="00BA1DC8" w:rsidP="0026156F">
      <w:pPr>
        <w:rPr>
          <w:rFonts w:ascii="Arial" w:hAnsi="Arial" w:cs="Arial"/>
        </w:rPr>
      </w:pPr>
    </w:p>
    <w:p w14:paraId="4F2501E4" w14:textId="54BE2C73" w:rsidR="00BA1DC8" w:rsidRPr="00525D56" w:rsidRDefault="007E7BB5" w:rsidP="0026156F">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7</w:t>
      </w:r>
      <w:r w:rsidR="009F6D40">
        <w:rPr>
          <w:rFonts w:ascii="Arial" w:hAnsi="Arial" w:cs="Arial"/>
        </w:rPr>
        <w:tab/>
      </w:r>
      <w:r w:rsidR="009F6D40">
        <w:rPr>
          <w:rFonts w:ascii="Arial" w:hAnsi="Arial" w:cs="Arial"/>
        </w:rPr>
        <w:tab/>
        <w:t>(credit hour 0.1)</w:t>
      </w:r>
    </w:p>
    <w:p w14:paraId="59C65E4B" w14:textId="77777777" w:rsidR="000901B0" w:rsidRDefault="000901B0">
      <w:pPr>
        <w:widowControl/>
        <w:rPr>
          <w:rFonts w:ascii="Quicksand Bold" w:hAnsi="Quicksand Bold" w:cs="Arial"/>
          <w:b/>
          <w:bCs/>
          <w:iCs/>
          <w:color w:val="0083BF"/>
        </w:rPr>
      </w:pPr>
    </w:p>
    <w:p w14:paraId="2A1C549D" w14:textId="77777777" w:rsidR="001A7A0A" w:rsidRPr="00F56020" w:rsidRDefault="00F92B47" w:rsidP="001A7A0A">
      <w:pPr>
        <w:pStyle w:val="NormalBlue"/>
        <w:rPr>
          <w:color w:val="467CBE"/>
        </w:rPr>
      </w:pPr>
      <w:r w:rsidRPr="00F56020">
        <w:rPr>
          <w:color w:val="467CBE"/>
        </w:rPr>
        <w:t xml:space="preserve">CNC Horizontal Lathe Applications </w:t>
      </w:r>
    </w:p>
    <w:p w14:paraId="1BE6DE0F" w14:textId="77777777" w:rsidR="001A7A0A" w:rsidRDefault="001A7A0A" w:rsidP="00E36936">
      <w:pPr>
        <w:pStyle w:val="Heading2Blue"/>
      </w:pPr>
    </w:p>
    <w:p w14:paraId="02E1A2D2" w14:textId="77777777" w:rsidR="001A7A0A" w:rsidRDefault="001A7A0A" w:rsidP="00E36936">
      <w:pPr>
        <w:pStyle w:val="Heading2Blue"/>
      </w:pPr>
      <w:bookmarkStart w:id="478" w:name="_Toc40368973"/>
      <w:r w:rsidRPr="000B305B">
        <w:t>CNC-</w:t>
      </w:r>
      <w:r w:rsidR="00F92B47">
        <w:t>4006</w:t>
      </w:r>
      <w:r w:rsidRPr="000B305B">
        <w:t xml:space="preserve"> </w:t>
      </w:r>
      <w:r w:rsidRPr="0026156F">
        <w:t>Start the Part Program Safely</w:t>
      </w:r>
      <w:r>
        <w:t xml:space="preserve"> on a CNC Lathe</w:t>
      </w:r>
      <w:bookmarkEnd w:id="478"/>
      <w:r w:rsidRPr="005D0E03">
        <w:t xml:space="preserve"> </w:t>
      </w:r>
    </w:p>
    <w:p w14:paraId="252FFCB3" w14:textId="77777777" w:rsidR="001A7A0A" w:rsidRPr="000B305B" w:rsidRDefault="001A7A0A" w:rsidP="00E36936">
      <w:pPr>
        <w:pStyle w:val="Heading2Blue"/>
      </w:pPr>
    </w:p>
    <w:p w14:paraId="3CFE3187" w14:textId="77777777" w:rsidR="001A7A0A" w:rsidRDefault="001A7A0A" w:rsidP="001A7A0A">
      <w:pPr>
        <w:rPr>
          <w:rFonts w:ascii="Arial" w:hAnsi="Arial" w:cs="Arial"/>
        </w:rPr>
      </w:pPr>
      <w:r>
        <w:rPr>
          <w:rFonts w:ascii="Arial" w:hAnsi="Arial" w:cs="Arial"/>
        </w:rPr>
        <w:t>Course Description</w:t>
      </w:r>
    </w:p>
    <w:p w14:paraId="7EBED1FE" w14:textId="77777777" w:rsidR="00CF4C37" w:rsidRDefault="00CF4C37" w:rsidP="00CF4C37">
      <w:pPr>
        <w:rPr>
          <w:rFonts w:ascii="Arial" w:hAnsi="Arial" w:cs="Arial"/>
        </w:rPr>
      </w:pPr>
    </w:p>
    <w:p w14:paraId="798B0830" w14:textId="77777777" w:rsidR="0026156F" w:rsidRDefault="0026156F" w:rsidP="0026156F">
      <w:pPr>
        <w:tabs>
          <w:tab w:val="left" w:pos="10890"/>
        </w:tabs>
        <w:contextualSpacing/>
        <w:rPr>
          <w:rFonts w:ascii="Arial" w:hAnsi="Arial" w:cs="Arial"/>
        </w:rPr>
      </w:pPr>
      <w:r w:rsidRPr="0026156F">
        <w:rPr>
          <w:rFonts w:ascii="Arial" w:hAnsi="Arial" w:cs="Arial"/>
        </w:rPr>
        <w:t xml:space="preserve">In this lesson, you will learn how to start the part program in a safe manner. </w:t>
      </w:r>
    </w:p>
    <w:p w14:paraId="65C610A5" w14:textId="77777777" w:rsidR="00BA1DC8" w:rsidRDefault="00BA1DC8" w:rsidP="0026156F">
      <w:pPr>
        <w:tabs>
          <w:tab w:val="left" w:pos="10890"/>
        </w:tabs>
        <w:contextualSpacing/>
        <w:rPr>
          <w:rFonts w:ascii="Arial" w:hAnsi="Arial" w:cs="Arial"/>
        </w:rPr>
      </w:pPr>
    </w:p>
    <w:p w14:paraId="7A7989D7" w14:textId="6FC8A62D" w:rsidR="00BA1DC8" w:rsidRPr="0026156F" w:rsidRDefault="007E7BB5" w:rsidP="00BA1DC8">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8</w:t>
      </w:r>
      <w:r w:rsidR="009F6D40">
        <w:rPr>
          <w:rFonts w:ascii="Arial" w:hAnsi="Arial" w:cs="Arial"/>
        </w:rPr>
        <w:tab/>
      </w:r>
      <w:r w:rsidR="009F6D40">
        <w:rPr>
          <w:rFonts w:ascii="Arial" w:hAnsi="Arial" w:cs="Arial"/>
        </w:rPr>
        <w:tab/>
        <w:t>(credit hour 0.1)</w:t>
      </w:r>
    </w:p>
    <w:p w14:paraId="23A9FFA2" w14:textId="77777777" w:rsidR="00AA74A0" w:rsidRDefault="00AA74A0" w:rsidP="00E36936">
      <w:pPr>
        <w:pStyle w:val="Heading3"/>
      </w:pPr>
    </w:p>
    <w:p w14:paraId="4BC0AD83" w14:textId="77777777" w:rsidR="001A7A0A" w:rsidRPr="00F56020" w:rsidRDefault="00F92B47" w:rsidP="001A7A0A">
      <w:pPr>
        <w:pStyle w:val="NormalBlue"/>
        <w:rPr>
          <w:color w:val="467CBE"/>
        </w:rPr>
      </w:pPr>
      <w:r w:rsidRPr="00F56020">
        <w:rPr>
          <w:color w:val="467CBE"/>
        </w:rPr>
        <w:t xml:space="preserve">CNC Horizontal Lathe Applications </w:t>
      </w:r>
    </w:p>
    <w:p w14:paraId="39CD5541" w14:textId="77777777" w:rsidR="001A7A0A" w:rsidRDefault="001A7A0A" w:rsidP="00E36936">
      <w:pPr>
        <w:pStyle w:val="Heading2Blue"/>
      </w:pPr>
    </w:p>
    <w:p w14:paraId="154C7037" w14:textId="77777777" w:rsidR="001A7A0A" w:rsidRDefault="001A7A0A" w:rsidP="00E36936">
      <w:pPr>
        <w:pStyle w:val="Heading2Blue"/>
      </w:pPr>
      <w:bookmarkStart w:id="479" w:name="_Toc40368974"/>
      <w:r w:rsidRPr="000B305B">
        <w:t>CNC-</w:t>
      </w:r>
      <w:r w:rsidR="00F92B47">
        <w:t>4007</w:t>
      </w:r>
      <w:r w:rsidRPr="000B305B">
        <w:t xml:space="preserve"> </w:t>
      </w:r>
      <w:r w:rsidRPr="005D0E03">
        <w:t>Interrupt Automatic Operation</w:t>
      </w:r>
      <w:r>
        <w:t xml:space="preserve"> on a CNC Lathe</w:t>
      </w:r>
      <w:bookmarkEnd w:id="479"/>
      <w:r w:rsidRPr="005D0E03">
        <w:t xml:space="preserve"> </w:t>
      </w:r>
    </w:p>
    <w:p w14:paraId="30799A0A" w14:textId="77777777" w:rsidR="001A7A0A" w:rsidRPr="000B305B" w:rsidRDefault="001A7A0A" w:rsidP="00E36936">
      <w:pPr>
        <w:pStyle w:val="Heading2Blue"/>
      </w:pPr>
    </w:p>
    <w:p w14:paraId="441743FB" w14:textId="77777777" w:rsidR="001A7A0A" w:rsidRDefault="001A7A0A" w:rsidP="001A7A0A">
      <w:pPr>
        <w:rPr>
          <w:rFonts w:ascii="Arial" w:hAnsi="Arial" w:cs="Arial"/>
        </w:rPr>
      </w:pPr>
      <w:r>
        <w:rPr>
          <w:rFonts w:ascii="Arial" w:hAnsi="Arial" w:cs="Arial"/>
        </w:rPr>
        <w:t>Course Description</w:t>
      </w:r>
    </w:p>
    <w:p w14:paraId="4B97BF90" w14:textId="77777777" w:rsidR="001A7A0A" w:rsidRDefault="001A7A0A" w:rsidP="00E36936">
      <w:pPr>
        <w:pStyle w:val="Heading3"/>
      </w:pPr>
    </w:p>
    <w:p w14:paraId="179CC6D0" w14:textId="77777777" w:rsidR="0026156F" w:rsidRDefault="0026156F" w:rsidP="0026156F">
      <w:pPr>
        <w:rPr>
          <w:rFonts w:ascii="Arial" w:hAnsi="Arial" w:cs="Arial"/>
        </w:rPr>
      </w:pPr>
      <w:r w:rsidRPr="0026156F">
        <w:rPr>
          <w:rFonts w:ascii="Arial" w:hAnsi="Arial" w:cs="Arial"/>
        </w:rPr>
        <w:t>In this lesson, you will learn how to interrupt automatic operation. Interrupting automatic operation is the process of stopping the motion of the axes, the rotation of the spindle, and the flow of the coolant.</w:t>
      </w:r>
    </w:p>
    <w:p w14:paraId="7483E8AF" w14:textId="77777777" w:rsidR="00BA1DC8" w:rsidRDefault="00BA1DC8" w:rsidP="0026156F">
      <w:pPr>
        <w:rPr>
          <w:rFonts w:ascii="Arial" w:hAnsi="Arial" w:cs="Arial"/>
        </w:rPr>
      </w:pPr>
    </w:p>
    <w:p w14:paraId="03827A96" w14:textId="0C307ADC" w:rsidR="00BA1DC8" w:rsidRPr="0026156F" w:rsidRDefault="007E7BB5" w:rsidP="00BA1DC8">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7</w:t>
      </w:r>
      <w:r w:rsidR="009F6D40">
        <w:rPr>
          <w:rFonts w:ascii="Arial" w:hAnsi="Arial" w:cs="Arial"/>
        </w:rPr>
        <w:tab/>
      </w:r>
      <w:r w:rsidR="009F6D40">
        <w:rPr>
          <w:rFonts w:ascii="Arial" w:hAnsi="Arial" w:cs="Arial"/>
        </w:rPr>
        <w:tab/>
        <w:t>(credit hour 0.1)</w:t>
      </w:r>
    </w:p>
    <w:p w14:paraId="3FA58D75" w14:textId="77777777" w:rsidR="008F457F" w:rsidRDefault="008F457F">
      <w:pPr>
        <w:widowControl/>
        <w:rPr>
          <w:rFonts w:ascii="Quicksand Bold" w:hAnsi="Quicksand Bold"/>
          <w:b/>
          <w:color w:val="0083BF"/>
        </w:rPr>
      </w:pPr>
      <w:r>
        <w:br w:type="page"/>
      </w:r>
    </w:p>
    <w:p w14:paraId="4D30877D" w14:textId="77777777" w:rsidR="001A7A0A" w:rsidRPr="00F56020" w:rsidRDefault="00F92B47" w:rsidP="001A7A0A">
      <w:pPr>
        <w:pStyle w:val="NormalBlue"/>
        <w:rPr>
          <w:color w:val="467CBE"/>
        </w:rPr>
      </w:pPr>
      <w:r w:rsidRPr="00F56020">
        <w:rPr>
          <w:color w:val="467CBE"/>
        </w:rPr>
        <w:lastRenderedPageBreak/>
        <w:t xml:space="preserve">CNC Horizontal Lathe Applications </w:t>
      </w:r>
    </w:p>
    <w:p w14:paraId="59CA92E9" w14:textId="77777777" w:rsidR="001A7A0A" w:rsidRDefault="001A7A0A" w:rsidP="00E36936">
      <w:pPr>
        <w:pStyle w:val="Heading2Blue"/>
      </w:pPr>
    </w:p>
    <w:p w14:paraId="4B72DFF1" w14:textId="77777777" w:rsidR="001A7A0A" w:rsidRDefault="001A7A0A" w:rsidP="00E36936">
      <w:pPr>
        <w:pStyle w:val="Heading2Blue"/>
      </w:pPr>
      <w:bookmarkStart w:id="480" w:name="_Toc40368975"/>
      <w:r w:rsidRPr="000B305B">
        <w:t>CNC-</w:t>
      </w:r>
      <w:r w:rsidR="00F92B47">
        <w:t>4008</w:t>
      </w:r>
      <w:r w:rsidRPr="000B305B">
        <w:t xml:space="preserve"> </w:t>
      </w:r>
      <w:r w:rsidRPr="0026156F">
        <w:t>Adjust a Tool Wear Offset</w:t>
      </w:r>
      <w:r>
        <w:t xml:space="preserve"> on a CNC Lathe</w:t>
      </w:r>
      <w:bookmarkEnd w:id="480"/>
      <w:r w:rsidRPr="005D0E03">
        <w:t xml:space="preserve"> </w:t>
      </w:r>
    </w:p>
    <w:p w14:paraId="1105FE97" w14:textId="77777777" w:rsidR="001A7A0A" w:rsidRPr="000B305B" w:rsidRDefault="001A7A0A" w:rsidP="00E36936">
      <w:pPr>
        <w:pStyle w:val="Heading2Blue"/>
      </w:pPr>
    </w:p>
    <w:p w14:paraId="2E0498C2" w14:textId="77777777" w:rsidR="001A7A0A" w:rsidRDefault="001A7A0A" w:rsidP="001A7A0A">
      <w:pPr>
        <w:rPr>
          <w:rFonts w:ascii="Arial" w:hAnsi="Arial" w:cs="Arial"/>
        </w:rPr>
      </w:pPr>
      <w:r>
        <w:rPr>
          <w:rFonts w:ascii="Arial" w:hAnsi="Arial" w:cs="Arial"/>
        </w:rPr>
        <w:t>Course Description</w:t>
      </w:r>
    </w:p>
    <w:p w14:paraId="01652345" w14:textId="77777777" w:rsidR="00CF4C37" w:rsidRDefault="00CF4C37" w:rsidP="00CF4C37">
      <w:pPr>
        <w:rPr>
          <w:rFonts w:ascii="Arial" w:hAnsi="Arial" w:cs="Arial"/>
        </w:rPr>
      </w:pPr>
    </w:p>
    <w:p w14:paraId="2006CAE9" w14:textId="77777777" w:rsidR="0026156F" w:rsidRDefault="0026156F" w:rsidP="0026156F">
      <w:pPr>
        <w:rPr>
          <w:rFonts w:ascii="Arial" w:hAnsi="Arial" w:cs="Arial"/>
        </w:rPr>
      </w:pPr>
      <w:r w:rsidRPr="00841A27">
        <w:rPr>
          <w:rFonts w:ascii="Arial" w:hAnsi="Arial" w:cs="Arial"/>
        </w:rPr>
        <w:t>In this lesson, you will learn to adjust the tool wear offset in the CNC controller. Adjusting the tool wear offset is necessary because, as cutting tools wear, the dimensions they are machining may increase or decrease. The tool wear offset process allows you to change the position of the cutting tool to compensate for the tool wear.</w:t>
      </w:r>
    </w:p>
    <w:p w14:paraId="3FA31301" w14:textId="77777777" w:rsidR="00BA1DC8" w:rsidRDefault="00BA1DC8" w:rsidP="0026156F">
      <w:pPr>
        <w:rPr>
          <w:rFonts w:ascii="Arial" w:hAnsi="Arial" w:cs="Arial"/>
        </w:rPr>
      </w:pPr>
    </w:p>
    <w:p w14:paraId="6E1CE1D8" w14:textId="3C37D5C3" w:rsidR="00BA1DC8" w:rsidRPr="0026156F" w:rsidRDefault="007E7BB5" w:rsidP="00BA1DC8">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7</w:t>
      </w:r>
      <w:r w:rsidR="009F6D40">
        <w:rPr>
          <w:rFonts w:ascii="Arial" w:hAnsi="Arial" w:cs="Arial"/>
        </w:rPr>
        <w:tab/>
      </w:r>
      <w:r w:rsidR="009F6D40">
        <w:rPr>
          <w:rFonts w:ascii="Arial" w:hAnsi="Arial" w:cs="Arial"/>
        </w:rPr>
        <w:tab/>
        <w:t>(credit hour 0.1)</w:t>
      </w:r>
    </w:p>
    <w:p w14:paraId="651100C5" w14:textId="77777777" w:rsidR="00E71BD2" w:rsidRPr="005D0E03" w:rsidRDefault="00E71BD2" w:rsidP="00E23A41">
      <w:pPr>
        <w:widowControl/>
        <w:ind w:left="1440"/>
        <w:rPr>
          <w:rFonts w:ascii="Arial" w:hAnsi="Arial" w:cs="Arial"/>
        </w:rPr>
      </w:pPr>
    </w:p>
    <w:p w14:paraId="58577595" w14:textId="77777777" w:rsidR="001A7A0A" w:rsidRPr="00F56020" w:rsidRDefault="00F92B47" w:rsidP="001A7A0A">
      <w:pPr>
        <w:pStyle w:val="NormalBlue"/>
        <w:rPr>
          <w:color w:val="467CBE"/>
        </w:rPr>
      </w:pPr>
      <w:r w:rsidRPr="00F56020">
        <w:rPr>
          <w:color w:val="467CBE"/>
        </w:rPr>
        <w:t xml:space="preserve">CNC Horizontal Lathe Applications </w:t>
      </w:r>
    </w:p>
    <w:p w14:paraId="2E46C42D" w14:textId="77777777" w:rsidR="001A7A0A" w:rsidRDefault="001A7A0A" w:rsidP="00E36936">
      <w:pPr>
        <w:pStyle w:val="Heading2Blue"/>
      </w:pPr>
    </w:p>
    <w:p w14:paraId="6BE0AD2A" w14:textId="77777777" w:rsidR="001A7A0A" w:rsidRDefault="001A7A0A" w:rsidP="00E36936">
      <w:pPr>
        <w:pStyle w:val="Heading2Blue"/>
      </w:pPr>
      <w:bookmarkStart w:id="481" w:name="_Toc40368976"/>
      <w:r w:rsidRPr="000B305B">
        <w:t>CNC-</w:t>
      </w:r>
      <w:r w:rsidR="00F92B47">
        <w:t>4009</w:t>
      </w:r>
      <w:r w:rsidRPr="000B305B">
        <w:t xml:space="preserve"> </w:t>
      </w:r>
      <w:r w:rsidRPr="005D0E03">
        <w:t>Power Off the CNC Lathe</w:t>
      </w:r>
      <w:bookmarkEnd w:id="481"/>
      <w:r w:rsidRPr="005D0E03">
        <w:t xml:space="preserve"> </w:t>
      </w:r>
    </w:p>
    <w:p w14:paraId="256014A7" w14:textId="77777777" w:rsidR="001A7A0A" w:rsidRPr="000B305B" w:rsidRDefault="001A7A0A" w:rsidP="00E36936">
      <w:pPr>
        <w:pStyle w:val="Heading2Blue"/>
      </w:pPr>
    </w:p>
    <w:p w14:paraId="72050FD3" w14:textId="77777777" w:rsidR="001A7A0A" w:rsidRDefault="001A7A0A" w:rsidP="001A7A0A">
      <w:pPr>
        <w:rPr>
          <w:rFonts w:ascii="Arial" w:hAnsi="Arial" w:cs="Arial"/>
        </w:rPr>
      </w:pPr>
      <w:r>
        <w:rPr>
          <w:rFonts w:ascii="Arial" w:hAnsi="Arial" w:cs="Arial"/>
        </w:rPr>
        <w:t>Course Description</w:t>
      </w:r>
    </w:p>
    <w:p w14:paraId="473D0498" w14:textId="77777777" w:rsidR="001A7A0A" w:rsidRDefault="001A7A0A" w:rsidP="0026156F">
      <w:pPr>
        <w:rPr>
          <w:rFonts w:ascii="Arial" w:hAnsi="Arial" w:cs="Arial"/>
        </w:rPr>
      </w:pPr>
    </w:p>
    <w:p w14:paraId="0AE60746" w14:textId="77777777" w:rsidR="0026156F" w:rsidRDefault="0026156F" w:rsidP="0026156F">
      <w:pPr>
        <w:rPr>
          <w:rFonts w:ascii="Arial" w:hAnsi="Arial" w:cs="Arial"/>
        </w:rPr>
      </w:pPr>
      <w:r w:rsidRPr="00745A7D">
        <w:rPr>
          <w:rFonts w:ascii="Arial" w:hAnsi="Arial" w:cs="Arial"/>
        </w:rPr>
        <w:t>In this lesson, you will learn about the power-off process. The power-off process prepares the CNC lathe to be shut down and then turns the power off.</w:t>
      </w:r>
    </w:p>
    <w:p w14:paraId="35B1C9EB" w14:textId="77777777" w:rsidR="00BA1DC8" w:rsidRDefault="00BA1DC8" w:rsidP="0026156F">
      <w:pPr>
        <w:rPr>
          <w:rFonts w:ascii="Arial" w:hAnsi="Arial" w:cs="Arial"/>
        </w:rPr>
      </w:pPr>
    </w:p>
    <w:p w14:paraId="009C0CC6" w14:textId="21A80E6B" w:rsidR="00BA1DC8" w:rsidRPr="0026156F" w:rsidRDefault="007E7BB5" w:rsidP="00BA1DC8">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7</w:t>
      </w:r>
      <w:r w:rsidR="009F6D40">
        <w:rPr>
          <w:rFonts w:ascii="Arial" w:hAnsi="Arial" w:cs="Arial"/>
        </w:rPr>
        <w:tab/>
      </w:r>
      <w:r w:rsidR="009F6D40">
        <w:rPr>
          <w:rFonts w:ascii="Arial" w:hAnsi="Arial" w:cs="Arial"/>
        </w:rPr>
        <w:tab/>
        <w:t>(credit hour 0.1)</w:t>
      </w:r>
    </w:p>
    <w:p w14:paraId="7DA2B795" w14:textId="77777777" w:rsidR="00BA1DC8" w:rsidRPr="00745A7D" w:rsidRDefault="00BA1DC8" w:rsidP="0026156F">
      <w:pPr>
        <w:rPr>
          <w:rFonts w:ascii="Arial" w:hAnsi="Arial" w:cs="Arial"/>
        </w:rPr>
      </w:pPr>
    </w:p>
    <w:p w14:paraId="6669BD0C" w14:textId="77777777" w:rsidR="00887EBE" w:rsidRPr="00F56020" w:rsidRDefault="00887EBE" w:rsidP="00887EBE">
      <w:pPr>
        <w:pStyle w:val="NormalBlue"/>
        <w:rPr>
          <w:color w:val="467CBE"/>
        </w:rPr>
      </w:pPr>
      <w:r w:rsidRPr="00F56020">
        <w:rPr>
          <w:color w:val="467CBE"/>
        </w:rPr>
        <w:t>CNC Lathe Programs</w:t>
      </w:r>
    </w:p>
    <w:p w14:paraId="01866CB9" w14:textId="77777777" w:rsidR="00887EBE" w:rsidRDefault="00887EBE" w:rsidP="00E36936">
      <w:pPr>
        <w:pStyle w:val="Heading2Blue"/>
      </w:pPr>
    </w:p>
    <w:p w14:paraId="1D05B63F" w14:textId="77777777" w:rsidR="00425CF3" w:rsidRPr="005D0E03" w:rsidRDefault="00605A5A" w:rsidP="00E36936">
      <w:pPr>
        <w:pStyle w:val="Heading2Blue"/>
      </w:pPr>
      <w:bookmarkStart w:id="482" w:name="_Toc40368977"/>
      <w:r w:rsidRPr="005D0E03">
        <w:t>CNC</w:t>
      </w:r>
      <w:r w:rsidR="00425CF3" w:rsidRPr="005D0E03">
        <w:t>-</w:t>
      </w:r>
      <w:r w:rsidR="00F92B47">
        <w:t>4010</w:t>
      </w:r>
      <w:r w:rsidR="00425CF3" w:rsidRPr="005D0E03">
        <w:t xml:space="preserve"> </w:t>
      </w:r>
      <w:r w:rsidRPr="005D0E03">
        <w:t xml:space="preserve">CNC </w:t>
      </w:r>
      <w:r w:rsidR="00887EBE" w:rsidRPr="00BE00E1">
        <w:t>Programming Procedure</w:t>
      </w:r>
      <w:r w:rsidR="00887EBE">
        <w:t xml:space="preserve"> for a CNC Lathe</w:t>
      </w:r>
      <w:bookmarkEnd w:id="482"/>
    </w:p>
    <w:p w14:paraId="7F2D5BD6" w14:textId="77777777" w:rsidR="00425CF3" w:rsidRPr="00BE00E1" w:rsidRDefault="00425CF3" w:rsidP="00E36936">
      <w:pPr>
        <w:pStyle w:val="Heading2Blue"/>
      </w:pPr>
    </w:p>
    <w:p w14:paraId="0A291AFE" w14:textId="77777777" w:rsidR="00CF4C37" w:rsidRDefault="00887EBE" w:rsidP="00CF4C37">
      <w:pPr>
        <w:rPr>
          <w:rFonts w:ascii="Arial" w:hAnsi="Arial" w:cs="Arial"/>
        </w:rPr>
      </w:pPr>
      <w:r>
        <w:rPr>
          <w:rFonts w:ascii="Arial" w:hAnsi="Arial" w:cs="Arial"/>
        </w:rPr>
        <w:t>Course</w:t>
      </w:r>
      <w:r w:rsidR="00CF4C37">
        <w:rPr>
          <w:rFonts w:ascii="Arial" w:hAnsi="Arial" w:cs="Arial"/>
        </w:rPr>
        <w:t xml:space="preserve"> Description</w:t>
      </w:r>
    </w:p>
    <w:p w14:paraId="65FD2FE7" w14:textId="77777777" w:rsidR="00CF4C37" w:rsidRDefault="00CF4C37" w:rsidP="00CF4C37">
      <w:pPr>
        <w:rPr>
          <w:rFonts w:ascii="Arial" w:hAnsi="Arial" w:cs="Arial"/>
        </w:rPr>
      </w:pPr>
    </w:p>
    <w:p w14:paraId="3D23A282" w14:textId="77777777" w:rsidR="00BE00E1" w:rsidRPr="00BE00E1" w:rsidRDefault="00BE00E1" w:rsidP="00BE00E1">
      <w:pPr>
        <w:rPr>
          <w:rFonts w:ascii="Arial" w:hAnsi="Arial" w:cs="Arial"/>
        </w:rPr>
      </w:pPr>
      <w:r w:rsidRPr="00BE00E1">
        <w:rPr>
          <w:rFonts w:ascii="Arial" w:hAnsi="Arial" w:cs="Arial"/>
        </w:rPr>
        <w:t>CNC lathes require a program to maximize the machine’s capabilities. Creating a CNC program is only performed after a careful planning stage to determine exactly what machining operations and which part dimensions the CNC lathe will need to machine.</w:t>
      </w:r>
    </w:p>
    <w:p w14:paraId="1B1E3D28" w14:textId="77777777" w:rsidR="00BE00E1" w:rsidRPr="00BE00E1" w:rsidRDefault="00BE00E1" w:rsidP="00BE00E1">
      <w:pPr>
        <w:rPr>
          <w:rFonts w:ascii="Arial" w:hAnsi="Arial" w:cs="Arial"/>
        </w:rPr>
      </w:pPr>
    </w:p>
    <w:p w14:paraId="721CD888" w14:textId="77777777" w:rsidR="00BE00E1" w:rsidRPr="00BE00E1" w:rsidRDefault="00BE00E1" w:rsidP="00BE00E1">
      <w:pPr>
        <w:rPr>
          <w:rFonts w:ascii="Arial" w:hAnsi="Arial" w:cs="Arial"/>
        </w:rPr>
      </w:pPr>
      <w:r w:rsidRPr="00BE00E1">
        <w:rPr>
          <w:rFonts w:ascii="Arial" w:hAnsi="Arial" w:cs="Arial"/>
        </w:rPr>
        <w:t xml:space="preserve">By the end of this </w:t>
      </w:r>
      <w:r w:rsidR="00301EB9">
        <w:rPr>
          <w:rFonts w:ascii="Arial" w:hAnsi="Arial" w:cs="Arial"/>
        </w:rPr>
        <w:t>course</w:t>
      </w:r>
      <w:r w:rsidRPr="00BE00E1">
        <w:rPr>
          <w:rFonts w:ascii="Arial" w:hAnsi="Arial" w:cs="Arial"/>
        </w:rPr>
        <w:t>, you will be able to</w:t>
      </w:r>
    </w:p>
    <w:p w14:paraId="57ABD1AA" w14:textId="77777777" w:rsidR="00BE00E1" w:rsidRPr="00BE00E1" w:rsidRDefault="00BE00E1" w:rsidP="00BE00E1">
      <w:pPr>
        <w:rPr>
          <w:rFonts w:ascii="Arial" w:hAnsi="Arial" w:cs="Arial"/>
        </w:rPr>
      </w:pPr>
    </w:p>
    <w:p w14:paraId="75975520"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Define a CNC program</w:t>
      </w:r>
    </w:p>
    <w:p w14:paraId="49A99BD1"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Define the steps in CNC programming</w:t>
      </w:r>
    </w:p>
    <w:p w14:paraId="0ACB900C"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Understand the importance of thoroughly planning the creation of a CNC program</w:t>
      </w:r>
    </w:p>
    <w:p w14:paraId="3E61DE26"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Define program zero</w:t>
      </w:r>
    </w:p>
    <w:p w14:paraId="4B941DB6"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Distinguish between machine zero and program zero</w:t>
      </w:r>
    </w:p>
    <w:p w14:paraId="0C44BB04"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List common points used as a program zero</w:t>
      </w:r>
    </w:p>
    <w:p w14:paraId="43C75182" w14:textId="77777777" w:rsidR="00BE00E1" w:rsidRDefault="00BE00E1" w:rsidP="002F0AEA">
      <w:pPr>
        <w:pStyle w:val="ListParagraph"/>
        <w:widowControl/>
        <w:numPr>
          <w:ilvl w:val="0"/>
          <w:numId w:val="22"/>
        </w:numPr>
        <w:ind w:left="720"/>
        <w:rPr>
          <w:rFonts w:ascii="Arial" w:hAnsi="Arial" w:cs="Arial"/>
        </w:rPr>
      </w:pPr>
      <w:r w:rsidRPr="00BE00E1">
        <w:rPr>
          <w:rFonts w:ascii="Arial" w:hAnsi="Arial" w:cs="Arial"/>
        </w:rPr>
        <w:t>List methods of creating a CNC program</w:t>
      </w:r>
    </w:p>
    <w:p w14:paraId="508EC5E3" w14:textId="77777777" w:rsidR="00B86618" w:rsidRDefault="00B86618" w:rsidP="00B86618">
      <w:pPr>
        <w:widowControl/>
        <w:rPr>
          <w:rFonts w:ascii="Arial" w:hAnsi="Arial" w:cs="Arial"/>
        </w:rPr>
      </w:pPr>
    </w:p>
    <w:p w14:paraId="104A7141" w14:textId="2F1B1F22" w:rsidR="00B86618" w:rsidRDefault="007E7BB5" w:rsidP="00B86618">
      <w:pPr>
        <w:widowControl/>
        <w:rPr>
          <w:rFonts w:ascii="Arial" w:hAnsi="Arial" w:cs="Arial"/>
        </w:rPr>
      </w:pPr>
      <w:r>
        <w:rPr>
          <w:rFonts w:ascii="Arial" w:hAnsi="Arial" w:cs="Arial"/>
        </w:rPr>
        <w:t>Estimated</w:t>
      </w:r>
      <w:r w:rsidR="00CF4C37">
        <w:rPr>
          <w:rFonts w:ascii="Arial" w:hAnsi="Arial" w:cs="Arial"/>
        </w:rPr>
        <w:t xml:space="preserve"> completion time (hours):</w:t>
      </w:r>
      <w:r w:rsidR="00B86618">
        <w:rPr>
          <w:rFonts w:ascii="Arial" w:hAnsi="Arial" w:cs="Arial"/>
        </w:rPr>
        <w:tab/>
        <w:t>1.</w:t>
      </w:r>
      <w:r w:rsidR="00887EBE">
        <w:rPr>
          <w:rFonts w:ascii="Arial" w:hAnsi="Arial" w:cs="Arial"/>
        </w:rPr>
        <w:t>2</w:t>
      </w:r>
      <w:r w:rsidR="009F6D40">
        <w:rPr>
          <w:rFonts w:ascii="Arial" w:hAnsi="Arial" w:cs="Arial"/>
        </w:rPr>
        <w:tab/>
      </w:r>
      <w:r w:rsidR="009F6D40">
        <w:rPr>
          <w:rFonts w:ascii="Arial" w:hAnsi="Arial" w:cs="Arial"/>
        </w:rPr>
        <w:tab/>
        <w:t>(credit hour 0.2)</w:t>
      </w:r>
    </w:p>
    <w:p w14:paraId="12E791A6" w14:textId="77777777" w:rsidR="0040638E" w:rsidRPr="00B86618" w:rsidRDefault="0040638E" w:rsidP="00B86618">
      <w:pPr>
        <w:widowControl/>
        <w:rPr>
          <w:rFonts w:ascii="Arial" w:hAnsi="Arial" w:cs="Arial"/>
        </w:rPr>
      </w:pPr>
    </w:p>
    <w:p w14:paraId="58CB4846" w14:textId="77777777" w:rsidR="00F92B47" w:rsidRDefault="00F92B47" w:rsidP="00887EBE">
      <w:pPr>
        <w:pStyle w:val="NormalBlue"/>
      </w:pPr>
    </w:p>
    <w:p w14:paraId="09A07D66" w14:textId="77777777" w:rsidR="00887EBE" w:rsidRPr="00F56020" w:rsidRDefault="00887EBE" w:rsidP="00887EBE">
      <w:pPr>
        <w:pStyle w:val="NormalBlue"/>
        <w:rPr>
          <w:color w:val="467CBE"/>
        </w:rPr>
      </w:pPr>
      <w:r w:rsidRPr="00F56020">
        <w:rPr>
          <w:color w:val="467CBE"/>
        </w:rPr>
        <w:t>CNC Lathe Programs</w:t>
      </w:r>
    </w:p>
    <w:p w14:paraId="6CF76EF8" w14:textId="77777777" w:rsidR="00887EBE" w:rsidRDefault="00887EBE" w:rsidP="00E36936">
      <w:pPr>
        <w:pStyle w:val="Heading2Blue"/>
      </w:pPr>
    </w:p>
    <w:p w14:paraId="6B6913C8" w14:textId="77777777" w:rsidR="00887EBE" w:rsidRPr="005D0E03" w:rsidRDefault="00887EBE" w:rsidP="00E36936">
      <w:pPr>
        <w:pStyle w:val="Heading2Blue"/>
      </w:pPr>
      <w:bookmarkStart w:id="483" w:name="_Toc40368978"/>
      <w:r w:rsidRPr="005D0E03">
        <w:t>CNC-</w:t>
      </w:r>
      <w:r w:rsidR="00F92B47">
        <w:t>4011</w:t>
      </w:r>
      <w:r w:rsidRPr="005D0E03">
        <w:t xml:space="preserve"> </w:t>
      </w:r>
      <w:r w:rsidRPr="00BE00E1">
        <w:t>CNC Program Structure</w:t>
      </w:r>
      <w:r>
        <w:t xml:space="preserve"> for a CNC Lathe</w:t>
      </w:r>
      <w:bookmarkEnd w:id="483"/>
    </w:p>
    <w:p w14:paraId="3928CAE1" w14:textId="77777777" w:rsidR="00887EBE" w:rsidRPr="00BE00E1" w:rsidRDefault="00887EBE" w:rsidP="00E36936">
      <w:pPr>
        <w:pStyle w:val="Heading2Blue"/>
      </w:pPr>
    </w:p>
    <w:p w14:paraId="6CFBF0E1" w14:textId="77777777" w:rsidR="00887EBE" w:rsidRDefault="00887EBE" w:rsidP="00887EBE">
      <w:pPr>
        <w:rPr>
          <w:rFonts w:ascii="Arial" w:hAnsi="Arial" w:cs="Arial"/>
        </w:rPr>
      </w:pPr>
      <w:r>
        <w:rPr>
          <w:rFonts w:ascii="Arial" w:hAnsi="Arial" w:cs="Arial"/>
        </w:rPr>
        <w:t>Course Description</w:t>
      </w:r>
    </w:p>
    <w:p w14:paraId="1854CB19" w14:textId="77777777" w:rsidR="00CF4C37" w:rsidRDefault="00CF4C37" w:rsidP="00CF4C37">
      <w:pPr>
        <w:rPr>
          <w:rFonts w:ascii="Arial" w:hAnsi="Arial" w:cs="Arial"/>
        </w:rPr>
      </w:pPr>
    </w:p>
    <w:p w14:paraId="08002C2B" w14:textId="77777777" w:rsidR="00BE00E1" w:rsidRPr="00BE00E1" w:rsidRDefault="00BE00E1" w:rsidP="00BE00E1">
      <w:pPr>
        <w:rPr>
          <w:rFonts w:ascii="Arial" w:hAnsi="Arial" w:cs="Arial"/>
        </w:rPr>
      </w:pPr>
      <w:r w:rsidRPr="00BE00E1">
        <w:rPr>
          <w:rFonts w:ascii="Arial" w:hAnsi="Arial" w:cs="Arial"/>
        </w:rPr>
        <w:t>A CNC lathe program is required to be organized in a specific manner for the controller to understand the instructions within the program. Each instruction must also be organized.</w:t>
      </w:r>
    </w:p>
    <w:p w14:paraId="09AB15F0" w14:textId="77777777" w:rsidR="00BE00E1" w:rsidRPr="00BE00E1" w:rsidRDefault="00BE00E1" w:rsidP="00BE00E1">
      <w:pPr>
        <w:rPr>
          <w:rFonts w:ascii="Arial" w:hAnsi="Arial" w:cs="Arial"/>
        </w:rPr>
      </w:pPr>
    </w:p>
    <w:p w14:paraId="03754107" w14:textId="77777777" w:rsidR="00BE00E1" w:rsidRPr="00BE00E1" w:rsidRDefault="00BE00E1" w:rsidP="00BE00E1">
      <w:pPr>
        <w:rPr>
          <w:rFonts w:ascii="Arial" w:hAnsi="Arial" w:cs="Arial"/>
        </w:rPr>
      </w:pPr>
      <w:r w:rsidRPr="00BE00E1">
        <w:rPr>
          <w:rFonts w:ascii="Arial" w:hAnsi="Arial" w:cs="Arial"/>
        </w:rPr>
        <w:t xml:space="preserve">By the end of this </w:t>
      </w:r>
      <w:r w:rsidR="00301EB9">
        <w:rPr>
          <w:rFonts w:ascii="Arial" w:hAnsi="Arial" w:cs="Arial"/>
        </w:rPr>
        <w:t>course</w:t>
      </w:r>
      <w:r w:rsidRPr="00BE00E1">
        <w:rPr>
          <w:rFonts w:ascii="Arial" w:hAnsi="Arial" w:cs="Arial"/>
        </w:rPr>
        <w:t>, you will be able to</w:t>
      </w:r>
    </w:p>
    <w:p w14:paraId="444C5CCB" w14:textId="77777777" w:rsidR="00BE00E1" w:rsidRPr="00BE00E1" w:rsidRDefault="00BE00E1" w:rsidP="00BE00E1">
      <w:pPr>
        <w:rPr>
          <w:rFonts w:ascii="Arial" w:hAnsi="Arial" w:cs="Arial"/>
        </w:rPr>
      </w:pPr>
    </w:p>
    <w:p w14:paraId="4090BAE0"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Define a stop code</w:t>
      </w:r>
    </w:p>
    <w:p w14:paraId="0B5E0922"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Define an end of block symbol</w:t>
      </w:r>
    </w:p>
    <w:p w14:paraId="31910417"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Understand the use of parentheses in a CNC program</w:t>
      </w:r>
    </w:p>
    <w:p w14:paraId="2356BCAD"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List the two sections of a CNC lathe program</w:t>
      </w:r>
    </w:p>
    <w:p w14:paraId="5190F5EA"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Distinguish between a block and a word</w:t>
      </w:r>
    </w:p>
    <w:p w14:paraId="4136ED45" w14:textId="77777777" w:rsidR="00BE00E1" w:rsidRDefault="00BE00E1" w:rsidP="002F0AEA">
      <w:pPr>
        <w:pStyle w:val="ListParagraph"/>
        <w:widowControl/>
        <w:numPr>
          <w:ilvl w:val="0"/>
          <w:numId w:val="22"/>
        </w:numPr>
        <w:ind w:left="720"/>
        <w:rPr>
          <w:rFonts w:ascii="Arial" w:hAnsi="Arial" w:cs="Arial"/>
        </w:rPr>
      </w:pPr>
      <w:r w:rsidRPr="00BE00E1">
        <w:rPr>
          <w:rFonts w:ascii="Arial" w:hAnsi="Arial" w:cs="Arial"/>
        </w:rPr>
        <w:t>Understand the purpose of the program end function</w:t>
      </w:r>
    </w:p>
    <w:p w14:paraId="7339530B" w14:textId="77777777" w:rsidR="006D192A" w:rsidRDefault="006D192A" w:rsidP="006D192A">
      <w:pPr>
        <w:widowControl/>
        <w:rPr>
          <w:rFonts w:ascii="Arial" w:hAnsi="Arial" w:cs="Arial"/>
        </w:rPr>
      </w:pPr>
    </w:p>
    <w:p w14:paraId="7933CB2C" w14:textId="28EF6169" w:rsidR="006D192A" w:rsidRPr="006D192A" w:rsidRDefault="007E7BB5" w:rsidP="006D192A">
      <w:pPr>
        <w:widowControl/>
        <w:rPr>
          <w:rFonts w:ascii="Arial" w:hAnsi="Arial" w:cs="Arial"/>
        </w:rPr>
      </w:pPr>
      <w:r>
        <w:rPr>
          <w:rFonts w:ascii="Arial" w:hAnsi="Arial" w:cs="Arial"/>
        </w:rPr>
        <w:t>Estimated</w:t>
      </w:r>
      <w:r w:rsidR="00CF4C37">
        <w:rPr>
          <w:rFonts w:ascii="Arial" w:hAnsi="Arial" w:cs="Arial"/>
        </w:rPr>
        <w:t xml:space="preserve"> completion time (hours):</w:t>
      </w:r>
      <w:r w:rsidR="006D192A">
        <w:rPr>
          <w:rFonts w:ascii="Arial" w:hAnsi="Arial" w:cs="Arial"/>
        </w:rPr>
        <w:tab/>
        <w:t>1.</w:t>
      </w:r>
      <w:r w:rsidR="00887EBE">
        <w:rPr>
          <w:rFonts w:ascii="Arial" w:hAnsi="Arial" w:cs="Arial"/>
        </w:rPr>
        <w:t>0</w:t>
      </w:r>
      <w:r w:rsidR="009F6D40">
        <w:rPr>
          <w:rFonts w:ascii="Arial" w:hAnsi="Arial" w:cs="Arial"/>
        </w:rPr>
        <w:tab/>
      </w:r>
      <w:r w:rsidR="009F6D40">
        <w:rPr>
          <w:rFonts w:ascii="Arial" w:hAnsi="Arial" w:cs="Arial"/>
        </w:rPr>
        <w:tab/>
        <w:t>(credit hour 0.1)</w:t>
      </w:r>
    </w:p>
    <w:p w14:paraId="530652B1" w14:textId="77777777" w:rsidR="00236FEE" w:rsidRDefault="00236FEE" w:rsidP="00F92B47">
      <w:pPr>
        <w:widowControl/>
        <w:rPr>
          <w:rFonts w:ascii="Arial" w:hAnsi="Arial" w:cs="Arial"/>
        </w:rPr>
      </w:pPr>
    </w:p>
    <w:p w14:paraId="349F25F2" w14:textId="77777777" w:rsidR="00887EBE" w:rsidRPr="00F56020" w:rsidRDefault="00887EBE" w:rsidP="00887EBE">
      <w:pPr>
        <w:pStyle w:val="NormalBlue"/>
        <w:rPr>
          <w:color w:val="467CBE"/>
        </w:rPr>
      </w:pPr>
      <w:r w:rsidRPr="00F56020">
        <w:rPr>
          <w:color w:val="467CBE"/>
        </w:rPr>
        <w:t>CNC Lathe Programs</w:t>
      </w:r>
    </w:p>
    <w:p w14:paraId="587F7FFE" w14:textId="77777777" w:rsidR="00887EBE" w:rsidRDefault="00887EBE" w:rsidP="00E36936">
      <w:pPr>
        <w:pStyle w:val="Heading2Blue"/>
      </w:pPr>
    </w:p>
    <w:p w14:paraId="2E5E0D44" w14:textId="77777777" w:rsidR="00887EBE" w:rsidRPr="005D0E03" w:rsidRDefault="00887EBE" w:rsidP="00E36936">
      <w:pPr>
        <w:pStyle w:val="Heading2Blue"/>
      </w:pPr>
      <w:bookmarkStart w:id="484" w:name="_Toc40368979"/>
      <w:r w:rsidRPr="005D0E03">
        <w:t>CNC-</w:t>
      </w:r>
      <w:r w:rsidR="00F92B47">
        <w:t>4012</w:t>
      </w:r>
      <w:r w:rsidRPr="005D0E03">
        <w:t xml:space="preserve"> </w:t>
      </w:r>
      <w:r w:rsidRPr="00BE00E1">
        <w:t>CNC Addresses</w:t>
      </w:r>
      <w:r>
        <w:t xml:space="preserve"> for a CNC Lathe</w:t>
      </w:r>
      <w:bookmarkEnd w:id="484"/>
    </w:p>
    <w:p w14:paraId="692FA2F2" w14:textId="77777777" w:rsidR="00887EBE" w:rsidRPr="00BE00E1" w:rsidRDefault="00887EBE" w:rsidP="00E36936">
      <w:pPr>
        <w:pStyle w:val="Heading2Blue"/>
      </w:pPr>
    </w:p>
    <w:p w14:paraId="638B156C" w14:textId="77777777" w:rsidR="00887EBE" w:rsidRDefault="00887EBE" w:rsidP="00887EBE">
      <w:pPr>
        <w:rPr>
          <w:rFonts w:ascii="Arial" w:hAnsi="Arial" w:cs="Arial"/>
        </w:rPr>
      </w:pPr>
      <w:r>
        <w:rPr>
          <w:rFonts w:ascii="Arial" w:hAnsi="Arial" w:cs="Arial"/>
        </w:rPr>
        <w:t>Course Description</w:t>
      </w:r>
    </w:p>
    <w:p w14:paraId="69C1C592" w14:textId="77777777" w:rsidR="00CF4C37" w:rsidRDefault="00CF4C37" w:rsidP="00CF4C37">
      <w:pPr>
        <w:rPr>
          <w:rFonts w:ascii="Arial" w:hAnsi="Arial" w:cs="Arial"/>
        </w:rPr>
      </w:pPr>
    </w:p>
    <w:p w14:paraId="49C55D1C" w14:textId="77777777" w:rsidR="00BE00E1" w:rsidRPr="00BE00E1" w:rsidRDefault="00BE00E1" w:rsidP="00BE00E1">
      <w:pPr>
        <w:rPr>
          <w:rFonts w:ascii="Arial" w:hAnsi="Arial" w:cs="Arial"/>
        </w:rPr>
      </w:pPr>
      <w:r w:rsidRPr="00BE00E1">
        <w:rPr>
          <w:rFonts w:ascii="Arial" w:hAnsi="Arial" w:cs="Arial"/>
        </w:rPr>
        <w:t>The address of a word in a CNC program defines the meaning of the word. Understanding the meaning of common words in a CNC program is important to recognize what actions the CNC machine tool will perform.</w:t>
      </w:r>
    </w:p>
    <w:p w14:paraId="3391EAAB" w14:textId="77777777" w:rsidR="00BE00E1" w:rsidRPr="00BE00E1" w:rsidRDefault="00BE00E1" w:rsidP="00BE00E1">
      <w:pPr>
        <w:rPr>
          <w:rFonts w:ascii="Arial" w:hAnsi="Arial" w:cs="Arial"/>
        </w:rPr>
      </w:pPr>
    </w:p>
    <w:p w14:paraId="7FE46062" w14:textId="77777777" w:rsidR="00BE00E1" w:rsidRPr="00BE00E1" w:rsidRDefault="00BE00E1" w:rsidP="00BE00E1">
      <w:pPr>
        <w:rPr>
          <w:rFonts w:ascii="Arial" w:hAnsi="Arial" w:cs="Arial"/>
        </w:rPr>
      </w:pPr>
      <w:r w:rsidRPr="00BE00E1">
        <w:rPr>
          <w:rFonts w:ascii="Arial" w:hAnsi="Arial" w:cs="Arial"/>
        </w:rPr>
        <w:t xml:space="preserve">By the end of this </w:t>
      </w:r>
      <w:r w:rsidR="00301EB9">
        <w:rPr>
          <w:rFonts w:ascii="Arial" w:hAnsi="Arial" w:cs="Arial"/>
        </w:rPr>
        <w:t>course</w:t>
      </w:r>
      <w:r w:rsidRPr="00BE00E1">
        <w:rPr>
          <w:rFonts w:ascii="Arial" w:hAnsi="Arial" w:cs="Arial"/>
        </w:rPr>
        <w:t>, you will be able to</w:t>
      </w:r>
    </w:p>
    <w:p w14:paraId="77528DA1" w14:textId="77777777" w:rsidR="00BE00E1" w:rsidRPr="00BE00E1" w:rsidRDefault="00BE00E1" w:rsidP="00BE00E1">
      <w:pPr>
        <w:rPr>
          <w:rFonts w:ascii="Arial" w:hAnsi="Arial" w:cs="Arial"/>
        </w:rPr>
      </w:pPr>
    </w:p>
    <w:p w14:paraId="35104769" w14:textId="77777777" w:rsidR="00BE00E1" w:rsidRPr="00BE00E1" w:rsidRDefault="00BE00E1" w:rsidP="002F0AEA">
      <w:pPr>
        <w:widowControl/>
        <w:numPr>
          <w:ilvl w:val="0"/>
          <w:numId w:val="23"/>
        </w:numPr>
        <w:rPr>
          <w:rFonts w:ascii="Arial" w:hAnsi="Arial" w:cs="Arial"/>
        </w:rPr>
      </w:pPr>
      <w:r w:rsidRPr="00BE00E1">
        <w:rPr>
          <w:rFonts w:ascii="Arial" w:hAnsi="Arial" w:cs="Arial"/>
        </w:rPr>
        <w:t>Define the purpose of G codes</w:t>
      </w:r>
    </w:p>
    <w:p w14:paraId="4C904C9A" w14:textId="77777777" w:rsidR="00BE00E1" w:rsidRPr="00BE00E1" w:rsidRDefault="00BE00E1" w:rsidP="002F0AEA">
      <w:pPr>
        <w:widowControl/>
        <w:numPr>
          <w:ilvl w:val="0"/>
          <w:numId w:val="23"/>
        </w:numPr>
        <w:rPr>
          <w:rFonts w:ascii="Arial" w:hAnsi="Arial" w:cs="Arial"/>
        </w:rPr>
      </w:pPr>
      <w:r w:rsidRPr="00BE00E1">
        <w:rPr>
          <w:rFonts w:ascii="Arial" w:hAnsi="Arial" w:cs="Arial"/>
        </w:rPr>
        <w:t>Define the purpose of S, T, and M words</w:t>
      </w:r>
    </w:p>
    <w:p w14:paraId="56D79865" w14:textId="77777777" w:rsidR="00BE00E1" w:rsidRPr="00BE00E1" w:rsidRDefault="00BE00E1" w:rsidP="002F0AEA">
      <w:pPr>
        <w:widowControl/>
        <w:numPr>
          <w:ilvl w:val="0"/>
          <w:numId w:val="23"/>
        </w:numPr>
        <w:rPr>
          <w:rFonts w:ascii="Arial" w:hAnsi="Arial" w:cs="Arial"/>
        </w:rPr>
      </w:pPr>
      <w:r w:rsidRPr="00BE00E1">
        <w:rPr>
          <w:rFonts w:ascii="Arial" w:hAnsi="Arial" w:cs="Arial"/>
        </w:rPr>
        <w:t>Understand the importance of G code groups</w:t>
      </w:r>
    </w:p>
    <w:p w14:paraId="27FE3C7A" w14:textId="77777777" w:rsidR="00BE00E1" w:rsidRPr="00BE00E1" w:rsidRDefault="00BE00E1" w:rsidP="002F0AEA">
      <w:pPr>
        <w:widowControl/>
        <w:numPr>
          <w:ilvl w:val="0"/>
          <w:numId w:val="23"/>
        </w:numPr>
        <w:rPr>
          <w:rFonts w:ascii="Arial" w:hAnsi="Arial" w:cs="Arial"/>
        </w:rPr>
      </w:pPr>
      <w:r w:rsidRPr="00BE00E1">
        <w:rPr>
          <w:rFonts w:ascii="Arial" w:hAnsi="Arial" w:cs="Arial"/>
        </w:rPr>
        <w:t>Define the meaning of common G codes</w:t>
      </w:r>
    </w:p>
    <w:p w14:paraId="5F62C95E" w14:textId="77777777" w:rsidR="00BE00E1" w:rsidRPr="00BE00E1" w:rsidRDefault="00BE00E1" w:rsidP="002F0AEA">
      <w:pPr>
        <w:widowControl/>
        <w:numPr>
          <w:ilvl w:val="0"/>
          <w:numId w:val="23"/>
        </w:numPr>
        <w:rPr>
          <w:rFonts w:ascii="Arial" w:hAnsi="Arial" w:cs="Arial"/>
        </w:rPr>
      </w:pPr>
      <w:r w:rsidRPr="00BE00E1">
        <w:rPr>
          <w:rFonts w:ascii="Arial" w:hAnsi="Arial" w:cs="Arial"/>
        </w:rPr>
        <w:t>Define the meaning of common M words</w:t>
      </w:r>
    </w:p>
    <w:p w14:paraId="6BD40C10" w14:textId="77777777" w:rsidR="00BE00E1" w:rsidRPr="00BE00E1" w:rsidRDefault="00BE00E1" w:rsidP="002F0AEA">
      <w:pPr>
        <w:widowControl/>
        <w:numPr>
          <w:ilvl w:val="0"/>
          <w:numId w:val="23"/>
        </w:numPr>
        <w:rPr>
          <w:rFonts w:ascii="Arial" w:hAnsi="Arial" w:cs="Arial"/>
        </w:rPr>
      </w:pPr>
      <w:r w:rsidRPr="00BE00E1">
        <w:rPr>
          <w:rFonts w:ascii="Arial" w:hAnsi="Arial" w:cs="Arial"/>
        </w:rPr>
        <w:t>Understand the numeric value of a T word</w:t>
      </w:r>
    </w:p>
    <w:p w14:paraId="40DFB7C0" w14:textId="77777777" w:rsidR="00BE00E1" w:rsidRDefault="00BE00E1" w:rsidP="002F0AEA">
      <w:pPr>
        <w:widowControl/>
        <w:numPr>
          <w:ilvl w:val="0"/>
          <w:numId w:val="23"/>
        </w:numPr>
        <w:rPr>
          <w:rFonts w:ascii="Arial" w:hAnsi="Arial" w:cs="Arial"/>
        </w:rPr>
      </w:pPr>
      <w:r w:rsidRPr="00BE00E1">
        <w:rPr>
          <w:rFonts w:ascii="Arial" w:hAnsi="Arial" w:cs="Arial"/>
        </w:rPr>
        <w:t>Understand the importance of the format of the numeric data in a word</w:t>
      </w:r>
    </w:p>
    <w:p w14:paraId="619916FE" w14:textId="77777777" w:rsidR="006D192A" w:rsidRDefault="006D192A" w:rsidP="006D192A">
      <w:pPr>
        <w:widowControl/>
        <w:rPr>
          <w:rFonts w:ascii="Arial" w:hAnsi="Arial" w:cs="Arial"/>
        </w:rPr>
      </w:pPr>
    </w:p>
    <w:p w14:paraId="4913EABC" w14:textId="688652D3" w:rsidR="00236FEE" w:rsidRDefault="007E7BB5" w:rsidP="006D192A">
      <w:pPr>
        <w:widowControl/>
        <w:rPr>
          <w:rFonts w:ascii="Arial" w:hAnsi="Arial" w:cs="Arial"/>
        </w:rPr>
      </w:pPr>
      <w:r>
        <w:rPr>
          <w:rFonts w:ascii="Arial" w:hAnsi="Arial" w:cs="Arial"/>
        </w:rPr>
        <w:t>Estimated</w:t>
      </w:r>
      <w:r w:rsidR="00CF4C37">
        <w:rPr>
          <w:rFonts w:ascii="Arial" w:hAnsi="Arial" w:cs="Arial"/>
        </w:rPr>
        <w:t xml:space="preserve"> completion time (hours):</w:t>
      </w:r>
      <w:r w:rsidR="006D192A">
        <w:rPr>
          <w:rFonts w:ascii="Arial" w:hAnsi="Arial" w:cs="Arial"/>
        </w:rPr>
        <w:tab/>
        <w:t>2.</w:t>
      </w:r>
      <w:r w:rsidR="00887EBE">
        <w:rPr>
          <w:rFonts w:ascii="Arial" w:hAnsi="Arial" w:cs="Arial"/>
        </w:rPr>
        <w:t>1</w:t>
      </w:r>
      <w:r w:rsidR="009F6D40">
        <w:rPr>
          <w:rFonts w:ascii="Arial" w:hAnsi="Arial" w:cs="Arial"/>
        </w:rPr>
        <w:tab/>
      </w:r>
      <w:r w:rsidR="009F6D40">
        <w:rPr>
          <w:rFonts w:ascii="Arial" w:hAnsi="Arial" w:cs="Arial"/>
        </w:rPr>
        <w:tab/>
        <w:t>(credit hour 0.3)</w:t>
      </w:r>
    </w:p>
    <w:p w14:paraId="1C210DAF" w14:textId="77777777" w:rsidR="006D192A" w:rsidRPr="00BE00E1" w:rsidRDefault="006D192A" w:rsidP="006D192A">
      <w:pPr>
        <w:widowControl/>
        <w:rPr>
          <w:rFonts w:ascii="Arial" w:hAnsi="Arial" w:cs="Arial"/>
        </w:rPr>
      </w:pPr>
    </w:p>
    <w:p w14:paraId="3B16AED1" w14:textId="77777777" w:rsidR="00F92B47" w:rsidRDefault="00F92B47">
      <w:pPr>
        <w:widowControl/>
        <w:rPr>
          <w:rFonts w:ascii="Quicksand Bold" w:hAnsi="Quicksand Bold"/>
          <w:b/>
          <w:color w:val="0083BF"/>
        </w:rPr>
      </w:pPr>
      <w:r>
        <w:br w:type="page"/>
      </w:r>
    </w:p>
    <w:p w14:paraId="703D6343" w14:textId="77777777" w:rsidR="00887EBE" w:rsidRPr="00F56020" w:rsidRDefault="00887EBE" w:rsidP="00887EBE">
      <w:pPr>
        <w:pStyle w:val="NormalBlue"/>
        <w:rPr>
          <w:color w:val="467CBE"/>
        </w:rPr>
      </w:pPr>
      <w:r w:rsidRPr="00F56020">
        <w:rPr>
          <w:color w:val="467CBE"/>
        </w:rPr>
        <w:lastRenderedPageBreak/>
        <w:t>CNC Lathe Programs</w:t>
      </w:r>
    </w:p>
    <w:p w14:paraId="7E15EB49" w14:textId="77777777" w:rsidR="00887EBE" w:rsidRDefault="00887EBE" w:rsidP="00E36936">
      <w:pPr>
        <w:pStyle w:val="Heading2Blue"/>
      </w:pPr>
    </w:p>
    <w:p w14:paraId="29F049BB" w14:textId="77777777" w:rsidR="00887EBE" w:rsidRPr="005D0E03" w:rsidRDefault="00887EBE" w:rsidP="00E36936">
      <w:pPr>
        <w:pStyle w:val="Heading2Blue"/>
      </w:pPr>
      <w:bookmarkStart w:id="485" w:name="_Toc40368980"/>
      <w:r w:rsidRPr="005D0E03">
        <w:t>CNC-</w:t>
      </w:r>
      <w:r w:rsidR="00F92B47">
        <w:t>4013</w:t>
      </w:r>
      <w:r w:rsidRPr="005D0E03">
        <w:t xml:space="preserve"> </w:t>
      </w:r>
      <w:r w:rsidRPr="00BE00E1">
        <w:t>CNC Lathe Commands</w:t>
      </w:r>
      <w:bookmarkEnd w:id="485"/>
    </w:p>
    <w:p w14:paraId="0249484E" w14:textId="77777777" w:rsidR="00887EBE" w:rsidRPr="00BE00E1" w:rsidRDefault="00887EBE" w:rsidP="00E36936">
      <w:pPr>
        <w:pStyle w:val="Heading2Blue"/>
      </w:pPr>
    </w:p>
    <w:p w14:paraId="506782BF" w14:textId="77777777" w:rsidR="00887EBE" w:rsidRDefault="00887EBE" w:rsidP="00887EBE">
      <w:pPr>
        <w:rPr>
          <w:rFonts w:ascii="Arial" w:hAnsi="Arial" w:cs="Arial"/>
        </w:rPr>
      </w:pPr>
      <w:r>
        <w:rPr>
          <w:rFonts w:ascii="Arial" w:hAnsi="Arial" w:cs="Arial"/>
        </w:rPr>
        <w:t>Course Description</w:t>
      </w:r>
    </w:p>
    <w:p w14:paraId="2E0FABE3" w14:textId="77777777" w:rsidR="00887EBE" w:rsidRDefault="00887EBE" w:rsidP="00E36936">
      <w:pPr>
        <w:pStyle w:val="Heading3"/>
      </w:pPr>
    </w:p>
    <w:p w14:paraId="2A41ED6C" w14:textId="77777777" w:rsidR="00BE00E1" w:rsidRPr="00BE00E1" w:rsidRDefault="00BE00E1" w:rsidP="00BE00E1">
      <w:pPr>
        <w:rPr>
          <w:rFonts w:ascii="Arial" w:hAnsi="Arial" w:cs="Arial"/>
        </w:rPr>
      </w:pPr>
      <w:r w:rsidRPr="00BE00E1">
        <w:rPr>
          <w:rFonts w:ascii="Arial" w:hAnsi="Arial" w:cs="Arial"/>
        </w:rPr>
        <w:t>The instructions written in G code programming that produce an action by a CNC lathe are called commands. A command may require a single word, a block, or multiple blocks.</w:t>
      </w:r>
    </w:p>
    <w:p w14:paraId="3E3E066D" w14:textId="77777777" w:rsidR="00BE00E1" w:rsidRPr="00BE00E1" w:rsidRDefault="00BE00E1" w:rsidP="00BE00E1">
      <w:pPr>
        <w:rPr>
          <w:rFonts w:ascii="Arial" w:hAnsi="Arial" w:cs="Arial"/>
        </w:rPr>
      </w:pPr>
    </w:p>
    <w:p w14:paraId="6C89544B" w14:textId="77777777" w:rsidR="00BE00E1" w:rsidRPr="00BE00E1" w:rsidRDefault="00BE00E1" w:rsidP="00BE00E1">
      <w:pPr>
        <w:rPr>
          <w:rFonts w:ascii="Arial" w:hAnsi="Arial" w:cs="Arial"/>
        </w:rPr>
      </w:pPr>
      <w:r w:rsidRPr="00BE00E1">
        <w:rPr>
          <w:rFonts w:ascii="Arial" w:hAnsi="Arial" w:cs="Arial"/>
        </w:rPr>
        <w:t xml:space="preserve">By the end of this </w:t>
      </w:r>
      <w:r w:rsidR="00301EB9">
        <w:rPr>
          <w:rFonts w:ascii="Arial" w:hAnsi="Arial" w:cs="Arial"/>
        </w:rPr>
        <w:t>course</w:t>
      </w:r>
      <w:r w:rsidRPr="00BE00E1">
        <w:rPr>
          <w:rFonts w:ascii="Arial" w:hAnsi="Arial" w:cs="Arial"/>
        </w:rPr>
        <w:t>, you will be able to</w:t>
      </w:r>
    </w:p>
    <w:p w14:paraId="6B73B323" w14:textId="77777777" w:rsidR="00BE00E1" w:rsidRPr="008D12E0" w:rsidRDefault="00BE00E1" w:rsidP="008D12E0">
      <w:pPr>
        <w:rPr>
          <w:rFonts w:ascii="Arial" w:hAnsi="Arial" w:cs="Arial"/>
        </w:rPr>
      </w:pPr>
    </w:p>
    <w:p w14:paraId="50AC2326" w14:textId="77777777" w:rsidR="00BE00E1" w:rsidRPr="008D12E0" w:rsidRDefault="00BE00E1" w:rsidP="00BD7001">
      <w:pPr>
        <w:widowControl/>
        <w:numPr>
          <w:ilvl w:val="0"/>
          <w:numId w:val="78"/>
        </w:numPr>
        <w:rPr>
          <w:rFonts w:ascii="Arial" w:hAnsi="Arial" w:cs="Arial"/>
        </w:rPr>
      </w:pPr>
      <w:r w:rsidRPr="008D12E0">
        <w:rPr>
          <w:rFonts w:ascii="Arial" w:hAnsi="Arial" w:cs="Arial"/>
        </w:rPr>
        <w:t>Understand the requirements to command a spindle function</w:t>
      </w:r>
    </w:p>
    <w:p w14:paraId="76CD561F" w14:textId="77777777" w:rsidR="00BE00E1" w:rsidRPr="008D12E0" w:rsidRDefault="00BE00E1" w:rsidP="00BD7001">
      <w:pPr>
        <w:widowControl/>
        <w:numPr>
          <w:ilvl w:val="0"/>
          <w:numId w:val="78"/>
        </w:numPr>
        <w:rPr>
          <w:rFonts w:ascii="Arial" w:hAnsi="Arial" w:cs="Arial"/>
        </w:rPr>
      </w:pPr>
      <w:r w:rsidRPr="008D12E0">
        <w:rPr>
          <w:rFonts w:ascii="Arial" w:hAnsi="Arial" w:cs="Arial"/>
        </w:rPr>
        <w:t>Understand the requirements to command a linear movement</w:t>
      </w:r>
    </w:p>
    <w:p w14:paraId="3E6DE3FD" w14:textId="77777777" w:rsidR="00BE00E1" w:rsidRDefault="00BE00E1" w:rsidP="00BD7001">
      <w:pPr>
        <w:widowControl/>
        <w:numPr>
          <w:ilvl w:val="0"/>
          <w:numId w:val="78"/>
        </w:numPr>
        <w:rPr>
          <w:rFonts w:ascii="Arial" w:hAnsi="Arial" w:cs="Arial"/>
        </w:rPr>
      </w:pPr>
      <w:r w:rsidRPr="008D12E0">
        <w:rPr>
          <w:rFonts w:ascii="Arial" w:hAnsi="Arial" w:cs="Arial"/>
        </w:rPr>
        <w:t>Understand the requirements to command a circular movement</w:t>
      </w:r>
    </w:p>
    <w:p w14:paraId="18D03D26" w14:textId="77777777" w:rsidR="006D192A" w:rsidRDefault="006D192A" w:rsidP="006D192A">
      <w:pPr>
        <w:widowControl/>
        <w:rPr>
          <w:rFonts w:ascii="Arial" w:hAnsi="Arial" w:cs="Arial"/>
        </w:rPr>
      </w:pPr>
    </w:p>
    <w:p w14:paraId="07C6A54A" w14:textId="7F0040CD" w:rsidR="006D192A" w:rsidRPr="008D12E0" w:rsidRDefault="007E7BB5" w:rsidP="006D192A">
      <w:pPr>
        <w:widowControl/>
        <w:rPr>
          <w:rFonts w:ascii="Arial" w:hAnsi="Arial" w:cs="Arial"/>
        </w:rPr>
      </w:pPr>
      <w:r>
        <w:rPr>
          <w:rFonts w:ascii="Arial" w:hAnsi="Arial" w:cs="Arial"/>
        </w:rPr>
        <w:t>Estimated</w:t>
      </w:r>
      <w:r w:rsidR="00CF4C37">
        <w:rPr>
          <w:rFonts w:ascii="Arial" w:hAnsi="Arial" w:cs="Arial"/>
        </w:rPr>
        <w:t xml:space="preserve"> completion time (hours):</w:t>
      </w:r>
      <w:r w:rsidR="006D192A">
        <w:rPr>
          <w:rFonts w:ascii="Arial" w:hAnsi="Arial" w:cs="Arial"/>
        </w:rPr>
        <w:tab/>
        <w:t>1.</w:t>
      </w:r>
      <w:r w:rsidR="00887EBE">
        <w:rPr>
          <w:rFonts w:ascii="Arial" w:hAnsi="Arial" w:cs="Arial"/>
        </w:rPr>
        <w:t>0</w:t>
      </w:r>
      <w:r w:rsidR="009F6D40">
        <w:rPr>
          <w:rFonts w:ascii="Arial" w:hAnsi="Arial" w:cs="Arial"/>
        </w:rPr>
        <w:tab/>
      </w:r>
      <w:r w:rsidR="009F6D40">
        <w:rPr>
          <w:rFonts w:ascii="Arial" w:hAnsi="Arial" w:cs="Arial"/>
        </w:rPr>
        <w:tab/>
        <w:t>(credit hour 0.1)</w:t>
      </w:r>
    </w:p>
    <w:p w14:paraId="6ABFAA1F" w14:textId="77777777" w:rsidR="00236FEE" w:rsidRPr="008D12E0" w:rsidRDefault="00236FEE" w:rsidP="008D12E0">
      <w:pPr>
        <w:widowControl/>
        <w:ind w:left="1440"/>
        <w:rPr>
          <w:rFonts w:ascii="Arial" w:hAnsi="Arial" w:cs="Arial"/>
        </w:rPr>
      </w:pPr>
    </w:p>
    <w:p w14:paraId="55EE67D6" w14:textId="77777777" w:rsidR="00887EBE" w:rsidRPr="00F56020" w:rsidRDefault="00887EBE" w:rsidP="00887EBE">
      <w:pPr>
        <w:pStyle w:val="NormalBlue"/>
        <w:rPr>
          <w:color w:val="467CBE"/>
        </w:rPr>
      </w:pPr>
      <w:r w:rsidRPr="00F56020">
        <w:rPr>
          <w:color w:val="467CBE"/>
        </w:rPr>
        <w:t>CNC Lathe Programs</w:t>
      </w:r>
    </w:p>
    <w:p w14:paraId="36127142" w14:textId="77777777" w:rsidR="00887EBE" w:rsidRDefault="00887EBE" w:rsidP="00E36936">
      <w:pPr>
        <w:pStyle w:val="Heading2Blue"/>
      </w:pPr>
    </w:p>
    <w:p w14:paraId="7C8FB5C2" w14:textId="77777777" w:rsidR="00887EBE" w:rsidRPr="005D0E03" w:rsidRDefault="00887EBE" w:rsidP="00E36936">
      <w:pPr>
        <w:pStyle w:val="Heading2Blue"/>
      </w:pPr>
      <w:bookmarkStart w:id="486" w:name="_Toc40368981"/>
      <w:r w:rsidRPr="005D0E03">
        <w:t>CNC-</w:t>
      </w:r>
      <w:r w:rsidR="00F92B47">
        <w:t>4014</w:t>
      </w:r>
      <w:r w:rsidRPr="005D0E03">
        <w:t xml:space="preserve"> </w:t>
      </w:r>
      <w:r w:rsidRPr="008D12E0">
        <w:t>Organizing a CNC Program</w:t>
      </w:r>
      <w:r w:rsidRPr="00BE00E1">
        <w:t xml:space="preserve"> </w:t>
      </w:r>
      <w:r>
        <w:t xml:space="preserve">for a </w:t>
      </w:r>
      <w:r w:rsidRPr="00BE00E1">
        <w:t>CNC Lathe</w:t>
      </w:r>
      <w:bookmarkEnd w:id="486"/>
    </w:p>
    <w:p w14:paraId="303CC9F1" w14:textId="77777777" w:rsidR="00887EBE" w:rsidRPr="00BE00E1" w:rsidRDefault="00887EBE" w:rsidP="00E36936">
      <w:pPr>
        <w:pStyle w:val="Heading2Blue"/>
      </w:pPr>
    </w:p>
    <w:p w14:paraId="271BDCC6" w14:textId="77777777" w:rsidR="00887EBE" w:rsidRDefault="00887EBE" w:rsidP="00887EBE">
      <w:pPr>
        <w:rPr>
          <w:rFonts w:ascii="Arial" w:hAnsi="Arial" w:cs="Arial"/>
        </w:rPr>
      </w:pPr>
      <w:r>
        <w:rPr>
          <w:rFonts w:ascii="Arial" w:hAnsi="Arial" w:cs="Arial"/>
        </w:rPr>
        <w:t>Course Description</w:t>
      </w:r>
    </w:p>
    <w:p w14:paraId="72F15093" w14:textId="77777777" w:rsidR="00887EBE" w:rsidRDefault="00887EBE" w:rsidP="00E36936">
      <w:pPr>
        <w:pStyle w:val="Heading3"/>
      </w:pPr>
    </w:p>
    <w:p w14:paraId="2EACFD88" w14:textId="77777777" w:rsidR="00BE00E1" w:rsidRPr="008D12E0" w:rsidRDefault="00BE00E1" w:rsidP="008D12E0">
      <w:pPr>
        <w:rPr>
          <w:rFonts w:ascii="Arial" w:hAnsi="Arial" w:cs="Arial"/>
        </w:rPr>
      </w:pPr>
      <w:r w:rsidRPr="008D12E0">
        <w:rPr>
          <w:rFonts w:ascii="Arial" w:hAnsi="Arial" w:cs="Arial"/>
        </w:rPr>
        <w:t xml:space="preserve">Building a CNC lathe program that is versatile requires organizing sections into an order that will safely produce a part that meets all of the required specifications. </w:t>
      </w:r>
    </w:p>
    <w:p w14:paraId="3D871410" w14:textId="77777777" w:rsidR="00BE00E1" w:rsidRPr="008D12E0" w:rsidRDefault="00BE00E1" w:rsidP="008D12E0">
      <w:pPr>
        <w:rPr>
          <w:rFonts w:ascii="Arial" w:hAnsi="Arial" w:cs="Arial"/>
        </w:rPr>
      </w:pPr>
    </w:p>
    <w:p w14:paraId="0219727F" w14:textId="77777777" w:rsidR="00BE00E1" w:rsidRPr="008D12E0" w:rsidRDefault="00BE00E1" w:rsidP="008D12E0">
      <w:pPr>
        <w:rPr>
          <w:rFonts w:ascii="Arial" w:hAnsi="Arial" w:cs="Arial"/>
        </w:rPr>
      </w:pPr>
      <w:r w:rsidRPr="008D12E0">
        <w:rPr>
          <w:rFonts w:ascii="Arial" w:hAnsi="Arial" w:cs="Arial"/>
        </w:rPr>
        <w:t xml:space="preserve">By the end of this </w:t>
      </w:r>
      <w:r w:rsidR="00301EB9">
        <w:rPr>
          <w:rFonts w:ascii="Arial" w:hAnsi="Arial" w:cs="Arial"/>
        </w:rPr>
        <w:t>course</w:t>
      </w:r>
      <w:r w:rsidRPr="008D12E0">
        <w:rPr>
          <w:rFonts w:ascii="Arial" w:hAnsi="Arial" w:cs="Arial"/>
        </w:rPr>
        <w:t>, you will be able to</w:t>
      </w:r>
    </w:p>
    <w:p w14:paraId="254A2CF5" w14:textId="77777777" w:rsidR="00BE00E1" w:rsidRPr="008D12E0" w:rsidRDefault="00BE00E1" w:rsidP="008D12E0">
      <w:pPr>
        <w:rPr>
          <w:rFonts w:ascii="Arial" w:hAnsi="Arial" w:cs="Arial"/>
        </w:rPr>
      </w:pPr>
    </w:p>
    <w:p w14:paraId="29AB7D09" w14:textId="77777777" w:rsidR="00BE00E1" w:rsidRPr="008D12E0" w:rsidRDefault="00BE00E1" w:rsidP="00BD7001">
      <w:pPr>
        <w:widowControl/>
        <w:numPr>
          <w:ilvl w:val="0"/>
          <w:numId w:val="78"/>
        </w:numPr>
        <w:rPr>
          <w:rFonts w:ascii="Arial" w:hAnsi="Arial" w:cs="Arial"/>
        </w:rPr>
      </w:pPr>
      <w:r w:rsidRPr="008D12E0">
        <w:rPr>
          <w:rFonts w:ascii="Arial" w:hAnsi="Arial" w:cs="Arial"/>
        </w:rPr>
        <w:t>List common commands used in each section of the body of a CNC program</w:t>
      </w:r>
    </w:p>
    <w:p w14:paraId="32E89E6F" w14:textId="77777777" w:rsidR="00BE00E1" w:rsidRDefault="00BE00E1" w:rsidP="00BD7001">
      <w:pPr>
        <w:widowControl/>
        <w:numPr>
          <w:ilvl w:val="0"/>
          <w:numId w:val="78"/>
        </w:numPr>
        <w:rPr>
          <w:rFonts w:ascii="Arial" w:hAnsi="Arial" w:cs="Arial"/>
        </w:rPr>
      </w:pPr>
      <w:r w:rsidRPr="008D12E0">
        <w:rPr>
          <w:rFonts w:ascii="Arial" w:hAnsi="Arial" w:cs="Arial"/>
        </w:rPr>
        <w:t>Define a safe start block</w:t>
      </w:r>
    </w:p>
    <w:p w14:paraId="2112CBD6" w14:textId="77777777" w:rsidR="006D192A" w:rsidRDefault="006D192A" w:rsidP="006D192A">
      <w:pPr>
        <w:widowControl/>
        <w:rPr>
          <w:rFonts w:ascii="Arial" w:hAnsi="Arial" w:cs="Arial"/>
        </w:rPr>
      </w:pPr>
    </w:p>
    <w:p w14:paraId="69229D77" w14:textId="0B400F6E" w:rsidR="006D192A" w:rsidRPr="006D192A" w:rsidRDefault="007E7BB5" w:rsidP="006D192A">
      <w:pPr>
        <w:widowControl/>
        <w:rPr>
          <w:rFonts w:ascii="Arial" w:hAnsi="Arial" w:cs="Arial"/>
          <w:b/>
        </w:rPr>
      </w:pPr>
      <w:r>
        <w:rPr>
          <w:rFonts w:ascii="Arial" w:hAnsi="Arial" w:cs="Arial"/>
        </w:rPr>
        <w:t>Estimated</w:t>
      </w:r>
      <w:r w:rsidR="00CF4C37">
        <w:rPr>
          <w:rFonts w:ascii="Arial" w:hAnsi="Arial" w:cs="Arial"/>
        </w:rPr>
        <w:t xml:space="preserve"> completion time (hours):</w:t>
      </w:r>
      <w:r w:rsidR="006D192A">
        <w:rPr>
          <w:rFonts w:ascii="Arial" w:hAnsi="Arial" w:cs="Arial"/>
        </w:rPr>
        <w:tab/>
      </w:r>
      <w:r w:rsidR="00887EBE">
        <w:rPr>
          <w:rFonts w:ascii="Arial" w:hAnsi="Arial" w:cs="Arial"/>
        </w:rPr>
        <w:t>0</w:t>
      </w:r>
      <w:r w:rsidR="006D192A">
        <w:rPr>
          <w:rFonts w:ascii="Arial" w:hAnsi="Arial" w:cs="Arial"/>
        </w:rPr>
        <w:t>.</w:t>
      </w:r>
      <w:r w:rsidR="00887EBE">
        <w:rPr>
          <w:rFonts w:ascii="Arial" w:hAnsi="Arial" w:cs="Arial"/>
        </w:rPr>
        <w:t>8</w:t>
      </w:r>
      <w:r w:rsidR="009F6D40">
        <w:rPr>
          <w:rFonts w:ascii="Arial" w:hAnsi="Arial" w:cs="Arial"/>
        </w:rPr>
        <w:tab/>
      </w:r>
      <w:r w:rsidR="009F6D40">
        <w:rPr>
          <w:rFonts w:ascii="Arial" w:hAnsi="Arial" w:cs="Arial"/>
        </w:rPr>
        <w:tab/>
        <w:t>(credit hour 0.1)</w:t>
      </w:r>
    </w:p>
    <w:p w14:paraId="6FFFDE6E" w14:textId="77777777" w:rsidR="00F92B47" w:rsidRDefault="00F92B47">
      <w:pPr>
        <w:widowControl/>
        <w:rPr>
          <w:rFonts w:ascii="Arial" w:hAnsi="Arial" w:cs="Arial"/>
        </w:rPr>
      </w:pPr>
      <w:r>
        <w:rPr>
          <w:rFonts w:ascii="Arial" w:hAnsi="Arial" w:cs="Arial"/>
        </w:rPr>
        <w:br w:type="page"/>
      </w:r>
    </w:p>
    <w:p w14:paraId="460519FF" w14:textId="77777777" w:rsidR="00F92B47" w:rsidRPr="00F56020" w:rsidRDefault="00F92B47" w:rsidP="00F92B47">
      <w:pPr>
        <w:pStyle w:val="NormalBlue"/>
        <w:rPr>
          <w:color w:val="467CBE"/>
        </w:rPr>
      </w:pPr>
      <w:r w:rsidRPr="00F56020">
        <w:rPr>
          <w:color w:val="467CBE"/>
        </w:rPr>
        <w:lastRenderedPageBreak/>
        <w:t xml:space="preserve">CNC </w:t>
      </w:r>
      <w:r w:rsidR="00E57CED" w:rsidRPr="00F56020">
        <w:rPr>
          <w:color w:val="467CBE"/>
        </w:rPr>
        <w:t xml:space="preserve">Vertical </w:t>
      </w:r>
      <w:r w:rsidRPr="00F56020">
        <w:rPr>
          <w:color w:val="467CBE"/>
        </w:rPr>
        <w:t>Machining Center Applications</w:t>
      </w:r>
    </w:p>
    <w:p w14:paraId="4CC3252D" w14:textId="77777777" w:rsidR="00F92B47" w:rsidRDefault="00F92B47" w:rsidP="00E36936">
      <w:pPr>
        <w:pStyle w:val="Heading2Blue"/>
      </w:pPr>
    </w:p>
    <w:p w14:paraId="75760B82" w14:textId="77777777" w:rsidR="00F92B47" w:rsidRPr="005D0E03" w:rsidRDefault="00F92B47" w:rsidP="00E36936">
      <w:pPr>
        <w:pStyle w:val="Heading2Blue"/>
      </w:pPr>
      <w:bookmarkStart w:id="487" w:name="_Toc477960224"/>
      <w:bookmarkStart w:id="488" w:name="_Toc40368982"/>
      <w:r w:rsidRPr="005D0E03">
        <w:t>CNC-</w:t>
      </w:r>
      <w:r w:rsidR="00E57CED">
        <w:t>4015</w:t>
      </w:r>
      <w:r>
        <w:t xml:space="preserve"> </w:t>
      </w:r>
      <w:r w:rsidRPr="005D0E03">
        <w:t xml:space="preserve">Maintenance Tasks </w:t>
      </w:r>
      <w:r>
        <w:t xml:space="preserve">for a </w:t>
      </w:r>
      <w:r w:rsidRPr="005D0E03">
        <w:t>CNC Machining Center</w:t>
      </w:r>
      <w:bookmarkEnd w:id="487"/>
      <w:bookmarkEnd w:id="488"/>
    </w:p>
    <w:p w14:paraId="4CA4641A" w14:textId="77777777" w:rsidR="00F92B47" w:rsidRPr="005D0E03" w:rsidRDefault="00F92B47" w:rsidP="00E36936">
      <w:pPr>
        <w:pStyle w:val="Heading2Blue"/>
      </w:pPr>
    </w:p>
    <w:p w14:paraId="59A1063F" w14:textId="77777777" w:rsidR="00F92B47" w:rsidRPr="00B26D1C" w:rsidRDefault="00F92B47" w:rsidP="00F92B47">
      <w:pPr>
        <w:rPr>
          <w:rFonts w:ascii="Arial" w:hAnsi="Arial" w:cs="Arial"/>
        </w:rPr>
      </w:pPr>
      <w:r w:rsidRPr="00B26D1C">
        <w:rPr>
          <w:rFonts w:ascii="Arial" w:hAnsi="Arial" w:cs="Arial"/>
        </w:rPr>
        <w:t>Course Description</w:t>
      </w:r>
    </w:p>
    <w:p w14:paraId="11797FB2" w14:textId="77777777" w:rsidR="00F92B47" w:rsidRPr="000901B0" w:rsidRDefault="00F92B47" w:rsidP="00F92B47">
      <w:pPr>
        <w:rPr>
          <w:rFonts w:ascii="Arial" w:hAnsi="Arial" w:cs="Arial"/>
        </w:rPr>
      </w:pPr>
    </w:p>
    <w:p w14:paraId="7D249D36" w14:textId="77777777" w:rsidR="00F92B47" w:rsidRPr="00A04485" w:rsidRDefault="00F92B47" w:rsidP="00F92B47">
      <w:pPr>
        <w:rPr>
          <w:rFonts w:ascii="Arial" w:hAnsi="Arial" w:cs="Arial"/>
        </w:rPr>
      </w:pPr>
      <w:r w:rsidRPr="00A04485">
        <w:rPr>
          <w:rFonts w:ascii="Arial" w:hAnsi="Arial" w:cs="Arial"/>
        </w:rPr>
        <w:t>As a CNC operator, you will be responsible for tasks related to maintaining the machine tool. Properly maintaining the machine tool helps to ensure it stays in good working order.</w:t>
      </w:r>
    </w:p>
    <w:p w14:paraId="00B020C0" w14:textId="77777777" w:rsidR="00F92B47" w:rsidRPr="00A04485" w:rsidRDefault="00F92B47" w:rsidP="00F92B47">
      <w:pPr>
        <w:rPr>
          <w:rFonts w:ascii="Arial" w:hAnsi="Arial" w:cs="Arial"/>
        </w:rPr>
      </w:pPr>
    </w:p>
    <w:p w14:paraId="7FE50A3D" w14:textId="77777777" w:rsidR="00F92B47" w:rsidRPr="00A04485" w:rsidRDefault="00F92B47" w:rsidP="00F92B47">
      <w:pPr>
        <w:rPr>
          <w:rFonts w:ascii="Arial" w:hAnsi="Arial" w:cs="Arial"/>
        </w:rPr>
      </w:pPr>
      <w:r w:rsidRPr="00A04485">
        <w:rPr>
          <w:rFonts w:ascii="Arial" w:hAnsi="Arial" w:cs="Arial"/>
        </w:rPr>
        <w:t xml:space="preserve">By the end of this </w:t>
      </w:r>
      <w:r>
        <w:rPr>
          <w:rFonts w:ascii="Arial" w:hAnsi="Arial" w:cs="Arial"/>
        </w:rPr>
        <w:t>course</w:t>
      </w:r>
      <w:r w:rsidRPr="00A04485">
        <w:rPr>
          <w:rFonts w:ascii="Arial" w:hAnsi="Arial" w:cs="Arial"/>
        </w:rPr>
        <w:t>, you will be able to</w:t>
      </w:r>
    </w:p>
    <w:p w14:paraId="10C6B19D" w14:textId="77777777" w:rsidR="00F92B47" w:rsidRPr="00A04485" w:rsidRDefault="00F92B47" w:rsidP="00F92B47">
      <w:pPr>
        <w:rPr>
          <w:rFonts w:ascii="Arial" w:hAnsi="Arial" w:cs="Arial"/>
        </w:rPr>
      </w:pPr>
    </w:p>
    <w:p w14:paraId="31987ED2" w14:textId="77777777" w:rsidR="00F92B47" w:rsidRPr="00A04485" w:rsidRDefault="00F92B47" w:rsidP="00F92B47">
      <w:pPr>
        <w:widowControl/>
        <w:numPr>
          <w:ilvl w:val="0"/>
          <w:numId w:val="77"/>
        </w:numPr>
        <w:rPr>
          <w:rFonts w:ascii="Arial" w:hAnsi="Arial" w:cs="Arial"/>
        </w:rPr>
      </w:pPr>
      <w:r w:rsidRPr="00A04485">
        <w:rPr>
          <w:rFonts w:ascii="Arial" w:hAnsi="Arial" w:cs="Arial"/>
        </w:rPr>
        <w:t>Describe how to check the coolant level</w:t>
      </w:r>
    </w:p>
    <w:p w14:paraId="42460D43" w14:textId="77777777" w:rsidR="00F92B47" w:rsidRPr="00A04485" w:rsidRDefault="00F92B47" w:rsidP="00F92B47">
      <w:pPr>
        <w:widowControl/>
        <w:numPr>
          <w:ilvl w:val="0"/>
          <w:numId w:val="77"/>
        </w:numPr>
        <w:rPr>
          <w:rFonts w:ascii="Arial" w:hAnsi="Arial" w:cs="Arial"/>
        </w:rPr>
      </w:pPr>
      <w:r w:rsidRPr="00A04485">
        <w:rPr>
          <w:rFonts w:ascii="Arial" w:hAnsi="Arial" w:cs="Arial"/>
        </w:rPr>
        <w:t>Describe how to fill the coolant tank</w:t>
      </w:r>
    </w:p>
    <w:p w14:paraId="1477AE6A" w14:textId="77777777" w:rsidR="00F92B47" w:rsidRPr="00A04485" w:rsidRDefault="00F92B47" w:rsidP="00F92B47">
      <w:pPr>
        <w:widowControl/>
        <w:numPr>
          <w:ilvl w:val="0"/>
          <w:numId w:val="77"/>
        </w:numPr>
        <w:rPr>
          <w:rFonts w:ascii="Arial" w:hAnsi="Arial" w:cs="Arial"/>
        </w:rPr>
      </w:pPr>
      <w:r w:rsidRPr="00A04485">
        <w:rPr>
          <w:rFonts w:ascii="Arial" w:hAnsi="Arial" w:cs="Arial"/>
        </w:rPr>
        <w:t>Describe how to check the air pressure</w:t>
      </w:r>
    </w:p>
    <w:p w14:paraId="4E6AE1A3" w14:textId="77777777" w:rsidR="00F92B47" w:rsidRDefault="00F92B47" w:rsidP="00F92B47">
      <w:pPr>
        <w:widowControl/>
        <w:numPr>
          <w:ilvl w:val="0"/>
          <w:numId w:val="77"/>
        </w:numPr>
        <w:rPr>
          <w:rFonts w:ascii="Arial" w:hAnsi="Arial" w:cs="Arial"/>
        </w:rPr>
      </w:pPr>
      <w:r w:rsidRPr="00A04485">
        <w:rPr>
          <w:rFonts w:ascii="Arial" w:hAnsi="Arial" w:cs="Arial"/>
        </w:rPr>
        <w:t>Describe how to check the level of lubricating oil</w:t>
      </w:r>
    </w:p>
    <w:p w14:paraId="755F0ED7" w14:textId="77777777" w:rsidR="00F92B47" w:rsidRDefault="00F92B47" w:rsidP="00F92B47">
      <w:pPr>
        <w:widowControl/>
        <w:numPr>
          <w:ilvl w:val="0"/>
          <w:numId w:val="77"/>
        </w:numPr>
        <w:rPr>
          <w:rFonts w:ascii="Arial" w:hAnsi="Arial" w:cs="Arial"/>
        </w:rPr>
      </w:pPr>
      <w:r w:rsidRPr="00BE00E1">
        <w:rPr>
          <w:rFonts w:ascii="Arial" w:hAnsi="Arial" w:cs="Arial"/>
        </w:rPr>
        <w:t>Describe how to check the level of grease</w:t>
      </w:r>
    </w:p>
    <w:p w14:paraId="5AC94C22" w14:textId="77777777" w:rsidR="00F92B47" w:rsidRDefault="00F92B47" w:rsidP="00F92B47">
      <w:pPr>
        <w:widowControl/>
        <w:rPr>
          <w:rFonts w:ascii="Arial" w:hAnsi="Arial" w:cs="Arial"/>
        </w:rPr>
      </w:pPr>
    </w:p>
    <w:p w14:paraId="777AA245" w14:textId="67017300" w:rsidR="00F92B47" w:rsidRPr="00BE00E1" w:rsidRDefault="00F92B47" w:rsidP="00F92B47">
      <w:pPr>
        <w:widowControl/>
        <w:rPr>
          <w:rFonts w:ascii="Arial" w:hAnsi="Arial" w:cs="Arial"/>
        </w:rPr>
      </w:pPr>
      <w:r>
        <w:rPr>
          <w:rFonts w:ascii="Arial" w:hAnsi="Arial" w:cs="Arial"/>
        </w:rPr>
        <w:t>Estimated completion time (hours):</w:t>
      </w:r>
      <w:r>
        <w:rPr>
          <w:rFonts w:ascii="Arial" w:hAnsi="Arial" w:cs="Arial"/>
        </w:rPr>
        <w:tab/>
        <w:t>0.7</w:t>
      </w:r>
      <w:r w:rsidR="009F6D40">
        <w:rPr>
          <w:rFonts w:ascii="Arial" w:hAnsi="Arial" w:cs="Arial"/>
        </w:rPr>
        <w:tab/>
      </w:r>
      <w:r w:rsidR="009F6D40">
        <w:rPr>
          <w:rFonts w:ascii="Arial" w:hAnsi="Arial" w:cs="Arial"/>
        </w:rPr>
        <w:tab/>
        <w:t>(credit hour 0.1)</w:t>
      </w:r>
    </w:p>
    <w:p w14:paraId="36B01CD0" w14:textId="77777777" w:rsidR="00F92B47" w:rsidRDefault="00F92B47" w:rsidP="00F92B47">
      <w:pPr>
        <w:widowControl/>
        <w:rPr>
          <w:rFonts w:ascii="Quicksand Bold" w:hAnsi="Quicksand Bold" w:cs="Arial"/>
          <w:b/>
          <w:bCs/>
          <w:iCs/>
          <w:color w:val="0083BF"/>
        </w:rPr>
      </w:pPr>
    </w:p>
    <w:p w14:paraId="1D4E3932" w14:textId="77777777" w:rsidR="00F92B47" w:rsidRPr="00F56020" w:rsidRDefault="00E57CED" w:rsidP="00F92B47">
      <w:pPr>
        <w:pStyle w:val="NormalBlue"/>
        <w:rPr>
          <w:color w:val="467CBE"/>
        </w:rPr>
      </w:pPr>
      <w:r w:rsidRPr="00F56020">
        <w:rPr>
          <w:color w:val="467CBE"/>
        </w:rPr>
        <w:t xml:space="preserve">CNC Vertical Machining Center Applications </w:t>
      </w:r>
    </w:p>
    <w:p w14:paraId="5CF500A3" w14:textId="77777777" w:rsidR="00F92B47" w:rsidRDefault="00F92B47" w:rsidP="00E36936">
      <w:pPr>
        <w:pStyle w:val="Heading2Blue"/>
      </w:pPr>
    </w:p>
    <w:p w14:paraId="3E266660" w14:textId="77777777" w:rsidR="00F92B47" w:rsidRDefault="00F92B47" w:rsidP="00E36936">
      <w:pPr>
        <w:pStyle w:val="Heading2Blue"/>
      </w:pPr>
      <w:bookmarkStart w:id="489" w:name="_Toc477960225"/>
      <w:bookmarkStart w:id="490" w:name="_Toc40368983"/>
      <w:r w:rsidRPr="005D0E03">
        <w:t>CNC-</w:t>
      </w:r>
      <w:r w:rsidR="00E57CED">
        <w:t>4016</w:t>
      </w:r>
      <w:r>
        <w:t xml:space="preserve"> </w:t>
      </w:r>
      <w:r w:rsidRPr="005D0E03">
        <w:t>Power on the CNC Machining</w:t>
      </w:r>
      <w:r>
        <w:t xml:space="preserve"> </w:t>
      </w:r>
      <w:r w:rsidRPr="005D0E03">
        <w:t>Center</w:t>
      </w:r>
      <w:bookmarkEnd w:id="489"/>
      <w:bookmarkEnd w:id="490"/>
    </w:p>
    <w:p w14:paraId="62323FB3" w14:textId="77777777" w:rsidR="00F92B47" w:rsidRPr="005D0E03" w:rsidRDefault="00F92B47" w:rsidP="00E36936">
      <w:pPr>
        <w:pStyle w:val="Heading2Blue"/>
      </w:pPr>
    </w:p>
    <w:p w14:paraId="3CC2932A" w14:textId="77777777" w:rsidR="00F92B47" w:rsidRPr="00B26D1C" w:rsidRDefault="00F92B47" w:rsidP="00F92B47">
      <w:pPr>
        <w:rPr>
          <w:rFonts w:ascii="Arial" w:hAnsi="Arial" w:cs="Arial"/>
        </w:rPr>
      </w:pPr>
      <w:r w:rsidRPr="00B26D1C">
        <w:rPr>
          <w:rFonts w:ascii="Arial" w:hAnsi="Arial" w:cs="Arial"/>
        </w:rPr>
        <w:t>Course Description</w:t>
      </w:r>
    </w:p>
    <w:p w14:paraId="0F9483A2" w14:textId="77777777" w:rsidR="00F92B47" w:rsidRDefault="00F92B47" w:rsidP="00F92B47">
      <w:pPr>
        <w:rPr>
          <w:rFonts w:ascii="Arial" w:hAnsi="Arial" w:cs="Arial"/>
        </w:rPr>
      </w:pPr>
    </w:p>
    <w:p w14:paraId="4F8A9B5E" w14:textId="77777777" w:rsidR="00F92B47" w:rsidRDefault="00F92B47" w:rsidP="00F92B47">
      <w:pPr>
        <w:rPr>
          <w:rFonts w:ascii="Arial" w:hAnsi="Arial" w:cs="Arial"/>
        </w:rPr>
      </w:pPr>
      <w:r w:rsidRPr="009961BB">
        <w:rPr>
          <w:rFonts w:ascii="Arial" w:hAnsi="Arial" w:cs="Arial"/>
        </w:rPr>
        <w:t xml:space="preserve">In this lesson, you will learn about the power-on process. The power-on process turns on the electrical power to the CNC machining center. </w:t>
      </w:r>
    </w:p>
    <w:p w14:paraId="137743DC" w14:textId="77777777" w:rsidR="00F92B47" w:rsidRDefault="00F92B47" w:rsidP="00F92B47">
      <w:pPr>
        <w:rPr>
          <w:rFonts w:ascii="Arial" w:hAnsi="Arial" w:cs="Arial"/>
        </w:rPr>
      </w:pPr>
    </w:p>
    <w:p w14:paraId="6173192D" w14:textId="0FECD097" w:rsidR="00F92B47" w:rsidRPr="009961BB" w:rsidRDefault="00F92B47" w:rsidP="00F92B47">
      <w:pPr>
        <w:rPr>
          <w:rFonts w:ascii="Arial" w:hAnsi="Arial" w:cs="Arial"/>
        </w:rPr>
      </w:pPr>
      <w:r>
        <w:rPr>
          <w:rFonts w:ascii="Arial" w:hAnsi="Arial" w:cs="Arial"/>
        </w:rPr>
        <w:t>Estimated completion time (hours):</w:t>
      </w:r>
      <w:r>
        <w:rPr>
          <w:rFonts w:ascii="Arial" w:hAnsi="Arial" w:cs="Arial"/>
        </w:rPr>
        <w:tab/>
        <w:t>0.9</w:t>
      </w:r>
      <w:r w:rsidR="009F6D40">
        <w:rPr>
          <w:rFonts w:ascii="Arial" w:hAnsi="Arial" w:cs="Arial"/>
        </w:rPr>
        <w:tab/>
      </w:r>
      <w:r w:rsidR="009F6D40">
        <w:rPr>
          <w:rFonts w:ascii="Arial" w:hAnsi="Arial" w:cs="Arial"/>
        </w:rPr>
        <w:tab/>
        <w:t>(credit hour 0.1)</w:t>
      </w:r>
    </w:p>
    <w:p w14:paraId="1799AD6A" w14:textId="77777777" w:rsidR="00F92B47" w:rsidRDefault="00F92B47" w:rsidP="00F92B47">
      <w:pPr>
        <w:widowControl/>
        <w:rPr>
          <w:rFonts w:ascii="Quicksand Bold" w:hAnsi="Quicksand Bold" w:cs="Arial"/>
          <w:b/>
          <w:bCs/>
          <w:iCs/>
          <w:color w:val="0083BF"/>
        </w:rPr>
      </w:pPr>
    </w:p>
    <w:p w14:paraId="7D9E7BB8" w14:textId="77777777" w:rsidR="00F92B47" w:rsidRPr="00F56020" w:rsidRDefault="00E57CED" w:rsidP="00F92B47">
      <w:pPr>
        <w:pStyle w:val="NormalBlue"/>
        <w:rPr>
          <w:color w:val="467CBE"/>
        </w:rPr>
      </w:pPr>
      <w:r w:rsidRPr="00F56020">
        <w:rPr>
          <w:color w:val="467CBE"/>
        </w:rPr>
        <w:t xml:space="preserve">CNC Vertical Machining Center Applications </w:t>
      </w:r>
    </w:p>
    <w:p w14:paraId="43FD353C" w14:textId="77777777" w:rsidR="00F92B47" w:rsidRDefault="00F92B47" w:rsidP="00E36936">
      <w:pPr>
        <w:pStyle w:val="Heading2Blue"/>
      </w:pPr>
    </w:p>
    <w:p w14:paraId="63F00E25" w14:textId="77777777" w:rsidR="00F92B47" w:rsidRDefault="00F92B47" w:rsidP="00E36936">
      <w:pPr>
        <w:pStyle w:val="Heading2Blue"/>
      </w:pPr>
      <w:bookmarkStart w:id="491" w:name="_Toc477960226"/>
      <w:bookmarkStart w:id="492" w:name="_Toc40368984"/>
      <w:r w:rsidRPr="005D0E03">
        <w:t>CNC-</w:t>
      </w:r>
      <w:r w:rsidR="00E57CED">
        <w:t>4017</w:t>
      </w:r>
      <w:r>
        <w:t xml:space="preserve"> </w:t>
      </w:r>
      <w:r w:rsidRPr="005D0E03">
        <w:t xml:space="preserve">Move the Axes by Rotating the Jog Handle on </w:t>
      </w:r>
      <w:r>
        <w:t>a</w:t>
      </w:r>
      <w:r w:rsidRPr="005D0E03">
        <w:t xml:space="preserve"> CNC Machining Center</w:t>
      </w:r>
      <w:bookmarkEnd w:id="491"/>
      <w:bookmarkEnd w:id="492"/>
      <w:r w:rsidRPr="005D0E03">
        <w:t xml:space="preserve"> </w:t>
      </w:r>
    </w:p>
    <w:p w14:paraId="0B5B88FF" w14:textId="77777777" w:rsidR="00F92B47" w:rsidRPr="005D0E03" w:rsidRDefault="00F92B47" w:rsidP="00E36936">
      <w:pPr>
        <w:pStyle w:val="Heading2Blue"/>
      </w:pPr>
    </w:p>
    <w:p w14:paraId="51A35329" w14:textId="77777777" w:rsidR="00F92B47" w:rsidRPr="00B26D1C" w:rsidRDefault="00F92B47" w:rsidP="00F92B47">
      <w:pPr>
        <w:rPr>
          <w:rFonts w:ascii="Arial" w:hAnsi="Arial" w:cs="Arial"/>
        </w:rPr>
      </w:pPr>
      <w:r w:rsidRPr="00B26D1C">
        <w:rPr>
          <w:rFonts w:ascii="Arial" w:hAnsi="Arial" w:cs="Arial"/>
        </w:rPr>
        <w:t>Course Description</w:t>
      </w:r>
    </w:p>
    <w:p w14:paraId="01BA3267" w14:textId="77777777" w:rsidR="00F92B47" w:rsidRDefault="00F92B47" w:rsidP="00E36936">
      <w:pPr>
        <w:pStyle w:val="Heading3"/>
      </w:pPr>
    </w:p>
    <w:p w14:paraId="5F2C391C" w14:textId="77777777" w:rsidR="00F92B47" w:rsidRDefault="00F92B47" w:rsidP="00F92B47">
      <w:pPr>
        <w:rPr>
          <w:rFonts w:ascii="Arial" w:hAnsi="Arial" w:cs="Arial"/>
        </w:rPr>
      </w:pPr>
      <w:r w:rsidRPr="006A5F14">
        <w:rPr>
          <w:rFonts w:ascii="Arial" w:hAnsi="Arial" w:cs="Arial"/>
        </w:rPr>
        <w:t>In this lesson, you will learn about moving the axes manually by rotating the Jog Handle. This is sometimes called jogging, or hand jogging, the axes.</w:t>
      </w:r>
    </w:p>
    <w:p w14:paraId="3E97E102" w14:textId="77777777" w:rsidR="00F92B47" w:rsidRDefault="00F92B47" w:rsidP="00F92B47">
      <w:pPr>
        <w:rPr>
          <w:rFonts w:ascii="Arial" w:hAnsi="Arial" w:cs="Arial"/>
        </w:rPr>
      </w:pPr>
    </w:p>
    <w:p w14:paraId="639FE18A" w14:textId="5CBC5F07" w:rsidR="00F92B47" w:rsidRPr="006A5F14" w:rsidRDefault="00F92B47" w:rsidP="00F92B47">
      <w:pPr>
        <w:rPr>
          <w:rFonts w:ascii="Arial" w:hAnsi="Arial" w:cs="Arial"/>
        </w:rPr>
      </w:pPr>
      <w:r>
        <w:rPr>
          <w:rFonts w:ascii="Arial" w:hAnsi="Arial" w:cs="Arial"/>
        </w:rPr>
        <w:t>Estimated completion time (hours):</w:t>
      </w:r>
      <w:r>
        <w:rPr>
          <w:rFonts w:ascii="Arial" w:hAnsi="Arial" w:cs="Arial"/>
        </w:rPr>
        <w:tab/>
        <w:t>0.8</w:t>
      </w:r>
      <w:r w:rsidR="009F6D40">
        <w:rPr>
          <w:rFonts w:ascii="Arial" w:hAnsi="Arial" w:cs="Arial"/>
        </w:rPr>
        <w:tab/>
      </w:r>
      <w:r w:rsidR="009F6D40">
        <w:rPr>
          <w:rFonts w:ascii="Arial" w:hAnsi="Arial" w:cs="Arial"/>
        </w:rPr>
        <w:tab/>
        <w:t>(credit hour 0.1)</w:t>
      </w:r>
    </w:p>
    <w:p w14:paraId="079C66D8" w14:textId="77777777" w:rsidR="00F92B47" w:rsidRDefault="00F92B47" w:rsidP="00F92B47">
      <w:pPr>
        <w:widowControl/>
        <w:rPr>
          <w:rFonts w:ascii="Arial" w:hAnsi="Arial" w:cs="Arial"/>
        </w:rPr>
      </w:pPr>
    </w:p>
    <w:p w14:paraId="16221BAD" w14:textId="77777777" w:rsidR="00F92B47" w:rsidRDefault="00F92B47" w:rsidP="00F92B47">
      <w:pPr>
        <w:widowControl/>
        <w:rPr>
          <w:rFonts w:ascii="Quicksand Bold" w:hAnsi="Quicksand Bold" w:cs="Arial"/>
          <w:b/>
          <w:bCs/>
          <w:iCs/>
          <w:color w:val="0083BF"/>
        </w:rPr>
      </w:pPr>
      <w:r>
        <w:br w:type="page"/>
      </w:r>
    </w:p>
    <w:p w14:paraId="358C7FF5" w14:textId="77777777" w:rsidR="00F92B47" w:rsidRPr="00F56020" w:rsidRDefault="00E57CED" w:rsidP="00F92B47">
      <w:pPr>
        <w:pStyle w:val="NormalBlue"/>
        <w:rPr>
          <w:color w:val="467CBE"/>
        </w:rPr>
      </w:pPr>
      <w:r w:rsidRPr="00F56020">
        <w:rPr>
          <w:color w:val="467CBE"/>
        </w:rPr>
        <w:lastRenderedPageBreak/>
        <w:t xml:space="preserve">CNC Vertical Machining Center Applications </w:t>
      </w:r>
    </w:p>
    <w:p w14:paraId="6A15B81D" w14:textId="77777777" w:rsidR="00F92B47" w:rsidRDefault="00F92B47" w:rsidP="00E36936">
      <w:pPr>
        <w:pStyle w:val="Heading2Blue"/>
      </w:pPr>
    </w:p>
    <w:p w14:paraId="5E450FC4" w14:textId="77777777" w:rsidR="00F92B47" w:rsidRDefault="00F92B47" w:rsidP="00E36936">
      <w:pPr>
        <w:pStyle w:val="Heading2Blue"/>
      </w:pPr>
      <w:bookmarkStart w:id="493" w:name="_Toc477960227"/>
      <w:bookmarkStart w:id="494" w:name="_Toc40368985"/>
      <w:r w:rsidRPr="005D0E03">
        <w:t>CNC-</w:t>
      </w:r>
      <w:r w:rsidR="00E57CED">
        <w:t>4018</w:t>
      </w:r>
      <w:r>
        <w:t xml:space="preserve"> </w:t>
      </w:r>
      <w:r w:rsidRPr="005D0E03">
        <w:t xml:space="preserve">Home the Axes on </w:t>
      </w:r>
      <w:r>
        <w:t>a</w:t>
      </w:r>
      <w:r w:rsidRPr="005D0E03">
        <w:t xml:space="preserve"> CNC Machining Center</w:t>
      </w:r>
      <w:bookmarkEnd w:id="493"/>
      <w:bookmarkEnd w:id="494"/>
      <w:r w:rsidRPr="005D0E03">
        <w:t xml:space="preserve"> </w:t>
      </w:r>
    </w:p>
    <w:p w14:paraId="1A7ACD3D" w14:textId="77777777" w:rsidR="00F92B47" w:rsidRPr="005D0E03" w:rsidRDefault="00F92B47" w:rsidP="00E36936">
      <w:pPr>
        <w:pStyle w:val="Heading2Blue"/>
      </w:pPr>
    </w:p>
    <w:p w14:paraId="74205A60" w14:textId="77777777" w:rsidR="00F92B47" w:rsidRPr="00B26D1C" w:rsidRDefault="00F92B47" w:rsidP="00F92B47">
      <w:pPr>
        <w:rPr>
          <w:rFonts w:ascii="Arial" w:hAnsi="Arial" w:cs="Arial"/>
        </w:rPr>
      </w:pPr>
      <w:r w:rsidRPr="00B26D1C">
        <w:rPr>
          <w:rFonts w:ascii="Arial" w:hAnsi="Arial" w:cs="Arial"/>
        </w:rPr>
        <w:t>Course Description</w:t>
      </w:r>
    </w:p>
    <w:p w14:paraId="1837FE14" w14:textId="77777777" w:rsidR="00F92B47" w:rsidRDefault="00F92B47" w:rsidP="00E36936">
      <w:pPr>
        <w:pStyle w:val="Heading3"/>
      </w:pPr>
    </w:p>
    <w:p w14:paraId="371AF9A4" w14:textId="77777777" w:rsidR="00F92B47" w:rsidRDefault="00F92B47" w:rsidP="00F92B47">
      <w:pPr>
        <w:rPr>
          <w:rFonts w:ascii="Arial" w:hAnsi="Arial" w:cs="Arial"/>
        </w:rPr>
      </w:pPr>
      <w:r w:rsidRPr="00CC7508">
        <w:rPr>
          <w:rFonts w:ascii="Arial" w:hAnsi="Arial" w:cs="Arial"/>
        </w:rPr>
        <w:t>In this lesson, you will learn about homing the axes. Homing the axes sends the axes to the machine-home position. Homing the axes is also called zero returning the axes.</w:t>
      </w:r>
    </w:p>
    <w:p w14:paraId="20E7E125" w14:textId="77777777" w:rsidR="00F92B47" w:rsidRDefault="00F92B47" w:rsidP="00F92B47">
      <w:pPr>
        <w:rPr>
          <w:rFonts w:ascii="Arial" w:hAnsi="Arial" w:cs="Arial"/>
        </w:rPr>
      </w:pPr>
    </w:p>
    <w:p w14:paraId="7AB516BD" w14:textId="0A5EEBCF" w:rsidR="00F92B47" w:rsidRPr="00CC7508" w:rsidRDefault="00F92B47" w:rsidP="00F92B47">
      <w:pPr>
        <w:rPr>
          <w:rFonts w:ascii="Arial" w:hAnsi="Arial" w:cs="Arial"/>
        </w:rPr>
      </w:pPr>
      <w:r>
        <w:rPr>
          <w:rFonts w:ascii="Arial" w:hAnsi="Arial" w:cs="Arial"/>
        </w:rPr>
        <w:t>Estimated completion time (hours):</w:t>
      </w:r>
      <w:r>
        <w:rPr>
          <w:rFonts w:ascii="Arial" w:hAnsi="Arial" w:cs="Arial"/>
        </w:rPr>
        <w:tab/>
        <w:t>0.7</w:t>
      </w:r>
      <w:r w:rsidR="009F6D40">
        <w:rPr>
          <w:rFonts w:ascii="Arial" w:hAnsi="Arial" w:cs="Arial"/>
        </w:rPr>
        <w:tab/>
      </w:r>
      <w:r w:rsidR="009F6D40">
        <w:rPr>
          <w:rFonts w:ascii="Arial" w:hAnsi="Arial" w:cs="Arial"/>
        </w:rPr>
        <w:tab/>
        <w:t>(credit hour 0.1)</w:t>
      </w:r>
    </w:p>
    <w:p w14:paraId="103649BF" w14:textId="77777777" w:rsidR="00F92B47" w:rsidRPr="00CC7508" w:rsidRDefault="00F92B47" w:rsidP="00F92B47">
      <w:pPr>
        <w:rPr>
          <w:rFonts w:ascii="Arial" w:hAnsi="Arial" w:cs="Arial"/>
        </w:rPr>
      </w:pPr>
    </w:p>
    <w:p w14:paraId="0DB7EC3F" w14:textId="77777777" w:rsidR="00F92B47" w:rsidRPr="00F56020" w:rsidRDefault="00E57CED" w:rsidP="00F92B47">
      <w:pPr>
        <w:pStyle w:val="NormalBlue"/>
        <w:rPr>
          <w:color w:val="467CBE"/>
        </w:rPr>
      </w:pPr>
      <w:r w:rsidRPr="00F56020">
        <w:rPr>
          <w:color w:val="467CBE"/>
        </w:rPr>
        <w:t xml:space="preserve">CNC Vertical Machining Center Applications </w:t>
      </w:r>
    </w:p>
    <w:p w14:paraId="63EEE7C7" w14:textId="77777777" w:rsidR="00F92B47" w:rsidRDefault="00F92B47" w:rsidP="00E36936">
      <w:pPr>
        <w:pStyle w:val="Heading2Blue"/>
      </w:pPr>
    </w:p>
    <w:p w14:paraId="5F3EB4A7" w14:textId="77777777" w:rsidR="00F92B47" w:rsidRDefault="00F92B47" w:rsidP="00E36936">
      <w:pPr>
        <w:pStyle w:val="Heading2Blue"/>
      </w:pPr>
      <w:bookmarkStart w:id="495" w:name="_Toc477960228"/>
      <w:bookmarkStart w:id="496" w:name="_Toc40368986"/>
      <w:r w:rsidRPr="005D0E03">
        <w:t>CNC-</w:t>
      </w:r>
      <w:r w:rsidR="00E57CED">
        <w:t>4019</w:t>
      </w:r>
      <w:r>
        <w:t xml:space="preserve"> </w:t>
      </w:r>
      <w:r w:rsidRPr="005D0E03">
        <w:t xml:space="preserve">Select a Part Program from Memory on </w:t>
      </w:r>
      <w:r>
        <w:t>a</w:t>
      </w:r>
      <w:r w:rsidRPr="005D0E03">
        <w:t xml:space="preserve"> CNC Machining Center</w:t>
      </w:r>
      <w:bookmarkEnd w:id="495"/>
      <w:bookmarkEnd w:id="496"/>
      <w:r w:rsidRPr="005D0E03">
        <w:t xml:space="preserve"> </w:t>
      </w:r>
    </w:p>
    <w:p w14:paraId="03A55213" w14:textId="77777777" w:rsidR="00F92B47" w:rsidRPr="005D0E03" w:rsidRDefault="00F92B47" w:rsidP="00E36936">
      <w:pPr>
        <w:pStyle w:val="Heading2Blue"/>
      </w:pPr>
    </w:p>
    <w:p w14:paraId="784A497D" w14:textId="77777777" w:rsidR="00F92B47" w:rsidRPr="00B26D1C" w:rsidRDefault="00F92B47" w:rsidP="00F92B47">
      <w:pPr>
        <w:rPr>
          <w:rFonts w:ascii="Arial" w:hAnsi="Arial" w:cs="Arial"/>
        </w:rPr>
      </w:pPr>
      <w:r w:rsidRPr="00B26D1C">
        <w:rPr>
          <w:rFonts w:ascii="Arial" w:hAnsi="Arial" w:cs="Arial"/>
        </w:rPr>
        <w:t>Course Description</w:t>
      </w:r>
    </w:p>
    <w:p w14:paraId="54F22F27" w14:textId="77777777" w:rsidR="00F92B47" w:rsidRDefault="00F92B47" w:rsidP="00E36936">
      <w:pPr>
        <w:pStyle w:val="Heading3"/>
      </w:pPr>
    </w:p>
    <w:p w14:paraId="6A07D6FD" w14:textId="77777777" w:rsidR="00F92B47" w:rsidRDefault="00F92B47" w:rsidP="00F92B47">
      <w:pPr>
        <w:rPr>
          <w:rFonts w:ascii="Arial" w:hAnsi="Arial" w:cs="Arial"/>
        </w:rPr>
      </w:pPr>
      <w:r w:rsidRPr="006C5411">
        <w:rPr>
          <w:rFonts w:ascii="Arial" w:hAnsi="Arial" w:cs="Arial"/>
        </w:rPr>
        <w:t>In this lesson, you will learn about selecting a part program from memory. Multiple part programs can be stored in the CNC controller, but only one part program can be active at a time. Selecting a part program loads it into the memory of the CNC controller and makes it active so that it can be used to machine parts.</w:t>
      </w:r>
    </w:p>
    <w:p w14:paraId="49CF905C" w14:textId="77777777" w:rsidR="00F92B47" w:rsidRDefault="00F92B47" w:rsidP="00F92B47">
      <w:pPr>
        <w:rPr>
          <w:rFonts w:ascii="Arial" w:hAnsi="Arial" w:cs="Arial"/>
        </w:rPr>
      </w:pPr>
    </w:p>
    <w:p w14:paraId="3AE1FB34" w14:textId="020322BA" w:rsidR="00F92B47" w:rsidRPr="006C5411" w:rsidRDefault="00F92B47" w:rsidP="00F92B47">
      <w:pPr>
        <w:rPr>
          <w:rFonts w:ascii="Arial" w:hAnsi="Arial" w:cs="Arial"/>
        </w:rPr>
      </w:pPr>
      <w:r>
        <w:rPr>
          <w:rFonts w:ascii="Arial" w:hAnsi="Arial" w:cs="Arial"/>
        </w:rPr>
        <w:t>Estimated completion time (hours):</w:t>
      </w:r>
      <w:r>
        <w:rPr>
          <w:rFonts w:ascii="Arial" w:hAnsi="Arial" w:cs="Arial"/>
        </w:rPr>
        <w:tab/>
        <w:t>0.7</w:t>
      </w:r>
      <w:r w:rsidR="009F6D40">
        <w:rPr>
          <w:rFonts w:ascii="Arial" w:hAnsi="Arial" w:cs="Arial"/>
        </w:rPr>
        <w:tab/>
      </w:r>
      <w:r w:rsidR="009F6D40">
        <w:rPr>
          <w:rFonts w:ascii="Arial" w:hAnsi="Arial" w:cs="Arial"/>
        </w:rPr>
        <w:tab/>
        <w:t>(credit hour 0.1)</w:t>
      </w:r>
    </w:p>
    <w:p w14:paraId="0A6ED54F" w14:textId="77777777" w:rsidR="00F92B47" w:rsidRDefault="00F92B47" w:rsidP="00E36936">
      <w:pPr>
        <w:pStyle w:val="Heading3"/>
      </w:pPr>
    </w:p>
    <w:p w14:paraId="58F9DBE3" w14:textId="77777777" w:rsidR="00F92B47" w:rsidRPr="00F56020" w:rsidRDefault="00E57CED" w:rsidP="00F92B47">
      <w:pPr>
        <w:pStyle w:val="NormalBlue"/>
        <w:rPr>
          <w:color w:val="467CBE"/>
        </w:rPr>
      </w:pPr>
      <w:r w:rsidRPr="00F56020">
        <w:rPr>
          <w:color w:val="467CBE"/>
        </w:rPr>
        <w:t xml:space="preserve">CNC Vertical Machining Center Applications </w:t>
      </w:r>
    </w:p>
    <w:p w14:paraId="04758968" w14:textId="77777777" w:rsidR="00F92B47" w:rsidRDefault="00F92B47" w:rsidP="00E36936">
      <w:pPr>
        <w:pStyle w:val="Heading2Blue"/>
      </w:pPr>
    </w:p>
    <w:p w14:paraId="2C250A83" w14:textId="77777777" w:rsidR="00F92B47" w:rsidRDefault="00F92B47" w:rsidP="00E36936">
      <w:pPr>
        <w:pStyle w:val="Heading2Blue"/>
      </w:pPr>
      <w:bookmarkStart w:id="497" w:name="_Toc477960229"/>
      <w:bookmarkStart w:id="498" w:name="_Toc40368987"/>
      <w:r w:rsidRPr="005D0E03">
        <w:t>CNC-</w:t>
      </w:r>
      <w:r w:rsidR="00E57CED">
        <w:t>4020</w:t>
      </w:r>
      <w:r>
        <w:t xml:space="preserve"> </w:t>
      </w:r>
      <w:r w:rsidRPr="005D0E03">
        <w:t xml:space="preserve">Start the Part Program Safely on </w:t>
      </w:r>
      <w:r>
        <w:t>a</w:t>
      </w:r>
      <w:r w:rsidRPr="005D0E03">
        <w:t xml:space="preserve"> CNC Machining Center</w:t>
      </w:r>
      <w:bookmarkEnd w:id="497"/>
      <w:bookmarkEnd w:id="498"/>
      <w:r w:rsidRPr="005D0E03">
        <w:t xml:space="preserve"> </w:t>
      </w:r>
    </w:p>
    <w:p w14:paraId="2411121E" w14:textId="77777777" w:rsidR="00F92B47" w:rsidRPr="005D0E03" w:rsidRDefault="00F92B47" w:rsidP="00E36936">
      <w:pPr>
        <w:pStyle w:val="Heading2Blue"/>
      </w:pPr>
    </w:p>
    <w:p w14:paraId="3DF0CA29" w14:textId="77777777" w:rsidR="00F92B47" w:rsidRPr="00B26D1C" w:rsidRDefault="00F92B47" w:rsidP="00F92B47">
      <w:pPr>
        <w:rPr>
          <w:rFonts w:ascii="Arial" w:hAnsi="Arial" w:cs="Arial"/>
        </w:rPr>
      </w:pPr>
      <w:r w:rsidRPr="00B26D1C">
        <w:rPr>
          <w:rFonts w:ascii="Arial" w:hAnsi="Arial" w:cs="Arial"/>
        </w:rPr>
        <w:t>Course Description</w:t>
      </w:r>
    </w:p>
    <w:p w14:paraId="598868C0" w14:textId="77777777" w:rsidR="00F92B47" w:rsidRDefault="00F92B47" w:rsidP="00E36936">
      <w:pPr>
        <w:pStyle w:val="Heading3"/>
      </w:pPr>
    </w:p>
    <w:p w14:paraId="61277021" w14:textId="77777777" w:rsidR="00F92B47" w:rsidRDefault="00F92B47" w:rsidP="00F92B47">
      <w:pPr>
        <w:tabs>
          <w:tab w:val="left" w:pos="10890"/>
        </w:tabs>
        <w:contextualSpacing/>
        <w:rPr>
          <w:rFonts w:ascii="Arial" w:hAnsi="Arial" w:cs="Arial"/>
        </w:rPr>
      </w:pPr>
      <w:r w:rsidRPr="00FA6358">
        <w:rPr>
          <w:rFonts w:ascii="Arial" w:hAnsi="Arial" w:cs="Arial"/>
        </w:rPr>
        <w:t xml:space="preserve">In this lesson, you will learn how to start the part program in a safe manner. </w:t>
      </w:r>
    </w:p>
    <w:p w14:paraId="41058EC9" w14:textId="77777777" w:rsidR="00F92B47" w:rsidRDefault="00F92B47" w:rsidP="00F92B47">
      <w:pPr>
        <w:rPr>
          <w:rFonts w:ascii="Arial" w:hAnsi="Arial" w:cs="Arial"/>
        </w:rPr>
      </w:pPr>
    </w:p>
    <w:p w14:paraId="0D4384F9" w14:textId="46669193" w:rsidR="00F92B47" w:rsidRPr="006C5411" w:rsidRDefault="00F92B47" w:rsidP="00F92B47">
      <w:pPr>
        <w:rPr>
          <w:rFonts w:ascii="Arial" w:hAnsi="Arial" w:cs="Arial"/>
        </w:rPr>
      </w:pPr>
      <w:r>
        <w:rPr>
          <w:rFonts w:ascii="Arial" w:hAnsi="Arial" w:cs="Arial"/>
        </w:rPr>
        <w:t>Estimated completion time (hours):</w:t>
      </w:r>
      <w:r>
        <w:rPr>
          <w:rFonts w:ascii="Arial" w:hAnsi="Arial" w:cs="Arial"/>
        </w:rPr>
        <w:tab/>
        <w:t>0.8</w:t>
      </w:r>
      <w:r w:rsidR="009F6D40">
        <w:rPr>
          <w:rFonts w:ascii="Arial" w:hAnsi="Arial" w:cs="Arial"/>
        </w:rPr>
        <w:tab/>
      </w:r>
      <w:r w:rsidR="009F6D40">
        <w:rPr>
          <w:rFonts w:ascii="Arial" w:hAnsi="Arial" w:cs="Arial"/>
        </w:rPr>
        <w:tab/>
        <w:t>(credit hour 0.1)</w:t>
      </w:r>
    </w:p>
    <w:p w14:paraId="7250F0A9" w14:textId="77777777" w:rsidR="00F92B47" w:rsidRDefault="00F92B47" w:rsidP="00F92B47">
      <w:pPr>
        <w:tabs>
          <w:tab w:val="left" w:pos="10890"/>
        </w:tabs>
        <w:contextualSpacing/>
      </w:pPr>
    </w:p>
    <w:p w14:paraId="262D8A0B" w14:textId="77777777" w:rsidR="00F92B47" w:rsidRPr="00F56020" w:rsidRDefault="00E57CED" w:rsidP="00F92B47">
      <w:pPr>
        <w:pStyle w:val="NormalBlue"/>
        <w:rPr>
          <w:color w:val="467CBE"/>
        </w:rPr>
      </w:pPr>
      <w:r w:rsidRPr="00F56020">
        <w:rPr>
          <w:color w:val="467CBE"/>
        </w:rPr>
        <w:t xml:space="preserve">CNC Vertical Machining Center Applications </w:t>
      </w:r>
    </w:p>
    <w:p w14:paraId="3C158B35" w14:textId="77777777" w:rsidR="00F92B47" w:rsidRDefault="00F92B47" w:rsidP="00E36936">
      <w:pPr>
        <w:pStyle w:val="Heading2Blue"/>
      </w:pPr>
    </w:p>
    <w:p w14:paraId="218A4779" w14:textId="77777777" w:rsidR="00F92B47" w:rsidRDefault="00F92B47" w:rsidP="00E36936">
      <w:pPr>
        <w:pStyle w:val="Heading2Blue"/>
      </w:pPr>
      <w:bookmarkStart w:id="499" w:name="_Toc477960230"/>
      <w:bookmarkStart w:id="500" w:name="_Toc40368988"/>
      <w:r w:rsidRPr="005D0E03">
        <w:t>CNC-</w:t>
      </w:r>
      <w:r w:rsidR="00E57CED">
        <w:t>4021</w:t>
      </w:r>
      <w:r>
        <w:t xml:space="preserve"> </w:t>
      </w:r>
      <w:r w:rsidRPr="005D0E03">
        <w:t xml:space="preserve">Interrupt Automatic Operation on </w:t>
      </w:r>
      <w:r>
        <w:t>a</w:t>
      </w:r>
      <w:r w:rsidRPr="005D0E03">
        <w:t xml:space="preserve"> CNC Machining Center</w:t>
      </w:r>
      <w:bookmarkEnd w:id="499"/>
      <w:bookmarkEnd w:id="500"/>
      <w:r w:rsidRPr="005D0E03">
        <w:t xml:space="preserve"> </w:t>
      </w:r>
    </w:p>
    <w:p w14:paraId="50E4B0EB" w14:textId="77777777" w:rsidR="00F92B47" w:rsidRPr="005D0E03" w:rsidRDefault="00F92B47" w:rsidP="00E36936">
      <w:pPr>
        <w:pStyle w:val="Heading2Blue"/>
      </w:pPr>
    </w:p>
    <w:p w14:paraId="7063F78B" w14:textId="77777777" w:rsidR="00F92B47" w:rsidRPr="00B26D1C" w:rsidRDefault="00F92B47" w:rsidP="00F92B47">
      <w:pPr>
        <w:rPr>
          <w:rFonts w:ascii="Arial" w:hAnsi="Arial" w:cs="Arial"/>
        </w:rPr>
      </w:pPr>
      <w:r w:rsidRPr="00B26D1C">
        <w:rPr>
          <w:rFonts w:ascii="Arial" w:hAnsi="Arial" w:cs="Arial"/>
        </w:rPr>
        <w:t>Course Description</w:t>
      </w:r>
    </w:p>
    <w:p w14:paraId="461C76F9" w14:textId="77777777" w:rsidR="00F92B47" w:rsidRDefault="00F92B47" w:rsidP="00E36936">
      <w:pPr>
        <w:pStyle w:val="Heading3"/>
      </w:pPr>
    </w:p>
    <w:p w14:paraId="4D0D0274" w14:textId="77777777" w:rsidR="00F92B47" w:rsidRDefault="00F92B47" w:rsidP="00F92B47">
      <w:pPr>
        <w:rPr>
          <w:rFonts w:ascii="Arial" w:hAnsi="Arial" w:cs="Arial"/>
        </w:rPr>
      </w:pPr>
      <w:r w:rsidRPr="009E5D22">
        <w:rPr>
          <w:rFonts w:ascii="Arial" w:hAnsi="Arial" w:cs="Arial"/>
        </w:rPr>
        <w:t>In this lesson, you will learn how to interrupt automatic operation of the machining center. Interrupting automatic operation is the process of stopping the motion of the axes, the rotation of the spindle, and the flow of the coolant.</w:t>
      </w:r>
    </w:p>
    <w:p w14:paraId="0723E75F" w14:textId="77777777" w:rsidR="00F92B47" w:rsidRDefault="00F92B47" w:rsidP="00F92B47">
      <w:pPr>
        <w:rPr>
          <w:rFonts w:ascii="Arial" w:hAnsi="Arial" w:cs="Arial"/>
        </w:rPr>
      </w:pPr>
    </w:p>
    <w:p w14:paraId="6B4D5544" w14:textId="3F91E6A0" w:rsidR="00F92B47" w:rsidRDefault="00F92B47" w:rsidP="009F6D40">
      <w:pPr>
        <w:rPr>
          <w:rFonts w:ascii="Quicksand Bold" w:hAnsi="Quicksand Bold"/>
          <w:b/>
          <w:color w:val="0083BF"/>
        </w:rPr>
      </w:pPr>
      <w:r>
        <w:rPr>
          <w:rFonts w:ascii="Arial" w:hAnsi="Arial" w:cs="Arial"/>
        </w:rPr>
        <w:t>Estimated completion time (hours):</w:t>
      </w:r>
      <w:r>
        <w:rPr>
          <w:rFonts w:ascii="Arial" w:hAnsi="Arial" w:cs="Arial"/>
        </w:rPr>
        <w:tab/>
        <w:t>0.7</w:t>
      </w:r>
      <w:r w:rsidR="009F6D40">
        <w:rPr>
          <w:rFonts w:ascii="Arial" w:hAnsi="Arial" w:cs="Arial"/>
        </w:rPr>
        <w:tab/>
      </w:r>
      <w:r w:rsidR="009F6D40">
        <w:rPr>
          <w:rFonts w:ascii="Arial" w:hAnsi="Arial" w:cs="Arial"/>
        </w:rPr>
        <w:tab/>
        <w:t>(credit hour 0.1)</w:t>
      </w:r>
      <w:r>
        <w:br w:type="page"/>
      </w:r>
    </w:p>
    <w:p w14:paraId="10CD09F7" w14:textId="77777777" w:rsidR="00F92B47" w:rsidRPr="00F56020" w:rsidRDefault="00E57CED" w:rsidP="00F92B47">
      <w:pPr>
        <w:pStyle w:val="NormalBlue"/>
        <w:rPr>
          <w:color w:val="467CBE"/>
        </w:rPr>
      </w:pPr>
      <w:r w:rsidRPr="00F56020">
        <w:rPr>
          <w:color w:val="467CBE"/>
        </w:rPr>
        <w:lastRenderedPageBreak/>
        <w:t xml:space="preserve">CNC Vertical Machining Center Applications </w:t>
      </w:r>
    </w:p>
    <w:p w14:paraId="250410BD" w14:textId="77777777" w:rsidR="00F92B47" w:rsidRDefault="00F92B47" w:rsidP="00E36936">
      <w:pPr>
        <w:pStyle w:val="Heading2Blue"/>
      </w:pPr>
    </w:p>
    <w:p w14:paraId="2802EB7E" w14:textId="77777777" w:rsidR="00F92B47" w:rsidRDefault="00F92B47" w:rsidP="00E36936">
      <w:pPr>
        <w:pStyle w:val="Heading2Blue"/>
      </w:pPr>
      <w:bookmarkStart w:id="501" w:name="_Toc477960231"/>
      <w:bookmarkStart w:id="502" w:name="_Toc40368989"/>
      <w:r w:rsidRPr="005D0E03">
        <w:t>CNC-</w:t>
      </w:r>
      <w:r w:rsidR="001F06E3">
        <w:t>4022</w:t>
      </w:r>
      <w:r>
        <w:t xml:space="preserve"> </w:t>
      </w:r>
      <w:r w:rsidRPr="005D0E03">
        <w:t xml:space="preserve">Adjust a Tool Wear Offset on </w:t>
      </w:r>
      <w:r>
        <w:t>a</w:t>
      </w:r>
      <w:r w:rsidRPr="005D0E03">
        <w:t xml:space="preserve"> CNC Machining Center</w:t>
      </w:r>
      <w:bookmarkEnd w:id="501"/>
      <w:bookmarkEnd w:id="502"/>
      <w:r w:rsidRPr="005D0E03">
        <w:t xml:space="preserve"> </w:t>
      </w:r>
    </w:p>
    <w:p w14:paraId="13110988" w14:textId="77777777" w:rsidR="00F92B47" w:rsidRPr="005D0E03" w:rsidRDefault="00F92B47" w:rsidP="00E36936">
      <w:pPr>
        <w:pStyle w:val="Heading2Blue"/>
      </w:pPr>
    </w:p>
    <w:p w14:paraId="0FA76832" w14:textId="77777777" w:rsidR="00F92B47" w:rsidRPr="00B26D1C" w:rsidRDefault="00F92B47" w:rsidP="00F92B47">
      <w:pPr>
        <w:rPr>
          <w:rFonts w:ascii="Arial" w:hAnsi="Arial" w:cs="Arial"/>
        </w:rPr>
      </w:pPr>
      <w:r w:rsidRPr="00B26D1C">
        <w:rPr>
          <w:rFonts w:ascii="Arial" w:hAnsi="Arial" w:cs="Arial"/>
        </w:rPr>
        <w:t>Course Description</w:t>
      </w:r>
    </w:p>
    <w:p w14:paraId="24550C13" w14:textId="77777777" w:rsidR="00F92B47" w:rsidRDefault="00F92B47" w:rsidP="00F92B47">
      <w:pPr>
        <w:rPr>
          <w:rFonts w:ascii="Arial" w:hAnsi="Arial" w:cs="Arial"/>
        </w:rPr>
      </w:pPr>
    </w:p>
    <w:p w14:paraId="6DBCFA6F" w14:textId="77777777" w:rsidR="00F92B47" w:rsidRDefault="00F92B47" w:rsidP="00F92B47">
      <w:pPr>
        <w:rPr>
          <w:rFonts w:ascii="Arial" w:hAnsi="Arial" w:cs="Arial"/>
        </w:rPr>
      </w:pPr>
      <w:r w:rsidRPr="004E2FE3">
        <w:rPr>
          <w:rFonts w:ascii="Arial" w:hAnsi="Arial" w:cs="Arial"/>
        </w:rPr>
        <w:t>In this lesson, you will learn to adjust the tool wear offset in the CNC controller. Adjusting the tool wear offset is necessary because, as cutting tools wear, the dimensions they are machining may increase or decrease. The tool wear offset process allows you to change the position of the cutting tool to compensate for the tool wear.</w:t>
      </w:r>
    </w:p>
    <w:p w14:paraId="05E063BF" w14:textId="77777777" w:rsidR="00F92B47" w:rsidRDefault="00F92B47" w:rsidP="00F92B47">
      <w:pPr>
        <w:rPr>
          <w:rFonts w:ascii="Arial" w:hAnsi="Arial" w:cs="Arial"/>
        </w:rPr>
      </w:pPr>
    </w:p>
    <w:p w14:paraId="0C5F4DC3" w14:textId="2F57F6D5" w:rsidR="00F92B47" w:rsidRPr="006C5411" w:rsidRDefault="00F92B47" w:rsidP="00F92B47">
      <w:pPr>
        <w:rPr>
          <w:rFonts w:ascii="Arial" w:hAnsi="Arial" w:cs="Arial"/>
        </w:rPr>
      </w:pPr>
      <w:r>
        <w:rPr>
          <w:rFonts w:ascii="Arial" w:hAnsi="Arial" w:cs="Arial"/>
        </w:rPr>
        <w:t>Estimated completion time (hours):</w:t>
      </w:r>
      <w:r>
        <w:rPr>
          <w:rFonts w:ascii="Arial" w:hAnsi="Arial" w:cs="Arial"/>
        </w:rPr>
        <w:tab/>
        <w:t>0.7</w:t>
      </w:r>
      <w:r w:rsidR="009F6D40">
        <w:rPr>
          <w:rFonts w:ascii="Arial" w:hAnsi="Arial" w:cs="Arial"/>
        </w:rPr>
        <w:tab/>
      </w:r>
      <w:r w:rsidR="009F6D40">
        <w:rPr>
          <w:rFonts w:ascii="Arial" w:hAnsi="Arial" w:cs="Arial"/>
        </w:rPr>
        <w:tab/>
        <w:t>(credit hour 0.1)</w:t>
      </w:r>
    </w:p>
    <w:p w14:paraId="3F36EE3C" w14:textId="77777777" w:rsidR="00F92B47" w:rsidRDefault="00F92B47" w:rsidP="00E36936">
      <w:pPr>
        <w:pStyle w:val="Heading3"/>
      </w:pPr>
    </w:p>
    <w:p w14:paraId="395E36B5" w14:textId="77777777" w:rsidR="00F92B47" w:rsidRPr="00F56020" w:rsidRDefault="001F06E3" w:rsidP="00F92B47">
      <w:pPr>
        <w:pStyle w:val="NormalBlue"/>
        <w:rPr>
          <w:color w:val="467CBE"/>
        </w:rPr>
      </w:pPr>
      <w:r w:rsidRPr="00F56020">
        <w:rPr>
          <w:color w:val="467CBE"/>
        </w:rPr>
        <w:t xml:space="preserve">CNC Vertical Machining Center Applications </w:t>
      </w:r>
    </w:p>
    <w:p w14:paraId="6E659F75" w14:textId="77777777" w:rsidR="00F92B47" w:rsidRDefault="00F92B47" w:rsidP="00E36936">
      <w:pPr>
        <w:pStyle w:val="Heading2Blue"/>
      </w:pPr>
    </w:p>
    <w:p w14:paraId="4BA34650" w14:textId="77777777" w:rsidR="00F92B47" w:rsidRDefault="00F92B47" w:rsidP="00E36936">
      <w:pPr>
        <w:pStyle w:val="Heading2Blue"/>
      </w:pPr>
      <w:bookmarkStart w:id="503" w:name="_Toc477960232"/>
      <w:bookmarkStart w:id="504" w:name="_Toc40368990"/>
      <w:r w:rsidRPr="005D0E03">
        <w:t>CNC-</w:t>
      </w:r>
      <w:r w:rsidR="001F06E3">
        <w:t>4023</w:t>
      </w:r>
      <w:r>
        <w:t xml:space="preserve"> </w:t>
      </w:r>
      <w:r w:rsidRPr="005D0E03">
        <w:t>Power Off the CNC Machining Center</w:t>
      </w:r>
      <w:bookmarkEnd w:id="503"/>
      <w:bookmarkEnd w:id="504"/>
      <w:r w:rsidRPr="005D0E03">
        <w:t xml:space="preserve"> </w:t>
      </w:r>
    </w:p>
    <w:p w14:paraId="51CD39D0" w14:textId="77777777" w:rsidR="00F92B47" w:rsidRPr="005D0E03" w:rsidRDefault="00F92B47" w:rsidP="00E36936">
      <w:pPr>
        <w:pStyle w:val="Heading2Blue"/>
      </w:pPr>
    </w:p>
    <w:p w14:paraId="492FB6BB" w14:textId="77777777" w:rsidR="00F92B47" w:rsidRPr="00B26D1C" w:rsidRDefault="00F92B47" w:rsidP="00F92B47">
      <w:pPr>
        <w:rPr>
          <w:rFonts w:ascii="Arial" w:hAnsi="Arial" w:cs="Arial"/>
        </w:rPr>
      </w:pPr>
      <w:r w:rsidRPr="00B26D1C">
        <w:rPr>
          <w:rFonts w:ascii="Arial" w:hAnsi="Arial" w:cs="Arial"/>
        </w:rPr>
        <w:t>Course Description</w:t>
      </w:r>
    </w:p>
    <w:p w14:paraId="4681F96D" w14:textId="77777777" w:rsidR="00F92B47" w:rsidRDefault="00F92B47" w:rsidP="00E36936">
      <w:pPr>
        <w:pStyle w:val="Heading3"/>
      </w:pPr>
    </w:p>
    <w:p w14:paraId="034AAE1B" w14:textId="77777777" w:rsidR="00F92B47" w:rsidRDefault="00F92B47" w:rsidP="00F92B47">
      <w:pPr>
        <w:rPr>
          <w:rFonts w:ascii="Arial" w:hAnsi="Arial" w:cs="Arial"/>
        </w:rPr>
      </w:pPr>
      <w:r w:rsidRPr="00950D0B">
        <w:rPr>
          <w:rFonts w:ascii="Arial" w:hAnsi="Arial" w:cs="Arial"/>
        </w:rPr>
        <w:t>In this lesson, you will learn about the power-off process. The power-off process prepares the CNC machining center to be shut down and then turns the power off.</w:t>
      </w:r>
    </w:p>
    <w:p w14:paraId="6305FDAD" w14:textId="77777777" w:rsidR="00F92B47" w:rsidRDefault="00F92B47" w:rsidP="00F92B47">
      <w:pPr>
        <w:rPr>
          <w:rFonts w:ascii="Arial" w:hAnsi="Arial" w:cs="Arial"/>
        </w:rPr>
      </w:pPr>
    </w:p>
    <w:p w14:paraId="77E1B4B5" w14:textId="696992DD" w:rsidR="00F92B47" w:rsidRPr="00950D0B" w:rsidRDefault="00F92B47" w:rsidP="00F92B47">
      <w:pPr>
        <w:rPr>
          <w:rFonts w:ascii="Arial" w:hAnsi="Arial" w:cs="Arial"/>
        </w:rPr>
      </w:pPr>
      <w:r>
        <w:rPr>
          <w:rFonts w:ascii="Arial" w:hAnsi="Arial" w:cs="Arial"/>
        </w:rPr>
        <w:t>Estimated completion time (hours):</w:t>
      </w:r>
      <w:r>
        <w:rPr>
          <w:rFonts w:ascii="Arial" w:hAnsi="Arial" w:cs="Arial"/>
        </w:rPr>
        <w:tab/>
        <w:t>0.7</w:t>
      </w:r>
      <w:r w:rsidR="009F6D40">
        <w:rPr>
          <w:rFonts w:ascii="Arial" w:hAnsi="Arial" w:cs="Arial"/>
        </w:rPr>
        <w:tab/>
      </w:r>
      <w:r w:rsidR="009F6D40">
        <w:rPr>
          <w:rFonts w:ascii="Arial" w:hAnsi="Arial" w:cs="Arial"/>
        </w:rPr>
        <w:tab/>
        <w:t>(credit hour 0.1)</w:t>
      </w:r>
    </w:p>
    <w:p w14:paraId="28DE72F3" w14:textId="77777777" w:rsidR="00F92B47" w:rsidRDefault="00F92B47" w:rsidP="00F92B47">
      <w:pPr>
        <w:widowControl/>
        <w:rPr>
          <w:rFonts w:ascii="Quicksand Bold" w:hAnsi="Quicksand Bold" w:cs="Arial"/>
          <w:b/>
          <w:bCs/>
          <w:iCs/>
          <w:color w:val="0083BF"/>
        </w:rPr>
      </w:pPr>
    </w:p>
    <w:p w14:paraId="78EC9D08" w14:textId="77777777" w:rsidR="001F06E3" w:rsidRPr="00F56020" w:rsidRDefault="001F06E3" w:rsidP="001F06E3">
      <w:pPr>
        <w:pStyle w:val="NormalBlue"/>
        <w:rPr>
          <w:color w:val="467CBE"/>
        </w:rPr>
      </w:pPr>
      <w:r w:rsidRPr="00F56020">
        <w:rPr>
          <w:color w:val="467CBE"/>
        </w:rPr>
        <w:t>CNC Machining Center Programs</w:t>
      </w:r>
    </w:p>
    <w:p w14:paraId="2851240F" w14:textId="77777777" w:rsidR="001F06E3" w:rsidRDefault="001F06E3" w:rsidP="00E36936">
      <w:pPr>
        <w:pStyle w:val="Heading2Blue"/>
      </w:pPr>
    </w:p>
    <w:p w14:paraId="4BE11982" w14:textId="77777777" w:rsidR="001F06E3" w:rsidRPr="008D12E0" w:rsidRDefault="001F06E3" w:rsidP="00E36936">
      <w:pPr>
        <w:pStyle w:val="Heading2Blue"/>
      </w:pPr>
      <w:bookmarkStart w:id="505" w:name="_Toc477960238"/>
      <w:bookmarkStart w:id="506" w:name="_Toc40368991"/>
      <w:r w:rsidRPr="008D12E0">
        <w:t>CNC-</w:t>
      </w:r>
      <w:r>
        <w:t>4024</w:t>
      </w:r>
      <w:r w:rsidRPr="008D12E0">
        <w:t xml:space="preserve"> CNC Programming Procedure </w:t>
      </w:r>
      <w:r>
        <w:t xml:space="preserve">for a </w:t>
      </w:r>
      <w:r w:rsidRPr="008D12E0">
        <w:t>CNC Machining Center</w:t>
      </w:r>
      <w:bookmarkEnd w:id="505"/>
      <w:bookmarkEnd w:id="506"/>
    </w:p>
    <w:p w14:paraId="159C63B3" w14:textId="77777777" w:rsidR="001F06E3" w:rsidRPr="008D12E0" w:rsidRDefault="001F06E3" w:rsidP="00E36936">
      <w:pPr>
        <w:pStyle w:val="Heading2Blue"/>
      </w:pPr>
    </w:p>
    <w:p w14:paraId="2BA98AD8" w14:textId="77777777" w:rsidR="001F06E3" w:rsidRPr="00B26D1C" w:rsidRDefault="001F06E3" w:rsidP="001F06E3">
      <w:pPr>
        <w:rPr>
          <w:rFonts w:ascii="Arial" w:hAnsi="Arial" w:cs="Arial"/>
        </w:rPr>
      </w:pPr>
      <w:r w:rsidRPr="00B26D1C">
        <w:rPr>
          <w:rFonts w:ascii="Arial" w:hAnsi="Arial" w:cs="Arial"/>
        </w:rPr>
        <w:t>Course Description</w:t>
      </w:r>
    </w:p>
    <w:p w14:paraId="22403884" w14:textId="77777777" w:rsidR="001F06E3" w:rsidRDefault="001F06E3" w:rsidP="001F06E3">
      <w:pPr>
        <w:rPr>
          <w:rFonts w:ascii="Arial" w:hAnsi="Arial" w:cs="Arial"/>
          <w:highlight w:val="yellow"/>
        </w:rPr>
      </w:pPr>
    </w:p>
    <w:p w14:paraId="14C4F4B3" w14:textId="77777777" w:rsidR="001F06E3" w:rsidRPr="008D12E0" w:rsidRDefault="001F06E3" w:rsidP="001F06E3">
      <w:pPr>
        <w:rPr>
          <w:rFonts w:ascii="Arial" w:hAnsi="Arial" w:cs="Arial"/>
        </w:rPr>
      </w:pPr>
      <w:r w:rsidRPr="008D12E0">
        <w:rPr>
          <w:rFonts w:ascii="Arial" w:hAnsi="Arial" w:cs="Arial"/>
        </w:rPr>
        <w:t>A CNC machining center requires a program to maximize the machine’s capabilities. Creating a CNC program is only performed after a careful planning stage to determine exactly what machining operations and which part dimensions the CNC machining center will need to machine.</w:t>
      </w:r>
    </w:p>
    <w:p w14:paraId="62EC3B36" w14:textId="77777777" w:rsidR="001F06E3" w:rsidRPr="008D12E0" w:rsidRDefault="001F06E3" w:rsidP="001F06E3">
      <w:pPr>
        <w:rPr>
          <w:rFonts w:ascii="Arial" w:hAnsi="Arial" w:cs="Arial"/>
        </w:rPr>
      </w:pPr>
    </w:p>
    <w:p w14:paraId="1BA86BB3" w14:textId="77777777" w:rsidR="001F06E3" w:rsidRPr="008D12E0" w:rsidRDefault="001F06E3" w:rsidP="001F06E3">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273866C7" w14:textId="77777777" w:rsidR="001F06E3" w:rsidRPr="008D12E0" w:rsidRDefault="001F06E3" w:rsidP="001F06E3">
      <w:pPr>
        <w:rPr>
          <w:rFonts w:ascii="Arial" w:hAnsi="Arial" w:cs="Arial"/>
        </w:rPr>
      </w:pPr>
    </w:p>
    <w:p w14:paraId="39CBB556" w14:textId="77777777" w:rsidR="001F06E3" w:rsidRPr="008D12E0" w:rsidRDefault="001F06E3" w:rsidP="001F06E3">
      <w:pPr>
        <w:pStyle w:val="ListParagraph"/>
        <w:widowControl/>
        <w:numPr>
          <w:ilvl w:val="0"/>
          <w:numId w:val="22"/>
        </w:numPr>
        <w:ind w:left="720"/>
        <w:rPr>
          <w:rFonts w:ascii="Arial" w:hAnsi="Arial" w:cs="Arial"/>
        </w:rPr>
      </w:pPr>
      <w:r w:rsidRPr="008D12E0">
        <w:rPr>
          <w:rFonts w:ascii="Arial" w:hAnsi="Arial" w:cs="Arial"/>
        </w:rPr>
        <w:t>Define a CNC program</w:t>
      </w:r>
    </w:p>
    <w:p w14:paraId="56F8844D" w14:textId="77777777" w:rsidR="001F06E3" w:rsidRPr="008D12E0" w:rsidRDefault="001F06E3" w:rsidP="001F06E3">
      <w:pPr>
        <w:pStyle w:val="ListParagraph"/>
        <w:widowControl/>
        <w:numPr>
          <w:ilvl w:val="0"/>
          <w:numId w:val="22"/>
        </w:numPr>
        <w:ind w:left="720"/>
        <w:rPr>
          <w:rFonts w:ascii="Arial" w:hAnsi="Arial" w:cs="Arial"/>
        </w:rPr>
      </w:pPr>
      <w:r w:rsidRPr="008D12E0">
        <w:rPr>
          <w:rFonts w:ascii="Arial" w:hAnsi="Arial" w:cs="Arial"/>
        </w:rPr>
        <w:t>Define the steps in CNC programming</w:t>
      </w:r>
    </w:p>
    <w:p w14:paraId="16F85292" w14:textId="77777777" w:rsidR="001F06E3" w:rsidRPr="008D12E0" w:rsidRDefault="001F06E3" w:rsidP="001F06E3">
      <w:pPr>
        <w:pStyle w:val="ListParagraph"/>
        <w:widowControl/>
        <w:numPr>
          <w:ilvl w:val="0"/>
          <w:numId w:val="22"/>
        </w:numPr>
        <w:ind w:left="720"/>
        <w:rPr>
          <w:rFonts w:ascii="Arial" w:hAnsi="Arial" w:cs="Arial"/>
        </w:rPr>
      </w:pPr>
      <w:r w:rsidRPr="008D12E0">
        <w:rPr>
          <w:rFonts w:ascii="Arial" w:hAnsi="Arial" w:cs="Arial"/>
        </w:rPr>
        <w:t xml:space="preserve">Understand the importance of thoroughly planning the creation of a CNC program </w:t>
      </w:r>
    </w:p>
    <w:p w14:paraId="4F846149" w14:textId="77777777" w:rsidR="001F06E3" w:rsidRPr="008D12E0" w:rsidRDefault="001F06E3" w:rsidP="001F06E3">
      <w:pPr>
        <w:pStyle w:val="ListParagraph"/>
        <w:widowControl/>
        <w:numPr>
          <w:ilvl w:val="0"/>
          <w:numId w:val="22"/>
        </w:numPr>
        <w:ind w:left="720"/>
        <w:rPr>
          <w:rFonts w:ascii="Arial" w:hAnsi="Arial" w:cs="Arial"/>
        </w:rPr>
      </w:pPr>
      <w:r w:rsidRPr="008D12E0">
        <w:rPr>
          <w:rFonts w:ascii="Arial" w:hAnsi="Arial" w:cs="Arial"/>
        </w:rPr>
        <w:t>Define program zero</w:t>
      </w:r>
    </w:p>
    <w:p w14:paraId="24951AD8" w14:textId="77777777" w:rsidR="001F06E3" w:rsidRPr="008D12E0" w:rsidRDefault="001F06E3" w:rsidP="001F06E3">
      <w:pPr>
        <w:pStyle w:val="ListParagraph"/>
        <w:widowControl/>
        <w:numPr>
          <w:ilvl w:val="0"/>
          <w:numId w:val="22"/>
        </w:numPr>
        <w:ind w:left="720"/>
        <w:rPr>
          <w:rFonts w:ascii="Arial" w:hAnsi="Arial" w:cs="Arial"/>
        </w:rPr>
      </w:pPr>
      <w:r w:rsidRPr="008D12E0">
        <w:rPr>
          <w:rFonts w:ascii="Arial" w:hAnsi="Arial" w:cs="Arial"/>
        </w:rPr>
        <w:t>Distinguish between machine zero and program zero</w:t>
      </w:r>
    </w:p>
    <w:p w14:paraId="07338479" w14:textId="77777777" w:rsidR="001F06E3" w:rsidRPr="008D12E0" w:rsidRDefault="001F06E3" w:rsidP="001F06E3">
      <w:pPr>
        <w:pStyle w:val="ListParagraph"/>
        <w:widowControl/>
        <w:numPr>
          <w:ilvl w:val="0"/>
          <w:numId w:val="22"/>
        </w:numPr>
        <w:ind w:left="720"/>
        <w:rPr>
          <w:rFonts w:ascii="Arial" w:hAnsi="Arial" w:cs="Arial"/>
        </w:rPr>
      </w:pPr>
      <w:r w:rsidRPr="008D12E0">
        <w:rPr>
          <w:rFonts w:ascii="Arial" w:hAnsi="Arial" w:cs="Arial"/>
        </w:rPr>
        <w:t>Explain the relationship between work offsets, machine zero, and program zero</w:t>
      </w:r>
    </w:p>
    <w:p w14:paraId="5E6DCBAE" w14:textId="77777777" w:rsidR="001F06E3" w:rsidRDefault="001F06E3" w:rsidP="001F06E3">
      <w:pPr>
        <w:pStyle w:val="ListParagraph"/>
        <w:widowControl/>
        <w:numPr>
          <w:ilvl w:val="0"/>
          <w:numId w:val="22"/>
        </w:numPr>
        <w:ind w:left="720"/>
        <w:rPr>
          <w:rFonts w:ascii="Arial" w:hAnsi="Arial" w:cs="Arial"/>
        </w:rPr>
      </w:pPr>
      <w:r w:rsidRPr="008D12E0">
        <w:rPr>
          <w:rFonts w:ascii="Arial" w:hAnsi="Arial" w:cs="Arial"/>
        </w:rPr>
        <w:t>List methods of creating a CNC program</w:t>
      </w:r>
    </w:p>
    <w:p w14:paraId="352BB51E" w14:textId="77777777" w:rsidR="001F06E3" w:rsidRDefault="001F06E3" w:rsidP="001F06E3">
      <w:pPr>
        <w:widowControl/>
        <w:rPr>
          <w:rFonts w:ascii="Arial" w:hAnsi="Arial" w:cs="Arial"/>
        </w:rPr>
      </w:pPr>
    </w:p>
    <w:p w14:paraId="68D010BE" w14:textId="78B2D060" w:rsidR="001F06E3" w:rsidRDefault="001F06E3" w:rsidP="001F06E3">
      <w:pPr>
        <w:widowControl/>
        <w:rPr>
          <w:rFonts w:ascii="Arial" w:hAnsi="Arial" w:cs="Arial"/>
        </w:rPr>
      </w:pPr>
      <w:r>
        <w:rPr>
          <w:rFonts w:ascii="Arial" w:hAnsi="Arial" w:cs="Arial"/>
        </w:rPr>
        <w:t>Estimated completion time (hours):</w:t>
      </w:r>
      <w:r>
        <w:rPr>
          <w:rFonts w:ascii="Arial" w:hAnsi="Arial" w:cs="Arial"/>
        </w:rPr>
        <w:tab/>
        <w:t>1.2</w:t>
      </w:r>
      <w:r w:rsidR="009F6D40">
        <w:rPr>
          <w:rFonts w:ascii="Arial" w:hAnsi="Arial" w:cs="Arial"/>
        </w:rPr>
        <w:tab/>
      </w:r>
      <w:r w:rsidR="009F6D40">
        <w:rPr>
          <w:rFonts w:ascii="Arial" w:hAnsi="Arial" w:cs="Arial"/>
        </w:rPr>
        <w:tab/>
        <w:t>(credit hour 0.2)</w:t>
      </w:r>
    </w:p>
    <w:p w14:paraId="111F48DB" w14:textId="77777777" w:rsidR="0040638E" w:rsidRPr="006D192A" w:rsidRDefault="0040638E" w:rsidP="001F06E3">
      <w:pPr>
        <w:widowControl/>
        <w:rPr>
          <w:rFonts w:ascii="Arial" w:hAnsi="Arial" w:cs="Arial"/>
          <w:b/>
        </w:rPr>
      </w:pPr>
    </w:p>
    <w:p w14:paraId="783AA863" w14:textId="77777777" w:rsidR="001F06E3" w:rsidRPr="00F56020" w:rsidRDefault="001F06E3" w:rsidP="001F06E3">
      <w:pPr>
        <w:pStyle w:val="NormalBlue"/>
        <w:rPr>
          <w:color w:val="467CBE"/>
        </w:rPr>
      </w:pPr>
      <w:r w:rsidRPr="00F56020">
        <w:rPr>
          <w:color w:val="467CBE"/>
        </w:rPr>
        <w:t>CNC Machining Center Programs</w:t>
      </w:r>
    </w:p>
    <w:p w14:paraId="7D5ACBF5" w14:textId="77777777" w:rsidR="001F06E3" w:rsidRDefault="001F06E3" w:rsidP="00E36936">
      <w:pPr>
        <w:pStyle w:val="Heading2Blue"/>
      </w:pPr>
    </w:p>
    <w:p w14:paraId="1F4F68B9" w14:textId="77777777" w:rsidR="001F06E3" w:rsidRPr="008D12E0" w:rsidRDefault="001F06E3" w:rsidP="00E36936">
      <w:pPr>
        <w:pStyle w:val="Heading2Blue"/>
      </w:pPr>
      <w:bookmarkStart w:id="507" w:name="_Toc477960239"/>
      <w:bookmarkStart w:id="508" w:name="_Toc40368992"/>
      <w:r w:rsidRPr="008D12E0">
        <w:t>CNC-</w:t>
      </w:r>
      <w:r>
        <w:t>4025</w:t>
      </w:r>
      <w:r w:rsidRPr="008D12E0">
        <w:t xml:space="preserve"> CNC Program Structure </w:t>
      </w:r>
      <w:r>
        <w:t xml:space="preserve">for a </w:t>
      </w:r>
      <w:r w:rsidRPr="008D12E0">
        <w:t>CNC Machining Center</w:t>
      </w:r>
      <w:bookmarkEnd w:id="507"/>
      <w:bookmarkEnd w:id="508"/>
    </w:p>
    <w:p w14:paraId="44713848" w14:textId="77777777" w:rsidR="001F06E3" w:rsidRPr="008D12E0" w:rsidRDefault="001F06E3" w:rsidP="00E36936">
      <w:pPr>
        <w:pStyle w:val="Heading2Blue"/>
      </w:pPr>
    </w:p>
    <w:p w14:paraId="4688E90A" w14:textId="77777777" w:rsidR="001F06E3" w:rsidRPr="00B26D1C" w:rsidRDefault="001F06E3" w:rsidP="001F06E3">
      <w:pPr>
        <w:rPr>
          <w:rFonts w:ascii="Arial" w:hAnsi="Arial" w:cs="Arial"/>
        </w:rPr>
      </w:pPr>
      <w:r w:rsidRPr="00B26D1C">
        <w:rPr>
          <w:rFonts w:ascii="Arial" w:hAnsi="Arial" w:cs="Arial"/>
        </w:rPr>
        <w:t>Course Description</w:t>
      </w:r>
    </w:p>
    <w:p w14:paraId="0D60F808" w14:textId="77777777" w:rsidR="001F06E3" w:rsidRDefault="001F06E3" w:rsidP="001F06E3">
      <w:pPr>
        <w:rPr>
          <w:rFonts w:ascii="Arial" w:hAnsi="Arial" w:cs="Arial"/>
        </w:rPr>
      </w:pPr>
    </w:p>
    <w:p w14:paraId="5C1804C0" w14:textId="77777777" w:rsidR="001F06E3" w:rsidRPr="008D12E0" w:rsidRDefault="001F06E3" w:rsidP="001F06E3">
      <w:pPr>
        <w:rPr>
          <w:rFonts w:ascii="Arial" w:hAnsi="Arial" w:cs="Arial"/>
        </w:rPr>
      </w:pPr>
      <w:r w:rsidRPr="008D12E0">
        <w:rPr>
          <w:rFonts w:ascii="Arial" w:hAnsi="Arial" w:cs="Arial"/>
        </w:rPr>
        <w:t>A CNC machining center program is required to be organized in a specific manner for the controller to understand the instructions within the program. Each instruction must also be organized.</w:t>
      </w:r>
    </w:p>
    <w:p w14:paraId="207B1C48" w14:textId="77777777" w:rsidR="001F06E3" w:rsidRPr="008D12E0" w:rsidRDefault="001F06E3" w:rsidP="001F06E3">
      <w:pPr>
        <w:rPr>
          <w:rFonts w:ascii="Arial" w:hAnsi="Arial" w:cs="Arial"/>
        </w:rPr>
      </w:pPr>
    </w:p>
    <w:p w14:paraId="2DF8CA87" w14:textId="77777777" w:rsidR="001F06E3" w:rsidRPr="008D12E0" w:rsidRDefault="001F06E3" w:rsidP="001F06E3">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3C7E64C0" w14:textId="77777777" w:rsidR="001F06E3" w:rsidRPr="008D12E0" w:rsidRDefault="001F06E3" w:rsidP="001F06E3">
      <w:pPr>
        <w:rPr>
          <w:rFonts w:ascii="Arial" w:hAnsi="Arial" w:cs="Arial"/>
        </w:rPr>
      </w:pPr>
    </w:p>
    <w:p w14:paraId="57EBED12" w14:textId="77777777" w:rsidR="001F06E3" w:rsidRPr="008D12E0" w:rsidRDefault="001F06E3" w:rsidP="001F06E3">
      <w:pPr>
        <w:widowControl/>
        <w:numPr>
          <w:ilvl w:val="0"/>
          <w:numId w:val="79"/>
        </w:numPr>
        <w:rPr>
          <w:rFonts w:ascii="Arial" w:hAnsi="Arial" w:cs="Arial"/>
        </w:rPr>
      </w:pPr>
      <w:r w:rsidRPr="008D12E0">
        <w:rPr>
          <w:rFonts w:ascii="Arial" w:hAnsi="Arial" w:cs="Arial"/>
        </w:rPr>
        <w:t>Define a stop code</w:t>
      </w:r>
    </w:p>
    <w:p w14:paraId="10F2A4C8" w14:textId="77777777" w:rsidR="001F06E3" w:rsidRPr="008D12E0" w:rsidRDefault="001F06E3" w:rsidP="001F06E3">
      <w:pPr>
        <w:widowControl/>
        <w:numPr>
          <w:ilvl w:val="0"/>
          <w:numId w:val="79"/>
        </w:numPr>
        <w:rPr>
          <w:rFonts w:ascii="Arial" w:hAnsi="Arial" w:cs="Arial"/>
        </w:rPr>
      </w:pPr>
      <w:r w:rsidRPr="008D12E0">
        <w:rPr>
          <w:rFonts w:ascii="Arial" w:hAnsi="Arial" w:cs="Arial"/>
        </w:rPr>
        <w:t>Define an end of block symbol</w:t>
      </w:r>
    </w:p>
    <w:p w14:paraId="47A84CF2" w14:textId="77777777" w:rsidR="001F06E3" w:rsidRPr="008D12E0" w:rsidRDefault="001F06E3" w:rsidP="001F06E3">
      <w:pPr>
        <w:widowControl/>
        <w:numPr>
          <w:ilvl w:val="0"/>
          <w:numId w:val="79"/>
        </w:numPr>
        <w:rPr>
          <w:rFonts w:ascii="Arial" w:hAnsi="Arial" w:cs="Arial"/>
        </w:rPr>
      </w:pPr>
      <w:r w:rsidRPr="008D12E0">
        <w:rPr>
          <w:rFonts w:ascii="Arial" w:hAnsi="Arial" w:cs="Arial"/>
        </w:rPr>
        <w:t>Understand the use of parentheses in a CNC program</w:t>
      </w:r>
    </w:p>
    <w:p w14:paraId="1E9CB3E9" w14:textId="77777777" w:rsidR="001F06E3" w:rsidRPr="008D12E0" w:rsidRDefault="001F06E3" w:rsidP="001F06E3">
      <w:pPr>
        <w:widowControl/>
        <w:numPr>
          <w:ilvl w:val="0"/>
          <w:numId w:val="79"/>
        </w:numPr>
        <w:rPr>
          <w:rFonts w:ascii="Arial" w:hAnsi="Arial" w:cs="Arial"/>
        </w:rPr>
      </w:pPr>
      <w:r w:rsidRPr="008D12E0">
        <w:rPr>
          <w:rFonts w:ascii="Arial" w:hAnsi="Arial" w:cs="Arial"/>
        </w:rPr>
        <w:t>List the two sections of a CNC machining center program</w:t>
      </w:r>
    </w:p>
    <w:p w14:paraId="7CAEBCDF" w14:textId="77777777" w:rsidR="001F06E3" w:rsidRPr="008D12E0" w:rsidRDefault="001F06E3" w:rsidP="001F06E3">
      <w:pPr>
        <w:widowControl/>
        <w:numPr>
          <w:ilvl w:val="0"/>
          <w:numId w:val="79"/>
        </w:numPr>
        <w:rPr>
          <w:rFonts w:ascii="Arial" w:hAnsi="Arial" w:cs="Arial"/>
        </w:rPr>
      </w:pPr>
      <w:r w:rsidRPr="008D12E0">
        <w:rPr>
          <w:rFonts w:ascii="Arial" w:hAnsi="Arial" w:cs="Arial"/>
        </w:rPr>
        <w:t>Distinguish between a block and a word</w:t>
      </w:r>
    </w:p>
    <w:p w14:paraId="56909EF0" w14:textId="77777777" w:rsidR="001F06E3" w:rsidRDefault="001F06E3" w:rsidP="001F06E3">
      <w:pPr>
        <w:widowControl/>
        <w:numPr>
          <w:ilvl w:val="0"/>
          <w:numId w:val="79"/>
        </w:numPr>
        <w:rPr>
          <w:rFonts w:ascii="Arial" w:hAnsi="Arial" w:cs="Arial"/>
        </w:rPr>
      </w:pPr>
      <w:r w:rsidRPr="008D12E0">
        <w:rPr>
          <w:rFonts w:ascii="Arial" w:hAnsi="Arial" w:cs="Arial"/>
        </w:rPr>
        <w:t>Understand the purpose of the program end function</w:t>
      </w:r>
    </w:p>
    <w:p w14:paraId="052E34A2" w14:textId="77777777" w:rsidR="001F06E3" w:rsidRDefault="001F06E3" w:rsidP="001F06E3">
      <w:pPr>
        <w:widowControl/>
        <w:rPr>
          <w:rFonts w:ascii="Arial" w:hAnsi="Arial" w:cs="Arial"/>
        </w:rPr>
      </w:pPr>
    </w:p>
    <w:p w14:paraId="58A5DD5A" w14:textId="692945AE" w:rsidR="001F06E3" w:rsidRPr="006D192A" w:rsidRDefault="001F06E3" w:rsidP="001F06E3">
      <w:pPr>
        <w:widowControl/>
        <w:rPr>
          <w:rFonts w:ascii="Arial" w:hAnsi="Arial" w:cs="Arial"/>
          <w:b/>
        </w:rPr>
      </w:pPr>
      <w:r>
        <w:rPr>
          <w:rFonts w:ascii="Arial" w:hAnsi="Arial" w:cs="Arial"/>
        </w:rPr>
        <w:t>Estimated completion time (hours):</w:t>
      </w:r>
      <w:r>
        <w:rPr>
          <w:rFonts w:ascii="Arial" w:hAnsi="Arial" w:cs="Arial"/>
        </w:rPr>
        <w:tab/>
        <w:t>1.0</w:t>
      </w:r>
      <w:r w:rsidR="009F6D40">
        <w:rPr>
          <w:rFonts w:ascii="Arial" w:hAnsi="Arial" w:cs="Arial"/>
        </w:rPr>
        <w:tab/>
      </w:r>
      <w:r w:rsidR="009F6D40">
        <w:rPr>
          <w:rFonts w:ascii="Arial" w:hAnsi="Arial" w:cs="Arial"/>
        </w:rPr>
        <w:tab/>
        <w:t>(credit hour 0.1)</w:t>
      </w:r>
    </w:p>
    <w:p w14:paraId="6E29AFDE" w14:textId="77777777" w:rsidR="001F06E3" w:rsidRDefault="001F06E3" w:rsidP="001F06E3">
      <w:pPr>
        <w:widowControl/>
        <w:rPr>
          <w:rFonts w:ascii="Quicksand Bold" w:hAnsi="Quicksand Bold" w:cs="Arial"/>
          <w:b/>
          <w:bCs/>
          <w:iCs/>
          <w:color w:val="0083BF"/>
        </w:rPr>
      </w:pPr>
    </w:p>
    <w:p w14:paraId="504CC03F" w14:textId="77777777" w:rsidR="001F06E3" w:rsidRPr="00F56020" w:rsidRDefault="001F06E3" w:rsidP="001F06E3">
      <w:pPr>
        <w:pStyle w:val="NormalBlue"/>
        <w:rPr>
          <w:color w:val="467CBE"/>
        </w:rPr>
      </w:pPr>
      <w:r w:rsidRPr="00F56020">
        <w:rPr>
          <w:color w:val="467CBE"/>
        </w:rPr>
        <w:t>CNC Machining Center Programs</w:t>
      </w:r>
    </w:p>
    <w:p w14:paraId="2B78209B" w14:textId="77777777" w:rsidR="001F06E3" w:rsidRDefault="001F06E3" w:rsidP="00E36936">
      <w:pPr>
        <w:pStyle w:val="Heading2Blue"/>
      </w:pPr>
    </w:p>
    <w:p w14:paraId="3A87AD7B" w14:textId="77777777" w:rsidR="001F06E3" w:rsidRPr="008D12E0" w:rsidRDefault="001F06E3" w:rsidP="00E36936">
      <w:pPr>
        <w:pStyle w:val="Heading2Blue"/>
      </w:pPr>
      <w:bookmarkStart w:id="509" w:name="_Toc477960240"/>
      <w:bookmarkStart w:id="510" w:name="_Toc40368993"/>
      <w:r w:rsidRPr="008D12E0">
        <w:t>CNC-</w:t>
      </w:r>
      <w:r>
        <w:t>4026</w:t>
      </w:r>
      <w:r w:rsidRPr="008D12E0">
        <w:t xml:space="preserve"> CNC Addresses </w:t>
      </w:r>
      <w:r>
        <w:t xml:space="preserve">for a </w:t>
      </w:r>
      <w:r w:rsidRPr="008D12E0">
        <w:t>CNC Machining Center</w:t>
      </w:r>
      <w:bookmarkEnd w:id="509"/>
      <w:bookmarkEnd w:id="510"/>
    </w:p>
    <w:p w14:paraId="021712FE" w14:textId="77777777" w:rsidR="001F06E3" w:rsidRPr="008D12E0" w:rsidRDefault="001F06E3" w:rsidP="00E36936">
      <w:pPr>
        <w:pStyle w:val="Heading2Blue"/>
      </w:pPr>
    </w:p>
    <w:p w14:paraId="4A403C71" w14:textId="77777777" w:rsidR="001F06E3" w:rsidRPr="00B26D1C" w:rsidRDefault="001F06E3" w:rsidP="001F06E3">
      <w:pPr>
        <w:rPr>
          <w:rFonts w:ascii="Arial" w:hAnsi="Arial" w:cs="Arial"/>
        </w:rPr>
      </w:pPr>
      <w:r w:rsidRPr="00B26D1C">
        <w:rPr>
          <w:rFonts w:ascii="Arial" w:hAnsi="Arial" w:cs="Arial"/>
        </w:rPr>
        <w:t>Course Description</w:t>
      </w:r>
    </w:p>
    <w:p w14:paraId="1D5B8E4D" w14:textId="77777777" w:rsidR="001F06E3" w:rsidRDefault="001F06E3" w:rsidP="001F06E3">
      <w:pPr>
        <w:rPr>
          <w:rFonts w:ascii="Arial" w:hAnsi="Arial" w:cs="Arial"/>
        </w:rPr>
      </w:pPr>
    </w:p>
    <w:p w14:paraId="5C6EE2E2" w14:textId="77777777" w:rsidR="001F06E3" w:rsidRPr="008D12E0" w:rsidRDefault="001F06E3" w:rsidP="001F06E3">
      <w:pPr>
        <w:rPr>
          <w:rFonts w:ascii="Arial" w:hAnsi="Arial" w:cs="Arial"/>
        </w:rPr>
      </w:pPr>
      <w:r w:rsidRPr="008D12E0">
        <w:rPr>
          <w:rFonts w:ascii="Arial" w:hAnsi="Arial" w:cs="Arial"/>
        </w:rPr>
        <w:t>The address of a word in a CNC machining center program defines the meaning of the word. Understanding the meaning of common words in a CNC program is important to recognize what actions the CNC machine tool will perform.</w:t>
      </w:r>
    </w:p>
    <w:p w14:paraId="2502D9CF" w14:textId="77777777" w:rsidR="001F06E3" w:rsidRPr="008D12E0" w:rsidRDefault="001F06E3" w:rsidP="001F06E3">
      <w:pPr>
        <w:rPr>
          <w:rFonts w:ascii="Arial" w:hAnsi="Arial" w:cs="Arial"/>
        </w:rPr>
      </w:pPr>
    </w:p>
    <w:p w14:paraId="796AAEA4" w14:textId="77777777" w:rsidR="001F06E3" w:rsidRPr="008D12E0" w:rsidRDefault="001F06E3" w:rsidP="001F06E3">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0CBABE9F" w14:textId="77777777" w:rsidR="001F06E3" w:rsidRPr="008D12E0" w:rsidRDefault="001F06E3" w:rsidP="001F06E3">
      <w:pPr>
        <w:rPr>
          <w:rFonts w:ascii="Arial" w:hAnsi="Arial" w:cs="Arial"/>
        </w:rPr>
      </w:pPr>
    </w:p>
    <w:p w14:paraId="732F82BF" w14:textId="77777777" w:rsidR="001F06E3" w:rsidRPr="008D12E0" w:rsidRDefault="001F06E3" w:rsidP="001F06E3">
      <w:pPr>
        <w:widowControl/>
        <w:numPr>
          <w:ilvl w:val="0"/>
          <w:numId w:val="23"/>
        </w:numPr>
        <w:rPr>
          <w:rFonts w:ascii="Arial" w:hAnsi="Arial" w:cs="Arial"/>
        </w:rPr>
      </w:pPr>
      <w:r w:rsidRPr="008D12E0">
        <w:rPr>
          <w:rFonts w:ascii="Arial" w:hAnsi="Arial" w:cs="Arial"/>
        </w:rPr>
        <w:t>Define the purpose of G codes</w:t>
      </w:r>
    </w:p>
    <w:p w14:paraId="00B7C0F1" w14:textId="77777777" w:rsidR="001F06E3" w:rsidRPr="008D12E0" w:rsidRDefault="001F06E3" w:rsidP="001F06E3">
      <w:pPr>
        <w:widowControl/>
        <w:numPr>
          <w:ilvl w:val="0"/>
          <w:numId w:val="23"/>
        </w:numPr>
        <w:rPr>
          <w:rFonts w:ascii="Arial" w:hAnsi="Arial" w:cs="Arial"/>
        </w:rPr>
      </w:pPr>
      <w:r w:rsidRPr="008D12E0">
        <w:rPr>
          <w:rFonts w:ascii="Arial" w:hAnsi="Arial" w:cs="Arial"/>
        </w:rPr>
        <w:t>Define the purpose of S, T, and M words</w:t>
      </w:r>
    </w:p>
    <w:p w14:paraId="2471923A" w14:textId="77777777" w:rsidR="001F06E3" w:rsidRPr="008D12E0" w:rsidRDefault="001F06E3" w:rsidP="001F06E3">
      <w:pPr>
        <w:widowControl/>
        <w:numPr>
          <w:ilvl w:val="0"/>
          <w:numId w:val="23"/>
        </w:numPr>
        <w:rPr>
          <w:rFonts w:ascii="Arial" w:hAnsi="Arial" w:cs="Arial"/>
        </w:rPr>
      </w:pPr>
      <w:r w:rsidRPr="008D12E0">
        <w:rPr>
          <w:rFonts w:ascii="Arial" w:hAnsi="Arial" w:cs="Arial"/>
        </w:rPr>
        <w:t>Understand the importance of G code groups</w:t>
      </w:r>
    </w:p>
    <w:p w14:paraId="34038926" w14:textId="77777777" w:rsidR="001F06E3" w:rsidRPr="008D12E0" w:rsidRDefault="001F06E3" w:rsidP="001F06E3">
      <w:pPr>
        <w:widowControl/>
        <w:numPr>
          <w:ilvl w:val="0"/>
          <w:numId w:val="23"/>
        </w:numPr>
        <w:rPr>
          <w:rFonts w:ascii="Arial" w:hAnsi="Arial" w:cs="Arial"/>
        </w:rPr>
      </w:pPr>
      <w:r w:rsidRPr="008D12E0">
        <w:rPr>
          <w:rFonts w:ascii="Arial" w:hAnsi="Arial" w:cs="Arial"/>
        </w:rPr>
        <w:t>Define the meaning of common G codes</w:t>
      </w:r>
    </w:p>
    <w:p w14:paraId="06B14020" w14:textId="77777777" w:rsidR="001F06E3" w:rsidRPr="008D12E0" w:rsidRDefault="001F06E3" w:rsidP="001F06E3">
      <w:pPr>
        <w:widowControl/>
        <w:numPr>
          <w:ilvl w:val="0"/>
          <w:numId w:val="23"/>
        </w:numPr>
        <w:rPr>
          <w:rFonts w:ascii="Arial" w:hAnsi="Arial" w:cs="Arial"/>
        </w:rPr>
      </w:pPr>
      <w:r w:rsidRPr="008D12E0">
        <w:rPr>
          <w:rFonts w:ascii="Arial" w:hAnsi="Arial" w:cs="Arial"/>
        </w:rPr>
        <w:t>Define the meaning of common M words</w:t>
      </w:r>
    </w:p>
    <w:p w14:paraId="58F5C821" w14:textId="77777777" w:rsidR="001F06E3" w:rsidRPr="008D12E0" w:rsidRDefault="001F06E3" w:rsidP="001F06E3">
      <w:pPr>
        <w:widowControl/>
        <w:numPr>
          <w:ilvl w:val="0"/>
          <w:numId w:val="23"/>
        </w:numPr>
        <w:rPr>
          <w:rFonts w:ascii="Arial" w:hAnsi="Arial" w:cs="Arial"/>
        </w:rPr>
      </w:pPr>
      <w:r w:rsidRPr="008D12E0">
        <w:rPr>
          <w:rFonts w:ascii="Arial" w:hAnsi="Arial" w:cs="Arial"/>
        </w:rPr>
        <w:t>Understand the numeric value of a T word</w:t>
      </w:r>
    </w:p>
    <w:p w14:paraId="680B7A88" w14:textId="77777777" w:rsidR="001F06E3" w:rsidRDefault="001F06E3" w:rsidP="001F06E3">
      <w:pPr>
        <w:widowControl/>
        <w:numPr>
          <w:ilvl w:val="0"/>
          <w:numId w:val="23"/>
        </w:numPr>
        <w:rPr>
          <w:rFonts w:ascii="Arial" w:hAnsi="Arial" w:cs="Arial"/>
        </w:rPr>
      </w:pPr>
      <w:r w:rsidRPr="008D12E0">
        <w:rPr>
          <w:rFonts w:ascii="Arial" w:hAnsi="Arial" w:cs="Arial"/>
        </w:rPr>
        <w:t>Understand the importance of the format of the numeric data in a word</w:t>
      </w:r>
    </w:p>
    <w:p w14:paraId="1B68A227" w14:textId="77777777" w:rsidR="001F06E3" w:rsidRDefault="001F06E3" w:rsidP="001F06E3">
      <w:pPr>
        <w:widowControl/>
        <w:rPr>
          <w:rFonts w:ascii="Arial" w:hAnsi="Arial" w:cs="Arial"/>
        </w:rPr>
      </w:pPr>
    </w:p>
    <w:p w14:paraId="56F15DD5" w14:textId="57CF9403" w:rsidR="001F06E3" w:rsidRPr="008D12E0" w:rsidRDefault="001F06E3" w:rsidP="00927378">
      <w:pPr>
        <w:widowControl/>
        <w:rPr>
          <w:rFonts w:ascii="Arial" w:hAnsi="Arial" w:cs="Arial"/>
        </w:rPr>
      </w:pPr>
      <w:r>
        <w:rPr>
          <w:rFonts w:ascii="Arial" w:hAnsi="Arial" w:cs="Arial"/>
        </w:rPr>
        <w:t>Estimated completion time (hours):</w:t>
      </w:r>
      <w:r>
        <w:rPr>
          <w:rFonts w:ascii="Arial" w:hAnsi="Arial" w:cs="Arial"/>
        </w:rPr>
        <w:tab/>
        <w:t>2.2</w:t>
      </w:r>
      <w:r w:rsidR="00927378">
        <w:rPr>
          <w:rFonts w:ascii="Arial" w:hAnsi="Arial" w:cs="Arial"/>
        </w:rPr>
        <w:tab/>
      </w:r>
      <w:r w:rsidR="00927378">
        <w:rPr>
          <w:rFonts w:ascii="Arial" w:hAnsi="Arial" w:cs="Arial"/>
        </w:rPr>
        <w:tab/>
        <w:t>(credit hour 0.3)</w:t>
      </w:r>
    </w:p>
    <w:p w14:paraId="04A99E68" w14:textId="77777777" w:rsidR="001F06E3" w:rsidRDefault="001F06E3">
      <w:pPr>
        <w:widowControl/>
        <w:rPr>
          <w:rFonts w:ascii="Quicksand Bold" w:hAnsi="Quicksand Bold"/>
          <w:b/>
          <w:color w:val="0083BF"/>
        </w:rPr>
      </w:pPr>
      <w:r>
        <w:br w:type="page"/>
      </w:r>
    </w:p>
    <w:p w14:paraId="7A2EB014" w14:textId="77777777" w:rsidR="001F06E3" w:rsidRPr="00F56020" w:rsidRDefault="001F06E3" w:rsidP="001F06E3">
      <w:pPr>
        <w:pStyle w:val="NormalBlue"/>
        <w:rPr>
          <w:color w:val="467CBE"/>
        </w:rPr>
      </w:pPr>
      <w:r w:rsidRPr="00F56020">
        <w:rPr>
          <w:color w:val="467CBE"/>
        </w:rPr>
        <w:lastRenderedPageBreak/>
        <w:t>CNC Machining Center Programs</w:t>
      </w:r>
    </w:p>
    <w:p w14:paraId="6C25E739" w14:textId="77777777" w:rsidR="001F06E3" w:rsidRDefault="001F06E3" w:rsidP="00E36936">
      <w:pPr>
        <w:pStyle w:val="Heading2Blue"/>
      </w:pPr>
    </w:p>
    <w:p w14:paraId="05246E92" w14:textId="77777777" w:rsidR="001F06E3" w:rsidRPr="008D12E0" w:rsidRDefault="001F06E3" w:rsidP="00E36936">
      <w:pPr>
        <w:pStyle w:val="Heading2Blue"/>
      </w:pPr>
      <w:bookmarkStart w:id="511" w:name="_Toc477960241"/>
      <w:bookmarkStart w:id="512" w:name="_Toc40368994"/>
      <w:r w:rsidRPr="008D12E0">
        <w:t>CNC-</w:t>
      </w:r>
      <w:r>
        <w:t>4027</w:t>
      </w:r>
      <w:r w:rsidRPr="008D12E0">
        <w:t xml:space="preserve"> CNC </w:t>
      </w:r>
      <w:r>
        <w:t>Machining Center</w:t>
      </w:r>
      <w:r w:rsidRPr="008D12E0">
        <w:t xml:space="preserve"> Commands</w:t>
      </w:r>
      <w:bookmarkEnd w:id="511"/>
      <w:bookmarkEnd w:id="512"/>
    </w:p>
    <w:p w14:paraId="61B28A10" w14:textId="77777777" w:rsidR="001F06E3" w:rsidRPr="008D12E0" w:rsidRDefault="001F06E3" w:rsidP="00E36936">
      <w:pPr>
        <w:pStyle w:val="Heading2Blue"/>
      </w:pPr>
    </w:p>
    <w:p w14:paraId="19677C67" w14:textId="77777777" w:rsidR="001F06E3" w:rsidRPr="00B26D1C" w:rsidRDefault="001F06E3" w:rsidP="001F06E3">
      <w:pPr>
        <w:rPr>
          <w:rFonts w:ascii="Arial" w:hAnsi="Arial" w:cs="Arial"/>
        </w:rPr>
      </w:pPr>
      <w:r w:rsidRPr="00B26D1C">
        <w:rPr>
          <w:rFonts w:ascii="Arial" w:hAnsi="Arial" w:cs="Arial"/>
        </w:rPr>
        <w:t>Course Description</w:t>
      </w:r>
    </w:p>
    <w:p w14:paraId="321C472C" w14:textId="77777777" w:rsidR="001F06E3" w:rsidRDefault="001F06E3" w:rsidP="001F06E3">
      <w:pPr>
        <w:rPr>
          <w:rFonts w:ascii="Arial" w:hAnsi="Arial" w:cs="Arial"/>
        </w:rPr>
      </w:pPr>
    </w:p>
    <w:p w14:paraId="01E32EF7" w14:textId="77777777" w:rsidR="001F06E3" w:rsidRPr="008D12E0" w:rsidRDefault="001F06E3" w:rsidP="001F06E3">
      <w:pPr>
        <w:rPr>
          <w:rFonts w:ascii="Arial" w:hAnsi="Arial" w:cs="Arial"/>
        </w:rPr>
      </w:pPr>
      <w:r w:rsidRPr="008D12E0">
        <w:rPr>
          <w:rFonts w:ascii="Arial" w:hAnsi="Arial" w:cs="Arial"/>
        </w:rPr>
        <w:t>The instructions written in G code programming that produce an action by a vertical CNC machining center are called commands. A command may require a single word, a block, or multiple blocks.</w:t>
      </w:r>
    </w:p>
    <w:p w14:paraId="038D7441" w14:textId="77777777" w:rsidR="001F06E3" w:rsidRPr="008D12E0" w:rsidRDefault="001F06E3" w:rsidP="001F06E3">
      <w:pPr>
        <w:rPr>
          <w:rFonts w:ascii="Arial" w:hAnsi="Arial" w:cs="Arial"/>
        </w:rPr>
      </w:pPr>
    </w:p>
    <w:p w14:paraId="64B18FC5" w14:textId="77777777" w:rsidR="001F06E3" w:rsidRPr="008D12E0" w:rsidRDefault="001F06E3" w:rsidP="001F06E3">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0AE56535" w14:textId="77777777" w:rsidR="001F06E3" w:rsidRPr="008D12E0" w:rsidRDefault="001F06E3" w:rsidP="001F06E3">
      <w:pPr>
        <w:rPr>
          <w:rFonts w:ascii="Arial" w:hAnsi="Arial" w:cs="Arial"/>
        </w:rPr>
      </w:pPr>
    </w:p>
    <w:p w14:paraId="1D6854FC" w14:textId="77777777" w:rsidR="001F06E3" w:rsidRPr="008D12E0" w:rsidRDefault="001F06E3" w:rsidP="001F06E3">
      <w:pPr>
        <w:widowControl/>
        <w:numPr>
          <w:ilvl w:val="0"/>
          <w:numId w:val="78"/>
        </w:numPr>
        <w:rPr>
          <w:rFonts w:ascii="Arial" w:hAnsi="Arial" w:cs="Arial"/>
        </w:rPr>
      </w:pPr>
      <w:r w:rsidRPr="008D12E0">
        <w:rPr>
          <w:rFonts w:ascii="Arial" w:hAnsi="Arial" w:cs="Arial"/>
        </w:rPr>
        <w:t>Understand the requirements to command a tool change function</w:t>
      </w:r>
    </w:p>
    <w:p w14:paraId="4690F9E6" w14:textId="77777777" w:rsidR="001F06E3" w:rsidRPr="008D12E0" w:rsidRDefault="001F06E3" w:rsidP="001F06E3">
      <w:pPr>
        <w:widowControl/>
        <w:numPr>
          <w:ilvl w:val="0"/>
          <w:numId w:val="78"/>
        </w:numPr>
        <w:rPr>
          <w:rFonts w:ascii="Arial" w:hAnsi="Arial" w:cs="Arial"/>
        </w:rPr>
      </w:pPr>
      <w:r w:rsidRPr="008D12E0">
        <w:rPr>
          <w:rFonts w:ascii="Arial" w:hAnsi="Arial" w:cs="Arial"/>
        </w:rPr>
        <w:t>Understand the requirements to command a spindle function</w:t>
      </w:r>
    </w:p>
    <w:p w14:paraId="42CFC8CB" w14:textId="77777777" w:rsidR="001F06E3" w:rsidRPr="008D12E0" w:rsidRDefault="001F06E3" w:rsidP="001F06E3">
      <w:pPr>
        <w:widowControl/>
        <w:numPr>
          <w:ilvl w:val="0"/>
          <w:numId w:val="78"/>
        </w:numPr>
        <w:rPr>
          <w:rFonts w:ascii="Arial" w:hAnsi="Arial" w:cs="Arial"/>
        </w:rPr>
      </w:pPr>
      <w:r w:rsidRPr="008D12E0">
        <w:rPr>
          <w:rFonts w:ascii="Arial" w:hAnsi="Arial" w:cs="Arial"/>
        </w:rPr>
        <w:t>Understand the requirements to command a linear movement</w:t>
      </w:r>
    </w:p>
    <w:p w14:paraId="3856DE3A" w14:textId="77777777" w:rsidR="001F06E3" w:rsidRPr="008D12E0" w:rsidRDefault="001F06E3" w:rsidP="001F06E3">
      <w:pPr>
        <w:widowControl/>
        <w:numPr>
          <w:ilvl w:val="0"/>
          <w:numId w:val="78"/>
        </w:numPr>
        <w:rPr>
          <w:rFonts w:ascii="Arial" w:hAnsi="Arial" w:cs="Arial"/>
        </w:rPr>
      </w:pPr>
      <w:r w:rsidRPr="008D12E0">
        <w:rPr>
          <w:rFonts w:ascii="Arial" w:hAnsi="Arial" w:cs="Arial"/>
        </w:rPr>
        <w:t>Understand the requirements to command a circular movement</w:t>
      </w:r>
    </w:p>
    <w:p w14:paraId="77981FAC" w14:textId="77777777" w:rsidR="001F06E3" w:rsidRDefault="001F06E3" w:rsidP="001F06E3">
      <w:pPr>
        <w:widowControl/>
        <w:numPr>
          <w:ilvl w:val="0"/>
          <w:numId w:val="78"/>
        </w:numPr>
        <w:rPr>
          <w:rFonts w:ascii="Arial" w:hAnsi="Arial" w:cs="Arial"/>
        </w:rPr>
      </w:pPr>
      <w:r w:rsidRPr="008D12E0">
        <w:rPr>
          <w:rFonts w:ascii="Arial" w:hAnsi="Arial" w:cs="Arial"/>
        </w:rPr>
        <w:t>Understand the requirements for canned cycle commands</w:t>
      </w:r>
    </w:p>
    <w:p w14:paraId="22040A10" w14:textId="77777777" w:rsidR="001F06E3" w:rsidRDefault="001F06E3" w:rsidP="001F06E3">
      <w:pPr>
        <w:widowControl/>
        <w:rPr>
          <w:rFonts w:ascii="Arial" w:hAnsi="Arial" w:cs="Arial"/>
        </w:rPr>
      </w:pPr>
    </w:p>
    <w:p w14:paraId="1002D5F7" w14:textId="7725C695" w:rsidR="001F06E3" w:rsidRPr="006D192A" w:rsidRDefault="001F06E3" w:rsidP="001F06E3">
      <w:pPr>
        <w:widowControl/>
        <w:rPr>
          <w:rFonts w:ascii="Arial" w:hAnsi="Arial" w:cs="Arial"/>
          <w:b/>
        </w:rPr>
      </w:pPr>
      <w:r>
        <w:rPr>
          <w:rFonts w:ascii="Arial" w:hAnsi="Arial" w:cs="Arial"/>
        </w:rPr>
        <w:t>Estimated completion time (hours):</w:t>
      </w:r>
      <w:r>
        <w:rPr>
          <w:rFonts w:ascii="Arial" w:hAnsi="Arial" w:cs="Arial"/>
        </w:rPr>
        <w:tab/>
        <w:t>1.7</w:t>
      </w:r>
      <w:r w:rsidR="00927378">
        <w:rPr>
          <w:rFonts w:ascii="Arial" w:hAnsi="Arial" w:cs="Arial"/>
        </w:rPr>
        <w:tab/>
      </w:r>
      <w:r w:rsidR="00927378">
        <w:rPr>
          <w:rFonts w:ascii="Arial" w:hAnsi="Arial" w:cs="Arial"/>
        </w:rPr>
        <w:tab/>
        <w:t>(credit hour 0.2)</w:t>
      </w:r>
    </w:p>
    <w:p w14:paraId="57D72983" w14:textId="77777777" w:rsidR="001F06E3" w:rsidRPr="008D12E0" w:rsidRDefault="001F06E3" w:rsidP="001F06E3">
      <w:pPr>
        <w:rPr>
          <w:rFonts w:ascii="Arial" w:hAnsi="Arial" w:cs="Arial"/>
        </w:rPr>
      </w:pPr>
    </w:p>
    <w:p w14:paraId="74607D0C" w14:textId="77777777" w:rsidR="001F06E3" w:rsidRPr="00F56020" w:rsidRDefault="001F06E3" w:rsidP="001F06E3">
      <w:pPr>
        <w:pStyle w:val="NormalBlue"/>
        <w:rPr>
          <w:color w:val="467CBE"/>
        </w:rPr>
      </w:pPr>
      <w:r w:rsidRPr="00F56020">
        <w:rPr>
          <w:color w:val="467CBE"/>
        </w:rPr>
        <w:t>CNC Machining Center Programs</w:t>
      </w:r>
    </w:p>
    <w:p w14:paraId="34AA3C3B" w14:textId="77777777" w:rsidR="001F06E3" w:rsidRDefault="001F06E3" w:rsidP="00E36936">
      <w:pPr>
        <w:pStyle w:val="Heading2Blue"/>
      </w:pPr>
    </w:p>
    <w:p w14:paraId="01D57B7A" w14:textId="77777777" w:rsidR="001F06E3" w:rsidRPr="008D12E0" w:rsidRDefault="001F06E3" w:rsidP="00E36936">
      <w:pPr>
        <w:pStyle w:val="Heading2Blue"/>
      </w:pPr>
      <w:bookmarkStart w:id="513" w:name="_Toc477960242"/>
      <w:bookmarkStart w:id="514" w:name="_Toc40368995"/>
      <w:r w:rsidRPr="008D12E0">
        <w:t>CNC-</w:t>
      </w:r>
      <w:r>
        <w:t>4028</w:t>
      </w:r>
      <w:r w:rsidRPr="008D12E0">
        <w:t xml:space="preserve"> Organizing a CNC Program </w:t>
      </w:r>
      <w:r>
        <w:t xml:space="preserve">for a </w:t>
      </w:r>
      <w:r w:rsidRPr="008D12E0">
        <w:t xml:space="preserve">CNC </w:t>
      </w:r>
      <w:r>
        <w:t>Machining Center</w:t>
      </w:r>
      <w:bookmarkEnd w:id="513"/>
      <w:bookmarkEnd w:id="514"/>
    </w:p>
    <w:p w14:paraId="75EEBB34" w14:textId="77777777" w:rsidR="001F06E3" w:rsidRPr="008D12E0" w:rsidRDefault="001F06E3" w:rsidP="00E36936">
      <w:pPr>
        <w:pStyle w:val="Heading2Blue"/>
      </w:pPr>
    </w:p>
    <w:p w14:paraId="6290A976" w14:textId="77777777" w:rsidR="001F06E3" w:rsidRPr="00B26D1C" w:rsidRDefault="001F06E3" w:rsidP="001F06E3">
      <w:pPr>
        <w:rPr>
          <w:rFonts w:ascii="Arial" w:hAnsi="Arial" w:cs="Arial"/>
        </w:rPr>
      </w:pPr>
      <w:r w:rsidRPr="00B26D1C">
        <w:rPr>
          <w:rFonts w:ascii="Arial" w:hAnsi="Arial" w:cs="Arial"/>
        </w:rPr>
        <w:t>Course Description</w:t>
      </w:r>
    </w:p>
    <w:p w14:paraId="62C1F01A" w14:textId="77777777" w:rsidR="001F06E3" w:rsidRDefault="001F06E3" w:rsidP="00E36936">
      <w:pPr>
        <w:pStyle w:val="Heading3"/>
      </w:pPr>
    </w:p>
    <w:p w14:paraId="4525064A" w14:textId="77777777" w:rsidR="001F06E3" w:rsidRPr="008D12E0" w:rsidRDefault="001F06E3" w:rsidP="001F06E3">
      <w:pPr>
        <w:rPr>
          <w:rFonts w:ascii="Arial" w:hAnsi="Arial" w:cs="Arial"/>
        </w:rPr>
      </w:pPr>
      <w:r w:rsidRPr="008D12E0">
        <w:rPr>
          <w:rFonts w:ascii="Arial" w:hAnsi="Arial" w:cs="Arial"/>
        </w:rPr>
        <w:t>Building a CNC machining center program that is versatile requires organizing sections into an order that will safely produce a part that meets all of the part’s requirements.</w:t>
      </w:r>
    </w:p>
    <w:p w14:paraId="386F0D7D" w14:textId="77777777" w:rsidR="001F06E3" w:rsidRPr="008D12E0" w:rsidRDefault="001F06E3" w:rsidP="001F06E3">
      <w:pPr>
        <w:rPr>
          <w:rFonts w:ascii="Arial" w:hAnsi="Arial" w:cs="Arial"/>
        </w:rPr>
      </w:pPr>
    </w:p>
    <w:p w14:paraId="17654EA0" w14:textId="77777777" w:rsidR="001F06E3" w:rsidRPr="008D12E0" w:rsidRDefault="001F06E3" w:rsidP="001F06E3">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24861E47" w14:textId="77777777" w:rsidR="001F06E3" w:rsidRPr="008D12E0" w:rsidRDefault="001F06E3" w:rsidP="001F06E3">
      <w:pPr>
        <w:rPr>
          <w:rFonts w:ascii="Arial" w:hAnsi="Arial" w:cs="Arial"/>
        </w:rPr>
      </w:pPr>
    </w:p>
    <w:p w14:paraId="48444E94" w14:textId="77777777" w:rsidR="001F06E3" w:rsidRPr="008D12E0" w:rsidRDefault="001F06E3" w:rsidP="001F06E3">
      <w:pPr>
        <w:widowControl/>
        <w:numPr>
          <w:ilvl w:val="0"/>
          <w:numId w:val="78"/>
        </w:numPr>
        <w:rPr>
          <w:rFonts w:ascii="Arial" w:hAnsi="Arial" w:cs="Arial"/>
        </w:rPr>
      </w:pPr>
      <w:r w:rsidRPr="008D12E0">
        <w:rPr>
          <w:rFonts w:ascii="Arial" w:hAnsi="Arial" w:cs="Arial"/>
        </w:rPr>
        <w:t>List common commands used in each section of the body of a CNC program</w:t>
      </w:r>
    </w:p>
    <w:p w14:paraId="7F8753DC" w14:textId="77777777" w:rsidR="001F06E3" w:rsidRDefault="001F06E3" w:rsidP="001F06E3">
      <w:pPr>
        <w:widowControl/>
        <w:numPr>
          <w:ilvl w:val="0"/>
          <w:numId w:val="78"/>
        </w:numPr>
        <w:rPr>
          <w:rFonts w:ascii="Arial" w:hAnsi="Arial" w:cs="Arial"/>
        </w:rPr>
      </w:pPr>
      <w:r w:rsidRPr="008D12E0">
        <w:rPr>
          <w:rFonts w:ascii="Arial" w:hAnsi="Arial" w:cs="Arial"/>
        </w:rPr>
        <w:t>Define a safe start block</w:t>
      </w:r>
    </w:p>
    <w:p w14:paraId="05A925CC" w14:textId="77777777" w:rsidR="001F06E3" w:rsidRDefault="001F06E3" w:rsidP="001F06E3">
      <w:pPr>
        <w:widowControl/>
        <w:rPr>
          <w:rFonts w:ascii="Arial" w:hAnsi="Arial" w:cs="Arial"/>
        </w:rPr>
      </w:pPr>
    </w:p>
    <w:p w14:paraId="451BB4C9" w14:textId="21A19D57" w:rsidR="001F06E3" w:rsidRPr="006D192A" w:rsidRDefault="001F06E3" w:rsidP="001F06E3">
      <w:pPr>
        <w:widowControl/>
        <w:rPr>
          <w:rFonts w:ascii="Arial" w:hAnsi="Arial" w:cs="Arial"/>
          <w:b/>
        </w:rPr>
      </w:pPr>
      <w:r>
        <w:rPr>
          <w:rFonts w:ascii="Arial" w:hAnsi="Arial" w:cs="Arial"/>
        </w:rPr>
        <w:t>Estimated completion time (hours):</w:t>
      </w:r>
      <w:r>
        <w:rPr>
          <w:rFonts w:ascii="Arial" w:hAnsi="Arial" w:cs="Arial"/>
        </w:rPr>
        <w:tab/>
        <w:t>0.8</w:t>
      </w:r>
      <w:r w:rsidR="00927378">
        <w:rPr>
          <w:rFonts w:ascii="Arial" w:hAnsi="Arial" w:cs="Arial"/>
        </w:rPr>
        <w:tab/>
      </w:r>
      <w:r w:rsidR="00927378">
        <w:rPr>
          <w:rFonts w:ascii="Arial" w:hAnsi="Arial" w:cs="Arial"/>
        </w:rPr>
        <w:tab/>
        <w:t>(credit hour 0.1)</w:t>
      </w:r>
    </w:p>
    <w:p w14:paraId="52F36D44" w14:textId="77777777" w:rsidR="001F06E3" w:rsidRPr="008D12E0" w:rsidRDefault="001F06E3" w:rsidP="001F06E3">
      <w:pPr>
        <w:rPr>
          <w:rFonts w:ascii="Arial" w:hAnsi="Arial" w:cs="Arial"/>
        </w:rPr>
      </w:pPr>
    </w:p>
    <w:p w14:paraId="5FB3B945" w14:textId="77777777" w:rsidR="001F06E3" w:rsidRDefault="001F06E3" w:rsidP="00E36936">
      <w:pPr>
        <w:pStyle w:val="Heading2Blue"/>
      </w:pPr>
    </w:p>
    <w:p w14:paraId="0CD777AB" w14:textId="77777777" w:rsidR="00B57708" w:rsidRPr="001F06E3" w:rsidRDefault="00F92B47" w:rsidP="001F06E3">
      <w:pPr>
        <w:rPr>
          <w:rFonts w:ascii="Arial" w:hAnsi="Arial" w:cs="Arial"/>
        </w:rPr>
      </w:pPr>
      <w:r>
        <w:br w:type="page"/>
      </w:r>
    </w:p>
    <w:p w14:paraId="4116884E" w14:textId="77777777" w:rsidR="00187874" w:rsidRDefault="00187874" w:rsidP="00AC5C9A">
      <w:pPr>
        <w:pStyle w:val="Heading1BLue"/>
        <w:spacing w:before="0" w:after="0"/>
        <w:rPr>
          <w:szCs w:val="72"/>
        </w:rPr>
      </w:pPr>
    </w:p>
    <w:p w14:paraId="1877E01F" w14:textId="77777777" w:rsidR="0023289D" w:rsidRDefault="0023289D" w:rsidP="00AC5C9A">
      <w:pPr>
        <w:pStyle w:val="Heading1BLue"/>
        <w:spacing w:before="0" w:after="0"/>
        <w:rPr>
          <w:szCs w:val="72"/>
        </w:rPr>
      </w:pPr>
    </w:p>
    <w:p w14:paraId="49DDB930" w14:textId="77777777" w:rsidR="0023289D" w:rsidRDefault="0023289D" w:rsidP="00AC5C9A">
      <w:pPr>
        <w:pStyle w:val="Heading1BLue"/>
        <w:spacing w:before="0" w:after="0"/>
        <w:rPr>
          <w:color w:val="467CBE"/>
          <w:szCs w:val="72"/>
        </w:rPr>
      </w:pPr>
    </w:p>
    <w:p w14:paraId="5A163B8E" w14:textId="77777777" w:rsidR="0040638E" w:rsidRPr="00F56020" w:rsidRDefault="0040638E" w:rsidP="00AC5C9A">
      <w:pPr>
        <w:pStyle w:val="Heading1BLue"/>
        <w:spacing w:before="0" w:after="0"/>
        <w:rPr>
          <w:color w:val="467CBE"/>
          <w:szCs w:val="72"/>
        </w:rPr>
      </w:pPr>
    </w:p>
    <w:p w14:paraId="21F79D9D" w14:textId="77777777" w:rsidR="00187874" w:rsidRPr="00F56020" w:rsidRDefault="00932201" w:rsidP="0019590F">
      <w:pPr>
        <w:pStyle w:val="Heading1A"/>
        <w:rPr>
          <w:color w:val="467CBE"/>
        </w:rPr>
      </w:pPr>
      <w:bookmarkStart w:id="515" w:name="_Toc40368996"/>
      <w:r w:rsidRPr="00F56020">
        <w:rPr>
          <w:color w:val="467CBE"/>
        </w:rPr>
        <w:t>COMPOSITES</w:t>
      </w:r>
      <w:r w:rsidR="00E26E8B" w:rsidRPr="00F56020">
        <w:rPr>
          <w:color w:val="467CBE"/>
        </w:rPr>
        <w:t xml:space="preserve"> </w:t>
      </w:r>
      <w:r w:rsidR="00187874" w:rsidRPr="00F56020">
        <w:rPr>
          <w:color w:val="467CBE"/>
        </w:rPr>
        <w:t>SKILLS COURSES</w:t>
      </w:r>
      <w:bookmarkEnd w:id="515"/>
    </w:p>
    <w:p w14:paraId="33666082" w14:textId="77777777" w:rsidR="00AC5C9A" w:rsidRPr="00F56020" w:rsidRDefault="00187874" w:rsidP="00E16F9E">
      <w:pPr>
        <w:widowControl/>
        <w:rPr>
          <w:rFonts w:ascii="Arial" w:hAnsi="Arial" w:cs="Arial"/>
          <w:b/>
          <w:bCs/>
          <w:color w:val="467CBE"/>
          <w:kern w:val="32"/>
          <w:sz w:val="26"/>
          <w:szCs w:val="26"/>
        </w:rPr>
      </w:pPr>
      <w:r w:rsidRPr="00F56020">
        <w:rPr>
          <w:rFonts w:ascii="Arial" w:hAnsi="Arial"/>
          <w:color w:val="467CBE"/>
          <w:sz w:val="26"/>
          <w:szCs w:val="26"/>
        </w:rPr>
        <w:br w:type="page"/>
      </w:r>
    </w:p>
    <w:p w14:paraId="79913836" w14:textId="77777777" w:rsidR="001F06E3" w:rsidRPr="00F56020" w:rsidRDefault="001F06E3" w:rsidP="001F06E3">
      <w:pPr>
        <w:pStyle w:val="NormalBlue"/>
        <w:rPr>
          <w:color w:val="467CBE"/>
        </w:rPr>
      </w:pPr>
      <w:r w:rsidRPr="00F56020">
        <w:rPr>
          <w:color w:val="467CBE"/>
        </w:rPr>
        <w:lastRenderedPageBreak/>
        <w:t>Introduction to Composites</w:t>
      </w:r>
    </w:p>
    <w:p w14:paraId="5326596A" w14:textId="77777777" w:rsidR="001F06E3" w:rsidRDefault="001F06E3" w:rsidP="00E36936">
      <w:pPr>
        <w:pStyle w:val="Heading2Blue"/>
      </w:pPr>
    </w:p>
    <w:p w14:paraId="014123A2" w14:textId="77777777" w:rsidR="001F06E3" w:rsidRPr="005D0E03" w:rsidRDefault="001F06E3" w:rsidP="00E36936">
      <w:pPr>
        <w:pStyle w:val="Heading2Blue"/>
      </w:pPr>
      <w:bookmarkStart w:id="516" w:name="_Toc40368997"/>
      <w:r>
        <w:t>CMP-1001</w:t>
      </w:r>
      <w:r w:rsidRPr="005D0E03">
        <w:t xml:space="preserve"> </w:t>
      </w:r>
      <w:r w:rsidRPr="00451D19">
        <w:t xml:space="preserve">Background </w:t>
      </w:r>
      <w:r>
        <w:t>and</w:t>
      </w:r>
      <w:r w:rsidRPr="00451D19">
        <w:t xml:space="preserve"> History of Composites</w:t>
      </w:r>
      <w:bookmarkEnd w:id="516"/>
    </w:p>
    <w:p w14:paraId="3B00B573" w14:textId="77777777" w:rsidR="001F06E3" w:rsidRPr="005D0E03" w:rsidRDefault="001F06E3" w:rsidP="00E36936">
      <w:pPr>
        <w:pStyle w:val="Heading2Blue"/>
      </w:pPr>
    </w:p>
    <w:p w14:paraId="253DCE14" w14:textId="77777777" w:rsidR="001F06E3" w:rsidRPr="00451D19" w:rsidRDefault="001F06E3" w:rsidP="001F06E3">
      <w:pPr>
        <w:rPr>
          <w:rFonts w:ascii="Arial" w:hAnsi="Arial" w:cs="Arial"/>
        </w:rPr>
      </w:pPr>
      <w:r>
        <w:rPr>
          <w:rFonts w:ascii="Arial" w:hAnsi="Arial" w:cs="Arial"/>
        </w:rPr>
        <w:t>Course</w:t>
      </w:r>
      <w:r w:rsidRPr="00451D19">
        <w:rPr>
          <w:rFonts w:ascii="Arial" w:hAnsi="Arial" w:cs="Arial"/>
        </w:rPr>
        <w:t xml:space="preserve"> Description</w:t>
      </w:r>
    </w:p>
    <w:p w14:paraId="4F179747" w14:textId="77777777" w:rsidR="001F06E3" w:rsidRPr="00451D19" w:rsidRDefault="001F06E3" w:rsidP="001F06E3">
      <w:pPr>
        <w:rPr>
          <w:rFonts w:ascii="Arial" w:hAnsi="Arial" w:cs="Arial"/>
        </w:rPr>
      </w:pPr>
    </w:p>
    <w:p w14:paraId="5713599B" w14:textId="77777777" w:rsidR="001F06E3" w:rsidRPr="00451D19" w:rsidRDefault="001F06E3" w:rsidP="001F06E3">
      <w:pPr>
        <w:rPr>
          <w:rFonts w:ascii="Arial" w:eastAsia="Calibri" w:hAnsi="Arial" w:cs="Arial"/>
        </w:rPr>
      </w:pPr>
      <w:r w:rsidRPr="00451D19">
        <w:rPr>
          <w:rFonts w:ascii="Arial" w:eastAsia="Calibri" w:hAnsi="Arial" w:cs="Arial"/>
        </w:rPr>
        <w:t>Composites are everywhere in our lives. Understanding the background and history of composites is important information in understanding their use.</w:t>
      </w:r>
    </w:p>
    <w:p w14:paraId="1C616ED8" w14:textId="77777777" w:rsidR="001F06E3" w:rsidRPr="00451D19" w:rsidRDefault="001F06E3" w:rsidP="001F06E3">
      <w:pPr>
        <w:rPr>
          <w:rFonts w:ascii="Arial" w:eastAsia="Calibri" w:hAnsi="Arial" w:cs="Arial"/>
        </w:rPr>
      </w:pPr>
    </w:p>
    <w:p w14:paraId="60E61EA5" w14:textId="77777777" w:rsidR="001F06E3" w:rsidRPr="00451D19" w:rsidRDefault="001F06E3" w:rsidP="001F06E3">
      <w:pPr>
        <w:rPr>
          <w:rFonts w:ascii="Arial" w:hAnsi="Arial" w:cs="Arial"/>
        </w:rPr>
      </w:pPr>
      <w:r w:rsidRPr="00451D19">
        <w:rPr>
          <w:rFonts w:ascii="Arial" w:hAnsi="Arial" w:cs="Arial"/>
        </w:rPr>
        <w:t xml:space="preserve">By the end of this </w:t>
      </w:r>
      <w:r>
        <w:rPr>
          <w:rFonts w:ascii="Arial" w:hAnsi="Arial" w:cs="Arial"/>
        </w:rPr>
        <w:t>course</w:t>
      </w:r>
      <w:r w:rsidRPr="00451D19">
        <w:rPr>
          <w:rFonts w:ascii="Arial" w:hAnsi="Arial" w:cs="Arial"/>
        </w:rPr>
        <w:t>, you will be able to</w:t>
      </w:r>
    </w:p>
    <w:p w14:paraId="77329966" w14:textId="77777777" w:rsidR="001F06E3" w:rsidRPr="00451D19" w:rsidRDefault="001F06E3" w:rsidP="001F06E3">
      <w:pPr>
        <w:rPr>
          <w:rFonts w:ascii="Arial" w:hAnsi="Arial" w:cs="Arial"/>
        </w:rPr>
      </w:pPr>
    </w:p>
    <w:p w14:paraId="6B33C8C0" w14:textId="77777777" w:rsidR="001F06E3" w:rsidRPr="00451D19" w:rsidRDefault="001F06E3" w:rsidP="001F06E3">
      <w:pPr>
        <w:pStyle w:val="ListParagraph"/>
        <w:widowControl/>
        <w:numPr>
          <w:ilvl w:val="0"/>
          <w:numId w:val="193"/>
        </w:numPr>
        <w:rPr>
          <w:rFonts w:ascii="Arial" w:hAnsi="Arial" w:cs="Arial"/>
        </w:rPr>
      </w:pPr>
      <w:r w:rsidRPr="00451D19">
        <w:rPr>
          <w:rFonts w:ascii="Arial" w:hAnsi="Arial" w:cs="Arial"/>
        </w:rPr>
        <w:t>Define a composite material</w:t>
      </w:r>
    </w:p>
    <w:p w14:paraId="3CA960C4" w14:textId="77777777" w:rsidR="001F06E3" w:rsidRPr="00451D19" w:rsidRDefault="001F06E3" w:rsidP="001F06E3">
      <w:pPr>
        <w:pStyle w:val="ListParagraph"/>
        <w:widowControl/>
        <w:numPr>
          <w:ilvl w:val="0"/>
          <w:numId w:val="193"/>
        </w:numPr>
        <w:rPr>
          <w:rFonts w:ascii="Arial" w:hAnsi="Arial" w:cs="Arial"/>
        </w:rPr>
      </w:pPr>
      <w:r w:rsidRPr="00451D19">
        <w:rPr>
          <w:rFonts w:ascii="Arial" w:hAnsi="Arial" w:cs="Arial"/>
        </w:rPr>
        <w:t>List the two constituents of composite materials</w:t>
      </w:r>
    </w:p>
    <w:p w14:paraId="48F21226" w14:textId="77777777" w:rsidR="001F06E3" w:rsidRPr="00451D19" w:rsidRDefault="001F06E3" w:rsidP="001F06E3">
      <w:pPr>
        <w:pStyle w:val="ListParagraph"/>
        <w:widowControl/>
        <w:numPr>
          <w:ilvl w:val="0"/>
          <w:numId w:val="193"/>
        </w:numPr>
        <w:rPr>
          <w:rFonts w:ascii="Arial" w:hAnsi="Arial" w:cs="Arial"/>
        </w:rPr>
      </w:pPr>
      <w:r w:rsidRPr="00451D19">
        <w:rPr>
          <w:rFonts w:ascii="Arial" w:hAnsi="Arial" w:cs="Arial"/>
        </w:rPr>
        <w:t>List types of composite materials</w:t>
      </w:r>
    </w:p>
    <w:p w14:paraId="09AF1892" w14:textId="77777777" w:rsidR="001F06E3" w:rsidRPr="00451D19" w:rsidRDefault="001F06E3" w:rsidP="001F06E3">
      <w:pPr>
        <w:pStyle w:val="ListParagraph"/>
        <w:widowControl/>
        <w:numPr>
          <w:ilvl w:val="0"/>
          <w:numId w:val="193"/>
        </w:numPr>
        <w:rPr>
          <w:rFonts w:ascii="Arial" w:hAnsi="Arial" w:cs="Arial"/>
        </w:rPr>
      </w:pPr>
      <w:r w:rsidRPr="00451D19">
        <w:rPr>
          <w:rFonts w:ascii="Arial" w:hAnsi="Arial" w:cs="Arial"/>
        </w:rPr>
        <w:t>List the major purpose of a binder</w:t>
      </w:r>
    </w:p>
    <w:p w14:paraId="1D4E4792" w14:textId="77777777" w:rsidR="001F06E3" w:rsidRPr="00451D19" w:rsidRDefault="001F06E3" w:rsidP="001F06E3">
      <w:pPr>
        <w:pStyle w:val="ListParagraph"/>
        <w:widowControl/>
        <w:numPr>
          <w:ilvl w:val="0"/>
          <w:numId w:val="193"/>
        </w:numPr>
        <w:rPr>
          <w:rFonts w:ascii="Arial" w:hAnsi="Arial" w:cs="Arial"/>
        </w:rPr>
      </w:pPr>
      <w:r w:rsidRPr="00451D19">
        <w:rPr>
          <w:rFonts w:ascii="Arial" w:hAnsi="Arial" w:cs="Arial"/>
        </w:rPr>
        <w:t>List the major purpose of a reinforcement</w:t>
      </w:r>
    </w:p>
    <w:p w14:paraId="5F1C7E29" w14:textId="77777777" w:rsidR="001F06E3" w:rsidRPr="00451D19" w:rsidRDefault="001F06E3" w:rsidP="001F06E3">
      <w:pPr>
        <w:widowControl/>
        <w:rPr>
          <w:rFonts w:ascii="Arial" w:hAnsi="Arial" w:cs="Arial"/>
        </w:rPr>
      </w:pPr>
    </w:p>
    <w:p w14:paraId="6320C7BB" w14:textId="087EBD12" w:rsidR="001F06E3" w:rsidRDefault="001F06E3" w:rsidP="001F06E3">
      <w:pPr>
        <w:widowControl/>
        <w:rPr>
          <w:rFonts w:ascii="Arial" w:hAnsi="Arial" w:cs="Arial"/>
        </w:rPr>
      </w:pPr>
      <w:r>
        <w:rPr>
          <w:rFonts w:ascii="Arial" w:hAnsi="Arial" w:cs="Arial"/>
        </w:rPr>
        <w:t>Estimated completion time (hours):</w:t>
      </w:r>
      <w:r>
        <w:rPr>
          <w:rFonts w:ascii="Arial" w:hAnsi="Arial" w:cs="Arial"/>
        </w:rPr>
        <w:tab/>
        <w:t>0.7</w:t>
      </w:r>
      <w:r w:rsidR="00927378">
        <w:rPr>
          <w:rFonts w:ascii="Arial" w:hAnsi="Arial" w:cs="Arial"/>
        </w:rPr>
        <w:tab/>
      </w:r>
      <w:r w:rsidR="00927378">
        <w:rPr>
          <w:rFonts w:ascii="Arial" w:hAnsi="Arial" w:cs="Arial"/>
        </w:rPr>
        <w:tab/>
        <w:t>(credit hour 0.1)</w:t>
      </w:r>
    </w:p>
    <w:p w14:paraId="7B9B2CCB" w14:textId="77777777" w:rsidR="001F06E3" w:rsidRPr="00AD71C9" w:rsidRDefault="001F06E3" w:rsidP="001F06E3">
      <w:pPr>
        <w:widowControl/>
        <w:rPr>
          <w:rFonts w:ascii="Arial" w:hAnsi="Arial" w:cs="Arial"/>
        </w:rPr>
      </w:pPr>
    </w:p>
    <w:p w14:paraId="0B125C1D" w14:textId="77777777" w:rsidR="001F06E3" w:rsidRPr="00F56020" w:rsidRDefault="001F06E3" w:rsidP="001F06E3">
      <w:pPr>
        <w:pStyle w:val="NormalBlue"/>
        <w:rPr>
          <w:color w:val="467CBE"/>
        </w:rPr>
      </w:pPr>
      <w:r w:rsidRPr="00F56020">
        <w:rPr>
          <w:color w:val="467CBE"/>
        </w:rPr>
        <w:t>Introduction to Composites</w:t>
      </w:r>
    </w:p>
    <w:p w14:paraId="5A647B75" w14:textId="77777777" w:rsidR="001F06E3" w:rsidRDefault="001F06E3" w:rsidP="00E36936">
      <w:pPr>
        <w:pStyle w:val="Heading2Blue"/>
      </w:pPr>
    </w:p>
    <w:p w14:paraId="5BE116D0" w14:textId="77777777" w:rsidR="001F06E3" w:rsidRPr="005D0E03" w:rsidRDefault="001F06E3" w:rsidP="00E36936">
      <w:pPr>
        <w:pStyle w:val="Heading2Blue"/>
      </w:pPr>
      <w:bookmarkStart w:id="517" w:name="_Toc40368998"/>
      <w:r>
        <w:t>CMP-1002</w:t>
      </w:r>
      <w:r w:rsidRPr="005D0E03">
        <w:t xml:space="preserve"> </w:t>
      </w:r>
      <w:r w:rsidRPr="00451D19">
        <w:t>Composite Industries and Products</w:t>
      </w:r>
      <w:bookmarkEnd w:id="517"/>
      <w:r w:rsidRPr="005D0E03">
        <w:t xml:space="preserve">  </w:t>
      </w:r>
    </w:p>
    <w:p w14:paraId="65350533" w14:textId="77777777" w:rsidR="001F06E3" w:rsidRPr="005D0E03" w:rsidRDefault="001F06E3" w:rsidP="00E36936">
      <w:pPr>
        <w:pStyle w:val="Heading2Blue"/>
      </w:pPr>
    </w:p>
    <w:p w14:paraId="3E1554FD" w14:textId="77777777" w:rsidR="001F06E3" w:rsidRPr="00451D19" w:rsidRDefault="001F06E3" w:rsidP="001F06E3">
      <w:pPr>
        <w:rPr>
          <w:rFonts w:ascii="Arial" w:hAnsi="Arial" w:cs="Arial"/>
        </w:rPr>
      </w:pPr>
      <w:r>
        <w:rPr>
          <w:rFonts w:ascii="Arial" w:hAnsi="Arial" w:cs="Arial"/>
        </w:rPr>
        <w:t>Course</w:t>
      </w:r>
      <w:r w:rsidRPr="00451D19">
        <w:rPr>
          <w:rFonts w:ascii="Arial" w:hAnsi="Arial" w:cs="Arial"/>
        </w:rPr>
        <w:t xml:space="preserve"> Description</w:t>
      </w:r>
    </w:p>
    <w:p w14:paraId="536A311F" w14:textId="77777777" w:rsidR="001F06E3" w:rsidRDefault="001F06E3" w:rsidP="00E36936">
      <w:pPr>
        <w:pStyle w:val="Heading3"/>
      </w:pPr>
    </w:p>
    <w:p w14:paraId="2BEB497B" w14:textId="77777777" w:rsidR="001F06E3" w:rsidRPr="00451D19" w:rsidRDefault="001F06E3" w:rsidP="001F06E3">
      <w:pPr>
        <w:rPr>
          <w:rFonts w:ascii="Arial" w:eastAsia="Calibri" w:hAnsi="Arial" w:cs="Arial"/>
        </w:rPr>
      </w:pPr>
      <w:r w:rsidRPr="00451D19">
        <w:rPr>
          <w:rFonts w:ascii="Arial" w:eastAsia="Calibri" w:hAnsi="Arial" w:cs="Arial"/>
        </w:rPr>
        <w:t>Composite materials are used in many industries to manufacture a wide variety of products. Understanding the uses of composite materials helps to understand the benefit of using them.</w:t>
      </w:r>
    </w:p>
    <w:p w14:paraId="7C6EB7A4" w14:textId="77777777" w:rsidR="001F06E3" w:rsidRPr="00451D19" w:rsidRDefault="001F06E3" w:rsidP="001F06E3">
      <w:pPr>
        <w:rPr>
          <w:rFonts w:ascii="Arial" w:eastAsia="Calibri" w:hAnsi="Arial" w:cs="Arial"/>
        </w:rPr>
      </w:pPr>
    </w:p>
    <w:p w14:paraId="3E88051D" w14:textId="77777777" w:rsidR="001F06E3" w:rsidRPr="00451D19" w:rsidRDefault="001F06E3" w:rsidP="001F06E3">
      <w:pPr>
        <w:rPr>
          <w:rFonts w:ascii="Arial" w:hAnsi="Arial" w:cs="Arial"/>
        </w:rPr>
      </w:pPr>
      <w:r w:rsidRPr="00451D19">
        <w:rPr>
          <w:rFonts w:ascii="Arial" w:hAnsi="Arial" w:cs="Arial"/>
        </w:rPr>
        <w:t xml:space="preserve">By the end of this </w:t>
      </w:r>
      <w:r>
        <w:rPr>
          <w:rFonts w:ascii="Arial" w:hAnsi="Arial" w:cs="Arial"/>
        </w:rPr>
        <w:t>course</w:t>
      </w:r>
      <w:r w:rsidRPr="00451D19">
        <w:rPr>
          <w:rFonts w:ascii="Arial" w:hAnsi="Arial" w:cs="Arial"/>
        </w:rPr>
        <w:t>, you will be able to</w:t>
      </w:r>
    </w:p>
    <w:p w14:paraId="0339112A" w14:textId="77777777" w:rsidR="001F06E3" w:rsidRPr="00451D19" w:rsidRDefault="001F06E3" w:rsidP="001F06E3">
      <w:pPr>
        <w:rPr>
          <w:rFonts w:ascii="Arial" w:hAnsi="Arial" w:cs="Arial"/>
        </w:rPr>
      </w:pPr>
    </w:p>
    <w:p w14:paraId="3F5433C0" w14:textId="77777777" w:rsidR="001F06E3" w:rsidRPr="00451D19" w:rsidRDefault="001F06E3" w:rsidP="001F06E3">
      <w:pPr>
        <w:pStyle w:val="ListParagraph"/>
        <w:widowControl/>
        <w:numPr>
          <w:ilvl w:val="0"/>
          <w:numId w:val="15"/>
        </w:numPr>
        <w:ind w:left="720"/>
        <w:rPr>
          <w:rFonts w:ascii="Arial" w:hAnsi="Arial" w:cs="Arial"/>
        </w:rPr>
      </w:pPr>
      <w:r w:rsidRPr="00451D19">
        <w:rPr>
          <w:rFonts w:ascii="Arial" w:hAnsi="Arial" w:cs="Arial"/>
        </w:rPr>
        <w:t>Identify industries that use composite materials</w:t>
      </w:r>
    </w:p>
    <w:p w14:paraId="1C522F23" w14:textId="77777777" w:rsidR="001F06E3" w:rsidRPr="00451D19" w:rsidRDefault="001F06E3" w:rsidP="001F06E3">
      <w:pPr>
        <w:pStyle w:val="ListParagraph"/>
        <w:widowControl/>
        <w:numPr>
          <w:ilvl w:val="0"/>
          <w:numId w:val="15"/>
        </w:numPr>
        <w:ind w:left="720"/>
        <w:rPr>
          <w:rFonts w:ascii="Arial" w:hAnsi="Arial" w:cs="Arial"/>
        </w:rPr>
      </w:pPr>
      <w:r w:rsidRPr="00451D19">
        <w:rPr>
          <w:rFonts w:ascii="Arial" w:hAnsi="Arial" w:cs="Arial"/>
        </w:rPr>
        <w:t>Identify products that are made of composite material</w:t>
      </w:r>
    </w:p>
    <w:p w14:paraId="17E708CA" w14:textId="77777777" w:rsidR="001F06E3" w:rsidRPr="00451D19" w:rsidRDefault="001F06E3" w:rsidP="001F06E3">
      <w:pPr>
        <w:widowControl/>
        <w:numPr>
          <w:ilvl w:val="0"/>
          <w:numId w:val="15"/>
        </w:numPr>
        <w:ind w:left="720"/>
        <w:rPr>
          <w:rFonts w:ascii="Arial" w:hAnsi="Arial" w:cs="Arial"/>
        </w:rPr>
      </w:pPr>
      <w:r w:rsidRPr="00451D19">
        <w:rPr>
          <w:rFonts w:ascii="Arial" w:hAnsi="Arial" w:cs="Arial"/>
        </w:rPr>
        <w:t>List the three main types of fibers used in composite material</w:t>
      </w:r>
    </w:p>
    <w:p w14:paraId="1548F445" w14:textId="77777777" w:rsidR="001F06E3" w:rsidRDefault="001F06E3" w:rsidP="001F06E3">
      <w:pPr>
        <w:widowControl/>
        <w:rPr>
          <w:rFonts w:ascii="Arial" w:hAnsi="Arial" w:cs="Arial"/>
        </w:rPr>
      </w:pPr>
    </w:p>
    <w:p w14:paraId="2ACFA81A" w14:textId="679DF97E"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0.8</w:t>
      </w:r>
      <w:r w:rsidR="00927378">
        <w:rPr>
          <w:rFonts w:ascii="Arial" w:hAnsi="Arial" w:cs="Arial"/>
        </w:rPr>
        <w:tab/>
      </w:r>
      <w:r w:rsidR="00927378">
        <w:rPr>
          <w:rFonts w:ascii="Arial" w:hAnsi="Arial" w:cs="Arial"/>
        </w:rPr>
        <w:tab/>
        <w:t>(credit hour 0.1)</w:t>
      </w:r>
    </w:p>
    <w:p w14:paraId="7B70A749" w14:textId="77777777" w:rsidR="001F06E3" w:rsidRDefault="001F06E3" w:rsidP="00E36936">
      <w:pPr>
        <w:pStyle w:val="Heading3"/>
      </w:pPr>
    </w:p>
    <w:p w14:paraId="2BCEA46A" w14:textId="77777777" w:rsidR="001F06E3" w:rsidRDefault="001F06E3" w:rsidP="001F06E3">
      <w:pPr>
        <w:widowControl/>
        <w:rPr>
          <w:rFonts w:ascii="Quicksand Bold" w:hAnsi="Quicksand Bold" w:cs="Arial"/>
          <w:b/>
          <w:bCs/>
          <w:iCs/>
          <w:color w:val="0083BF"/>
        </w:rPr>
      </w:pPr>
      <w:r>
        <w:br w:type="page"/>
      </w:r>
    </w:p>
    <w:p w14:paraId="31864AF4" w14:textId="77777777" w:rsidR="001F06E3" w:rsidRPr="00F56020" w:rsidRDefault="001F06E3" w:rsidP="001F06E3">
      <w:pPr>
        <w:pStyle w:val="NormalBlue"/>
        <w:rPr>
          <w:color w:val="467CBE"/>
        </w:rPr>
      </w:pPr>
      <w:r w:rsidRPr="00F56020">
        <w:rPr>
          <w:color w:val="467CBE"/>
        </w:rPr>
        <w:lastRenderedPageBreak/>
        <w:t>Introduction to Composites</w:t>
      </w:r>
    </w:p>
    <w:p w14:paraId="07F64152" w14:textId="77777777" w:rsidR="001F06E3" w:rsidRDefault="001F06E3" w:rsidP="00E36936">
      <w:pPr>
        <w:pStyle w:val="Heading2Blue"/>
      </w:pPr>
    </w:p>
    <w:p w14:paraId="0D348FA1" w14:textId="77777777" w:rsidR="001F06E3" w:rsidRPr="005D0E03" w:rsidRDefault="001F06E3" w:rsidP="00E36936">
      <w:pPr>
        <w:pStyle w:val="Heading2Blue"/>
      </w:pPr>
      <w:bookmarkStart w:id="518" w:name="_Toc40368999"/>
      <w:r>
        <w:t>CMP-1003</w:t>
      </w:r>
      <w:r w:rsidRPr="005D0E03">
        <w:t xml:space="preserve"> </w:t>
      </w:r>
      <w:r w:rsidRPr="00451D19">
        <w:t>Advantages and Disadvantages of Composite</w:t>
      </w:r>
      <w:r>
        <w:t>s</w:t>
      </w:r>
      <w:bookmarkEnd w:id="518"/>
    </w:p>
    <w:p w14:paraId="3476C6BE" w14:textId="77777777" w:rsidR="001F06E3" w:rsidRPr="005D0E03" w:rsidRDefault="001F06E3" w:rsidP="00E36936">
      <w:pPr>
        <w:pStyle w:val="Heading2Blue"/>
      </w:pPr>
    </w:p>
    <w:p w14:paraId="4BB323CA" w14:textId="77777777" w:rsidR="001F06E3" w:rsidRPr="00451D19" w:rsidRDefault="001F06E3" w:rsidP="001F06E3">
      <w:pPr>
        <w:rPr>
          <w:rFonts w:ascii="Arial" w:hAnsi="Arial" w:cs="Arial"/>
        </w:rPr>
      </w:pPr>
      <w:r>
        <w:rPr>
          <w:rFonts w:ascii="Arial" w:hAnsi="Arial" w:cs="Arial"/>
        </w:rPr>
        <w:t>Course</w:t>
      </w:r>
      <w:r w:rsidRPr="00451D19">
        <w:rPr>
          <w:rFonts w:ascii="Arial" w:hAnsi="Arial" w:cs="Arial"/>
        </w:rPr>
        <w:t xml:space="preserve"> Description</w:t>
      </w:r>
    </w:p>
    <w:p w14:paraId="3270E223" w14:textId="77777777" w:rsidR="001F06E3" w:rsidRDefault="001F06E3" w:rsidP="001F06E3">
      <w:pPr>
        <w:rPr>
          <w:rFonts w:ascii="Arial" w:hAnsi="Arial" w:cs="Arial"/>
        </w:rPr>
      </w:pPr>
    </w:p>
    <w:p w14:paraId="2FA025D1" w14:textId="77777777" w:rsidR="001F06E3" w:rsidRPr="00451D19" w:rsidRDefault="001F06E3" w:rsidP="001F06E3">
      <w:pPr>
        <w:rPr>
          <w:rFonts w:ascii="Arial" w:eastAsia="Calibri" w:hAnsi="Arial" w:cs="Arial"/>
        </w:rPr>
      </w:pPr>
      <w:r w:rsidRPr="00451D19">
        <w:rPr>
          <w:rFonts w:ascii="Arial" w:eastAsia="Calibri" w:hAnsi="Arial" w:cs="Arial"/>
        </w:rPr>
        <w:t xml:space="preserve">Engineers can choose from a variety of materials when designing a new product. Understanding the advantages and disadvantages of composite materials is important information in understanding why they are chosen for a product. </w:t>
      </w:r>
    </w:p>
    <w:p w14:paraId="2DD7993F" w14:textId="77777777" w:rsidR="001F06E3" w:rsidRPr="00451D19" w:rsidRDefault="001F06E3" w:rsidP="001F06E3">
      <w:pPr>
        <w:rPr>
          <w:rFonts w:ascii="Arial" w:eastAsia="Calibri" w:hAnsi="Arial" w:cs="Arial"/>
        </w:rPr>
      </w:pPr>
    </w:p>
    <w:p w14:paraId="431EC2F4" w14:textId="77777777" w:rsidR="001F06E3" w:rsidRPr="00451D19" w:rsidRDefault="001F06E3" w:rsidP="001F06E3">
      <w:pPr>
        <w:rPr>
          <w:rFonts w:ascii="Arial" w:hAnsi="Arial" w:cs="Arial"/>
        </w:rPr>
      </w:pPr>
      <w:r w:rsidRPr="00451D19">
        <w:rPr>
          <w:rFonts w:ascii="Arial" w:hAnsi="Arial" w:cs="Arial"/>
        </w:rPr>
        <w:t xml:space="preserve">By the end of this </w:t>
      </w:r>
      <w:r>
        <w:rPr>
          <w:rFonts w:ascii="Arial" w:hAnsi="Arial" w:cs="Arial"/>
        </w:rPr>
        <w:t>course</w:t>
      </w:r>
      <w:r w:rsidRPr="00451D19">
        <w:rPr>
          <w:rFonts w:ascii="Arial" w:hAnsi="Arial" w:cs="Arial"/>
        </w:rPr>
        <w:t>, you will be able to</w:t>
      </w:r>
    </w:p>
    <w:p w14:paraId="0E29E5E8" w14:textId="77777777" w:rsidR="001F06E3" w:rsidRPr="00451D19" w:rsidRDefault="001F06E3" w:rsidP="001F06E3">
      <w:pPr>
        <w:rPr>
          <w:rFonts w:ascii="Arial" w:hAnsi="Arial" w:cs="Arial"/>
        </w:rPr>
      </w:pPr>
    </w:p>
    <w:p w14:paraId="7865B1E5" w14:textId="77777777" w:rsidR="001F06E3" w:rsidRPr="00451D19" w:rsidRDefault="001F06E3" w:rsidP="001F06E3">
      <w:pPr>
        <w:pStyle w:val="ListParagraph"/>
        <w:widowControl/>
        <w:numPr>
          <w:ilvl w:val="0"/>
          <w:numId w:val="15"/>
        </w:numPr>
        <w:ind w:left="810"/>
        <w:rPr>
          <w:rFonts w:ascii="Arial" w:hAnsi="Arial" w:cs="Arial"/>
        </w:rPr>
      </w:pPr>
      <w:r w:rsidRPr="00451D19">
        <w:rPr>
          <w:rFonts w:ascii="Arial" w:hAnsi="Arial" w:cs="Arial"/>
        </w:rPr>
        <w:t>List advantages of fiber reinforced plastic composite materials</w:t>
      </w:r>
    </w:p>
    <w:p w14:paraId="70669C5E" w14:textId="77777777" w:rsidR="001F06E3" w:rsidRPr="00451D19" w:rsidRDefault="001F06E3" w:rsidP="001F06E3">
      <w:pPr>
        <w:pStyle w:val="ListParagraph"/>
        <w:widowControl/>
        <w:numPr>
          <w:ilvl w:val="0"/>
          <w:numId w:val="15"/>
        </w:numPr>
        <w:ind w:left="810"/>
        <w:rPr>
          <w:rFonts w:ascii="Arial" w:hAnsi="Arial" w:cs="Arial"/>
        </w:rPr>
      </w:pPr>
      <w:r w:rsidRPr="00451D19">
        <w:rPr>
          <w:rFonts w:ascii="Arial" w:hAnsi="Arial" w:cs="Arial"/>
        </w:rPr>
        <w:t>List disadvantages of fiber reinforced plastic composite materials</w:t>
      </w:r>
    </w:p>
    <w:p w14:paraId="2B89BDDB" w14:textId="77777777" w:rsidR="001F06E3" w:rsidRPr="00451D19" w:rsidRDefault="001F06E3" w:rsidP="001F06E3">
      <w:pPr>
        <w:widowControl/>
        <w:numPr>
          <w:ilvl w:val="0"/>
          <w:numId w:val="15"/>
        </w:numPr>
        <w:ind w:left="810"/>
        <w:rPr>
          <w:rFonts w:ascii="Arial" w:hAnsi="Arial" w:cs="Arial"/>
        </w:rPr>
      </w:pPr>
      <w:r w:rsidRPr="00451D19">
        <w:rPr>
          <w:rFonts w:ascii="Arial" w:hAnsi="Arial" w:cs="Arial"/>
        </w:rPr>
        <w:t>List factors determining the type of material used in a product</w:t>
      </w:r>
    </w:p>
    <w:p w14:paraId="5E455033" w14:textId="77777777" w:rsidR="001F06E3" w:rsidRDefault="001F06E3" w:rsidP="001F06E3">
      <w:pPr>
        <w:widowControl/>
        <w:rPr>
          <w:rFonts w:ascii="Arial" w:hAnsi="Arial" w:cs="Arial"/>
        </w:rPr>
      </w:pPr>
    </w:p>
    <w:p w14:paraId="2422A5F9" w14:textId="22C94C0A" w:rsidR="001F06E3" w:rsidRDefault="001F06E3" w:rsidP="001F06E3">
      <w:pPr>
        <w:widowControl/>
        <w:rPr>
          <w:rFonts w:ascii="Arial" w:hAnsi="Arial" w:cs="Arial"/>
        </w:rPr>
      </w:pPr>
      <w:r>
        <w:rPr>
          <w:rFonts w:ascii="Arial" w:hAnsi="Arial" w:cs="Arial"/>
        </w:rPr>
        <w:t>Estimated completion time (hours):</w:t>
      </w:r>
      <w:r>
        <w:rPr>
          <w:rFonts w:ascii="Arial" w:hAnsi="Arial" w:cs="Arial"/>
        </w:rPr>
        <w:tab/>
        <w:t>1.1</w:t>
      </w:r>
      <w:r w:rsidR="00927378">
        <w:rPr>
          <w:rFonts w:ascii="Arial" w:hAnsi="Arial" w:cs="Arial"/>
        </w:rPr>
        <w:tab/>
      </w:r>
      <w:r w:rsidR="00927378">
        <w:rPr>
          <w:rFonts w:ascii="Arial" w:hAnsi="Arial" w:cs="Arial"/>
        </w:rPr>
        <w:tab/>
        <w:t>(credit hour 0.2)</w:t>
      </w:r>
    </w:p>
    <w:p w14:paraId="6045F515" w14:textId="77777777" w:rsidR="001F06E3" w:rsidRPr="00AD71C9" w:rsidRDefault="001F06E3" w:rsidP="001F06E3">
      <w:pPr>
        <w:widowControl/>
        <w:rPr>
          <w:rFonts w:ascii="Arial" w:hAnsi="Arial" w:cs="Arial"/>
        </w:rPr>
      </w:pPr>
    </w:p>
    <w:p w14:paraId="76D8063C" w14:textId="77777777" w:rsidR="001F06E3" w:rsidRPr="00F56020" w:rsidRDefault="001F06E3" w:rsidP="001F06E3">
      <w:pPr>
        <w:pStyle w:val="NormalBlue"/>
        <w:rPr>
          <w:color w:val="467CBE"/>
        </w:rPr>
      </w:pPr>
      <w:r w:rsidRPr="00F56020">
        <w:rPr>
          <w:color w:val="467CBE"/>
        </w:rPr>
        <w:t>Introduction to Composites</w:t>
      </w:r>
    </w:p>
    <w:p w14:paraId="5874234E" w14:textId="77777777" w:rsidR="001F06E3" w:rsidRDefault="001F06E3" w:rsidP="00E36936">
      <w:pPr>
        <w:pStyle w:val="Heading2Blue"/>
      </w:pPr>
    </w:p>
    <w:p w14:paraId="7A7B5CBF" w14:textId="77777777" w:rsidR="001F06E3" w:rsidRPr="005D0E03" w:rsidRDefault="001F06E3" w:rsidP="00E36936">
      <w:pPr>
        <w:pStyle w:val="Heading2Blue"/>
      </w:pPr>
      <w:bookmarkStart w:id="519" w:name="_Toc40369000"/>
      <w:r>
        <w:t>CMP-1004</w:t>
      </w:r>
      <w:r w:rsidRPr="005D0E03">
        <w:t xml:space="preserve"> </w:t>
      </w:r>
      <w:r w:rsidRPr="00451D19">
        <w:t>Safety and Hazards of Composites</w:t>
      </w:r>
      <w:bookmarkEnd w:id="519"/>
      <w:r w:rsidRPr="00451D19">
        <w:t xml:space="preserve"> </w:t>
      </w:r>
      <w:r w:rsidRPr="005D0E03">
        <w:t xml:space="preserve">  </w:t>
      </w:r>
    </w:p>
    <w:p w14:paraId="69A1FD6D" w14:textId="77777777" w:rsidR="001F06E3" w:rsidRPr="005D0E03" w:rsidRDefault="001F06E3" w:rsidP="00E36936">
      <w:pPr>
        <w:pStyle w:val="Heading2Blue"/>
      </w:pPr>
    </w:p>
    <w:p w14:paraId="06842A20" w14:textId="77777777" w:rsidR="001F06E3" w:rsidRPr="00451D19" w:rsidRDefault="001F06E3" w:rsidP="001F06E3">
      <w:pPr>
        <w:rPr>
          <w:rFonts w:ascii="Arial" w:hAnsi="Arial" w:cs="Arial"/>
        </w:rPr>
      </w:pPr>
      <w:r>
        <w:rPr>
          <w:rFonts w:ascii="Arial" w:hAnsi="Arial" w:cs="Arial"/>
        </w:rPr>
        <w:t>Course</w:t>
      </w:r>
      <w:r w:rsidRPr="00451D19">
        <w:rPr>
          <w:rFonts w:ascii="Arial" w:hAnsi="Arial" w:cs="Arial"/>
        </w:rPr>
        <w:t xml:space="preserve"> Description</w:t>
      </w:r>
    </w:p>
    <w:p w14:paraId="1750B3D7" w14:textId="77777777" w:rsidR="001F06E3" w:rsidRDefault="001F06E3" w:rsidP="001F06E3">
      <w:pPr>
        <w:rPr>
          <w:rFonts w:ascii="Arial" w:hAnsi="Arial" w:cs="Arial"/>
        </w:rPr>
      </w:pPr>
    </w:p>
    <w:p w14:paraId="0E100B03" w14:textId="77777777" w:rsidR="001F06E3" w:rsidRPr="00F403E4" w:rsidRDefault="001F06E3" w:rsidP="001F06E3">
      <w:pPr>
        <w:rPr>
          <w:rFonts w:ascii="Arial" w:eastAsia="Calibri" w:hAnsi="Arial" w:cs="Arial"/>
        </w:rPr>
      </w:pPr>
      <w:r w:rsidRPr="00F403E4">
        <w:rPr>
          <w:rFonts w:ascii="Arial" w:eastAsia="Calibri" w:hAnsi="Arial" w:cs="Arial"/>
        </w:rPr>
        <w:t>The materials used to produce composite products have certain hazards associated with them than can affect the safety of personnel. Understanding these hazards is important information for anyone working with composite materials.</w:t>
      </w:r>
    </w:p>
    <w:p w14:paraId="188325A5" w14:textId="77777777" w:rsidR="001F06E3" w:rsidRPr="00F403E4" w:rsidRDefault="001F06E3" w:rsidP="001F06E3">
      <w:pPr>
        <w:rPr>
          <w:rFonts w:ascii="Arial" w:eastAsia="Calibri" w:hAnsi="Arial" w:cs="Arial"/>
        </w:rPr>
      </w:pPr>
    </w:p>
    <w:p w14:paraId="7A47DD37" w14:textId="77777777" w:rsidR="001F06E3" w:rsidRPr="00F403E4" w:rsidRDefault="001F06E3" w:rsidP="001F06E3">
      <w:pPr>
        <w:rPr>
          <w:rFonts w:ascii="Arial" w:hAnsi="Arial" w:cs="Arial"/>
        </w:rPr>
      </w:pPr>
      <w:r w:rsidRPr="00F403E4">
        <w:rPr>
          <w:rFonts w:ascii="Arial" w:hAnsi="Arial" w:cs="Arial"/>
        </w:rPr>
        <w:t xml:space="preserve">By the end of this </w:t>
      </w:r>
      <w:r>
        <w:rPr>
          <w:rFonts w:ascii="Arial" w:hAnsi="Arial" w:cs="Arial"/>
        </w:rPr>
        <w:t>course</w:t>
      </w:r>
      <w:r w:rsidRPr="00F403E4">
        <w:rPr>
          <w:rFonts w:ascii="Arial" w:hAnsi="Arial" w:cs="Arial"/>
        </w:rPr>
        <w:t>, you will be able to</w:t>
      </w:r>
    </w:p>
    <w:p w14:paraId="31FE829D" w14:textId="77777777" w:rsidR="001F06E3" w:rsidRPr="00F403E4" w:rsidRDefault="001F06E3" w:rsidP="001F06E3">
      <w:pPr>
        <w:rPr>
          <w:rFonts w:ascii="Arial" w:hAnsi="Arial" w:cs="Arial"/>
        </w:rPr>
      </w:pPr>
    </w:p>
    <w:p w14:paraId="0BE58FCA" w14:textId="77777777" w:rsidR="001F06E3" w:rsidRPr="00F403E4" w:rsidRDefault="001F06E3" w:rsidP="001F06E3">
      <w:pPr>
        <w:pStyle w:val="ListParagraph"/>
        <w:widowControl/>
        <w:numPr>
          <w:ilvl w:val="0"/>
          <w:numId w:val="15"/>
        </w:numPr>
        <w:ind w:left="810"/>
        <w:rPr>
          <w:rFonts w:ascii="Arial" w:hAnsi="Arial" w:cs="Arial"/>
        </w:rPr>
      </w:pPr>
      <w:r w:rsidRPr="00F403E4">
        <w:rPr>
          <w:rFonts w:ascii="Arial" w:hAnsi="Arial" w:cs="Arial"/>
        </w:rPr>
        <w:t>Identify hazards associated with fiber material</w:t>
      </w:r>
    </w:p>
    <w:p w14:paraId="00C9E831" w14:textId="77777777" w:rsidR="001F06E3" w:rsidRPr="00F403E4" w:rsidRDefault="001F06E3" w:rsidP="001F06E3">
      <w:pPr>
        <w:pStyle w:val="ListParagraph"/>
        <w:widowControl/>
        <w:numPr>
          <w:ilvl w:val="0"/>
          <w:numId w:val="15"/>
        </w:numPr>
        <w:ind w:left="810"/>
        <w:rPr>
          <w:rFonts w:ascii="Arial" w:hAnsi="Arial" w:cs="Arial"/>
        </w:rPr>
      </w:pPr>
      <w:r w:rsidRPr="00F403E4">
        <w:rPr>
          <w:rFonts w:ascii="Arial" w:hAnsi="Arial" w:cs="Arial"/>
        </w:rPr>
        <w:t>Identify hazards associated with matrix materials</w:t>
      </w:r>
    </w:p>
    <w:p w14:paraId="5CDD4EEE" w14:textId="77777777" w:rsidR="001F06E3" w:rsidRPr="00F403E4" w:rsidRDefault="001F06E3" w:rsidP="001F06E3">
      <w:pPr>
        <w:widowControl/>
        <w:numPr>
          <w:ilvl w:val="0"/>
          <w:numId w:val="15"/>
        </w:numPr>
        <w:ind w:left="810"/>
        <w:rPr>
          <w:rFonts w:ascii="Arial" w:hAnsi="Arial" w:cs="Arial"/>
        </w:rPr>
      </w:pPr>
      <w:r w:rsidRPr="00F403E4">
        <w:rPr>
          <w:rFonts w:ascii="Arial" w:hAnsi="Arial" w:cs="Arial"/>
        </w:rPr>
        <w:t>Be familiar with methods of how to minimize the hazards of handling composite materials, resins and associated items</w:t>
      </w:r>
    </w:p>
    <w:p w14:paraId="3129E3F8" w14:textId="77777777" w:rsidR="001F06E3" w:rsidRDefault="001F06E3" w:rsidP="001F06E3">
      <w:pPr>
        <w:widowControl/>
        <w:rPr>
          <w:rFonts w:ascii="Arial" w:hAnsi="Arial" w:cs="Arial"/>
        </w:rPr>
      </w:pPr>
    </w:p>
    <w:p w14:paraId="2F1B686D" w14:textId="73F8A995" w:rsidR="001F06E3" w:rsidRDefault="001F06E3" w:rsidP="001F06E3">
      <w:pPr>
        <w:widowControl/>
        <w:rPr>
          <w:rFonts w:ascii="Arial" w:hAnsi="Arial" w:cs="Arial"/>
        </w:rPr>
      </w:pPr>
      <w:r>
        <w:rPr>
          <w:rFonts w:ascii="Arial" w:hAnsi="Arial" w:cs="Arial"/>
        </w:rPr>
        <w:t>Estimated completion time (hours):</w:t>
      </w:r>
      <w:r>
        <w:rPr>
          <w:rFonts w:ascii="Arial" w:hAnsi="Arial" w:cs="Arial"/>
        </w:rPr>
        <w:tab/>
        <w:t>0.8</w:t>
      </w:r>
      <w:r w:rsidR="00927378">
        <w:rPr>
          <w:rFonts w:ascii="Arial" w:hAnsi="Arial" w:cs="Arial"/>
        </w:rPr>
        <w:tab/>
      </w:r>
      <w:r w:rsidR="00927378">
        <w:rPr>
          <w:rFonts w:ascii="Arial" w:hAnsi="Arial" w:cs="Arial"/>
        </w:rPr>
        <w:tab/>
        <w:t>(credit hour 0.1)</w:t>
      </w:r>
    </w:p>
    <w:p w14:paraId="4981F470" w14:textId="77777777" w:rsidR="001F06E3" w:rsidRPr="00AD71C9" w:rsidRDefault="001F06E3" w:rsidP="001F06E3">
      <w:pPr>
        <w:widowControl/>
        <w:rPr>
          <w:rFonts w:ascii="Arial" w:hAnsi="Arial" w:cs="Arial"/>
        </w:rPr>
      </w:pPr>
    </w:p>
    <w:p w14:paraId="198B5A89" w14:textId="77777777" w:rsidR="001F06E3" w:rsidRDefault="001F06E3" w:rsidP="001F06E3">
      <w:pPr>
        <w:widowControl/>
        <w:rPr>
          <w:rFonts w:ascii="Quicksand Bold" w:hAnsi="Quicksand Bold" w:cs="Arial"/>
          <w:b/>
          <w:bCs/>
          <w:iCs/>
          <w:color w:val="0083BF"/>
        </w:rPr>
      </w:pPr>
      <w:r>
        <w:br w:type="page"/>
      </w:r>
    </w:p>
    <w:p w14:paraId="121CF830" w14:textId="77777777" w:rsidR="001F06E3" w:rsidRPr="00F56020" w:rsidRDefault="001F06E3" w:rsidP="001F06E3">
      <w:pPr>
        <w:pStyle w:val="NormalBlue"/>
        <w:rPr>
          <w:color w:val="467CBE"/>
        </w:rPr>
      </w:pPr>
      <w:r w:rsidRPr="00F56020">
        <w:rPr>
          <w:color w:val="467CBE"/>
        </w:rPr>
        <w:lastRenderedPageBreak/>
        <w:t>Composites Manufacturing Facilities</w:t>
      </w:r>
    </w:p>
    <w:p w14:paraId="7C6A08AC" w14:textId="77777777" w:rsidR="001F06E3" w:rsidRDefault="001F06E3" w:rsidP="00E36936">
      <w:pPr>
        <w:pStyle w:val="Heading2Blue"/>
      </w:pPr>
    </w:p>
    <w:p w14:paraId="0ADBBA61" w14:textId="77777777" w:rsidR="001F06E3" w:rsidRPr="005D0E03" w:rsidRDefault="001F06E3" w:rsidP="00E36936">
      <w:pPr>
        <w:pStyle w:val="Heading2Blue"/>
      </w:pPr>
      <w:bookmarkStart w:id="520" w:name="_Toc40369001"/>
      <w:r>
        <w:t xml:space="preserve">CMP-1005 </w:t>
      </w:r>
      <w:r w:rsidRPr="00C55A96">
        <w:t>Facility Layout</w:t>
      </w:r>
      <w:bookmarkEnd w:id="520"/>
      <w:r w:rsidRPr="00CF43E7">
        <w:t xml:space="preserve"> </w:t>
      </w:r>
    </w:p>
    <w:p w14:paraId="2A89D383" w14:textId="77777777" w:rsidR="001F06E3" w:rsidRPr="005D0E03" w:rsidRDefault="001F06E3" w:rsidP="00E36936">
      <w:pPr>
        <w:pStyle w:val="Heading2Blue"/>
      </w:pPr>
    </w:p>
    <w:p w14:paraId="04840BE1" w14:textId="77777777" w:rsidR="001F06E3" w:rsidRDefault="001F06E3" w:rsidP="001F06E3">
      <w:pPr>
        <w:rPr>
          <w:rFonts w:ascii="Arial" w:eastAsia="Calibri" w:hAnsi="Arial"/>
        </w:rPr>
      </w:pPr>
      <w:r>
        <w:rPr>
          <w:rFonts w:ascii="Arial" w:eastAsia="Calibri" w:hAnsi="Arial"/>
        </w:rPr>
        <w:t>Course Description</w:t>
      </w:r>
    </w:p>
    <w:p w14:paraId="58C86E8F" w14:textId="77777777" w:rsidR="001F06E3" w:rsidRDefault="001F06E3" w:rsidP="001F06E3">
      <w:pPr>
        <w:rPr>
          <w:rFonts w:ascii="Arial" w:hAnsi="Arial" w:cs="Arial"/>
        </w:rPr>
      </w:pPr>
    </w:p>
    <w:p w14:paraId="1C464A27" w14:textId="77777777" w:rsidR="001F06E3" w:rsidRPr="00C55A96" w:rsidRDefault="001F06E3" w:rsidP="001F06E3">
      <w:pPr>
        <w:rPr>
          <w:rFonts w:ascii="Arial" w:eastAsia="Calibri" w:hAnsi="Arial" w:cs="Arial"/>
          <w:highlight w:val="yellow"/>
        </w:rPr>
      </w:pPr>
      <w:r w:rsidRPr="00C55A96">
        <w:rPr>
          <w:rFonts w:ascii="Arial" w:eastAsia="Calibri" w:hAnsi="Arial" w:cs="Arial"/>
        </w:rPr>
        <w:t>The efficient manufacturing of any product is highly dependent on the arrangement of the departments, equipment, and personnel within a building</w:t>
      </w:r>
      <w:r w:rsidRPr="00C55A96">
        <w:rPr>
          <w:rFonts w:ascii="Arial" w:hAnsi="Arial" w:cs="Arial"/>
        </w:rPr>
        <w:t>. This arrangement is referred to as the facility layout.</w:t>
      </w:r>
    </w:p>
    <w:p w14:paraId="4F978AB7" w14:textId="77777777" w:rsidR="001F06E3" w:rsidRPr="00C55A96" w:rsidRDefault="001F06E3" w:rsidP="001F06E3">
      <w:pPr>
        <w:rPr>
          <w:rFonts w:ascii="Arial" w:eastAsia="Calibri" w:hAnsi="Arial" w:cs="Arial"/>
          <w:highlight w:val="yellow"/>
        </w:rPr>
      </w:pPr>
    </w:p>
    <w:p w14:paraId="03B17270" w14:textId="77777777" w:rsidR="001F06E3" w:rsidRPr="00C55A96" w:rsidRDefault="001F06E3" w:rsidP="001F06E3">
      <w:pPr>
        <w:rPr>
          <w:rFonts w:ascii="Arial" w:hAnsi="Arial" w:cs="Arial"/>
        </w:rPr>
      </w:pPr>
      <w:r w:rsidRPr="00C55A96">
        <w:rPr>
          <w:rFonts w:ascii="Arial" w:hAnsi="Arial" w:cs="Arial"/>
        </w:rPr>
        <w:t xml:space="preserve">By the end of this </w:t>
      </w:r>
      <w:r>
        <w:rPr>
          <w:rFonts w:ascii="Arial" w:hAnsi="Arial" w:cs="Arial"/>
        </w:rPr>
        <w:t>course</w:t>
      </w:r>
      <w:r w:rsidRPr="00C55A96">
        <w:rPr>
          <w:rFonts w:ascii="Arial" w:hAnsi="Arial" w:cs="Arial"/>
        </w:rPr>
        <w:t>, you will be able to</w:t>
      </w:r>
    </w:p>
    <w:p w14:paraId="497FF200" w14:textId="77777777" w:rsidR="001F06E3" w:rsidRPr="00C55A96" w:rsidRDefault="001F06E3" w:rsidP="001F06E3">
      <w:pPr>
        <w:rPr>
          <w:rFonts w:ascii="Arial" w:hAnsi="Arial" w:cs="Arial"/>
          <w:highlight w:val="yellow"/>
        </w:rPr>
      </w:pPr>
    </w:p>
    <w:p w14:paraId="4C73D67F" w14:textId="77777777" w:rsidR="001F06E3" w:rsidRPr="00C55A96" w:rsidRDefault="001F06E3" w:rsidP="001F06E3">
      <w:pPr>
        <w:pStyle w:val="ListParagraph"/>
        <w:widowControl/>
        <w:numPr>
          <w:ilvl w:val="0"/>
          <w:numId w:val="179"/>
        </w:numPr>
        <w:rPr>
          <w:rFonts w:ascii="Arial" w:hAnsi="Arial" w:cs="Arial"/>
        </w:rPr>
      </w:pPr>
      <w:r w:rsidRPr="00C55A96">
        <w:rPr>
          <w:rFonts w:ascii="Arial" w:hAnsi="Arial" w:cs="Arial"/>
        </w:rPr>
        <w:t>Define facility layout</w:t>
      </w:r>
    </w:p>
    <w:p w14:paraId="12F8A094" w14:textId="77777777" w:rsidR="001F06E3" w:rsidRPr="00C55A96" w:rsidRDefault="001F06E3" w:rsidP="001F06E3">
      <w:pPr>
        <w:pStyle w:val="ListParagraph"/>
        <w:widowControl/>
        <w:numPr>
          <w:ilvl w:val="0"/>
          <w:numId w:val="179"/>
        </w:numPr>
        <w:spacing w:after="200"/>
        <w:rPr>
          <w:rFonts w:ascii="Arial" w:hAnsi="Arial" w:cs="Arial"/>
          <w:szCs w:val="24"/>
        </w:rPr>
      </w:pPr>
      <w:r w:rsidRPr="00C55A96">
        <w:rPr>
          <w:rFonts w:ascii="Arial" w:hAnsi="Arial" w:cs="Arial"/>
          <w:szCs w:val="24"/>
        </w:rPr>
        <w:t>Identify different classifications of manufacturing facility layouts</w:t>
      </w:r>
    </w:p>
    <w:p w14:paraId="67350A75" w14:textId="77777777" w:rsidR="001F06E3" w:rsidRPr="00C55A96" w:rsidRDefault="001F06E3" w:rsidP="001F06E3">
      <w:pPr>
        <w:pStyle w:val="ListParagraph"/>
        <w:widowControl/>
        <w:numPr>
          <w:ilvl w:val="0"/>
          <w:numId w:val="179"/>
        </w:numPr>
        <w:spacing w:after="200"/>
        <w:rPr>
          <w:rFonts w:ascii="Arial" w:hAnsi="Arial" w:cs="Arial"/>
          <w:szCs w:val="24"/>
        </w:rPr>
      </w:pPr>
      <w:r w:rsidRPr="00C55A96">
        <w:rPr>
          <w:rFonts w:ascii="Arial" w:hAnsi="Arial" w:cs="Arial"/>
          <w:szCs w:val="24"/>
        </w:rPr>
        <w:t>List the advantages of each facility layout</w:t>
      </w:r>
    </w:p>
    <w:p w14:paraId="78DF0949" w14:textId="77777777" w:rsidR="001F06E3" w:rsidRDefault="001F06E3" w:rsidP="001F06E3">
      <w:pPr>
        <w:pStyle w:val="ListParagraph"/>
        <w:widowControl/>
        <w:numPr>
          <w:ilvl w:val="0"/>
          <w:numId w:val="179"/>
        </w:numPr>
        <w:rPr>
          <w:rFonts w:ascii="Arial" w:hAnsi="Arial" w:cs="Arial"/>
          <w:szCs w:val="24"/>
        </w:rPr>
      </w:pPr>
      <w:r w:rsidRPr="00C55A96">
        <w:rPr>
          <w:rFonts w:ascii="Arial" w:hAnsi="Arial" w:cs="Arial"/>
          <w:szCs w:val="24"/>
        </w:rPr>
        <w:t>Recognize the factors that determine which facility layout is chosen</w:t>
      </w:r>
    </w:p>
    <w:p w14:paraId="1F742D1B" w14:textId="77777777" w:rsidR="001F06E3" w:rsidRDefault="001F06E3" w:rsidP="001F06E3">
      <w:pPr>
        <w:widowControl/>
        <w:rPr>
          <w:rFonts w:ascii="Arial" w:hAnsi="Arial" w:cs="Arial"/>
        </w:rPr>
      </w:pPr>
    </w:p>
    <w:p w14:paraId="46F33AC0" w14:textId="40CF23C7"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1.1</w:t>
      </w:r>
      <w:r w:rsidR="00927378">
        <w:rPr>
          <w:rFonts w:ascii="Arial" w:hAnsi="Arial" w:cs="Arial"/>
        </w:rPr>
        <w:tab/>
      </w:r>
      <w:r w:rsidR="00927378">
        <w:rPr>
          <w:rFonts w:ascii="Arial" w:hAnsi="Arial" w:cs="Arial"/>
        </w:rPr>
        <w:tab/>
        <w:t>(credit hour 0.2)</w:t>
      </w:r>
    </w:p>
    <w:p w14:paraId="7C21BEB3" w14:textId="77777777" w:rsidR="001F06E3" w:rsidRDefault="001F06E3" w:rsidP="001F06E3">
      <w:pPr>
        <w:widowControl/>
        <w:rPr>
          <w:rFonts w:ascii="Arial" w:hAnsi="Arial" w:cs="Arial"/>
          <w:sz w:val="26"/>
          <w:szCs w:val="26"/>
        </w:rPr>
      </w:pPr>
    </w:p>
    <w:p w14:paraId="359DC8E5" w14:textId="77777777" w:rsidR="001F06E3" w:rsidRPr="00F56020" w:rsidRDefault="001F06E3" w:rsidP="001F06E3">
      <w:pPr>
        <w:pStyle w:val="NormalBlue"/>
        <w:rPr>
          <w:color w:val="467CBE"/>
        </w:rPr>
      </w:pPr>
      <w:r w:rsidRPr="00F56020">
        <w:rPr>
          <w:color w:val="467CBE"/>
        </w:rPr>
        <w:t>Composites Manufacturing Facilities</w:t>
      </w:r>
    </w:p>
    <w:p w14:paraId="0130DA61" w14:textId="77777777" w:rsidR="001F06E3" w:rsidRDefault="001F06E3" w:rsidP="00E36936">
      <w:pPr>
        <w:pStyle w:val="Heading2Blue"/>
      </w:pPr>
    </w:p>
    <w:p w14:paraId="4A365EE7" w14:textId="77777777" w:rsidR="001F06E3" w:rsidRPr="005D0E03" w:rsidRDefault="001F06E3" w:rsidP="00E36936">
      <w:pPr>
        <w:pStyle w:val="Heading2Blue"/>
      </w:pPr>
      <w:bookmarkStart w:id="521" w:name="_Toc40369002"/>
      <w:r>
        <w:t xml:space="preserve">CMP-1006 </w:t>
      </w:r>
      <w:r w:rsidRPr="00AF47D9">
        <w:t>Non</w:t>
      </w:r>
      <w:r>
        <w:t>controlled Contamination</w:t>
      </w:r>
      <w:r w:rsidRPr="00AF47D9">
        <w:t xml:space="preserve"> Areas</w:t>
      </w:r>
      <w:bookmarkEnd w:id="521"/>
      <w:r w:rsidRPr="00C55A96">
        <w:t xml:space="preserve"> </w:t>
      </w:r>
      <w:r w:rsidRPr="00CF43E7">
        <w:t xml:space="preserve"> </w:t>
      </w:r>
    </w:p>
    <w:p w14:paraId="22E3AF71" w14:textId="77777777" w:rsidR="001F06E3" w:rsidRDefault="001F06E3" w:rsidP="00E36936">
      <w:pPr>
        <w:pStyle w:val="Heading3"/>
      </w:pPr>
    </w:p>
    <w:p w14:paraId="13CE5A18" w14:textId="77777777" w:rsidR="001F06E3" w:rsidRPr="00D40A90" w:rsidRDefault="001F06E3" w:rsidP="001F06E3">
      <w:pPr>
        <w:rPr>
          <w:rFonts w:ascii="Arial" w:hAnsi="Arial" w:cs="Arial"/>
        </w:rPr>
      </w:pPr>
      <w:r w:rsidRPr="00D40A90">
        <w:rPr>
          <w:rFonts w:ascii="Arial" w:hAnsi="Arial" w:cs="Arial"/>
        </w:rPr>
        <w:t>Course Description</w:t>
      </w:r>
    </w:p>
    <w:p w14:paraId="6E630E9A" w14:textId="77777777" w:rsidR="001F06E3" w:rsidRPr="00D40A90" w:rsidRDefault="001F06E3" w:rsidP="001F06E3"/>
    <w:p w14:paraId="69341983" w14:textId="77777777" w:rsidR="001F06E3" w:rsidRPr="00AF47D9" w:rsidRDefault="001F06E3" w:rsidP="001F06E3">
      <w:pPr>
        <w:rPr>
          <w:rFonts w:ascii="Arial" w:eastAsia="Calibri" w:hAnsi="Arial" w:cs="Arial"/>
          <w:highlight w:val="yellow"/>
        </w:rPr>
      </w:pPr>
      <w:r w:rsidRPr="00AF47D9">
        <w:rPr>
          <w:rFonts w:ascii="Arial" w:eastAsia="Calibri" w:hAnsi="Arial" w:cs="Arial"/>
        </w:rPr>
        <w:t>In a composite manufacturing facility, controlled contamination areas are separated from areas that produce contamination or are exposed to contamination</w:t>
      </w:r>
      <w:r w:rsidRPr="00AF47D9">
        <w:rPr>
          <w:rFonts w:ascii="Arial" w:hAnsi="Arial" w:cs="Arial"/>
        </w:rPr>
        <w:t>.</w:t>
      </w:r>
    </w:p>
    <w:p w14:paraId="0EC3A244" w14:textId="77777777" w:rsidR="001F06E3" w:rsidRPr="00AF47D9" w:rsidRDefault="001F06E3" w:rsidP="001F06E3">
      <w:pPr>
        <w:rPr>
          <w:rFonts w:ascii="Arial" w:eastAsia="Calibri" w:hAnsi="Arial" w:cs="Arial"/>
          <w:highlight w:val="yellow"/>
        </w:rPr>
      </w:pPr>
    </w:p>
    <w:p w14:paraId="0234BEDB" w14:textId="77777777" w:rsidR="001F06E3" w:rsidRPr="00AF47D9" w:rsidRDefault="001F06E3" w:rsidP="001F06E3">
      <w:pPr>
        <w:rPr>
          <w:rFonts w:ascii="Arial" w:hAnsi="Arial" w:cs="Arial"/>
        </w:rPr>
      </w:pPr>
      <w:r w:rsidRPr="00AF47D9">
        <w:rPr>
          <w:rFonts w:ascii="Arial" w:hAnsi="Arial" w:cs="Arial"/>
        </w:rPr>
        <w:t xml:space="preserve">By the end of this </w:t>
      </w:r>
      <w:r>
        <w:rPr>
          <w:rFonts w:ascii="Arial" w:hAnsi="Arial" w:cs="Arial"/>
        </w:rPr>
        <w:t>course</w:t>
      </w:r>
      <w:r w:rsidRPr="00AF47D9">
        <w:rPr>
          <w:rFonts w:ascii="Arial" w:hAnsi="Arial" w:cs="Arial"/>
        </w:rPr>
        <w:t>, you will be able to</w:t>
      </w:r>
    </w:p>
    <w:p w14:paraId="3C8A9B38" w14:textId="77777777" w:rsidR="001F06E3" w:rsidRPr="00AF47D9" w:rsidRDefault="001F06E3" w:rsidP="001F06E3">
      <w:pPr>
        <w:rPr>
          <w:rFonts w:ascii="Arial" w:hAnsi="Arial" w:cs="Arial"/>
          <w:highlight w:val="yellow"/>
        </w:rPr>
      </w:pPr>
    </w:p>
    <w:p w14:paraId="2C718E03" w14:textId="77777777" w:rsidR="001F06E3" w:rsidRPr="00AF47D9" w:rsidRDefault="001F06E3" w:rsidP="001F06E3">
      <w:pPr>
        <w:pStyle w:val="ListParagraph"/>
        <w:widowControl/>
        <w:numPr>
          <w:ilvl w:val="0"/>
          <w:numId w:val="179"/>
        </w:numPr>
        <w:rPr>
          <w:rFonts w:ascii="Arial" w:hAnsi="Arial" w:cs="Arial"/>
        </w:rPr>
      </w:pPr>
      <w:r w:rsidRPr="00AF47D9">
        <w:rPr>
          <w:rFonts w:ascii="Arial" w:hAnsi="Arial" w:cs="Arial"/>
        </w:rPr>
        <w:t>List areas separated from controlled contamination areas</w:t>
      </w:r>
    </w:p>
    <w:p w14:paraId="1B61CB54" w14:textId="77777777" w:rsidR="001F06E3" w:rsidRPr="00AF47D9" w:rsidRDefault="001F06E3" w:rsidP="001F06E3">
      <w:pPr>
        <w:pStyle w:val="ListParagraph"/>
        <w:widowControl/>
        <w:numPr>
          <w:ilvl w:val="0"/>
          <w:numId w:val="179"/>
        </w:numPr>
        <w:rPr>
          <w:rFonts w:ascii="Arial" w:hAnsi="Arial" w:cs="Arial"/>
          <w:szCs w:val="24"/>
        </w:rPr>
      </w:pPr>
      <w:r w:rsidRPr="00AF47D9">
        <w:rPr>
          <w:rFonts w:ascii="Arial" w:hAnsi="Arial" w:cs="Arial"/>
          <w:szCs w:val="24"/>
        </w:rPr>
        <w:t>List methods of separating controlled contamination areas from non</w:t>
      </w:r>
      <w:r>
        <w:rPr>
          <w:rFonts w:ascii="Arial" w:hAnsi="Arial" w:cs="Arial"/>
          <w:szCs w:val="24"/>
        </w:rPr>
        <w:t>-</w:t>
      </w:r>
      <w:r w:rsidRPr="00AF47D9">
        <w:rPr>
          <w:rFonts w:ascii="Arial" w:hAnsi="Arial" w:cs="Arial"/>
          <w:szCs w:val="24"/>
        </w:rPr>
        <w:t>controlled areas</w:t>
      </w:r>
    </w:p>
    <w:p w14:paraId="11C21EE0" w14:textId="77777777" w:rsidR="001F06E3" w:rsidRDefault="001F06E3" w:rsidP="001F06E3">
      <w:pPr>
        <w:widowControl/>
        <w:rPr>
          <w:rFonts w:ascii="Arial" w:hAnsi="Arial" w:cs="Arial"/>
        </w:rPr>
      </w:pPr>
    </w:p>
    <w:p w14:paraId="5F27242E" w14:textId="09882FBC"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0.7</w:t>
      </w:r>
      <w:r w:rsidR="00927378">
        <w:rPr>
          <w:rFonts w:ascii="Arial" w:hAnsi="Arial" w:cs="Arial"/>
        </w:rPr>
        <w:tab/>
      </w:r>
      <w:r w:rsidR="00927378">
        <w:rPr>
          <w:rFonts w:ascii="Arial" w:hAnsi="Arial" w:cs="Arial"/>
        </w:rPr>
        <w:tab/>
        <w:t>(credit hour 0.1)</w:t>
      </w:r>
    </w:p>
    <w:p w14:paraId="7BA3EA60" w14:textId="77777777" w:rsidR="001F06E3" w:rsidRDefault="001F06E3" w:rsidP="00E36936">
      <w:pPr>
        <w:pStyle w:val="Heading3"/>
      </w:pPr>
    </w:p>
    <w:p w14:paraId="5A6353C5" w14:textId="77777777" w:rsidR="001F06E3" w:rsidRDefault="001F06E3" w:rsidP="001F06E3">
      <w:pPr>
        <w:widowControl/>
        <w:rPr>
          <w:rFonts w:ascii="Quicksand Bold" w:hAnsi="Quicksand Bold" w:cs="Arial"/>
          <w:b/>
          <w:bCs/>
          <w:iCs/>
          <w:color w:val="0083BF"/>
        </w:rPr>
      </w:pPr>
      <w:r>
        <w:br w:type="page"/>
      </w:r>
    </w:p>
    <w:p w14:paraId="2F917FD0" w14:textId="77777777" w:rsidR="001F06E3" w:rsidRPr="00F56020" w:rsidRDefault="001F06E3" w:rsidP="001F06E3">
      <w:pPr>
        <w:pStyle w:val="NormalBlue"/>
        <w:rPr>
          <w:color w:val="467CBE"/>
        </w:rPr>
      </w:pPr>
      <w:r w:rsidRPr="00F56020">
        <w:rPr>
          <w:color w:val="467CBE"/>
        </w:rPr>
        <w:lastRenderedPageBreak/>
        <w:t>Composites Manufacturing Facilities</w:t>
      </w:r>
    </w:p>
    <w:p w14:paraId="7BE120D5" w14:textId="77777777" w:rsidR="001F06E3" w:rsidRDefault="001F06E3" w:rsidP="00E36936">
      <w:pPr>
        <w:pStyle w:val="Heading2Blue"/>
      </w:pPr>
    </w:p>
    <w:p w14:paraId="06B57628" w14:textId="77777777" w:rsidR="001F06E3" w:rsidRPr="005D0E03" w:rsidRDefault="001F06E3" w:rsidP="00E36936">
      <w:pPr>
        <w:pStyle w:val="Heading2Blue"/>
      </w:pPr>
      <w:bookmarkStart w:id="522" w:name="_Toc40369003"/>
      <w:r>
        <w:t xml:space="preserve">CMP-1007 </w:t>
      </w:r>
      <w:r w:rsidRPr="00AF47D9">
        <w:t>Layup Area</w:t>
      </w:r>
      <w:bookmarkEnd w:id="522"/>
      <w:r w:rsidRPr="00C55A96">
        <w:t xml:space="preserve"> </w:t>
      </w:r>
      <w:r w:rsidRPr="00CF43E7">
        <w:t xml:space="preserve"> </w:t>
      </w:r>
    </w:p>
    <w:p w14:paraId="7A8289DC" w14:textId="77777777" w:rsidR="001F06E3" w:rsidRDefault="001F06E3" w:rsidP="00E36936">
      <w:pPr>
        <w:pStyle w:val="Heading3"/>
      </w:pPr>
    </w:p>
    <w:p w14:paraId="7CEFB900" w14:textId="77777777" w:rsidR="001F06E3" w:rsidRPr="00D40A90" w:rsidRDefault="001F06E3" w:rsidP="001F06E3">
      <w:pPr>
        <w:rPr>
          <w:rFonts w:ascii="Arial" w:hAnsi="Arial" w:cs="Arial"/>
        </w:rPr>
      </w:pPr>
      <w:r w:rsidRPr="00D40A90">
        <w:rPr>
          <w:rFonts w:ascii="Arial" w:hAnsi="Arial" w:cs="Arial"/>
        </w:rPr>
        <w:t>Course Description</w:t>
      </w:r>
    </w:p>
    <w:p w14:paraId="13992D6A" w14:textId="77777777" w:rsidR="001F06E3" w:rsidRDefault="001F06E3" w:rsidP="001F06E3">
      <w:pPr>
        <w:rPr>
          <w:rFonts w:ascii="Arial" w:hAnsi="Arial" w:cs="Arial"/>
        </w:rPr>
      </w:pPr>
    </w:p>
    <w:p w14:paraId="766FEB16" w14:textId="77777777" w:rsidR="001F06E3" w:rsidRPr="00AF47D9" w:rsidRDefault="001F06E3" w:rsidP="001F06E3">
      <w:pPr>
        <w:rPr>
          <w:rFonts w:ascii="Arial" w:eastAsia="Calibri" w:hAnsi="Arial" w:cs="Arial"/>
        </w:rPr>
      </w:pPr>
      <w:r w:rsidRPr="00AF47D9">
        <w:rPr>
          <w:rFonts w:ascii="Arial" w:eastAsia="Calibri" w:hAnsi="Arial" w:cs="Arial"/>
        </w:rPr>
        <w:t>The layup area is a critical section of a composite manufacturing facility. Proper layout and organization of the layup area is critical to efficiently producing quality composite parts.</w:t>
      </w:r>
    </w:p>
    <w:p w14:paraId="3E9A91F2" w14:textId="77777777" w:rsidR="001F06E3" w:rsidRPr="00AF47D9" w:rsidRDefault="001F06E3" w:rsidP="001F06E3">
      <w:pPr>
        <w:rPr>
          <w:rFonts w:ascii="Arial" w:eastAsia="Calibri" w:hAnsi="Arial" w:cs="Arial"/>
          <w:highlight w:val="yellow"/>
        </w:rPr>
      </w:pPr>
    </w:p>
    <w:p w14:paraId="4ADDBA91" w14:textId="77777777" w:rsidR="001F06E3" w:rsidRPr="00AF47D9" w:rsidRDefault="001F06E3" w:rsidP="001F06E3">
      <w:pPr>
        <w:rPr>
          <w:rFonts w:ascii="Arial" w:hAnsi="Arial" w:cs="Arial"/>
        </w:rPr>
      </w:pPr>
      <w:r w:rsidRPr="00AF47D9">
        <w:rPr>
          <w:rFonts w:ascii="Arial" w:hAnsi="Arial" w:cs="Arial"/>
        </w:rPr>
        <w:t xml:space="preserve">By the end of this </w:t>
      </w:r>
      <w:r>
        <w:rPr>
          <w:rFonts w:ascii="Arial" w:hAnsi="Arial" w:cs="Arial"/>
        </w:rPr>
        <w:t>course</w:t>
      </w:r>
      <w:r w:rsidRPr="00AF47D9">
        <w:rPr>
          <w:rFonts w:ascii="Arial" w:hAnsi="Arial" w:cs="Arial"/>
        </w:rPr>
        <w:t>, you will be able to</w:t>
      </w:r>
    </w:p>
    <w:p w14:paraId="374B3BB8" w14:textId="77777777" w:rsidR="001F06E3" w:rsidRPr="00AF47D9" w:rsidRDefault="001F06E3" w:rsidP="001F06E3">
      <w:pPr>
        <w:rPr>
          <w:rFonts w:ascii="Arial" w:hAnsi="Arial" w:cs="Arial"/>
          <w:highlight w:val="yellow"/>
        </w:rPr>
      </w:pPr>
    </w:p>
    <w:p w14:paraId="5C3EE306" w14:textId="77777777" w:rsidR="001F06E3" w:rsidRPr="00AF47D9" w:rsidRDefault="001F06E3" w:rsidP="001F06E3">
      <w:pPr>
        <w:pStyle w:val="ListParagraph"/>
        <w:widowControl/>
        <w:numPr>
          <w:ilvl w:val="0"/>
          <w:numId w:val="179"/>
        </w:numPr>
        <w:rPr>
          <w:rFonts w:ascii="Arial" w:hAnsi="Arial" w:cs="Arial"/>
        </w:rPr>
      </w:pPr>
      <w:r w:rsidRPr="00AF47D9">
        <w:rPr>
          <w:rFonts w:ascii="Arial" w:hAnsi="Arial" w:cs="Arial"/>
        </w:rPr>
        <w:t>List items typically found in the layup area</w:t>
      </w:r>
    </w:p>
    <w:p w14:paraId="73984D92" w14:textId="77777777" w:rsidR="001F06E3" w:rsidRPr="00AF47D9" w:rsidRDefault="001F06E3" w:rsidP="001F06E3">
      <w:pPr>
        <w:pStyle w:val="ListParagraph"/>
        <w:widowControl/>
        <w:numPr>
          <w:ilvl w:val="0"/>
          <w:numId w:val="179"/>
        </w:numPr>
        <w:rPr>
          <w:rFonts w:ascii="Arial" w:hAnsi="Arial" w:cs="Arial"/>
          <w:szCs w:val="24"/>
        </w:rPr>
      </w:pPr>
      <w:r w:rsidRPr="00AF47D9">
        <w:rPr>
          <w:rFonts w:ascii="Arial" w:hAnsi="Arial" w:cs="Arial"/>
          <w:szCs w:val="24"/>
        </w:rPr>
        <w:t>List different workstation configurations used in the layup area</w:t>
      </w:r>
    </w:p>
    <w:p w14:paraId="34E4C590" w14:textId="77777777" w:rsidR="001F06E3" w:rsidRDefault="001F06E3" w:rsidP="001F06E3">
      <w:pPr>
        <w:widowControl/>
        <w:rPr>
          <w:rFonts w:ascii="Arial" w:hAnsi="Arial" w:cs="Arial"/>
        </w:rPr>
      </w:pPr>
    </w:p>
    <w:p w14:paraId="477BF1F7" w14:textId="5890F312"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0.8</w:t>
      </w:r>
      <w:r w:rsidR="00927378">
        <w:rPr>
          <w:rFonts w:ascii="Arial" w:hAnsi="Arial" w:cs="Arial"/>
        </w:rPr>
        <w:tab/>
      </w:r>
      <w:r w:rsidR="00927378">
        <w:rPr>
          <w:rFonts w:ascii="Arial" w:hAnsi="Arial" w:cs="Arial"/>
        </w:rPr>
        <w:tab/>
        <w:t>(credit hour 0.1)</w:t>
      </w:r>
    </w:p>
    <w:p w14:paraId="78FE6399" w14:textId="77777777" w:rsidR="001F06E3" w:rsidRDefault="001F06E3" w:rsidP="001F06E3">
      <w:pPr>
        <w:widowControl/>
        <w:rPr>
          <w:rFonts w:ascii="Arial" w:hAnsi="Arial" w:cs="Arial"/>
          <w:sz w:val="26"/>
          <w:szCs w:val="26"/>
        </w:rPr>
      </w:pPr>
    </w:p>
    <w:p w14:paraId="523FE0BD" w14:textId="77777777" w:rsidR="001F06E3" w:rsidRPr="00F56020" w:rsidRDefault="001F06E3" w:rsidP="001F06E3">
      <w:pPr>
        <w:pStyle w:val="NormalBlue"/>
        <w:rPr>
          <w:color w:val="467CBE"/>
        </w:rPr>
      </w:pPr>
      <w:r w:rsidRPr="00F56020">
        <w:rPr>
          <w:color w:val="467CBE"/>
        </w:rPr>
        <w:t>Composites Manufacturing Facilities</w:t>
      </w:r>
    </w:p>
    <w:p w14:paraId="779D8BBF" w14:textId="77777777" w:rsidR="001F06E3" w:rsidRDefault="001F06E3" w:rsidP="00E36936">
      <w:pPr>
        <w:pStyle w:val="Heading2Blue"/>
      </w:pPr>
    </w:p>
    <w:p w14:paraId="72071D76" w14:textId="77777777" w:rsidR="001F06E3" w:rsidRPr="005D0E03" w:rsidRDefault="001F06E3" w:rsidP="00E36936">
      <w:pPr>
        <w:pStyle w:val="Heading2Blue"/>
      </w:pPr>
      <w:bookmarkStart w:id="523" w:name="_Toc40369004"/>
      <w:r>
        <w:t xml:space="preserve">CMP-1008 </w:t>
      </w:r>
      <w:r w:rsidRPr="00AF47D9">
        <w:t>Curing Area</w:t>
      </w:r>
      <w:bookmarkEnd w:id="523"/>
      <w:r w:rsidRPr="00C55A96">
        <w:t xml:space="preserve"> </w:t>
      </w:r>
      <w:r w:rsidRPr="00CF43E7">
        <w:t xml:space="preserve"> </w:t>
      </w:r>
    </w:p>
    <w:p w14:paraId="16023A78" w14:textId="77777777" w:rsidR="001F06E3" w:rsidRDefault="001F06E3" w:rsidP="00E36936">
      <w:pPr>
        <w:pStyle w:val="Heading3"/>
      </w:pPr>
    </w:p>
    <w:p w14:paraId="6E89D825" w14:textId="77777777" w:rsidR="001F06E3" w:rsidRPr="00D40A90" w:rsidRDefault="001F06E3" w:rsidP="001F06E3">
      <w:pPr>
        <w:rPr>
          <w:rFonts w:ascii="Arial" w:hAnsi="Arial" w:cs="Arial"/>
        </w:rPr>
      </w:pPr>
      <w:r w:rsidRPr="00D40A90">
        <w:rPr>
          <w:rFonts w:ascii="Arial" w:hAnsi="Arial" w:cs="Arial"/>
        </w:rPr>
        <w:t>Course Description</w:t>
      </w:r>
    </w:p>
    <w:p w14:paraId="3935F961" w14:textId="77777777" w:rsidR="001F06E3" w:rsidRPr="00817B96" w:rsidRDefault="001F06E3" w:rsidP="001F06E3">
      <w:pPr>
        <w:rPr>
          <w:rFonts w:ascii="Arial" w:hAnsi="Arial" w:cs="Arial"/>
        </w:rPr>
      </w:pPr>
    </w:p>
    <w:p w14:paraId="66ACD47B" w14:textId="77777777" w:rsidR="001F06E3" w:rsidRPr="00817B96" w:rsidRDefault="001F06E3" w:rsidP="001F06E3">
      <w:pPr>
        <w:rPr>
          <w:rFonts w:ascii="Arial" w:eastAsia="Calibri" w:hAnsi="Arial" w:cs="Arial"/>
        </w:rPr>
      </w:pPr>
      <w:r w:rsidRPr="00817B96">
        <w:rPr>
          <w:rFonts w:ascii="Arial" w:eastAsia="Calibri" w:hAnsi="Arial" w:cs="Arial"/>
        </w:rPr>
        <w:t>The curing area is a section of a composite manufacturing facility where materials become true composite parts. Proper layout and organization of the curing area is critical to efficiently producing cured composite parts.</w:t>
      </w:r>
    </w:p>
    <w:p w14:paraId="0F604F26" w14:textId="77777777" w:rsidR="001F06E3" w:rsidRPr="00817B96" w:rsidRDefault="001F06E3" w:rsidP="001F06E3">
      <w:pPr>
        <w:rPr>
          <w:rFonts w:ascii="Arial" w:eastAsia="Calibri" w:hAnsi="Arial" w:cs="Arial"/>
          <w:highlight w:val="yellow"/>
        </w:rPr>
      </w:pPr>
    </w:p>
    <w:p w14:paraId="7CC91DD2" w14:textId="77777777" w:rsidR="001F06E3" w:rsidRPr="00817B96" w:rsidRDefault="001F06E3" w:rsidP="001F06E3">
      <w:pPr>
        <w:rPr>
          <w:rFonts w:ascii="Arial" w:hAnsi="Arial" w:cs="Arial"/>
        </w:rPr>
      </w:pPr>
      <w:r w:rsidRPr="00817B96">
        <w:rPr>
          <w:rFonts w:ascii="Arial" w:hAnsi="Arial" w:cs="Arial"/>
        </w:rPr>
        <w:t xml:space="preserve">By the end of this </w:t>
      </w:r>
      <w:r>
        <w:rPr>
          <w:rFonts w:ascii="Arial" w:hAnsi="Arial" w:cs="Arial"/>
        </w:rPr>
        <w:t>course</w:t>
      </w:r>
      <w:r w:rsidRPr="00817B96">
        <w:rPr>
          <w:rFonts w:ascii="Arial" w:hAnsi="Arial" w:cs="Arial"/>
        </w:rPr>
        <w:t>, you will be able to</w:t>
      </w:r>
    </w:p>
    <w:p w14:paraId="4A8A0A42" w14:textId="77777777" w:rsidR="001F06E3" w:rsidRPr="00817B96" w:rsidRDefault="001F06E3" w:rsidP="001F06E3">
      <w:pPr>
        <w:rPr>
          <w:rFonts w:ascii="Arial" w:hAnsi="Arial" w:cs="Arial"/>
          <w:highlight w:val="yellow"/>
        </w:rPr>
      </w:pPr>
    </w:p>
    <w:p w14:paraId="2CB86151" w14:textId="77777777" w:rsidR="001F06E3" w:rsidRPr="00817B96" w:rsidRDefault="001F06E3" w:rsidP="001F06E3">
      <w:pPr>
        <w:pStyle w:val="ListParagraph"/>
        <w:widowControl/>
        <w:numPr>
          <w:ilvl w:val="0"/>
          <w:numId w:val="179"/>
        </w:numPr>
        <w:rPr>
          <w:rFonts w:ascii="Arial" w:hAnsi="Arial" w:cs="Arial"/>
        </w:rPr>
      </w:pPr>
      <w:r w:rsidRPr="00817B96">
        <w:rPr>
          <w:rFonts w:ascii="Arial" w:hAnsi="Arial" w:cs="Arial"/>
        </w:rPr>
        <w:t>List items typically found in the curing area</w:t>
      </w:r>
    </w:p>
    <w:p w14:paraId="387A2403" w14:textId="77777777" w:rsidR="001F06E3" w:rsidRPr="00AF47D9" w:rsidRDefault="001F06E3" w:rsidP="001F06E3">
      <w:pPr>
        <w:pStyle w:val="ListParagraph"/>
        <w:widowControl/>
        <w:numPr>
          <w:ilvl w:val="0"/>
          <w:numId w:val="179"/>
        </w:numPr>
        <w:rPr>
          <w:rFonts w:ascii="Arial" w:hAnsi="Arial" w:cs="Arial"/>
        </w:rPr>
      </w:pPr>
      <w:r w:rsidRPr="00AF47D9">
        <w:rPr>
          <w:rFonts w:ascii="Arial" w:hAnsi="Arial" w:cs="Arial"/>
        </w:rPr>
        <w:t>List common activities of technicians in the curing area</w:t>
      </w:r>
    </w:p>
    <w:p w14:paraId="40C45AC9" w14:textId="77777777" w:rsidR="001F06E3" w:rsidRPr="00717D90" w:rsidRDefault="001F06E3" w:rsidP="001F06E3">
      <w:pPr>
        <w:rPr>
          <w:rFonts w:cs="Arial"/>
        </w:rPr>
      </w:pPr>
    </w:p>
    <w:p w14:paraId="47DBA6BD" w14:textId="05BE09AD"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0.7</w:t>
      </w:r>
      <w:r w:rsidR="00927378">
        <w:rPr>
          <w:rFonts w:ascii="Arial" w:hAnsi="Arial" w:cs="Arial"/>
        </w:rPr>
        <w:tab/>
      </w:r>
      <w:r w:rsidR="00927378">
        <w:rPr>
          <w:rFonts w:ascii="Arial" w:hAnsi="Arial" w:cs="Arial"/>
        </w:rPr>
        <w:tab/>
        <w:t>(credit hour 0.1)</w:t>
      </w:r>
    </w:p>
    <w:p w14:paraId="509872B5" w14:textId="77777777" w:rsidR="001F06E3" w:rsidRDefault="001F06E3" w:rsidP="001F06E3">
      <w:pPr>
        <w:widowControl/>
        <w:rPr>
          <w:rFonts w:ascii="Arial" w:hAnsi="Arial" w:cs="Arial"/>
          <w:sz w:val="26"/>
          <w:szCs w:val="26"/>
        </w:rPr>
      </w:pPr>
    </w:p>
    <w:p w14:paraId="03755FA0" w14:textId="77777777" w:rsidR="001F06E3" w:rsidRDefault="001F06E3" w:rsidP="001F06E3">
      <w:pPr>
        <w:widowControl/>
        <w:rPr>
          <w:rFonts w:ascii="Quicksand Bold" w:hAnsi="Quicksand Bold" w:cs="Arial"/>
          <w:b/>
          <w:bCs/>
          <w:iCs/>
          <w:color w:val="0083BF"/>
        </w:rPr>
      </w:pPr>
      <w:r>
        <w:br w:type="page"/>
      </w:r>
    </w:p>
    <w:p w14:paraId="48E236BF" w14:textId="77777777" w:rsidR="001F06E3" w:rsidRPr="00F56020" w:rsidRDefault="001F06E3" w:rsidP="001F06E3">
      <w:pPr>
        <w:pStyle w:val="NormalBlue"/>
        <w:rPr>
          <w:color w:val="467CBE"/>
        </w:rPr>
      </w:pPr>
      <w:r w:rsidRPr="00F56020">
        <w:rPr>
          <w:color w:val="467CBE"/>
        </w:rPr>
        <w:lastRenderedPageBreak/>
        <w:t>Materials Used in Composites Manufacturing</w:t>
      </w:r>
    </w:p>
    <w:p w14:paraId="295B0B04" w14:textId="77777777" w:rsidR="001F06E3" w:rsidRDefault="001F06E3" w:rsidP="00E36936">
      <w:pPr>
        <w:pStyle w:val="Heading2Blue"/>
      </w:pPr>
    </w:p>
    <w:p w14:paraId="24C252D3" w14:textId="77777777" w:rsidR="001F06E3" w:rsidRPr="005D0E03" w:rsidRDefault="001F06E3" w:rsidP="00E36936">
      <w:pPr>
        <w:pStyle w:val="Heading2Blue"/>
      </w:pPr>
      <w:bookmarkStart w:id="524" w:name="_Toc40369005"/>
      <w:r>
        <w:t xml:space="preserve">CMP-2001 </w:t>
      </w:r>
      <w:r w:rsidRPr="00F403E4">
        <w:t>Fiber Based Composites</w:t>
      </w:r>
      <w:bookmarkEnd w:id="524"/>
      <w:r w:rsidRPr="005D0E03">
        <w:t xml:space="preserve"> </w:t>
      </w:r>
    </w:p>
    <w:p w14:paraId="4DF02F3C" w14:textId="77777777" w:rsidR="001F06E3" w:rsidRPr="005D0E03" w:rsidRDefault="001F06E3" w:rsidP="00E36936">
      <w:pPr>
        <w:pStyle w:val="Heading2Blue"/>
      </w:pPr>
    </w:p>
    <w:p w14:paraId="1250EEAF" w14:textId="77777777" w:rsidR="001F06E3" w:rsidRDefault="001F06E3" w:rsidP="001F06E3">
      <w:pPr>
        <w:rPr>
          <w:rFonts w:ascii="Arial" w:eastAsia="Calibri" w:hAnsi="Arial"/>
        </w:rPr>
      </w:pPr>
      <w:r>
        <w:rPr>
          <w:rFonts w:ascii="Arial" w:eastAsia="Calibri" w:hAnsi="Arial"/>
        </w:rPr>
        <w:t>Course Description</w:t>
      </w:r>
    </w:p>
    <w:p w14:paraId="45E179E7" w14:textId="77777777" w:rsidR="001F06E3" w:rsidRDefault="001F06E3" w:rsidP="001F06E3">
      <w:pPr>
        <w:rPr>
          <w:rFonts w:ascii="Arial" w:hAnsi="Arial" w:cs="Arial"/>
        </w:rPr>
      </w:pPr>
    </w:p>
    <w:p w14:paraId="760E73F2" w14:textId="77777777" w:rsidR="001F06E3" w:rsidRPr="00F403E4" w:rsidRDefault="001F06E3" w:rsidP="001F06E3">
      <w:pPr>
        <w:rPr>
          <w:rFonts w:ascii="Arial" w:eastAsia="Calibri" w:hAnsi="Arial" w:cs="Arial"/>
        </w:rPr>
      </w:pPr>
      <w:r w:rsidRPr="00F403E4">
        <w:rPr>
          <w:rFonts w:ascii="Arial" w:eastAsia="Calibri" w:hAnsi="Arial" w:cs="Arial"/>
        </w:rPr>
        <w:t xml:space="preserve">Fiber based composites are often referred to as advanced composites. Understanding the forms in which fiber is made is important information for anyone working with fiber reinforced composites. </w:t>
      </w:r>
    </w:p>
    <w:p w14:paraId="238313BC" w14:textId="77777777" w:rsidR="001F06E3" w:rsidRPr="00F403E4" w:rsidRDefault="001F06E3" w:rsidP="001F06E3">
      <w:pPr>
        <w:rPr>
          <w:rFonts w:ascii="Arial" w:hAnsi="Arial" w:cs="Arial"/>
        </w:rPr>
      </w:pPr>
    </w:p>
    <w:p w14:paraId="7698E0D8" w14:textId="77777777" w:rsidR="001F06E3" w:rsidRPr="00F403E4" w:rsidRDefault="001F06E3" w:rsidP="001F06E3">
      <w:pPr>
        <w:rPr>
          <w:rFonts w:ascii="Arial" w:hAnsi="Arial" w:cs="Arial"/>
        </w:rPr>
      </w:pPr>
      <w:r w:rsidRPr="00F403E4">
        <w:rPr>
          <w:rFonts w:ascii="Arial" w:hAnsi="Arial" w:cs="Arial"/>
        </w:rPr>
        <w:t xml:space="preserve">By the end of this </w:t>
      </w:r>
      <w:r>
        <w:rPr>
          <w:rFonts w:ascii="Arial" w:hAnsi="Arial" w:cs="Arial"/>
        </w:rPr>
        <w:t>course</w:t>
      </w:r>
      <w:r w:rsidRPr="00F403E4">
        <w:rPr>
          <w:rFonts w:ascii="Arial" w:hAnsi="Arial" w:cs="Arial"/>
        </w:rPr>
        <w:t>, you will be able to</w:t>
      </w:r>
    </w:p>
    <w:p w14:paraId="61F6BE98" w14:textId="77777777" w:rsidR="001F06E3" w:rsidRPr="00F403E4" w:rsidRDefault="001F06E3" w:rsidP="001F06E3">
      <w:pPr>
        <w:rPr>
          <w:rFonts w:ascii="Arial" w:hAnsi="Arial" w:cs="Arial"/>
        </w:rPr>
      </w:pPr>
    </w:p>
    <w:p w14:paraId="51FABE6F" w14:textId="77777777" w:rsidR="001F06E3" w:rsidRPr="00F403E4" w:rsidRDefault="001F06E3" w:rsidP="001F06E3">
      <w:pPr>
        <w:pStyle w:val="ListParagraph"/>
        <w:widowControl/>
        <w:numPr>
          <w:ilvl w:val="0"/>
          <w:numId w:val="179"/>
        </w:numPr>
        <w:rPr>
          <w:rFonts w:ascii="Arial" w:hAnsi="Arial" w:cs="Arial"/>
        </w:rPr>
      </w:pPr>
      <w:r w:rsidRPr="00F403E4">
        <w:rPr>
          <w:rFonts w:ascii="Arial" w:hAnsi="Arial" w:cs="Arial"/>
        </w:rPr>
        <w:t>Identify common fiber materials used in advanced composites</w:t>
      </w:r>
    </w:p>
    <w:p w14:paraId="1B6893C6" w14:textId="77777777" w:rsidR="001F06E3" w:rsidRPr="00F403E4" w:rsidRDefault="001F06E3" w:rsidP="001F06E3">
      <w:pPr>
        <w:pStyle w:val="ListParagraph"/>
        <w:widowControl/>
        <w:numPr>
          <w:ilvl w:val="0"/>
          <w:numId w:val="179"/>
        </w:numPr>
        <w:rPr>
          <w:rFonts w:ascii="Arial" w:hAnsi="Arial" w:cs="Arial"/>
        </w:rPr>
      </w:pPr>
      <w:r w:rsidRPr="00F403E4">
        <w:rPr>
          <w:rFonts w:ascii="Arial" w:hAnsi="Arial" w:cs="Arial"/>
        </w:rPr>
        <w:t>Define tow</w:t>
      </w:r>
    </w:p>
    <w:p w14:paraId="15F9D88A" w14:textId="77777777" w:rsidR="001F06E3" w:rsidRPr="00F403E4" w:rsidRDefault="001F06E3" w:rsidP="001F06E3">
      <w:pPr>
        <w:pStyle w:val="ListParagraph"/>
        <w:widowControl/>
        <w:numPr>
          <w:ilvl w:val="0"/>
          <w:numId w:val="179"/>
        </w:numPr>
        <w:rPr>
          <w:rFonts w:ascii="Arial" w:hAnsi="Arial" w:cs="Arial"/>
        </w:rPr>
      </w:pPr>
      <w:r w:rsidRPr="00F403E4">
        <w:rPr>
          <w:rFonts w:ascii="Arial" w:hAnsi="Arial" w:cs="Arial"/>
        </w:rPr>
        <w:t>Define yarn</w:t>
      </w:r>
    </w:p>
    <w:p w14:paraId="2CF4F628" w14:textId="77777777" w:rsidR="001F06E3" w:rsidRPr="00F403E4" w:rsidRDefault="001F06E3" w:rsidP="001F06E3">
      <w:pPr>
        <w:pStyle w:val="ListParagraph"/>
        <w:widowControl/>
        <w:numPr>
          <w:ilvl w:val="0"/>
          <w:numId w:val="179"/>
        </w:numPr>
        <w:rPr>
          <w:rFonts w:ascii="Arial" w:hAnsi="Arial" w:cs="Arial"/>
        </w:rPr>
      </w:pPr>
      <w:r w:rsidRPr="00F403E4">
        <w:rPr>
          <w:rFonts w:ascii="Arial" w:hAnsi="Arial" w:cs="Arial"/>
        </w:rPr>
        <w:t>Define filament</w:t>
      </w:r>
    </w:p>
    <w:p w14:paraId="4C943612" w14:textId="77777777" w:rsidR="001F06E3" w:rsidRPr="002D4402" w:rsidRDefault="001F06E3" w:rsidP="001F06E3">
      <w:pPr>
        <w:pStyle w:val="ListParagraph"/>
        <w:widowControl/>
        <w:numPr>
          <w:ilvl w:val="0"/>
          <w:numId w:val="179"/>
        </w:numPr>
        <w:rPr>
          <w:rFonts w:ascii="Arial" w:hAnsi="Arial" w:cs="Arial"/>
        </w:rPr>
      </w:pPr>
      <w:r w:rsidRPr="00F403E4">
        <w:rPr>
          <w:rFonts w:ascii="Arial" w:hAnsi="Arial" w:cs="Arial"/>
        </w:rPr>
        <w:t>Identify common forms made of fibers</w:t>
      </w:r>
    </w:p>
    <w:p w14:paraId="6CEB2CB3" w14:textId="77777777" w:rsidR="001F06E3" w:rsidRPr="00F67091" w:rsidRDefault="001F06E3" w:rsidP="001F06E3">
      <w:pPr>
        <w:rPr>
          <w:rFonts w:cs="Arial"/>
        </w:rPr>
      </w:pPr>
    </w:p>
    <w:p w14:paraId="151EB8E7" w14:textId="5B2BF81F"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0.9</w:t>
      </w:r>
      <w:r w:rsidR="00927378">
        <w:rPr>
          <w:rFonts w:ascii="Arial" w:hAnsi="Arial" w:cs="Arial"/>
        </w:rPr>
        <w:tab/>
      </w:r>
      <w:r w:rsidR="00927378">
        <w:rPr>
          <w:rFonts w:ascii="Arial" w:hAnsi="Arial" w:cs="Arial"/>
        </w:rPr>
        <w:tab/>
        <w:t>(credit hour 0.1)</w:t>
      </w:r>
    </w:p>
    <w:p w14:paraId="56A842B8" w14:textId="77777777" w:rsidR="001F06E3" w:rsidRDefault="001F06E3" w:rsidP="001F06E3">
      <w:pPr>
        <w:widowControl/>
        <w:rPr>
          <w:rFonts w:ascii="Arial" w:hAnsi="Arial" w:cs="Arial"/>
          <w:sz w:val="26"/>
          <w:szCs w:val="26"/>
        </w:rPr>
      </w:pPr>
    </w:p>
    <w:p w14:paraId="10146DA8" w14:textId="77777777" w:rsidR="001F06E3" w:rsidRPr="00F56020" w:rsidRDefault="001F06E3" w:rsidP="001F06E3">
      <w:pPr>
        <w:pStyle w:val="NormalBlue"/>
        <w:rPr>
          <w:color w:val="467CBE"/>
        </w:rPr>
      </w:pPr>
      <w:r w:rsidRPr="00F56020">
        <w:rPr>
          <w:color w:val="467CBE"/>
        </w:rPr>
        <w:t xml:space="preserve">Materials Used in Composites Manufacturing </w:t>
      </w:r>
    </w:p>
    <w:p w14:paraId="7ABF6D37" w14:textId="77777777" w:rsidR="001F06E3" w:rsidRDefault="001F06E3" w:rsidP="00E36936">
      <w:pPr>
        <w:pStyle w:val="Heading2Blue"/>
      </w:pPr>
    </w:p>
    <w:p w14:paraId="1CCDD71C" w14:textId="77777777" w:rsidR="001F06E3" w:rsidRPr="005D0E03" w:rsidRDefault="001F06E3" w:rsidP="00E36936">
      <w:pPr>
        <w:pStyle w:val="Heading2Blue"/>
      </w:pPr>
      <w:bookmarkStart w:id="525" w:name="_Toc40369006"/>
      <w:r>
        <w:t xml:space="preserve">CMP-2002 </w:t>
      </w:r>
      <w:r w:rsidRPr="00F403E4">
        <w:t>Fibers, Tapes and Fabrics</w:t>
      </w:r>
      <w:bookmarkEnd w:id="525"/>
      <w:r w:rsidRPr="005D0E03">
        <w:t xml:space="preserve"> </w:t>
      </w:r>
    </w:p>
    <w:p w14:paraId="1FC21807" w14:textId="77777777" w:rsidR="001F06E3" w:rsidRPr="005D0E03" w:rsidRDefault="001F06E3" w:rsidP="00E36936">
      <w:pPr>
        <w:pStyle w:val="Heading2Blue"/>
      </w:pPr>
    </w:p>
    <w:p w14:paraId="742089A0" w14:textId="77777777" w:rsidR="001F06E3" w:rsidRDefault="001F06E3" w:rsidP="001F06E3">
      <w:pPr>
        <w:rPr>
          <w:rFonts w:ascii="Arial" w:eastAsia="Calibri" w:hAnsi="Arial"/>
        </w:rPr>
      </w:pPr>
      <w:r>
        <w:rPr>
          <w:rFonts w:ascii="Arial" w:eastAsia="Calibri" w:hAnsi="Arial"/>
        </w:rPr>
        <w:t>Course Description</w:t>
      </w:r>
    </w:p>
    <w:p w14:paraId="1F4CAB19" w14:textId="77777777" w:rsidR="001F06E3" w:rsidRDefault="001F06E3" w:rsidP="00E36936">
      <w:pPr>
        <w:pStyle w:val="Heading3"/>
      </w:pPr>
    </w:p>
    <w:p w14:paraId="5B4CAE2E" w14:textId="77777777" w:rsidR="001F06E3" w:rsidRPr="002D4402" w:rsidRDefault="001F06E3" w:rsidP="001F06E3">
      <w:pPr>
        <w:rPr>
          <w:rFonts w:ascii="Arial" w:eastAsia="Calibri" w:hAnsi="Arial" w:cs="Arial"/>
        </w:rPr>
      </w:pPr>
      <w:r w:rsidRPr="002D4402">
        <w:rPr>
          <w:rFonts w:ascii="Arial" w:eastAsia="Calibri" w:hAnsi="Arial" w:cs="Arial"/>
        </w:rPr>
        <w:t xml:space="preserve">There are many different applications for fibers, tapes, and fabrics in the manufacture of composite parts. Understanding the properties of each form of composite material is important information for anyone working with composite materials. </w:t>
      </w:r>
    </w:p>
    <w:p w14:paraId="27C2FB38" w14:textId="77777777" w:rsidR="001F06E3" w:rsidRPr="002D4402" w:rsidRDefault="001F06E3" w:rsidP="001F06E3">
      <w:pPr>
        <w:rPr>
          <w:rFonts w:ascii="Arial" w:hAnsi="Arial" w:cs="Arial"/>
        </w:rPr>
      </w:pPr>
    </w:p>
    <w:p w14:paraId="7E2C6B62" w14:textId="77777777" w:rsidR="001F06E3" w:rsidRPr="002D4402" w:rsidRDefault="001F06E3" w:rsidP="001F06E3">
      <w:pPr>
        <w:rPr>
          <w:rFonts w:ascii="Arial" w:hAnsi="Arial" w:cs="Arial"/>
        </w:rPr>
      </w:pPr>
      <w:r w:rsidRPr="002D4402">
        <w:rPr>
          <w:rFonts w:ascii="Arial" w:hAnsi="Arial" w:cs="Arial"/>
        </w:rPr>
        <w:t xml:space="preserve">By the end of this </w:t>
      </w:r>
      <w:r>
        <w:rPr>
          <w:rFonts w:ascii="Arial" w:hAnsi="Arial" w:cs="Arial"/>
        </w:rPr>
        <w:t>course</w:t>
      </w:r>
      <w:r w:rsidRPr="002D4402">
        <w:rPr>
          <w:rFonts w:ascii="Arial" w:hAnsi="Arial" w:cs="Arial"/>
        </w:rPr>
        <w:t>, you will be able to</w:t>
      </w:r>
    </w:p>
    <w:p w14:paraId="092078DB" w14:textId="77777777" w:rsidR="001F06E3" w:rsidRPr="002D4402" w:rsidRDefault="001F06E3" w:rsidP="001F06E3">
      <w:pPr>
        <w:rPr>
          <w:rFonts w:ascii="Arial" w:hAnsi="Arial" w:cs="Arial"/>
        </w:rPr>
      </w:pPr>
    </w:p>
    <w:p w14:paraId="3DC90C8D"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Understand how plies of tape can strengthen a composite part in multiple directions</w:t>
      </w:r>
    </w:p>
    <w:p w14:paraId="64F35064"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Identify common fabric weaves</w:t>
      </w:r>
    </w:p>
    <w:p w14:paraId="655FFDFE"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Define fabric drapability and symmetry</w:t>
      </w:r>
    </w:p>
    <w:p w14:paraId="2E9FE82B"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Identify how the fabric weaves effect fabric properties</w:t>
      </w:r>
    </w:p>
    <w:p w14:paraId="479A8CDE" w14:textId="77777777" w:rsidR="001F06E3" w:rsidRPr="002D4402" w:rsidRDefault="001F06E3" w:rsidP="001F06E3">
      <w:pPr>
        <w:rPr>
          <w:rFonts w:ascii="Arial" w:hAnsi="Arial" w:cs="Arial"/>
        </w:rPr>
      </w:pPr>
    </w:p>
    <w:p w14:paraId="0F1AF2EC" w14:textId="7EDD3AD4"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1.1</w:t>
      </w:r>
      <w:r w:rsidR="00927378">
        <w:rPr>
          <w:rFonts w:ascii="Arial" w:hAnsi="Arial" w:cs="Arial"/>
        </w:rPr>
        <w:tab/>
      </w:r>
      <w:r w:rsidR="00927378">
        <w:rPr>
          <w:rFonts w:ascii="Arial" w:hAnsi="Arial" w:cs="Arial"/>
        </w:rPr>
        <w:tab/>
        <w:t>(credit hour 0.2)</w:t>
      </w:r>
    </w:p>
    <w:p w14:paraId="17E60C26" w14:textId="77777777" w:rsidR="001F06E3" w:rsidRDefault="001F06E3" w:rsidP="001F06E3">
      <w:pPr>
        <w:widowControl/>
        <w:rPr>
          <w:rFonts w:ascii="Quicksand Bold" w:hAnsi="Quicksand Bold" w:cs="Arial"/>
          <w:b/>
          <w:bCs/>
          <w:iCs/>
          <w:color w:val="0083BF"/>
        </w:rPr>
      </w:pPr>
      <w:r>
        <w:br w:type="page"/>
      </w:r>
    </w:p>
    <w:p w14:paraId="6F6CBB0F" w14:textId="77777777" w:rsidR="001F06E3" w:rsidRPr="00F56020" w:rsidRDefault="001F06E3" w:rsidP="001F06E3">
      <w:pPr>
        <w:pStyle w:val="NormalBlue"/>
        <w:rPr>
          <w:color w:val="467CBE"/>
        </w:rPr>
      </w:pPr>
      <w:r w:rsidRPr="00F56020">
        <w:rPr>
          <w:color w:val="467CBE"/>
        </w:rPr>
        <w:lastRenderedPageBreak/>
        <w:t xml:space="preserve">Materials Used in Composites Manufacturing </w:t>
      </w:r>
    </w:p>
    <w:p w14:paraId="39512390" w14:textId="77777777" w:rsidR="001F06E3" w:rsidRDefault="001F06E3" w:rsidP="00E36936">
      <w:pPr>
        <w:pStyle w:val="Heading2Blue"/>
      </w:pPr>
    </w:p>
    <w:p w14:paraId="78CE218D" w14:textId="77777777" w:rsidR="001F06E3" w:rsidRPr="005D0E03" w:rsidRDefault="001F06E3" w:rsidP="00E36936">
      <w:pPr>
        <w:pStyle w:val="Heading2Blue"/>
      </w:pPr>
      <w:bookmarkStart w:id="526" w:name="_Toc40369007"/>
      <w:r>
        <w:t xml:space="preserve">CMP-2003 </w:t>
      </w:r>
      <w:r w:rsidRPr="002D4402">
        <w:t>Glass and Carbon Fibers</w:t>
      </w:r>
      <w:bookmarkEnd w:id="526"/>
      <w:r w:rsidRPr="005D0E03">
        <w:t xml:space="preserve"> </w:t>
      </w:r>
    </w:p>
    <w:p w14:paraId="16EA210D" w14:textId="77777777" w:rsidR="001F06E3" w:rsidRPr="005D0E03" w:rsidRDefault="001F06E3" w:rsidP="00E36936">
      <w:pPr>
        <w:pStyle w:val="Heading2Blue"/>
      </w:pPr>
    </w:p>
    <w:p w14:paraId="2F02A8E5" w14:textId="77777777" w:rsidR="001F06E3" w:rsidRDefault="001F06E3" w:rsidP="001F06E3">
      <w:pPr>
        <w:rPr>
          <w:rFonts w:ascii="Arial" w:eastAsia="Calibri" w:hAnsi="Arial"/>
        </w:rPr>
      </w:pPr>
      <w:r>
        <w:rPr>
          <w:rFonts w:ascii="Arial" w:eastAsia="Calibri" w:hAnsi="Arial"/>
        </w:rPr>
        <w:t>Course Description</w:t>
      </w:r>
    </w:p>
    <w:p w14:paraId="14162360" w14:textId="77777777" w:rsidR="001F06E3" w:rsidRDefault="001F06E3" w:rsidP="001F06E3">
      <w:pPr>
        <w:rPr>
          <w:rFonts w:ascii="Arial" w:hAnsi="Arial" w:cs="Arial"/>
        </w:rPr>
      </w:pPr>
    </w:p>
    <w:p w14:paraId="3057C69C" w14:textId="77777777" w:rsidR="001F06E3" w:rsidRPr="002D4402" w:rsidRDefault="001F06E3" w:rsidP="001F06E3">
      <w:pPr>
        <w:rPr>
          <w:rFonts w:ascii="Arial" w:eastAsia="Calibri" w:hAnsi="Arial" w:cs="Arial"/>
        </w:rPr>
      </w:pPr>
      <w:r w:rsidRPr="002D4402">
        <w:rPr>
          <w:rFonts w:ascii="Arial" w:eastAsia="Calibri" w:hAnsi="Arial" w:cs="Arial"/>
        </w:rPr>
        <w:t xml:space="preserve">The two most common materials used in fiber reinforced plastics are glass and carbon. Understanding the properties of these two fiber materials is important information for anyone working with fiber reinforced composites. </w:t>
      </w:r>
    </w:p>
    <w:p w14:paraId="326B1302" w14:textId="77777777" w:rsidR="001F06E3" w:rsidRPr="002D4402" w:rsidRDefault="001F06E3" w:rsidP="001F06E3">
      <w:pPr>
        <w:rPr>
          <w:rFonts w:ascii="Arial" w:hAnsi="Arial" w:cs="Arial"/>
        </w:rPr>
      </w:pPr>
    </w:p>
    <w:p w14:paraId="50C50061" w14:textId="77777777" w:rsidR="001F06E3" w:rsidRPr="002D4402" w:rsidRDefault="001F06E3" w:rsidP="001F06E3">
      <w:pPr>
        <w:rPr>
          <w:rFonts w:ascii="Arial" w:hAnsi="Arial" w:cs="Arial"/>
        </w:rPr>
      </w:pPr>
      <w:r w:rsidRPr="002D4402">
        <w:rPr>
          <w:rFonts w:ascii="Arial" w:hAnsi="Arial" w:cs="Arial"/>
        </w:rPr>
        <w:t xml:space="preserve">By the end of this </w:t>
      </w:r>
      <w:r>
        <w:rPr>
          <w:rFonts w:ascii="Arial" w:hAnsi="Arial" w:cs="Arial"/>
        </w:rPr>
        <w:t>course</w:t>
      </w:r>
      <w:r w:rsidRPr="002D4402">
        <w:rPr>
          <w:rFonts w:ascii="Arial" w:hAnsi="Arial" w:cs="Arial"/>
        </w:rPr>
        <w:t>, you will be able to</w:t>
      </w:r>
    </w:p>
    <w:p w14:paraId="30AC5C1C" w14:textId="77777777" w:rsidR="001F06E3" w:rsidRPr="002D4402" w:rsidRDefault="001F06E3" w:rsidP="001F06E3">
      <w:pPr>
        <w:rPr>
          <w:rFonts w:ascii="Arial" w:hAnsi="Arial" w:cs="Arial"/>
        </w:rPr>
      </w:pPr>
    </w:p>
    <w:p w14:paraId="5F5673F7"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Define terms including tensile strength, stress, elastic range, plastic range, strain, tensile modulus, shear or rigidity modulus, and brittleness</w:t>
      </w:r>
    </w:p>
    <w:p w14:paraId="12ABA3C0"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Describe the properties of e-glass and s-glass</w:t>
      </w:r>
    </w:p>
    <w:p w14:paraId="5DB5A822"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Identify the steps in the manufacturing process of glass fibers</w:t>
      </w:r>
    </w:p>
    <w:p w14:paraId="1D0000B6"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Describe the properties of carbon fibers</w:t>
      </w:r>
    </w:p>
    <w:p w14:paraId="24281039"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Identify the steps in the manufacturing process of carbon fibers</w:t>
      </w:r>
    </w:p>
    <w:p w14:paraId="300326D6" w14:textId="77777777" w:rsidR="001F06E3" w:rsidRPr="002D4402" w:rsidRDefault="001F06E3" w:rsidP="001F06E3">
      <w:pPr>
        <w:widowControl/>
        <w:rPr>
          <w:rFonts w:ascii="Arial" w:hAnsi="Arial" w:cs="Arial"/>
        </w:rPr>
      </w:pPr>
    </w:p>
    <w:p w14:paraId="03F5A834" w14:textId="5F090DC8"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1.2</w:t>
      </w:r>
      <w:r w:rsidR="00927378">
        <w:rPr>
          <w:rFonts w:ascii="Arial" w:hAnsi="Arial" w:cs="Arial"/>
        </w:rPr>
        <w:tab/>
      </w:r>
      <w:r w:rsidR="00927378">
        <w:rPr>
          <w:rFonts w:ascii="Arial" w:hAnsi="Arial" w:cs="Arial"/>
        </w:rPr>
        <w:tab/>
        <w:t>(credit hour 0.2)</w:t>
      </w:r>
    </w:p>
    <w:p w14:paraId="024278CF" w14:textId="77777777" w:rsidR="001F06E3" w:rsidRDefault="001F06E3" w:rsidP="001F06E3">
      <w:pPr>
        <w:widowControl/>
        <w:rPr>
          <w:rFonts w:ascii="Arial" w:hAnsi="Arial" w:cs="Arial"/>
          <w:sz w:val="26"/>
          <w:szCs w:val="26"/>
        </w:rPr>
      </w:pPr>
    </w:p>
    <w:p w14:paraId="4B214D3A" w14:textId="77777777" w:rsidR="001F06E3" w:rsidRPr="00F56020" w:rsidRDefault="001F06E3" w:rsidP="001F06E3">
      <w:pPr>
        <w:pStyle w:val="NormalBlue"/>
        <w:rPr>
          <w:color w:val="467CBE"/>
        </w:rPr>
      </w:pPr>
      <w:r w:rsidRPr="00F56020">
        <w:rPr>
          <w:color w:val="467CBE"/>
        </w:rPr>
        <w:t>Materials Used in Composites Manufacturing</w:t>
      </w:r>
    </w:p>
    <w:p w14:paraId="579C9478" w14:textId="77777777" w:rsidR="001F06E3" w:rsidRDefault="001F06E3" w:rsidP="00E36936">
      <w:pPr>
        <w:pStyle w:val="Heading2Blue"/>
      </w:pPr>
    </w:p>
    <w:p w14:paraId="2CF8ADBD" w14:textId="77777777" w:rsidR="001F06E3" w:rsidRPr="005D0E03" w:rsidRDefault="001F06E3" w:rsidP="00E36936">
      <w:pPr>
        <w:pStyle w:val="Heading2Blue"/>
      </w:pPr>
      <w:bookmarkStart w:id="527" w:name="_Toc40369008"/>
      <w:r>
        <w:t xml:space="preserve">CMP-2004 </w:t>
      </w:r>
      <w:r w:rsidRPr="002D4402">
        <w:t>Matrix Types and Properties</w:t>
      </w:r>
      <w:bookmarkEnd w:id="527"/>
      <w:r w:rsidRPr="005D0E03">
        <w:t xml:space="preserve"> </w:t>
      </w:r>
    </w:p>
    <w:p w14:paraId="5B2E05F3" w14:textId="77777777" w:rsidR="001F06E3" w:rsidRPr="005D0E03" w:rsidRDefault="001F06E3" w:rsidP="00E36936">
      <w:pPr>
        <w:pStyle w:val="Heading2Blue"/>
      </w:pPr>
    </w:p>
    <w:p w14:paraId="0FA71066" w14:textId="77777777" w:rsidR="001F06E3" w:rsidRDefault="001F06E3" w:rsidP="001F06E3">
      <w:pPr>
        <w:rPr>
          <w:rFonts w:ascii="Arial" w:eastAsia="Calibri" w:hAnsi="Arial"/>
        </w:rPr>
      </w:pPr>
      <w:r>
        <w:rPr>
          <w:rFonts w:ascii="Arial" w:eastAsia="Calibri" w:hAnsi="Arial"/>
        </w:rPr>
        <w:t>Course Description</w:t>
      </w:r>
    </w:p>
    <w:p w14:paraId="172CD9B8" w14:textId="77777777" w:rsidR="001F06E3" w:rsidRDefault="001F06E3" w:rsidP="001F06E3">
      <w:pPr>
        <w:rPr>
          <w:rFonts w:ascii="Arial" w:hAnsi="Arial" w:cs="Arial"/>
        </w:rPr>
      </w:pPr>
    </w:p>
    <w:p w14:paraId="2EA93851" w14:textId="77777777" w:rsidR="001F06E3" w:rsidRPr="002D4402" w:rsidRDefault="001F06E3" w:rsidP="001F06E3">
      <w:pPr>
        <w:rPr>
          <w:rFonts w:ascii="Arial" w:eastAsia="Calibri" w:hAnsi="Arial" w:cs="Arial"/>
        </w:rPr>
      </w:pPr>
      <w:r w:rsidRPr="002D4402">
        <w:rPr>
          <w:rFonts w:ascii="Arial" w:eastAsia="Calibri" w:hAnsi="Arial" w:cs="Arial"/>
        </w:rPr>
        <w:t xml:space="preserve">The matrix is an important constituent of fiber reinforced plastics. Understanding the types and properties of matrices is important information for anyone working with fiber reinforced plastics. </w:t>
      </w:r>
    </w:p>
    <w:p w14:paraId="2CE2586A" w14:textId="77777777" w:rsidR="001F06E3" w:rsidRPr="002D4402" w:rsidRDefault="001F06E3" w:rsidP="001F06E3">
      <w:pPr>
        <w:rPr>
          <w:rFonts w:ascii="Arial" w:hAnsi="Arial" w:cs="Arial"/>
        </w:rPr>
      </w:pPr>
    </w:p>
    <w:p w14:paraId="02669DF3" w14:textId="77777777" w:rsidR="001F06E3" w:rsidRPr="002D4402" w:rsidRDefault="001F06E3" w:rsidP="001F06E3">
      <w:pPr>
        <w:rPr>
          <w:rFonts w:ascii="Arial" w:hAnsi="Arial" w:cs="Arial"/>
        </w:rPr>
      </w:pPr>
      <w:r w:rsidRPr="002D4402">
        <w:rPr>
          <w:rFonts w:ascii="Arial" w:hAnsi="Arial" w:cs="Arial"/>
        </w:rPr>
        <w:t xml:space="preserve">By the end of this </w:t>
      </w:r>
      <w:r>
        <w:rPr>
          <w:rFonts w:ascii="Arial" w:hAnsi="Arial" w:cs="Arial"/>
        </w:rPr>
        <w:t>course</w:t>
      </w:r>
      <w:r w:rsidRPr="002D4402">
        <w:rPr>
          <w:rFonts w:ascii="Arial" w:hAnsi="Arial" w:cs="Arial"/>
        </w:rPr>
        <w:t>, you will be able to</w:t>
      </w:r>
    </w:p>
    <w:p w14:paraId="35C612AC" w14:textId="77777777" w:rsidR="001F06E3" w:rsidRPr="002D4402" w:rsidRDefault="001F06E3" w:rsidP="001F06E3">
      <w:pPr>
        <w:rPr>
          <w:rFonts w:ascii="Arial" w:hAnsi="Arial" w:cs="Arial"/>
        </w:rPr>
      </w:pPr>
    </w:p>
    <w:p w14:paraId="0AC72E73" w14:textId="77777777" w:rsidR="001F06E3" w:rsidRPr="002D4402" w:rsidRDefault="001F06E3" w:rsidP="001F06E3">
      <w:pPr>
        <w:pStyle w:val="ListParagraph"/>
        <w:widowControl/>
        <w:numPr>
          <w:ilvl w:val="0"/>
          <w:numId w:val="194"/>
        </w:numPr>
        <w:rPr>
          <w:rFonts w:ascii="Arial" w:hAnsi="Arial" w:cs="Arial"/>
        </w:rPr>
      </w:pPr>
      <w:r w:rsidRPr="002D4402">
        <w:rPr>
          <w:rFonts w:ascii="Arial" w:hAnsi="Arial" w:cs="Arial"/>
        </w:rPr>
        <w:t>Define a polymer, monomer, and mer</w:t>
      </w:r>
    </w:p>
    <w:p w14:paraId="164DB3B8" w14:textId="77777777" w:rsidR="001F06E3" w:rsidRPr="002D4402" w:rsidRDefault="001F06E3" w:rsidP="001F06E3">
      <w:pPr>
        <w:pStyle w:val="ListParagraph"/>
        <w:widowControl/>
        <w:numPr>
          <w:ilvl w:val="0"/>
          <w:numId w:val="194"/>
        </w:numPr>
        <w:rPr>
          <w:rFonts w:ascii="Arial" w:hAnsi="Arial" w:cs="Arial"/>
        </w:rPr>
      </w:pPr>
      <w:r w:rsidRPr="002D4402">
        <w:rPr>
          <w:rFonts w:ascii="Arial" w:hAnsi="Arial" w:cs="Arial"/>
        </w:rPr>
        <w:t>Define resin</w:t>
      </w:r>
    </w:p>
    <w:p w14:paraId="3DF44753" w14:textId="77777777" w:rsidR="001F06E3" w:rsidRPr="002D4402" w:rsidRDefault="001F06E3" w:rsidP="001F06E3">
      <w:pPr>
        <w:pStyle w:val="ListParagraph"/>
        <w:widowControl/>
        <w:numPr>
          <w:ilvl w:val="0"/>
          <w:numId w:val="194"/>
        </w:numPr>
        <w:rPr>
          <w:rFonts w:ascii="Arial" w:hAnsi="Arial" w:cs="Arial"/>
        </w:rPr>
      </w:pPr>
      <w:r w:rsidRPr="002D4402">
        <w:rPr>
          <w:rFonts w:ascii="Arial" w:hAnsi="Arial" w:cs="Arial"/>
        </w:rPr>
        <w:t>Define hydrocarbon</w:t>
      </w:r>
    </w:p>
    <w:p w14:paraId="5F611ECE" w14:textId="77777777" w:rsidR="001F06E3" w:rsidRPr="002D4402" w:rsidRDefault="001F06E3" w:rsidP="001F06E3">
      <w:pPr>
        <w:pStyle w:val="ListParagraph"/>
        <w:widowControl/>
        <w:numPr>
          <w:ilvl w:val="0"/>
          <w:numId w:val="194"/>
        </w:numPr>
        <w:rPr>
          <w:rFonts w:ascii="Arial" w:hAnsi="Arial" w:cs="Arial"/>
        </w:rPr>
      </w:pPr>
      <w:r w:rsidRPr="002D4402">
        <w:rPr>
          <w:rFonts w:ascii="Arial" w:hAnsi="Arial" w:cs="Arial"/>
        </w:rPr>
        <w:t>List different polymers used as matrices</w:t>
      </w:r>
    </w:p>
    <w:p w14:paraId="2BE7B501" w14:textId="77777777" w:rsidR="001F06E3" w:rsidRPr="002D4402" w:rsidRDefault="001F06E3" w:rsidP="001F06E3">
      <w:pPr>
        <w:pStyle w:val="ListParagraph"/>
        <w:widowControl/>
        <w:numPr>
          <w:ilvl w:val="0"/>
          <w:numId w:val="194"/>
        </w:numPr>
        <w:rPr>
          <w:rFonts w:ascii="Arial" w:hAnsi="Arial" w:cs="Arial"/>
        </w:rPr>
      </w:pPr>
      <w:r w:rsidRPr="002D4402">
        <w:rPr>
          <w:rFonts w:ascii="Arial" w:hAnsi="Arial" w:cs="Arial"/>
        </w:rPr>
        <w:t>Differentiate between thermoset and thermoplastic materials</w:t>
      </w:r>
    </w:p>
    <w:p w14:paraId="7317BDFA" w14:textId="77777777" w:rsidR="001F06E3" w:rsidRPr="002D4402" w:rsidRDefault="001F06E3" w:rsidP="001F06E3">
      <w:pPr>
        <w:pStyle w:val="ListParagraph"/>
        <w:widowControl/>
        <w:numPr>
          <w:ilvl w:val="0"/>
          <w:numId w:val="194"/>
        </w:numPr>
        <w:rPr>
          <w:rFonts w:ascii="Arial" w:hAnsi="Arial" w:cs="Arial"/>
        </w:rPr>
      </w:pPr>
      <w:r w:rsidRPr="002D4402">
        <w:rPr>
          <w:rFonts w:ascii="Arial" w:hAnsi="Arial" w:cs="Arial"/>
        </w:rPr>
        <w:t>Define the advantages of prepreg and two-part resin systems</w:t>
      </w:r>
    </w:p>
    <w:p w14:paraId="70E01F1F" w14:textId="77777777" w:rsidR="001F06E3" w:rsidRPr="002D4402" w:rsidRDefault="001F06E3" w:rsidP="001F06E3">
      <w:pPr>
        <w:widowControl/>
        <w:rPr>
          <w:rFonts w:ascii="Arial" w:hAnsi="Arial" w:cs="Arial"/>
          <w:sz w:val="26"/>
          <w:szCs w:val="26"/>
        </w:rPr>
      </w:pPr>
    </w:p>
    <w:p w14:paraId="6116D97A" w14:textId="1ECE6337"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1.3</w:t>
      </w:r>
      <w:r w:rsidR="00927378">
        <w:rPr>
          <w:rFonts w:ascii="Arial" w:hAnsi="Arial" w:cs="Arial"/>
        </w:rPr>
        <w:tab/>
      </w:r>
      <w:r w:rsidR="00927378">
        <w:rPr>
          <w:rFonts w:ascii="Arial" w:hAnsi="Arial" w:cs="Arial"/>
        </w:rPr>
        <w:tab/>
        <w:t>(credit hour 0.2)</w:t>
      </w:r>
    </w:p>
    <w:p w14:paraId="44A208D8" w14:textId="77777777" w:rsidR="001F06E3" w:rsidRDefault="001F06E3" w:rsidP="001F06E3">
      <w:pPr>
        <w:widowControl/>
        <w:rPr>
          <w:rFonts w:ascii="Arial" w:hAnsi="Arial" w:cs="Arial"/>
          <w:sz w:val="26"/>
          <w:szCs w:val="26"/>
        </w:rPr>
      </w:pPr>
    </w:p>
    <w:p w14:paraId="173A130C" w14:textId="77777777" w:rsidR="001F06E3" w:rsidRDefault="001F06E3" w:rsidP="001F06E3">
      <w:pPr>
        <w:widowControl/>
        <w:rPr>
          <w:rFonts w:ascii="Quicksand Bold" w:hAnsi="Quicksand Bold" w:cs="Arial"/>
          <w:b/>
          <w:bCs/>
          <w:iCs/>
          <w:color w:val="0083BF"/>
        </w:rPr>
      </w:pPr>
      <w:r>
        <w:br w:type="page"/>
      </w:r>
    </w:p>
    <w:p w14:paraId="29F97F43" w14:textId="77777777" w:rsidR="001F06E3" w:rsidRPr="00F56020" w:rsidRDefault="001F06E3" w:rsidP="001F06E3">
      <w:pPr>
        <w:pStyle w:val="NormalBlue"/>
        <w:rPr>
          <w:color w:val="467CBE"/>
        </w:rPr>
      </w:pPr>
      <w:r w:rsidRPr="00F56020">
        <w:rPr>
          <w:color w:val="467CBE"/>
        </w:rPr>
        <w:lastRenderedPageBreak/>
        <w:t>Materials Used in Composites Manufacturing</w:t>
      </w:r>
    </w:p>
    <w:p w14:paraId="63940740" w14:textId="77777777" w:rsidR="001F06E3" w:rsidRDefault="001F06E3" w:rsidP="00E36936">
      <w:pPr>
        <w:pStyle w:val="Heading2Blue"/>
      </w:pPr>
    </w:p>
    <w:p w14:paraId="40E72141" w14:textId="77777777" w:rsidR="001F06E3" w:rsidRPr="005D0E03" w:rsidRDefault="001F06E3" w:rsidP="00E36936">
      <w:pPr>
        <w:pStyle w:val="Heading2Blue"/>
      </w:pPr>
      <w:bookmarkStart w:id="528" w:name="_Toc40369009"/>
      <w:r>
        <w:t xml:space="preserve">CMP-2005 </w:t>
      </w:r>
      <w:r w:rsidRPr="002D4402">
        <w:t>Curing Process</w:t>
      </w:r>
      <w:bookmarkEnd w:id="528"/>
      <w:r w:rsidRPr="005D0E03">
        <w:t xml:space="preserve"> </w:t>
      </w:r>
    </w:p>
    <w:p w14:paraId="7DF38FE1" w14:textId="77777777" w:rsidR="001F06E3" w:rsidRPr="005D0E03" w:rsidRDefault="001F06E3" w:rsidP="00E36936">
      <w:pPr>
        <w:pStyle w:val="Heading2Blue"/>
      </w:pPr>
    </w:p>
    <w:p w14:paraId="03E39FB5" w14:textId="77777777" w:rsidR="001F06E3" w:rsidRDefault="001F06E3" w:rsidP="001F06E3">
      <w:pPr>
        <w:rPr>
          <w:rFonts w:ascii="Arial" w:eastAsia="Calibri" w:hAnsi="Arial"/>
        </w:rPr>
      </w:pPr>
      <w:r>
        <w:rPr>
          <w:rFonts w:ascii="Arial" w:eastAsia="Calibri" w:hAnsi="Arial"/>
        </w:rPr>
        <w:t>Course Description</w:t>
      </w:r>
    </w:p>
    <w:p w14:paraId="4E7284B2" w14:textId="77777777" w:rsidR="001F06E3" w:rsidRDefault="001F06E3" w:rsidP="001F06E3">
      <w:pPr>
        <w:rPr>
          <w:rFonts w:ascii="Arial" w:hAnsi="Arial" w:cs="Arial"/>
        </w:rPr>
      </w:pPr>
    </w:p>
    <w:p w14:paraId="1A59855F" w14:textId="77777777" w:rsidR="001F06E3" w:rsidRPr="002D4402" w:rsidRDefault="001F06E3" w:rsidP="001F06E3">
      <w:pPr>
        <w:rPr>
          <w:rFonts w:ascii="Arial" w:eastAsia="Calibri" w:hAnsi="Arial" w:cs="Arial"/>
        </w:rPr>
      </w:pPr>
      <w:r w:rsidRPr="002D4402">
        <w:rPr>
          <w:rFonts w:ascii="Arial" w:eastAsia="Calibri" w:hAnsi="Arial" w:cs="Arial"/>
        </w:rPr>
        <w:t>The curing process is a critical step in the production of a composite part. Understanding the curing process is important information for anyone working with composites.</w:t>
      </w:r>
    </w:p>
    <w:p w14:paraId="775E45C8" w14:textId="77777777" w:rsidR="001F06E3" w:rsidRPr="002D4402" w:rsidRDefault="001F06E3" w:rsidP="001F06E3">
      <w:pPr>
        <w:rPr>
          <w:rFonts w:ascii="Arial" w:hAnsi="Arial" w:cs="Arial"/>
        </w:rPr>
      </w:pPr>
    </w:p>
    <w:p w14:paraId="76A7F34D" w14:textId="77777777" w:rsidR="001F06E3" w:rsidRPr="002D4402" w:rsidRDefault="001F06E3" w:rsidP="001F06E3">
      <w:pPr>
        <w:rPr>
          <w:rFonts w:ascii="Arial" w:hAnsi="Arial" w:cs="Arial"/>
        </w:rPr>
      </w:pPr>
      <w:r w:rsidRPr="002D4402">
        <w:rPr>
          <w:rFonts w:ascii="Arial" w:hAnsi="Arial" w:cs="Arial"/>
        </w:rPr>
        <w:t xml:space="preserve">By the end of this </w:t>
      </w:r>
      <w:r>
        <w:rPr>
          <w:rFonts w:ascii="Arial" w:hAnsi="Arial" w:cs="Arial"/>
        </w:rPr>
        <w:t>course</w:t>
      </w:r>
      <w:r w:rsidRPr="002D4402">
        <w:rPr>
          <w:rFonts w:ascii="Arial" w:hAnsi="Arial" w:cs="Arial"/>
        </w:rPr>
        <w:t>, you will be able to</w:t>
      </w:r>
    </w:p>
    <w:p w14:paraId="242DD5AC" w14:textId="77777777" w:rsidR="001F06E3" w:rsidRPr="002D4402" w:rsidRDefault="001F06E3" w:rsidP="001F06E3">
      <w:pPr>
        <w:rPr>
          <w:rFonts w:ascii="Arial" w:hAnsi="Arial" w:cs="Arial"/>
        </w:rPr>
      </w:pPr>
    </w:p>
    <w:p w14:paraId="0D6AF557"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Understand the importance of the curing process in the production of composite parts</w:t>
      </w:r>
    </w:p>
    <w:p w14:paraId="5B52B384"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Define ramp rate and soak/cure time</w:t>
      </w:r>
    </w:p>
    <w:p w14:paraId="0EBDAF8A"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Understand the importance of ramp rates and soak/cure times</w:t>
      </w:r>
    </w:p>
    <w:p w14:paraId="1E03F9C8"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Understand the difference between atmospheric, gauge, and vacuum pressure</w:t>
      </w:r>
    </w:p>
    <w:p w14:paraId="19922D6C"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Distinguish between co-curing and co-bonding</w:t>
      </w:r>
    </w:p>
    <w:p w14:paraId="17E551D1" w14:textId="77777777" w:rsidR="001F06E3" w:rsidRDefault="001F06E3" w:rsidP="001F06E3">
      <w:pPr>
        <w:widowControl/>
        <w:rPr>
          <w:rFonts w:ascii="Arial" w:hAnsi="Arial" w:cs="Arial"/>
          <w:sz w:val="26"/>
          <w:szCs w:val="26"/>
        </w:rPr>
      </w:pPr>
    </w:p>
    <w:p w14:paraId="538080A3" w14:textId="59EA03D2"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1.1</w:t>
      </w:r>
      <w:r w:rsidR="00927378">
        <w:rPr>
          <w:rFonts w:ascii="Arial" w:hAnsi="Arial" w:cs="Arial"/>
        </w:rPr>
        <w:tab/>
      </w:r>
      <w:r w:rsidR="00927378">
        <w:rPr>
          <w:rFonts w:ascii="Arial" w:hAnsi="Arial" w:cs="Arial"/>
        </w:rPr>
        <w:tab/>
        <w:t>(credit hour 0.2)</w:t>
      </w:r>
    </w:p>
    <w:p w14:paraId="03D3D286" w14:textId="77777777" w:rsidR="001F06E3" w:rsidRDefault="001F06E3" w:rsidP="001F06E3">
      <w:pPr>
        <w:widowControl/>
        <w:rPr>
          <w:rFonts w:ascii="Arial" w:hAnsi="Arial" w:cs="Arial"/>
          <w:sz w:val="26"/>
          <w:szCs w:val="26"/>
        </w:rPr>
      </w:pPr>
    </w:p>
    <w:p w14:paraId="704001F8" w14:textId="77777777" w:rsidR="003A24B7" w:rsidRPr="00F56020" w:rsidRDefault="003A24B7" w:rsidP="003A24B7">
      <w:pPr>
        <w:pStyle w:val="NormalBlue"/>
        <w:rPr>
          <w:color w:val="467CBE"/>
        </w:rPr>
      </w:pPr>
      <w:r w:rsidRPr="00F56020">
        <w:rPr>
          <w:color w:val="467CBE"/>
        </w:rPr>
        <w:t>Materials Used in Composites Manufacturing</w:t>
      </w:r>
    </w:p>
    <w:p w14:paraId="62987623" w14:textId="77777777" w:rsidR="003A24B7" w:rsidRDefault="003A24B7" w:rsidP="001F06E3">
      <w:pPr>
        <w:widowControl/>
        <w:rPr>
          <w:rFonts w:ascii="Arial" w:hAnsi="Arial" w:cs="Arial"/>
          <w:sz w:val="26"/>
          <w:szCs w:val="26"/>
        </w:rPr>
      </w:pPr>
    </w:p>
    <w:p w14:paraId="0DF8FE0D" w14:textId="77777777" w:rsidR="003A24B7" w:rsidRPr="008D12E0" w:rsidRDefault="003A24B7" w:rsidP="00E36936">
      <w:pPr>
        <w:pStyle w:val="Heading2Blue"/>
      </w:pPr>
      <w:bookmarkStart w:id="529" w:name="_Toc40369010"/>
      <w:r>
        <w:t>CMP-2006</w:t>
      </w:r>
      <w:r w:rsidRPr="008D12E0">
        <w:t xml:space="preserve"> </w:t>
      </w:r>
      <w:r w:rsidRPr="00E4662D">
        <w:t>Honeycomb Core Materials</w:t>
      </w:r>
      <w:bookmarkEnd w:id="529"/>
      <w:r w:rsidRPr="008D12E0">
        <w:t xml:space="preserve"> </w:t>
      </w:r>
    </w:p>
    <w:p w14:paraId="2436EA54" w14:textId="77777777" w:rsidR="003A24B7" w:rsidRPr="008D12E0" w:rsidRDefault="003A24B7" w:rsidP="00E36936">
      <w:pPr>
        <w:pStyle w:val="Heading2Blue"/>
      </w:pPr>
    </w:p>
    <w:p w14:paraId="69C8556E" w14:textId="77777777" w:rsidR="003A24B7" w:rsidRDefault="003A24B7" w:rsidP="003A24B7">
      <w:pPr>
        <w:rPr>
          <w:rFonts w:ascii="Arial" w:hAnsi="Arial" w:cs="Arial"/>
        </w:rPr>
      </w:pPr>
      <w:r w:rsidRPr="00E4662D">
        <w:rPr>
          <w:rFonts w:ascii="Arial" w:hAnsi="Arial" w:cs="Arial"/>
        </w:rPr>
        <w:t>Course Description</w:t>
      </w:r>
    </w:p>
    <w:p w14:paraId="458250A6" w14:textId="77777777" w:rsidR="003A24B7" w:rsidRDefault="003A24B7" w:rsidP="003A24B7">
      <w:pPr>
        <w:rPr>
          <w:rFonts w:ascii="Arial" w:hAnsi="Arial" w:cs="Arial"/>
        </w:rPr>
      </w:pPr>
    </w:p>
    <w:p w14:paraId="335CDB87" w14:textId="77777777" w:rsidR="003A24B7" w:rsidRPr="00E4662D" w:rsidRDefault="003A24B7" w:rsidP="003A24B7">
      <w:pPr>
        <w:rPr>
          <w:rFonts w:ascii="Arial" w:hAnsi="Arial" w:cs="Arial"/>
        </w:rPr>
      </w:pPr>
      <w:r w:rsidRPr="00E4662D">
        <w:rPr>
          <w:rFonts w:ascii="Arial" w:hAnsi="Arial" w:cs="Arial"/>
        </w:rPr>
        <w:t>Honeycomb core materials are used in sandwich structures. A sandwich structure is a structure that has two composite skin bonded to a core material</w:t>
      </w:r>
      <w:r w:rsidRPr="00E4662D">
        <w:rPr>
          <w:rFonts w:ascii="Arial" w:hAnsi="Arial" w:cs="Arial"/>
          <w:shd w:val="clear" w:color="auto" w:fill="FFFFFF"/>
        </w:rPr>
        <w:t>.</w:t>
      </w:r>
      <w:r w:rsidRPr="00E4662D">
        <w:rPr>
          <w:rFonts w:ascii="Arial" w:hAnsi="Arial" w:cs="Arial"/>
        </w:rPr>
        <w:t xml:space="preserve"> </w:t>
      </w:r>
    </w:p>
    <w:p w14:paraId="0C5EA11D" w14:textId="77777777" w:rsidR="003A24B7" w:rsidRPr="008D12E0" w:rsidRDefault="003A24B7" w:rsidP="003A24B7">
      <w:pPr>
        <w:rPr>
          <w:rFonts w:ascii="Arial" w:hAnsi="Arial" w:cs="Arial"/>
        </w:rPr>
      </w:pPr>
    </w:p>
    <w:p w14:paraId="25578B8F"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2A91C55E" w14:textId="77777777" w:rsidR="003A24B7" w:rsidRPr="008D12E0" w:rsidRDefault="003A24B7" w:rsidP="003A24B7">
      <w:pPr>
        <w:rPr>
          <w:rFonts w:ascii="Arial" w:hAnsi="Arial" w:cs="Arial"/>
        </w:rPr>
      </w:pPr>
    </w:p>
    <w:p w14:paraId="354D6783"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Define the three stresses that interact with a honeycomb core structure</w:t>
      </w:r>
    </w:p>
    <w:p w14:paraId="7588E78D"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Explain how these stresses are reduced through the use of honeycomb core materials</w:t>
      </w:r>
    </w:p>
    <w:p w14:paraId="2027F9B2"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List the most common types of honeycomb core materials</w:t>
      </w:r>
    </w:p>
    <w:p w14:paraId="38A2E3AD"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Describe and differentiate between the honeycomb core materials</w:t>
      </w:r>
    </w:p>
    <w:p w14:paraId="5C053EA9"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List the three honeycomb core cell shapes</w:t>
      </w:r>
    </w:p>
    <w:p w14:paraId="5041B8ED"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Explain how honeycomb core materials are used in commercial applications</w:t>
      </w:r>
    </w:p>
    <w:p w14:paraId="04604CA5"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Describe the four types of edge sealing</w:t>
      </w:r>
    </w:p>
    <w:p w14:paraId="7D6902AC"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List the tools that are used to cut and finish honeycomb core materials</w:t>
      </w:r>
    </w:p>
    <w:p w14:paraId="40986B2F"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Describe the purpose of adhesive film in a honeycomb structure</w:t>
      </w:r>
    </w:p>
    <w:p w14:paraId="3254B6BA" w14:textId="77777777" w:rsidR="003A24B7" w:rsidRPr="00E4662D" w:rsidRDefault="003A24B7" w:rsidP="003A24B7">
      <w:pPr>
        <w:widowControl/>
        <w:rPr>
          <w:rFonts w:ascii="Arial" w:hAnsi="Arial" w:cs="Arial"/>
        </w:rPr>
      </w:pPr>
    </w:p>
    <w:p w14:paraId="76F2D070" w14:textId="7D9E0E4C" w:rsidR="003A24B7" w:rsidRDefault="003A24B7" w:rsidP="003A24B7">
      <w:pPr>
        <w:widowControl/>
        <w:rPr>
          <w:rFonts w:ascii="Arial" w:hAnsi="Arial" w:cs="Arial"/>
        </w:rPr>
      </w:pPr>
      <w:r>
        <w:rPr>
          <w:rFonts w:ascii="Arial" w:hAnsi="Arial" w:cs="Arial"/>
        </w:rPr>
        <w:t>Estimated completion time (hours):</w:t>
      </w:r>
      <w:r>
        <w:rPr>
          <w:rFonts w:ascii="Arial" w:hAnsi="Arial" w:cs="Arial"/>
        </w:rPr>
        <w:tab/>
        <w:t>0.9</w:t>
      </w:r>
      <w:r w:rsidR="00927378">
        <w:rPr>
          <w:rFonts w:ascii="Arial" w:hAnsi="Arial" w:cs="Arial"/>
        </w:rPr>
        <w:tab/>
      </w:r>
      <w:r w:rsidR="00927378">
        <w:rPr>
          <w:rFonts w:ascii="Arial" w:hAnsi="Arial" w:cs="Arial"/>
        </w:rPr>
        <w:tab/>
        <w:t>(credit hour 0.1)</w:t>
      </w:r>
    </w:p>
    <w:p w14:paraId="5C3354D8" w14:textId="77777777" w:rsidR="003A24B7" w:rsidRDefault="003A24B7" w:rsidP="003A24B7">
      <w:pPr>
        <w:widowControl/>
        <w:rPr>
          <w:rFonts w:ascii="Arial" w:hAnsi="Arial" w:cs="Arial"/>
        </w:rPr>
      </w:pPr>
    </w:p>
    <w:p w14:paraId="384ABB8F" w14:textId="77777777" w:rsidR="0040638E" w:rsidRDefault="0040638E" w:rsidP="003A24B7">
      <w:pPr>
        <w:widowControl/>
        <w:rPr>
          <w:rFonts w:ascii="Arial" w:hAnsi="Arial" w:cs="Arial"/>
        </w:rPr>
      </w:pPr>
    </w:p>
    <w:p w14:paraId="260A35AB" w14:textId="77777777" w:rsidR="003A24B7" w:rsidRDefault="003A24B7">
      <w:pPr>
        <w:widowControl/>
      </w:pPr>
    </w:p>
    <w:p w14:paraId="70B996FE" w14:textId="77777777" w:rsidR="003A24B7" w:rsidRDefault="003A24B7">
      <w:pPr>
        <w:widowControl/>
      </w:pPr>
    </w:p>
    <w:p w14:paraId="1AE27F1E" w14:textId="77777777" w:rsidR="003A24B7" w:rsidRPr="00F56020" w:rsidRDefault="003A24B7" w:rsidP="003A24B7">
      <w:pPr>
        <w:pStyle w:val="NormalBlue"/>
        <w:rPr>
          <w:color w:val="467CBE"/>
        </w:rPr>
      </w:pPr>
      <w:r w:rsidRPr="00F56020">
        <w:rPr>
          <w:color w:val="467CBE"/>
        </w:rPr>
        <w:lastRenderedPageBreak/>
        <w:t>Materials Used in Composites Manufacturing</w:t>
      </w:r>
    </w:p>
    <w:p w14:paraId="7E336AA6" w14:textId="77777777" w:rsidR="003A24B7" w:rsidRDefault="003A24B7">
      <w:pPr>
        <w:widowControl/>
        <w:rPr>
          <w:rFonts w:ascii="Quicksand Bold" w:hAnsi="Quicksand Bold" w:cs="Arial"/>
          <w:b/>
          <w:bCs/>
          <w:iCs/>
          <w:color w:val="0083BF"/>
        </w:rPr>
      </w:pPr>
    </w:p>
    <w:p w14:paraId="158F70D2" w14:textId="77777777" w:rsidR="003A24B7" w:rsidRPr="008D12E0" w:rsidRDefault="003A24B7" w:rsidP="00E36936">
      <w:pPr>
        <w:pStyle w:val="Heading2Blue"/>
      </w:pPr>
      <w:bookmarkStart w:id="530" w:name="_Toc40369011"/>
      <w:r>
        <w:t>CMP</w:t>
      </w:r>
      <w:r w:rsidRPr="008D12E0">
        <w:t>-</w:t>
      </w:r>
      <w:r>
        <w:t>2007</w:t>
      </w:r>
      <w:r w:rsidRPr="008D12E0">
        <w:t xml:space="preserve"> </w:t>
      </w:r>
      <w:r w:rsidRPr="00E4662D">
        <w:t>Material Compatibility</w:t>
      </w:r>
      <w:bookmarkEnd w:id="530"/>
      <w:r w:rsidRPr="008D12E0">
        <w:t xml:space="preserve"> </w:t>
      </w:r>
    </w:p>
    <w:p w14:paraId="3AE7EE59" w14:textId="77777777" w:rsidR="003A24B7" w:rsidRPr="008D12E0" w:rsidRDefault="003A24B7" w:rsidP="00E36936">
      <w:pPr>
        <w:pStyle w:val="Heading2Blue"/>
      </w:pPr>
    </w:p>
    <w:p w14:paraId="6EAF9FCD" w14:textId="77777777" w:rsidR="003A24B7" w:rsidRDefault="003A24B7" w:rsidP="003A24B7">
      <w:pPr>
        <w:rPr>
          <w:rFonts w:ascii="Arial" w:hAnsi="Arial" w:cs="Arial"/>
        </w:rPr>
      </w:pPr>
      <w:r w:rsidRPr="00E4662D">
        <w:rPr>
          <w:rFonts w:ascii="Arial" w:hAnsi="Arial" w:cs="Arial"/>
        </w:rPr>
        <w:t>Course Description</w:t>
      </w:r>
    </w:p>
    <w:p w14:paraId="629262A6" w14:textId="77777777" w:rsidR="003A24B7" w:rsidRDefault="003A24B7" w:rsidP="003A24B7">
      <w:pPr>
        <w:rPr>
          <w:rFonts w:ascii="Arial" w:hAnsi="Arial" w:cs="Arial"/>
        </w:rPr>
      </w:pPr>
    </w:p>
    <w:p w14:paraId="24DF58CB" w14:textId="77777777" w:rsidR="003A24B7" w:rsidRPr="00FB3B7F" w:rsidRDefault="003A24B7" w:rsidP="003A24B7">
      <w:pPr>
        <w:rPr>
          <w:rFonts w:ascii="Arial" w:hAnsi="Arial" w:cs="Arial"/>
        </w:rPr>
      </w:pPr>
      <w:r w:rsidRPr="00E4662D">
        <w:rPr>
          <w:rFonts w:ascii="Arial" w:hAnsi="Arial" w:cs="Arial"/>
        </w:rPr>
        <w:t>A sandwich structure is a structure that has two composite skin panels adhesively bonded to a core material.</w:t>
      </w:r>
      <w:r>
        <w:rPr>
          <w:rFonts w:ascii="Arial" w:hAnsi="Arial" w:cs="Arial"/>
        </w:rPr>
        <w:t xml:space="preserve"> </w:t>
      </w:r>
      <w:r w:rsidRPr="00FB3B7F">
        <w:rPr>
          <w:rFonts w:ascii="Arial" w:hAnsi="Arial" w:cs="Arial"/>
        </w:rPr>
        <w:t>When different materials are used together, they must be compatible</w:t>
      </w:r>
      <w:r>
        <w:rPr>
          <w:rFonts w:ascii="Arial" w:hAnsi="Arial" w:cs="Arial"/>
        </w:rPr>
        <w:t>.</w:t>
      </w:r>
    </w:p>
    <w:p w14:paraId="275E1919" w14:textId="77777777" w:rsidR="003A24B7" w:rsidRPr="00E4662D" w:rsidRDefault="003A24B7" w:rsidP="003A24B7">
      <w:pPr>
        <w:rPr>
          <w:rFonts w:ascii="Arial" w:hAnsi="Arial" w:cs="Arial"/>
        </w:rPr>
      </w:pPr>
    </w:p>
    <w:p w14:paraId="5FF59425"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6B4134E4" w14:textId="77777777" w:rsidR="003A24B7" w:rsidRPr="008D12E0" w:rsidRDefault="003A24B7" w:rsidP="003A24B7">
      <w:pPr>
        <w:rPr>
          <w:rFonts w:ascii="Arial" w:hAnsi="Arial" w:cs="Arial"/>
        </w:rPr>
      </w:pPr>
    </w:p>
    <w:p w14:paraId="3F970CC8" w14:textId="77777777" w:rsidR="003A24B7" w:rsidRPr="00E4662D" w:rsidRDefault="003A24B7" w:rsidP="003A24B7">
      <w:pPr>
        <w:pStyle w:val="ListParagraph"/>
        <w:widowControl/>
        <w:numPr>
          <w:ilvl w:val="0"/>
          <w:numId w:val="197"/>
        </w:numPr>
        <w:autoSpaceDE w:val="0"/>
        <w:autoSpaceDN w:val="0"/>
        <w:adjustRightInd w:val="0"/>
        <w:rPr>
          <w:rFonts w:ascii="Arial" w:hAnsi="Arial" w:cs="Arial"/>
          <w:color w:val="000000"/>
        </w:rPr>
      </w:pPr>
      <w:r w:rsidRPr="00E4662D">
        <w:rPr>
          <w:rFonts w:ascii="Arial" w:hAnsi="Arial" w:cs="Arial"/>
          <w:color w:val="000000"/>
        </w:rPr>
        <w:t>Define sandwich structures</w:t>
      </w:r>
    </w:p>
    <w:p w14:paraId="20D23B89" w14:textId="77777777" w:rsidR="003A24B7" w:rsidRPr="00E4662D" w:rsidRDefault="003A24B7" w:rsidP="003A24B7">
      <w:pPr>
        <w:pStyle w:val="ListParagraph"/>
        <w:widowControl/>
        <w:numPr>
          <w:ilvl w:val="0"/>
          <w:numId w:val="197"/>
        </w:numPr>
        <w:autoSpaceDE w:val="0"/>
        <w:autoSpaceDN w:val="0"/>
        <w:adjustRightInd w:val="0"/>
        <w:rPr>
          <w:rFonts w:ascii="Arial" w:hAnsi="Arial" w:cs="Arial"/>
          <w:color w:val="000000"/>
        </w:rPr>
      </w:pPr>
      <w:r w:rsidRPr="00E4662D">
        <w:rPr>
          <w:rFonts w:ascii="Arial" w:hAnsi="Arial" w:cs="Arial"/>
          <w:color w:val="000000"/>
        </w:rPr>
        <w:t>Explain the compatibility between carbon fiber and expanded paper, aramid, aluminum, and foam core</w:t>
      </w:r>
    </w:p>
    <w:p w14:paraId="3C42B94E" w14:textId="77777777" w:rsidR="003A24B7" w:rsidRPr="00E4662D" w:rsidRDefault="003A24B7" w:rsidP="003A24B7">
      <w:pPr>
        <w:widowControl/>
        <w:rPr>
          <w:rFonts w:ascii="Arial" w:hAnsi="Arial" w:cs="Arial"/>
        </w:rPr>
      </w:pPr>
    </w:p>
    <w:p w14:paraId="66CBCA90" w14:textId="6A4271C6" w:rsidR="003A24B7" w:rsidRDefault="003A24B7" w:rsidP="003A24B7">
      <w:pPr>
        <w:widowControl/>
        <w:rPr>
          <w:rFonts w:ascii="Arial" w:hAnsi="Arial" w:cs="Arial"/>
        </w:rPr>
      </w:pPr>
      <w:r>
        <w:rPr>
          <w:rFonts w:ascii="Arial" w:hAnsi="Arial" w:cs="Arial"/>
        </w:rPr>
        <w:t>Estimated completion time (hours):</w:t>
      </w:r>
      <w:r>
        <w:rPr>
          <w:rFonts w:ascii="Arial" w:hAnsi="Arial" w:cs="Arial"/>
        </w:rPr>
        <w:tab/>
        <w:t>0.7</w:t>
      </w:r>
      <w:r w:rsidR="00927378">
        <w:rPr>
          <w:rFonts w:ascii="Arial" w:hAnsi="Arial" w:cs="Arial"/>
        </w:rPr>
        <w:tab/>
      </w:r>
      <w:r w:rsidR="00927378">
        <w:rPr>
          <w:rFonts w:ascii="Arial" w:hAnsi="Arial" w:cs="Arial"/>
        </w:rPr>
        <w:tab/>
        <w:t>(credit hour 0.1)</w:t>
      </w:r>
    </w:p>
    <w:p w14:paraId="3326DF5D" w14:textId="77777777" w:rsidR="003A24B7" w:rsidRDefault="003A24B7" w:rsidP="003A24B7">
      <w:pPr>
        <w:widowControl/>
        <w:rPr>
          <w:rFonts w:ascii="Arial" w:hAnsi="Arial" w:cs="Arial"/>
        </w:rPr>
      </w:pPr>
    </w:p>
    <w:p w14:paraId="7553BF95" w14:textId="77777777" w:rsidR="003A24B7" w:rsidRPr="00F56020" w:rsidRDefault="003A24B7" w:rsidP="003A24B7">
      <w:pPr>
        <w:pStyle w:val="NormalBlue"/>
        <w:rPr>
          <w:color w:val="467CBE"/>
        </w:rPr>
      </w:pPr>
      <w:r w:rsidRPr="00F56020">
        <w:rPr>
          <w:color w:val="467CBE"/>
        </w:rPr>
        <w:t>Materials Used in Composites Manufacturing</w:t>
      </w:r>
    </w:p>
    <w:p w14:paraId="28E9BE4D" w14:textId="77777777" w:rsidR="003A24B7" w:rsidRDefault="003A24B7" w:rsidP="003A24B7">
      <w:pPr>
        <w:widowControl/>
        <w:rPr>
          <w:rFonts w:ascii="Quicksand Bold" w:hAnsi="Quicksand Bold" w:cs="Arial"/>
          <w:b/>
          <w:bCs/>
          <w:iCs/>
          <w:color w:val="0083BF"/>
        </w:rPr>
      </w:pPr>
    </w:p>
    <w:p w14:paraId="2A365D86" w14:textId="77777777" w:rsidR="003A24B7" w:rsidRPr="008D12E0" w:rsidRDefault="003A24B7" w:rsidP="00E36936">
      <w:pPr>
        <w:pStyle w:val="Heading2Blue"/>
      </w:pPr>
      <w:bookmarkStart w:id="531" w:name="_Toc40369012"/>
      <w:r>
        <w:t>CMP</w:t>
      </w:r>
      <w:r w:rsidRPr="008D12E0">
        <w:t>-</w:t>
      </w:r>
      <w:r>
        <w:t>2008</w:t>
      </w:r>
      <w:r w:rsidRPr="008D12E0">
        <w:t xml:space="preserve"> </w:t>
      </w:r>
      <w:r w:rsidRPr="00FB3B7F">
        <w:t>Galvanic Reactivity</w:t>
      </w:r>
      <w:bookmarkEnd w:id="531"/>
      <w:r w:rsidRPr="008D12E0">
        <w:t xml:space="preserve"> </w:t>
      </w:r>
    </w:p>
    <w:p w14:paraId="02AEB773" w14:textId="77777777" w:rsidR="003A24B7" w:rsidRPr="008D12E0" w:rsidRDefault="003A24B7" w:rsidP="00E36936">
      <w:pPr>
        <w:pStyle w:val="Heading2Blue"/>
      </w:pPr>
    </w:p>
    <w:p w14:paraId="03C05B1F" w14:textId="77777777" w:rsidR="003A24B7" w:rsidRDefault="003A24B7" w:rsidP="003A24B7">
      <w:pPr>
        <w:rPr>
          <w:rFonts w:ascii="Arial" w:hAnsi="Arial" w:cs="Arial"/>
        </w:rPr>
      </w:pPr>
      <w:r w:rsidRPr="00E4662D">
        <w:rPr>
          <w:rFonts w:ascii="Arial" w:hAnsi="Arial" w:cs="Arial"/>
        </w:rPr>
        <w:t>Course Description</w:t>
      </w:r>
    </w:p>
    <w:p w14:paraId="05746B6A" w14:textId="77777777" w:rsidR="003A24B7" w:rsidRDefault="003A24B7" w:rsidP="003A24B7">
      <w:pPr>
        <w:rPr>
          <w:rFonts w:ascii="Arial" w:hAnsi="Arial" w:cs="Arial"/>
        </w:rPr>
      </w:pPr>
    </w:p>
    <w:p w14:paraId="5E497FFD" w14:textId="77777777" w:rsidR="003A24B7" w:rsidRPr="00FB3B7F" w:rsidRDefault="003A24B7" w:rsidP="003A24B7">
      <w:pPr>
        <w:contextualSpacing/>
        <w:rPr>
          <w:rFonts w:ascii="Arial" w:hAnsi="Arial" w:cs="Arial"/>
        </w:rPr>
      </w:pPr>
      <w:r w:rsidRPr="00FB3B7F">
        <w:rPr>
          <w:rFonts w:ascii="Arial" w:hAnsi="Arial" w:cs="Arial"/>
        </w:rPr>
        <w:t>Galvanic corrosion occurs when two materials from different positions on the galvanic scale come into contact with each other in the presence of a conductive liquid. Galvanic corrosion causes one of the materials to corrode or to be gradually eaten away.</w:t>
      </w:r>
    </w:p>
    <w:p w14:paraId="44BFEA39" w14:textId="77777777" w:rsidR="003A24B7" w:rsidRPr="00E4662D" w:rsidRDefault="003A24B7" w:rsidP="003A24B7">
      <w:pPr>
        <w:contextualSpacing/>
        <w:rPr>
          <w:rFonts w:ascii="Arial" w:hAnsi="Arial" w:cs="Arial"/>
        </w:rPr>
      </w:pPr>
      <w:r w:rsidRPr="00E4662D">
        <w:rPr>
          <w:rFonts w:ascii="Arial" w:hAnsi="Arial" w:cs="Arial"/>
        </w:rPr>
        <w:t xml:space="preserve"> </w:t>
      </w:r>
    </w:p>
    <w:p w14:paraId="11897370"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611E4449" w14:textId="77777777" w:rsidR="003A24B7" w:rsidRPr="008D12E0" w:rsidRDefault="003A24B7" w:rsidP="003A24B7">
      <w:pPr>
        <w:rPr>
          <w:rFonts w:ascii="Arial" w:hAnsi="Arial" w:cs="Arial"/>
        </w:rPr>
      </w:pPr>
    </w:p>
    <w:p w14:paraId="612E91FD"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Define galvanic corrosion</w:t>
      </w:r>
    </w:p>
    <w:p w14:paraId="52A37F36"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Explain the galvanic scale</w:t>
      </w:r>
    </w:p>
    <w:p w14:paraId="65540E76"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Define noble metals</w:t>
      </w:r>
    </w:p>
    <w:p w14:paraId="64BBA885"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List methods for preventing galvanic corrosion</w:t>
      </w:r>
    </w:p>
    <w:p w14:paraId="0E3CE67D" w14:textId="77777777" w:rsidR="003A24B7" w:rsidRPr="00FB3B7F" w:rsidRDefault="003A24B7" w:rsidP="003A24B7">
      <w:pPr>
        <w:widowControl/>
        <w:rPr>
          <w:rFonts w:ascii="Arial" w:hAnsi="Arial" w:cs="Arial"/>
        </w:rPr>
      </w:pPr>
    </w:p>
    <w:p w14:paraId="5162F9AA" w14:textId="1D183CD7" w:rsidR="003A24B7" w:rsidRDefault="003A24B7" w:rsidP="003A24B7">
      <w:pPr>
        <w:widowControl/>
        <w:rPr>
          <w:rFonts w:ascii="Arial" w:hAnsi="Arial" w:cs="Arial"/>
        </w:rPr>
      </w:pPr>
      <w:r>
        <w:rPr>
          <w:rFonts w:ascii="Arial" w:hAnsi="Arial" w:cs="Arial"/>
        </w:rPr>
        <w:t>Estimated completion time (hours):</w:t>
      </w:r>
      <w:r>
        <w:rPr>
          <w:rFonts w:ascii="Arial" w:hAnsi="Arial" w:cs="Arial"/>
        </w:rPr>
        <w:tab/>
        <w:t>0.7</w:t>
      </w:r>
      <w:r w:rsidR="00927378">
        <w:rPr>
          <w:rFonts w:ascii="Arial" w:hAnsi="Arial" w:cs="Arial"/>
        </w:rPr>
        <w:tab/>
      </w:r>
      <w:r w:rsidR="00927378">
        <w:rPr>
          <w:rFonts w:ascii="Arial" w:hAnsi="Arial" w:cs="Arial"/>
        </w:rPr>
        <w:tab/>
        <w:t>(credit hour 0.1)</w:t>
      </w:r>
    </w:p>
    <w:p w14:paraId="5D10C7B2" w14:textId="77777777" w:rsidR="003A24B7" w:rsidRDefault="003A24B7" w:rsidP="003A24B7">
      <w:pPr>
        <w:widowControl/>
        <w:rPr>
          <w:rFonts w:ascii="Arial" w:hAnsi="Arial" w:cs="Arial"/>
        </w:rPr>
      </w:pPr>
    </w:p>
    <w:p w14:paraId="67C9E8CE" w14:textId="77777777" w:rsidR="003A24B7" w:rsidRDefault="003A24B7">
      <w:pPr>
        <w:widowControl/>
        <w:rPr>
          <w:rFonts w:ascii="Quicksand Bold" w:hAnsi="Quicksand Bold" w:cs="Arial"/>
          <w:b/>
          <w:bCs/>
          <w:iCs/>
          <w:color w:val="0083BF"/>
        </w:rPr>
      </w:pPr>
      <w:r>
        <w:br w:type="page"/>
      </w:r>
    </w:p>
    <w:p w14:paraId="47F50B51" w14:textId="77777777" w:rsidR="003A24B7" w:rsidRPr="00F56020" w:rsidRDefault="003A24B7" w:rsidP="003A24B7">
      <w:pPr>
        <w:pStyle w:val="NormalBlue"/>
        <w:rPr>
          <w:color w:val="467CBE"/>
        </w:rPr>
      </w:pPr>
      <w:r w:rsidRPr="00F56020">
        <w:rPr>
          <w:color w:val="467CBE"/>
        </w:rPr>
        <w:lastRenderedPageBreak/>
        <w:t>Materials Used in Composites Manufacturing</w:t>
      </w:r>
    </w:p>
    <w:p w14:paraId="1EBFEC28" w14:textId="77777777" w:rsidR="003A24B7" w:rsidRDefault="003A24B7" w:rsidP="00E36936">
      <w:pPr>
        <w:pStyle w:val="Heading2Blue"/>
      </w:pPr>
    </w:p>
    <w:p w14:paraId="43D38A2E" w14:textId="77777777" w:rsidR="003A24B7" w:rsidRPr="008D12E0" w:rsidRDefault="003A24B7" w:rsidP="00E36936">
      <w:pPr>
        <w:pStyle w:val="Heading2Blue"/>
      </w:pPr>
      <w:bookmarkStart w:id="532" w:name="_Toc40369013"/>
      <w:r>
        <w:t>CMP</w:t>
      </w:r>
      <w:r w:rsidRPr="008D12E0">
        <w:t>-</w:t>
      </w:r>
      <w:r>
        <w:t>2009</w:t>
      </w:r>
      <w:r w:rsidRPr="008D12E0">
        <w:t xml:space="preserve"> </w:t>
      </w:r>
      <w:r>
        <w:t>Core Potting Compounds</w:t>
      </w:r>
      <w:bookmarkEnd w:id="532"/>
      <w:r w:rsidRPr="008D12E0">
        <w:t xml:space="preserve"> </w:t>
      </w:r>
    </w:p>
    <w:p w14:paraId="2568E3C6" w14:textId="77777777" w:rsidR="003A24B7" w:rsidRPr="008D12E0" w:rsidRDefault="003A24B7" w:rsidP="00E36936">
      <w:pPr>
        <w:pStyle w:val="Heading2Blue"/>
      </w:pPr>
    </w:p>
    <w:p w14:paraId="43F6ED55" w14:textId="77777777" w:rsidR="003A24B7" w:rsidRDefault="003A24B7" w:rsidP="003A24B7">
      <w:pPr>
        <w:rPr>
          <w:rFonts w:ascii="Arial" w:hAnsi="Arial" w:cs="Arial"/>
        </w:rPr>
      </w:pPr>
      <w:r w:rsidRPr="00E4662D">
        <w:rPr>
          <w:rFonts w:ascii="Arial" w:hAnsi="Arial" w:cs="Arial"/>
        </w:rPr>
        <w:t>Course Description</w:t>
      </w:r>
    </w:p>
    <w:p w14:paraId="72FBBDE0" w14:textId="77777777" w:rsidR="003A24B7" w:rsidRDefault="003A24B7" w:rsidP="003A24B7">
      <w:pPr>
        <w:rPr>
          <w:rFonts w:ascii="Arial" w:hAnsi="Arial" w:cs="Arial"/>
        </w:rPr>
      </w:pPr>
    </w:p>
    <w:p w14:paraId="3EB03F13" w14:textId="77777777" w:rsidR="003A24B7" w:rsidRPr="00FB3B7F" w:rsidRDefault="003A24B7" w:rsidP="003A24B7">
      <w:pPr>
        <w:contextualSpacing/>
        <w:rPr>
          <w:rFonts w:ascii="Arial" w:hAnsi="Arial" w:cs="Arial"/>
        </w:rPr>
      </w:pPr>
      <w:r w:rsidRPr="00FB3B7F">
        <w:rPr>
          <w:rFonts w:ascii="Arial" w:hAnsi="Arial" w:cs="Arial"/>
        </w:rPr>
        <w:t>Core potting compound is a lightweight paste resin used to fill the edges or other areas of a honeycomb core in a sandwich structure.</w:t>
      </w:r>
    </w:p>
    <w:p w14:paraId="0A7089C2" w14:textId="77777777" w:rsidR="003A24B7" w:rsidRPr="00FB3B7F" w:rsidRDefault="003A24B7" w:rsidP="003A24B7">
      <w:pPr>
        <w:contextualSpacing/>
        <w:rPr>
          <w:rFonts w:ascii="Arial" w:hAnsi="Arial" w:cs="Arial"/>
        </w:rPr>
      </w:pPr>
    </w:p>
    <w:p w14:paraId="1A618064"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2987368D" w14:textId="77777777" w:rsidR="003A24B7" w:rsidRPr="008D12E0" w:rsidRDefault="003A24B7" w:rsidP="003A24B7">
      <w:pPr>
        <w:rPr>
          <w:rFonts w:ascii="Arial" w:hAnsi="Arial" w:cs="Arial"/>
        </w:rPr>
      </w:pPr>
    </w:p>
    <w:p w14:paraId="434477DE"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Define potting</w:t>
      </w:r>
    </w:p>
    <w:p w14:paraId="34B765C7"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Define core potting compound</w:t>
      </w:r>
    </w:p>
    <w:p w14:paraId="7AC84CDF"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Describe why core potting compound is used</w:t>
      </w:r>
    </w:p>
    <w:p w14:paraId="7139EF16"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Explain material compatibility of core potting compound</w:t>
      </w:r>
    </w:p>
    <w:p w14:paraId="5696045E" w14:textId="77777777" w:rsidR="003A24B7" w:rsidRDefault="003A24B7" w:rsidP="003A24B7">
      <w:pPr>
        <w:widowControl/>
        <w:rPr>
          <w:rFonts w:ascii="Arial" w:hAnsi="Arial" w:cs="Arial"/>
        </w:rPr>
      </w:pPr>
    </w:p>
    <w:p w14:paraId="54328135" w14:textId="10DFD83B" w:rsidR="003A24B7" w:rsidRDefault="003A24B7" w:rsidP="003A24B7">
      <w:pPr>
        <w:widowControl/>
        <w:rPr>
          <w:rFonts w:ascii="Arial" w:hAnsi="Arial" w:cs="Arial"/>
        </w:rPr>
      </w:pPr>
      <w:r>
        <w:rPr>
          <w:rFonts w:ascii="Arial" w:hAnsi="Arial" w:cs="Arial"/>
        </w:rPr>
        <w:t>Estimated completion time (hours):</w:t>
      </w:r>
      <w:r>
        <w:rPr>
          <w:rFonts w:ascii="Arial" w:hAnsi="Arial" w:cs="Arial"/>
        </w:rPr>
        <w:tab/>
        <w:t>0.7</w:t>
      </w:r>
      <w:r w:rsidR="00927378">
        <w:rPr>
          <w:rFonts w:ascii="Arial" w:hAnsi="Arial" w:cs="Arial"/>
        </w:rPr>
        <w:tab/>
      </w:r>
      <w:r w:rsidR="00927378">
        <w:rPr>
          <w:rFonts w:ascii="Arial" w:hAnsi="Arial" w:cs="Arial"/>
        </w:rPr>
        <w:tab/>
        <w:t>(credit hour 0.1)</w:t>
      </w:r>
    </w:p>
    <w:p w14:paraId="3093C025" w14:textId="77777777" w:rsidR="003A24B7" w:rsidRPr="006D192A" w:rsidRDefault="003A24B7" w:rsidP="003A24B7">
      <w:pPr>
        <w:widowControl/>
        <w:rPr>
          <w:rFonts w:ascii="Arial" w:hAnsi="Arial" w:cs="Arial"/>
        </w:rPr>
      </w:pPr>
    </w:p>
    <w:p w14:paraId="2F3F28E1" w14:textId="77777777" w:rsidR="003A24B7" w:rsidRPr="00F56020" w:rsidRDefault="003A24B7" w:rsidP="003A24B7">
      <w:pPr>
        <w:pStyle w:val="NormalBlue"/>
        <w:rPr>
          <w:color w:val="467CBE"/>
        </w:rPr>
      </w:pPr>
      <w:r w:rsidRPr="00F56020">
        <w:rPr>
          <w:color w:val="467CBE"/>
        </w:rPr>
        <w:t>Composite Material Storage</w:t>
      </w:r>
    </w:p>
    <w:p w14:paraId="2510069F" w14:textId="77777777" w:rsidR="003A24B7" w:rsidRDefault="003A24B7" w:rsidP="003A24B7">
      <w:pPr>
        <w:pStyle w:val="NormalBlue"/>
      </w:pPr>
    </w:p>
    <w:p w14:paraId="72DAD527" w14:textId="77777777" w:rsidR="003A24B7" w:rsidRPr="005D0E03" w:rsidRDefault="003A24B7" w:rsidP="00E36936">
      <w:pPr>
        <w:pStyle w:val="Heading2Blue"/>
      </w:pPr>
      <w:bookmarkStart w:id="533" w:name="_Toc40369014"/>
      <w:r>
        <w:t xml:space="preserve">CMP-2010 </w:t>
      </w:r>
      <w:r w:rsidRPr="002D4402">
        <w:t>Fiber Material Storage</w:t>
      </w:r>
      <w:bookmarkEnd w:id="533"/>
      <w:r w:rsidRPr="005D0E03">
        <w:t xml:space="preserve"> </w:t>
      </w:r>
    </w:p>
    <w:p w14:paraId="50303FBD" w14:textId="77777777" w:rsidR="003A24B7" w:rsidRPr="005D0E03" w:rsidRDefault="003A24B7" w:rsidP="00E36936">
      <w:pPr>
        <w:pStyle w:val="Heading2Blue"/>
      </w:pPr>
    </w:p>
    <w:p w14:paraId="660A1830" w14:textId="77777777" w:rsidR="003A24B7" w:rsidRDefault="003A24B7" w:rsidP="003A24B7">
      <w:pPr>
        <w:rPr>
          <w:rFonts w:ascii="Arial" w:eastAsia="Calibri" w:hAnsi="Arial"/>
        </w:rPr>
      </w:pPr>
      <w:r>
        <w:rPr>
          <w:rFonts w:ascii="Arial" w:eastAsia="Calibri" w:hAnsi="Arial"/>
        </w:rPr>
        <w:t>Course Description</w:t>
      </w:r>
    </w:p>
    <w:p w14:paraId="2C4EE42C" w14:textId="77777777" w:rsidR="003A24B7" w:rsidRDefault="003A24B7" w:rsidP="003A24B7">
      <w:pPr>
        <w:rPr>
          <w:rFonts w:ascii="Arial" w:eastAsia="Calibri" w:hAnsi="Arial" w:cs="Arial"/>
        </w:rPr>
      </w:pPr>
    </w:p>
    <w:p w14:paraId="699433B0" w14:textId="77777777" w:rsidR="003A24B7" w:rsidRPr="00DF1109" w:rsidRDefault="003A24B7" w:rsidP="003A24B7">
      <w:pPr>
        <w:rPr>
          <w:rFonts w:ascii="Arial" w:eastAsia="Calibri" w:hAnsi="Arial" w:cs="Arial"/>
        </w:rPr>
      </w:pPr>
      <w:r w:rsidRPr="00DF1109">
        <w:rPr>
          <w:rFonts w:ascii="Arial" w:eastAsia="Calibri" w:hAnsi="Arial" w:cs="Arial"/>
        </w:rPr>
        <w:t>Proper care and storage of fiber based materials is important in producing defect-free composite parts. Understanding the care and storage requirements is important information for anyone working with composite parts.</w:t>
      </w:r>
    </w:p>
    <w:p w14:paraId="758FE09E" w14:textId="77777777" w:rsidR="003A24B7" w:rsidRPr="00DF1109" w:rsidRDefault="003A24B7" w:rsidP="003A24B7">
      <w:pPr>
        <w:rPr>
          <w:rFonts w:ascii="Arial" w:eastAsia="Calibri" w:hAnsi="Arial" w:cs="Arial"/>
        </w:rPr>
      </w:pPr>
    </w:p>
    <w:p w14:paraId="2BA90D01" w14:textId="77777777" w:rsidR="003A24B7" w:rsidRPr="00DF1109" w:rsidRDefault="003A24B7" w:rsidP="003A24B7">
      <w:pPr>
        <w:rPr>
          <w:rFonts w:ascii="Arial" w:hAnsi="Arial" w:cs="Arial"/>
        </w:rPr>
      </w:pPr>
      <w:r w:rsidRPr="00DF1109">
        <w:rPr>
          <w:rFonts w:ascii="Arial" w:hAnsi="Arial" w:cs="Arial"/>
        </w:rPr>
        <w:t xml:space="preserve">By the end of this </w:t>
      </w:r>
      <w:r>
        <w:rPr>
          <w:rFonts w:ascii="Arial" w:hAnsi="Arial" w:cs="Arial"/>
        </w:rPr>
        <w:t>course</w:t>
      </w:r>
      <w:r w:rsidRPr="00DF1109">
        <w:rPr>
          <w:rFonts w:ascii="Arial" w:hAnsi="Arial" w:cs="Arial"/>
        </w:rPr>
        <w:t>, you will be able to</w:t>
      </w:r>
    </w:p>
    <w:p w14:paraId="0F649FBB" w14:textId="77777777" w:rsidR="003A24B7" w:rsidRPr="00DF1109" w:rsidRDefault="003A24B7" w:rsidP="003A24B7">
      <w:pPr>
        <w:rPr>
          <w:rFonts w:ascii="Arial" w:hAnsi="Arial" w:cs="Arial"/>
        </w:rPr>
      </w:pPr>
    </w:p>
    <w:p w14:paraId="22507D89"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List general requirements of storing fiber based materials</w:t>
      </w:r>
    </w:p>
    <w:p w14:paraId="04ECB7E1"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Define shelf life</w:t>
      </w:r>
    </w:p>
    <w:p w14:paraId="0856F4AE"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Understand the effect of temperature on shelf life</w:t>
      </w:r>
    </w:p>
    <w:p w14:paraId="0AF564B2"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Define exposure time</w:t>
      </w:r>
    </w:p>
    <w:p w14:paraId="0324BDF6"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Understand how exposure time is tracked</w:t>
      </w:r>
    </w:p>
    <w:p w14:paraId="339829CF"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Define kitting</w:t>
      </w:r>
    </w:p>
    <w:p w14:paraId="6F88C0D1"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List steps for preparing prepreg material for use</w:t>
      </w:r>
    </w:p>
    <w:p w14:paraId="6C5A01DE" w14:textId="77777777" w:rsidR="003A24B7" w:rsidRPr="00DF1109" w:rsidRDefault="003A24B7" w:rsidP="003A24B7">
      <w:pPr>
        <w:pStyle w:val="ListParagraph"/>
        <w:widowControl/>
        <w:rPr>
          <w:rFonts w:ascii="Arial" w:hAnsi="Arial" w:cs="Arial"/>
        </w:rPr>
      </w:pPr>
    </w:p>
    <w:p w14:paraId="540689DF" w14:textId="1C76B5B8" w:rsidR="003A24B7" w:rsidRPr="00AD71C9" w:rsidRDefault="003A24B7" w:rsidP="003A24B7">
      <w:pPr>
        <w:widowControl/>
        <w:rPr>
          <w:rFonts w:ascii="Arial" w:hAnsi="Arial" w:cs="Arial"/>
        </w:rPr>
      </w:pPr>
      <w:r>
        <w:rPr>
          <w:rFonts w:ascii="Arial" w:hAnsi="Arial" w:cs="Arial"/>
        </w:rPr>
        <w:t>Estimated completion time (hours):</w:t>
      </w:r>
      <w:r>
        <w:rPr>
          <w:rFonts w:ascii="Arial" w:hAnsi="Arial" w:cs="Arial"/>
        </w:rPr>
        <w:tab/>
        <w:t>0.9</w:t>
      </w:r>
      <w:r w:rsidR="00927378">
        <w:rPr>
          <w:rFonts w:ascii="Arial" w:hAnsi="Arial" w:cs="Arial"/>
        </w:rPr>
        <w:tab/>
      </w:r>
      <w:r w:rsidR="00927378">
        <w:rPr>
          <w:rFonts w:ascii="Arial" w:hAnsi="Arial" w:cs="Arial"/>
        </w:rPr>
        <w:tab/>
        <w:t>(credit hour 0.1)</w:t>
      </w:r>
    </w:p>
    <w:p w14:paraId="19E42354" w14:textId="77777777" w:rsidR="003A24B7" w:rsidRDefault="003A24B7" w:rsidP="003A24B7">
      <w:pPr>
        <w:widowControl/>
        <w:rPr>
          <w:rFonts w:ascii="Arial" w:hAnsi="Arial" w:cs="Arial"/>
          <w:sz w:val="26"/>
          <w:szCs w:val="26"/>
        </w:rPr>
      </w:pPr>
    </w:p>
    <w:p w14:paraId="602C15E5" w14:textId="77777777" w:rsidR="003A24B7" w:rsidRDefault="003A24B7">
      <w:pPr>
        <w:widowControl/>
        <w:rPr>
          <w:rFonts w:ascii="Quicksand Bold" w:hAnsi="Quicksand Bold"/>
          <w:b/>
          <w:color w:val="0083BF"/>
        </w:rPr>
      </w:pPr>
      <w:r>
        <w:br w:type="page"/>
      </w:r>
    </w:p>
    <w:p w14:paraId="1650DDDE" w14:textId="77777777" w:rsidR="003A24B7" w:rsidRPr="00F56020" w:rsidRDefault="003A24B7" w:rsidP="003A24B7">
      <w:pPr>
        <w:pStyle w:val="NormalBlue"/>
        <w:rPr>
          <w:color w:val="467CBE"/>
        </w:rPr>
      </w:pPr>
      <w:r w:rsidRPr="00F56020">
        <w:rPr>
          <w:color w:val="467CBE"/>
        </w:rPr>
        <w:lastRenderedPageBreak/>
        <w:t>Composite Material Storage</w:t>
      </w:r>
    </w:p>
    <w:p w14:paraId="375C41CD" w14:textId="77777777" w:rsidR="003A24B7" w:rsidRDefault="003A24B7" w:rsidP="003A24B7">
      <w:pPr>
        <w:pStyle w:val="NormalBlue"/>
      </w:pPr>
    </w:p>
    <w:p w14:paraId="69551921" w14:textId="77777777" w:rsidR="003A24B7" w:rsidRPr="005D0E03" w:rsidRDefault="003A24B7" w:rsidP="00E36936">
      <w:pPr>
        <w:pStyle w:val="Heading2Blue"/>
      </w:pPr>
      <w:bookmarkStart w:id="534" w:name="_Toc40369015"/>
      <w:r>
        <w:t xml:space="preserve">CMP-2011 </w:t>
      </w:r>
      <w:r w:rsidRPr="00DF1109">
        <w:t>Controlled Contamination Areas</w:t>
      </w:r>
      <w:bookmarkEnd w:id="534"/>
    </w:p>
    <w:p w14:paraId="00B20805" w14:textId="77777777" w:rsidR="003A24B7" w:rsidRPr="005D0E03" w:rsidRDefault="003A24B7" w:rsidP="00E36936">
      <w:pPr>
        <w:pStyle w:val="Heading2Blue"/>
      </w:pPr>
    </w:p>
    <w:p w14:paraId="48EA530D" w14:textId="77777777" w:rsidR="003A24B7" w:rsidRDefault="003A24B7" w:rsidP="003A24B7">
      <w:pPr>
        <w:rPr>
          <w:rFonts w:ascii="Arial" w:eastAsia="Calibri" w:hAnsi="Arial"/>
        </w:rPr>
      </w:pPr>
      <w:r>
        <w:rPr>
          <w:rFonts w:ascii="Arial" w:eastAsia="Calibri" w:hAnsi="Arial"/>
        </w:rPr>
        <w:t>Course Description</w:t>
      </w:r>
    </w:p>
    <w:p w14:paraId="6080EC25" w14:textId="77777777" w:rsidR="003A24B7" w:rsidRDefault="003A24B7" w:rsidP="003A24B7">
      <w:pPr>
        <w:rPr>
          <w:rFonts w:ascii="Arial" w:hAnsi="Arial" w:cs="Arial"/>
        </w:rPr>
      </w:pPr>
    </w:p>
    <w:p w14:paraId="4CF02540" w14:textId="77777777" w:rsidR="003A24B7" w:rsidRPr="00DF1109" w:rsidRDefault="003A24B7" w:rsidP="003A24B7">
      <w:pPr>
        <w:rPr>
          <w:rFonts w:ascii="Arial" w:eastAsia="Calibri" w:hAnsi="Arial" w:cs="Arial"/>
        </w:rPr>
      </w:pPr>
      <w:r w:rsidRPr="00DF1109">
        <w:rPr>
          <w:rFonts w:ascii="Arial" w:eastAsia="Calibri" w:hAnsi="Arial" w:cs="Arial"/>
        </w:rPr>
        <w:t>One of the best methods of controlling contamination in composite parts is to create controlled contamination areas within the manufacturing plant. Understanding the requirements of controlled contamination areas is important information for anyone working with composite parts.</w:t>
      </w:r>
    </w:p>
    <w:p w14:paraId="33D1F1FA" w14:textId="77777777" w:rsidR="003A24B7" w:rsidRPr="00DF1109" w:rsidRDefault="003A24B7" w:rsidP="003A24B7">
      <w:pPr>
        <w:rPr>
          <w:rFonts w:ascii="Arial" w:eastAsia="Calibri" w:hAnsi="Arial" w:cs="Arial"/>
        </w:rPr>
      </w:pPr>
    </w:p>
    <w:p w14:paraId="183CC29D" w14:textId="77777777" w:rsidR="003A24B7" w:rsidRPr="00DF1109" w:rsidRDefault="003A24B7" w:rsidP="003A24B7">
      <w:pPr>
        <w:rPr>
          <w:rFonts w:ascii="Arial" w:hAnsi="Arial" w:cs="Arial"/>
        </w:rPr>
      </w:pPr>
      <w:r w:rsidRPr="00DF1109">
        <w:rPr>
          <w:rFonts w:ascii="Arial" w:hAnsi="Arial" w:cs="Arial"/>
        </w:rPr>
        <w:t xml:space="preserve">By the end of this </w:t>
      </w:r>
      <w:r>
        <w:rPr>
          <w:rFonts w:ascii="Arial" w:hAnsi="Arial" w:cs="Arial"/>
        </w:rPr>
        <w:t>course</w:t>
      </w:r>
      <w:r w:rsidRPr="00DF1109">
        <w:rPr>
          <w:rFonts w:ascii="Arial" w:hAnsi="Arial" w:cs="Arial"/>
        </w:rPr>
        <w:t>, you will be able to</w:t>
      </w:r>
    </w:p>
    <w:p w14:paraId="6E02BCC0" w14:textId="77777777" w:rsidR="003A24B7" w:rsidRPr="00DF1109" w:rsidRDefault="003A24B7" w:rsidP="003A24B7">
      <w:pPr>
        <w:rPr>
          <w:rFonts w:ascii="Arial" w:hAnsi="Arial" w:cs="Arial"/>
        </w:rPr>
      </w:pPr>
    </w:p>
    <w:p w14:paraId="7A100908"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Define controlled contamination area</w:t>
      </w:r>
    </w:p>
    <w:p w14:paraId="54377EB4" w14:textId="77777777" w:rsidR="003A24B7" w:rsidRPr="00DF1109" w:rsidRDefault="003A24B7" w:rsidP="003A24B7">
      <w:pPr>
        <w:pStyle w:val="ListParagraph"/>
        <w:widowControl/>
        <w:numPr>
          <w:ilvl w:val="0"/>
          <w:numId w:val="179"/>
        </w:numPr>
        <w:jc w:val="both"/>
        <w:rPr>
          <w:rFonts w:ascii="Arial" w:hAnsi="Arial" w:cs="Arial"/>
        </w:rPr>
      </w:pPr>
      <w:r w:rsidRPr="00DF1109">
        <w:rPr>
          <w:rFonts w:ascii="Arial" w:hAnsi="Arial" w:cs="Arial"/>
        </w:rPr>
        <w:t>Define the methods of controlling contamination in a controlled contamination area</w:t>
      </w:r>
    </w:p>
    <w:p w14:paraId="70049089" w14:textId="77777777" w:rsidR="003A24B7" w:rsidRPr="00DF1109" w:rsidRDefault="003A24B7" w:rsidP="003A24B7">
      <w:pPr>
        <w:pStyle w:val="ListParagraph"/>
        <w:widowControl/>
        <w:numPr>
          <w:ilvl w:val="0"/>
          <w:numId w:val="179"/>
        </w:numPr>
        <w:jc w:val="both"/>
        <w:rPr>
          <w:rFonts w:ascii="Arial" w:hAnsi="Arial" w:cs="Arial"/>
        </w:rPr>
      </w:pPr>
      <w:r w:rsidRPr="00DF1109">
        <w:rPr>
          <w:rFonts w:ascii="Arial" w:hAnsi="Arial" w:cs="Arial"/>
        </w:rPr>
        <w:t>List common clothing requirements to contain contamination in a composite layup room</w:t>
      </w:r>
    </w:p>
    <w:p w14:paraId="7A29CD1B" w14:textId="77777777" w:rsidR="003A24B7" w:rsidRPr="00DF1109" w:rsidRDefault="003A24B7" w:rsidP="003A24B7">
      <w:pPr>
        <w:pStyle w:val="ListParagraph"/>
        <w:widowControl/>
        <w:numPr>
          <w:ilvl w:val="0"/>
          <w:numId w:val="179"/>
        </w:numPr>
        <w:jc w:val="both"/>
        <w:rPr>
          <w:rFonts w:ascii="Arial" w:hAnsi="Arial" w:cs="Arial"/>
        </w:rPr>
      </w:pPr>
      <w:r w:rsidRPr="00DF1109">
        <w:rPr>
          <w:rFonts w:ascii="Arial" w:hAnsi="Arial" w:cs="Arial"/>
        </w:rPr>
        <w:t>Define the effects contamination has in cured composite parts</w:t>
      </w:r>
    </w:p>
    <w:p w14:paraId="30AE7008" w14:textId="77777777" w:rsidR="003A24B7" w:rsidRDefault="003A24B7" w:rsidP="003A24B7">
      <w:pPr>
        <w:widowControl/>
        <w:rPr>
          <w:rFonts w:ascii="Arial" w:hAnsi="Arial" w:cs="Arial"/>
        </w:rPr>
      </w:pPr>
    </w:p>
    <w:p w14:paraId="2F0CBA0D" w14:textId="2CCFEEA1" w:rsidR="003A24B7" w:rsidRPr="00AD71C9" w:rsidRDefault="003A24B7" w:rsidP="003A24B7">
      <w:pPr>
        <w:widowControl/>
        <w:rPr>
          <w:rFonts w:ascii="Arial" w:hAnsi="Arial" w:cs="Arial"/>
        </w:rPr>
      </w:pPr>
      <w:r>
        <w:rPr>
          <w:rFonts w:ascii="Arial" w:hAnsi="Arial" w:cs="Arial"/>
        </w:rPr>
        <w:t>Estimated completion time (hours):</w:t>
      </w:r>
      <w:r>
        <w:rPr>
          <w:rFonts w:ascii="Arial" w:hAnsi="Arial" w:cs="Arial"/>
        </w:rPr>
        <w:tab/>
        <w:t>0.9</w:t>
      </w:r>
      <w:r w:rsidR="00927378">
        <w:rPr>
          <w:rFonts w:ascii="Arial" w:hAnsi="Arial" w:cs="Arial"/>
        </w:rPr>
        <w:tab/>
      </w:r>
      <w:r w:rsidR="00927378">
        <w:rPr>
          <w:rFonts w:ascii="Arial" w:hAnsi="Arial" w:cs="Arial"/>
        </w:rPr>
        <w:tab/>
        <w:t>(credit hour 0.1)</w:t>
      </w:r>
    </w:p>
    <w:p w14:paraId="164A41B8" w14:textId="77777777" w:rsidR="003A24B7" w:rsidRDefault="003A24B7" w:rsidP="00E36936">
      <w:pPr>
        <w:pStyle w:val="Heading3"/>
      </w:pPr>
    </w:p>
    <w:p w14:paraId="39C7DDC7" w14:textId="77777777" w:rsidR="003A24B7" w:rsidRPr="00F56020" w:rsidRDefault="003A24B7" w:rsidP="003A24B7">
      <w:pPr>
        <w:pStyle w:val="NormalBlue"/>
        <w:rPr>
          <w:color w:val="467CBE"/>
        </w:rPr>
      </w:pPr>
      <w:r w:rsidRPr="00F56020">
        <w:rPr>
          <w:color w:val="467CBE"/>
        </w:rPr>
        <w:t>Tools Used in Composite Manufacturing</w:t>
      </w:r>
    </w:p>
    <w:p w14:paraId="4393DC08" w14:textId="77777777" w:rsidR="003A24B7" w:rsidRDefault="003A24B7" w:rsidP="00E36936">
      <w:pPr>
        <w:pStyle w:val="Heading2Blue"/>
      </w:pPr>
    </w:p>
    <w:p w14:paraId="1A6CF65A" w14:textId="77777777" w:rsidR="003A24B7" w:rsidRPr="005D0E03" w:rsidRDefault="003A24B7" w:rsidP="00E36936">
      <w:pPr>
        <w:pStyle w:val="Heading2Blue"/>
      </w:pPr>
      <w:bookmarkStart w:id="535" w:name="_Toc40369016"/>
      <w:r>
        <w:t xml:space="preserve">CMP-2012 </w:t>
      </w:r>
      <w:r w:rsidRPr="00DF1109">
        <w:t>Local Exhaust Ventilation</w:t>
      </w:r>
      <w:bookmarkEnd w:id="535"/>
    </w:p>
    <w:p w14:paraId="61338D32" w14:textId="77777777" w:rsidR="003A24B7" w:rsidRPr="005D0E03" w:rsidRDefault="003A24B7" w:rsidP="00E36936">
      <w:pPr>
        <w:pStyle w:val="Heading2Blue"/>
      </w:pPr>
    </w:p>
    <w:p w14:paraId="11BCA157" w14:textId="77777777" w:rsidR="003A24B7" w:rsidRDefault="003A24B7" w:rsidP="003A24B7">
      <w:pPr>
        <w:rPr>
          <w:rFonts w:ascii="Arial" w:hAnsi="Arial" w:cs="Arial"/>
        </w:rPr>
      </w:pPr>
      <w:r>
        <w:rPr>
          <w:rFonts w:ascii="Arial" w:hAnsi="Arial" w:cs="Arial"/>
        </w:rPr>
        <w:t>Course Description</w:t>
      </w:r>
    </w:p>
    <w:p w14:paraId="0C8648D8" w14:textId="77777777" w:rsidR="003A24B7" w:rsidRDefault="003A24B7" w:rsidP="003A24B7">
      <w:pPr>
        <w:rPr>
          <w:rFonts w:ascii="Arial" w:hAnsi="Arial" w:cs="Arial"/>
        </w:rPr>
      </w:pPr>
    </w:p>
    <w:p w14:paraId="16A54FD4" w14:textId="77777777" w:rsidR="003A24B7" w:rsidRPr="00DF1109" w:rsidRDefault="003A24B7" w:rsidP="003A24B7">
      <w:pPr>
        <w:rPr>
          <w:rFonts w:ascii="Arial" w:eastAsia="Calibri" w:hAnsi="Arial" w:cs="Arial"/>
        </w:rPr>
      </w:pPr>
      <w:r w:rsidRPr="00DF1109">
        <w:rPr>
          <w:rFonts w:ascii="Arial" w:eastAsia="Calibri" w:hAnsi="Arial" w:cs="Arial"/>
        </w:rPr>
        <w:t>Proper ventilation is critical for the safety of employees in manufacturing. A local exhaust ventilation system is required when a manufacturing process produces dust, smoke, fumes, or vapors that must be contained.</w:t>
      </w:r>
    </w:p>
    <w:p w14:paraId="5EF424D2" w14:textId="77777777" w:rsidR="003A24B7" w:rsidRPr="00DF1109" w:rsidRDefault="003A24B7" w:rsidP="003A24B7">
      <w:pPr>
        <w:rPr>
          <w:rFonts w:ascii="Arial" w:eastAsia="Calibri" w:hAnsi="Arial" w:cs="Arial"/>
        </w:rPr>
      </w:pPr>
    </w:p>
    <w:p w14:paraId="57357DF4" w14:textId="77777777" w:rsidR="003A24B7" w:rsidRPr="00DF1109" w:rsidRDefault="003A24B7" w:rsidP="003A24B7">
      <w:pPr>
        <w:rPr>
          <w:rFonts w:ascii="Arial" w:hAnsi="Arial" w:cs="Arial"/>
        </w:rPr>
      </w:pPr>
      <w:r w:rsidRPr="00DF1109">
        <w:rPr>
          <w:rFonts w:ascii="Arial" w:hAnsi="Arial" w:cs="Arial"/>
        </w:rPr>
        <w:t xml:space="preserve">By the end of this </w:t>
      </w:r>
      <w:r>
        <w:rPr>
          <w:rFonts w:ascii="Arial" w:hAnsi="Arial" w:cs="Arial"/>
        </w:rPr>
        <w:t>course</w:t>
      </w:r>
      <w:r w:rsidRPr="00DF1109">
        <w:rPr>
          <w:rFonts w:ascii="Arial" w:hAnsi="Arial" w:cs="Arial"/>
        </w:rPr>
        <w:t>, you will be able to</w:t>
      </w:r>
    </w:p>
    <w:p w14:paraId="3A2DE889" w14:textId="77777777" w:rsidR="003A24B7" w:rsidRPr="00DF1109" w:rsidRDefault="003A24B7" w:rsidP="003A24B7">
      <w:pPr>
        <w:rPr>
          <w:rFonts w:ascii="Arial" w:hAnsi="Arial" w:cs="Arial"/>
        </w:rPr>
      </w:pPr>
    </w:p>
    <w:p w14:paraId="0E3EA305"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List the uses of a ventilation booth</w:t>
      </w:r>
    </w:p>
    <w:p w14:paraId="1400A2BA"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List the parts of a ventilation booth</w:t>
      </w:r>
    </w:p>
    <w:p w14:paraId="776F7DFA"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List the uses of a downdraft table</w:t>
      </w:r>
    </w:p>
    <w:p w14:paraId="0B40D9CF"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List the parts of a downdraft table</w:t>
      </w:r>
    </w:p>
    <w:p w14:paraId="51F08296"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 xml:space="preserve">Describe which manufacturing processes require </w:t>
      </w:r>
      <w:r w:rsidRPr="00DF1109">
        <w:rPr>
          <w:rFonts w:ascii="Arial" w:hAnsi="Arial" w:cs="Arial"/>
          <w:szCs w:val="24"/>
        </w:rPr>
        <w:t>local exhaust ventilation</w:t>
      </w:r>
    </w:p>
    <w:p w14:paraId="12CE8AAA" w14:textId="77777777" w:rsidR="003A24B7" w:rsidRPr="00717D90" w:rsidRDefault="003A24B7" w:rsidP="003A24B7">
      <w:pPr>
        <w:rPr>
          <w:rFonts w:cs="Arial"/>
        </w:rPr>
      </w:pPr>
    </w:p>
    <w:p w14:paraId="18AA4AE4" w14:textId="0BE8C293" w:rsidR="003A24B7" w:rsidRPr="00AD71C9" w:rsidRDefault="003A24B7" w:rsidP="003A24B7">
      <w:pPr>
        <w:widowControl/>
        <w:rPr>
          <w:rFonts w:ascii="Arial" w:hAnsi="Arial" w:cs="Arial"/>
        </w:rPr>
      </w:pPr>
      <w:r>
        <w:rPr>
          <w:rFonts w:ascii="Arial" w:hAnsi="Arial" w:cs="Arial"/>
        </w:rPr>
        <w:t>Estimated completion time (hours):</w:t>
      </w:r>
      <w:r>
        <w:rPr>
          <w:rFonts w:ascii="Arial" w:hAnsi="Arial" w:cs="Arial"/>
        </w:rPr>
        <w:tab/>
        <w:t>1.1</w:t>
      </w:r>
      <w:r w:rsidR="005A7FC2">
        <w:rPr>
          <w:rFonts w:ascii="Arial" w:hAnsi="Arial" w:cs="Arial"/>
        </w:rPr>
        <w:tab/>
      </w:r>
      <w:r w:rsidR="005A7FC2">
        <w:rPr>
          <w:rFonts w:ascii="Arial" w:hAnsi="Arial" w:cs="Arial"/>
        </w:rPr>
        <w:tab/>
        <w:t>(credit hour 0.2)</w:t>
      </w:r>
    </w:p>
    <w:p w14:paraId="5807C9F8" w14:textId="77777777" w:rsidR="003A24B7" w:rsidRDefault="003A24B7" w:rsidP="003A24B7">
      <w:pPr>
        <w:widowControl/>
        <w:rPr>
          <w:rFonts w:ascii="Arial" w:hAnsi="Arial" w:cs="Arial"/>
          <w:sz w:val="26"/>
          <w:szCs w:val="26"/>
        </w:rPr>
      </w:pPr>
    </w:p>
    <w:p w14:paraId="3DDC1153" w14:textId="77777777" w:rsidR="003A24B7" w:rsidRDefault="003A24B7">
      <w:pPr>
        <w:widowControl/>
        <w:rPr>
          <w:rFonts w:ascii="Quicksand Bold" w:hAnsi="Quicksand Bold"/>
          <w:b/>
          <w:color w:val="0083BF"/>
        </w:rPr>
      </w:pPr>
      <w:r>
        <w:br w:type="page"/>
      </w:r>
    </w:p>
    <w:p w14:paraId="3E917C03" w14:textId="77777777" w:rsidR="003A24B7" w:rsidRPr="00F56020" w:rsidRDefault="003A24B7" w:rsidP="003A24B7">
      <w:pPr>
        <w:pStyle w:val="NormalBlue"/>
        <w:rPr>
          <w:color w:val="467CBE"/>
        </w:rPr>
      </w:pPr>
      <w:r w:rsidRPr="00F56020">
        <w:rPr>
          <w:color w:val="467CBE"/>
        </w:rPr>
        <w:lastRenderedPageBreak/>
        <w:t>Tools Used in Composite Manufacturing</w:t>
      </w:r>
    </w:p>
    <w:p w14:paraId="6E4F5747" w14:textId="77777777" w:rsidR="003A24B7" w:rsidRDefault="003A24B7" w:rsidP="00E36936">
      <w:pPr>
        <w:pStyle w:val="Heading2Blue"/>
      </w:pPr>
    </w:p>
    <w:p w14:paraId="74D436FA" w14:textId="77777777" w:rsidR="003A24B7" w:rsidRPr="005D0E03" w:rsidRDefault="003A24B7" w:rsidP="00E36936">
      <w:pPr>
        <w:pStyle w:val="Heading2Blue"/>
      </w:pPr>
      <w:bookmarkStart w:id="536" w:name="_Toc40369017"/>
      <w:r>
        <w:t>CMP-2013 Forming Tools</w:t>
      </w:r>
      <w:bookmarkEnd w:id="536"/>
    </w:p>
    <w:p w14:paraId="0C4DFC26" w14:textId="77777777" w:rsidR="003A24B7" w:rsidRPr="005D0E03" w:rsidRDefault="003A24B7" w:rsidP="00E36936">
      <w:pPr>
        <w:pStyle w:val="Heading2Blue"/>
      </w:pPr>
    </w:p>
    <w:p w14:paraId="26CF03DD" w14:textId="77777777" w:rsidR="003A24B7" w:rsidRPr="00B03A1A" w:rsidRDefault="003A24B7" w:rsidP="003A24B7">
      <w:pPr>
        <w:rPr>
          <w:rFonts w:ascii="Arial" w:hAnsi="Arial" w:cs="Arial"/>
        </w:rPr>
      </w:pPr>
      <w:r w:rsidRPr="00B03A1A">
        <w:rPr>
          <w:rFonts w:ascii="Arial" w:hAnsi="Arial" w:cs="Arial"/>
        </w:rPr>
        <w:t>Course Description</w:t>
      </w:r>
    </w:p>
    <w:p w14:paraId="6ED408C1" w14:textId="77777777" w:rsidR="003A24B7" w:rsidRPr="00B03A1A" w:rsidRDefault="003A24B7" w:rsidP="003A24B7">
      <w:pPr>
        <w:rPr>
          <w:rFonts w:ascii="Arial" w:hAnsi="Arial" w:cs="Arial"/>
        </w:rPr>
      </w:pPr>
    </w:p>
    <w:p w14:paraId="5760BB4A" w14:textId="77777777" w:rsidR="003A24B7" w:rsidRPr="00B03A1A" w:rsidRDefault="003A24B7" w:rsidP="003A24B7">
      <w:pPr>
        <w:rPr>
          <w:rFonts w:ascii="Arial" w:hAnsi="Arial" w:cs="Arial"/>
        </w:rPr>
      </w:pPr>
      <w:r w:rsidRPr="00B03A1A">
        <w:rPr>
          <w:rFonts w:ascii="Arial" w:hAnsi="Arial" w:cs="Arial"/>
        </w:rPr>
        <w:t xml:space="preserve">The manufacturing of composite products requires many tools. In this </w:t>
      </w:r>
      <w:r>
        <w:rPr>
          <w:rFonts w:ascii="Arial" w:hAnsi="Arial" w:cs="Arial"/>
        </w:rPr>
        <w:t>course</w:t>
      </w:r>
      <w:r w:rsidRPr="00B03A1A">
        <w:rPr>
          <w:rFonts w:ascii="Arial" w:hAnsi="Arial" w:cs="Arial"/>
        </w:rPr>
        <w:t>, you’ll learn about forming tools. You’ll explore the type of materials used in forming tools and also learn about the factors to consider when choosing a material.</w:t>
      </w:r>
    </w:p>
    <w:p w14:paraId="34FDE45E" w14:textId="77777777" w:rsidR="003A24B7" w:rsidRPr="00B03A1A" w:rsidRDefault="003A24B7" w:rsidP="003A24B7">
      <w:pPr>
        <w:rPr>
          <w:rFonts w:ascii="Arial" w:eastAsia="Calibri" w:hAnsi="Arial" w:cs="Arial"/>
        </w:rPr>
      </w:pPr>
    </w:p>
    <w:p w14:paraId="0B2EC5DD" w14:textId="77777777" w:rsidR="003A24B7" w:rsidRPr="00B03A1A" w:rsidRDefault="003A24B7" w:rsidP="003A24B7">
      <w:pPr>
        <w:rPr>
          <w:rFonts w:ascii="Arial" w:hAnsi="Arial" w:cs="Arial"/>
        </w:rPr>
      </w:pPr>
      <w:r w:rsidRPr="00B03A1A">
        <w:rPr>
          <w:rFonts w:ascii="Arial" w:hAnsi="Arial" w:cs="Arial"/>
        </w:rPr>
        <w:t xml:space="preserve">By the end of this </w:t>
      </w:r>
      <w:r>
        <w:rPr>
          <w:rFonts w:ascii="Arial" w:hAnsi="Arial" w:cs="Arial"/>
        </w:rPr>
        <w:t>course</w:t>
      </w:r>
      <w:r w:rsidRPr="00B03A1A">
        <w:rPr>
          <w:rFonts w:ascii="Arial" w:hAnsi="Arial" w:cs="Arial"/>
        </w:rPr>
        <w:t>, you will be able to</w:t>
      </w:r>
    </w:p>
    <w:p w14:paraId="1C696F5A" w14:textId="77777777" w:rsidR="003A24B7" w:rsidRPr="00B03A1A" w:rsidRDefault="003A24B7" w:rsidP="003A24B7">
      <w:pPr>
        <w:rPr>
          <w:rFonts w:ascii="Arial" w:hAnsi="Arial" w:cs="Arial"/>
        </w:rPr>
      </w:pPr>
    </w:p>
    <w:p w14:paraId="13E18ECA" w14:textId="77777777" w:rsidR="003A24B7" w:rsidRPr="00B03A1A" w:rsidRDefault="003A24B7" w:rsidP="003A24B7">
      <w:pPr>
        <w:pStyle w:val="ListParagraph"/>
        <w:widowControl/>
        <w:numPr>
          <w:ilvl w:val="0"/>
          <w:numId w:val="195"/>
        </w:numPr>
        <w:rPr>
          <w:rFonts w:ascii="Arial" w:hAnsi="Arial" w:cs="Arial"/>
        </w:rPr>
      </w:pPr>
      <w:r w:rsidRPr="00B03A1A">
        <w:rPr>
          <w:rFonts w:ascii="Arial" w:hAnsi="Arial" w:cs="Arial"/>
        </w:rPr>
        <w:t>Understand the various materials used in forming tools</w:t>
      </w:r>
    </w:p>
    <w:p w14:paraId="4F2F8C9C" w14:textId="77777777" w:rsidR="003A24B7" w:rsidRPr="00B03A1A" w:rsidRDefault="003A24B7" w:rsidP="003A24B7">
      <w:pPr>
        <w:pStyle w:val="ListParagraph"/>
        <w:widowControl/>
        <w:numPr>
          <w:ilvl w:val="0"/>
          <w:numId w:val="195"/>
        </w:numPr>
        <w:rPr>
          <w:rFonts w:ascii="Arial" w:hAnsi="Arial" w:cs="Arial"/>
        </w:rPr>
      </w:pPr>
      <w:r w:rsidRPr="00B03A1A">
        <w:rPr>
          <w:rFonts w:ascii="Arial" w:hAnsi="Arial" w:cs="Arial"/>
        </w:rPr>
        <w:t>Understand the compatibility of tool materials with composite part materials</w:t>
      </w:r>
    </w:p>
    <w:p w14:paraId="6E322379" w14:textId="77777777" w:rsidR="003A24B7" w:rsidRPr="00B03A1A" w:rsidRDefault="003A24B7" w:rsidP="003A24B7">
      <w:pPr>
        <w:widowControl/>
        <w:rPr>
          <w:rFonts w:ascii="Arial" w:hAnsi="Arial" w:cs="Arial"/>
        </w:rPr>
      </w:pPr>
    </w:p>
    <w:p w14:paraId="1487BAE4" w14:textId="1D6F85D3" w:rsidR="003A24B7" w:rsidRPr="00B03A1A" w:rsidRDefault="003A24B7" w:rsidP="003A24B7">
      <w:pPr>
        <w:widowControl/>
        <w:rPr>
          <w:rFonts w:ascii="Arial" w:hAnsi="Arial" w:cs="Arial"/>
        </w:rPr>
      </w:pPr>
      <w:r w:rsidRPr="00B03A1A">
        <w:rPr>
          <w:rFonts w:ascii="Arial" w:hAnsi="Arial" w:cs="Arial"/>
        </w:rPr>
        <w:t>Estimated completion time (hours):</w:t>
      </w:r>
      <w:r w:rsidRPr="00B03A1A">
        <w:rPr>
          <w:rFonts w:ascii="Arial" w:hAnsi="Arial" w:cs="Arial"/>
        </w:rPr>
        <w:tab/>
        <w:t>1.0</w:t>
      </w:r>
      <w:r w:rsidR="005A7FC2">
        <w:rPr>
          <w:rFonts w:ascii="Arial" w:hAnsi="Arial" w:cs="Arial"/>
        </w:rPr>
        <w:tab/>
      </w:r>
      <w:r w:rsidR="005A7FC2">
        <w:rPr>
          <w:rFonts w:ascii="Arial" w:hAnsi="Arial" w:cs="Arial"/>
        </w:rPr>
        <w:tab/>
        <w:t>(credit hour 0.1)</w:t>
      </w:r>
    </w:p>
    <w:p w14:paraId="36197FE4" w14:textId="77777777" w:rsidR="003A24B7" w:rsidRDefault="003A24B7" w:rsidP="00E36936">
      <w:pPr>
        <w:pStyle w:val="Heading3"/>
      </w:pPr>
    </w:p>
    <w:p w14:paraId="0B4C171D" w14:textId="77777777" w:rsidR="003A24B7" w:rsidRPr="00F56020" w:rsidRDefault="003A24B7" w:rsidP="003A24B7">
      <w:pPr>
        <w:pStyle w:val="NormalBlue"/>
        <w:rPr>
          <w:color w:val="467CBE"/>
        </w:rPr>
      </w:pPr>
      <w:r w:rsidRPr="00F56020">
        <w:rPr>
          <w:color w:val="467CBE"/>
        </w:rPr>
        <w:t xml:space="preserve">Tools Used in Composite Manufacturing </w:t>
      </w:r>
    </w:p>
    <w:p w14:paraId="011F5961" w14:textId="77777777" w:rsidR="003A24B7" w:rsidRDefault="003A24B7" w:rsidP="003A24B7">
      <w:pPr>
        <w:pStyle w:val="NormalBlue"/>
      </w:pPr>
    </w:p>
    <w:p w14:paraId="2AB4874D" w14:textId="77777777" w:rsidR="003A24B7" w:rsidRPr="005D0E03" w:rsidRDefault="003A24B7" w:rsidP="00E36936">
      <w:pPr>
        <w:pStyle w:val="Heading2Blue"/>
      </w:pPr>
      <w:bookmarkStart w:id="537" w:name="_Toc40369018"/>
      <w:r>
        <w:t>CMP-2014 Coefficient of Thermal Expansion</w:t>
      </w:r>
      <w:bookmarkEnd w:id="537"/>
    </w:p>
    <w:p w14:paraId="6AB75D21" w14:textId="77777777" w:rsidR="003A24B7" w:rsidRPr="005D0E03" w:rsidRDefault="003A24B7" w:rsidP="00E36936">
      <w:pPr>
        <w:pStyle w:val="Heading2Blue"/>
      </w:pPr>
    </w:p>
    <w:p w14:paraId="177C9D42" w14:textId="77777777" w:rsidR="003A24B7" w:rsidRDefault="003A24B7" w:rsidP="003A24B7">
      <w:pPr>
        <w:rPr>
          <w:rFonts w:ascii="Arial" w:hAnsi="Arial" w:cs="Arial"/>
        </w:rPr>
      </w:pPr>
      <w:r>
        <w:rPr>
          <w:rFonts w:ascii="Arial" w:hAnsi="Arial" w:cs="Arial"/>
        </w:rPr>
        <w:t>Course Description</w:t>
      </w:r>
    </w:p>
    <w:p w14:paraId="22A9BC1A" w14:textId="77777777" w:rsidR="003A24B7" w:rsidRDefault="003A24B7" w:rsidP="00E36936">
      <w:pPr>
        <w:pStyle w:val="Heading3"/>
      </w:pPr>
    </w:p>
    <w:p w14:paraId="64A20417" w14:textId="77777777" w:rsidR="003A24B7" w:rsidRPr="00B03A1A" w:rsidRDefault="003A24B7" w:rsidP="003A24B7">
      <w:pPr>
        <w:spacing w:after="176" w:line="276" w:lineRule="auto"/>
        <w:contextualSpacing/>
        <w:rPr>
          <w:rFonts w:ascii="Arial" w:hAnsi="Arial" w:cs="Arial"/>
        </w:rPr>
      </w:pPr>
      <w:r w:rsidRPr="00B03A1A">
        <w:rPr>
          <w:rFonts w:ascii="Arial" w:hAnsi="Arial" w:cs="Arial"/>
        </w:rPr>
        <w:t xml:space="preserve">You can calculate how much a tool or composite part increases in size when heated. In this </w:t>
      </w:r>
      <w:r>
        <w:rPr>
          <w:rFonts w:ascii="Arial" w:hAnsi="Arial" w:cs="Arial"/>
        </w:rPr>
        <w:t>course</w:t>
      </w:r>
      <w:r w:rsidRPr="00B03A1A">
        <w:rPr>
          <w:rFonts w:ascii="Arial" w:hAnsi="Arial" w:cs="Arial"/>
        </w:rPr>
        <w:t>, you’ll learn about coefficient of thermal expansion (CTE) and how to calculate the CTE of various materials.</w:t>
      </w:r>
    </w:p>
    <w:p w14:paraId="3683CD9C" w14:textId="77777777" w:rsidR="003A24B7" w:rsidRPr="00B03A1A" w:rsidRDefault="003A24B7" w:rsidP="003A24B7">
      <w:pPr>
        <w:rPr>
          <w:rFonts w:ascii="Arial" w:eastAsia="Calibri" w:hAnsi="Arial" w:cs="Arial"/>
        </w:rPr>
      </w:pPr>
    </w:p>
    <w:p w14:paraId="797398AF" w14:textId="77777777" w:rsidR="003A24B7" w:rsidRPr="00B03A1A" w:rsidRDefault="003A24B7" w:rsidP="003A24B7">
      <w:pPr>
        <w:rPr>
          <w:rFonts w:ascii="Arial" w:hAnsi="Arial" w:cs="Arial"/>
        </w:rPr>
      </w:pPr>
      <w:r w:rsidRPr="00B03A1A">
        <w:rPr>
          <w:rFonts w:ascii="Arial" w:hAnsi="Arial" w:cs="Arial"/>
        </w:rPr>
        <w:t xml:space="preserve">By the end of this </w:t>
      </w:r>
      <w:r>
        <w:rPr>
          <w:rFonts w:ascii="Arial" w:hAnsi="Arial" w:cs="Arial"/>
        </w:rPr>
        <w:t>course</w:t>
      </w:r>
      <w:r w:rsidRPr="00B03A1A">
        <w:rPr>
          <w:rFonts w:ascii="Arial" w:hAnsi="Arial" w:cs="Arial"/>
        </w:rPr>
        <w:t>, you will be able to</w:t>
      </w:r>
    </w:p>
    <w:p w14:paraId="62B5688F" w14:textId="77777777" w:rsidR="003A24B7" w:rsidRPr="00B03A1A" w:rsidRDefault="003A24B7" w:rsidP="003A24B7">
      <w:pPr>
        <w:rPr>
          <w:rFonts w:ascii="Arial" w:hAnsi="Arial" w:cs="Arial"/>
        </w:rPr>
      </w:pPr>
    </w:p>
    <w:p w14:paraId="647920DF" w14:textId="77777777" w:rsidR="003A24B7" w:rsidRPr="00B03A1A" w:rsidRDefault="003A24B7" w:rsidP="003A24B7">
      <w:pPr>
        <w:pStyle w:val="ListParagraph"/>
        <w:widowControl/>
        <w:numPr>
          <w:ilvl w:val="0"/>
          <w:numId w:val="195"/>
        </w:numPr>
        <w:rPr>
          <w:rFonts w:ascii="Arial" w:hAnsi="Arial" w:cs="Arial"/>
        </w:rPr>
      </w:pPr>
      <w:r w:rsidRPr="00B03A1A">
        <w:rPr>
          <w:rFonts w:ascii="Arial" w:hAnsi="Arial" w:cs="Arial"/>
        </w:rPr>
        <w:t>Define coefficient of thermal expansion (CTE)</w:t>
      </w:r>
    </w:p>
    <w:p w14:paraId="15EEEC92" w14:textId="77777777" w:rsidR="003A24B7" w:rsidRPr="00B03A1A" w:rsidRDefault="003A24B7" w:rsidP="003A24B7">
      <w:pPr>
        <w:pStyle w:val="ListParagraph"/>
        <w:widowControl/>
        <w:numPr>
          <w:ilvl w:val="0"/>
          <w:numId w:val="195"/>
        </w:numPr>
        <w:rPr>
          <w:rFonts w:ascii="Arial" w:hAnsi="Arial" w:cs="Arial"/>
        </w:rPr>
      </w:pPr>
      <w:r w:rsidRPr="00B03A1A">
        <w:rPr>
          <w:rFonts w:ascii="Arial" w:hAnsi="Arial" w:cs="Arial"/>
        </w:rPr>
        <w:t>Calculate the CTE of common materials</w:t>
      </w:r>
    </w:p>
    <w:p w14:paraId="09F6638D" w14:textId="77777777" w:rsidR="003A24B7" w:rsidRPr="00B03A1A" w:rsidRDefault="003A24B7" w:rsidP="003A24B7">
      <w:pPr>
        <w:pStyle w:val="ListParagraph"/>
        <w:widowControl/>
        <w:rPr>
          <w:rFonts w:ascii="Arial" w:hAnsi="Arial" w:cs="Arial"/>
        </w:rPr>
      </w:pPr>
    </w:p>
    <w:p w14:paraId="4C55C8C7" w14:textId="02337D97" w:rsidR="003A24B7" w:rsidRPr="00AD71C9" w:rsidRDefault="003A24B7" w:rsidP="003A24B7">
      <w:pPr>
        <w:widowControl/>
        <w:rPr>
          <w:rFonts w:ascii="Arial" w:hAnsi="Arial" w:cs="Arial"/>
        </w:rPr>
      </w:pPr>
      <w:r>
        <w:rPr>
          <w:rFonts w:ascii="Arial" w:hAnsi="Arial" w:cs="Arial"/>
        </w:rPr>
        <w:t>Estimated completion time (hours):</w:t>
      </w:r>
      <w:r>
        <w:rPr>
          <w:rFonts w:ascii="Arial" w:hAnsi="Arial" w:cs="Arial"/>
        </w:rPr>
        <w:tab/>
        <w:t>0.7</w:t>
      </w:r>
      <w:r w:rsidR="005A7FC2">
        <w:rPr>
          <w:rFonts w:ascii="Arial" w:hAnsi="Arial" w:cs="Arial"/>
        </w:rPr>
        <w:tab/>
      </w:r>
      <w:r w:rsidR="005A7FC2">
        <w:rPr>
          <w:rFonts w:ascii="Arial" w:hAnsi="Arial" w:cs="Arial"/>
        </w:rPr>
        <w:tab/>
        <w:t>(credit hour 0.1)</w:t>
      </w:r>
    </w:p>
    <w:p w14:paraId="120448BF" w14:textId="77777777" w:rsidR="003A24B7" w:rsidRDefault="003A24B7" w:rsidP="003A24B7">
      <w:pPr>
        <w:widowControl/>
        <w:rPr>
          <w:rFonts w:ascii="Arial" w:hAnsi="Arial" w:cs="Arial"/>
          <w:sz w:val="26"/>
          <w:szCs w:val="26"/>
        </w:rPr>
      </w:pPr>
    </w:p>
    <w:p w14:paraId="496781AE" w14:textId="77777777" w:rsidR="003A24B7" w:rsidRDefault="003A24B7">
      <w:pPr>
        <w:widowControl/>
        <w:rPr>
          <w:rFonts w:ascii="Quicksand Bold" w:hAnsi="Quicksand Bold"/>
          <w:b/>
          <w:color w:val="0083BF"/>
        </w:rPr>
      </w:pPr>
      <w:r>
        <w:br w:type="page"/>
      </w:r>
    </w:p>
    <w:p w14:paraId="22E6D631" w14:textId="77777777" w:rsidR="003A24B7" w:rsidRPr="00F56020" w:rsidRDefault="003A24B7" w:rsidP="003A24B7">
      <w:pPr>
        <w:pStyle w:val="NormalBlue"/>
        <w:rPr>
          <w:color w:val="467CBE"/>
        </w:rPr>
      </w:pPr>
      <w:r w:rsidRPr="00F56020">
        <w:rPr>
          <w:color w:val="467CBE"/>
        </w:rPr>
        <w:lastRenderedPageBreak/>
        <w:t>Tools Used in Composite Manufacturing</w:t>
      </w:r>
    </w:p>
    <w:p w14:paraId="0CB3D172" w14:textId="77777777" w:rsidR="003A24B7" w:rsidRDefault="003A24B7" w:rsidP="00E36936">
      <w:pPr>
        <w:pStyle w:val="Heading2Blue"/>
      </w:pPr>
    </w:p>
    <w:p w14:paraId="6976CC5E" w14:textId="77777777" w:rsidR="003A24B7" w:rsidRPr="005D0E03" w:rsidRDefault="003A24B7" w:rsidP="00E36936">
      <w:pPr>
        <w:pStyle w:val="Heading2Blue"/>
      </w:pPr>
      <w:bookmarkStart w:id="538" w:name="_Toc40369019"/>
      <w:r>
        <w:t>CMP-2015 Forming Tool Inspection</w:t>
      </w:r>
      <w:bookmarkEnd w:id="538"/>
    </w:p>
    <w:p w14:paraId="0D8B16B5" w14:textId="77777777" w:rsidR="003A24B7" w:rsidRPr="005D0E03" w:rsidRDefault="003A24B7" w:rsidP="00E36936">
      <w:pPr>
        <w:pStyle w:val="Heading2Blue"/>
      </w:pPr>
    </w:p>
    <w:p w14:paraId="2BF2C817" w14:textId="77777777" w:rsidR="003A24B7" w:rsidRDefault="003A24B7" w:rsidP="003A24B7">
      <w:pPr>
        <w:rPr>
          <w:rFonts w:ascii="Arial" w:hAnsi="Arial" w:cs="Arial"/>
        </w:rPr>
      </w:pPr>
      <w:r>
        <w:rPr>
          <w:rFonts w:ascii="Arial" w:hAnsi="Arial" w:cs="Arial"/>
        </w:rPr>
        <w:t>Course Description</w:t>
      </w:r>
    </w:p>
    <w:p w14:paraId="1BF2E5E3" w14:textId="77777777" w:rsidR="003A24B7" w:rsidRDefault="003A24B7" w:rsidP="00E36936">
      <w:pPr>
        <w:pStyle w:val="Heading3"/>
      </w:pPr>
    </w:p>
    <w:p w14:paraId="5069EC89" w14:textId="77777777" w:rsidR="003A24B7" w:rsidRPr="00B03A1A" w:rsidRDefault="003A24B7" w:rsidP="003A24B7">
      <w:pPr>
        <w:spacing w:after="176" w:line="276" w:lineRule="auto"/>
        <w:contextualSpacing/>
        <w:rPr>
          <w:rFonts w:ascii="Arial" w:hAnsi="Arial" w:cs="Arial"/>
        </w:rPr>
      </w:pPr>
      <w:r w:rsidRPr="00B03A1A">
        <w:rPr>
          <w:rFonts w:ascii="Arial" w:hAnsi="Arial" w:cs="Arial"/>
        </w:rPr>
        <w:t xml:space="preserve">Preparing a tool to produce a composite part is a critical step in the manufacture of the composite part. One of the key preparations includes inspecting the tools for common defects. In this </w:t>
      </w:r>
      <w:r>
        <w:rPr>
          <w:rFonts w:ascii="Arial" w:hAnsi="Arial" w:cs="Arial"/>
        </w:rPr>
        <w:t>course</w:t>
      </w:r>
      <w:r w:rsidRPr="00B03A1A">
        <w:rPr>
          <w:rFonts w:ascii="Arial" w:hAnsi="Arial" w:cs="Arial"/>
        </w:rPr>
        <w:t>, you’ll learn about common defects, as well as common methods of tool inspection.</w:t>
      </w:r>
    </w:p>
    <w:p w14:paraId="0AA43105" w14:textId="77777777" w:rsidR="003A24B7" w:rsidRPr="00B03A1A" w:rsidRDefault="003A24B7" w:rsidP="003A24B7">
      <w:pPr>
        <w:rPr>
          <w:rFonts w:ascii="Arial" w:eastAsia="Calibri" w:hAnsi="Arial" w:cs="Arial"/>
        </w:rPr>
      </w:pPr>
    </w:p>
    <w:p w14:paraId="57F939D9" w14:textId="77777777" w:rsidR="003A24B7" w:rsidRPr="00B03A1A" w:rsidRDefault="003A24B7" w:rsidP="003A24B7">
      <w:pPr>
        <w:rPr>
          <w:rFonts w:ascii="Arial" w:hAnsi="Arial" w:cs="Arial"/>
        </w:rPr>
      </w:pPr>
      <w:r w:rsidRPr="00B03A1A">
        <w:rPr>
          <w:rFonts w:ascii="Arial" w:hAnsi="Arial" w:cs="Arial"/>
        </w:rPr>
        <w:t xml:space="preserve">By the end of this </w:t>
      </w:r>
      <w:r>
        <w:rPr>
          <w:rFonts w:ascii="Arial" w:hAnsi="Arial" w:cs="Arial"/>
        </w:rPr>
        <w:t>course</w:t>
      </w:r>
      <w:r w:rsidRPr="00B03A1A">
        <w:rPr>
          <w:rFonts w:ascii="Arial" w:hAnsi="Arial" w:cs="Arial"/>
        </w:rPr>
        <w:t>, you will be able to</w:t>
      </w:r>
    </w:p>
    <w:p w14:paraId="0F2D1A0B" w14:textId="77777777" w:rsidR="003A24B7" w:rsidRPr="00B03A1A" w:rsidRDefault="003A24B7" w:rsidP="003A24B7">
      <w:pPr>
        <w:rPr>
          <w:rFonts w:ascii="Arial" w:hAnsi="Arial" w:cs="Arial"/>
        </w:rPr>
      </w:pPr>
    </w:p>
    <w:p w14:paraId="504CD42A" w14:textId="77777777" w:rsidR="003A24B7" w:rsidRPr="00B03A1A" w:rsidRDefault="003A24B7" w:rsidP="003A24B7">
      <w:pPr>
        <w:pStyle w:val="ListParagraph"/>
        <w:widowControl/>
        <w:numPr>
          <w:ilvl w:val="0"/>
          <w:numId w:val="196"/>
        </w:numPr>
        <w:rPr>
          <w:rFonts w:ascii="Arial" w:hAnsi="Arial" w:cs="Arial"/>
        </w:rPr>
      </w:pPr>
      <w:r w:rsidRPr="00B03A1A">
        <w:rPr>
          <w:rFonts w:ascii="Arial" w:hAnsi="Arial" w:cs="Arial"/>
        </w:rPr>
        <w:t>List common defects of tools</w:t>
      </w:r>
    </w:p>
    <w:p w14:paraId="2E7423A1" w14:textId="77777777" w:rsidR="003A24B7" w:rsidRPr="00B03A1A" w:rsidRDefault="003A24B7" w:rsidP="003A24B7">
      <w:pPr>
        <w:pStyle w:val="ListParagraph"/>
        <w:widowControl/>
        <w:numPr>
          <w:ilvl w:val="0"/>
          <w:numId w:val="196"/>
        </w:numPr>
        <w:rPr>
          <w:rFonts w:ascii="Arial" w:hAnsi="Arial" w:cs="Arial"/>
        </w:rPr>
      </w:pPr>
      <w:r w:rsidRPr="00B03A1A">
        <w:rPr>
          <w:rFonts w:ascii="Arial" w:hAnsi="Arial" w:cs="Arial"/>
        </w:rPr>
        <w:t>List common methods of inspecting tools</w:t>
      </w:r>
    </w:p>
    <w:p w14:paraId="38879F32" w14:textId="77777777" w:rsidR="003A24B7" w:rsidRDefault="003A24B7" w:rsidP="003A24B7">
      <w:pPr>
        <w:widowControl/>
        <w:rPr>
          <w:rFonts w:ascii="Arial" w:hAnsi="Arial" w:cs="Arial"/>
        </w:rPr>
      </w:pPr>
    </w:p>
    <w:p w14:paraId="45F3147C" w14:textId="299CA18C" w:rsidR="003A24B7" w:rsidRPr="00B03A1A" w:rsidRDefault="003A24B7" w:rsidP="003A24B7">
      <w:pPr>
        <w:widowControl/>
        <w:rPr>
          <w:rFonts w:ascii="Arial" w:hAnsi="Arial" w:cs="Arial"/>
        </w:rPr>
      </w:pPr>
      <w:r w:rsidRPr="00B03A1A">
        <w:rPr>
          <w:rFonts w:ascii="Arial" w:hAnsi="Arial" w:cs="Arial"/>
        </w:rPr>
        <w:t>Estimated completion time (hours):</w:t>
      </w:r>
      <w:r w:rsidRPr="00B03A1A">
        <w:rPr>
          <w:rFonts w:ascii="Arial" w:hAnsi="Arial" w:cs="Arial"/>
        </w:rPr>
        <w:tab/>
        <w:t>0.</w:t>
      </w:r>
      <w:r>
        <w:rPr>
          <w:rFonts w:ascii="Arial" w:hAnsi="Arial" w:cs="Arial"/>
        </w:rPr>
        <w:t>8</w:t>
      </w:r>
      <w:r w:rsidR="005A7FC2">
        <w:rPr>
          <w:rFonts w:ascii="Arial" w:hAnsi="Arial" w:cs="Arial"/>
        </w:rPr>
        <w:tab/>
      </w:r>
      <w:r w:rsidR="005A7FC2">
        <w:rPr>
          <w:rFonts w:ascii="Arial" w:hAnsi="Arial" w:cs="Arial"/>
        </w:rPr>
        <w:tab/>
        <w:t>(credit hour 0.1)</w:t>
      </w:r>
    </w:p>
    <w:p w14:paraId="1965B24A" w14:textId="77777777" w:rsidR="003A24B7" w:rsidRDefault="003A24B7" w:rsidP="00E36936">
      <w:pPr>
        <w:pStyle w:val="Heading3"/>
      </w:pPr>
    </w:p>
    <w:p w14:paraId="6D75812B" w14:textId="77777777" w:rsidR="003A24B7" w:rsidRPr="00F56020" w:rsidRDefault="003A24B7" w:rsidP="003A24B7">
      <w:pPr>
        <w:pStyle w:val="NormalBlue"/>
        <w:rPr>
          <w:color w:val="467CBE"/>
        </w:rPr>
      </w:pPr>
      <w:r w:rsidRPr="00F56020">
        <w:rPr>
          <w:color w:val="467CBE"/>
        </w:rPr>
        <w:t xml:space="preserve">Tools Used in Composite Manufacturing </w:t>
      </w:r>
    </w:p>
    <w:p w14:paraId="4FE948FA" w14:textId="77777777" w:rsidR="003A24B7" w:rsidRDefault="003A24B7" w:rsidP="00E36936">
      <w:pPr>
        <w:pStyle w:val="Heading2Blue"/>
      </w:pPr>
    </w:p>
    <w:p w14:paraId="43A1907D" w14:textId="77777777" w:rsidR="003A24B7" w:rsidRPr="005D0E03" w:rsidRDefault="003A24B7" w:rsidP="00E36936">
      <w:pPr>
        <w:pStyle w:val="Heading2Blue"/>
      </w:pPr>
      <w:bookmarkStart w:id="539" w:name="_Toc40369020"/>
      <w:r>
        <w:t>CMP-2016 Forming Tool Cleaning</w:t>
      </w:r>
      <w:bookmarkEnd w:id="539"/>
    </w:p>
    <w:p w14:paraId="2830D3F1" w14:textId="77777777" w:rsidR="003A24B7" w:rsidRPr="005D0E03" w:rsidRDefault="003A24B7" w:rsidP="00E36936">
      <w:pPr>
        <w:pStyle w:val="Heading2Blue"/>
      </w:pPr>
    </w:p>
    <w:p w14:paraId="743F97CB" w14:textId="77777777" w:rsidR="003A24B7" w:rsidRDefault="003A24B7" w:rsidP="003A24B7">
      <w:pPr>
        <w:rPr>
          <w:rFonts w:ascii="Arial" w:hAnsi="Arial" w:cs="Arial"/>
        </w:rPr>
      </w:pPr>
      <w:r>
        <w:rPr>
          <w:rFonts w:ascii="Arial" w:hAnsi="Arial" w:cs="Arial"/>
        </w:rPr>
        <w:t>Course Description</w:t>
      </w:r>
    </w:p>
    <w:p w14:paraId="46AF3F61" w14:textId="77777777" w:rsidR="003A24B7" w:rsidRPr="00B03A1A" w:rsidRDefault="003A24B7" w:rsidP="00E36936">
      <w:pPr>
        <w:pStyle w:val="Heading3"/>
      </w:pPr>
    </w:p>
    <w:p w14:paraId="4C1F5729" w14:textId="77777777" w:rsidR="003A24B7" w:rsidRPr="00B03A1A" w:rsidRDefault="003A24B7" w:rsidP="003A24B7">
      <w:pPr>
        <w:spacing w:after="176" w:line="276" w:lineRule="auto"/>
        <w:contextualSpacing/>
        <w:rPr>
          <w:rFonts w:ascii="Arial" w:hAnsi="Arial" w:cs="Arial"/>
        </w:rPr>
      </w:pPr>
      <w:r w:rsidRPr="00B03A1A">
        <w:rPr>
          <w:rFonts w:ascii="Arial" w:hAnsi="Arial" w:cs="Arial"/>
        </w:rPr>
        <w:t xml:space="preserve">Preparing a tool to produce a composite part is a critical step in the manufacture of the composite part. One of the key preparations includes cleaning the tools </w:t>
      </w:r>
      <w:r w:rsidRPr="00B03A1A">
        <w:rPr>
          <w:rStyle w:val="stybody"/>
          <w:rFonts w:ascii="Arial" w:hAnsi="Arial" w:cs="Arial"/>
        </w:rPr>
        <w:t>and applying a release agent before each layup is performed.</w:t>
      </w:r>
      <w:r w:rsidRPr="00B03A1A">
        <w:rPr>
          <w:rFonts w:ascii="Arial" w:hAnsi="Arial" w:cs="Arial"/>
        </w:rPr>
        <w:t xml:space="preserve"> In this </w:t>
      </w:r>
      <w:r>
        <w:rPr>
          <w:rFonts w:ascii="Arial" w:hAnsi="Arial" w:cs="Arial"/>
        </w:rPr>
        <w:t>course</w:t>
      </w:r>
      <w:r w:rsidRPr="00B03A1A">
        <w:rPr>
          <w:rFonts w:ascii="Arial" w:hAnsi="Arial" w:cs="Arial"/>
        </w:rPr>
        <w:t>, you’ll learn about the steps involved in this process.</w:t>
      </w:r>
    </w:p>
    <w:p w14:paraId="695FA173" w14:textId="77777777" w:rsidR="003A24B7" w:rsidRPr="00B03A1A" w:rsidRDefault="003A24B7" w:rsidP="003A24B7">
      <w:pPr>
        <w:rPr>
          <w:rFonts w:ascii="Arial" w:eastAsia="Calibri" w:hAnsi="Arial" w:cs="Arial"/>
        </w:rPr>
      </w:pPr>
    </w:p>
    <w:p w14:paraId="14C1A5A7" w14:textId="77777777" w:rsidR="003A24B7" w:rsidRPr="00B03A1A" w:rsidRDefault="003A24B7" w:rsidP="003A24B7">
      <w:pPr>
        <w:rPr>
          <w:rFonts w:ascii="Arial" w:hAnsi="Arial" w:cs="Arial"/>
        </w:rPr>
      </w:pPr>
      <w:r w:rsidRPr="00B03A1A">
        <w:rPr>
          <w:rFonts w:ascii="Arial" w:hAnsi="Arial" w:cs="Arial"/>
        </w:rPr>
        <w:t xml:space="preserve">By the end of this </w:t>
      </w:r>
      <w:r>
        <w:rPr>
          <w:rFonts w:ascii="Arial" w:hAnsi="Arial" w:cs="Arial"/>
        </w:rPr>
        <w:t>course</w:t>
      </w:r>
      <w:r w:rsidRPr="00B03A1A">
        <w:rPr>
          <w:rFonts w:ascii="Arial" w:hAnsi="Arial" w:cs="Arial"/>
        </w:rPr>
        <w:t>, you will be able to</w:t>
      </w:r>
    </w:p>
    <w:p w14:paraId="63FCA838" w14:textId="77777777" w:rsidR="003A24B7" w:rsidRPr="00B03A1A" w:rsidRDefault="003A24B7" w:rsidP="003A24B7">
      <w:pPr>
        <w:rPr>
          <w:rFonts w:ascii="Arial" w:hAnsi="Arial" w:cs="Arial"/>
        </w:rPr>
      </w:pPr>
    </w:p>
    <w:p w14:paraId="6ECE6128" w14:textId="77777777" w:rsidR="003A24B7" w:rsidRPr="00B03A1A" w:rsidRDefault="003A24B7" w:rsidP="003A24B7">
      <w:pPr>
        <w:pStyle w:val="ListParagraph"/>
        <w:widowControl/>
        <w:numPr>
          <w:ilvl w:val="0"/>
          <w:numId w:val="196"/>
        </w:numPr>
        <w:rPr>
          <w:rFonts w:ascii="Arial" w:hAnsi="Arial" w:cs="Arial"/>
        </w:rPr>
      </w:pPr>
      <w:r w:rsidRPr="00B03A1A">
        <w:rPr>
          <w:rFonts w:ascii="Arial" w:hAnsi="Arial" w:cs="Arial"/>
        </w:rPr>
        <w:t>Describe the requirements of tool strip cleaning, tool preparation (prep) cleaning, and release agent application</w:t>
      </w:r>
    </w:p>
    <w:p w14:paraId="7E721C2F" w14:textId="77777777" w:rsidR="003A24B7" w:rsidRPr="00B03A1A" w:rsidRDefault="003A24B7" w:rsidP="003A24B7">
      <w:pPr>
        <w:pStyle w:val="ListParagraph"/>
        <w:widowControl/>
        <w:numPr>
          <w:ilvl w:val="0"/>
          <w:numId w:val="196"/>
        </w:numPr>
        <w:rPr>
          <w:rFonts w:ascii="Arial" w:hAnsi="Arial" w:cs="Arial"/>
        </w:rPr>
      </w:pPr>
      <w:r w:rsidRPr="00B03A1A">
        <w:rPr>
          <w:rFonts w:ascii="Arial" w:hAnsi="Arial" w:cs="Arial"/>
        </w:rPr>
        <w:t>Identify when a tool prep clean is performed and when a tool strip clean is performed</w:t>
      </w:r>
    </w:p>
    <w:p w14:paraId="7AB04390" w14:textId="77777777" w:rsidR="003A24B7" w:rsidRPr="00B03A1A" w:rsidRDefault="003A24B7" w:rsidP="003A24B7">
      <w:pPr>
        <w:pStyle w:val="ListParagraph"/>
        <w:widowControl/>
        <w:numPr>
          <w:ilvl w:val="0"/>
          <w:numId w:val="196"/>
        </w:numPr>
        <w:rPr>
          <w:rFonts w:ascii="Arial" w:hAnsi="Arial" w:cs="Arial"/>
        </w:rPr>
      </w:pPr>
      <w:r w:rsidRPr="00B03A1A">
        <w:rPr>
          <w:rFonts w:ascii="Arial" w:hAnsi="Arial" w:cs="Arial"/>
        </w:rPr>
        <w:t>Understand how to perform a tool prep clean and a tool strip clean</w:t>
      </w:r>
    </w:p>
    <w:p w14:paraId="571CDB54" w14:textId="77777777" w:rsidR="003A24B7" w:rsidRPr="00B03A1A" w:rsidRDefault="003A24B7" w:rsidP="003A24B7">
      <w:pPr>
        <w:pStyle w:val="ListParagraph"/>
        <w:widowControl/>
        <w:numPr>
          <w:ilvl w:val="0"/>
          <w:numId w:val="196"/>
        </w:numPr>
        <w:rPr>
          <w:rFonts w:ascii="Arial" w:hAnsi="Arial" w:cs="Arial"/>
        </w:rPr>
      </w:pPr>
      <w:r w:rsidRPr="00B03A1A">
        <w:rPr>
          <w:rFonts w:ascii="Arial" w:hAnsi="Arial" w:cs="Arial"/>
        </w:rPr>
        <w:t>Understand how to properly apply a release agent</w:t>
      </w:r>
    </w:p>
    <w:p w14:paraId="091714A3" w14:textId="77777777" w:rsidR="003A24B7" w:rsidRDefault="003A24B7" w:rsidP="003A24B7">
      <w:pPr>
        <w:widowControl/>
        <w:rPr>
          <w:rFonts w:ascii="Arial" w:hAnsi="Arial" w:cs="Arial"/>
        </w:rPr>
      </w:pPr>
    </w:p>
    <w:p w14:paraId="557F7300" w14:textId="394C36BE" w:rsidR="003A24B7" w:rsidRDefault="003A24B7" w:rsidP="003A24B7">
      <w:pPr>
        <w:widowControl/>
        <w:rPr>
          <w:rFonts w:ascii="Arial" w:hAnsi="Arial" w:cs="Arial"/>
        </w:rPr>
      </w:pPr>
      <w:r w:rsidRPr="00B03A1A">
        <w:rPr>
          <w:rFonts w:ascii="Arial" w:hAnsi="Arial" w:cs="Arial"/>
        </w:rPr>
        <w:t>Estimated completion time (hours):</w:t>
      </w:r>
      <w:r w:rsidRPr="00B03A1A">
        <w:rPr>
          <w:rFonts w:ascii="Arial" w:hAnsi="Arial" w:cs="Arial"/>
        </w:rPr>
        <w:tab/>
        <w:t>0.</w:t>
      </w:r>
      <w:r>
        <w:rPr>
          <w:rFonts w:ascii="Arial" w:hAnsi="Arial" w:cs="Arial"/>
        </w:rPr>
        <w:t>9</w:t>
      </w:r>
      <w:r w:rsidR="005A7FC2">
        <w:rPr>
          <w:rFonts w:ascii="Arial" w:hAnsi="Arial" w:cs="Arial"/>
        </w:rPr>
        <w:tab/>
      </w:r>
      <w:r w:rsidR="005A7FC2">
        <w:rPr>
          <w:rFonts w:ascii="Arial" w:hAnsi="Arial" w:cs="Arial"/>
        </w:rPr>
        <w:tab/>
        <w:t>(credit hour 0.1)</w:t>
      </w:r>
    </w:p>
    <w:p w14:paraId="156BB346" w14:textId="77777777" w:rsidR="003A24B7" w:rsidRDefault="003A24B7" w:rsidP="003A24B7">
      <w:pPr>
        <w:widowControl/>
        <w:rPr>
          <w:rFonts w:ascii="Arial" w:hAnsi="Arial" w:cs="Arial"/>
        </w:rPr>
      </w:pPr>
    </w:p>
    <w:p w14:paraId="5FC949F6" w14:textId="77777777" w:rsidR="003A24B7" w:rsidRDefault="003A24B7">
      <w:pPr>
        <w:widowControl/>
        <w:rPr>
          <w:rFonts w:ascii="Quicksand Bold" w:hAnsi="Quicksand Bold"/>
          <w:b/>
          <w:color w:val="0083BF"/>
        </w:rPr>
      </w:pPr>
      <w:r>
        <w:br w:type="page"/>
      </w:r>
    </w:p>
    <w:p w14:paraId="482751C9" w14:textId="77777777" w:rsidR="003A24B7" w:rsidRPr="00F56020" w:rsidRDefault="003A24B7" w:rsidP="003A24B7">
      <w:pPr>
        <w:pStyle w:val="NormalBlue"/>
        <w:rPr>
          <w:color w:val="467CBE"/>
        </w:rPr>
      </w:pPr>
      <w:r w:rsidRPr="00F56020">
        <w:rPr>
          <w:color w:val="467CBE"/>
        </w:rPr>
        <w:lastRenderedPageBreak/>
        <w:t>Tools Used in Composite Manufacturing</w:t>
      </w:r>
    </w:p>
    <w:p w14:paraId="277969AF" w14:textId="77777777" w:rsidR="003A24B7" w:rsidRDefault="003A24B7" w:rsidP="00E36936">
      <w:pPr>
        <w:pStyle w:val="Heading2Blue"/>
      </w:pPr>
    </w:p>
    <w:p w14:paraId="77D813FF" w14:textId="77777777" w:rsidR="003A24B7" w:rsidRPr="005D0E03" w:rsidRDefault="003A24B7" w:rsidP="00E36936">
      <w:pPr>
        <w:pStyle w:val="Heading2Blue"/>
      </w:pPr>
      <w:bookmarkStart w:id="540" w:name="_Toc40369021"/>
      <w:r>
        <w:t>CMP-2017 Forming Tool Storage</w:t>
      </w:r>
      <w:bookmarkEnd w:id="540"/>
    </w:p>
    <w:p w14:paraId="37840B08" w14:textId="77777777" w:rsidR="003A24B7" w:rsidRPr="005D0E03" w:rsidRDefault="003A24B7" w:rsidP="00E36936">
      <w:pPr>
        <w:pStyle w:val="Heading2Blue"/>
      </w:pPr>
    </w:p>
    <w:p w14:paraId="5FA8133D" w14:textId="77777777" w:rsidR="003A24B7" w:rsidRDefault="003A24B7" w:rsidP="003A24B7">
      <w:pPr>
        <w:rPr>
          <w:rFonts w:ascii="Arial" w:hAnsi="Arial" w:cs="Arial"/>
        </w:rPr>
      </w:pPr>
      <w:r>
        <w:rPr>
          <w:rFonts w:ascii="Arial" w:hAnsi="Arial" w:cs="Arial"/>
        </w:rPr>
        <w:t>Course Description</w:t>
      </w:r>
    </w:p>
    <w:p w14:paraId="4DF6E320" w14:textId="77777777" w:rsidR="003A24B7" w:rsidRPr="00B03A1A" w:rsidRDefault="003A24B7" w:rsidP="00E36936">
      <w:pPr>
        <w:pStyle w:val="Heading3"/>
      </w:pPr>
    </w:p>
    <w:p w14:paraId="137425E8" w14:textId="77777777" w:rsidR="003A24B7" w:rsidRPr="00B03A1A" w:rsidRDefault="003A24B7" w:rsidP="003A24B7">
      <w:pPr>
        <w:spacing w:after="176" w:line="276" w:lineRule="auto"/>
        <w:contextualSpacing/>
        <w:rPr>
          <w:rFonts w:ascii="Arial" w:hAnsi="Arial" w:cs="Arial"/>
        </w:rPr>
      </w:pPr>
      <w:r w:rsidRPr="00B03A1A">
        <w:rPr>
          <w:rFonts w:ascii="Arial" w:hAnsi="Arial" w:cs="Arial"/>
        </w:rPr>
        <w:t xml:space="preserve">Preparing a tool to produce a composite part is a critical step in the manufacture of the composite part. Properly storing the tool is important to anyone working with tools and composite parts. In this </w:t>
      </w:r>
      <w:r>
        <w:rPr>
          <w:rFonts w:ascii="Arial" w:hAnsi="Arial" w:cs="Arial"/>
        </w:rPr>
        <w:t>course</w:t>
      </w:r>
      <w:r w:rsidRPr="00B03A1A">
        <w:rPr>
          <w:rFonts w:ascii="Arial" w:hAnsi="Arial" w:cs="Arial"/>
        </w:rPr>
        <w:t>, you’ll learn about the steps involved in preparing a tool for storage.</w:t>
      </w:r>
    </w:p>
    <w:p w14:paraId="69DF029B" w14:textId="77777777" w:rsidR="003A24B7" w:rsidRPr="00B03A1A" w:rsidRDefault="003A24B7" w:rsidP="003A24B7">
      <w:pPr>
        <w:spacing w:after="176" w:line="276" w:lineRule="auto"/>
        <w:contextualSpacing/>
        <w:rPr>
          <w:rFonts w:ascii="Arial" w:hAnsi="Arial" w:cs="Arial"/>
        </w:rPr>
      </w:pPr>
    </w:p>
    <w:p w14:paraId="2B73DF88" w14:textId="77777777" w:rsidR="003A24B7" w:rsidRPr="00B03A1A" w:rsidRDefault="003A24B7" w:rsidP="003A24B7">
      <w:pPr>
        <w:rPr>
          <w:rFonts w:ascii="Arial" w:hAnsi="Arial" w:cs="Arial"/>
        </w:rPr>
      </w:pPr>
      <w:r w:rsidRPr="00B03A1A">
        <w:rPr>
          <w:rFonts w:ascii="Arial" w:hAnsi="Arial" w:cs="Arial"/>
        </w:rPr>
        <w:t xml:space="preserve">By the end of this </w:t>
      </w:r>
      <w:r>
        <w:rPr>
          <w:rFonts w:ascii="Arial" w:hAnsi="Arial" w:cs="Arial"/>
        </w:rPr>
        <w:t>course</w:t>
      </w:r>
      <w:r w:rsidRPr="00B03A1A">
        <w:rPr>
          <w:rFonts w:ascii="Arial" w:hAnsi="Arial" w:cs="Arial"/>
        </w:rPr>
        <w:t>, you will be able to</w:t>
      </w:r>
    </w:p>
    <w:p w14:paraId="17533B7A" w14:textId="77777777" w:rsidR="003A24B7" w:rsidRPr="00B03A1A" w:rsidRDefault="003A24B7" w:rsidP="003A24B7">
      <w:pPr>
        <w:rPr>
          <w:rFonts w:ascii="Arial" w:hAnsi="Arial" w:cs="Arial"/>
        </w:rPr>
      </w:pPr>
    </w:p>
    <w:p w14:paraId="6F1D6D57" w14:textId="77777777" w:rsidR="003A24B7" w:rsidRPr="00B03A1A" w:rsidRDefault="003A24B7" w:rsidP="003A24B7">
      <w:pPr>
        <w:pStyle w:val="ListParagraph"/>
        <w:widowControl/>
        <w:numPr>
          <w:ilvl w:val="0"/>
          <w:numId w:val="210"/>
        </w:numPr>
        <w:rPr>
          <w:rFonts w:ascii="Arial" w:hAnsi="Arial" w:cs="Arial"/>
        </w:rPr>
      </w:pPr>
      <w:r w:rsidRPr="00B03A1A">
        <w:rPr>
          <w:rFonts w:ascii="Arial" w:hAnsi="Arial" w:cs="Arial"/>
        </w:rPr>
        <w:t>Describe the proper methods of transporting and storing tools</w:t>
      </w:r>
    </w:p>
    <w:p w14:paraId="56F8A162" w14:textId="77777777" w:rsidR="003A24B7" w:rsidRPr="00B03A1A" w:rsidRDefault="003A24B7" w:rsidP="003A24B7">
      <w:pPr>
        <w:pStyle w:val="ListParagraph"/>
        <w:widowControl/>
        <w:numPr>
          <w:ilvl w:val="0"/>
          <w:numId w:val="210"/>
        </w:numPr>
        <w:rPr>
          <w:rFonts w:ascii="Arial" w:hAnsi="Arial" w:cs="Arial"/>
        </w:rPr>
      </w:pPr>
      <w:r w:rsidRPr="00B03A1A">
        <w:rPr>
          <w:rFonts w:ascii="Arial" w:hAnsi="Arial" w:cs="Arial"/>
        </w:rPr>
        <w:t>List reasons for protecting tools in storage</w:t>
      </w:r>
    </w:p>
    <w:p w14:paraId="1B541355" w14:textId="77777777" w:rsidR="003A24B7" w:rsidRDefault="003A24B7" w:rsidP="003A24B7">
      <w:pPr>
        <w:widowControl/>
        <w:rPr>
          <w:rFonts w:ascii="Arial" w:hAnsi="Arial" w:cs="Arial"/>
        </w:rPr>
      </w:pPr>
    </w:p>
    <w:p w14:paraId="0376587C" w14:textId="2F6ECFF0" w:rsidR="003A24B7" w:rsidRDefault="003A24B7" w:rsidP="003A24B7">
      <w:pPr>
        <w:widowControl/>
        <w:rPr>
          <w:rFonts w:ascii="Arial" w:hAnsi="Arial" w:cs="Arial"/>
        </w:rPr>
      </w:pPr>
      <w:r w:rsidRPr="00B03A1A">
        <w:rPr>
          <w:rFonts w:ascii="Arial" w:hAnsi="Arial" w:cs="Arial"/>
        </w:rPr>
        <w:t>Estimated completion time (hours):</w:t>
      </w:r>
      <w:r w:rsidRPr="00B03A1A">
        <w:rPr>
          <w:rFonts w:ascii="Arial" w:hAnsi="Arial" w:cs="Arial"/>
        </w:rPr>
        <w:tab/>
        <w:t>0.</w:t>
      </w:r>
      <w:r>
        <w:rPr>
          <w:rFonts w:ascii="Arial" w:hAnsi="Arial" w:cs="Arial"/>
        </w:rPr>
        <w:t>7</w:t>
      </w:r>
      <w:r w:rsidR="005A7FC2">
        <w:rPr>
          <w:rFonts w:ascii="Arial" w:hAnsi="Arial" w:cs="Arial"/>
        </w:rPr>
        <w:tab/>
      </w:r>
      <w:r w:rsidR="005A7FC2">
        <w:rPr>
          <w:rFonts w:ascii="Arial" w:hAnsi="Arial" w:cs="Arial"/>
        </w:rPr>
        <w:tab/>
        <w:t>(credit hour 0.1)</w:t>
      </w:r>
    </w:p>
    <w:p w14:paraId="6E2D2DCA" w14:textId="77777777" w:rsidR="003A24B7" w:rsidRDefault="003A24B7" w:rsidP="003A24B7">
      <w:pPr>
        <w:widowControl/>
        <w:rPr>
          <w:rFonts w:ascii="Arial" w:hAnsi="Arial" w:cs="Arial"/>
        </w:rPr>
      </w:pPr>
    </w:p>
    <w:p w14:paraId="564286AF" w14:textId="77777777" w:rsidR="003A24B7" w:rsidRPr="00F56020" w:rsidRDefault="003A24B7" w:rsidP="003A24B7">
      <w:pPr>
        <w:pStyle w:val="NormalBlue"/>
        <w:rPr>
          <w:color w:val="467CBE"/>
        </w:rPr>
      </w:pPr>
      <w:r w:rsidRPr="00F56020">
        <w:rPr>
          <w:color w:val="467CBE"/>
        </w:rPr>
        <w:t xml:space="preserve">Tools Used in Composite Manufacturing </w:t>
      </w:r>
    </w:p>
    <w:p w14:paraId="5135BB6B" w14:textId="77777777" w:rsidR="003A24B7" w:rsidRDefault="003A24B7" w:rsidP="00E36936">
      <w:pPr>
        <w:pStyle w:val="Heading2Blue"/>
      </w:pPr>
    </w:p>
    <w:p w14:paraId="1563DB87" w14:textId="77777777" w:rsidR="003A24B7" w:rsidRPr="005D0E03" w:rsidRDefault="003A24B7" w:rsidP="00E36936">
      <w:pPr>
        <w:pStyle w:val="Heading2Blue"/>
      </w:pPr>
      <w:bookmarkStart w:id="541" w:name="_Toc40369022"/>
      <w:r>
        <w:t>CMP-2018 Rollers and Sweeps</w:t>
      </w:r>
      <w:bookmarkEnd w:id="541"/>
    </w:p>
    <w:p w14:paraId="32E993D9" w14:textId="77777777" w:rsidR="003A24B7" w:rsidRPr="005D0E03" w:rsidRDefault="003A24B7" w:rsidP="00E36936">
      <w:pPr>
        <w:pStyle w:val="Heading2Blue"/>
      </w:pPr>
    </w:p>
    <w:p w14:paraId="45D9C273" w14:textId="77777777" w:rsidR="003A24B7" w:rsidRDefault="003A24B7" w:rsidP="003A24B7">
      <w:pPr>
        <w:rPr>
          <w:rFonts w:ascii="Arial" w:hAnsi="Arial" w:cs="Arial"/>
        </w:rPr>
      </w:pPr>
      <w:r>
        <w:rPr>
          <w:rFonts w:ascii="Arial" w:hAnsi="Arial" w:cs="Arial"/>
        </w:rPr>
        <w:t>Course Description</w:t>
      </w:r>
    </w:p>
    <w:p w14:paraId="4E058EB7" w14:textId="77777777" w:rsidR="003A24B7" w:rsidRPr="00B03A1A" w:rsidRDefault="003A24B7" w:rsidP="003A24B7">
      <w:pPr>
        <w:widowControl/>
        <w:rPr>
          <w:rFonts w:ascii="Arial" w:hAnsi="Arial" w:cs="Arial"/>
        </w:rPr>
      </w:pPr>
    </w:p>
    <w:p w14:paraId="4640F39F" w14:textId="77777777" w:rsidR="003A24B7" w:rsidRPr="00B03A1A" w:rsidRDefault="003A24B7" w:rsidP="003A24B7">
      <w:pPr>
        <w:spacing w:after="176" w:line="276" w:lineRule="auto"/>
        <w:contextualSpacing/>
        <w:rPr>
          <w:rFonts w:ascii="Arial" w:hAnsi="Arial" w:cs="Arial"/>
        </w:rPr>
      </w:pPr>
      <w:r w:rsidRPr="00B03A1A">
        <w:rPr>
          <w:rFonts w:ascii="Arial" w:hAnsi="Arial" w:cs="Arial"/>
        </w:rPr>
        <w:t xml:space="preserve">Many tools are used in the manufacturing of composite parts. In this </w:t>
      </w:r>
      <w:r>
        <w:rPr>
          <w:rFonts w:ascii="Arial" w:hAnsi="Arial" w:cs="Arial"/>
        </w:rPr>
        <w:t>course</w:t>
      </w:r>
      <w:r w:rsidRPr="00B03A1A">
        <w:rPr>
          <w:rFonts w:ascii="Arial" w:hAnsi="Arial" w:cs="Arial"/>
        </w:rPr>
        <w:t>, you’ll learn about hand tools.</w:t>
      </w:r>
    </w:p>
    <w:p w14:paraId="44CEFF3E" w14:textId="77777777" w:rsidR="003A24B7" w:rsidRPr="00B03A1A" w:rsidRDefault="003A24B7" w:rsidP="003A24B7">
      <w:pPr>
        <w:rPr>
          <w:rFonts w:ascii="Arial" w:eastAsia="Calibri" w:hAnsi="Arial" w:cs="Arial"/>
        </w:rPr>
      </w:pPr>
    </w:p>
    <w:p w14:paraId="5422B741" w14:textId="77777777" w:rsidR="003A24B7" w:rsidRPr="00B03A1A" w:rsidRDefault="003A24B7" w:rsidP="003A24B7">
      <w:pPr>
        <w:rPr>
          <w:rFonts w:ascii="Arial" w:hAnsi="Arial" w:cs="Arial"/>
        </w:rPr>
      </w:pPr>
      <w:r w:rsidRPr="00B03A1A">
        <w:rPr>
          <w:rFonts w:ascii="Arial" w:hAnsi="Arial" w:cs="Arial"/>
        </w:rPr>
        <w:t xml:space="preserve">By the end of this </w:t>
      </w:r>
      <w:r>
        <w:rPr>
          <w:rFonts w:ascii="Arial" w:hAnsi="Arial" w:cs="Arial"/>
        </w:rPr>
        <w:t>course</w:t>
      </w:r>
      <w:r w:rsidRPr="00B03A1A">
        <w:rPr>
          <w:rFonts w:ascii="Arial" w:hAnsi="Arial" w:cs="Arial"/>
        </w:rPr>
        <w:t>, you will be able to</w:t>
      </w:r>
    </w:p>
    <w:p w14:paraId="52DD0843" w14:textId="77777777" w:rsidR="003A24B7" w:rsidRPr="00B03A1A" w:rsidRDefault="003A24B7" w:rsidP="003A24B7">
      <w:pPr>
        <w:rPr>
          <w:rFonts w:ascii="Arial" w:hAnsi="Arial" w:cs="Arial"/>
        </w:rPr>
      </w:pPr>
    </w:p>
    <w:p w14:paraId="0492CF68" w14:textId="77777777" w:rsidR="003A24B7" w:rsidRPr="00B03A1A" w:rsidRDefault="003A24B7" w:rsidP="003A24B7">
      <w:pPr>
        <w:pStyle w:val="ListParagraph"/>
        <w:widowControl/>
        <w:numPr>
          <w:ilvl w:val="0"/>
          <w:numId w:val="195"/>
        </w:numPr>
        <w:rPr>
          <w:rFonts w:ascii="Arial" w:hAnsi="Arial" w:cs="Arial"/>
        </w:rPr>
      </w:pPr>
      <w:r w:rsidRPr="00B03A1A">
        <w:rPr>
          <w:rFonts w:ascii="Arial" w:hAnsi="Arial" w:cs="Arial"/>
        </w:rPr>
        <w:t>Understand the use and care of hand tools in layup</w:t>
      </w:r>
    </w:p>
    <w:p w14:paraId="0F2B6CD3" w14:textId="77777777" w:rsidR="003A24B7" w:rsidRPr="00B03A1A" w:rsidRDefault="003A24B7" w:rsidP="003A24B7">
      <w:pPr>
        <w:pStyle w:val="ListParagraph"/>
        <w:widowControl/>
        <w:numPr>
          <w:ilvl w:val="0"/>
          <w:numId w:val="195"/>
        </w:numPr>
        <w:rPr>
          <w:rFonts w:ascii="Arial" w:hAnsi="Arial" w:cs="Arial"/>
        </w:rPr>
      </w:pPr>
      <w:r w:rsidRPr="00B03A1A">
        <w:rPr>
          <w:rFonts w:ascii="Arial" w:hAnsi="Arial" w:cs="Arial"/>
        </w:rPr>
        <w:t>List guidelines for proper storage</w:t>
      </w:r>
    </w:p>
    <w:p w14:paraId="0FFA9C4B" w14:textId="77777777" w:rsidR="003A24B7" w:rsidRPr="00B03A1A" w:rsidRDefault="003A24B7" w:rsidP="00E36936">
      <w:pPr>
        <w:pStyle w:val="Heading3"/>
      </w:pPr>
    </w:p>
    <w:p w14:paraId="1C4AA138" w14:textId="3FDE7B0C" w:rsidR="003A24B7" w:rsidRPr="00AD71C9" w:rsidRDefault="003A24B7" w:rsidP="003A24B7">
      <w:pPr>
        <w:widowControl/>
        <w:rPr>
          <w:rFonts w:ascii="Arial" w:hAnsi="Arial" w:cs="Arial"/>
        </w:rPr>
      </w:pPr>
      <w:r>
        <w:rPr>
          <w:rFonts w:ascii="Arial" w:hAnsi="Arial" w:cs="Arial"/>
        </w:rPr>
        <w:t>Estimated completion time (hours):</w:t>
      </w:r>
      <w:r>
        <w:rPr>
          <w:rFonts w:ascii="Arial" w:hAnsi="Arial" w:cs="Arial"/>
        </w:rPr>
        <w:tab/>
        <w:t>0.6</w:t>
      </w:r>
      <w:r w:rsidR="005A7FC2">
        <w:rPr>
          <w:rFonts w:ascii="Arial" w:hAnsi="Arial" w:cs="Arial"/>
        </w:rPr>
        <w:tab/>
      </w:r>
      <w:r w:rsidR="005A7FC2">
        <w:rPr>
          <w:rFonts w:ascii="Arial" w:hAnsi="Arial" w:cs="Arial"/>
        </w:rPr>
        <w:tab/>
        <w:t>(credit hour 0.1)</w:t>
      </w:r>
    </w:p>
    <w:p w14:paraId="7617AF1E" w14:textId="77777777" w:rsidR="003A24B7" w:rsidRPr="00B03A1A" w:rsidRDefault="003A24B7" w:rsidP="003A24B7"/>
    <w:p w14:paraId="05A60092" w14:textId="77777777" w:rsidR="003A24B7" w:rsidRDefault="003A24B7">
      <w:pPr>
        <w:widowControl/>
        <w:rPr>
          <w:rFonts w:ascii="Quicksand Bold" w:hAnsi="Quicksand Bold"/>
          <w:b/>
          <w:color w:val="0083BF"/>
        </w:rPr>
      </w:pPr>
      <w:r>
        <w:br w:type="page"/>
      </w:r>
    </w:p>
    <w:p w14:paraId="4C709F74" w14:textId="77777777" w:rsidR="003A24B7" w:rsidRPr="00F56020" w:rsidRDefault="003A24B7" w:rsidP="003A24B7">
      <w:pPr>
        <w:pStyle w:val="NormalBlue"/>
        <w:rPr>
          <w:color w:val="467CBE"/>
        </w:rPr>
      </w:pPr>
      <w:r w:rsidRPr="00F56020">
        <w:rPr>
          <w:color w:val="467CBE"/>
        </w:rPr>
        <w:lastRenderedPageBreak/>
        <w:t>Tools Used in Composite Manufacturing</w:t>
      </w:r>
    </w:p>
    <w:p w14:paraId="17A20ABF" w14:textId="77777777" w:rsidR="003A24B7" w:rsidRDefault="003A24B7" w:rsidP="00E36936">
      <w:pPr>
        <w:pStyle w:val="Heading2Blue"/>
      </w:pPr>
    </w:p>
    <w:p w14:paraId="3E83008D" w14:textId="77777777" w:rsidR="003A24B7" w:rsidRPr="005D0E03" w:rsidRDefault="003A24B7" w:rsidP="00E36936">
      <w:pPr>
        <w:pStyle w:val="Heading2Blue"/>
      </w:pPr>
      <w:bookmarkStart w:id="542" w:name="_Toc40369023"/>
      <w:r>
        <w:t xml:space="preserve">CMP-2019 </w:t>
      </w:r>
      <w:r w:rsidRPr="0061449F">
        <w:t>Overhead Laser System</w:t>
      </w:r>
      <w:bookmarkEnd w:id="542"/>
    </w:p>
    <w:p w14:paraId="42B8FFC8" w14:textId="77777777" w:rsidR="003A24B7" w:rsidRPr="005D0E03" w:rsidRDefault="003A24B7" w:rsidP="00E36936">
      <w:pPr>
        <w:pStyle w:val="Heading2Blue"/>
      </w:pPr>
    </w:p>
    <w:p w14:paraId="4E397E56" w14:textId="77777777" w:rsidR="003A24B7" w:rsidRDefault="003A24B7" w:rsidP="003A24B7">
      <w:pPr>
        <w:rPr>
          <w:rFonts w:ascii="Arial" w:hAnsi="Arial" w:cs="Arial"/>
        </w:rPr>
      </w:pPr>
      <w:r>
        <w:rPr>
          <w:rFonts w:ascii="Arial" w:hAnsi="Arial" w:cs="Arial"/>
        </w:rPr>
        <w:t>Course Description</w:t>
      </w:r>
    </w:p>
    <w:p w14:paraId="0EB08B8D" w14:textId="77777777" w:rsidR="003A24B7" w:rsidRDefault="003A24B7" w:rsidP="003A24B7">
      <w:pPr>
        <w:rPr>
          <w:rFonts w:ascii="Arial" w:eastAsia="Calibri" w:hAnsi="Arial" w:cs="Arial"/>
        </w:rPr>
      </w:pPr>
    </w:p>
    <w:p w14:paraId="25E65FB0" w14:textId="77777777" w:rsidR="003A24B7" w:rsidRPr="00CF43E7" w:rsidRDefault="003A24B7" w:rsidP="003A24B7">
      <w:pPr>
        <w:rPr>
          <w:rFonts w:ascii="Arial" w:eastAsia="Calibri" w:hAnsi="Arial" w:cs="Arial"/>
        </w:rPr>
      </w:pPr>
      <w:r w:rsidRPr="00CF43E7">
        <w:rPr>
          <w:rFonts w:ascii="Arial" w:eastAsia="Calibri" w:hAnsi="Arial" w:cs="Arial"/>
        </w:rPr>
        <w:t>An overhead laser system is a valuable tool to perform a layup of a composite part. Understanding the components and operation of an overhead laser system is important for technicians performing layups.</w:t>
      </w:r>
    </w:p>
    <w:p w14:paraId="11F1B703" w14:textId="77777777" w:rsidR="003A24B7" w:rsidRPr="00CF43E7" w:rsidRDefault="003A24B7" w:rsidP="003A24B7">
      <w:pPr>
        <w:rPr>
          <w:rFonts w:ascii="Arial" w:eastAsia="Calibri" w:hAnsi="Arial" w:cs="Arial"/>
        </w:rPr>
      </w:pPr>
    </w:p>
    <w:p w14:paraId="010699ED" w14:textId="77777777" w:rsidR="003A24B7" w:rsidRPr="00CF43E7" w:rsidRDefault="003A24B7" w:rsidP="003A24B7">
      <w:pPr>
        <w:rPr>
          <w:rFonts w:ascii="Arial" w:hAnsi="Arial" w:cs="Arial"/>
        </w:rPr>
      </w:pPr>
      <w:r w:rsidRPr="00CF43E7">
        <w:rPr>
          <w:rFonts w:ascii="Arial" w:hAnsi="Arial" w:cs="Arial"/>
        </w:rPr>
        <w:t xml:space="preserve">By the end of this </w:t>
      </w:r>
      <w:r>
        <w:rPr>
          <w:rFonts w:ascii="Arial" w:hAnsi="Arial" w:cs="Arial"/>
        </w:rPr>
        <w:t>course</w:t>
      </w:r>
      <w:r w:rsidRPr="00CF43E7">
        <w:rPr>
          <w:rFonts w:ascii="Arial" w:hAnsi="Arial" w:cs="Arial"/>
        </w:rPr>
        <w:t>, you will be able to</w:t>
      </w:r>
    </w:p>
    <w:p w14:paraId="754BD689" w14:textId="77777777" w:rsidR="003A24B7" w:rsidRPr="00CF43E7" w:rsidRDefault="003A24B7" w:rsidP="003A24B7">
      <w:pPr>
        <w:rPr>
          <w:rFonts w:ascii="Arial" w:hAnsi="Arial" w:cs="Arial"/>
        </w:rPr>
      </w:pPr>
    </w:p>
    <w:p w14:paraId="797243DF" w14:textId="77777777" w:rsidR="003A24B7" w:rsidRPr="00CF43E7" w:rsidRDefault="003A24B7" w:rsidP="003A24B7">
      <w:pPr>
        <w:pStyle w:val="ListParagraph"/>
        <w:widowControl/>
        <w:numPr>
          <w:ilvl w:val="0"/>
          <w:numId w:val="179"/>
        </w:numPr>
        <w:rPr>
          <w:rFonts w:ascii="Arial" w:hAnsi="Arial" w:cs="Arial"/>
        </w:rPr>
      </w:pPr>
      <w:r w:rsidRPr="00CF43E7">
        <w:rPr>
          <w:rFonts w:ascii="Arial" w:hAnsi="Arial" w:cs="Arial"/>
        </w:rPr>
        <w:t>Describe the purpose of an overhead laser system</w:t>
      </w:r>
    </w:p>
    <w:p w14:paraId="2FA2C25D" w14:textId="77777777" w:rsidR="003A24B7" w:rsidRPr="00CF43E7" w:rsidRDefault="003A24B7" w:rsidP="003A24B7">
      <w:pPr>
        <w:pStyle w:val="ListParagraph"/>
        <w:widowControl/>
        <w:numPr>
          <w:ilvl w:val="0"/>
          <w:numId w:val="179"/>
        </w:numPr>
        <w:rPr>
          <w:rFonts w:ascii="Arial" w:hAnsi="Arial" w:cs="Arial"/>
        </w:rPr>
      </w:pPr>
      <w:r w:rsidRPr="00CF43E7">
        <w:rPr>
          <w:rFonts w:ascii="Arial" w:hAnsi="Arial" w:cs="Arial"/>
        </w:rPr>
        <w:t>List the components of an overhead laser system</w:t>
      </w:r>
    </w:p>
    <w:p w14:paraId="12074979" w14:textId="77777777" w:rsidR="003A24B7" w:rsidRPr="00CF43E7" w:rsidRDefault="003A24B7" w:rsidP="003A24B7">
      <w:pPr>
        <w:pStyle w:val="ListParagraph"/>
        <w:widowControl/>
        <w:numPr>
          <w:ilvl w:val="0"/>
          <w:numId w:val="179"/>
        </w:numPr>
        <w:rPr>
          <w:rFonts w:ascii="Arial" w:hAnsi="Arial" w:cs="Arial"/>
        </w:rPr>
      </w:pPr>
      <w:r w:rsidRPr="00CF43E7">
        <w:rPr>
          <w:rFonts w:ascii="Arial" w:hAnsi="Arial" w:cs="Arial"/>
        </w:rPr>
        <w:t>Understand the operation of an overhead laser system</w:t>
      </w:r>
    </w:p>
    <w:p w14:paraId="3C9A58B6" w14:textId="77777777" w:rsidR="003A24B7" w:rsidRPr="00CF43E7" w:rsidRDefault="003A24B7" w:rsidP="003A24B7">
      <w:pPr>
        <w:pStyle w:val="ListParagraph"/>
        <w:widowControl/>
        <w:numPr>
          <w:ilvl w:val="0"/>
          <w:numId w:val="179"/>
        </w:numPr>
        <w:rPr>
          <w:rFonts w:ascii="Arial" w:hAnsi="Arial" w:cs="Arial"/>
        </w:rPr>
      </w:pPr>
      <w:r w:rsidRPr="00CF43E7">
        <w:rPr>
          <w:rFonts w:ascii="Arial" w:hAnsi="Arial" w:cs="Arial"/>
        </w:rPr>
        <w:t>Understand the importance of reflective targets</w:t>
      </w:r>
    </w:p>
    <w:p w14:paraId="084A08F9" w14:textId="77777777" w:rsidR="003A24B7" w:rsidRDefault="003A24B7" w:rsidP="003A24B7">
      <w:pPr>
        <w:rPr>
          <w:rFonts w:cs="Arial"/>
        </w:rPr>
      </w:pPr>
    </w:p>
    <w:p w14:paraId="1B46FD8B" w14:textId="56CA544D" w:rsidR="003A24B7" w:rsidRPr="00AD71C9" w:rsidRDefault="003A24B7" w:rsidP="003A24B7">
      <w:pPr>
        <w:widowControl/>
        <w:rPr>
          <w:rFonts w:ascii="Arial" w:hAnsi="Arial" w:cs="Arial"/>
        </w:rPr>
      </w:pPr>
      <w:r>
        <w:rPr>
          <w:rFonts w:ascii="Arial" w:hAnsi="Arial" w:cs="Arial"/>
        </w:rPr>
        <w:t>Estimated completion time (hours):</w:t>
      </w:r>
      <w:r>
        <w:rPr>
          <w:rFonts w:ascii="Arial" w:hAnsi="Arial" w:cs="Arial"/>
        </w:rPr>
        <w:tab/>
        <w:t>1.0</w:t>
      </w:r>
      <w:r w:rsidR="005A7FC2">
        <w:rPr>
          <w:rFonts w:ascii="Arial" w:hAnsi="Arial" w:cs="Arial"/>
        </w:rPr>
        <w:tab/>
      </w:r>
      <w:r w:rsidR="005A7FC2">
        <w:rPr>
          <w:rFonts w:ascii="Arial" w:hAnsi="Arial" w:cs="Arial"/>
        </w:rPr>
        <w:tab/>
        <w:t>(credit hour 0.1)</w:t>
      </w:r>
    </w:p>
    <w:p w14:paraId="0D79831C" w14:textId="77777777" w:rsidR="003A24B7" w:rsidRDefault="003A24B7" w:rsidP="003A24B7">
      <w:pPr>
        <w:widowControl/>
        <w:rPr>
          <w:rFonts w:ascii="Arial" w:hAnsi="Arial" w:cs="Arial"/>
          <w:sz w:val="26"/>
          <w:szCs w:val="26"/>
        </w:rPr>
      </w:pPr>
    </w:p>
    <w:p w14:paraId="09A772D6" w14:textId="77777777" w:rsidR="003A24B7" w:rsidRPr="00F56020" w:rsidRDefault="003A24B7" w:rsidP="003A24B7">
      <w:pPr>
        <w:pStyle w:val="NormalBlue"/>
        <w:rPr>
          <w:color w:val="467CBE"/>
        </w:rPr>
      </w:pPr>
      <w:r w:rsidRPr="00F56020">
        <w:rPr>
          <w:color w:val="467CBE"/>
        </w:rPr>
        <w:t xml:space="preserve">Composite </w:t>
      </w:r>
      <w:r w:rsidR="00235FB1" w:rsidRPr="00F56020">
        <w:rPr>
          <w:color w:val="467CBE"/>
        </w:rPr>
        <w:t xml:space="preserve">Material Kitting </w:t>
      </w:r>
    </w:p>
    <w:p w14:paraId="77ED2EEA" w14:textId="77777777" w:rsidR="003A24B7" w:rsidRPr="00F56020" w:rsidRDefault="003A24B7" w:rsidP="00E36936">
      <w:pPr>
        <w:pStyle w:val="Heading2Blue"/>
      </w:pPr>
    </w:p>
    <w:p w14:paraId="612DC988" w14:textId="77777777" w:rsidR="003A24B7" w:rsidRPr="008D12E0" w:rsidRDefault="003A24B7" w:rsidP="00E36936">
      <w:pPr>
        <w:pStyle w:val="Heading2Blue"/>
      </w:pPr>
      <w:bookmarkStart w:id="543" w:name="_Toc40369024"/>
      <w:r w:rsidRPr="008D12E0">
        <w:t>C</w:t>
      </w:r>
      <w:r>
        <w:t>MP</w:t>
      </w:r>
      <w:r w:rsidRPr="008D12E0">
        <w:t>-</w:t>
      </w:r>
      <w:r>
        <w:t>3001</w:t>
      </w:r>
      <w:r w:rsidRPr="008D12E0">
        <w:t xml:space="preserve"> </w:t>
      </w:r>
      <w:r w:rsidRPr="00FB3B7F">
        <w:t xml:space="preserve">Kitting with a </w:t>
      </w:r>
      <w:r>
        <w:t>S</w:t>
      </w:r>
      <w:r w:rsidRPr="00FB3B7F">
        <w:t>heeter</w:t>
      </w:r>
      <w:bookmarkEnd w:id="543"/>
      <w:r w:rsidRPr="008D12E0">
        <w:t xml:space="preserve"> </w:t>
      </w:r>
    </w:p>
    <w:p w14:paraId="3499506E" w14:textId="77777777" w:rsidR="003A24B7" w:rsidRPr="008D12E0" w:rsidRDefault="003A24B7" w:rsidP="00E36936">
      <w:pPr>
        <w:pStyle w:val="Heading2Blue"/>
      </w:pPr>
    </w:p>
    <w:p w14:paraId="78AF669F" w14:textId="77777777" w:rsidR="003A24B7" w:rsidRDefault="003A24B7" w:rsidP="003A24B7">
      <w:pPr>
        <w:rPr>
          <w:rFonts w:ascii="Arial" w:hAnsi="Arial" w:cs="Arial"/>
        </w:rPr>
      </w:pPr>
      <w:r w:rsidRPr="00E4662D">
        <w:rPr>
          <w:rFonts w:ascii="Arial" w:hAnsi="Arial" w:cs="Arial"/>
        </w:rPr>
        <w:t>Course Description</w:t>
      </w:r>
    </w:p>
    <w:p w14:paraId="7C00D9B8" w14:textId="77777777" w:rsidR="003A24B7" w:rsidRDefault="003A24B7" w:rsidP="003A24B7">
      <w:pPr>
        <w:rPr>
          <w:rFonts w:ascii="Arial" w:hAnsi="Arial" w:cs="Arial"/>
        </w:rPr>
      </w:pPr>
    </w:p>
    <w:p w14:paraId="47AD60B4" w14:textId="77777777" w:rsidR="003A24B7" w:rsidRPr="00FB3B7F" w:rsidRDefault="003A24B7" w:rsidP="003A24B7">
      <w:pPr>
        <w:contextualSpacing/>
        <w:rPr>
          <w:rFonts w:ascii="Arial" w:hAnsi="Arial" w:cs="Arial"/>
        </w:rPr>
      </w:pPr>
      <w:r w:rsidRPr="00FB3B7F">
        <w:rPr>
          <w:rFonts w:ascii="Arial" w:hAnsi="Arial" w:cs="Arial"/>
        </w:rPr>
        <w:t>Kitting is the process of cutting and collating uncured fiber material for a composite component before the actual layup process. A sheeter is an automated cutting system used to cut sheets of fiber material. The desired length of material is input into a computer and the sheeter cuts the material to that length.</w:t>
      </w:r>
    </w:p>
    <w:p w14:paraId="6163B2C7" w14:textId="77777777" w:rsidR="003A24B7" w:rsidRPr="00830CAD" w:rsidRDefault="003A24B7" w:rsidP="003A24B7">
      <w:pPr>
        <w:contextualSpacing/>
        <w:rPr>
          <w:rFonts w:cs="Arial"/>
        </w:rPr>
      </w:pPr>
    </w:p>
    <w:p w14:paraId="48CE70E2"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32CD59DB" w14:textId="77777777" w:rsidR="003A24B7" w:rsidRPr="008D12E0" w:rsidRDefault="003A24B7" w:rsidP="003A24B7">
      <w:pPr>
        <w:rPr>
          <w:rFonts w:ascii="Arial" w:hAnsi="Arial" w:cs="Arial"/>
        </w:rPr>
      </w:pPr>
    </w:p>
    <w:p w14:paraId="0AFCF28A"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Define kitting</w:t>
      </w:r>
    </w:p>
    <w:p w14:paraId="24F152A7"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Define a controlled contamination area</w:t>
      </w:r>
    </w:p>
    <w:p w14:paraId="58FCA530"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List the personal protective equipment used when kitting with a sheeter</w:t>
      </w:r>
    </w:p>
    <w:p w14:paraId="6F59F814"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List the components of a sheeter</w:t>
      </w:r>
    </w:p>
    <w:p w14:paraId="698F08B4"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Describe the process of kitting with a sheeter</w:t>
      </w:r>
    </w:p>
    <w:p w14:paraId="2F4DE1E5" w14:textId="77777777" w:rsidR="003A24B7" w:rsidRDefault="003A24B7" w:rsidP="003A24B7">
      <w:pPr>
        <w:widowControl/>
        <w:rPr>
          <w:rFonts w:ascii="Arial" w:hAnsi="Arial" w:cs="Arial"/>
        </w:rPr>
      </w:pPr>
    </w:p>
    <w:p w14:paraId="59DFD55F" w14:textId="05C9BB19" w:rsidR="003A24B7" w:rsidRPr="006D192A" w:rsidRDefault="003A24B7" w:rsidP="003A24B7">
      <w:pPr>
        <w:widowControl/>
        <w:rPr>
          <w:rFonts w:ascii="Arial" w:hAnsi="Arial" w:cs="Arial"/>
        </w:rPr>
      </w:pPr>
      <w:r>
        <w:rPr>
          <w:rFonts w:ascii="Arial" w:hAnsi="Arial" w:cs="Arial"/>
        </w:rPr>
        <w:t>Estimated completion time (hours):</w:t>
      </w:r>
      <w:r>
        <w:rPr>
          <w:rFonts w:ascii="Arial" w:hAnsi="Arial" w:cs="Arial"/>
        </w:rPr>
        <w:tab/>
        <w:t>0.9</w:t>
      </w:r>
      <w:r w:rsidR="005A7FC2">
        <w:rPr>
          <w:rFonts w:ascii="Arial" w:hAnsi="Arial" w:cs="Arial"/>
        </w:rPr>
        <w:tab/>
      </w:r>
      <w:r w:rsidR="005A7FC2">
        <w:rPr>
          <w:rFonts w:ascii="Arial" w:hAnsi="Arial" w:cs="Arial"/>
        </w:rPr>
        <w:tab/>
        <w:t>(credit hour 0.1)</w:t>
      </w:r>
    </w:p>
    <w:p w14:paraId="7B098CC7" w14:textId="77777777" w:rsidR="003A24B7" w:rsidRDefault="003A24B7" w:rsidP="003A24B7">
      <w:pPr>
        <w:widowControl/>
        <w:rPr>
          <w:rFonts w:ascii="Quicksand Bold" w:hAnsi="Quicksand Bold" w:cs="Arial"/>
          <w:b/>
          <w:bCs/>
          <w:iCs/>
          <w:color w:val="0083BF"/>
        </w:rPr>
      </w:pPr>
    </w:p>
    <w:p w14:paraId="386AA461" w14:textId="77777777" w:rsidR="003A24B7" w:rsidRDefault="003A24B7" w:rsidP="003A24B7">
      <w:pPr>
        <w:widowControl/>
        <w:rPr>
          <w:rFonts w:ascii="Quicksand Bold" w:hAnsi="Quicksand Bold" w:cs="Arial"/>
          <w:b/>
          <w:bCs/>
          <w:iCs/>
          <w:color w:val="0083BF"/>
        </w:rPr>
      </w:pPr>
    </w:p>
    <w:p w14:paraId="6E310144" w14:textId="77777777" w:rsidR="003A24B7" w:rsidRDefault="003A24B7">
      <w:pPr>
        <w:widowControl/>
        <w:rPr>
          <w:rFonts w:ascii="Quicksand Bold" w:hAnsi="Quicksand Bold" w:cs="Arial"/>
          <w:b/>
          <w:bCs/>
          <w:iCs/>
          <w:color w:val="0083BF"/>
        </w:rPr>
      </w:pPr>
      <w:r>
        <w:br w:type="page"/>
      </w:r>
    </w:p>
    <w:p w14:paraId="690A7A59" w14:textId="77777777" w:rsidR="003A24B7" w:rsidRPr="00F56020" w:rsidRDefault="003A24B7" w:rsidP="003A24B7">
      <w:pPr>
        <w:pStyle w:val="NormalBlue"/>
        <w:rPr>
          <w:color w:val="467CBE"/>
        </w:rPr>
      </w:pPr>
      <w:r w:rsidRPr="00F56020">
        <w:rPr>
          <w:color w:val="467CBE"/>
        </w:rPr>
        <w:lastRenderedPageBreak/>
        <w:t xml:space="preserve">Composite </w:t>
      </w:r>
      <w:r w:rsidR="00235FB1" w:rsidRPr="00F56020">
        <w:rPr>
          <w:color w:val="467CBE"/>
        </w:rPr>
        <w:t>Material Kitting</w:t>
      </w:r>
    </w:p>
    <w:p w14:paraId="520490DB" w14:textId="77777777" w:rsidR="003A24B7" w:rsidRDefault="003A24B7" w:rsidP="00E36936">
      <w:pPr>
        <w:pStyle w:val="Heading2Blue"/>
      </w:pPr>
    </w:p>
    <w:p w14:paraId="14360A50" w14:textId="77777777" w:rsidR="003A24B7" w:rsidRPr="008D12E0" w:rsidRDefault="003A24B7" w:rsidP="00E36936">
      <w:pPr>
        <w:pStyle w:val="Heading2Blue"/>
      </w:pPr>
      <w:bookmarkStart w:id="544" w:name="_Toc40369025"/>
      <w:r w:rsidRPr="008D12E0">
        <w:t>C</w:t>
      </w:r>
      <w:r>
        <w:t>MP</w:t>
      </w:r>
      <w:r w:rsidRPr="008D12E0">
        <w:t>-</w:t>
      </w:r>
      <w:r>
        <w:t>3002</w:t>
      </w:r>
      <w:r w:rsidRPr="008D12E0">
        <w:t xml:space="preserve"> </w:t>
      </w:r>
      <w:r w:rsidRPr="00FB3B7F">
        <w:t xml:space="preserve">Kitting </w:t>
      </w:r>
      <w:r>
        <w:t>by Hand</w:t>
      </w:r>
      <w:bookmarkEnd w:id="544"/>
      <w:r w:rsidRPr="008D12E0">
        <w:t xml:space="preserve"> </w:t>
      </w:r>
    </w:p>
    <w:p w14:paraId="78364FFD" w14:textId="77777777" w:rsidR="003A24B7" w:rsidRPr="008D12E0" w:rsidRDefault="003A24B7" w:rsidP="00E36936">
      <w:pPr>
        <w:pStyle w:val="Heading2Blue"/>
      </w:pPr>
    </w:p>
    <w:p w14:paraId="56A78E33" w14:textId="77777777" w:rsidR="003A24B7" w:rsidRDefault="003A24B7" w:rsidP="003A24B7">
      <w:pPr>
        <w:rPr>
          <w:rFonts w:ascii="Arial" w:hAnsi="Arial" w:cs="Arial"/>
        </w:rPr>
      </w:pPr>
      <w:r w:rsidRPr="00E4662D">
        <w:rPr>
          <w:rFonts w:ascii="Arial" w:hAnsi="Arial" w:cs="Arial"/>
        </w:rPr>
        <w:t>Course Description</w:t>
      </w:r>
    </w:p>
    <w:p w14:paraId="75072CF1" w14:textId="77777777" w:rsidR="003A24B7" w:rsidRDefault="003A24B7" w:rsidP="003A24B7">
      <w:pPr>
        <w:rPr>
          <w:rFonts w:ascii="Arial" w:hAnsi="Arial" w:cs="Arial"/>
        </w:rPr>
      </w:pPr>
    </w:p>
    <w:p w14:paraId="2F540167" w14:textId="77777777" w:rsidR="003A24B7" w:rsidRPr="00FB3B7F" w:rsidRDefault="003A24B7" w:rsidP="003A24B7">
      <w:pPr>
        <w:contextualSpacing/>
        <w:rPr>
          <w:rFonts w:ascii="Arial" w:hAnsi="Arial" w:cs="Arial"/>
        </w:rPr>
      </w:pPr>
      <w:r w:rsidRPr="00FB3B7F">
        <w:rPr>
          <w:rFonts w:ascii="Arial" w:hAnsi="Arial" w:cs="Arial"/>
        </w:rPr>
        <w:t>Kitting is the process of cutting and collating uncured fiber material for a composite component before the actual layup process.</w:t>
      </w:r>
    </w:p>
    <w:p w14:paraId="44C69CF7" w14:textId="77777777" w:rsidR="003A24B7" w:rsidRPr="00830CAD" w:rsidRDefault="003A24B7" w:rsidP="003A24B7">
      <w:pPr>
        <w:contextualSpacing/>
        <w:rPr>
          <w:rFonts w:cs="Arial"/>
        </w:rPr>
      </w:pPr>
    </w:p>
    <w:p w14:paraId="128093B0"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69AE8640" w14:textId="77777777" w:rsidR="003A24B7" w:rsidRPr="008D12E0" w:rsidRDefault="003A24B7" w:rsidP="003A24B7">
      <w:pPr>
        <w:rPr>
          <w:rFonts w:ascii="Arial" w:hAnsi="Arial" w:cs="Arial"/>
        </w:rPr>
      </w:pPr>
    </w:p>
    <w:p w14:paraId="676131BE" w14:textId="77777777" w:rsidR="003A24B7" w:rsidRPr="00FB3B7F" w:rsidRDefault="003A24B7" w:rsidP="003A24B7">
      <w:pPr>
        <w:pStyle w:val="ListParagraph"/>
        <w:widowControl/>
        <w:numPr>
          <w:ilvl w:val="0"/>
          <w:numId w:val="200"/>
        </w:numPr>
        <w:autoSpaceDE w:val="0"/>
        <w:autoSpaceDN w:val="0"/>
        <w:adjustRightInd w:val="0"/>
        <w:rPr>
          <w:rFonts w:ascii="Arial" w:hAnsi="Arial" w:cs="Arial"/>
          <w:color w:val="000000"/>
        </w:rPr>
      </w:pPr>
      <w:r w:rsidRPr="00FB3B7F">
        <w:rPr>
          <w:rFonts w:ascii="Arial" w:hAnsi="Arial" w:cs="Arial"/>
          <w:color w:val="000000"/>
        </w:rPr>
        <w:t>Define kitting</w:t>
      </w:r>
    </w:p>
    <w:p w14:paraId="16BE46D4" w14:textId="77777777" w:rsidR="003A24B7" w:rsidRPr="00FB3B7F" w:rsidRDefault="003A24B7" w:rsidP="003A24B7">
      <w:pPr>
        <w:pStyle w:val="ListParagraph"/>
        <w:widowControl/>
        <w:numPr>
          <w:ilvl w:val="0"/>
          <w:numId w:val="200"/>
        </w:numPr>
        <w:autoSpaceDE w:val="0"/>
        <w:autoSpaceDN w:val="0"/>
        <w:adjustRightInd w:val="0"/>
        <w:rPr>
          <w:rFonts w:ascii="Arial" w:hAnsi="Arial" w:cs="Arial"/>
          <w:color w:val="000000"/>
        </w:rPr>
      </w:pPr>
      <w:r w:rsidRPr="00FB3B7F">
        <w:rPr>
          <w:rFonts w:ascii="Arial" w:hAnsi="Arial" w:cs="Arial"/>
          <w:color w:val="000000"/>
        </w:rPr>
        <w:t>Define a controlled contamination area</w:t>
      </w:r>
    </w:p>
    <w:p w14:paraId="1CAFEFB6" w14:textId="77777777" w:rsidR="003A24B7" w:rsidRPr="00FB3B7F" w:rsidRDefault="003A24B7" w:rsidP="003A24B7">
      <w:pPr>
        <w:pStyle w:val="ListParagraph"/>
        <w:widowControl/>
        <w:numPr>
          <w:ilvl w:val="0"/>
          <w:numId w:val="200"/>
        </w:numPr>
        <w:autoSpaceDE w:val="0"/>
        <w:autoSpaceDN w:val="0"/>
        <w:adjustRightInd w:val="0"/>
        <w:rPr>
          <w:rFonts w:ascii="Arial" w:hAnsi="Arial" w:cs="Arial"/>
          <w:color w:val="000000"/>
        </w:rPr>
      </w:pPr>
      <w:r w:rsidRPr="00FB3B7F">
        <w:rPr>
          <w:rFonts w:ascii="Arial" w:hAnsi="Arial" w:cs="Arial"/>
          <w:color w:val="000000"/>
        </w:rPr>
        <w:t>List the personal protective equipment used when kitting by hand</w:t>
      </w:r>
    </w:p>
    <w:p w14:paraId="248BD18A" w14:textId="77777777" w:rsidR="003A24B7" w:rsidRPr="00FB3B7F" w:rsidRDefault="003A24B7" w:rsidP="003A24B7">
      <w:pPr>
        <w:pStyle w:val="ListParagraph"/>
        <w:widowControl/>
        <w:numPr>
          <w:ilvl w:val="0"/>
          <w:numId w:val="200"/>
        </w:numPr>
        <w:autoSpaceDE w:val="0"/>
        <w:autoSpaceDN w:val="0"/>
        <w:adjustRightInd w:val="0"/>
        <w:rPr>
          <w:rFonts w:ascii="Arial" w:hAnsi="Arial" w:cs="Arial"/>
          <w:color w:val="000000"/>
        </w:rPr>
      </w:pPr>
      <w:r w:rsidRPr="00FB3B7F">
        <w:rPr>
          <w:rFonts w:ascii="Arial" w:hAnsi="Arial" w:cs="Arial"/>
          <w:color w:val="000000"/>
        </w:rPr>
        <w:t>Evaluate ply orientation using a rosette</w:t>
      </w:r>
    </w:p>
    <w:p w14:paraId="22F26C5B" w14:textId="77777777" w:rsidR="003A24B7" w:rsidRPr="00FB3B7F" w:rsidRDefault="003A24B7" w:rsidP="003A24B7">
      <w:pPr>
        <w:pStyle w:val="ListParagraph"/>
        <w:widowControl/>
        <w:numPr>
          <w:ilvl w:val="0"/>
          <w:numId w:val="200"/>
        </w:numPr>
        <w:autoSpaceDE w:val="0"/>
        <w:autoSpaceDN w:val="0"/>
        <w:adjustRightInd w:val="0"/>
        <w:rPr>
          <w:rFonts w:ascii="Arial" w:hAnsi="Arial" w:cs="Arial"/>
        </w:rPr>
      </w:pPr>
      <w:r w:rsidRPr="00FB3B7F">
        <w:rPr>
          <w:rFonts w:ascii="Arial" w:hAnsi="Arial" w:cs="Arial"/>
          <w:color w:val="000000"/>
        </w:rPr>
        <w:t>Describe the process of kitting by hand</w:t>
      </w:r>
    </w:p>
    <w:p w14:paraId="4933B500" w14:textId="77777777" w:rsidR="003A24B7" w:rsidRPr="00FB3B7F" w:rsidRDefault="003A24B7" w:rsidP="003A24B7">
      <w:pPr>
        <w:pStyle w:val="ListParagraph"/>
        <w:widowControl/>
        <w:numPr>
          <w:ilvl w:val="0"/>
          <w:numId w:val="200"/>
        </w:numPr>
        <w:autoSpaceDE w:val="0"/>
        <w:autoSpaceDN w:val="0"/>
        <w:adjustRightInd w:val="0"/>
        <w:rPr>
          <w:rFonts w:ascii="Arial" w:hAnsi="Arial" w:cs="Arial"/>
        </w:rPr>
      </w:pPr>
      <w:r w:rsidRPr="00FB3B7F">
        <w:rPr>
          <w:rFonts w:ascii="Arial" w:hAnsi="Arial" w:cs="Arial"/>
          <w:color w:val="000000"/>
        </w:rPr>
        <w:t>List operator responsibilities for kitting by hand</w:t>
      </w:r>
    </w:p>
    <w:p w14:paraId="5FB3A7F3" w14:textId="77777777" w:rsidR="003A24B7" w:rsidRDefault="003A24B7" w:rsidP="003A24B7">
      <w:pPr>
        <w:widowControl/>
        <w:rPr>
          <w:rFonts w:ascii="Arial" w:hAnsi="Arial" w:cs="Arial"/>
        </w:rPr>
      </w:pPr>
    </w:p>
    <w:p w14:paraId="0A3F0526" w14:textId="732EA7A4" w:rsidR="003A24B7" w:rsidRDefault="003A24B7" w:rsidP="003A24B7">
      <w:pPr>
        <w:widowControl/>
        <w:rPr>
          <w:rFonts w:ascii="Arial" w:hAnsi="Arial" w:cs="Arial"/>
        </w:rPr>
      </w:pPr>
      <w:r>
        <w:rPr>
          <w:rFonts w:ascii="Arial" w:hAnsi="Arial" w:cs="Arial"/>
        </w:rPr>
        <w:t>Estimated completion time (hours):</w:t>
      </w:r>
      <w:r>
        <w:rPr>
          <w:rFonts w:ascii="Arial" w:hAnsi="Arial" w:cs="Arial"/>
        </w:rPr>
        <w:tab/>
        <w:t>0.8</w:t>
      </w:r>
      <w:r w:rsidR="005A7FC2">
        <w:rPr>
          <w:rFonts w:ascii="Arial" w:hAnsi="Arial" w:cs="Arial"/>
        </w:rPr>
        <w:tab/>
      </w:r>
      <w:r w:rsidR="005A7FC2">
        <w:rPr>
          <w:rFonts w:ascii="Arial" w:hAnsi="Arial" w:cs="Arial"/>
        </w:rPr>
        <w:tab/>
        <w:t>(credit hour 0.1)</w:t>
      </w:r>
    </w:p>
    <w:p w14:paraId="2EB53D8D" w14:textId="77777777" w:rsidR="003A24B7" w:rsidRDefault="003A24B7" w:rsidP="003A24B7">
      <w:pPr>
        <w:widowControl/>
        <w:rPr>
          <w:rFonts w:ascii="Arial" w:hAnsi="Arial" w:cs="Arial"/>
        </w:rPr>
      </w:pPr>
    </w:p>
    <w:p w14:paraId="7A070D48" w14:textId="77777777" w:rsidR="003A24B7" w:rsidRPr="00F56020" w:rsidRDefault="003A24B7" w:rsidP="003A24B7">
      <w:pPr>
        <w:pStyle w:val="NormalBlue"/>
        <w:rPr>
          <w:color w:val="467CBE"/>
        </w:rPr>
      </w:pPr>
      <w:r w:rsidRPr="00F56020">
        <w:rPr>
          <w:color w:val="467CBE"/>
        </w:rPr>
        <w:t xml:space="preserve">Composite </w:t>
      </w:r>
      <w:r w:rsidR="00235FB1" w:rsidRPr="00F56020">
        <w:rPr>
          <w:color w:val="467CBE"/>
        </w:rPr>
        <w:t>Material Kitting</w:t>
      </w:r>
    </w:p>
    <w:p w14:paraId="7B9572CC" w14:textId="77777777" w:rsidR="003A24B7" w:rsidRDefault="003A24B7" w:rsidP="00E36936">
      <w:pPr>
        <w:pStyle w:val="Heading2Blue"/>
      </w:pPr>
    </w:p>
    <w:p w14:paraId="2F61EED3" w14:textId="77777777" w:rsidR="003A24B7" w:rsidRPr="008D12E0" w:rsidRDefault="003A24B7" w:rsidP="00E36936">
      <w:pPr>
        <w:pStyle w:val="Heading2Blue"/>
      </w:pPr>
      <w:bookmarkStart w:id="545" w:name="_Toc40369026"/>
      <w:r w:rsidRPr="008D12E0">
        <w:t>C</w:t>
      </w:r>
      <w:r>
        <w:t>MP</w:t>
      </w:r>
      <w:r w:rsidRPr="008D12E0">
        <w:t>-</w:t>
      </w:r>
      <w:r w:rsidR="009059AF">
        <w:t>3003</w:t>
      </w:r>
      <w:r w:rsidRPr="008D12E0">
        <w:t xml:space="preserve"> </w:t>
      </w:r>
      <w:r w:rsidRPr="00FB3B7F">
        <w:t xml:space="preserve">Kitting </w:t>
      </w:r>
      <w:r>
        <w:t>with Automated Machines</w:t>
      </w:r>
      <w:bookmarkEnd w:id="545"/>
      <w:r w:rsidRPr="008D12E0">
        <w:t xml:space="preserve"> </w:t>
      </w:r>
    </w:p>
    <w:p w14:paraId="5B13F216" w14:textId="77777777" w:rsidR="003A24B7" w:rsidRPr="008D12E0" w:rsidRDefault="003A24B7" w:rsidP="00E36936">
      <w:pPr>
        <w:pStyle w:val="Heading2Blue"/>
      </w:pPr>
    </w:p>
    <w:p w14:paraId="273B233D" w14:textId="77777777" w:rsidR="003A24B7" w:rsidRDefault="003A24B7" w:rsidP="003A24B7">
      <w:pPr>
        <w:rPr>
          <w:rFonts w:ascii="Arial" w:hAnsi="Arial" w:cs="Arial"/>
        </w:rPr>
      </w:pPr>
      <w:r w:rsidRPr="00E4662D">
        <w:rPr>
          <w:rFonts w:ascii="Arial" w:hAnsi="Arial" w:cs="Arial"/>
        </w:rPr>
        <w:t>Course Description</w:t>
      </w:r>
    </w:p>
    <w:p w14:paraId="22C3AE8F" w14:textId="77777777" w:rsidR="003A24B7" w:rsidRDefault="003A24B7" w:rsidP="003A24B7">
      <w:pPr>
        <w:rPr>
          <w:rFonts w:ascii="Arial" w:hAnsi="Arial" w:cs="Arial"/>
        </w:rPr>
      </w:pPr>
    </w:p>
    <w:p w14:paraId="480C5DCB" w14:textId="77777777" w:rsidR="003A24B7" w:rsidRPr="004166C0" w:rsidRDefault="003A24B7" w:rsidP="003A24B7">
      <w:pPr>
        <w:contextualSpacing/>
        <w:rPr>
          <w:rFonts w:ascii="Arial" w:hAnsi="Arial" w:cs="Arial"/>
        </w:rPr>
      </w:pPr>
      <w:r w:rsidRPr="00FB3B7F">
        <w:rPr>
          <w:rFonts w:ascii="Arial" w:hAnsi="Arial" w:cs="Arial"/>
        </w:rPr>
        <w:t>Kitting is the process of cutting and collating uncured fiber material for a composite component before the actual layup process.</w:t>
      </w:r>
      <w:r>
        <w:rPr>
          <w:rFonts w:ascii="Arial" w:hAnsi="Arial" w:cs="Arial"/>
        </w:rPr>
        <w:t xml:space="preserve"> </w:t>
      </w:r>
      <w:r w:rsidRPr="004166C0">
        <w:rPr>
          <w:rFonts w:ascii="Arial" w:hAnsi="Arial" w:cs="Arial"/>
        </w:rPr>
        <w:t>An automated cutting machine is a cutting system used to cut shapes out of fiber material. A knife moves across the fiber material cutting the shapes. The movements of the knife are controlled by the computer.</w:t>
      </w:r>
    </w:p>
    <w:p w14:paraId="1D771747" w14:textId="77777777" w:rsidR="003A24B7" w:rsidRPr="004166C0" w:rsidRDefault="003A24B7" w:rsidP="003A24B7">
      <w:pPr>
        <w:contextualSpacing/>
        <w:rPr>
          <w:rFonts w:ascii="Arial" w:hAnsi="Arial" w:cs="Arial"/>
        </w:rPr>
      </w:pPr>
    </w:p>
    <w:p w14:paraId="7CC4D329"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25E5B9F7" w14:textId="77777777" w:rsidR="003A24B7" w:rsidRPr="008D12E0" w:rsidRDefault="003A24B7" w:rsidP="003A24B7">
      <w:pPr>
        <w:rPr>
          <w:rFonts w:ascii="Arial" w:hAnsi="Arial" w:cs="Arial"/>
        </w:rPr>
      </w:pPr>
    </w:p>
    <w:p w14:paraId="791C0C1F" w14:textId="77777777" w:rsidR="003A24B7" w:rsidRPr="004166C0" w:rsidRDefault="003A24B7" w:rsidP="003A24B7">
      <w:pPr>
        <w:pStyle w:val="ListParagraph"/>
        <w:widowControl/>
        <w:numPr>
          <w:ilvl w:val="0"/>
          <w:numId w:val="200"/>
        </w:numPr>
        <w:autoSpaceDE w:val="0"/>
        <w:autoSpaceDN w:val="0"/>
        <w:adjustRightInd w:val="0"/>
        <w:rPr>
          <w:rFonts w:ascii="Arial" w:hAnsi="Arial" w:cs="Arial"/>
          <w:color w:val="000000"/>
        </w:rPr>
      </w:pPr>
      <w:r w:rsidRPr="004166C0">
        <w:rPr>
          <w:rFonts w:ascii="Arial" w:hAnsi="Arial" w:cs="Arial"/>
          <w:color w:val="000000"/>
        </w:rPr>
        <w:t>Define kitting</w:t>
      </w:r>
    </w:p>
    <w:p w14:paraId="440A07D5" w14:textId="77777777" w:rsidR="003A24B7" w:rsidRPr="004166C0" w:rsidRDefault="003A24B7" w:rsidP="003A24B7">
      <w:pPr>
        <w:pStyle w:val="ListParagraph"/>
        <w:widowControl/>
        <w:numPr>
          <w:ilvl w:val="0"/>
          <w:numId w:val="200"/>
        </w:numPr>
        <w:autoSpaceDE w:val="0"/>
        <w:autoSpaceDN w:val="0"/>
        <w:adjustRightInd w:val="0"/>
        <w:rPr>
          <w:rFonts w:ascii="Arial" w:hAnsi="Arial" w:cs="Arial"/>
          <w:color w:val="000000"/>
        </w:rPr>
      </w:pPr>
      <w:r w:rsidRPr="004166C0">
        <w:rPr>
          <w:rFonts w:ascii="Arial" w:hAnsi="Arial" w:cs="Arial"/>
          <w:color w:val="000000"/>
        </w:rPr>
        <w:t>Define a controlled contamination area</w:t>
      </w:r>
    </w:p>
    <w:p w14:paraId="4FDB58E9" w14:textId="77777777" w:rsidR="003A24B7" w:rsidRPr="004166C0" w:rsidRDefault="003A24B7" w:rsidP="003A24B7">
      <w:pPr>
        <w:pStyle w:val="ListParagraph"/>
        <w:widowControl/>
        <w:numPr>
          <w:ilvl w:val="0"/>
          <w:numId w:val="200"/>
        </w:numPr>
        <w:autoSpaceDE w:val="0"/>
        <w:autoSpaceDN w:val="0"/>
        <w:adjustRightInd w:val="0"/>
        <w:rPr>
          <w:rFonts w:ascii="Arial" w:hAnsi="Arial" w:cs="Arial"/>
          <w:color w:val="000000"/>
        </w:rPr>
      </w:pPr>
      <w:r w:rsidRPr="004166C0">
        <w:rPr>
          <w:rFonts w:ascii="Arial" w:hAnsi="Arial" w:cs="Arial"/>
          <w:color w:val="000000"/>
        </w:rPr>
        <w:t>List the personal protective equipment used when kitting with automated machines</w:t>
      </w:r>
    </w:p>
    <w:p w14:paraId="2CEEB704" w14:textId="77777777" w:rsidR="003A24B7" w:rsidRPr="004166C0" w:rsidRDefault="003A24B7" w:rsidP="003A24B7">
      <w:pPr>
        <w:pStyle w:val="ListParagraph"/>
        <w:widowControl/>
        <w:numPr>
          <w:ilvl w:val="0"/>
          <w:numId w:val="200"/>
        </w:numPr>
        <w:autoSpaceDE w:val="0"/>
        <w:autoSpaceDN w:val="0"/>
        <w:adjustRightInd w:val="0"/>
        <w:rPr>
          <w:rFonts w:ascii="Arial" w:hAnsi="Arial" w:cs="Arial"/>
          <w:color w:val="000000"/>
        </w:rPr>
      </w:pPr>
      <w:r w:rsidRPr="004166C0">
        <w:rPr>
          <w:rFonts w:ascii="Arial" w:hAnsi="Arial" w:cs="Arial"/>
          <w:color w:val="000000"/>
        </w:rPr>
        <w:t>List the components of an automated cutting machine</w:t>
      </w:r>
    </w:p>
    <w:p w14:paraId="5CEFDC28" w14:textId="77777777" w:rsidR="003A24B7" w:rsidRPr="004166C0" w:rsidRDefault="003A24B7" w:rsidP="003A24B7">
      <w:pPr>
        <w:pStyle w:val="ListParagraph"/>
        <w:widowControl/>
        <w:numPr>
          <w:ilvl w:val="0"/>
          <w:numId w:val="200"/>
        </w:numPr>
        <w:autoSpaceDE w:val="0"/>
        <w:autoSpaceDN w:val="0"/>
        <w:adjustRightInd w:val="0"/>
        <w:rPr>
          <w:rFonts w:ascii="Arial" w:hAnsi="Arial" w:cs="Arial"/>
        </w:rPr>
      </w:pPr>
      <w:r w:rsidRPr="004166C0">
        <w:rPr>
          <w:rFonts w:ascii="Arial" w:hAnsi="Arial" w:cs="Arial"/>
          <w:color w:val="000000"/>
        </w:rPr>
        <w:t>Describe the process of kitting with an automated cutting machine</w:t>
      </w:r>
    </w:p>
    <w:p w14:paraId="78DDE436" w14:textId="77777777" w:rsidR="003A24B7" w:rsidRDefault="003A24B7" w:rsidP="003A24B7">
      <w:pPr>
        <w:widowControl/>
        <w:rPr>
          <w:rFonts w:ascii="Arial" w:hAnsi="Arial" w:cs="Arial"/>
        </w:rPr>
      </w:pPr>
    </w:p>
    <w:p w14:paraId="7388EB38" w14:textId="19715B26" w:rsidR="003A24B7" w:rsidRPr="006D192A" w:rsidRDefault="003A24B7" w:rsidP="003A24B7">
      <w:pPr>
        <w:widowControl/>
        <w:rPr>
          <w:rFonts w:ascii="Arial" w:hAnsi="Arial" w:cs="Arial"/>
        </w:rPr>
      </w:pPr>
      <w:r>
        <w:rPr>
          <w:rFonts w:ascii="Arial" w:hAnsi="Arial" w:cs="Arial"/>
        </w:rPr>
        <w:t>Estimated completion time (hours):</w:t>
      </w:r>
      <w:r>
        <w:rPr>
          <w:rFonts w:ascii="Arial" w:hAnsi="Arial" w:cs="Arial"/>
        </w:rPr>
        <w:tab/>
        <w:t>0.9</w:t>
      </w:r>
      <w:r w:rsidR="005A7FC2">
        <w:rPr>
          <w:rFonts w:ascii="Arial" w:hAnsi="Arial" w:cs="Arial"/>
        </w:rPr>
        <w:tab/>
      </w:r>
      <w:r w:rsidR="005A7FC2">
        <w:rPr>
          <w:rFonts w:ascii="Arial" w:hAnsi="Arial" w:cs="Arial"/>
        </w:rPr>
        <w:tab/>
        <w:t>(credit hour 0.1)</w:t>
      </w:r>
    </w:p>
    <w:p w14:paraId="66B4AA12" w14:textId="77777777" w:rsidR="003A24B7" w:rsidRDefault="003A24B7" w:rsidP="003A24B7">
      <w:pPr>
        <w:widowControl/>
        <w:rPr>
          <w:rFonts w:ascii="Quicksand Bold" w:hAnsi="Quicksand Bold" w:cs="Arial"/>
          <w:b/>
          <w:bCs/>
          <w:iCs/>
          <w:color w:val="0083BF"/>
        </w:rPr>
      </w:pPr>
    </w:p>
    <w:p w14:paraId="3BED4F94" w14:textId="77777777" w:rsidR="009059AF" w:rsidRDefault="009059AF">
      <w:pPr>
        <w:widowControl/>
        <w:rPr>
          <w:rFonts w:ascii="Quicksand Bold" w:hAnsi="Quicksand Bold" w:cs="Arial"/>
          <w:b/>
          <w:bCs/>
          <w:iCs/>
          <w:color w:val="0083BF"/>
        </w:rPr>
      </w:pPr>
      <w:r>
        <w:br w:type="page"/>
      </w:r>
    </w:p>
    <w:p w14:paraId="1A12AED8" w14:textId="77777777" w:rsidR="009059AF" w:rsidRPr="00F56020" w:rsidRDefault="009059AF" w:rsidP="009059AF">
      <w:pPr>
        <w:pStyle w:val="NormalBlue"/>
        <w:rPr>
          <w:color w:val="467CBE"/>
        </w:rPr>
      </w:pPr>
      <w:r w:rsidRPr="00F56020">
        <w:rPr>
          <w:color w:val="467CBE"/>
        </w:rPr>
        <w:lastRenderedPageBreak/>
        <w:t xml:space="preserve">Composite Part Layup and Bagging </w:t>
      </w:r>
    </w:p>
    <w:p w14:paraId="59CA5249" w14:textId="77777777" w:rsidR="009059AF" w:rsidRDefault="009059AF" w:rsidP="00E36936">
      <w:pPr>
        <w:pStyle w:val="Heading2Blue"/>
      </w:pPr>
    </w:p>
    <w:p w14:paraId="41C38EBD" w14:textId="77777777" w:rsidR="003A24B7" w:rsidRPr="008D12E0" w:rsidRDefault="003A24B7" w:rsidP="00E36936">
      <w:pPr>
        <w:pStyle w:val="Heading2Blue"/>
      </w:pPr>
      <w:bookmarkStart w:id="546" w:name="_Toc40369027"/>
      <w:r w:rsidRPr="008D12E0">
        <w:t>C</w:t>
      </w:r>
      <w:r>
        <w:t>MP</w:t>
      </w:r>
      <w:r w:rsidRPr="008D12E0">
        <w:t>-</w:t>
      </w:r>
      <w:r w:rsidR="009059AF">
        <w:t>3004</w:t>
      </w:r>
      <w:r w:rsidRPr="008D12E0">
        <w:t xml:space="preserve"> </w:t>
      </w:r>
      <w:r w:rsidRPr="001B0ADC">
        <w:t>Ply Balancing</w:t>
      </w:r>
      <w:bookmarkEnd w:id="546"/>
      <w:r w:rsidRPr="008D12E0">
        <w:t xml:space="preserve"> </w:t>
      </w:r>
    </w:p>
    <w:p w14:paraId="0647C8CC" w14:textId="77777777" w:rsidR="003A24B7" w:rsidRPr="008D12E0" w:rsidRDefault="003A24B7" w:rsidP="00E36936">
      <w:pPr>
        <w:pStyle w:val="Heading2Blue"/>
      </w:pPr>
    </w:p>
    <w:p w14:paraId="0AEEEF50" w14:textId="77777777" w:rsidR="003A24B7" w:rsidRDefault="003A24B7" w:rsidP="003A24B7">
      <w:pPr>
        <w:rPr>
          <w:rFonts w:ascii="Arial" w:hAnsi="Arial" w:cs="Arial"/>
        </w:rPr>
      </w:pPr>
      <w:r w:rsidRPr="00E4662D">
        <w:rPr>
          <w:rFonts w:ascii="Arial" w:hAnsi="Arial" w:cs="Arial"/>
        </w:rPr>
        <w:t>Course Description</w:t>
      </w:r>
    </w:p>
    <w:p w14:paraId="0B5F8231" w14:textId="77777777" w:rsidR="003A24B7" w:rsidRDefault="003A24B7" w:rsidP="003A24B7">
      <w:pPr>
        <w:rPr>
          <w:rFonts w:ascii="Arial" w:hAnsi="Arial" w:cs="Arial"/>
        </w:rPr>
      </w:pPr>
    </w:p>
    <w:p w14:paraId="6A125921" w14:textId="77777777" w:rsidR="003A24B7" w:rsidRPr="001B0ADC" w:rsidRDefault="003A24B7" w:rsidP="003A24B7">
      <w:pPr>
        <w:contextualSpacing/>
        <w:rPr>
          <w:rStyle w:val="stybody"/>
          <w:rFonts w:ascii="Arial" w:hAnsi="Arial" w:cs="Arial"/>
        </w:rPr>
      </w:pPr>
      <w:r w:rsidRPr="001B0ADC">
        <w:rPr>
          <w:rFonts w:ascii="Arial" w:hAnsi="Arial" w:cs="Arial"/>
        </w:rPr>
        <w:t>A composite part increases its strength by adding plies with fibers at different orientations. Engineers use computers and software to design composite parts and determine the number and orientations of each ply so that the finished composite part will be strong enough to withstand expected and unexpected loads in the final product.</w:t>
      </w:r>
    </w:p>
    <w:p w14:paraId="5CF24431" w14:textId="77777777" w:rsidR="003A24B7" w:rsidRDefault="003A24B7" w:rsidP="003A24B7">
      <w:pPr>
        <w:rPr>
          <w:rStyle w:val="stybody"/>
          <w:rFonts w:cs="Arial"/>
          <w:sz w:val="24"/>
        </w:rPr>
      </w:pPr>
    </w:p>
    <w:p w14:paraId="552EF9A5"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062C13B9" w14:textId="77777777" w:rsidR="003A24B7" w:rsidRPr="008D12E0" w:rsidRDefault="003A24B7" w:rsidP="003A24B7">
      <w:pPr>
        <w:rPr>
          <w:rFonts w:ascii="Arial" w:hAnsi="Arial" w:cs="Arial"/>
        </w:rPr>
      </w:pPr>
    </w:p>
    <w:p w14:paraId="63FD5F72" w14:textId="77777777" w:rsidR="003A24B7" w:rsidRPr="001B0ADC" w:rsidRDefault="003A24B7" w:rsidP="003A24B7">
      <w:pPr>
        <w:pStyle w:val="ListParagraph"/>
        <w:widowControl/>
        <w:numPr>
          <w:ilvl w:val="0"/>
          <w:numId w:val="207"/>
        </w:numPr>
        <w:ind w:left="806"/>
        <w:rPr>
          <w:rFonts w:ascii="Arial" w:hAnsi="Arial" w:cs="Arial"/>
        </w:rPr>
      </w:pPr>
      <w:r w:rsidRPr="001B0ADC">
        <w:rPr>
          <w:rFonts w:ascii="Arial" w:hAnsi="Arial" w:cs="Arial"/>
        </w:rPr>
        <w:t>Define the differences between a balanced and unbalanced layup</w:t>
      </w:r>
    </w:p>
    <w:p w14:paraId="0A437DF2" w14:textId="77777777" w:rsidR="003A24B7" w:rsidRPr="001B0ADC" w:rsidRDefault="003A24B7" w:rsidP="003A24B7">
      <w:pPr>
        <w:pStyle w:val="ListParagraph"/>
        <w:widowControl/>
        <w:numPr>
          <w:ilvl w:val="0"/>
          <w:numId w:val="207"/>
        </w:numPr>
        <w:ind w:left="806"/>
        <w:rPr>
          <w:rFonts w:ascii="Arial" w:hAnsi="Arial" w:cs="Arial"/>
        </w:rPr>
      </w:pPr>
      <w:r w:rsidRPr="001B0ADC">
        <w:rPr>
          <w:rFonts w:ascii="Arial" w:hAnsi="Arial" w:cs="Arial"/>
        </w:rPr>
        <w:t>Understand the effects both balanced and unbalanced layups have on the finished composite part’s strength</w:t>
      </w:r>
    </w:p>
    <w:p w14:paraId="5A43651C" w14:textId="77777777" w:rsidR="003A24B7" w:rsidRDefault="003A24B7" w:rsidP="003A24B7">
      <w:pPr>
        <w:widowControl/>
        <w:rPr>
          <w:rFonts w:ascii="Arial" w:hAnsi="Arial" w:cs="Arial"/>
        </w:rPr>
      </w:pPr>
    </w:p>
    <w:p w14:paraId="668AC5DA" w14:textId="58F09D42" w:rsidR="003A24B7" w:rsidRDefault="003A24B7" w:rsidP="003A24B7">
      <w:pPr>
        <w:widowControl/>
        <w:rPr>
          <w:rFonts w:ascii="Arial" w:hAnsi="Arial" w:cs="Arial"/>
        </w:rPr>
      </w:pPr>
      <w:r>
        <w:rPr>
          <w:rFonts w:ascii="Arial" w:hAnsi="Arial" w:cs="Arial"/>
        </w:rPr>
        <w:t>Estimated completion time (hours):</w:t>
      </w:r>
      <w:r>
        <w:rPr>
          <w:rFonts w:ascii="Arial" w:hAnsi="Arial" w:cs="Arial"/>
        </w:rPr>
        <w:tab/>
        <w:t>0.9</w:t>
      </w:r>
      <w:r w:rsidR="005A7FC2">
        <w:rPr>
          <w:rFonts w:ascii="Arial" w:hAnsi="Arial" w:cs="Arial"/>
        </w:rPr>
        <w:tab/>
      </w:r>
      <w:r w:rsidR="005A7FC2">
        <w:rPr>
          <w:rFonts w:ascii="Arial" w:hAnsi="Arial" w:cs="Arial"/>
        </w:rPr>
        <w:tab/>
        <w:t>(credit hour 0.1)</w:t>
      </w:r>
    </w:p>
    <w:p w14:paraId="74D51E80" w14:textId="77777777" w:rsidR="003A24B7" w:rsidRDefault="003A24B7" w:rsidP="003A24B7">
      <w:pPr>
        <w:widowControl/>
        <w:rPr>
          <w:rFonts w:ascii="Arial" w:hAnsi="Arial" w:cs="Arial"/>
        </w:rPr>
      </w:pPr>
    </w:p>
    <w:p w14:paraId="2EFFFA54" w14:textId="77777777" w:rsidR="009059AF" w:rsidRPr="00F56020" w:rsidRDefault="009059AF" w:rsidP="009059AF">
      <w:pPr>
        <w:pStyle w:val="NormalBlue"/>
        <w:rPr>
          <w:color w:val="467CBE"/>
        </w:rPr>
      </w:pPr>
      <w:r w:rsidRPr="00F56020">
        <w:rPr>
          <w:color w:val="467CBE"/>
        </w:rPr>
        <w:t xml:space="preserve">Composite Part Layup and Bagging </w:t>
      </w:r>
    </w:p>
    <w:p w14:paraId="2D333CA9" w14:textId="77777777" w:rsidR="009059AF" w:rsidRDefault="009059AF" w:rsidP="00E36936">
      <w:pPr>
        <w:pStyle w:val="Heading2Blue"/>
      </w:pPr>
    </w:p>
    <w:p w14:paraId="21AAF890" w14:textId="77777777" w:rsidR="003A24B7" w:rsidRPr="008D12E0" w:rsidRDefault="003A24B7" w:rsidP="00E36936">
      <w:pPr>
        <w:pStyle w:val="Heading2Blue"/>
      </w:pPr>
      <w:bookmarkStart w:id="547" w:name="_Toc40369028"/>
      <w:r w:rsidRPr="008D12E0">
        <w:t>C</w:t>
      </w:r>
      <w:r>
        <w:t>MP</w:t>
      </w:r>
      <w:r w:rsidRPr="008D12E0">
        <w:t>-</w:t>
      </w:r>
      <w:r w:rsidR="009059AF">
        <w:t>3005</w:t>
      </w:r>
      <w:r w:rsidRPr="008D12E0">
        <w:t xml:space="preserve"> </w:t>
      </w:r>
      <w:r w:rsidRPr="001B0ADC">
        <w:t xml:space="preserve">Material </w:t>
      </w:r>
      <w:r>
        <w:t>S</w:t>
      </w:r>
      <w:r w:rsidRPr="001B0ADC">
        <w:t>plicing</w:t>
      </w:r>
      <w:bookmarkEnd w:id="547"/>
      <w:r w:rsidRPr="008D12E0">
        <w:t xml:space="preserve"> </w:t>
      </w:r>
    </w:p>
    <w:p w14:paraId="370E65A2" w14:textId="77777777" w:rsidR="003A24B7" w:rsidRPr="008D12E0" w:rsidRDefault="003A24B7" w:rsidP="00E36936">
      <w:pPr>
        <w:pStyle w:val="Heading2Blue"/>
      </w:pPr>
    </w:p>
    <w:p w14:paraId="3E5DCFF8" w14:textId="77777777" w:rsidR="003A24B7" w:rsidRDefault="003A24B7" w:rsidP="003A24B7">
      <w:pPr>
        <w:rPr>
          <w:rFonts w:ascii="Arial" w:hAnsi="Arial" w:cs="Arial"/>
        </w:rPr>
      </w:pPr>
      <w:r w:rsidRPr="00E4662D">
        <w:rPr>
          <w:rFonts w:ascii="Arial" w:hAnsi="Arial" w:cs="Arial"/>
        </w:rPr>
        <w:t>Course Description</w:t>
      </w:r>
    </w:p>
    <w:p w14:paraId="300027F3" w14:textId="77777777" w:rsidR="003A24B7" w:rsidRDefault="003A24B7" w:rsidP="003A24B7">
      <w:pPr>
        <w:rPr>
          <w:rFonts w:ascii="Arial" w:hAnsi="Arial" w:cs="Arial"/>
        </w:rPr>
      </w:pPr>
    </w:p>
    <w:p w14:paraId="11095A5D" w14:textId="77777777" w:rsidR="003A24B7" w:rsidRPr="0060225F" w:rsidRDefault="003A24B7" w:rsidP="003A24B7">
      <w:pPr>
        <w:contextualSpacing/>
        <w:rPr>
          <w:rStyle w:val="stybody"/>
          <w:rFonts w:ascii="Arial" w:hAnsi="Arial" w:cs="Arial"/>
        </w:rPr>
      </w:pPr>
      <w:r w:rsidRPr="0060225F">
        <w:rPr>
          <w:rFonts w:ascii="Arial" w:hAnsi="Arial" w:cs="Arial"/>
        </w:rPr>
        <w:t>In very large or complex composite parts, it is often necessary to make a complete ply layer out of two or more pieces of material. When two or more pieces are used to form a ply layer, the pieces must be positioned so that they will bond together during curing to form a continuous layer in the finished part. The area where these pieces are joined together is called a splice.</w:t>
      </w:r>
    </w:p>
    <w:p w14:paraId="2EDC6765" w14:textId="77777777" w:rsidR="003A24B7" w:rsidRDefault="003A24B7" w:rsidP="003A24B7">
      <w:pPr>
        <w:rPr>
          <w:rStyle w:val="stybody"/>
          <w:rFonts w:cs="Arial"/>
          <w:sz w:val="24"/>
        </w:rPr>
      </w:pPr>
    </w:p>
    <w:p w14:paraId="58775DB7"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76530F04" w14:textId="77777777" w:rsidR="003A24B7" w:rsidRPr="008D12E0" w:rsidRDefault="003A24B7" w:rsidP="003A24B7">
      <w:pPr>
        <w:rPr>
          <w:rFonts w:ascii="Arial" w:hAnsi="Arial" w:cs="Arial"/>
        </w:rPr>
      </w:pPr>
    </w:p>
    <w:p w14:paraId="6B740EFA" w14:textId="77777777" w:rsidR="003A24B7" w:rsidRPr="0060225F" w:rsidRDefault="003A24B7" w:rsidP="003A24B7">
      <w:pPr>
        <w:pStyle w:val="ListParagraph"/>
        <w:widowControl/>
        <w:numPr>
          <w:ilvl w:val="0"/>
          <w:numId w:val="208"/>
        </w:numPr>
        <w:ind w:left="810"/>
        <w:jc w:val="both"/>
        <w:rPr>
          <w:rFonts w:ascii="Arial" w:hAnsi="Arial" w:cs="Arial"/>
        </w:rPr>
      </w:pPr>
      <w:r w:rsidRPr="0060225F">
        <w:rPr>
          <w:rFonts w:ascii="Arial" w:hAnsi="Arial" w:cs="Arial"/>
        </w:rPr>
        <w:t>Define and identify the use of a butt splice</w:t>
      </w:r>
    </w:p>
    <w:p w14:paraId="5E6F76D8" w14:textId="77777777" w:rsidR="003A24B7" w:rsidRPr="0060225F" w:rsidRDefault="003A24B7" w:rsidP="003A24B7">
      <w:pPr>
        <w:pStyle w:val="ListParagraph"/>
        <w:widowControl/>
        <w:numPr>
          <w:ilvl w:val="0"/>
          <w:numId w:val="208"/>
        </w:numPr>
        <w:ind w:left="810"/>
        <w:jc w:val="both"/>
        <w:rPr>
          <w:rFonts w:ascii="Arial" w:hAnsi="Arial" w:cs="Arial"/>
        </w:rPr>
      </w:pPr>
      <w:r w:rsidRPr="0060225F">
        <w:rPr>
          <w:rFonts w:ascii="Arial" w:hAnsi="Arial" w:cs="Arial"/>
        </w:rPr>
        <w:t>Define and identify the use of an overlap splice</w:t>
      </w:r>
    </w:p>
    <w:p w14:paraId="752F1734" w14:textId="77777777" w:rsidR="003A24B7" w:rsidRPr="0060225F" w:rsidRDefault="003A24B7" w:rsidP="003A24B7">
      <w:pPr>
        <w:pStyle w:val="ListParagraph"/>
        <w:widowControl/>
        <w:numPr>
          <w:ilvl w:val="0"/>
          <w:numId w:val="208"/>
        </w:numPr>
        <w:ind w:left="810"/>
        <w:jc w:val="both"/>
        <w:rPr>
          <w:rFonts w:ascii="Arial" w:hAnsi="Arial" w:cs="Arial"/>
        </w:rPr>
      </w:pPr>
      <w:r w:rsidRPr="0060225F">
        <w:rPr>
          <w:rFonts w:ascii="Arial" w:hAnsi="Arial" w:cs="Arial"/>
        </w:rPr>
        <w:t>List common requirements of a butt splice</w:t>
      </w:r>
    </w:p>
    <w:p w14:paraId="2A9A24D2" w14:textId="77777777" w:rsidR="003A24B7" w:rsidRPr="0060225F" w:rsidRDefault="003A24B7" w:rsidP="003A24B7">
      <w:pPr>
        <w:pStyle w:val="ListParagraph"/>
        <w:widowControl/>
        <w:numPr>
          <w:ilvl w:val="0"/>
          <w:numId w:val="208"/>
        </w:numPr>
        <w:ind w:left="810"/>
        <w:jc w:val="both"/>
        <w:rPr>
          <w:rFonts w:ascii="Arial" w:hAnsi="Arial" w:cs="Arial"/>
        </w:rPr>
      </w:pPr>
      <w:r w:rsidRPr="0060225F">
        <w:rPr>
          <w:rFonts w:ascii="Arial" w:hAnsi="Arial" w:cs="Arial"/>
        </w:rPr>
        <w:t>List common requirements of an overlap splice</w:t>
      </w:r>
    </w:p>
    <w:p w14:paraId="76835ABC" w14:textId="77777777" w:rsidR="003A24B7" w:rsidRPr="0060225F" w:rsidRDefault="003A24B7" w:rsidP="003A24B7">
      <w:pPr>
        <w:pStyle w:val="ListParagraph"/>
        <w:widowControl/>
        <w:numPr>
          <w:ilvl w:val="0"/>
          <w:numId w:val="208"/>
        </w:numPr>
        <w:ind w:left="810"/>
        <w:jc w:val="both"/>
        <w:rPr>
          <w:rFonts w:ascii="Arial" w:hAnsi="Arial" w:cs="Arial"/>
        </w:rPr>
      </w:pPr>
      <w:r w:rsidRPr="0060225F">
        <w:rPr>
          <w:rFonts w:ascii="Arial" w:hAnsi="Arial" w:cs="Arial"/>
        </w:rPr>
        <w:t>List common requirements for staggering splices</w:t>
      </w:r>
    </w:p>
    <w:p w14:paraId="283CE552" w14:textId="77777777" w:rsidR="003A24B7" w:rsidRDefault="003A24B7" w:rsidP="003A24B7">
      <w:pPr>
        <w:widowControl/>
        <w:rPr>
          <w:rFonts w:ascii="Arial" w:hAnsi="Arial" w:cs="Arial"/>
        </w:rPr>
      </w:pPr>
    </w:p>
    <w:p w14:paraId="43363A8E" w14:textId="11275228" w:rsidR="003A24B7" w:rsidRPr="006D192A" w:rsidRDefault="003A24B7" w:rsidP="003A24B7">
      <w:pPr>
        <w:widowControl/>
        <w:rPr>
          <w:rFonts w:ascii="Arial" w:hAnsi="Arial" w:cs="Arial"/>
        </w:rPr>
      </w:pPr>
      <w:r>
        <w:rPr>
          <w:rFonts w:ascii="Arial" w:hAnsi="Arial" w:cs="Arial"/>
        </w:rPr>
        <w:t>Estimated completion time (hours):</w:t>
      </w:r>
      <w:r>
        <w:rPr>
          <w:rFonts w:ascii="Arial" w:hAnsi="Arial" w:cs="Arial"/>
        </w:rPr>
        <w:tab/>
        <w:t>0.8</w:t>
      </w:r>
      <w:r w:rsidR="005A7FC2">
        <w:rPr>
          <w:rFonts w:ascii="Arial" w:hAnsi="Arial" w:cs="Arial"/>
        </w:rPr>
        <w:tab/>
      </w:r>
      <w:r w:rsidR="005A7FC2">
        <w:rPr>
          <w:rFonts w:ascii="Arial" w:hAnsi="Arial" w:cs="Arial"/>
        </w:rPr>
        <w:tab/>
        <w:t>(credit hour 0.1)</w:t>
      </w:r>
    </w:p>
    <w:p w14:paraId="1271232B" w14:textId="77777777" w:rsidR="003A24B7" w:rsidRDefault="003A24B7" w:rsidP="003A24B7">
      <w:pPr>
        <w:widowControl/>
        <w:rPr>
          <w:rFonts w:ascii="Quicksand Bold" w:hAnsi="Quicksand Bold" w:cs="Arial"/>
          <w:b/>
          <w:bCs/>
          <w:iCs/>
          <w:color w:val="0083BF"/>
        </w:rPr>
      </w:pPr>
    </w:p>
    <w:p w14:paraId="195EEA56" w14:textId="77777777" w:rsidR="009059AF" w:rsidRDefault="009059AF">
      <w:pPr>
        <w:widowControl/>
        <w:rPr>
          <w:rFonts w:ascii="Quicksand Bold" w:hAnsi="Quicksand Bold" w:cs="Arial"/>
          <w:b/>
          <w:bCs/>
          <w:iCs/>
          <w:color w:val="0083BF"/>
        </w:rPr>
      </w:pPr>
      <w:r>
        <w:br w:type="page"/>
      </w:r>
    </w:p>
    <w:p w14:paraId="6950A42E" w14:textId="77777777" w:rsidR="009059AF" w:rsidRPr="00F56020" w:rsidRDefault="009059AF" w:rsidP="009059AF">
      <w:pPr>
        <w:pStyle w:val="NormalBlue"/>
        <w:rPr>
          <w:color w:val="467CBE"/>
        </w:rPr>
      </w:pPr>
      <w:r w:rsidRPr="00F56020">
        <w:rPr>
          <w:color w:val="467CBE"/>
        </w:rPr>
        <w:lastRenderedPageBreak/>
        <w:t xml:space="preserve">Composite Part Layup and Bagging </w:t>
      </w:r>
    </w:p>
    <w:p w14:paraId="55B768BA" w14:textId="77777777" w:rsidR="009059AF" w:rsidRDefault="009059AF" w:rsidP="00E36936">
      <w:pPr>
        <w:pStyle w:val="Heading2Blue"/>
      </w:pPr>
    </w:p>
    <w:p w14:paraId="7839969C" w14:textId="77777777" w:rsidR="003A24B7" w:rsidRPr="008D12E0" w:rsidRDefault="003A24B7" w:rsidP="00E36936">
      <w:pPr>
        <w:pStyle w:val="Heading2Blue"/>
      </w:pPr>
      <w:bookmarkStart w:id="548" w:name="_Toc40369029"/>
      <w:r w:rsidRPr="008D12E0">
        <w:t>C</w:t>
      </w:r>
      <w:r>
        <w:t>MP</w:t>
      </w:r>
      <w:r w:rsidRPr="008D12E0">
        <w:t>-</w:t>
      </w:r>
      <w:r w:rsidR="009059AF">
        <w:t>3006</w:t>
      </w:r>
      <w:r w:rsidRPr="008D12E0">
        <w:t xml:space="preserve"> </w:t>
      </w:r>
      <w:r w:rsidRPr="0060225F">
        <w:t>Wrinkles and Gaps</w:t>
      </w:r>
      <w:bookmarkEnd w:id="548"/>
      <w:r w:rsidRPr="008D12E0">
        <w:t xml:space="preserve"> </w:t>
      </w:r>
    </w:p>
    <w:p w14:paraId="5453E637" w14:textId="77777777" w:rsidR="003A24B7" w:rsidRPr="008D12E0" w:rsidRDefault="003A24B7" w:rsidP="00E36936">
      <w:pPr>
        <w:pStyle w:val="Heading2Blue"/>
      </w:pPr>
    </w:p>
    <w:p w14:paraId="31B3BC73" w14:textId="77777777" w:rsidR="003A24B7" w:rsidRDefault="003A24B7" w:rsidP="003A24B7">
      <w:pPr>
        <w:rPr>
          <w:rFonts w:ascii="Arial" w:hAnsi="Arial" w:cs="Arial"/>
        </w:rPr>
      </w:pPr>
      <w:r w:rsidRPr="00E4662D">
        <w:rPr>
          <w:rFonts w:ascii="Arial" w:hAnsi="Arial" w:cs="Arial"/>
        </w:rPr>
        <w:t>Course Description</w:t>
      </w:r>
    </w:p>
    <w:p w14:paraId="575153E7" w14:textId="77777777" w:rsidR="003A24B7" w:rsidRDefault="003A24B7" w:rsidP="003A24B7">
      <w:pPr>
        <w:rPr>
          <w:rFonts w:ascii="Arial" w:hAnsi="Arial" w:cs="Arial"/>
        </w:rPr>
      </w:pPr>
    </w:p>
    <w:p w14:paraId="660CB3BC" w14:textId="77777777" w:rsidR="003A24B7" w:rsidRPr="0060225F" w:rsidRDefault="003A24B7" w:rsidP="003A24B7">
      <w:pPr>
        <w:contextualSpacing/>
        <w:rPr>
          <w:rStyle w:val="stybody"/>
          <w:rFonts w:ascii="Arial" w:hAnsi="Arial" w:cs="Arial"/>
        </w:rPr>
      </w:pPr>
      <w:r>
        <w:rPr>
          <w:rFonts w:ascii="Arial" w:hAnsi="Arial" w:cs="Arial"/>
        </w:rPr>
        <w:t>In composite manufacturing, a</w:t>
      </w:r>
      <w:r w:rsidRPr="0060225F">
        <w:rPr>
          <w:rFonts w:ascii="Arial" w:hAnsi="Arial" w:cs="Arial"/>
        </w:rPr>
        <w:t xml:space="preserve"> wrinkle is an area of a ply that does not lay flat and smooth. The plies overlap, buckle, or fold back on themselves. A gap is an unintended separation between the fibers in a ply.</w:t>
      </w:r>
    </w:p>
    <w:p w14:paraId="105825F1" w14:textId="77777777" w:rsidR="003A24B7" w:rsidRPr="0060225F" w:rsidRDefault="003A24B7" w:rsidP="003A24B7">
      <w:pPr>
        <w:rPr>
          <w:rStyle w:val="stybody"/>
          <w:rFonts w:ascii="Arial" w:hAnsi="Arial" w:cs="Arial"/>
          <w:sz w:val="24"/>
        </w:rPr>
      </w:pPr>
    </w:p>
    <w:p w14:paraId="20B43E95" w14:textId="77777777" w:rsidR="003A24B7" w:rsidRPr="0060225F" w:rsidRDefault="003A24B7" w:rsidP="003A24B7">
      <w:pPr>
        <w:rPr>
          <w:rFonts w:ascii="Arial" w:hAnsi="Arial" w:cs="Arial"/>
        </w:rPr>
      </w:pPr>
      <w:r w:rsidRPr="0060225F">
        <w:rPr>
          <w:rFonts w:ascii="Arial" w:hAnsi="Arial" w:cs="Arial"/>
        </w:rPr>
        <w:t>By the end of this course, you will be able to</w:t>
      </w:r>
    </w:p>
    <w:p w14:paraId="3DD19E2A" w14:textId="77777777" w:rsidR="003A24B7" w:rsidRPr="0060225F" w:rsidRDefault="003A24B7" w:rsidP="003A24B7">
      <w:pPr>
        <w:rPr>
          <w:rFonts w:ascii="Arial" w:hAnsi="Arial" w:cs="Arial"/>
        </w:rPr>
      </w:pPr>
    </w:p>
    <w:p w14:paraId="2DAD8867"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Define wrinkle</w:t>
      </w:r>
    </w:p>
    <w:p w14:paraId="75569468"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Define gap</w:t>
      </w:r>
    </w:p>
    <w:p w14:paraId="15885471"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Describe the consequences of wrinkles and gaps</w:t>
      </w:r>
    </w:p>
    <w:p w14:paraId="2A1C33DE"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List ways to prevent wrinkles and gaps</w:t>
      </w:r>
    </w:p>
    <w:p w14:paraId="16FE83B3"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Describe how to use the splice table on an engineering drawing</w:t>
      </w:r>
    </w:p>
    <w:p w14:paraId="3D0F1869" w14:textId="77777777" w:rsidR="003A24B7" w:rsidRDefault="003A24B7" w:rsidP="003A24B7">
      <w:pPr>
        <w:widowControl/>
        <w:rPr>
          <w:rFonts w:ascii="Arial" w:hAnsi="Arial" w:cs="Arial"/>
        </w:rPr>
      </w:pPr>
    </w:p>
    <w:p w14:paraId="07283855" w14:textId="462A8E44" w:rsidR="003A24B7" w:rsidRPr="0060225F" w:rsidRDefault="003A24B7" w:rsidP="003A24B7">
      <w:pPr>
        <w:widowControl/>
        <w:rPr>
          <w:rFonts w:ascii="Arial" w:hAnsi="Arial" w:cs="Arial"/>
        </w:rPr>
      </w:pPr>
      <w:r w:rsidRPr="0060225F">
        <w:rPr>
          <w:rFonts w:ascii="Arial" w:hAnsi="Arial" w:cs="Arial"/>
        </w:rPr>
        <w:t>Estimated completion time (hours):</w:t>
      </w:r>
      <w:r w:rsidRPr="0060225F">
        <w:rPr>
          <w:rFonts w:ascii="Arial" w:hAnsi="Arial" w:cs="Arial"/>
        </w:rPr>
        <w:tab/>
      </w:r>
      <w:r>
        <w:rPr>
          <w:rFonts w:ascii="Arial" w:hAnsi="Arial" w:cs="Arial"/>
        </w:rPr>
        <w:t>0</w:t>
      </w:r>
      <w:r w:rsidRPr="0060225F">
        <w:rPr>
          <w:rFonts w:ascii="Arial" w:hAnsi="Arial" w:cs="Arial"/>
        </w:rPr>
        <w:t>.</w:t>
      </w:r>
      <w:r>
        <w:rPr>
          <w:rFonts w:ascii="Arial" w:hAnsi="Arial" w:cs="Arial"/>
        </w:rPr>
        <w:t>7</w:t>
      </w:r>
      <w:r w:rsidR="005A7FC2">
        <w:rPr>
          <w:rFonts w:ascii="Arial" w:hAnsi="Arial" w:cs="Arial"/>
        </w:rPr>
        <w:tab/>
      </w:r>
      <w:r w:rsidR="005A7FC2">
        <w:rPr>
          <w:rFonts w:ascii="Arial" w:hAnsi="Arial" w:cs="Arial"/>
        </w:rPr>
        <w:tab/>
        <w:t>(credit hour 0.1)</w:t>
      </w:r>
    </w:p>
    <w:p w14:paraId="2D05D398" w14:textId="77777777" w:rsidR="003A24B7" w:rsidRDefault="003A24B7" w:rsidP="003A24B7">
      <w:pPr>
        <w:widowControl/>
        <w:rPr>
          <w:rFonts w:ascii="Arial" w:hAnsi="Arial" w:cs="Arial"/>
        </w:rPr>
      </w:pPr>
    </w:p>
    <w:p w14:paraId="53934955" w14:textId="77777777" w:rsidR="009059AF" w:rsidRPr="00F56020" w:rsidRDefault="009059AF" w:rsidP="009059AF">
      <w:pPr>
        <w:pStyle w:val="NormalBlue"/>
        <w:rPr>
          <w:color w:val="467CBE"/>
        </w:rPr>
      </w:pPr>
      <w:r w:rsidRPr="00F56020">
        <w:rPr>
          <w:color w:val="467CBE"/>
        </w:rPr>
        <w:t xml:space="preserve">Composite Part Layup and Bagging </w:t>
      </w:r>
    </w:p>
    <w:p w14:paraId="547116EC" w14:textId="77777777" w:rsidR="009059AF" w:rsidRDefault="009059AF" w:rsidP="00E36936">
      <w:pPr>
        <w:pStyle w:val="Heading2Blue"/>
      </w:pPr>
    </w:p>
    <w:p w14:paraId="11893BCC" w14:textId="77777777" w:rsidR="003A24B7" w:rsidRPr="008D12E0" w:rsidRDefault="003A24B7" w:rsidP="00E36936">
      <w:pPr>
        <w:pStyle w:val="Heading2Blue"/>
      </w:pPr>
      <w:bookmarkStart w:id="549" w:name="_Toc40369030"/>
      <w:r w:rsidRPr="008D12E0">
        <w:t>C</w:t>
      </w:r>
      <w:r>
        <w:t>MP</w:t>
      </w:r>
      <w:r w:rsidRPr="008D12E0">
        <w:t>-</w:t>
      </w:r>
      <w:r w:rsidR="009059AF">
        <w:t>3007</w:t>
      </w:r>
      <w:r w:rsidRPr="008D12E0">
        <w:t xml:space="preserve"> </w:t>
      </w:r>
      <w:r w:rsidRPr="0060225F">
        <w:t>Pockets and Voids</w:t>
      </w:r>
      <w:bookmarkEnd w:id="549"/>
      <w:r w:rsidRPr="008D12E0">
        <w:t xml:space="preserve"> </w:t>
      </w:r>
    </w:p>
    <w:p w14:paraId="58C7AF57" w14:textId="77777777" w:rsidR="003A24B7" w:rsidRPr="008D12E0" w:rsidRDefault="003A24B7" w:rsidP="00E36936">
      <w:pPr>
        <w:pStyle w:val="Heading2Blue"/>
      </w:pPr>
    </w:p>
    <w:p w14:paraId="7F9E7937" w14:textId="77777777" w:rsidR="003A24B7" w:rsidRDefault="003A24B7" w:rsidP="003A24B7">
      <w:pPr>
        <w:rPr>
          <w:rFonts w:ascii="Arial" w:hAnsi="Arial" w:cs="Arial"/>
        </w:rPr>
      </w:pPr>
      <w:r w:rsidRPr="00E4662D">
        <w:rPr>
          <w:rFonts w:ascii="Arial" w:hAnsi="Arial" w:cs="Arial"/>
        </w:rPr>
        <w:t>Course Description</w:t>
      </w:r>
    </w:p>
    <w:p w14:paraId="7D9D204C" w14:textId="77777777" w:rsidR="003A24B7" w:rsidRDefault="003A24B7" w:rsidP="003A24B7">
      <w:pPr>
        <w:rPr>
          <w:rFonts w:ascii="Arial" w:hAnsi="Arial" w:cs="Arial"/>
        </w:rPr>
      </w:pPr>
    </w:p>
    <w:p w14:paraId="0FED046A" w14:textId="77777777" w:rsidR="003A24B7" w:rsidRPr="0060225F" w:rsidRDefault="003A24B7" w:rsidP="003A24B7">
      <w:pPr>
        <w:contextualSpacing/>
        <w:rPr>
          <w:rStyle w:val="stybody"/>
          <w:rFonts w:ascii="Arial" w:hAnsi="Arial" w:cs="Arial"/>
        </w:rPr>
      </w:pPr>
      <w:r w:rsidRPr="0060225F">
        <w:rPr>
          <w:rFonts w:ascii="Arial" w:hAnsi="Arial" w:cs="Arial"/>
        </w:rPr>
        <w:t>In composite manufacturing, a void is an area of unintended separation between the layers of the finished composite part. Voids are also called pockets.</w:t>
      </w:r>
    </w:p>
    <w:p w14:paraId="12CF1347" w14:textId="77777777" w:rsidR="003A24B7" w:rsidRPr="0060225F" w:rsidRDefault="003A24B7" w:rsidP="003A24B7">
      <w:pPr>
        <w:rPr>
          <w:rStyle w:val="stybody"/>
          <w:rFonts w:ascii="Arial" w:hAnsi="Arial" w:cs="Arial"/>
          <w:sz w:val="24"/>
        </w:rPr>
      </w:pPr>
    </w:p>
    <w:p w14:paraId="2D234A2F" w14:textId="77777777" w:rsidR="003A24B7" w:rsidRPr="0060225F" w:rsidRDefault="003A24B7" w:rsidP="003A24B7">
      <w:pPr>
        <w:rPr>
          <w:rFonts w:ascii="Arial" w:hAnsi="Arial" w:cs="Arial"/>
        </w:rPr>
      </w:pPr>
      <w:r w:rsidRPr="0060225F">
        <w:rPr>
          <w:rFonts w:ascii="Arial" w:hAnsi="Arial" w:cs="Arial"/>
        </w:rPr>
        <w:t>By the end of this course, you will be able to</w:t>
      </w:r>
    </w:p>
    <w:p w14:paraId="3DE1BA2D" w14:textId="77777777" w:rsidR="003A24B7" w:rsidRPr="0060225F" w:rsidRDefault="003A24B7" w:rsidP="003A24B7">
      <w:pPr>
        <w:rPr>
          <w:rFonts w:ascii="Arial" w:hAnsi="Arial" w:cs="Arial"/>
        </w:rPr>
      </w:pPr>
    </w:p>
    <w:p w14:paraId="17B026AB"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Define void</w:t>
      </w:r>
    </w:p>
    <w:p w14:paraId="5BC82B30"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Define porosity</w:t>
      </w:r>
    </w:p>
    <w:p w14:paraId="292DABB4"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List the causes of voids and porosity</w:t>
      </w:r>
    </w:p>
    <w:p w14:paraId="5820D502" w14:textId="77777777" w:rsidR="003A24B7" w:rsidRPr="00812A25" w:rsidRDefault="003A24B7" w:rsidP="003A24B7">
      <w:pPr>
        <w:pStyle w:val="ListParagraph"/>
        <w:widowControl/>
        <w:numPr>
          <w:ilvl w:val="0"/>
          <w:numId w:val="197"/>
        </w:numPr>
        <w:autoSpaceDE w:val="0"/>
        <w:autoSpaceDN w:val="0"/>
        <w:adjustRightInd w:val="0"/>
        <w:rPr>
          <w:rFonts w:ascii="Arial" w:hAnsi="Arial" w:cs="Arial"/>
        </w:rPr>
      </w:pPr>
      <w:r w:rsidRPr="00812A25">
        <w:rPr>
          <w:rFonts w:ascii="Arial" w:hAnsi="Arial" w:cs="Arial"/>
          <w:color w:val="000000"/>
        </w:rPr>
        <w:t>Describe the consequences of a void or porosity</w:t>
      </w:r>
    </w:p>
    <w:p w14:paraId="7E98858A" w14:textId="77777777" w:rsidR="003A24B7" w:rsidRPr="00812A25" w:rsidRDefault="003A24B7" w:rsidP="003A24B7">
      <w:pPr>
        <w:pStyle w:val="ListParagraph"/>
        <w:widowControl/>
        <w:numPr>
          <w:ilvl w:val="0"/>
          <w:numId w:val="197"/>
        </w:numPr>
        <w:autoSpaceDE w:val="0"/>
        <w:autoSpaceDN w:val="0"/>
        <w:adjustRightInd w:val="0"/>
        <w:rPr>
          <w:rFonts w:ascii="Arial" w:hAnsi="Arial" w:cs="Arial"/>
        </w:rPr>
      </w:pPr>
      <w:r w:rsidRPr="00812A25">
        <w:rPr>
          <w:rFonts w:ascii="Arial" w:hAnsi="Arial" w:cs="Arial"/>
          <w:color w:val="000000"/>
        </w:rPr>
        <w:t>List ways that voids and porosity can be prevented</w:t>
      </w:r>
      <w:r w:rsidRPr="00812A25">
        <w:rPr>
          <w:rFonts w:ascii="Arial" w:hAnsi="Arial" w:cs="Arial"/>
        </w:rPr>
        <w:t xml:space="preserve"> </w:t>
      </w:r>
    </w:p>
    <w:p w14:paraId="3C47FAD7" w14:textId="77777777" w:rsidR="003A24B7" w:rsidRPr="00812A25" w:rsidRDefault="003A24B7" w:rsidP="003A24B7">
      <w:pPr>
        <w:widowControl/>
        <w:rPr>
          <w:rFonts w:ascii="Arial" w:hAnsi="Arial" w:cs="Arial"/>
        </w:rPr>
      </w:pPr>
    </w:p>
    <w:p w14:paraId="306EDFC0" w14:textId="6F775D08" w:rsidR="003A24B7" w:rsidRPr="00812A25" w:rsidRDefault="003A24B7" w:rsidP="003A24B7">
      <w:pPr>
        <w:widowControl/>
        <w:rPr>
          <w:rFonts w:ascii="Arial" w:hAnsi="Arial" w:cs="Arial"/>
        </w:rPr>
      </w:pPr>
      <w:r w:rsidRPr="00812A25">
        <w:rPr>
          <w:rFonts w:ascii="Arial" w:hAnsi="Arial" w:cs="Arial"/>
        </w:rPr>
        <w:t>Estimated completion time (hours):</w:t>
      </w:r>
      <w:r w:rsidRPr="00812A25">
        <w:rPr>
          <w:rFonts w:ascii="Arial" w:hAnsi="Arial" w:cs="Arial"/>
        </w:rPr>
        <w:tab/>
      </w:r>
      <w:r>
        <w:rPr>
          <w:rFonts w:ascii="Arial" w:hAnsi="Arial" w:cs="Arial"/>
        </w:rPr>
        <w:t>0</w:t>
      </w:r>
      <w:r w:rsidRPr="00812A25">
        <w:rPr>
          <w:rFonts w:ascii="Arial" w:hAnsi="Arial" w:cs="Arial"/>
        </w:rPr>
        <w:t>.</w:t>
      </w:r>
      <w:r>
        <w:rPr>
          <w:rFonts w:ascii="Arial" w:hAnsi="Arial" w:cs="Arial"/>
        </w:rPr>
        <w:t>7</w:t>
      </w:r>
      <w:r w:rsidR="005A7FC2">
        <w:rPr>
          <w:rFonts w:ascii="Arial" w:hAnsi="Arial" w:cs="Arial"/>
        </w:rPr>
        <w:tab/>
      </w:r>
      <w:r w:rsidR="005A7FC2">
        <w:rPr>
          <w:rFonts w:ascii="Arial" w:hAnsi="Arial" w:cs="Arial"/>
        </w:rPr>
        <w:tab/>
        <w:t>(credit hour 0.1)</w:t>
      </w:r>
    </w:p>
    <w:p w14:paraId="288A93D4" w14:textId="77777777" w:rsidR="003A24B7" w:rsidRPr="00812A25" w:rsidRDefault="003A24B7" w:rsidP="003A24B7">
      <w:pPr>
        <w:widowControl/>
        <w:rPr>
          <w:rFonts w:ascii="Arial" w:hAnsi="Arial" w:cs="Arial"/>
        </w:rPr>
      </w:pPr>
    </w:p>
    <w:p w14:paraId="67560601" w14:textId="77777777" w:rsidR="009059AF" w:rsidRDefault="009059AF">
      <w:pPr>
        <w:widowControl/>
        <w:rPr>
          <w:rFonts w:ascii="Quicksand Bold" w:hAnsi="Quicksand Bold"/>
          <w:b/>
          <w:color w:val="0083BF"/>
        </w:rPr>
      </w:pPr>
      <w:r>
        <w:br w:type="page"/>
      </w:r>
    </w:p>
    <w:p w14:paraId="6A3133F8" w14:textId="77777777" w:rsidR="009059AF" w:rsidRPr="00F56020" w:rsidRDefault="009059AF" w:rsidP="009059AF">
      <w:pPr>
        <w:pStyle w:val="NormalBlue"/>
        <w:rPr>
          <w:color w:val="467CBE"/>
        </w:rPr>
      </w:pPr>
      <w:r w:rsidRPr="00F56020">
        <w:rPr>
          <w:color w:val="467CBE"/>
        </w:rPr>
        <w:lastRenderedPageBreak/>
        <w:t xml:space="preserve">Composite Part Layup and Bagging </w:t>
      </w:r>
    </w:p>
    <w:p w14:paraId="7CA3A89A" w14:textId="77777777" w:rsidR="009059AF" w:rsidRDefault="009059AF" w:rsidP="00E36936">
      <w:pPr>
        <w:pStyle w:val="Heading2Blue"/>
      </w:pPr>
    </w:p>
    <w:p w14:paraId="2D881149" w14:textId="77777777" w:rsidR="003A24B7" w:rsidRPr="00E47AE4" w:rsidRDefault="003A24B7" w:rsidP="00E36936">
      <w:pPr>
        <w:pStyle w:val="Heading2Blue"/>
      </w:pPr>
      <w:bookmarkStart w:id="550" w:name="_Toc40369031"/>
      <w:r>
        <w:t>CMP</w:t>
      </w:r>
      <w:r w:rsidRPr="00E47AE4">
        <w:t>-</w:t>
      </w:r>
      <w:r w:rsidR="009059AF">
        <w:t>3008</w:t>
      </w:r>
      <w:r w:rsidRPr="00E47AE4">
        <w:t xml:space="preserve"> Radius Filler Fabrication by Hand</w:t>
      </w:r>
      <w:bookmarkEnd w:id="550"/>
      <w:r w:rsidRPr="00E47AE4">
        <w:t xml:space="preserve"> </w:t>
      </w:r>
    </w:p>
    <w:p w14:paraId="580BE261" w14:textId="77777777" w:rsidR="003A24B7" w:rsidRPr="00E47AE4" w:rsidRDefault="003A24B7" w:rsidP="00E36936">
      <w:pPr>
        <w:pStyle w:val="Heading2Blue"/>
      </w:pPr>
    </w:p>
    <w:p w14:paraId="5AF87A4E" w14:textId="77777777" w:rsidR="003A24B7" w:rsidRPr="00E47AE4" w:rsidRDefault="003A24B7" w:rsidP="003A24B7">
      <w:pPr>
        <w:rPr>
          <w:rFonts w:ascii="Arial" w:hAnsi="Arial" w:cs="Arial"/>
        </w:rPr>
      </w:pPr>
      <w:r w:rsidRPr="00E47AE4">
        <w:rPr>
          <w:rFonts w:ascii="Arial" w:hAnsi="Arial" w:cs="Arial"/>
        </w:rPr>
        <w:t>Course Description</w:t>
      </w:r>
    </w:p>
    <w:p w14:paraId="0978DEBA" w14:textId="77777777" w:rsidR="003A24B7" w:rsidRPr="00E47AE4" w:rsidRDefault="003A24B7" w:rsidP="003A24B7">
      <w:pPr>
        <w:rPr>
          <w:rFonts w:ascii="Arial" w:hAnsi="Arial" w:cs="Arial"/>
        </w:rPr>
      </w:pPr>
    </w:p>
    <w:p w14:paraId="7D05379E" w14:textId="77777777" w:rsidR="003A24B7" w:rsidRPr="00E47AE4" w:rsidRDefault="003A24B7" w:rsidP="003A24B7">
      <w:pPr>
        <w:rPr>
          <w:rStyle w:val="stybody"/>
          <w:rFonts w:ascii="Arial" w:hAnsi="Arial" w:cs="Arial"/>
          <w:sz w:val="24"/>
        </w:rPr>
      </w:pPr>
      <w:r w:rsidRPr="00E47AE4">
        <w:rPr>
          <w:rFonts w:ascii="Arial" w:hAnsi="Arial" w:cs="Arial"/>
        </w:rPr>
        <w:t>Radius filler is fiber material used to fill a void in the laid-up composite part. The process for creating radius filler has four steps.</w:t>
      </w:r>
    </w:p>
    <w:p w14:paraId="4C33B57D" w14:textId="77777777" w:rsidR="003A24B7" w:rsidRPr="00E47AE4" w:rsidRDefault="003A24B7" w:rsidP="003A24B7">
      <w:pPr>
        <w:rPr>
          <w:rFonts w:ascii="Arial" w:hAnsi="Arial" w:cs="Arial"/>
        </w:rPr>
      </w:pPr>
    </w:p>
    <w:p w14:paraId="76C65772" w14:textId="77777777" w:rsidR="003A24B7" w:rsidRPr="00E47AE4" w:rsidRDefault="003A24B7" w:rsidP="003A24B7">
      <w:pPr>
        <w:rPr>
          <w:rFonts w:ascii="Arial" w:hAnsi="Arial" w:cs="Arial"/>
        </w:rPr>
      </w:pPr>
      <w:r w:rsidRPr="00E47AE4">
        <w:rPr>
          <w:rFonts w:ascii="Arial" w:hAnsi="Arial" w:cs="Arial"/>
        </w:rPr>
        <w:t>By the end of this course, you will be able to</w:t>
      </w:r>
    </w:p>
    <w:p w14:paraId="3215A4DB" w14:textId="77777777" w:rsidR="003A24B7" w:rsidRPr="00E47AE4" w:rsidRDefault="003A24B7" w:rsidP="003A24B7">
      <w:pPr>
        <w:rPr>
          <w:rFonts w:ascii="Arial" w:hAnsi="Arial" w:cs="Arial"/>
        </w:rPr>
      </w:pPr>
    </w:p>
    <w:p w14:paraId="03622387" w14:textId="77777777" w:rsidR="003A24B7" w:rsidRPr="00E47AE4" w:rsidRDefault="003A24B7" w:rsidP="003A24B7">
      <w:pPr>
        <w:pStyle w:val="ListParagraph"/>
        <w:widowControl/>
        <w:numPr>
          <w:ilvl w:val="0"/>
          <w:numId w:val="197"/>
        </w:numPr>
        <w:autoSpaceDE w:val="0"/>
        <w:autoSpaceDN w:val="0"/>
        <w:adjustRightInd w:val="0"/>
        <w:rPr>
          <w:rFonts w:ascii="Arial" w:hAnsi="Arial" w:cs="Arial"/>
          <w:color w:val="000000"/>
        </w:rPr>
      </w:pPr>
      <w:r w:rsidRPr="00E47AE4">
        <w:rPr>
          <w:rFonts w:ascii="Arial" w:hAnsi="Arial" w:cs="Arial"/>
          <w:color w:val="000000"/>
        </w:rPr>
        <w:t>Define radius filler</w:t>
      </w:r>
    </w:p>
    <w:p w14:paraId="66F9ADD5" w14:textId="77777777" w:rsidR="003A24B7" w:rsidRPr="00E47AE4" w:rsidRDefault="003A24B7" w:rsidP="003A24B7">
      <w:pPr>
        <w:pStyle w:val="ListParagraph"/>
        <w:widowControl/>
        <w:numPr>
          <w:ilvl w:val="0"/>
          <w:numId w:val="197"/>
        </w:numPr>
        <w:autoSpaceDE w:val="0"/>
        <w:autoSpaceDN w:val="0"/>
        <w:adjustRightInd w:val="0"/>
        <w:rPr>
          <w:rFonts w:ascii="Arial" w:hAnsi="Arial" w:cs="Arial"/>
          <w:color w:val="000000"/>
        </w:rPr>
      </w:pPr>
      <w:r w:rsidRPr="00E47AE4">
        <w:rPr>
          <w:rFonts w:ascii="Arial" w:hAnsi="Arial" w:cs="Arial"/>
          <w:color w:val="000000"/>
        </w:rPr>
        <w:t>Describe the process for creating radius filler</w:t>
      </w:r>
    </w:p>
    <w:p w14:paraId="138EC2A3" w14:textId="77777777" w:rsidR="003A24B7" w:rsidRPr="00E47AE4" w:rsidRDefault="003A24B7" w:rsidP="003A24B7">
      <w:pPr>
        <w:autoSpaceDE w:val="0"/>
        <w:autoSpaceDN w:val="0"/>
        <w:adjustRightInd w:val="0"/>
        <w:rPr>
          <w:rFonts w:ascii="Arial" w:hAnsi="Arial" w:cs="Arial"/>
          <w:color w:val="000000"/>
        </w:rPr>
      </w:pPr>
    </w:p>
    <w:p w14:paraId="66CD9D29" w14:textId="5EBE11C0" w:rsidR="003A24B7" w:rsidRPr="00E47AE4" w:rsidRDefault="003A24B7" w:rsidP="003A24B7">
      <w:pPr>
        <w:widowControl/>
        <w:rPr>
          <w:rFonts w:ascii="Arial" w:hAnsi="Arial" w:cs="Arial"/>
        </w:rPr>
      </w:pPr>
      <w:r w:rsidRPr="00E47AE4">
        <w:rPr>
          <w:rFonts w:ascii="Arial" w:hAnsi="Arial" w:cs="Arial"/>
        </w:rPr>
        <w:t>Estimated completion time (hours):</w:t>
      </w:r>
      <w:r w:rsidRPr="00E47AE4">
        <w:rPr>
          <w:rFonts w:ascii="Arial" w:hAnsi="Arial" w:cs="Arial"/>
        </w:rPr>
        <w:tab/>
      </w:r>
      <w:r>
        <w:rPr>
          <w:rFonts w:ascii="Arial" w:hAnsi="Arial" w:cs="Arial"/>
        </w:rPr>
        <w:t>0</w:t>
      </w:r>
      <w:r w:rsidRPr="00E47AE4">
        <w:rPr>
          <w:rFonts w:ascii="Arial" w:hAnsi="Arial" w:cs="Arial"/>
        </w:rPr>
        <w:t>.</w:t>
      </w:r>
      <w:r>
        <w:rPr>
          <w:rFonts w:ascii="Arial" w:hAnsi="Arial" w:cs="Arial"/>
        </w:rPr>
        <w:t>7</w:t>
      </w:r>
      <w:r w:rsidR="005A7FC2">
        <w:rPr>
          <w:rFonts w:ascii="Arial" w:hAnsi="Arial" w:cs="Arial"/>
        </w:rPr>
        <w:tab/>
      </w:r>
      <w:r w:rsidR="005A7FC2">
        <w:rPr>
          <w:rFonts w:ascii="Arial" w:hAnsi="Arial" w:cs="Arial"/>
        </w:rPr>
        <w:tab/>
        <w:t>(credit hour 0.1)</w:t>
      </w:r>
    </w:p>
    <w:p w14:paraId="791325B4" w14:textId="77777777" w:rsidR="003A24B7" w:rsidRPr="00F56020" w:rsidRDefault="003A24B7" w:rsidP="003A24B7">
      <w:pPr>
        <w:widowControl/>
        <w:rPr>
          <w:rFonts w:ascii="Arial" w:hAnsi="Arial" w:cs="Arial"/>
          <w:color w:val="467CBE"/>
        </w:rPr>
      </w:pPr>
    </w:p>
    <w:p w14:paraId="6E9A553C" w14:textId="77777777" w:rsidR="009059AF" w:rsidRPr="00F56020" w:rsidRDefault="009059AF" w:rsidP="009059AF">
      <w:pPr>
        <w:pStyle w:val="NormalBlue"/>
        <w:rPr>
          <w:color w:val="467CBE"/>
        </w:rPr>
      </w:pPr>
      <w:r w:rsidRPr="00F56020">
        <w:rPr>
          <w:color w:val="467CBE"/>
        </w:rPr>
        <w:t xml:space="preserve">Composite Part Layup and Bagging </w:t>
      </w:r>
    </w:p>
    <w:p w14:paraId="31C4DFE6" w14:textId="77777777" w:rsidR="009059AF" w:rsidRDefault="009059AF" w:rsidP="00E36936">
      <w:pPr>
        <w:pStyle w:val="Heading2Blue"/>
      </w:pPr>
    </w:p>
    <w:p w14:paraId="68CE5331" w14:textId="77777777" w:rsidR="003A24B7" w:rsidRPr="00E47AE4" w:rsidRDefault="003A24B7" w:rsidP="00E36936">
      <w:pPr>
        <w:pStyle w:val="Heading2Blue"/>
      </w:pPr>
      <w:bookmarkStart w:id="551" w:name="_Toc40369032"/>
      <w:r w:rsidRPr="00E47AE4">
        <w:t>C</w:t>
      </w:r>
      <w:r>
        <w:t>MP</w:t>
      </w:r>
      <w:r w:rsidRPr="00E47AE4">
        <w:t>-</w:t>
      </w:r>
      <w:r w:rsidR="009059AF">
        <w:t>3009</w:t>
      </w:r>
      <w:r w:rsidRPr="00E47AE4">
        <w:t xml:space="preserve"> Advanced Bagging</w:t>
      </w:r>
      <w:bookmarkEnd w:id="551"/>
      <w:r w:rsidRPr="00E47AE4">
        <w:t xml:space="preserve"> </w:t>
      </w:r>
    </w:p>
    <w:p w14:paraId="4E5A7A6F" w14:textId="77777777" w:rsidR="003A24B7" w:rsidRPr="00E47AE4" w:rsidRDefault="003A24B7" w:rsidP="00E36936">
      <w:pPr>
        <w:pStyle w:val="Heading2Blue"/>
      </w:pPr>
    </w:p>
    <w:p w14:paraId="0017C2EE" w14:textId="77777777" w:rsidR="003A24B7" w:rsidRPr="00E47AE4" w:rsidRDefault="003A24B7" w:rsidP="003A24B7">
      <w:pPr>
        <w:rPr>
          <w:rFonts w:ascii="Arial" w:hAnsi="Arial" w:cs="Arial"/>
        </w:rPr>
      </w:pPr>
      <w:r w:rsidRPr="00E47AE4">
        <w:rPr>
          <w:rFonts w:ascii="Arial" w:hAnsi="Arial" w:cs="Arial"/>
        </w:rPr>
        <w:t>Course Description</w:t>
      </w:r>
    </w:p>
    <w:p w14:paraId="2A9DC655" w14:textId="77777777" w:rsidR="003A24B7" w:rsidRPr="00E47AE4" w:rsidRDefault="003A24B7" w:rsidP="003A24B7">
      <w:pPr>
        <w:rPr>
          <w:rFonts w:ascii="Arial" w:hAnsi="Arial" w:cs="Arial"/>
        </w:rPr>
      </w:pPr>
    </w:p>
    <w:p w14:paraId="01CE6242" w14:textId="77777777" w:rsidR="003A24B7" w:rsidRPr="00E47AE4" w:rsidRDefault="003A24B7" w:rsidP="003A24B7">
      <w:pPr>
        <w:contextualSpacing/>
        <w:rPr>
          <w:rFonts w:ascii="Arial" w:hAnsi="Arial" w:cs="Arial"/>
        </w:rPr>
      </w:pPr>
      <w:r w:rsidRPr="00E47AE4">
        <w:rPr>
          <w:rFonts w:ascii="Arial" w:hAnsi="Arial" w:cs="Arial"/>
        </w:rPr>
        <w:t>A poorly bagged part can impact the success of the curing cycle. A bag that leaks will not maintain a vacuum and the part will not be compacted as needed. A bag that is not pleated properly might rupture during the curing cycle.</w:t>
      </w:r>
    </w:p>
    <w:p w14:paraId="659C21A4" w14:textId="77777777" w:rsidR="003A24B7" w:rsidRPr="00E47AE4" w:rsidRDefault="003A24B7" w:rsidP="003A24B7">
      <w:pPr>
        <w:contextualSpacing/>
        <w:rPr>
          <w:rFonts w:ascii="Arial" w:hAnsi="Arial" w:cs="Arial"/>
        </w:rPr>
      </w:pPr>
    </w:p>
    <w:p w14:paraId="31C37C1B" w14:textId="77777777" w:rsidR="003A24B7" w:rsidRPr="00E47AE4" w:rsidRDefault="003A24B7" w:rsidP="003A24B7">
      <w:pPr>
        <w:rPr>
          <w:rStyle w:val="stybody"/>
          <w:rFonts w:ascii="Arial" w:hAnsi="Arial" w:cs="Arial"/>
          <w:sz w:val="24"/>
        </w:rPr>
      </w:pPr>
      <w:r w:rsidRPr="00E47AE4">
        <w:rPr>
          <w:rFonts w:ascii="Arial" w:hAnsi="Arial" w:cs="Arial"/>
        </w:rPr>
        <w:t>Improper bagging techniques can lead to defects in the part, with the end result that the part is not acceptable and must be scrapped.</w:t>
      </w:r>
    </w:p>
    <w:p w14:paraId="337CD507" w14:textId="77777777" w:rsidR="003A24B7" w:rsidRPr="00E47AE4" w:rsidRDefault="003A24B7" w:rsidP="003A24B7">
      <w:pPr>
        <w:rPr>
          <w:rFonts w:ascii="Arial" w:hAnsi="Arial" w:cs="Arial"/>
        </w:rPr>
      </w:pPr>
    </w:p>
    <w:p w14:paraId="57053061" w14:textId="77777777" w:rsidR="003A24B7" w:rsidRPr="00E47AE4" w:rsidRDefault="003A24B7" w:rsidP="003A24B7">
      <w:pPr>
        <w:rPr>
          <w:rFonts w:ascii="Arial" w:hAnsi="Arial" w:cs="Arial"/>
        </w:rPr>
      </w:pPr>
      <w:r w:rsidRPr="00E47AE4">
        <w:rPr>
          <w:rFonts w:ascii="Arial" w:hAnsi="Arial" w:cs="Arial"/>
        </w:rPr>
        <w:t>By the end of this course, you will be able to</w:t>
      </w:r>
    </w:p>
    <w:p w14:paraId="7D1DD3F9" w14:textId="77777777" w:rsidR="003A24B7" w:rsidRPr="00E47AE4" w:rsidRDefault="003A24B7" w:rsidP="003A24B7">
      <w:pPr>
        <w:rPr>
          <w:rFonts w:ascii="Arial" w:hAnsi="Arial" w:cs="Arial"/>
        </w:rPr>
      </w:pPr>
    </w:p>
    <w:p w14:paraId="7C59F662" w14:textId="77777777" w:rsidR="003A24B7" w:rsidRPr="00E47AE4" w:rsidRDefault="003A24B7" w:rsidP="003A24B7">
      <w:pPr>
        <w:pStyle w:val="ListParagraph"/>
        <w:widowControl/>
        <w:numPr>
          <w:ilvl w:val="0"/>
          <w:numId w:val="197"/>
        </w:numPr>
        <w:autoSpaceDE w:val="0"/>
        <w:autoSpaceDN w:val="0"/>
        <w:adjustRightInd w:val="0"/>
        <w:rPr>
          <w:rFonts w:ascii="Arial" w:hAnsi="Arial" w:cs="Arial"/>
          <w:color w:val="000000"/>
        </w:rPr>
      </w:pPr>
      <w:r w:rsidRPr="00E47AE4">
        <w:rPr>
          <w:rFonts w:ascii="Arial" w:hAnsi="Arial" w:cs="Arial"/>
          <w:color w:val="000000"/>
        </w:rPr>
        <w:t>Describe the techniques for bagging and curing three dimensional assemblies</w:t>
      </w:r>
    </w:p>
    <w:p w14:paraId="224E026B" w14:textId="77777777" w:rsidR="003A24B7" w:rsidRPr="00E47AE4" w:rsidRDefault="003A24B7" w:rsidP="003A24B7">
      <w:pPr>
        <w:autoSpaceDE w:val="0"/>
        <w:autoSpaceDN w:val="0"/>
        <w:adjustRightInd w:val="0"/>
        <w:rPr>
          <w:rFonts w:ascii="Arial" w:hAnsi="Arial" w:cs="Arial"/>
          <w:color w:val="000000"/>
        </w:rPr>
      </w:pPr>
    </w:p>
    <w:p w14:paraId="25BF7D3E" w14:textId="30694893" w:rsidR="003A24B7" w:rsidRPr="00E47AE4" w:rsidRDefault="003A24B7" w:rsidP="003A24B7">
      <w:pPr>
        <w:widowControl/>
        <w:rPr>
          <w:rFonts w:ascii="Arial" w:hAnsi="Arial" w:cs="Arial"/>
        </w:rPr>
      </w:pPr>
      <w:r w:rsidRPr="00E47AE4">
        <w:rPr>
          <w:rFonts w:ascii="Arial" w:hAnsi="Arial" w:cs="Arial"/>
        </w:rPr>
        <w:t>Estimated completion time (hours):</w:t>
      </w:r>
      <w:r w:rsidRPr="00E47AE4">
        <w:rPr>
          <w:rFonts w:ascii="Arial" w:hAnsi="Arial" w:cs="Arial"/>
        </w:rPr>
        <w:tab/>
      </w:r>
      <w:r>
        <w:rPr>
          <w:rFonts w:ascii="Arial" w:hAnsi="Arial" w:cs="Arial"/>
        </w:rPr>
        <w:t>0</w:t>
      </w:r>
      <w:r w:rsidRPr="00E47AE4">
        <w:rPr>
          <w:rFonts w:ascii="Arial" w:hAnsi="Arial" w:cs="Arial"/>
        </w:rPr>
        <w:t>.</w:t>
      </w:r>
      <w:r>
        <w:rPr>
          <w:rFonts w:ascii="Arial" w:hAnsi="Arial" w:cs="Arial"/>
        </w:rPr>
        <w:t>7</w:t>
      </w:r>
      <w:r w:rsidR="005A7FC2">
        <w:rPr>
          <w:rFonts w:ascii="Arial" w:hAnsi="Arial" w:cs="Arial"/>
        </w:rPr>
        <w:tab/>
      </w:r>
      <w:r w:rsidR="005A7FC2">
        <w:rPr>
          <w:rFonts w:ascii="Arial" w:hAnsi="Arial" w:cs="Arial"/>
        </w:rPr>
        <w:tab/>
        <w:t>(credit hour 0.1)</w:t>
      </w:r>
    </w:p>
    <w:p w14:paraId="3E347A1B" w14:textId="77777777" w:rsidR="003A24B7" w:rsidRDefault="003A24B7" w:rsidP="003A24B7">
      <w:pPr>
        <w:widowControl/>
        <w:rPr>
          <w:rFonts w:ascii="Quicksand Bold" w:hAnsi="Quicksand Bold" w:cs="Arial"/>
          <w:b/>
          <w:bCs/>
          <w:iCs/>
          <w:color w:val="0083BF"/>
        </w:rPr>
      </w:pPr>
    </w:p>
    <w:p w14:paraId="7E3D3BB1" w14:textId="77777777" w:rsidR="00DF1EF8" w:rsidRDefault="00DF1EF8">
      <w:pPr>
        <w:widowControl/>
      </w:pPr>
      <w:r>
        <w:br w:type="page"/>
      </w:r>
    </w:p>
    <w:p w14:paraId="0E27E5FF" w14:textId="77777777" w:rsidR="00DF1EF8" w:rsidRPr="00F56020" w:rsidRDefault="00DF1EF8" w:rsidP="00DF1EF8">
      <w:pPr>
        <w:pStyle w:val="NormalBlue"/>
        <w:rPr>
          <w:color w:val="467CBE"/>
        </w:rPr>
      </w:pPr>
      <w:r w:rsidRPr="00F56020">
        <w:rPr>
          <w:color w:val="467CBE"/>
        </w:rPr>
        <w:lastRenderedPageBreak/>
        <w:t xml:space="preserve">Composite Part Layup and Bagging </w:t>
      </w:r>
    </w:p>
    <w:p w14:paraId="2BAF224F" w14:textId="77777777" w:rsidR="00DF1EF8" w:rsidRDefault="00DF1EF8" w:rsidP="00E36936">
      <w:pPr>
        <w:pStyle w:val="Heading2Blue"/>
      </w:pPr>
    </w:p>
    <w:p w14:paraId="78C3ECCA" w14:textId="77777777" w:rsidR="00DF1EF8" w:rsidRPr="00E47AE4" w:rsidRDefault="00DF1EF8" w:rsidP="00E36936">
      <w:pPr>
        <w:pStyle w:val="Heading2Blue"/>
      </w:pPr>
      <w:bookmarkStart w:id="552" w:name="_Toc40369033"/>
      <w:r w:rsidRPr="00E47AE4">
        <w:t>C</w:t>
      </w:r>
      <w:r>
        <w:t>MP</w:t>
      </w:r>
      <w:r w:rsidRPr="00E47AE4">
        <w:t>-</w:t>
      </w:r>
      <w:r>
        <w:t xml:space="preserve">3010 </w:t>
      </w:r>
      <w:r w:rsidRPr="00E47AE4">
        <w:t>Bagging</w:t>
      </w:r>
      <w:r>
        <w:t xml:space="preserve"> and Lay-up Equipment</w:t>
      </w:r>
      <w:bookmarkEnd w:id="552"/>
      <w:r w:rsidRPr="00E47AE4">
        <w:t xml:space="preserve"> </w:t>
      </w:r>
    </w:p>
    <w:p w14:paraId="0F5FF526" w14:textId="77777777" w:rsidR="00DF1EF8" w:rsidRPr="00E47AE4" w:rsidRDefault="00DF1EF8" w:rsidP="00E36936">
      <w:pPr>
        <w:pStyle w:val="Heading2Blue"/>
      </w:pPr>
    </w:p>
    <w:p w14:paraId="6F4C7EB4" w14:textId="77777777" w:rsidR="00DF1EF8" w:rsidRDefault="00DF1EF8" w:rsidP="00DF1EF8">
      <w:pPr>
        <w:rPr>
          <w:rFonts w:ascii="Arial" w:hAnsi="Arial" w:cs="Arial"/>
        </w:rPr>
      </w:pPr>
      <w:r>
        <w:rPr>
          <w:rFonts w:ascii="Arial" w:hAnsi="Arial" w:cs="Arial"/>
        </w:rPr>
        <w:t>Course Description</w:t>
      </w:r>
    </w:p>
    <w:p w14:paraId="64A5BFAA" w14:textId="77777777" w:rsidR="00DF1EF8" w:rsidRDefault="00DF1EF8" w:rsidP="00E36936">
      <w:pPr>
        <w:pStyle w:val="Heading3"/>
      </w:pPr>
    </w:p>
    <w:p w14:paraId="45B6DBC3" w14:textId="77777777" w:rsidR="00DF1EF8" w:rsidRDefault="00DF1EF8" w:rsidP="00DF1EF8">
      <w:pPr>
        <w:rPr>
          <w:rFonts w:ascii="Arial" w:hAnsi="Arial" w:cs="Arial"/>
        </w:rPr>
      </w:pPr>
      <w:r w:rsidRPr="00B81CEA">
        <w:rPr>
          <w:rFonts w:ascii="Arial" w:hAnsi="Arial" w:cs="Arial"/>
        </w:rPr>
        <w:t>Lay-up and bagging is a process for creating composite components. To perform lay-up and bagging tasks, you need to know how to use specialized equipment and materials</w:t>
      </w:r>
      <w:r>
        <w:rPr>
          <w:rFonts w:ascii="Arial" w:hAnsi="Arial" w:cs="Arial"/>
        </w:rPr>
        <w:t>.</w:t>
      </w:r>
    </w:p>
    <w:p w14:paraId="13199D1C" w14:textId="77777777" w:rsidR="00DF1EF8" w:rsidRPr="00B81CEA" w:rsidRDefault="00DF1EF8" w:rsidP="00DF1EF8">
      <w:pPr>
        <w:rPr>
          <w:rFonts w:ascii="Arial" w:hAnsi="Arial" w:cs="Arial"/>
        </w:rPr>
      </w:pPr>
    </w:p>
    <w:p w14:paraId="58AD09C5" w14:textId="77777777" w:rsidR="00DF1EF8" w:rsidRPr="00B81CEA" w:rsidRDefault="00DF1EF8" w:rsidP="00DF1EF8">
      <w:pPr>
        <w:rPr>
          <w:rFonts w:ascii="Arial" w:hAnsi="Arial" w:cs="Arial"/>
        </w:rPr>
      </w:pPr>
      <w:r w:rsidRPr="00B81CEA">
        <w:rPr>
          <w:rFonts w:ascii="Arial" w:hAnsi="Arial" w:cs="Arial"/>
        </w:rPr>
        <w:t xml:space="preserve">By the end this </w:t>
      </w:r>
      <w:r>
        <w:rPr>
          <w:rFonts w:ascii="Arial" w:hAnsi="Arial" w:cs="Arial"/>
        </w:rPr>
        <w:t>course</w:t>
      </w:r>
      <w:r w:rsidRPr="00B81CEA">
        <w:rPr>
          <w:rFonts w:ascii="Arial" w:hAnsi="Arial" w:cs="Arial"/>
        </w:rPr>
        <w:t>, you will be able to</w:t>
      </w:r>
    </w:p>
    <w:p w14:paraId="015CB92A" w14:textId="77777777" w:rsidR="00DF1EF8" w:rsidRPr="00B81CEA" w:rsidRDefault="00DF1EF8" w:rsidP="00DF1EF8">
      <w:pPr>
        <w:rPr>
          <w:rFonts w:ascii="Arial" w:hAnsi="Arial" w:cs="Arial"/>
        </w:rPr>
      </w:pPr>
    </w:p>
    <w:p w14:paraId="5D3837A1" w14:textId="77777777" w:rsidR="00DF1EF8" w:rsidRPr="00B81CEA" w:rsidRDefault="00DF1EF8" w:rsidP="00DF1EF8">
      <w:pPr>
        <w:widowControl/>
        <w:numPr>
          <w:ilvl w:val="0"/>
          <w:numId w:val="4"/>
        </w:numPr>
        <w:tabs>
          <w:tab w:val="clear" w:pos="2160"/>
          <w:tab w:val="num" w:pos="720"/>
        </w:tabs>
        <w:ind w:left="720"/>
        <w:rPr>
          <w:rFonts w:ascii="Arial" w:hAnsi="Arial" w:cs="Arial"/>
        </w:rPr>
      </w:pPr>
      <w:r w:rsidRPr="00B81CEA">
        <w:rPr>
          <w:rFonts w:ascii="Arial" w:hAnsi="Arial" w:cs="Arial"/>
        </w:rPr>
        <w:t>Identify the equipment and materials used in bagging and laying up composite components</w:t>
      </w:r>
    </w:p>
    <w:p w14:paraId="50BAFE3F" w14:textId="77777777" w:rsidR="00DF1EF8" w:rsidRPr="00B81CEA" w:rsidRDefault="00DF1EF8" w:rsidP="00DF1EF8">
      <w:pPr>
        <w:widowControl/>
        <w:numPr>
          <w:ilvl w:val="0"/>
          <w:numId w:val="4"/>
        </w:numPr>
        <w:tabs>
          <w:tab w:val="clear" w:pos="2160"/>
          <w:tab w:val="num" w:pos="720"/>
        </w:tabs>
        <w:ind w:left="720"/>
        <w:rPr>
          <w:rFonts w:ascii="Arial" w:hAnsi="Arial" w:cs="Arial"/>
        </w:rPr>
      </w:pPr>
      <w:r w:rsidRPr="00B81CEA">
        <w:rPr>
          <w:rFonts w:ascii="Arial" w:hAnsi="Arial" w:cs="Arial"/>
        </w:rPr>
        <w:t>Identify the purpose of each piece of equipment</w:t>
      </w:r>
    </w:p>
    <w:p w14:paraId="30B88543" w14:textId="77777777" w:rsidR="00DF1EF8" w:rsidRDefault="00DF1EF8" w:rsidP="00DF1EF8">
      <w:pPr>
        <w:widowControl/>
        <w:numPr>
          <w:ilvl w:val="0"/>
          <w:numId w:val="4"/>
        </w:numPr>
        <w:tabs>
          <w:tab w:val="clear" w:pos="2160"/>
          <w:tab w:val="num" w:pos="720"/>
        </w:tabs>
        <w:ind w:left="720"/>
        <w:rPr>
          <w:rFonts w:ascii="Arial" w:hAnsi="Arial" w:cs="Arial"/>
        </w:rPr>
      </w:pPr>
      <w:r w:rsidRPr="00B81CEA">
        <w:rPr>
          <w:rFonts w:ascii="Arial" w:hAnsi="Arial" w:cs="Arial"/>
        </w:rPr>
        <w:t xml:space="preserve">Understand the role of the equipment in the bagging and lay-up process </w:t>
      </w:r>
    </w:p>
    <w:p w14:paraId="31DD3508" w14:textId="77777777" w:rsidR="00DF1EF8" w:rsidRDefault="00DF1EF8" w:rsidP="00DF1EF8">
      <w:pPr>
        <w:widowControl/>
        <w:rPr>
          <w:rFonts w:ascii="Arial" w:hAnsi="Arial" w:cs="Arial"/>
        </w:rPr>
      </w:pPr>
    </w:p>
    <w:p w14:paraId="0E4837A5" w14:textId="77E693B9" w:rsidR="00DF1EF8" w:rsidRPr="00B81CEA" w:rsidRDefault="00DF1EF8" w:rsidP="00DF1EF8">
      <w:pPr>
        <w:widowControl/>
        <w:rPr>
          <w:rFonts w:ascii="Arial" w:hAnsi="Arial" w:cs="Arial"/>
        </w:rPr>
      </w:pPr>
      <w:r>
        <w:rPr>
          <w:rFonts w:ascii="Arial" w:hAnsi="Arial" w:cs="Arial"/>
        </w:rPr>
        <w:t>Estimated completion time (hours):</w:t>
      </w:r>
      <w:r>
        <w:rPr>
          <w:rFonts w:ascii="Arial" w:hAnsi="Arial" w:cs="Arial"/>
        </w:rPr>
        <w:tab/>
        <w:t>1.4</w:t>
      </w:r>
      <w:r w:rsidR="005A7FC2">
        <w:rPr>
          <w:rFonts w:ascii="Arial" w:hAnsi="Arial" w:cs="Arial"/>
        </w:rPr>
        <w:tab/>
      </w:r>
      <w:r w:rsidR="005A7FC2">
        <w:rPr>
          <w:rFonts w:ascii="Arial" w:hAnsi="Arial" w:cs="Arial"/>
        </w:rPr>
        <w:tab/>
        <w:t>(credit hour 0.2)</w:t>
      </w:r>
    </w:p>
    <w:p w14:paraId="038B7037" w14:textId="77777777" w:rsidR="009059AF" w:rsidRDefault="009059AF">
      <w:pPr>
        <w:widowControl/>
        <w:rPr>
          <w:rFonts w:ascii="Quicksand Bold" w:hAnsi="Quicksand Bold"/>
          <w:b/>
          <w:color w:val="0083BF"/>
        </w:rPr>
      </w:pPr>
    </w:p>
    <w:p w14:paraId="175C9519" w14:textId="77777777" w:rsidR="009059AF" w:rsidRPr="00F56020" w:rsidRDefault="009059AF" w:rsidP="009059AF">
      <w:pPr>
        <w:pStyle w:val="NormalBlue"/>
        <w:rPr>
          <w:color w:val="467CBE"/>
        </w:rPr>
      </w:pPr>
      <w:r w:rsidRPr="00F56020">
        <w:rPr>
          <w:color w:val="467CBE"/>
        </w:rPr>
        <w:t xml:space="preserve">Composite Part Layup and Bagging </w:t>
      </w:r>
    </w:p>
    <w:p w14:paraId="55D08C83" w14:textId="77777777" w:rsidR="009059AF" w:rsidRDefault="009059AF" w:rsidP="009059AF">
      <w:pPr>
        <w:pStyle w:val="NormalBlue"/>
      </w:pPr>
    </w:p>
    <w:p w14:paraId="3CAB72C7" w14:textId="77777777" w:rsidR="009059AF" w:rsidRPr="005D0E03" w:rsidRDefault="009059AF" w:rsidP="00E36936">
      <w:pPr>
        <w:pStyle w:val="Heading2Blue"/>
      </w:pPr>
      <w:bookmarkStart w:id="553" w:name="_Toc40369034"/>
      <w:r w:rsidRPr="005D0E03">
        <w:t>CMP-</w:t>
      </w:r>
      <w:r>
        <w:t>3011</w:t>
      </w:r>
      <w:r w:rsidRPr="005D0E03">
        <w:t xml:space="preserve"> Preparation for the Lay-up Process</w:t>
      </w:r>
      <w:bookmarkEnd w:id="553"/>
    </w:p>
    <w:p w14:paraId="185F196E" w14:textId="77777777" w:rsidR="009059AF" w:rsidRPr="005D0E03" w:rsidRDefault="009059AF" w:rsidP="00E36936">
      <w:pPr>
        <w:pStyle w:val="Heading2Blue"/>
      </w:pPr>
    </w:p>
    <w:p w14:paraId="135F6256" w14:textId="77777777" w:rsidR="009059AF" w:rsidRDefault="009059AF" w:rsidP="009059AF">
      <w:pPr>
        <w:rPr>
          <w:rFonts w:ascii="Arial" w:hAnsi="Arial" w:cs="Arial"/>
        </w:rPr>
      </w:pPr>
      <w:r>
        <w:rPr>
          <w:rFonts w:ascii="Arial" w:hAnsi="Arial" w:cs="Arial"/>
        </w:rPr>
        <w:t>Course Description</w:t>
      </w:r>
    </w:p>
    <w:p w14:paraId="4D4C3AC2" w14:textId="77777777" w:rsidR="009059AF" w:rsidRDefault="009059AF" w:rsidP="009059AF">
      <w:pPr>
        <w:rPr>
          <w:rFonts w:ascii="Arial" w:hAnsi="Arial" w:cs="Arial"/>
        </w:rPr>
      </w:pPr>
    </w:p>
    <w:p w14:paraId="00770331" w14:textId="77777777" w:rsidR="009059AF" w:rsidRPr="005A6190" w:rsidRDefault="009059AF" w:rsidP="009059AF">
      <w:pPr>
        <w:rPr>
          <w:rFonts w:ascii="Arial" w:hAnsi="Arial" w:cs="Arial"/>
        </w:rPr>
      </w:pPr>
      <w:r w:rsidRPr="005A6190">
        <w:rPr>
          <w:rFonts w:ascii="Arial" w:hAnsi="Arial" w:cs="Arial"/>
        </w:rPr>
        <w:t>Lay-up is the process for layering the composite materials when constructing a composite component. Understanding the purpose of each lay-up type is essential to your success in composite manufacturing.</w:t>
      </w:r>
      <w:r>
        <w:rPr>
          <w:rFonts w:ascii="Arial" w:hAnsi="Arial" w:cs="Arial"/>
        </w:rPr>
        <w:t xml:space="preserve"> </w:t>
      </w:r>
      <w:r w:rsidRPr="005A6190">
        <w:rPr>
          <w:rFonts w:ascii="Arial" w:hAnsi="Arial" w:cs="Arial"/>
        </w:rPr>
        <w:t>The type of lay-up will determine the structural properties of the composite component.</w:t>
      </w:r>
    </w:p>
    <w:p w14:paraId="70C212B0" w14:textId="77777777" w:rsidR="009059AF" w:rsidRPr="005A6190" w:rsidRDefault="009059AF" w:rsidP="009059AF">
      <w:pPr>
        <w:rPr>
          <w:rFonts w:ascii="Arial" w:hAnsi="Arial" w:cs="Arial"/>
        </w:rPr>
      </w:pPr>
    </w:p>
    <w:p w14:paraId="6053EA5D" w14:textId="77777777" w:rsidR="009059AF" w:rsidRPr="005A6190" w:rsidRDefault="009059AF" w:rsidP="009059AF">
      <w:pPr>
        <w:rPr>
          <w:rFonts w:ascii="Arial" w:hAnsi="Arial" w:cs="Arial"/>
        </w:rPr>
      </w:pPr>
      <w:r w:rsidRPr="005A6190">
        <w:rPr>
          <w:rFonts w:ascii="Arial" w:hAnsi="Arial" w:cs="Arial"/>
        </w:rPr>
        <w:t xml:space="preserve">By the end of this </w:t>
      </w:r>
      <w:r>
        <w:rPr>
          <w:rFonts w:ascii="Arial" w:hAnsi="Arial" w:cs="Arial"/>
        </w:rPr>
        <w:t>course</w:t>
      </w:r>
      <w:r w:rsidRPr="005A6190">
        <w:rPr>
          <w:rFonts w:ascii="Arial" w:hAnsi="Arial" w:cs="Arial"/>
        </w:rPr>
        <w:t>, you will be able to</w:t>
      </w:r>
    </w:p>
    <w:p w14:paraId="0E52E3E8" w14:textId="77777777" w:rsidR="009059AF" w:rsidRPr="005A6190" w:rsidRDefault="009059AF" w:rsidP="009059AF">
      <w:pPr>
        <w:rPr>
          <w:rFonts w:ascii="Arial" w:hAnsi="Arial" w:cs="Arial"/>
        </w:rPr>
      </w:pPr>
    </w:p>
    <w:p w14:paraId="1CFDE0E6" w14:textId="77777777" w:rsidR="009059AF" w:rsidRPr="005A6190" w:rsidRDefault="009059AF" w:rsidP="009059AF">
      <w:pPr>
        <w:widowControl/>
        <w:numPr>
          <w:ilvl w:val="0"/>
          <w:numId w:val="4"/>
        </w:numPr>
        <w:tabs>
          <w:tab w:val="clear" w:pos="2160"/>
          <w:tab w:val="num" w:pos="720"/>
        </w:tabs>
        <w:ind w:left="720"/>
        <w:rPr>
          <w:rFonts w:ascii="Arial" w:hAnsi="Arial" w:cs="Arial"/>
        </w:rPr>
      </w:pPr>
      <w:r w:rsidRPr="005A6190">
        <w:rPr>
          <w:rFonts w:ascii="Arial" w:hAnsi="Arial" w:cs="Arial"/>
        </w:rPr>
        <w:t>Identify the documentation used in laying up composite components</w:t>
      </w:r>
    </w:p>
    <w:p w14:paraId="52A99213" w14:textId="77777777" w:rsidR="009059AF" w:rsidRPr="005A6190" w:rsidRDefault="009059AF" w:rsidP="009059AF">
      <w:pPr>
        <w:widowControl/>
        <w:numPr>
          <w:ilvl w:val="0"/>
          <w:numId w:val="4"/>
        </w:numPr>
        <w:tabs>
          <w:tab w:val="clear" w:pos="2160"/>
          <w:tab w:val="num" w:pos="720"/>
        </w:tabs>
        <w:ind w:left="720"/>
        <w:rPr>
          <w:rFonts w:ascii="Arial" w:hAnsi="Arial" w:cs="Arial"/>
        </w:rPr>
      </w:pPr>
      <w:r w:rsidRPr="005A6190">
        <w:rPr>
          <w:rFonts w:ascii="Arial" w:hAnsi="Arial" w:cs="Arial"/>
        </w:rPr>
        <w:t>Identify material orientation used in laying up composite components</w:t>
      </w:r>
    </w:p>
    <w:p w14:paraId="4E55B76C" w14:textId="77777777" w:rsidR="009059AF" w:rsidRPr="005A6190" w:rsidRDefault="009059AF" w:rsidP="009059AF">
      <w:pPr>
        <w:widowControl/>
        <w:numPr>
          <w:ilvl w:val="0"/>
          <w:numId w:val="4"/>
        </w:numPr>
        <w:tabs>
          <w:tab w:val="clear" w:pos="2160"/>
          <w:tab w:val="num" w:pos="720"/>
        </w:tabs>
        <w:ind w:left="720"/>
        <w:rPr>
          <w:rFonts w:ascii="Arial" w:hAnsi="Arial" w:cs="Arial"/>
        </w:rPr>
      </w:pPr>
      <w:r w:rsidRPr="005A6190">
        <w:rPr>
          <w:rFonts w:ascii="Arial" w:hAnsi="Arial" w:cs="Arial"/>
        </w:rPr>
        <w:t>Understand the purpose of material orientation used in composite lay-up</w:t>
      </w:r>
    </w:p>
    <w:p w14:paraId="496A7FE1" w14:textId="77777777" w:rsidR="009059AF" w:rsidRDefault="009059AF" w:rsidP="009059AF">
      <w:pPr>
        <w:widowControl/>
        <w:numPr>
          <w:ilvl w:val="0"/>
          <w:numId w:val="4"/>
        </w:numPr>
        <w:tabs>
          <w:tab w:val="clear" w:pos="2160"/>
          <w:tab w:val="num" w:pos="720"/>
        </w:tabs>
        <w:ind w:left="720"/>
        <w:rPr>
          <w:rFonts w:ascii="Arial" w:hAnsi="Arial" w:cs="Arial"/>
        </w:rPr>
      </w:pPr>
      <w:r w:rsidRPr="005A6190">
        <w:rPr>
          <w:rFonts w:ascii="Arial" w:hAnsi="Arial" w:cs="Arial"/>
        </w:rPr>
        <w:t xml:space="preserve">Identify different lay-up types </w:t>
      </w:r>
    </w:p>
    <w:p w14:paraId="15B8A5D2" w14:textId="77777777" w:rsidR="009059AF" w:rsidRDefault="009059AF" w:rsidP="009059AF">
      <w:pPr>
        <w:widowControl/>
        <w:rPr>
          <w:rFonts w:ascii="Arial" w:hAnsi="Arial" w:cs="Arial"/>
        </w:rPr>
      </w:pPr>
    </w:p>
    <w:p w14:paraId="67BE1CEA" w14:textId="64FC78C2" w:rsidR="009059AF" w:rsidRPr="005A6190" w:rsidRDefault="009059AF" w:rsidP="009059AF">
      <w:pPr>
        <w:widowControl/>
        <w:rPr>
          <w:rFonts w:ascii="Arial" w:hAnsi="Arial" w:cs="Arial"/>
        </w:rPr>
      </w:pPr>
      <w:r>
        <w:rPr>
          <w:rFonts w:ascii="Arial" w:hAnsi="Arial" w:cs="Arial"/>
        </w:rPr>
        <w:t>Estimated completion time (hours):</w:t>
      </w:r>
      <w:r>
        <w:rPr>
          <w:rFonts w:ascii="Arial" w:hAnsi="Arial" w:cs="Arial"/>
        </w:rPr>
        <w:tab/>
        <w:t>1.1</w:t>
      </w:r>
      <w:r w:rsidR="005A7FC2">
        <w:rPr>
          <w:rFonts w:ascii="Arial" w:hAnsi="Arial" w:cs="Arial"/>
        </w:rPr>
        <w:tab/>
      </w:r>
      <w:r w:rsidR="005A7FC2">
        <w:rPr>
          <w:rFonts w:ascii="Arial" w:hAnsi="Arial" w:cs="Arial"/>
        </w:rPr>
        <w:tab/>
        <w:t>(credit hour 0.2)</w:t>
      </w:r>
    </w:p>
    <w:p w14:paraId="03681C9F" w14:textId="77777777" w:rsidR="009059AF" w:rsidRDefault="009059AF" w:rsidP="009059AF">
      <w:pPr>
        <w:widowControl/>
        <w:rPr>
          <w:rFonts w:ascii="Quicksand Bold" w:hAnsi="Quicksand Bold" w:cs="Arial"/>
          <w:b/>
          <w:bCs/>
          <w:iCs/>
          <w:color w:val="0083BF"/>
        </w:rPr>
      </w:pPr>
    </w:p>
    <w:p w14:paraId="4C1EAA8C" w14:textId="77777777" w:rsidR="00F04C5B" w:rsidRDefault="00F04C5B">
      <w:pPr>
        <w:widowControl/>
        <w:rPr>
          <w:rFonts w:ascii="Quicksand Bold" w:hAnsi="Quicksand Bold"/>
          <w:b/>
          <w:color w:val="0083BF"/>
        </w:rPr>
      </w:pPr>
      <w:r>
        <w:br w:type="page"/>
      </w:r>
    </w:p>
    <w:p w14:paraId="4F818BD5" w14:textId="77777777" w:rsidR="009059AF" w:rsidRPr="00F56020" w:rsidRDefault="009059AF" w:rsidP="009059AF">
      <w:pPr>
        <w:pStyle w:val="NormalBlue"/>
        <w:rPr>
          <w:color w:val="467CBE"/>
        </w:rPr>
      </w:pPr>
      <w:r w:rsidRPr="00F56020">
        <w:rPr>
          <w:color w:val="467CBE"/>
        </w:rPr>
        <w:lastRenderedPageBreak/>
        <w:t xml:space="preserve">Composite Part Layup and Bagging </w:t>
      </w:r>
    </w:p>
    <w:p w14:paraId="37DE5574" w14:textId="77777777" w:rsidR="009059AF" w:rsidRDefault="009059AF" w:rsidP="00E36936">
      <w:pPr>
        <w:pStyle w:val="Heading2Blue"/>
      </w:pPr>
    </w:p>
    <w:p w14:paraId="67810C45" w14:textId="77777777" w:rsidR="003A24B7" w:rsidRPr="00E47AE4" w:rsidRDefault="003A24B7" w:rsidP="00E36936">
      <w:pPr>
        <w:pStyle w:val="Heading2Blue"/>
      </w:pPr>
      <w:bookmarkStart w:id="554" w:name="_Toc40369035"/>
      <w:r w:rsidRPr="00E47AE4">
        <w:t>C</w:t>
      </w:r>
      <w:r>
        <w:t>MP</w:t>
      </w:r>
      <w:r w:rsidRPr="00E47AE4">
        <w:t>-</w:t>
      </w:r>
      <w:r w:rsidR="009059AF">
        <w:t>3012</w:t>
      </w:r>
      <w:r w:rsidRPr="00E47AE4">
        <w:t xml:space="preserve"> Cure Cycle Controllers - Temperature Controls</w:t>
      </w:r>
      <w:bookmarkEnd w:id="554"/>
      <w:r w:rsidRPr="00E47AE4">
        <w:t xml:space="preserve"> </w:t>
      </w:r>
    </w:p>
    <w:p w14:paraId="5CC097B2" w14:textId="77777777" w:rsidR="003A24B7" w:rsidRPr="00E47AE4" w:rsidRDefault="003A24B7" w:rsidP="00E36936">
      <w:pPr>
        <w:pStyle w:val="Heading2Blue"/>
      </w:pPr>
    </w:p>
    <w:p w14:paraId="63885F54" w14:textId="77777777" w:rsidR="003A24B7" w:rsidRPr="00E47AE4" w:rsidRDefault="003A24B7" w:rsidP="003A24B7">
      <w:pPr>
        <w:rPr>
          <w:rFonts w:ascii="Arial" w:hAnsi="Arial" w:cs="Arial"/>
        </w:rPr>
      </w:pPr>
      <w:r w:rsidRPr="00E47AE4">
        <w:rPr>
          <w:rFonts w:ascii="Arial" w:hAnsi="Arial" w:cs="Arial"/>
        </w:rPr>
        <w:t>Course Description</w:t>
      </w:r>
    </w:p>
    <w:p w14:paraId="01BE074A" w14:textId="77777777" w:rsidR="003A24B7" w:rsidRPr="00E47AE4" w:rsidRDefault="003A24B7" w:rsidP="003A24B7">
      <w:pPr>
        <w:rPr>
          <w:rFonts w:ascii="Arial" w:hAnsi="Arial" w:cs="Arial"/>
        </w:rPr>
      </w:pPr>
    </w:p>
    <w:p w14:paraId="722A5954" w14:textId="77777777" w:rsidR="003A24B7" w:rsidRPr="00E47AE4" w:rsidRDefault="003A24B7" w:rsidP="003A24B7">
      <w:pPr>
        <w:contextualSpacing/>
        <w:rPr>
          <w:rFonts w:ascii="Arial" w:hAnsi="Arial" w:cs="Arial"/>
        </w:rPr>
      </w:pPr>
      <w:r w:rsidRPr="00E47AE4">
        <w:rPr>
          <w:rFonts w:ascii="Arial" w:hAnsi="Arial" w:cs="Arial"/>
        </w:rPr>
        <w:t>A cure cycle controller is a computer system that controls the heating elements, heating blankets, and other accessories used for curing composite structures.</w:t>
      </w:r>
    </w:p>
    <w:p w14:paraId="5DB1D53E" w14:textId="77777777" w:rsidR="003A24B7" w:rsidRPr="00E47AE4" w:rsidRDefault="003A24B7" w:rsidP="003A24B7">
      <w:pPr>
        <w:rPr>
          <w:rFonts w:ascii="Arial" w:hAnsi="Arial" w:cs="Arial"/>
        </w:rPr>
      </w:pPr>
    </w:p>
    <w:p w14:paraId="0A4E8152" w14:textId="77777777" w:rsidR="003A24B7" w:rsidRPr="00E47AE4" w:rsidRDefault="003A24B7" w:rsidP="003A24B7">
      <w:pPr>
        <w:rPr>
          <w:rFonts w:ascii="Arial" w:hAnsi="Arial" w:cs="Arial"/>
        </w:rPr>
      </w:pPr>
      <w:r w:rsidRPr="00E47AE4">
        <w:rPr>
          <w:rFonts w:ascii="Arial" w:hAnsi="Arial" w:cs="Arial"/>
        </w:rPr>
        <w:t>By the end of this course, you will be able to</w:t>
      </w:r>
    </w:p>
    <w:p w14:paraId="00C3D972" w14:textId="77777777" w:rsidR="003A24B7" w:rsidRPr="00E47AE4" w:rsidRDefault="003A24B7" w:rsidP="003A24B7">
      <w:pPr>
        <w:rPr>
          <w:rFonts w:ascii="Arial" w:hAnsi="Arial" w:cs="Arial"/>
        </w:rPr>
      </w:pPr>
    </w:p>
    <w:p w14:paraId="747995CB" w14:textId="77777777" w:rsidR="003A24B7" w:rsidRPr="00E47AE4" w:rsidRDefault="003A24B7" w:rsidP="003A24B7">
      <w:pPr>
        <w:pStyle w:val="ListParagraph"/>
        <w:widowControl/>
        <w:numPr>
          <w:ilvl w:val="0"/>
          <w:numId w:val="197"/>
        </w:numPr>
        <w:rPr>
          <w:rFonts w:ascii="Arial" w:hAnsi="Arial" w:cs="Arial"/>
          <w:color w:val="000000"/>
        </w:rPr>
      </w:pPr>
      <w:r w:rsidRPr="00E47AE4">
        <w:rPr>
          <w:rFonts w:ascii="Arial" w:hAnsi="Arial" w:cs="Arial"/>
          <w:color w:val="000000"/>
        </w:rPr>
        <w:t>Define cure cycle controller</w:t>
      </w:r>
    </w:p>
    <w:p w14:paraId="77749377" w14:textId="77777777" w:rsidR="003A24B7" w:rsidRPr="00E47AE4" w:rsidRDefault="003A24B7" w:rsidP="003A24B7">
      <w:pPr>
        <w:pStyle w:val="ListParagraph"/>
        <w:widowControl/>
        <w:numPr>
          <w:ilvl w:val="0"/>
          <w:numId w:val="197"/>
        </w:numPr>
        <w:rPr>
          <w:rFonts w:ascii="Arial" w:hAnsi="Arial" w:cs="Arial"/>
          <w:color w:val="000000"/>
        </w:rPr>
      </w:pPr>
      <w:r w:rsidRPr="00E47AE4">
        <w:rPr>
          <w:rFonts w:ascii="Arial" w:hAnsi="Arial" w:cs="Arial"/>
          <w:color w:val="000000"/>
        </w:rPr>
        <w:t>List the components of a hot bonder</w:t>
      </w:r>
    </w:p>
    <w:p w14:paraId="4E4A383C" w14:textId="77777777" w:rsidR="003A24B7" w:rsidRPr="00E47AE4" w:rsidRDefault="003A24B7" w:rsidP="003A24B7">
      <w:pPr>
        <w:pStyle w:val="ListParagraph"/>
        <w:widowControl/>
        <w:numPr>
          <w:ilvl w:val="0"/>
          <w:numId w:val="197"/>
        </w:numPr>
        <w:rPr>
          <w:rFonts w:ascii="Arial" w:hAnsi="Arial" w:cs="Arial"/>
          <w:color w:val="000000"/>
        </w:rPr>
      </w:pPr>
      <w:r w:rsidRPr="00E47AE4">
        <w:rPr>
          <w:rFonts w:ascii="Arial" w:hAnsi="Arial" w:cs="Arial"/>
          <w:color w:val="000000"/>
        </w:rPr>
        <w:t>Describe how a hot bonder is programmed</w:t>
      </w:r>
    </w:p>
    <w:p w14:paraId="105C4751" w14:textId="77777777" w:rsidR="003A24B7" w:rsidRPr="00E47AE4" w:rsidRDefault="003A24B7" w:rsidP="003A24B7">
      <w:pPr>
        <w:pStyle w:val="ListParagraph"/>
        <w:widowControl/>
        <w:numPr>
          <w:ilvl w:val="0"/>
          <w:numId w:val="197"/>
        </w:numPr>
        <w:rPr>
          <w:rFonts w:ascii="Arial" w:hAnsi="Arial" w:cs="Arial"/>
          <w:color w:val="000000"/>
        </w:rPr>
      </w:pPr>
      <w:r w:rsidRPr="00E47AE4">
        <w:rPr>
          <w:rFonts w:ascii="Arial" w:hAnsi="Arial" w:cs="Arial"/>
          <w:color w:val="000000"/>
        </w:rPr>
        <w:t>Describe the proper care and storage of a hot bonder</w:t>
      </w:r>
    </w:p>
    <w:p w14:paraId="3F28A905" w14:textId="77777777" w:rsidR="003A24B7" w:rsidRPr="00E47AE4" w:rsidRDefault="003A24B7" w:rsidP="003A24B7">
      <w:pPr>
        <w:widowControl/>
        <w:rPr>
          <w:rFonts w:ascii="Arial" w:hAnsi="Arial" w:cs="Arial"/>
        </w:rPr>
      </w:pPr>
    </w:p>
    <w:p w14:paraId="15E9004F" w14:textId="6DEF4219" w:rsidR="003A24B7" w:rsidRPr="00E47AE4" w:rsidRDefault="003A24B7" w:rsidP="003A24B7">
      <w:pPr>
        <w:widowControl/>
        <w:rPr>
          <w:rFonts w:ascii="Arial" w:hAnsi="Arial" w:cs="Arial"/>
        </w:rPr>
      </w:pPr>
      <w:r w:rsidRPr="00E47AE4">
        <w:rPr>
          <w:rFonts w:ascii="Arial" w:hAnsi="Arial" w:cs="Arial"/>
        </w:rPr>
        <w:t>Estimated completion time (hours):</w:t>
      </w:r>
      <w:r w:rsidRPr="00E47AE4">
        <w:rPr>
          <w:rFonts w:ascii="Arial" w:hAnsi="Arial" w:cs="Arial"/>
        </w:rPr>
        <w:tab/>
        <w:t>1.0</w:t>
      </w:r>
      <w:r w:rsidR="005A7FC2">
        <w:rPr>
          <w:rFonts w:ascii="Arial" w:hAnsi="Arial" w:cs="Arial"/>
        </w:rPr>
        <w:tab/>
      </w:r>
      <w:r w:rsidR="005A7FC2">
        <w:rPr>
          <w:rFonts w:ascii="Arial" w:hAnsi="Arial" w:cs="Arial"/>
        </w:rPr>
        <w:tab/>
        <w:t>(credit hour 0.1)</w:t>
      </w:r>
    </w:p>
    <w:p w14:paraId="26BD81DC" w14:textId="77777777" w:rsidR="003A24B7" w:rsidRPr="00E47AE4" w:rsidRDefault="003A24B7" w:rsidP="003A24B7">
      <w:pPr>
        <w:widowControl/>
        <w:rPr>
          <w:rFonts w:ascii="Arial" w:hAnsi="Arial" w:cs="Arial"/>
        </w:rPr>
      </w:pPr>
    </w:p>
    <w:p w14:paraId="4F2BA060" w14:textId="77777777" w:rsidR="009059AF" w:rsidRPr="00F56020" w:rsidRDefault="009059AF" w:rsidP="009059AF">
      <w:pPr>
        <w:pStyle w:val="NormalBlue"/>
        <w:rPr>
          <w:color w:val="467CBE"/>
        </w:rPr>
      </w:pPr>
      <w:r w:rsidRPr="00F56020">
        <w:rPr>
          <w:color w:val="467CBE"/>
        </w:rPr>
        <w:t xml:space="preserve">Composite Part Layup and Bagging </w:t>
      </w:r>
    </w:p>
    <w:p w14:paraId="57B45957" w14:textId="77777777" w:rsidR="009059AF" w:rsidRDefault="009059AF" w:rsidP="00E36936">
      <w:pPr>
        <w:pStyle w:val="Heading2Blue"/>
      </w:pPr>
    </w:p>
    <w:p w14:paraId="3CD44FF9" w14:textId="77777777" w:rsidR="003A24B7" w:rsidRPr="00E47AE4" w:rsidRDefault="003A24B7" w:rsidP="00E36936">
      <w:pPr>
        <w:pStyle w:val="Heading2Blue"/>
      </w:pPr>
      <w:bookmarkStart w:id="555" w:name="_Toc40369036"/>
      <w:r w:rsidRPr="00E47AE4">
        <w:t>C</w:t>
      </w:r>
      <w:r>
        <w:t>MP</w:t>
      </w:r>
      <w:r w:rsidRPr="00E47AE4">
        <w:t>-</w:t>
      </w:r>
      <w:r w:rsidR="009059AF">
        <w:t>3013</w:t>
      </w:r>
      <w:r w:rsidRPr="00E47AE4">
        <w:t xml:space="preserve"> Thermocouple Science</w:t>
      </w:r>
      <w:bookmarkEnd w:id="555"/>
      <w:r w:rsidRPr="00E47AE4">
        <w:t xml:space="preserve"> </w:t>
      </w:r>
    </w:p>
    <w:p w14:paraId="380CD67A" w14:textId="77777777" w:rsidR="003A24B7" w:rsidRPr="00E47AE4" w:rsidRDefault="003A24B7" w:rsidP="00E36936">
      <w:pPr>
        <w:pStyle w:val="Heading2Blue"/>
      </w:pPr>
    </w:p>
    <w:p w14:paraId="5F8CEA0C" w14:textId="77777777" w:rsidR="003A24B7" w:rsidRPr="00E47AE4" w:rsidRDefault="003A24B7" w:rsidP="003A24B7">
      <w:pPr>
        <w:rPr>
          <w:rFonts w:ascii="Arial" w:hAnsi="Arial" w:cs="Arial"/>
        </w:rPr>
      </w:pPr>
      <w:r w:rsidRPr="00E47AE4">
        <w:rPr>
          <w:rFonts w:ascii="Arial" w:hAnsi="Arial" w:cs="Arial"/>
        </w:rPr>
        <w:t>Course Description</w:t>
      </w:r>
    </w:p>
    <w:p w14:paraId="3BFBC57F" w14:textId="77777777" w:rsidR="003A24B7" w:rsidRPr="00E47AE4" w:rsidRDefault="003A24B7" w:rsidP="003A24B7">
      <w:pPr>
        <w:rPr>
          <w:rFonts w:ascii="Arial" w:hAnsi="Arial" w:cs="Arial"/>
        </w:rPr>
      </w:pPr>
    </w:p>
    <w:p w14:paraId="44D46BA2" w14:textId="77777777" w:rsidR="003A24B7" w:rsidRPr="00E47AE4" w:rsidRDefault="003A24B7" w:rsidP="003A24B7">
      <w:pPr>
        <w:contextualSpacing/>
        <w:rPr>
          <w:rFonts w:ascii="Arial" w:hAnsi="Arial" w:cs="Arial"/>
        </w:rPr>
      </w:pPr>
      <w:r w:rsidRPr="00E47AE4">
        <w:rPr>
          <w:rFonts w:ascii="Arial" w:hAnsi="Arial" w:cs="Arial"/>
        </w:rPr>
        <w:t>A thermocouple is a sensor used to measure the temperature of the composite part during the curing cycle.</w:t>
      </w:r>
    </w:p>
    <w:p w14:paraId="2431FF2B" w14:textId="77777777" w:rsidR="003A24B7" w:rsidRPr="00E47AE4" w:rsidRDefault="003A24B7" w:rsidP="003A24B7">
      <w:pPr>
        <w:rPr>
          <w:rFonts w:ascii="Arial" w:hAnsi="Arial" w:cs="Arial"/>
        </w:rPr>
      </w:pPr>
    </w:p>
    <w:p w14:paraId="2D16DBE1" w14:textId="77777777" w:rsidR="003A24B7" w:rsidRPr="00E47AE4" w:rsidRDefault="003A24B7" w:rsidP="003A24B7">
      <w:pPr>
        <w:rPr>
          <w:rFonts w:ascii="Arial" w:hAnsi="Arial" w:cs="Arial"/>
        </w:rPr>
      </w:pPr>
      <w:r w:rsidRPr="00E47AE4">
        <w:rPr>
          <w:rFonts w:ascii="Arial" w:hAnsi="Arial" w:cs="Arial"/>
        </w:rPr>
        <w:t>By the end of this course, you will be able to</w:t>
      </w:r>
    </w:p>
    <w:p w14:paraId="60FE169C" w14:textId="77777777" w:rsidR="003A24B7" w:rsidRPr="00E47AE4" w:rsidRDefault="003A24B7" w:rsidP="003A24B7">
      <w:pPr>
        <w:rPr>
          <w:rFonts w:ascii="Arial" w:hAnsi="Arial" w:cs="Arial"/>
        </w:rPr>
      </w:pPr>
    </w:p>
    <w:p w14:paraId="0EB650A4" w14:textId="77777777" w:rsidR="003A24B7" w:rsidRPr="00E47AE4" w:rsidRDefault="003A24B7" w:rsidP="003A24B7">
      <w:pPr>
        <w:pStyle w:val="ListParagraph"/>
        <w:widowControl/>
        <w:numPr>
          <w:ilvl w:val="0"/>
          <w:numId w:val="197"/>
        </w:numPr>
        <w:autoSpaceDE w:val="0"/>
        <w:autoSpaceDN w:val="0"/>
        <w:adjustRightInd w:val="0"/>
        <w:rPr>
          <w:rFonts w:ascii="Arial" w:hAnsi="Arial" w:cs="Arial"/>
          <w:color w:val="000000"/>
        </w:rPr>
      </w:pPr>
      <w:r w:rsidRPr="00E47AE4">
        <w:rPr>
          <w:rFonts w:ascii="Arial" w:hAnsi="Arial" w:cs="Arial"/>
          <w:color w:val="000000"/>
        </w:rPr>
        <w:t>Describe thermo-management in composite manufacturing</w:t>
      </w:r>
    </w:p>
    <w:p w14:paraId="0340619F" w14:textId="77777777" w:rsidR="003A24B7" w:rsidRPr="00E47AE4" w:rsidRDefault="003A24B7" w:rsidP="003A24B7">
      <w:pPr>
        <w:pStyle w:val="ListParagraph"/>
        <w:widowControl/>
        <w:numPr>
          <w:ilvl w:val="0"/>
          <w:numId w:val="197"/>
        </w:numPr>
        <w:autoSpaceDE w:val="0"/>
        <w:autoSpaceDN w:val="0"/>
        <w:adjustRightInd w:val="0"/>
        <w:rPr>
          <w:rFonts w:ascii="Arial" w:hAnsi="Arial" w:cs="Arial"/>
          <w:color w:val="000000"/>
        </w:rPr>
      </w:pPr>
      <w:r w:rsidRPr="00E47AE4">
        <w:rPr>
          <w:rFonts w:ascii="Arial" w:hAnsi="Arial" w:cs="Arial"/>
          <w:color w:val="000000"/>
        </w:rPr>
        <w:t>Understand the proper placement and number of thermocouples required for proper thermo-management of the part during the cure process</w:t>
      </w:r>
    </w:p>
    <w:p w14:paraId="57EDD386" w14:textId="77777777" w:rsidR="003A24B7" w:rsidRPr="00E47AE4" w:rsidRDefault="003A24B7" w:rsidP="003A24B7">
      <w:pPr>
        <w:pStyle w:val="ListParagraph"/>
        <w:widowControl/>
        <w:numPr>
          <w:ilvl w:val="0"/>
          <w:numId w:val="197"/>
        </w:numPr>
        <w:autoSpaceDE w:val="0"/>
        <w:autoSpaceDN w:val="0"/>
        <w:adjustRightInd w:val="0"/>
        <w:rPr>
          <w:rFonts w:ascii="Arial" w:hAnsi="Arial" w:cs="Arial"/>
          <w:color w:val="000000"/>
        </w:rPr>
      </w:pPr>
      <w:r w:rsidRPr="00E47AE4">
        <w:rPr>
          <w:rFonts w:ascii="Arial" w:hAnsi="Arial" w:cs="Arial"/>
          <w:color w:val="000000"/>
        </w:rPr>
        <w:t>Explain the basic science of exothermic reactions and their relation to part geometry and thickness</w:t>
      </w:r>
    </w:p>
    <w:p w14:paraId="59D88F73" w14:textId="77777777" w:rsidR="003A24B7" w:rsidRPr="00E47AE4" w:rsidRDefault="003A24B7" w:rsidP="003A24B7">
      <w:pPr>
        <w:widowControl/>
        <w:rPr>
          <w:rFonts w:ascii="Arial" w:hAnsi="Arial" w:cs="Arial"/>
        </w:rPr>
      </w:pPr>
    </w:p>
    <w:p w14:paraId="64042277" w14:textId="3C781E43" w:rsidR="003A24B7" w:rsidRPr="00E47AE4" w:rsidRDefault="003A24B7" w:rsidP="003A24B7">
      <w:pPr>
        <w:widowControl/>
        <w:rPr>
          <w:rFonts w:ascii="Arial" w:hAnsi="Arial" w:cs="Arial"/>
        </w:rPr>
      </w:pPr>
      <w:r w:rsidRPr="00E47AE4">
        <w:rPr>
          <w:rFonts w:ascii="Arial" w:hAnsi="Arial" w:cs="Arial"/>
        </w:rPr>
        <w:t>Estimated completion time (hours):</w:t>
      </w:r>
      <w:r w:rsidRPr="00E47AE4">
        <w:rPr>
          <w:rFonts w:ascii="Arial" w:hAnsi="Arial" w:cs="Arial"/>
        </w:rPr>
        <w:tab/>
      </w:r>
      <w:r>
        <w:rPr>
          <w:rFonts w:ascii="Arial" w:hAnsi="Arial" w:cs="Arial"/>
        </w:rPr>
        <w:t>0</w:t>
      </w:r>
      <w:r w:rsidRPr="00E47AE4">
        <w:rPr>
          <w:rFonts w:ascii="Arial" w:hAnsi="Arial" w:cs="Arial"/>
        </w:rPr>
        <w:t>.</w:t>
      </w:r>
      <w:r>
        <w:rPr>
          <w:rFonts w:ascii="Arial" w:hAnsi="Arial" w:cs="Arial"/>
        </w:rPr>
        <w:t>7</w:t>
      </w:r>
      <w:r w:rsidR="005A7FC2">
        <w:rPr>
          <w:rFonts w:ascii="Arial" w:hAnsi="Arial" w:cs="Arial"/>
        </w:rPr>
        <w:tab/>
      </w:r>
      <w:r w:rsidR="005A7FC2">
        <w:rPr>
          <w:rFonts w:ascii="Arial" w:hAnsi="Arial" w:cs="Arial"/>
        </w:rPr>
        <w:tab/>
        <w:t>(credit hour 0.1)</w:t>
      </w:r>
    </w:p>
    <w:p w14:paraId="0DAB1A75" w14:textId="77777777" w:rsidR="003A24B7" w:rsidRPr="0060225F" w:rsidRDefault="003A24B7" w:rsidP="003A24B7">
      <w:pPr>
        <w:widowControl/>
        <w:rPr>
          <w:rFonts w:ascii="Arial" w:hAnsi="Arial" w:cs="Arial"/>
        </w:rPr>
      </w:pPr>
    </w:p>
    <w:p w14:paraId="7822AB34" w14:textId="77777777" w:rsidR="00F04C5B" w:rsidRDefault="00F04C5B">
      <w:pPr>
        <w:widowControl/>
        <w:rPr>
          <w:rFonts w:ascii="Quicksand Bold" w:hAnsi="Quicksand Bold"/>
          <w:b/>
          <w:color w:val="0083BF"/>
        </w:rPr>
      </w:pPr>
      <w:r>
        <w:br w:type="page"/>
      </w:r>
    </w:p>
    <w:p w14:paraId="650EECA3" w14:textId="77777777" w:rsidR="009059AF" w:rsidRPr="00F56020" w:rsidRDefault="009059AF" w:rsidP="009059AF">
      <w:pPr>
        <w:pStyle w:val="NormalBlue"/>
        <w:rPr>
          <w:color w:val="467CBE"/>
        </w:rPr>
      </w:pPr>
      <w:r w:rsidRPr="00F56020">
        <w:rPr>
          <w:color w:val="467CBE"/>
        </w:rPr>
        <w:lastRenderedPageBreak/>
        <w:t>Inspecting Composites Parts</w:t>
      </w:r>
    </w:p>
    <w:p w14:paraId="08992812" w14:textId="77777777" w:rsidR="009059AF" w:rsidRDefault="009059AF" w:rsidP="00E36936">
      <w:pPr>
        <w:pStyle w:val="Heading2Blue"/>
      </w:pPr>
    </w:p>
    <w:p w14:paraId="76A301DE" w14:textId="77777777" w:rsidR="009059AF" w:rsidRPr="005D0E03" w:rsidRDefault="009059AF" w:rsidP="00E36936">
      <w:pPr>
        <w:pStyle w:val="Heading2Blue"/>
      </w:pPr>
      <w:bookmarkStart w:id="556" w:name="_Toc40369037"/>
      <w:r>
        <w:t xml:space="preserve">CMP-3014 </w:t>
      </w:r>
      <w:r w:rsidRPr="00817B96">
        <w:t>Introduction to Inspection of Composites</w:t>
      </w:r>
      <w:bookmarkEnd w:id="556"/>
      <w:r w:rsidRPr="005D0E03">
        <w:t xml:space="preserve"> </w:t>
      </w:r>
    </w:p>
    <w:p w14:paraId="668B9EDA" w14:textId="77777777" w:rsidR="009059AF" w:rsidRPr="005D0E03" w:rsidRDefault="009059AF" w:rsidP="00E36936">
      <w:pPr>
        <w:pStyle w:val="Heading2Blue"/>
      </w:pPr>
    </w:p>
    <w:p w14:paraId="1559FF1E" w14:textId="77777777" w:rsidR="009059AF" w:rsidRDefault="009059AF" w:rsidP="009059AF">
      <w:pPr>
        <w:rPr>
          <w:rFonts w:ascii="Arial" w:eastAsia="Calibri" w:hAnsi="Arial"/>
        </w:rPr>
      </w:pPr>
      <w:r>
        <w:rPr>
          <w:rFonts w:ascii="Arial" w:eastAsia="Calibri" w:hAnsi="Arial"/>
        </w:rPr>
        <w:t>Course Description</w:t>
      </w:r>
    </w:p>
    <w:p w14:paraId="389CE748" w14:textId="77777777" w:rsidR="009059AF" w:rsidRDefault="009059AF" w:rsidP="009059AF">
      <w:pPr>
        <w:rPr>
          <w:rFonts w:ascii="Arial" w:hAnsi="Arial" w:cs="Arial"/>
        </w:rPr>
      </w:pPr>
    </w:p>
    <w:p w14:paraId="766196A3" w14:textId="77777777" w:rsidR="009059AF" w:rsidRPr="00817B96" w:rsidRDefault="009059AF" w:rsidP="009059AF">
      <w:pPr>
        <w:rPr>
          <w:rFonts w:ascii="Arial" w:eastAsia="Calibri" w:hAnsi="Arial" w:cs="Arial"/>
          <w:highlight w:val="yellow"/>
        </w:rPr>
      </w:pPr>
      <w:r w:rsidRPr="00817B96">
        <w:rPr>
          <w:rFonts w:ascii="Arial" w:eastAsia="Calibri" w:hAnsi="Arial" w:cs="Arial"/>
        </w:rPr>
        <w:t xml:space="preserve">The inspection of a composite part is critical to ensuring the part meets its design requirements. This </w:t>
      </w:r>
      <w:r>
        <w:rPr>
          <w:rFonts w:ascii="Arial" w:eastAsia="Calibri" w:hAnsi="Arial" w:cs="Arial"/>
        </w:rPr>
        <w:t>course</w:t>
      </w:r>
      <w:r w:rsidRPr="00817B96">
        <w:rPr>
          <w:rFonts w:ascii="Arial" w:eastAsia="Calibri" w:hAnsi="Arial" w:cs="Arial"/>
        </w:rPr>
        <w:t xml:space="preserve"> introduces the different inspection techniques and the terms used in inspection of composite parts.</w:t>
      </w:r>
    </w:p>
    <w:p w14:paraId="18DCD11F" w14:textId="77777777" w:rsidR="009059AF" w:rsidRPr="00817B96" w:rsidRDefault="009059AF" w:rsidP="009059AF">
      <w:pPr>
        <w:rPr>
          <w:rFonts w:ascii="Arial" w:eastAsia="Calibri" w:hAnsi="Arial" w:cs="Arial"/>
          <w:highlight w:val="yellow"/>
        </w:rPr>
      </w:pPr>
    </w:p>
    <w:p w14:paraId="6A4F46EF" w14:textId="77777777" w:rsidR="009059AF" w:rsidRPr="00817B96" w:rsidRDefault="009059AF" w:rsidP="009059AF">
      <w:pPr>
        <w:rPr>
          <w:rFonts w:ascii="Arial" w:hAnsi="Arial" w:cs="Arial"/>
        </w:rPr>
      </w:pPr>
      <w:r w:rsidRPr="00817B96">
        <w:rPr>
          <w:rFonts w:ascii="Arial" w:hAnsi="Arial" w:cs="Arial"/>
        </w:rPr>
        <w:t xml:space="preserve">By the end of this </w:t>
      </w:r>
      <w:r>
        <w:rPr>
          <w:rFonts w:ascii="Arial" w:hAnsi="Arial" w:cs="Arial"/>
        </w:rPr>
        <w:t>course</w:t>
      </w:r>
      <w:r w:rsidRPr="00817B96">
        <w:rPr>
          <w:rFonts w:ascii="Arial" w:hAnsi="Arial" w:cs="Arial"/>
        </w:rPr>
        <w:t>, you will be able to</w:t>
      </w:r>
    </w:p>
    <w:p w14:paraId="7E613342" w14:textId="77777777" w:rsidR="009059AF" w:rsidRPr="00817B96" w:rsidRDefault="009059AF" w:rsidP="009059AF">
      <w:pPr>
        <w:rPr>
          <w:rFonts w:ascii="Arial" w:hAnsi="Arial" w:cs="Arial"/>
          <w:highlight w:val="yellow"/>
        </w:rPr>
      </w:pPr>
    </w:p>
    <w:p w14:paraId="71F87584"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Understand the difference between destructive and nondestructive testing</w:t>
      </w:r>
    </w:p>
    <w:p w14:paraId="63C1439C"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Understand the difference between discontinuities, indications, flaws, and defects</w:t>
      </w:r>
    </w:p>
    <w:p w14:paraId="084B9EDA"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List common flaws and defects of composite parts</w:t>
      </w:r>
    </w:p>
    <w:p w14:paraId="5819C93E"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List common nondestructive tests used with composite parts</w:t>
      </w:r>
    </w:p>
    <w:p w14:paraId="704A2444"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Distinguish between qualified and certified NDE technicians</w:t>
      </w:r>
    </w:p>
    <w:p w14:paraId="675E2F40" w14:textId="77777777" w:rsidR="009059AF" w:rsidRDefault="009059AF" w:rsidP="009059AF">
      <w:pPr>
        <w:pStyle w:val="ListParagraph"/>
        <w:widowControl/>
        <w:numPr>
          <w:ilvl w:val="0"/>
          <w:numId w:val="179"/>
        </w:numPr>
        <w:rPr>
          <w:rFonts w:ascii="Arial" w:hAnsi="Arial" w:cs="Arial"/>
        </w:rPr>
      </w:pPr>
      <w:r w:rsidRPr="00817B96">
        <w:rPr>
          <w:rFonts w:ascii="Arial" w:hAnsi="Arial" w:cs="Arial"/>
        </w:rPr>
        <w:t>Understand the responsibilities of the different levels of NDE technicians</w:t>
      </w:r>
    </w:p>
    <w:p w14:paraId="23478F7B" w14:textId="77777777" w:rsidR="009059AF" w:rsidRPr="00817B96" w:rsidRDefault="009059AF" w:rsidP="009059AF">
      <w:pPr>
        <w:widowControl/>
        <w:rPr>
          <w:rFonts w:ascii="Arial" w:hAnsi="Arial" w:cs="Arial"/>
        </w:rPr>
      </w:pPr>
    </w:p>
    <w:p w14:paraId="0B582460" w14:textId="6DFF9BB2" w:rsidR="009059AF" w:rsidRPr="00AD71C9" w:rsidRDefault="009059AF" w:rsidP="009059AF">
      <w:pPr>
        <w:widowControl/>
        <w:rPr>
          <w:rFonts w:ascii="Arial" w:hAnsi="Arial" w:cs="Arial"/>
        </w:rPr>
      </w:pPr>
      <w:r>
        <w:rPr>
          <w:rFonts w:ascii="Arial" w:hAnsi="Arial" w:cs="Arial"/>
        </w:rPr>
        <w:t>Estimated completion time (hours):</w:t>
      </w:r>
      <w:r>
        <w:rPr>
          <w:rFonts w:ascii="Arial" w:hAnsi="Arial" w:cs="Arial"/>
        </w:rPr>
        <w:tab/>
        <w:t>1.5</w:t>
      </w:r>
      <w:r w:rsidR="005A7FC2">
        <w:rPr>
          <w:rFonts w:ascii="Arial" w:hAnsi="Arial" w:cs="Arial"/>
        </w:rPr>
        <w:tab/>
      </w:r>
      <w:r w:rsidR="005A7FC2">
        <w:rPr>
          <w:rFonts w:ascii="Arial" w:hAnsi="Arial" w:cs="Arial"/>
        </w:rPr>
        <w:tab/>
        <w:t>(credit hour 0.2)</w:t>
      </w:r>
    </w:p>
    <w:p w14:paraId="4F781D50" w14:textId="77777777" w:rsidR="009059AF" w:rsidRDefault="009059AF" w:rsidP="009059AF">
      <w:pPr>
        <w:widowControl/>
        <w:rPr>
          <w:rFonts w:ascii="Arial" w:hAnsi="Arial" w:cs="Arial"/>
          <w:sz w:val="26"/>
          <w:szCs w:val="26"/>
        </w:rPr>
      </w:pPr>
    </w:p>
    <w:p w14:paraId="4E0966DF" w14:textId="77777777" w:rsidR="009059AF" w:rsidRPr="00F56020" w:rsidRDefault="009059AF" w:rsidP="009059AF">
      <w:pPr>
        <w:pStyle w:val="NormalBlue"/>
        <w:rPr>
          <w:color w:val="467CBE"/>
        </w:rPr>
      </w:pPr>
      <w:r w:rsidRPr="00F56020">
        <w:rPr>
          <w:color w:val="467CBE"/>
        </w:rPr>
        <w:t>Inspecting Composites Parts</w:t>
      </w:r>
    </w:p>
    <w:p w14:paraId="59BC4690" w14:textId="77777777" w:rsidR="009059AF" w:rsidRDefault="009059AF" w:rsidP="00E36936">
      <w:pPr>
        <w:pStyle w:val="Heading2Blue"/>
      </w:pPr>
    </w:p>
    <w:p w14:paraId="26EBDC14" w14:textId="77777777" w:rsidR="009059AF" w:rsidRPr="005D0E03" w:rsidRDefault="009059AF" w:rsidP="00E36936">
      <w:pPr>
        <w:pStyle w:val="Heading2Blue"/>
      </w:pPr>
      <w:bookmarkStart w:id="557" w:name="_Toc40369038"/>
      <w:r>
        <w:t xml:space="preserve">CMP-3015 </w:t>
      </w:r>
      <w:r w:rsidRPr="00817B96">
        <w:t>Visual Inspection</w:t>
      </w:r>
      <w:r w:rsidRPr="005D0E03">
        <w:t xml:space="preserve"> </w:t>
      </w:r>
      <w:r>
        <w:t>for Composites</w:t>
      </w:r>
      <w:bookmarkEnd w:id="557"/>
    </w:p>
    <w:p w14:paraId="4166B5F8" w14:textId="77777777" w:rsidR="009059AF" w:rsidRPr="005D0E03" w:rsidRDefault="009059AF" w:rsidP="00E36936">
      <w:pPr>
        <w:pStyle w:val="Heading2Blue"/>
      </w:pPr>
    </w:p>
    <w:p w14:paraId="1C5FC89B" w14:textId="77777777" w:rsidR="009059AF" w:rsidRDefault="009059AF" w:rsidP="009059AF">
      <w:pPr>
        <w:rPr>
          <w:rFonts w:ascii="Arial" w:eastAsia="Calibri" w:hAnsi="Arial"/>
        </w:rPr>
      </w:pPr>
      <w:r>
        <w:rPr>
          <w:rFonts w:ascii="Arial" w:eastAsia="Calibri" w:hAnsi="Arial"/>
        </w:rPr>
        <w:t>Course Description</w:t>
      </w:r>
    </w:p>
    <w:p w14:paraId="219FB029" w14:textId="77777777" w:rsidR="009059AF" w:rsidRDefault="009059AF" w:rsidP="009059AF">
      <w:pPr>
        <w:rPr>
          <w:rFonts w:ascii="Arial" w:hAnsi="Arial" w:cs="Arial"/>
        </w:rPr>
      </w:pPr>
    </w:p>
    <w:p w14:paraId="0635E42C" w14:textId="77777777" w:rsidR="009059AF" w:rsidRPr="00817B96" w:rsidRDefault="009059AF" w:rsidP="009059AF">
      <w:pPr>
        <w:rPr>
          <w:rFonts w:ascii="Arial" w:eastAsia="Calibri" w:hAnsi="Arial" w:cs="Arial"/>
          <w:highlight w:val="yellow"/>
        </w:rPr>
      </w:pPr>
      <w:r w:rsidRPr="00817B96">
        <w:rPr>
          <w:rFonts w:ascii="Arial" w:eastAsia="Calibri" w:hAnsi="Arial" w:cs="Arial"/>
        </w:rPr>
        <w:t>Visual inspection of a composite part is</w:t>
      </w:r>
      <w:r w:rsidRPr="00817B96">
        <w:rPr>
          <w:rFonts w:ascii="Arial" w:hAnsi="Arial" w:cs="Arial"/>
        </w:rPr>
        <w:t xml:space="preserve"> typically the first and most basic method of inspection because if a product looks bad, it probably is bad, and no further inspection may be needed.</w:t>
      </w:r>
    </w:p>
    <w:p w14:paraId="5C7F2634" w14:textId="77777777" w:rsidR="009059AF" w:rsidRPr="00817B96" w:rsidRDefault="009059AF" w:rsidP="009059AF">
      <w:pPr>
        <w:rPr>
          <w:rFonts w:ascii="Arial" w:eastAsia="Calibri" w:hAnsi="Arial" w:cs="Arial"/>
          <w:highlight w:val="yellow"/>
        </w:rPr>
      </w:pPr>
    </w:p>
    <w:p w14:paraId="14E977E7" w14:textId="77777777" w:rsidR="009059AF" w:rsidRPr="00817B96" w:rsidRDefault="009059AF" w:rsidP="009059AF">
      <w:pPr>
        <w:rPr>
          <w:rFonts w:ascii="Arial" w:hAnsi="Arial" w:cs="Arial"/>
        </w:rPr>
      </w:pPr>
      <w:r w:rsidRPr="00817B96">
        <w:rPr>
          <w:rFonts w:ascii="Arial" w:hAnsi="Arial" w:cs="Arial"/>
        </w:rPr>
        <w:t xml:space="preserve">By the end of this </w:t>
      </w:r>
      <w:r>
        <w:rPr>
          <w:rFonts w:ascii="Arial" w:hAnsi="Arial" w:cs="Arial"/>
        </w:rPr>
        <w:t>course</w:t>
      </w:r>
      <w:r w:rsidRPr="00817B96">
        <w:rPr>
          <w:rFonts w:ascii="Arial" w:hAnsi="Arial" w:cs="Arial"/>
        </w:rPr>
        <w:t>, you will be able to</w:t>
      </w:r>
    </w:p>
    <w:p w14:paraId="5BA998AE" w14:textId="77777777" w:rsidR="009059AF" w:rsidRPr="00817B96" w:rsidRDefault="009059AF" w:rsidP="009059AF">
      <w:pPr>
        <w:rPr>
          <w:rFonts w:ascii="Arial" w:hAnsi="Arial" w:cs="Arial"/>
          <w:highlight w:val="yellow"/>
        </w:rPr>
      </w:pPr>
    </w:p>
    <w:p w14:paraId="14533B28"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List equipment used in visual inspections</w:t>
      </w:r>
    </w:p>
    <w:p w14:paraId="58112F3E"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List requirements of a visual inspection</w:t>
      </w:r>
    </w:p>
    <w:p w14:paraId="264E42D4"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List common defects of composite parts that can and cannot be detected in a visual inspection</w:t>
      </w:r>
    </w:p>
    <w:p w14:paraId="236688AC" w14:textId="77777777" w:rsidR="009059AF" w:rsidRDefault="009059AF" w:rsidP="009059AF">
      <w:pPr>
        <w:widowControl/>
        <w:rPr>
          <w:rFonts w:ascii="Arial" w:hAnsi="Arial" w:cs="Arial"/>
        </w:rPr>
      </w:pPr>
    </w:p>
    <w:p w14:paraId="2F95F72B" w14:textId="314A78E1" w:rsidR="009059AF" w:rsidRPr="00AD71C9" w:rsidRDefault="009059AF" w:rsidP="009059AF">
      <w:pPr>
        <w:widowControl/>
        <w:rPr>
          <w:rFonts w:ascii="Arial" w:hAnsi="Arial" w:cs="Arial"/>
        </w:rPr>
      </w:pPr>
      <w:r>
        <w:rPr>
          <w:rFonts w:ascii="Arial" w:hAnsi="Arial" w:cs="Arial"/>
        </w:rPr>
        <w:t>Estimated completion time (hours):</w:t>
      </w:r>
      <w:r>
        <w:rPr>
          <w:rFonts w:ascii="Arial" w:hAnsi="Arial" w:cs="Arial"/>
        </w:rPr>
        <w:tab/>
        <w:t>1.0</w:t>
      </w:r>
      <w:r w:rsidR="005A7FC2">
        <w:rPr>
          <w:rFonts w:ascii="Arial" w:hAnsi="Arial" w:cs="Arial"/>
        </w:rPr>
        <w:tab/>
      </w:r>
      <w:r w:rsidR="005A7FC2">
        <w:rPr>
          <w:rFonts w:ascii="Arial" w:hAnsi="Arial" w:cs="Arial"/>
        </w:rPr>
        <w:tab/>
        <w:t>(credit hour 0.1)</w:t>
      </w:r>
    </w:p>
    <w:p w14:paraId="2737E771" w14:textId="77777777" w:rsidR="009059AF" w:rsidRDefault="009059AF" w:rsidP="009059AF">
      <w:pPr>
        <w:widowControl/>
        <w:rPr>
          <w:rFonts w:ascii="Quicksand Bold" w:hAnsi="Quicksand Bold" w:cs="Arial"/>
          <w:b/>
          <w:bCs/>
          <w:iCs/>
          <w:color w:val="0083BF"/>
        </w:rPr>
      </w:pPr>
    </w:p>
    <w:p w14:paraId="26B6A415" w14:textId="77777777" w:rsidR="00F04C5B" w:rsidRDefault="00F04C5B">
      <w:pPr>
        <w:widowControl/>
        <w:rPr>
          <w:rFonts w:ascii="Quicksand Bold" w:hAnsi="Quicksand Bold"/>
          <w:b/>
          <w:color w:val="0083BF"/>
        </w:rPr>
      </w:pPr>
      <w:r>
        <w:br w:type="page"/>
      </w:r>
    </w:p>
    <w:p w14:paraId="47C17ECA" w14:textId="77777777" w:rsidR="009059AF" w:rsidRPr="00F56020" w:rsidRDefault="009059AF" w:rsidP="009059AF">
      <w:pPr>
        <w:pStyle w:val="NormalBlue"/>
        <w:rPr>
          <w:color w:val="467CBE"/>
        </w:rPr>
      </w:pPr>
      <w:r w:rsidRPr="00F56020">
        <w:rPr>
          <w:color w:val="467CBE"/>
        </w:rPr>
        <w:lastRenderedPageBreak/>
        <w:t>Inspecting Composites Parts</w:t>
      </w:r>
    </w:p>
    <w:p w14:paraId="6529D7F5" w14:textId="77777777" w:rsidR="009059AF" w:rsidRDefault="009059AF" w:rsidP="00E36936">
      <w:pPr>
        <w:pStyle w:val="Heading2Blue"/>
      </w:pPr>
    </w:p>
    <w:p w14:paraId="114EC446" w14:textId="77777777" w:rsidR="009059AF" w:rsidRPr="005D0E03" w:rsidRDefault="009059AF" w:rsidP="00E36936">
      <w:pPr>
        <w:pStyle w:val="Heading2Blue"/>
      </w:pPr>
      <w:bookmarkStart w:id="558" w:name="_Toc40369039"/>
      <w:r>
        <w:t xml:space="preserve">CMP-3016 </w:t>
      </w:r>
      <w:r w:rsidRPr="00817B96">
        <w:t>Ultrasonic Inspection</w:t>
      </w:r>
      <w:r w:rsidRPr="005D0E03">
        <w:t xml:space="preserve"> </w:t>
      </w:r>
      <w:r>
        <w:t>for Composites</w:t>
      </w:r>
      <w:bookmarkEnd w:id="558"/>
    </w:p>
    <w:p w14:paraId="15CC64FC" w14:textId="77777777" w:rsidR="009059AF" w:rsidRPr="005D0E03" w:rsidRDefault="009059AF" w:rsidP="00E36936">
      <w:pPr>
        <w:pStyle w:val="Heading2Blue"/>
      </w:pPr>
    </w:p>
    <w:p w14:paraId="5D4AC9D3" w14:textId="77777777" w:rsidR="009059AF" w:rsidRDefault="009059AF" w:rsidP="009059AF">
      <w:pPr>
        <w:rPr>
          <w:rFonts w:ascii="Arial" w:eastAsia="Calibri" w:hAnsi="Arial"/>
        </w:rPr>
      </w:pPr>
      <w:r>
        <w:rPr>
          <w:rFonts w:ascii="Arial" w:eastAsia="Calibri" w:hAnsi="Arial"/>
        </w:rPr>
        <w:t>Course Description</w:t>
      </w:r>
    </w:p>
    <w:p w14:paraId="192D78EC" w14:textId="77777777" w:rsidR="009059AF" w:rsidRDefault="009059AF" w:rsidP="009059AF">
      <w:pPr>
        <w:rPr>
          <w:rFonts w:ascii="Arial" w:hAnsi="Arial" w:cs="Arial"/>
        </w:rPr>
      </w:pPr>
    </w:p>
    <w:p w14:paraId="0084C457" w14:textId="77777777" w:rsidR="009059AF" w:rsidRPr="00817B96" w:rsidRDefault="009059AF" w:rsidP="009059AF">
      <w:pPr>
        <w:rPr>
          <w:rFonts w:ascii="Arial" w:eastAsia="Calibri" w:hAnsi="Arial" w:cs="Arial"/>
          <w:highlight w:val="yellow"/>
        </w:rPr>
      </w:pPr>
      <w:r w:rsidRPr="00817B96">
        <w:rPr>
          <w:rFonts w:ascii="Arial" w:eastAsia="Calibri" w:hAnsi="Arial" w:cs="Arial"/>
        </w:rPr>
        <w:t>Ultrasonic inspection is</w:t>
      </w:r>
      <w:r w:rsidRPr="00817B96">
        <w:rPr>
          <w:rFonts w:ascii="Arial" w:hAnsi="Arial" w:cs="Arial"/>
        </w:rPr>
        <w:t xml:space="preserve"> a nondestructive inspection method that uses vibrations to detect internal defects in a composite part.</w:t>
      </w:r>
    </w:p>
    <w:p w14:paraId="006CDF7A" w14:textId="77777777" w:rsidR="009059AF" w:rsidRPr="00817B96" w:rsidRDefault="009059AF" w:rsidP="009059AF">
      <w:pPr>
        <w:rPr>
          <w:rFonts w:ascii="Arial" w:eastAsia="Calibri" w:hAnsi="Arial" w:cs="Arial"/>
          <w:highlight w:val="yellow"/>
        </w:rPr>
      </w:pPr>
    </w:p>
    <w:p w14:paraId="6BC602B1" w14:textId="77777777" w:rsidR="009059AF" w:rsidRPr="00817B96" w:rsidRDefault="009059AF" w:rsidP="009059AF">
      <w:pPr>
        <w:rPr>
          <w:rFonts w:ascii="Arial" w:hAnsi="Arial" w:cs="Arial"/>
        </w:rPr>
      </w:pPr>
      <w:r w:rsidRPr="00817B96">
        <w:rPr>
          <w:rFonts w:ascii="Arial" w:hAnsi="Arial" w:cs="Arial"/>
        </w:rPr>
        <w:t xml:space="preserve">By the end of this </w:t>
      </w:r>
      <w:r>
        <w:rPr>
          <w:rFonts w:ascii="Arial" w:hAnsi="Arial" w:cs="Arial"/>
        </w:rPr>
        <w:t>course</w:t>
      </w:r>
      <w:r w:rsidRPr="00817B96">
        <w:rPr>
          <w:rFonts w:ascii="Arial" w:hAnsi="Arial" w:cs="Arial"/>
        </w:rPr>
        <w:t>, you will be able to</w:t>
      </w:r>
    </w:p>
    <w:p w14:paraId="26622E8F" w14:textId="77777777" w:rsidR="009059AF" w:rsidRPr="00817B96" w:rsidRDefault="009059AF" w:rsidP="009059AF">
      <w:pPr>
        <w:rPr>
          <w:rFonts w:ascii="Arial" w:hAnsi="Arial" w:cs="Arial"/>
          <w:highlight w:val="yellow"/>
        </w:rPr>
      </w:pPr>
    </w:p>
    <w:p w14:paraId="1FA0DE9F"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Define ultrasonic inspection</w:t>
      </w:r>
    </w:p>
    <w:p w14:paraId="798935DA"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List common components of ultrasonic equipment</w:t>
      </w:r>
    </w:p>
    <w:p w14:paraId="1FE3DFF6"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List requirements of an ultrasonic inspection</w:t>
      </w:r>
    </w:p>
    <w:p w14:paraId="0413AC46"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List common defects of composite parts that can and cannot be detected in an ultrasonic inspection</w:t>
      </w:r>
    </w:p>
    <w:p w14:paraId="01C4ACFC"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List common formats displayed by ultrasonic equipment</w:t>
      </w:r>
    </w:p>
    <w:p w14:paraId="712CF1D2" w14:textId="77777777" w:rsidR="009059AF" w:rsidRDefault="009059AF" w:rsidP="009059AF">
      <w:pPr>
        <w:widowControl/>
        <w:rPr>
          <w:rFonts w:ascii="Arial" w:hAnsi="Arial" w:cs="Arial"/>
        </w:rPr>
      </w:pPr>
    </w:p>
    <w:p w14:paraId="644600EC" w14:textId="55F674F6" w:rsidR="009059AF" w:rsidRPr="00AD71C9" w:rsidRDefault="009059AF" w:rsidP="009059AF">
      <w:pPr>
        <w:widowControl/>
        <w:rPr>
          <w:rFonts w:ascii="Arial" w:hAnsi="Arial" w:cs="Arial"/>
        </w:rPr>
      </w:pPr>
      <w:r>
        <w:rPr>
          <w:rFonts w:ascii="Arial" w:hAnsi="Arial" w:cs="Arial"/>
        </w:rPr>
        <w:t>Estimated completion time (hours):</w:t>
      </w:r>
      <w:r>
        <w:rPr>
          <w:rFonts w:ascii="Arial" w:hAnsi="Arial" w:cs="Arial"/>
        </w:rPr>
        <w:tab/>
        <w:t>0.9</w:t>
      </w:r>
      <w:r w:rsidR="005A7FC2">
        <w:rPr>
          <w:rFonts w:ascii="Arial" w:hAnsi="Arial" w:cs="Arial"/>
        </w:rPr>
        <w:tab/>
      </w:r>
      <w:r w:rsidR="005A7FC2">
        <w:rPr>
          <w:rFonts w:ascii="Arial" w:hAnsi="Arial" w:cs="Arial"/>
        </w:rPr>
        <w:tab/>
        <w:t>(credit hour 0.1)</w:t>
      </w:r>
    </w:p>
    <w:p w14:paraId="6C9E4369" w14:textId="77777777" w:rsidR="009059AF" w:rsidRDefault="009059AF" w:rsidP="009059AF">
      <w:pPr>
        <w:widowControl/>
        <w:rPr>
          <w:rFonts w:ascii="Arial" w:hAnsi="Arial" w:cs="Arial"/>
          <w:sz w:val="26"/>
          <w:szCs w:val="26"/>
        </w:rPr>
      </w:pPr>
    </w:p>
    <w:p w14:paraId="0E8CFFA5" w14:textId="77777777" w:rsidR="009059AF" w:rsidRPr="00F56020" w:rsidRDefault="009059AF" w:rsidP="009059AF">
      <w:pPr>
        <w:pStyle w:val="NormalBlue"/>
        <w:rPr>
          <w:color w:val="467CBE"/>
        </w:rPr>
      </w:pPr>
      <w:r w:rsidRPr="00F56020">
        <w:rPr>
          <w:color w:val="467CBE"/>
        </w:rPr>
        <w:t>Inspecting Composites Parts</w:t>
      </w:r>
    </w:p>
    <w:p w14:paraId="52381104" w14:textId="77777777" w:rsidR="009059AF" w:rsidRDefault="009059AF" w:rsidP="00E36936">
      <w:pPr>
        <w:pStyle w:val="Heading2Blue"/>
      </w:pPr>
    </w:p>
    <w:p w14:paraId="4BF1A982" w14:textId="77777777" w:rsidR="009059AF" w:rsidRPr="005D0E03" w:rsidRDefault="009059AF" w:rsidP="00E36936">
      <w:pPr>
        <w:pStyle w:val="Heading2Blue"/>
      </w:pPr>
      <w:bookmarkStart w:id="559" w:name="_Toc40369040"/>
      <w:r>
        <w:t xml:space="preserve">CMP-3017 </w:t>
      </w:r>
      <w:r w:rsidRPr="00817B96">
        <w:t>Tap Inspection</w:t>
      </w:r>
      <w:r w:rsidRPr="005D0E03">
        <w:t xml:space="preserve"> </w:t>
      </w:r>
      <w:r>
        <w:t>for Composites</w:t>
      </w:r>
      <w:bookmarkEnd w:id="559"/>
    </w:p>
    <w:p w14:paraId="1100BF04" w14:textId="77777777" w:rsidR="009059AF" w:rsidRPr="005D0E03" w:rsidRDefault="009059AF" w:rsidP="00E36936">
      <w:pPr>
        <w:pStyle w:val="Heading2Blue"/>
      </w:pPr>
    </w:p>
    <w:p w14:paraId="64ACA74F" w14:textId="77777777" w:rsidR="009059AF" w:rsidRDefault="009059AF" w:rsidP="009059AF">
      <w:pPr>
        <w:rPr>
          <w:rFonts w:ascii="Arial" w:eastAsia="Calibri" w:hAnsi="Arial"/>
        </w:rPr>
      </w:pPr>
      <w:r>
        <w:rPr>
          <w:rFonts w:ascii="Arial" w:eastAsia="Calibri" w:hAnsi="Arial"/>
        </w:rPr>
        <w:t>Course Description</w:t>
      </w:r>
    </w:p>
    <w:p w14:paraId="4E9B7E01" w14:textId="77777777" w:rsidR="009059AF" w:rsidRDefault="009059AF" w:rsidP="009059AF">
      <w:pPr>
        <w:rPr>
          <w:rFonts w:ascii="Arial" w:eastAsia="Calibri" w:hAnsi="Arial" w:cs="Arial"/>
        </w:rPr>
      </w:pPr>
    </w:p>
    <w:p w14:paraId="3E3DD351" w14:textId="77777777" w:rsidR="009059AF" w:rsidRPr="00817B96" w:rsidRDefault="009059AF" w:rsidP="009059AF">
      <w:pPr>
        <w:rPr>
          <w:rFonts w:ascii="Arial" w:eastAsia="Calibri" w:hAnsi="Arial" w:cs="Arial"/>
          <w:highlight w:val="yellow"/>
        </w:rPr>
      </w:pPr>
      <w:r w:rsidRPr="00817B96">
        <w:rPr>
          <w:rFonts w:ascii="Arial" w:eastAsia="Calibri" w:hAnsi="Arial" w:cs="Arial"/>
        </w:rPr>
        <w:t>Tap inspection is</w:t>
      </w:r>
      <w:r w:rsidRPr="00817B96">
        <w:rPr>
          <w:rFonts w:ascii="Arial" w:hAnsi="Arial" w:cs="Arial"/>
        </w:rPr>
        <w:t xml:space="preserve"> the simplest method of detecting subsurface defects in a composite part. Understanding the process of a tap inspection is important information for technicians manufacturing or repairing composite parts.</w:t>
      </w:r>
    </w:p>
    <w:p w14:paraId="64E093EE" w14:textId="77777777" w:rsidR="009059AF" w:rsidRPr="00817B96" w:rsidRDefault="009059AF" w:rsidP="009059AF">
      <w:pPr>
        <w:rPr>
          <w:rFonts w:ascii="Arial" w:eastAsia="Calibri" w:hAnsi="Arial" w:cs="Arial"/>
          <w:highlight w:val="yellow"/>
        </w:rPr>
      </w:pPr>
    </w:p>
    <w:p w14:paraId="1697F292" w14:textId="77777777" w:rsidR="009059AF" w:rsidRPr="00817B96" w:rsidRDefault="009059AF" w:rsidP="009059AF">
      <w:pPr>
        <w:rPr>
          <w:rFonts w:ascii="Arial" w:hAnsi="Arial" w:cs="Arial"/>
        </w:rPr>
      </w:pPr>
      <w:r w:rsidRPr="00817B96">
        <w:rPr>
          <w:rFonts w:ascii="Arial" w:hAnsi="Arial" w:cs="Arial"/>
        </w:rPr>
        <w:t xml:space="preserve">By the end of this </w:t>
      </w:r>
      <w:r>
        <w:rPr>
          <w:rFonts w:ascii="Arial" w:hAnsi="Arial" w:cs="Arial"/>
        </w:rPr>
        <w:t>course</w:t>
      </w:r>
      <w:r w:rsidRPr="00817B96">
        <w:rPr>
          <w:rFonts w:ascii="Arial" w:hAnsi="Arial" w:cs="Arial"/>
        </w:rPr>
        <w:t>, you will be able to</w:t>
      </w:r>
    </w:p>
    <w:p w14:paraId="5E418E19" w14:textId="77777777" w:rsidR="009059AF" w:rsidRPr="00817B96" w:rsidRDefault="009059AF" w:rsidP="009059AF">
      <w:pPr>
        <w:rPr>
          <w:rFonts w:ascii="Arial" w:hAnsi="Arial" w:cs="Arial"/>
          <w:highlight w:val="yellow"/>
        </w:rPr>
      </w:pPr>
    </w:p>
    <w:p w14:paraId="13F544BA"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Define a tap inspection</w:t>
      </w:r>
    </w:p>
    <w:p w14:paraId="435A5FC6"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List requirements of a tap inspection</w:t>
      </w:r>
    </w:p>
    <w:p w14:paraId="7D18FE5A"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Describe the process of performing a tap inspection</w:t>
      </w:r>
    </w:p>
    <w:p w14:paraId="42E2B137"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Use the correct technique to tap composite parts</w:t>
      </w:r>
    </w:p>
    <w:p w14:paraId="0DB561D3"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Identify different devices used in tap inspections</w:t>
      </w:r>
    </w:p>
    <w:p w14:paraId="0276A323" w14:textId="77777777" w:rsidR="009059AF" w:rsidRPr="00817B96" w:rsidRDefault="009059AF" w:rsidP="009059AF">
      <w:pPr>
        <w:widowControl/>
        <w:rPr>
          <w:rFonts w:ascii="Arial" w:hAnsi="Arial" w:cs="Arial"/>
        </w:rPr>
      </w:pPr>
    </w:p>
    <w:p w14:paraId="1C5D3422" w14:textId="7E123E3B" w:rsidR="009059AF" w:rsidRDefault="009059AF" w:rsidP="009059AF">
      <w:pPr>
        <w:widowControl/>
        <w:rPr>
          <w:rFonts w:ascii="Arial" w:hAnsi="Arial" w:cs="Arial"/>
        </w:rPr>
      </w:pPr>
      <w:r>
        <w:rPr>
          <w:rFonts w:ascii="Arial" w:hAnsi="Arial" w:cs="Arial"/>
        </w:rPr>
        <w:t>Estimated completion time (hours):</w:t>
      </w:r>
      <w:r>
        <w:rPr>
          <w:rFonts w:ascii="Arial" w:hAnsi="Arial" w:cs="Arial"/>
        </w:rPr>
        <w:tab/>
        <w:t>1.2</w:t>
      </w:r>
      <w:r w:rsidR="005A7FC2">
        <w:rPr>
          <w:rFonts w:ascii="Arial" w:hAnsi="Arial" w:cs="Arial"/>
        </w:rPr>
        <w:tab/>
      </w:r>
      <w:r w:rsidR="005A7FC2">
        <w:rPr>
          <w:rFonts w:ascii="Arial" w:hAnsi="Arial" w:cs="Arial"/>
        </w:rPr>
        <w:tab/>
        <w:t>(credit hour 0.2)</w:t>
      </w:r>
    </w:p>
    <w:p w14:paraId="3EA5BB98" w14:textId="77777777" w:rsidR="009059AF" w:rsidRDefault="009059AF" w:rsidP="009059AF">
      <w:pPr>
        <w:widowControl/>
        <w:rPr>
          <w:rFonts w:ascii="Arial" w:hAnsi="Arial" w:cs="Arial"/>
        </w:rPr>
      </w:pPr>
    </w:p>
    <w:p w14:paraId="771A8C62" w14:textId="77777777" w:rsidR="00F04C5B" w:rsidRDefault="00F04C5B">
      <w:pPr>
        <w:widowControl/>
        <w:rPr>
          <w:rFonts w:ascii="Quicksand Bold" w:hAnsi="Quicksand Bold"/>
          <w:b/>
          <w:color w:val="0083BF"/>
        </w:rPr>
      </w:pPr>
      <w:r>
        <w:br w:type="page"/>
      </w:r>
    </w:p>
    <w:p w14:paraId="50888775" w14:textId="77777777" w:rsidR="009059AF" w:rsidRPr="00F56020" w:rsidRDefault="009059AF" w:rsidP="009059AF">
      <w:pPr>
        <w:pStyle w:val="NormalBlue"/>
        <w:rPr>
          <w:color w:val="467CBE"/>
        </w:rPr>
      </w:pPr>
      <w:r w:rsidRPr="00F56020">
        <w:rPr>
          <w:color w:val="467CBE"/>
        </w:rPr>
        <w:lastRenderedPageBreak/>
        <w:t>Composite Part Damage and Repair</w:t>
      </w:r>
    </w:p>
    <w:p w14:paraId="20C17716" w14:textId="77777777" w:rsidR="009059AF" w:rsidRDefault="009059AF" w:rsidP="00E36936">
      <w:pPr>
        <w:pStyle w:val="Heading2Blue"/>
      </w:pPr>
    </w:p>
    <w:p w14:paraId="390249D4" w14:textId="77777777" w:rsidR="009059AF" w:rsidRPr="005D0E03" w:rsidRDefault="009059AF" w:rsidP="00E36936">
      <w:pPr>
        <w:pStyle w:val="Heading2Blue"/>
      </w:pPr>
      <w:bookmarkStart w:id="560" w:name="_Toc40369041"/>
      <w:r w:rsidRPr="005D0E03">
        <w:t>CMP-</w:t>
      </w:r>
      <w:r>
        <w:t>3018</w:t>
      </w:r>
      <w:r w:rsidRPr="005D0E03">
        <w:t xml:space="preserve"> Composite Repairs</w:t>
      </w:r>
      <w:bookmarkEnd w:id="560"/>
      <w:r w:rsidRPr="005D0E03">
        <w:t xml:space="preserve"> </w:t>
      </w:r>
    </w:p>
    <w:p w14:paraId="27D724C1" w14:textId="77777777" w:rsidR="009059AF" w:rsidRPr="005D0E03" w:rsidRDefault="009059AF" w:rsidP="00E36936">
      <w:pPr>
        <w:pStyle w:val="Heading2Blue"/>
      </w:pPr>
    </w:p>
    <w:p w14:paraId="03A9D8AF" w14:textId="77777777" w:rsidR="009059AF" w:rsidRPr="008D12E0" w:rsidRDefault="009059AF" w:rsidP="009059AF">
      <w:pPr>
        <w:rPr>
          <w:rFonts w:ascii="Arial" w:hAnsi="Arial" w:cs="Arial"/>
        </w:rPr>
      </w:pPr>
      <w:r w:rsidRPr="008D12E0">
        <w:rPr>
          <w:rFonts w:ascii="Arial" w:hAnsi="Arial" w:cs="Arial"/>
        </w:rPr>
        <w:t>Course Description</w:t>
      </w:r>
    </w:p>
    <w:p w14:paraId="25EA5983" w14:textId="77777777" w:rsidR="009059AF" w:rsidRDefault="009059AF" w:rsidP="009059AF">
      <w:pPr>
        <w:rPr>
          <w:rFonts w:ascii="Arial" w:hAnsi="Arial" w:cs="Arial"/>
          <w:highlight w:val="yellow"/>
        </w:rPr>
      </w:pPr>
    </w:p>
    <w:p w14:paraId="2A78C950" w14:textId="77777777" w:rsidR="009059AF" w:rsidRPr="00D35B1F" w:rsidRDefault="009059AF" w:rsidP="009059AF">
      <w:pPr>
        <w:rPr>
          <w:rFonts w:ascii="Arial" w:hAnsi="Arial" w:cs="Arial"/>
        </w:rPr>
      </w:pPr>
      <w:r w:rsidRPr="00D35B1F">
        <w:rPr>
          <w:rFonts w:ascii="Arial" w:hAnsi="Arial" w:cs="Arial"/>
        </w:rPr>
        <w:t>Repairing damage to a composite aircraft is a complex process that requires specialized equipment, education, and training. The process of repairing composites is controlled through strict regulations and manufacturer’s documentation.</w:t>
      </w:r>
    </w:p>
    <w:p w14:paraId="76CFC9EA" w14:textId="77777777" w:rsidR="009059AF" w:rsidRPr="00D35B1F" w:rsidRDefault="009059AF" w:rsidP="009059AF">
      <w:pPr>
        <w:rPr>
          <w:rFonts w:ascii="Arial" w:hAnsi="Arial" w:cs="Arial"/>
        </w:rPr>
      </w:pPr>
    </w:p>
    <w:p w14:paraId="1C821DA1" w14:textId="77777777" w:rsidR="009059AF" w:rsidRPr="00D35B1F" w:rsidRDefault="009059AF" w:rsidP="009059AF">
      <w:pPr>
        <w:rPr>
          <w:rFonts w:ascii="Arial" w:hAnsi="Arial" w:cs="Arial"/>
        </w:rPr>
      </w:pPr>
      <w:r w:rsidRPr="00D35B1F">
        <w:rPr>
          <w:rFonts w:ascii="Arial" w:hAnsi="Arial" w:cs="Arial"/>
        </w:rPr>
        <w:t xml:space="preserve">By the end of this </w:t>
      </w:r>
      <w:r>
        <w:rPr>
          <w:rFonts w:ascii="Arial" w:hAnsi="Arial" w:cs="Arial"/>
        </w:rPr>
        <w:t>course</w:t>
      </w:r>
      <w:r w:rsidRPr="00D35B1F">
        <w:rPr>
          <w:rFonts w:ascii="Arial" w:hAnsi="Arial" w:cs="Arial"/>
        </w:rPr>
        <w:t>, you will be able to</w:t>
      </w:r>
    </w:p>
    <w:p w14:paraId="46B77AA3" w14:textId="77777777" w:rsidR="009059AF" w:rsidRPr="00D35B1F" w:rsidRDefault="009059AF" w:rsidP="009059AF">
      <w:pPr>
        <w:rPr>
          <w:rFonts w:ascii="Arial" w:hAnsi="Arial" w:cs="Arial"/>
        </w:rPr>
      </w:pPr>
    </w:p>
    <w:p w14:paraId="07E88E31" w14:textId="77777777" w:rsidR="009059AF" w:rsidRPr="00D35B1F" w:rsidRDefault="009059AF" w:rsidP="009059AF">
      <w:pPr>
        <w:widowControl/>
        <w:numPr>
          <w:ilvl w:val="0"/>
          <w:numId w:val="80"/>
        </w:numPr>
        <w:rPr>
          <w:rFonts w:ascii="Arial" w:hAnsi="Arial" w:cs="Arial"/>
        </w:rPr>
      </w:pPr>
      <w:r w:rsidRPr="00D35B1F">
        <w:rPr>
          <w:rFonts w:ascii="Arial" w:hAnsi="Arial" w:cs="Arial"/>
        </w:rPr>
        <w:t>Describe the need for regulations and documentation in composite repair</w:t>
      </w:r>
    </w:p>
    <w:p w14:paraId="7FA3B282" w14:textId="77777777" w:rsidR="009059AF" w:rsidRPr="00D35B1F" w:rsidRDefault="009059AF" w:rsidP="009059AF">
      <w:pPr>
        <w:widowControl/>
        <w:numPr>
          <w:ilvl w:val="0"/>
          <w:numId w:val="80"/>
        </w:numPr>
        <w:rPr>
          <w:rFonts w:ascii="Arial" w:hAnsi="Arial" w:cs="Arial"/>
        </w:rPr>
      </w:pPr>
      <w:r w:rsidRPr="00D35B1F">
        <w:rPr>
          <w:rFonts w:ascii="Arial" w:hAnsi="Arial" w:cs="Arial"/>
        </w:rPr>
        <w:t>Define the need for the Structural Repair Manual</w:t>
      </w:r>
    </w:p>
    <w:p w14:paraId="460414B8" w14:textId="77777777" w:rsidR="009059AF" w:rsidRPr="00D35B1F" w:rsidRDefault="009059AF" w:rsidP="009059AF">
      <w:pPr>
        <w:widowControl/>
        <w:numPr>
          <w:ilvl w:val="0"/>
          <w:numId w:val="80"/>
        </w:numPr>
        <w:rPr>
          <w:rFonts w:ascii="Arial" w:hAnsi="Arial" w:cs="Arial"/>
        </w:rPr>
      </w:pPr>
      <w:r w:rsidRPr="00D35B1F">
        <w:rPr>
          <w:rFonts w:ascii="Arial" w:hAnsi="Arial" w:cs="Arial"/>
        </w:rPr>
        <w:t>Explain the Structural Repair Manual numbering system</w:t>
      </w:r>
    </w:p>
    <w:p w14:paraId="259BBB79" w14:textId="77777777" w:rsidR="009059AF" w:rsidRPr="00D35B1F" w:rsidRDefault="009059AF" w:rsidP="009059AF">
      <w:pPr>
        <w:widowControl/>
        <w:numPr>
          <w:ilvl w:val="0"/>
          <w:numId w:val="80"/>
        </w:numPr>
        <w:rPr>
          <w:rFonts w:ascii="Arial" w:hAnsi="Arial" w:cs="Arial"/>
        </w:rPr>
      </w:pPr>
      <w:r w:rsidRPr="00D35B1F">
        <w:rPr>
          <w:rFonts w:ascii="Arial" w:hAnsi="Arial" w:cs="Arial"/>
        </w:rPr>
        <w:t>List the potential hazards of working with composite repair materials</w:t>
      </w:r>
    </w:p>
    <w:p w14:paraId="6273E89F" w14:textId="77777777" w:rsidR="009059AF" w:rsidRPr="00D35B1F" w:rsidRDefault="009059AF" w:rsidP="009059AF">
      <w:pPr>
        <w:widowControl/>
        <w:numPr>
          <w:ilvl w:val="0"/>
          <w:numId w:val="80"/>
        </w:numPr>
        <w:rPr>
          <w:rFonts w:ascii="Arial" w:hAnsi="Arial" w:cs="Arial"/>
        </w:rPr>
      </w:pPr>
      <w:r w:rsidRPr="00D35B1F">
        <w:rPr>
          <w:rFonts w:ascii="Arial" w:hAnsi="Arial" w:cs="Arial"/>
        </w:rPr>
        <w:t>Explain the composite repair process</w:t>
      </w:r>
    </w:p>
    <w:p w14:paraId="13B00989" w14:textId="77777777" w:rsidR="009059AF" w:rsidRPr="00D35B1F" w:rsidRDefault="009059AF" w:rsidP="009059AF">
      <w:pPr>
        <w:widowControl/>
        <w:numPr>
          <w:ilvl w:val="0"/>
          <w:numId w:val="80"/>
        </w:numPr>
        <w:rPr>
          <w:rFonts w:ascii="Arial" w:hAnsi="Arial" w:cs="Arial"/>
        </w:rPr>
      </w:pPr>
      <w:r w:rsidRPr="00D35B1F">
        <w:rPr>
          <w:rFonts w:ascii="Arial" w:hAnsi="Arial" w:cs="Arial"/>
        </w:rPr>
        <w:t>Understand why it is necessary to document the repair process</w:t>
      </w:r>
    </w:p>
    <w:p w14:paraId="636A8437" w14:textId="77777777" w:rsidR="009059AF" w:rsidRDefault="009059AF" w:rsidP="009059AF">
      <w:pPr>
        <w:widowControl/>
        <w:numPr>
          <w:ilvl w:val="0"/>
          <w:numId w:val="80"/>
        </w:numPr>
        <w:rPr>
          <w:rFonts w:ascii="Arial" w:hAnsi="Arial" w:cs="Arial"/>
        </w:rPr>
      </w:pPr>
      <w:r w:rsidRPr="00D35B1F">
        <w:rPr>
          <w:rFonts w:ascii="Arial" w:hAnsi="Arial" w:cs="Arial"/>
        </w:rPr>
        <w:t>Find and use the appropriate documentation during the repair process</w:t>
      </w:r>
    </w:p>
    <w:p w14:paraId="085F1BB5" w14:textId="77777777" w:rsidR="009059AF" w:rsidRDefault="009059AF" w:rsidP="009059AF">
      <w:pPr>
        <w:widowControl/>
        <w:rPr>
          <w:rFonts w:ascii="Arial" w:hAnsi="Arial" w:cs="Arial"/>
        </w:rPr>
      </w:pPr>
    </w:p>
    <w:p w14:paraId="43B6AD8B" w14:textId="10F1B622" w:rsidR="009059AF" w:rsidRPr="00D35B1F" w:rsidRDefault="009059AF" w:rsidP="009059AF">
      <w:pPr>
        <w:widowControl/>
        <w:rPr>
          <w:rFonts w:ascii="Arial" w:hAnsi="Arial" w:cs="Arial"/>
        </w:rPr>
      </w:pPr>
      <w:r>
        <w:rPr>
          <w:rFonts w:ascii="Arial" w:hAnsi="Arial" w:cs="Arial"/>
        </w:rPr>
        <w:t>Estimated completion time (hours):</w:t>
      </w:r>
      <w:r>
        <w:rPr>
          <w:rFonts w:ascii="Arial" w:hAnsi="Arial" w:cs="Arial"/>
        </w:rPr>
        <w:tab/>
        <w:t>1.0</w:t>
      </w:r>
      <w:r w:rsidR="005A7FC2">
        <w:rPr>
          <w:rFonts w:ascii="Arial" w:hAnsi="Arial" w:cs="Arial"/>
        </w:rPr>
        <w:tab/>
      </w:r>
      <w:r w:rsidR="005A7FC2">
        <w:rPr>
          <w:rFonts w:ascii="Arial" w:hAnsi="Arial" w:cs="Arial"/>
        </w:rPr>
        <w:tab/>
        <w:t>(credit hour 0.1)</w:t>
      </w:r>
    </w:p>
    <w:p w14:paraId="522C8F94" w14:textId="77777777" w:rsidR="009059AF" w:rsidRPr="005D0E03" w:rsidRDefault="009059AF" w:rsidP="00E36936">
      <w:pPr>
        <w:pStyle w:val="Heading3"/>
      </w:pPr>
    </w:p>
    <w:p w14:paraId="128CF1B1" w14:textId="77777777" w:rsidR="009059AF" w:rsidRPr="00F56020" w:rsidRDefault="009059AF" w:rsidP="009059AF">
      <w:pPr>
        <w:pStyle w:val="NormalBlue"/>
        <w:rPr>
          <w:color w:val="467CBE"/>
        </w:rPr>
      </w:pPr>
      <w:r w:rsidRPr="00F56020">
        <w:rPr>
          <w:color w:val="467CBE"/>
        </w:rPr>
        <w:t xml:space="preserve">Composite Part Damage and Repair </w:t>
      </w:r>
    </w:p>
    <w:p w14:paraId="4420CD5F" w14:textId="77777777" w:rsidR="009059AF" w:rsidRDefault="009059AF" w:rsidP="00E36936">
      <w:pPr>
        <w:pStyle w:val="Heading2Blue"/>
      </w:pPr>
    </w:p>
    <w:p w14:paraId="39738696" w14:textId="77777777" w:rsidR="009059AF" w:rsidRPr="005D0E03" w:rsidRDefault="009059AF" w:rsidP="00E36936">
      <w:pPr>
        <w:pStyle w:val="Heading2Blue"/>
      </w:pPr>
      <w:bookmarkStart w:id="561" w:name="_Toc40369042"/>
      <w:r w:rsidRPr="005D0E03">
        <w:t>CMP-</w:t>
      </w:r>
      <w:r>
        <w:t>3019</w:t>
      </w:r>
      <w:r w:rsidRPr="005D0E03">
        <w:t xml:space="preserve"> Aircraft Damage</w:t>
      </w:r>
      <w:bookmarkEnd w:id="561"/>
    </w:p>
    <w:p w14:paraId="1FFEF080" w14:textId="77777777" w:rsidR="009059AF" w:rsidRPr="005D0E03" w:rsidRDefault="009059AF" w:rsidP="00E36936">
      <w:pPr>
        <w:pStyle w:val="Heading2Blue"/>
      </w:pPr>
    </w:p>
    <w:p w14:paraId="125D2755" w14:textId="77777777" w:rsidR="009059AF" w:rsidRPr="008D12E0" w:rsidRDefault="009059AF" w:rsidP="009059AF">
      <w:pPr>
        <w:rPr>
          <w:rFonts w:ascii="Arial" w:hAnsi="Arial" w:cs="Arial"/>
        </w:rPr>
      </w:pPr>
      <w:r w:rsidRPr="008D12E0">
        <w:rPr>
          <w:rFonts w:ascii="Arial" w:hAnsi="Arial" w:cs="Arial"/>
        </w:rPr>
        <w:t>Course Description</w:t>
      </w:r>
    </w:p>
    <w:p w14:paraId="1ABAB0A3" w14:textId="77777777" w:rsidR="009059AF" w:rsidRDefault="009059AF" w:rsidP="009059AF">
      <w:pPr>
        <w:rPr>
          <w:rFonts w:ascii="Arial" w:hAnsi="Arial" w:cs="Arial"/>
        </w:rPr>
      </w:pPr>
    </w:p>
    <w:p w14:paraId="07171F01" w14:textId="77777777" w:rsidR="009059AF" w:rsidRPr="004C4861" w:rsidRDefault="009059AF" w:rsidP="009059AF">
      <w:pPr>
        <w:rPr>
          <w:rFonts w:ascii="Arial" w:hAnsi="Arial" w:cs="Arial"/>
        </w:rPr>
      </w:pPr>
      <w:r w:rsidRPr="004C4861">
        <w:rPr>
          <w:rFonts w:ascii="Arial" w:hAnsi="Arial" w:cs="Arial"/>
        </w:rPr>
        <w:t>An aircraft can be damaged in a variety of ways. All damage is classified into defined categories based upon the type and severity of damage. Defining the type of damage is an essential step in the composite repair process.</w:t>
      </w:r>
    </w:p>
    <w:p w14:paraId="1D0D2F46" w14:textId="77777777" w:rsidR="009059AF" w:rsidRPr="004C4861" w:rsidRDefault="009059AF" w:rsidP="009059AF">
      <w:pPr>
        <w:rPr>
          <w:rFonts w:ascii="Arial" w:hAnsi="Arial" w:cs="Arial"/>
        </w:rPr>
      </w:pPr>
    </w:p>
    <w:p w14:paraId="1DDB55F7" w14:textId="77777777" w:rsidR="009059AF" w:rsidRPr="004C4861" w:rsidRDefault="009059AF" w:rsidP="009059AF">
      <w:pPr>
        <w:rPr>
          <w:rFonts w:ascii="Arial" w:hAnsi="Arial" w:cs="Arial"/>
        </w:rPr>
      </w:pPr>
      <w:r w:rsidRPr="004C4861">
        <w:rPr>
          <w:rFonts w:ascii="Arial" w:hAnsi="Arial" w:cs="Arial"/>
        </w:rPr>
        <w:t xml:space="preserve">By the end of this </w:t>
      </w:r>
      <w:r>
        <w:rPr>
          <w:rFonts w:ascii="Arial" w:hAnsi="Arial" w:cs="Arial"/>
        </w:rPr>
        <w:t>course</w:t>
      </w:r>
      <w:r w:rsidRPr="004C4861">
        <w:rPr>
          <w:rFonts w:ascii="Arial" w:hAnsi="Arial" w:cs="Arial"/>
        </w:rPr>
        <w:t>, you will be able to</w:t>
      </w:r>
    </w:p>
    <w:p w14:paraId="027DADCA" w14:textId="77777777" w:rsidR="009059AF" w:rsidRPr="004C4861" w:rsidRDefault="009059AF" w:rsidP="009059AF">
      <w:pPr>
        <w:rPr>
          <w:rFonts w:ascii="Arial" w:hAnsi="Arial" w:cs="Arial"/>
        </w:rPr>
      </w:pPr>
    </w:p>
    <w:p w14:paraId="2A80D5AE" w14:textId="77777777" w:rsidR="009059AF" w:rsidRPr="004C4861" w:rsidRDefault="009059AF" w:rsidP="009059AF">
      <w:pPr>
        <w:widowControl/>
        <w:numPr>
          <w:ilvl w:val="0"/>
          <w:numId w:val="81"/>
        </w:numPr>
        <w:rPr>
          <w:rFonts w:ascii="Arial" w:hAnsi="Arial" w:cs="Arial"/>
        </w:rPr>
      </w:pPr>
      <w:r w:rsidRPr="004C4861">
        <w:rPr>
          <w:rFonts w:ascii="Arial" w:hAnsi="Arial" w:cs="Arial"/>
        </w:rPr>
        <w:t>Define damage</w:t>
      </w:r>
    </w:p>
    <w:p w14:paraId="2B925001" w14:textId="77777777" w:rsidR="009059AF" w:rsidRPr="004C4861" w:rsidRDefault="009059AF" w:rsidP="009059AF">
      <w:pPr>
        <w:widowControl/>
        <w:numPr>
          <w:ilvl w:val="0"/>
          <w:numId w:val="81"/>
        </w:numPr>
        <w:rPr>
          <w:rFonts w:ascii="Arial" w:hAnsi="Arial" w:cs="Arial"/>
        </w:rPr>
      </w:pPr>
      <w:r w:rsidRPr="004C4861">
        <w:rPr>
          <w:rFonts w:ascii="Arial" w:hAnsi="Arial" w:cs="Arial"/>
        </w:rPr>
        <w:t>Identify all of the possible types of damage</w:t>
      </w:r>
    </w:p>
    <w:p w14:paraId="2713EE09" w14:textId="77777777" w:rsidR="009059AF" w:rsidRPr="004C4861" w:rsidRDefault="009059AF" w:rsidP="009059AF">
      <w:pPr>
        <w:widowControl/>
        <w:numPr>
          <w:ilvl w:val="0"/>
          <w:numId w:val="81"/>
        </w:numPr>
        <w:rPr>
          <w:rFonts w:ascii="Arial" w:hAnsi="Arial" w:cs="Arial"/>
        </w:rPr>
      </w:pPr>
      <w:r w:rsidRPr="004C4861">
        <w:rPr>
          <w:rFonts w:ascii="Arial" w:hAnsi="Arial" w:cs="Arial"/>
        </w:rPr>
        <w:t>List all of the descriptions of the possible types of damage</w:t>
      </w:r>
    </w:p>
    <w:p w14:paraId="429FA789" w14:textId="77777777" w:rsidR="009059AF" w:rsidRPr="004C4861" w:rsidRDefault="009059AF" w:rsidP="009059AF">
      <w:pPr>
        <w:widowControl/>
        <w:numPr>
          <w:ilvl w:val="0"/>
          <w:numId w:val="81"/>
        </w:numPr>
        <w:rPr>
          <w:rFonts w:ascii="Arial" w:hAnsi="Arial" w:cs="Arial"/>
        </w:rPr>
      </w:pPr>
      <w:r w:rsidRPr="004C4861">
        <w:rPr>
          <w:rFonts w:ascii="Arial" w:hAnsi="Arial" w:cs="Arial"/>
        </w:rPr>
        <w:t>Define the difference between repairable and nonrepairable damage</w:t>
      </w:r>
    </w:p>
    <w:p w14:paraId="01EB0B90" w14:textId="77777777" w:rsidR="009059AF" w:rsidRPr="004C4861" w:rsidRDefault="009059AF" w:rsidP="009059AF">
      <w:pPr>
        <w:widowControl/>
        <w:numPr>
          <w:ilvl w:val="0"/>
          <w:numId w:val="81"/>
        </w:numPr>
        <w:rPr>
          <w:rFonts w:ascii="Arial" w:hAnsi="Arial" w:cs="Arial"/>
        </w:rPr>
      </w:pPr>
      <w:r w:rsidRPr="004C4861">
        <w:rPr>
          <w:rFonts w:ascii="Arial" w:hAnsi="Arial" w:cs="Arial"/>
        </w:rPr>
        <w:t>Define the difference between major and minor repairable damage</w:t>
      </w:r>
    </w:p>
    <w:p w14:paraId="31275028" w14:textId="77777777" w:rsidR="009059AF" w:rsidRDefault="009059AF" w:rsidP="009059AF">
      <w:pPr>
        <w:widowControl/>
        <w:numPr>
          <w:ilvl w:val="0"/>
          <w:numId w:val="81"/>
        </w:numPr>
        <w:rPr>
          <w:rFonts w:ascii="Arial" w:hAnsi="Arial" w:cs="Arial"/>
        </w:rPr>
      </w:pPr>
      <w:r w:rsidRPr="004C4861">
        <w:rPr>
          <w:rFonts w:ascii="Arial" w:hAnsi="Arial" w:cs="Arial"/>
        </w:rPr>
        <w:t>List all of the descriptions of the possible types of damage</w:t>
      </w:r>
    </w:p>
    <w:p w14:paraId="4C3AD4E4" w14:textId="77777777" w:rsidR="009059AF" w:rsidRDefault="009059AF" w:rsidP="009059AF">
      <w:pPr>
        <w:widowControl/>
        <w:numPr>
          <w:ilvl w:val="0"/>
          <w:numId w:val="81"/>
        </w:numPr>
        <w:rPr>
          <w:rFonts w:ascii="Arial" w:hAnsi="Arial" w:cs="Arial"/>
        </w:rPr>
      </w:pPr>
      <w:r w:rsidRPr="008D12E0">
        <w:rPr>
          <w:rFonts w:ascii="Arial" w:hAnsi="Arial" w:cs="Arial"/>
        </w:rPr>
        <w:t>Describe how and when to use the Structural Repair Manual during the damage assessment process</w:t>
      </w:r>
    </w:p>
    <w:p w14:paraId="08060ED1" w14:textId="77777777" w:rsidR="009059AF" w:rsidRDefault="009059AF" w:rsidP="009059AF">
      <w:pPr>
        <w:widowControl/>
        <w:rPr>
          <w:rFonts w:ascii="Arial" w:hAnsi="Arial" w:cs="Arial"/>
        </w:rPr>
      </w:pPr>
    </w:p>
    <w:p w14:paraId="6B730F30" w14:textId="3C5FD18C" w:rsidR="009059AF" w:rsidRPr="008D12E0" w:rsidRDefault="009059AF" w:rsidP="009059AF">
      <w:pPr>
        <w:widowControl/>
        <w:rPr>
          <w:rFonts w:ascii="Arial" w:hAnsi="Arial" w:cs="Arial"/>
        </w:rPr>
      </w:pPr>
      <w:r>
        <w:rPr>
          <w:rFonts w:ascii="Arial" w:hAnsi="Arial" w:cs="Arial"/>
        </w:rPr>
        <w:t>Estimated completion time (hours):</w:t>
      </w:r>
      <w:r>
        <w:rPr>
          <w:rFonts w:ascii="Arial" w:hAnsi="Arial" w:cs="Arial"/>
        </w:rPr>
        <w:tab/>
        <w:t>1.1</w:t>
      </w:r>
      <w:r w:rsidR="005A7FC2">
        <w:rPr>
          <w:rFonts w:ascii="Arial" w:hAnsi="Arial" w:cs="Arial"/>
        </w:rPr>
        <w:tab/>
      </w:r>
      <w:r w:rsidR="005A7FC2">
        <w:rPr>
          <w:rFonts w:ascii="Arial" w:hAnsi="Arial" w:cs="Arial"/>
        </w:rPr>
        <w:tab/>
        <w:t>(credit hour 0.2)</w:t>
      </w:r>
    </w:p>
    <w:p w14:paraId="381A852C" w14:textId="77777777" w:rsidR="00F04C5B" w:rsidRDefault="00F04C5B" w:rsidP="009059AF">
      <w:pPr>
        <w:pStyle w:val="NormalBlue"/>
      </w:pPr>
    </w:p>
    <w:p w14:paraId="6C73AFA4" w14:textId="77777777" w:rsidR="0040638E" w:rsidRDefault="0040638E" w:rsidP="009059AF">
      <w:pPr>
        <w:pStyle w:val="NormalBlue"/>
      </w:pPr>
    </w:p>
    <w:p w14:paraId="2D260B6F" w14:textId="77777777" w:rsidR="009059AF" w:rsidRPr="00F56020" w:rsidRDefault="009059AF" w:rsidP="009059AF">
      <w:pPr>
        <w:pStyle w:val="NormalBlue"/>
        <w:rPr>
          <w:color w:val="467CBE"/>
        </w:rPr>
      </w:pPr>
      <w:r w:rsidRPr="00F56020">
        <w:rPr>
          <w:color w:val="467CBE"/>
        </w:rPr>
        <w:lastRenderedPageBreak/>
        <w:t xml:space="preserve">Composite Part Damage and Repair </w:t>
      </w:r>
    </w:p>
    <w:p w14:paraId="279167AF" w14:textId="77777777" w:rsidR="009059AF" w:rsidRDefault="009059AF" w:rsidP="00E36936">
      <w:pPr>
        <w:pStyle w:val="Heading2Blue"/>
      </w:pPr>
    </w:p>
    <w:p w14:paraId="10436D8F" w14:textId="77777777" w:rsidR="009059AF" w:rsidRPr="005D0E03" w:rsidRDefault="009059AF" w:rsidP="00E36936">
      <w:pPr>
        <w:pStyle w:val="Heading2Blue"/>
      </w:pPr>
      <w:bookmarkStart w:id="562" w:name="_Toc40369043"/>
      <w:r w:rsidRPr="005D0E03">
        <w:t>CMP-</w:t>
      </w:r>
      <w:r>
        <w:t>3020</w:t>
      </w:r>
      <w:r w:rsidRPr="005D0E03">
        <w:t xml:space="preserve"> Damage Assessment</w:t>
      </w:r>
      <w:bookmarkEnd w:id="562"/>
    </w:p>
    <w:p w14:paraId="05CEB748" w14:textId="77777777" w:rsidR="009059AF" w:rsidRPr="005D0E03" w:rsidRDefault="009059AF" w:rsidP="00E36936">
      <w:pPr>
        <w:pStyle w:val="Heading2Blue"/>
      </w:pPr>
    </w:p>
    <w:p w14:paraId="6659FEB3" w14:textId="77777777" w:rsidR="009059AF" w:rsidRPr="008D12E0" w:rsidRDefault="009059AF" w:rsidP="009059AF">
      <w:pPr>
        <w:rPr>
          <w:rFonts w:ascii="Arial" w:hAnsi="Arial" w:cs="Arial"/>
        </w:rPr>
      </w:pPr>
      <w:r w:rsidRPr="008D12E0">
        <w:rPr>
          <w:rFonts w:ascii="Arial" w:hAnsi="Arial" w:cs="Arial"/>
        </w:rPr>
        <w:t>Course Description</w:t>
      </w:r>
    </w:p>
    <w:p w14:paraId="258D060D" w14:textId="77777777" w:rsidR="009059AF" w:rsidRDefault="009059AF" w:rsidP="009059AF">
      <w:pPr>
        <w:rPr>
          <w:rFonts w:ascii="Arial" w:hAnsi="Arial" w:cs="Arial"/>
        </w:rPr>
      </w:pPr>
    </w:p>
    <w:p w14:paraId="2E2DDF37" w14:textId="77777777" w:rsidR="009059AF" w:rsidRPr="00017336" w:rsidRDefault="009059AF" w:rsidP="009059AF">
      <w:pPr>
        <w:rPr>
          <w:rFonts w:ascii="Arial" w:hAnsi="Arial" w:cs="Arial"/>
        </w:rPr>
      </w:pPr>
      <w:r w:rsidRPr="00017336">
        <w:rPr>
          <w:rFonts w:ascii="Arial" w:hAnsi="Arial" w:cs="Arial"/>
        </w:rPr>
        <w:t xml:space="preserve">Assessing the damage in composite structures requires specialized inspection equipment and highly trained personnel. </w:t>
      </w:r>
      <w:r>
        <w:rPr>
          <w:rFonts w:ascii="Arial" w:hAnsi="Arial" w:cs="Arial"/>
        </w:rPr>
        <w:t>Understanding the</w:t>
      </w:r>
      <w:r w:rsidRPr="00017336">
        <w:rPr>
          <w:rFonts w:ascii="Arial" w:hAnsi="Arial" w:cs="Arial"/>
        </w:rPr>
        <w:t xml:space="preserve"> tools and techniques</w:t>
      </w:r>
      <w:r>
        <w:rPr>
          <w:rFonts w:ascii="Arial" w:hAnsi="Arial" w:cs="Arial"/>
        </w:rPr>
        <w:t xml:space="preserve"> that are used to assess damage is important.</w:t>
      </w:r>
    </w:p>
    <w:p w14:paraId="30D90731" w14:textId="77777777" w:rsidR="009059AF" w:rsidRPr="00017336" w:rsidRDefault="009059AF" w:rsidP="009059AF">
      <w:pPr>
        <w:rPr>
          <w:rFonts w:ascii="Arial" w:hAnsi="Arial" w:cs="Arial"/>
        </w:rPr>
      </w:pPr>
    </w:p>
    <w:p w14:paraId="10F59DD9" w14:textId="77777777" w:rsidR="009059AF" w:rsidRPr="00017336" w:rsidRDefault="009059AF" w:rsidP="009059AF">
      <w:pPr>
        <w:rPr>
          <w:rFonts w:ascii="Arial" w:hAnsi="Arial" w:cs="Arial"/>
        </w:rPr>
      </w:pPr>
      <w:r w:rsidRPr="00017336">
        <w:rPr>
          <w:rFonts w:ascii="Arial" w:hAnsi="Arial" w:cs="Arial"/>
        </w:rPr>
        <w:t xml:space="preserve">By the end of this </w:t>
      </w:r>
      <w:r>
        <w:rPr>
          <w:rFonts w:ascii="Arial" w:hAnsi="Arial" w:cs="Arial"/>
        </w:rPr>
        <w:t>course</w:t>
      </w:r>
      <w:r w:rsidRPr="00017336">
        <w:rPr>
          <w:rFonts w:ascii="Arial" w:hAnsi="Arial" w:cs="Arial"/>
        </w:rPr>
        <w:t>, you will be able to</w:t>
      </w:r>
    </w:p>
    <w:p w14:paraId="39B54667" w14:textId="77777777" w:rsidR="009059AF" w:rsidRPr="00017336" w:rsidRDefault="009059AF" w:rsidP="009059AF">
      <w:pPr>
        <w:rPr>
          <w:rFonts w:ascii="Arial" w:hAnsi="Arial" w:cs="Arial"/>
        </w:rPr>
      </w:pPr>
    </w:p>
    <w:p w14:paraId="7A5ABC93" w14:textId="77777777" w:rsidR="009059AF" w:rsidRPr="00017336" w:rsidRDefault="009059AF" w:rsidP="009059AF">
      <w:pPr>
        <w:widowControl/>
        <w:numPr>
          <w:ilvl w:val="0"/>
          <w:numId w:val="25"/>
        </w:numPr>
        <w:ind w:left="720"/>
        <w:rPr>
          <w:rFonts w:ascii="Arial" w:hAnsi="Arial" w:cs="Arial"/>
        </w:rPr>
      </w:pPr>
      <w:r w:rsidRPr="00017336">
        <w:rPr>
          <w:rFonts w:ascii="Arial" w:hAnsi="Arial" w:cs="Arial"/>
        </w:rPr>
        <w:t>Define the damage assessment process</w:t>
      </w:r>
    </w:p>
    <w:p w14:paraId="06014778" w14:textId="77777777" w:rsidR="009059AF" w:rsidRPr="00017336" w:rsidRDefault="009059AF" w:rsidP="009059AF">
      <w:pPr>
        <w:widowControl/>
        <w:numPr>
          <w:ilvl w:val="0"/>
          <w:numId w:val="25"/>
        </w:numPr>
        <w:ind w:left="720"/>
        <w:rPr>
          <w:rFonts w:ascii="Arial" w:hAnsi="Arial" w:cs="Arial"/>
        </w:rPr>
      </w:pPr>
      <w:r w:rsidRPr="00017336">
        <w:rPr>
          <w:rFonts w:ascii="Arial" w:hAnsi="Arial" w:cs="Arial"/>
        </w:rPr>
        <w:t>List the major types of damage assessment equipment</w:t>
      </w:r>
    </w:p>
    <w:p w14:paraId="7A1F8801" w14:textId="77777777" w:rsidR="009059AF" w:rsidRPr="008D12E0" w:rsidRDefault="009059AF" w:rsidP="009059AF">
      <w:pPr>
        <w:widowControl/>
        <w:numPr>
          <w:ilvl w:val="0"/>
          <w:numId w:val="25"/>
        </w:numPr>
        <w:ind w:left="720"/>
        <w:rPr>
          <w:rFonts w:ascii="Arial" w:hAnsi="Arial" w:cs="Arial"/>
        </w:rPr>
      </w:pPr>
      <w:r w:rsidRPr="008D12E0">
        <w:rPr>
          <w:rFonts w:ascii="Arial" w:hAnsi="Arial" w:cs="Arial"/>
        </w:rPr>
        <w:t>Explain the function of each of the different types of NDE equipment</w:t>
      </w:r>
    </w:p>
    <w:p w14:paraId="26B17E28" w14:textId="77777777" w:rsidR="009059AF" w:rsidRDefault="009059AF" w:rsidP="009059AF">
      <w:pPr>
        <w:widowControl/>
        <w:numPr>
          <w:ilvl w:val="0"/>
          <w:numId w:val="25"/>
        </w:numPr>
        <w:ind w:left="720"/>
        <w:rPr>
          <w:rFonts w:ascii="Arial" w:hAnsi="Arial" w:cs="Arial"/>
        </w:rPr>
      </w:pPr>
      <w:r w:rsidRPr="008D12E0">
        <w:rPr>
          <w:rFonts w:ascii="Arial" w:hAnsi="Arial" w:cs="Arial"/>
        </w:rPr>
        <w:t>Describe the damage mapping process</w:t>
      </w:r>
    </w:p>
    <w:p w14:paraId="02419EAD" w14:textId="77777777" w:rsidR="009059AF" w:rsidRDefault="009059AF" w:rsidP="009059AF">
      <w:pPr>
        <w:widowControl/>
        <w:rPr>
          <w:rFonts w:ascii="Arial" w:hAnsi="Arial" w:cs="Arial"/>
        </w:rPr>
      </w:pPr>
    </w:p>
    <w:p w14:paraId="2A70F3AB" w14:textId="50F02457" w:rsidR="009059AF" w:rsidRPr="008D12E0" w:rsidRDefault="009059AF" w:rsidP="009059AF">
      <w:pPr>
        <w:widowControl/>
        <w:rPr>
          <w:rFonts w:ascii="Arial" w:hAnsi="Arial" w:cs="Arial"/>
        </w:rPr>
      </w:pPr>
      <w:r>
        <w:rPr>
          <w:rFonts w:ascii="Arial" w:hAnsi="Arial" w:cs="Arial"/>
        </w:rPr>
        <w:t>Estimated completion time (hours):</w:t>
      </w:r>
      <w:r>
        <w:rPr>
          <w:rFonts w:ascii="Arial" w:hAnsi="Arial" w:cs="Arial"/>
        </w:rPr>
        <w:tab/>
        <w:t>2.8</w:t>
      </w:r>
      <w:r w:rsidR="005A7FC2">
        <w:rPr>
          <w:rFonts w:ascii="Arial" w:hAnsi="Arial" w:cs="Arial"/>
        </w:rPr>
        <w:tab/>
      </w:r>
      <w:r w:rsidR="005A7FC2">
        <w:rPr>
          <w:rFonts w:ascii="Arial" w:hAnsi="Arial" w:cs="Arial"/>
        </w:rPr>
        <w:tab/>
        <w:t>(credit hour 0.4)</w:t>
      </w:r>
    </w:p>
    <w:p w14:paraId="4A40B007" w14:textId="77777777" w:rsidR="009059AF" w:rsidRPr="008D12E0" w:rsidRDefault="009059AF" w:rsidP="00E36936">
      <w:pPr>
        <w:pStyle w:val="Heading2Blue"/>
      </w:pPr>
    </w:p>
    <w:p w14:paraId="2EADE345" w14:textId="77777777" w:rsidR="009059AF" w:rsidRPr="00F56020" w:rsidRDefault="009059AF" w:rsidP="009059AF">
      <w:pPr>
        <w:pStyle w:val="NormalBlue"/>
        <w:rPr>
          <w:color w:val="467CBE"/>
        </w:rPr>
      </w:pPr>
      <w:r w:rsidRPr="00F56020">
        <w:rPr>
          <w:color w:val="467CBE"/>
        </w:rPr>
        <w:t xml:space="preserve">Composite Part Damage and Repair </w:t>
      </w:r>
    </w:p>
    <w:p w14:paraId="5FF4A907" w14:textId="77777777" w:rsidR="009059AF" w:rsidRDefault="009059AF" w:rsidP="00E36936">
      <w:pPr>
        <w:pStyle w:val="Heading2Blue"/>
      </w:pPr>
    </w:p>
    <w:p w14:paraId="48055F03" w14:textId="77777777" w:rsidR="009059AF" w:rsidRPr="005D0E03" w:rsidRDefault="009059AF" w:rsidP="00E36936">
      <w:pPr>
        <w:pStyle w:val="Heading2Blue"/>
      </w:pPr>
      <w:bookmarkStart w:id="563" w:name="_Toc40369044"/>
      <w:r w:rsidRPr="005D0E03">
        <w:t>CMP-</w:t>
      </w:r>
      <w:r>
        <w:t>3021</w:t>
      </w:r>
      <w:r w:rsidRPr="005D0E03">
        <w:t xml:space="preserve"> </w:t>
      </w:r>
      <w:r w:rsidRPr="008D12E0">
        <w:t>Repair Tools and Materials</w:t>
      </w:r>
      <w:bookmarkEnd w:id="563"/>
    </w:p>
    <w:p w14:paraId="111ADE65" w14:textId="77777777" w:rsidR="009059AF" w:rsidRPr="005D0E03" w:rsidRDefault="009059AF" w:rsidP="00E36936">
      <w:pPr>
        <w:pStyle w:val="Heading2Blue"/>
      </w:pPr>
    </w:p>
    <w:p w14:paraId="4ED2762C" w14:textId="77777777" w:rsidR="009059AF" w:rsidRPr="008D12E0" w:rsidRDefault="009059AF" w:rsidP="009059AF">
      <w:pPr>
        <w:rPr>
          <w:rFonts w:ascii="Arial" w:hAnsi="Arial" w:cs="Arial"/>
        </w:rPr>
      </w:pPr>
      <w:r w:rsidRPr="008D12E0">
        <w:rPr>
          <w:rFonts w:ascii="Arial" w:hAnsi="Arial" w:cs="Arial"/>
        </w:rPr>
        <w:t>Course Description</w:t>
      </w:r>
    </w:p>
    <w:p w14:paraId="7B0C59A3" w14:textId="77777777" w:rsidR="009059AF" w:rsidRDefault="009059AF" w:rsidP="009059AF">
      <w:pPr>
        <w:rPr>
          <w:rFonts w:ascii="Arial" w:hAnsi="Arial" w:cs="Arial"/>
        </w:rPr>
      </w:pPr>
    </w:p>
    <w:p w14:paraId="23D7B262" w14:textId="77777777" w:rsidR="009059AF" w:rsidRPr="00610193" w:rsidRDefault="009059AF" w:rsidP="009059AF">
      <w:pPr>
        <w:pStyle w:val="operatortext"/>
        <w:spacing w:after="0"/>
        <w:rPr>
          <w:rFonts w:ascii="Arial" w:hAnsi="Arial"/>
          <w:sz w:val="22"/>
          <w:szCs w:val="22"/>
          <w:lang w:val="en"/>
        </w:rPr>
      </w:pPr>
      <w:r w:rsidRPr="00610193">
        <w:rPr>
          <w:rFonts w:ascii="Arial" w:hAnsi="Arial"/>
          <w:sz w:val="22"/>
          <w:szCs w:val="22"/>
          <w:lang w:val="en"/>
        </w:rPr>
        <w:t>There are many different types of tools, equipment, and materials used to perform a successful composite repair. Each one has a unique purpose in the repair process.</w:t>
      </w:r>
    </w:p>
    <w:p w14:paraId="24E3304C" w14:textId="77777777" w:rsidR="009059AF" w:rsidRPr="00610193" w:rsidRDefault="009059AF" w:rsidP="009059AF">
      <w:pPr>
        <w:pStyle w:val="operatortext"/>
        <w:spacing w:after="0"/>
        <w:rPr>
          <w:rFonts w:ascii="Arial" w:hAnsi="Arial"/>
          <w:sz w:val="22"/>
          <w:szCs w:val="22"/>
          <w:lang w:val="en"/>
        </w:rPr>
      </w:pPr>
    </w:p>
    <w:p w14:paraId="3AC08D28" w14:textId="77777777" w:rsidR="009059AF" w:rsidRPr="00610193" w:rsidRDefault="009059AF" w:rsidP="009059AF">
      <w:pPr>
        <w:pStyle w:val="operatortext"/>
        <w:spacing w:after="0"/>
        <w:rPr>
          <w:rFonts w:ascii="Arial" w:hAnsi="Arial"/>
          <w:sz w:val="22"/>
          <w:szCs w:val="22"/>
        </w:rPr>
      </w:pPr>
      <w:r w:rsidRPr="00610193">
        <w:rPr>
          <w:rFonts w:ascii="Arial" w:hAnsi="Arial"/>
          <w:sz w:val="22"/>
          <w:szCs w:val="22"/>
        </w:rPr>
        <w:t xml:space="preserve">By the end of this </w:t>
      </w:r>
      <w:r>
        <w:rPr>
          <w:rFonts w:ascii="Arial" w:hAnsi="Arial"/>
          <w:sz w:val="22"/>
          <w:szCs w:val="22"/>
        </w:rPr>
        <w:t>course</w:t>
      </w:r>
      <w:r w:rsidRPr="00610193">
        <w:rPr>
          <w:rFonts w:ascii="Arial" w:hAnsi="Arial"/>
          <w:sz w:val="22"/>
          <w:szCs w:val="22"/>
        </w:rPr>
        <w:t>, you will be able to</w:t>
      </w:r>
    </w:p>
    <w:p w14:paraId="07F3FE31" w14:textId="77777777" w:rsidR="009059AF" w:rsidRPr="00610193" w:rsidRDefault="009059AF" w:rsidP="009059AF">
      <w:pPr>
        <w:pStyle w:val="operatortext"/>
        <w:spacing w:after="0"/>
        <w:rPr>
          <w:rFonts w:ascii="Arial" w:hAnsi="Arial"/>
          <w:sz w:val="22"/>
          <w:szCs w:val="22"/>
        </w:rPr>
      </w:pPr>
    </w:p>
    <w:p w14:paraId="366B5C4B" w14:textId="77777777" w:rsidR="009059AF" w:rsidRPr="00610193" w:rsidRDefault="009059AF" w:rsidP="009059AF">
      <w:pPr>
        <w:pStyle w:val="operatortext"/>
        <w:numPr>
          <w:ilvl w:val="0"/>
          <w:numId w:val="82"/>
        </w:numPr>
        <w:spacing w:after="0"/>
        <w:rPr>
          <w:rFonts w:ascii="Arial" w:hAnsi="Arial"/>
          <w:sz w:val="22"/>
          <w:szCs w:val="22"/>
        </w:rPr>
      </w:pPr>
      <w:r w:rsidRPr="00610193">
        <w:rPr>
          <w:rFonts w:ascii="Arial" w:hAnsi="Arial"/>
          <w:sz w:val="22"/>
          <w:szCs w:val="22"/>
        </w:rPr>
        <w:t>List all of the tools you will need to perform a repair</w:t>
      </w:r>
    </w:p>
    <w:p w14:paraId="4FC06F74" w14:textId="77777777" w:rsidR="009059AF" w:rsidRPr="00610193" w:rsidRDefault="009059AF" w:rsidP="009059AF">
      <w:pPr>
        <w:pStyle w:val="operatortext"/>
        <w:numPr>
          <w:ilvl w:val="0"/>
          <w:numId w:val="82"/>
        </w:numPr>
        <w:spacing w:after="0"/>
        <w:rPr>
          <w:rFonts w:ascii="Arial" w:hAnsi="Arial"/>
          <w:sz w:val="22"/>
          <w:szCs w:val="22"/>
        </w:rPr>
      </w:pPr>
      <w:r w:rsidRPr="00610193">
        <w:rPr>
          <w:rFonts w:ascii="Arial" w:hAnsi="Arial"/>
          <w:sz w:val="22"/>
          <w:szCs w:val="22"/>
        </w:rPr>
        <w:t>Explain the purpose of each one in the repair process</w:t>
      </w:r>
    </w:p>
    <w:p w14:paraId="2480968D" w14:textId="77777777" w:rsidR="009059AF" w:rsidRPr="00610193" w:rsidRDefault="009059AF" w:rsidP="009059AF">
      <w:pPr>
        <w:pStyle w:val="operatortext"/>
        <w:numPr>
          <w:ilvl w:val="0"/>
          <w:numId w:val="82"/>
        </w:numPr>
        <w:spacing w:after="0"/>
        <w:rPr>
          <w:rFonts w:ascii="Arial" w:hAnsi="Arial"/>
          <w:sz w:val="22"/>
          <w:szCs w:val="22"/>
        </w:rPr>
      </w:pPr>
      <w:r w:rsidRPr="00610193">
        <w:rPr>
          <w:rFonts w:ascii="Arial" w:hAnsi="Arial"/>
          <w:sz w:val="22"/>
          <w:szCs w:val="22"/>
        </w:rPr>
        <w:t>List all of the bagging and lay-up materials you will need to perform the repair</w:t>
      </w:r>
    </w:p>
    <w:p w14:paraId="741C57CA" w14:textId="77777777" w:rsidR="009059AF" w:rsidRPr="00610193" w:rsidRDefault="009059AF" w:rsidP="009059AF">
      <w:pPr>
        <w:pStyle w:val="operatortext"/>
        <w:numPr>
          <w:ilvl w:val="0"/>
          <w:numId w:val="82"/>
        </w:numPr>
        <w:spacing w:after="0"/>
        <w:rPr>
          <w:rFonts w:ascii="Arial" w:hAnsi="Arial"/>
          <w:sz w:val="22"/>
          <w:szCs w:val="22"/>
        </w:rPr>
      </w:pPr>
      <w:r w:rsidRPr="00610193">
        <w:rPr>
          <w:rFonts w:ascii="Arial" w:hAnsi="Arial"/>
          <w:sz w:val="22"/>
          <w:szCs w:val="22"/>
        </w:rPr>
        <w:t>List all of the composite materials you will need to perform the repair</w:t>
      </w:r>
    </w:p>
    <w:p w14:paraId="7E60E5E7" w14:textId="77777777" w:rsidR="009059AF" w:rsidRPr="00610193" w:rsidRDefault="009059AF" w:rsidP="009059AF">
      <w:pPr>
        <w:pStyle w:val="operatortext"/>
        <w:spacing w:after="0"/>
        <w:rPr>
          <w:rFonts w:ascii="Arial" w:hAnsi="Arial"/>
          <w:sz w:val="22"/>
          <w:szCs w:val="22"/>
        </w:rPr>
      </w:pPr>
    </w:p>
    <w:p w14:paraId="6660C321" w14:textId="0D15BEE3" w:rsidR="009059AF" w:rsidRPr="005A7FC2" w:rsidRDefault="009059AF" w:rsidP="009059AF">
      <w:pPr>
        <w:pStyle w:val="operatortext"/>
        <w:spacing w:after="0"/>
        <w:rPr>
          <w:rFonts w:ascii="Arial" w:hAnsi="Arial"/>
          <w:sz w:val="22"/>
          <w:szCs w:val="22"/>
        </w:rPr>
      </w:pPr>
      <w:r>
        <w:rPr>
          <w:rFonts w:ascii="Arial" w:hAnsi="Arial"/>
          <w:sz w:val="22"/>
          <w:szCs w:val="22"/>
        </w:rPr>
        <w:t>Estimated completion time (hours):</w:t>
      </w:r>
      <w:r w:rsidRPr="002D16AB">
        <w:rPr>
          <w:rFonts w:ascii="Arial" w:hAnsi="Arial"/>
          <w:sz w:val="22"/>
          <w:szCs w:val="22"/>
        </w:rPr>
        <w:tab/>
      </w:r>
      <w:r>
        <w:rPr>
          <w:rFonts w:ascii="Arial" w:hAnsi="Arial"/>
          <w:sz w:val="22"/>
          <w:szCs w:val="22"/>
        </w:rPr>
        <w:t>1</w:t>
      </w:r>
      <w:r w:rsidRPr="002D16AB">
        <w:rPr>
          <w:rFonts w:ascii="Arial" w:hAnsi="Arial"/>
          <w:sz w:val="22"/>
          <w:szCs w:val="22"/>
        </w:rPr>
        <w:t>.</w:t>
      </w:r>
      <w:r>
        <w:rPr>
          <w:rFonts w:ascii="Arial" w:hAnsi="Arial"/>
          <w:sz w:val="22"/>
          <w:szCs w:val="22"/>
        </w:rPr>
        <w:t>6</w:t>
      </w:r>
      <w:r w:rsidR="005A7FC2">
        <w:rPr>
          <w:rFonts w:ascii="Arial" w:hAnsi="Arial"/>
          <w:sz w:val="22"/>
          <w:szCs w:val="22"/>
        </w:rPr>
        <w:tab/>
      </w:r>
      <w:r w:rsidR="005A7FC2">
        <w:rPr>
          <w:rFonts w:ascii="Arial" w:hAnsi="Arial"/>
          <w:sz w:val="22"/>
          <w:szCs w:val="22"/>
        </w:rPr>
        <w:tab/>
      </w:r>
      <w:r w:rsidR="005A7FC2" w:rsidRPr="005A7FC2">
        <w:rPr>
          <w:rFonts w:ascii="Arial" w:hAnsi="Arial"/>
          <w:sz w:val="22"/>
          <w:szCs w:val="22"/>
        </w:rPr>
        <w:t>(credit hour 0.2)</w:t>
      </w:r>
    </w:p>
    <w:p w14:paraId="292ABEB4" w14:textId="77777777" w:rsidR="009059AF" w:rsidRPr="008D12E0" w:rsidRDefault="009059AF" w:rsidP="00E36936">
      <w:pPr>
        <w:pStyle w:val="Heading2Blue"/>
      </w:pPr>
    </w:p>
    <w:p w14:paraId="67E2C093" w14:textId="77777777" w:rsidR="00F04C5B" w:rsidRDefault="00F04C5B">
      <w:pPr>
        <w:widowControl/>
        <w:rPr>
          <w:rFonts w:ascii="Quicksand Bold" w:hAnsi="Quicksand Bold"/>
          <w:b/>
          <w:color w:val="0083BF"/>
        </w:rPr>
      </w:pPr>
      <w:r>
        <w:br w:type="page"/>
      </w:r>
    </w:p>
    <w:p w14:paraId="0102C8A8" w14:textId="77777777" w:rsidR="009059AF" w:rsidRPr="00F56020" w:rsidRDefault="009059AF" w:rsidP="009059AF">
      <w:pPr>
        <w:pStyle w:val="NormalBlue"/>
        <w:rPr>
          <w:color w:val="467CBE"/>
        </w:rPr>
      </w:pPr>
      <w:r w:rsidRPr="00F56020">
        <w:rPr>
          <w:color w:val="467CBE"/>
        </w:rPr>
        <w:lastRenderedPageBreak/>
        <w:t>Composite Layup Projects</w:t>
      </w:r>
    </w:p>
    <w:p w14:paraId="62D8952B" w14:textId="77777777" w:rsidR="009059AF" w:rsidRDefault="009059AF" w:rsidP="00E36936">
      <w:pPr>
        <w:pStyle w:val="Heading2Blue"/>
      </w:pPr>
    </w:p>
    <w:p w14:paraId="29DF7F0C" w14:textId="77777777" w:rsidR="009059AF" w:rsidRPr="005D0E03" w:rsidRDefault="009059AF" w:rsidP="00E36936">
      <w:pPr>
        <w:pStyle w:val="Heading2Blue"/>
      </w:pPr>
      <w:bookmarkStart w:id="564" w:name="_Toc40369045"/>
      <w:r w:rsidRPr="005D0E03">
        <w:t>CMP-</w:t>
      </w:r>
      <w:r>
        <w:t>4001</w:t>
      </w:r>
      <w:r w:rsidRPr="005D0E03">
        <w:t xml:space="preserve"> Unidirectional 4 Ply Lay-up</w:t>
      </w:r>
      <w:bookmarkEnd w:id="564"/>
      <w:r w:rsidRPr="005D0E03">
        <w:t xml:space="preserve"> </w:t>
      </w:r>
    </w:p>
    <w:p w14:paraId="7E19A7ED" w14:textId="77777777" w:rsidR="009059AF" w:rsidRPr="005D0E03" w:rsidRDefault="009059AF" w:rsidP="00E36936">
      <w:pPr>
        <w:pStyle w:val="Heading2Blue"/>
      </w:pPr>
    </w:p>
    <w:p w14:paraId="394C349F" w14:textId="77777777" w:rsidR="009059AF" w:rsidRDefault="009059AF" w:rsidP="009059AF">
      <w:pPr>
        <w:rPr>
          <w:rFonts w:ascii="Arial" w:hAnsi="Arial" w:cs="Arial"/>
        </w:rPr>
      </w:pPr>
      <w:r>
        <w:rPr>
          <w:rFonts w:ascii="Arial" w:hAnsi="Arial" w:cs="Arial"/>
        </w:rPr>
        <w:t>Course Description</w:t>
      </w:r>
    </w:p>
    <w:p w14:paraId="3B8B859D" w14:textId="77777777" w:rsidR="009059AF" w:rsidRDefault="009059AF" w:rsidP="009059AF">
      <w:pPr>
        <w:rPr>
          <w:rFonts w:ascii="Arial" w:hAnsi="Arial" w:cs="Arial"/>
        </w:rPr>
      </w:pPr>
    </w:p>
    <w:p w14:paraId="7291A74E" w14:textId="77777777" w:rsidR="009059AF" w:rsidRDefault="009059AF" w:rsidP="009059AF">
      <w:pPr>
        <w:rPr>
          <w:rFonts w:ascii="Arial" w:hAnsi="Arial" w:cs="Arial"/>
        </w:rPr>
      </w:pPr>
      <w:r w:rsidRPr="003128A8">
        <w:rPr>
          <w:rFonts w:ascii="Arial" w:hAnsi="Arial" w:cs="Arial"/>
        </w:rPr>
        <w:t xml:space="preserve">In this </w:t>
      </w:r>
      <w:r>
        <w:rPr>
          <w:rFonts w:ascii="Arial" w:hAnsi="Arial" w:cs="Arial"/>
        </w:rPr>
        <w:t>course</w:t>
      </w:r>
      <w:r w:rsidRPr="003128A8">
        <w:rPr>
          <w:rFonts w:ascii="Arial" w:hAnsi="Arial" w:cs="Arial"/>
        </w:rPr>
        <w:t xml:space="preserve">, you will learn how to build a </w:t>
      </w:r>
      <w:r>
        <w:rPr>
          <w:rFonts w:ascii="Arial" w:hAnsi="Arial" w:cs="Arial"/>
        </w:rPr>
        <w:t xml:space="preserve">simple </w:t>
      </w:r>
      <w:r w:rsidRPr="003128A8">
        <w:rPr>
          <w:rFonts w:ascii="Arial" w:hAnsi="Arial" w:cs="Arial"/>
        </w:rPr>
        <w:t xml:space="preserve">composite component using unidirectional, pre-impregnated composite materials. </w:t>
      </w:r>
    </w:p>
    <w:p w14:paraId="58CC6248" w14:textId="77777777" w:rsidR="009059AF" w:rsidRDefault="009059AF" w:rsidP="009059AF">
      <w:pPr>
        <w:rPr>
          <w:rFonts w:ascii="Arial" w:hAnsi="Arial" w:cs="Arial"/>
        </w:rPr>
      </w:pPr>
    </w:p>
    <w:p w14:paraId="33E3433E" w14:textId="77777777" w:rsidR="009059AF" w:rsidRDefault="009059AF" w:rsidP="009059AF">
      <w:pPr>
        <w:rPr>
          <w:rFonts w:ascii="Arial" w:hAnsi="Arial" w:cs="Arial"/>
        </w:rPr>
      </w:pPr>
      <w:r>
        <w:rPr>
          <w:rFonts w:ascii="Arial" w:hAnsi="Arial" w:cs="Arial"/>
        </w:rPr>
        <w:t>By the end of this course you will be able to</w:t>
      </w:r>
    </w:p>
    <w:p w14:paraId="30976842" w14:textId="77777777" w:rsidR="009059AF" w:rsidRDefault="009059AF" w:rsidP="009059AF">
      <w:pPr>
        <w:rPr>
          <w:rFonts w:ascii="Arial" w:hAnsi="Arial" w:cs="Arial"/>
        </w:rPr>
      </w:pPr>
    </w:p>
    <w:p w14:paraId="3B877170" w14:textId="77777777" w:rsidR="002D5AAF" w:rsidRPr="002D5AAF" w:rsidRDefault="009059AF" w:rsidP="002D5AAF">
      <w:pPr>
        <w:pStyle w:val="ListParagraph"/>
        <w:numPr>
          <w:ilvl w:val="0"/>
          <w:numId w:val="159"/>
        </w:numPr>
        <w:rPr>
          <w:rFonts w:ascii="Arial" w:hAnsi="Arial" w:cs="Arial"/>
        </w:rPr>
      </w:pPr>
      <w:r w:rsidRPr="00076E07">
        <w:rPr>
          <w:rFonts w:ascii="Arial" w:hAnsi="Arial" w:cs="Arial"/>
        </w:rPr>
        <w:t xml:space="preserve">Build a </w:t>
      </w:r>
      <w:r>
        <w:rPr>
          <w:rFonts w:ascii="Arial" w:hAnsi="Arial" w:cs="Arial"/>
        </w:rPr>
        <w:t xml:space="preserve">simple </w:t>
      </w:r>
      <w:r w:rsidRPr="00076E07">
        <w:rPr>
          <w:rFonts w:ascii="Arial" w:hAnsi="Arial" w:cs="Arial"/>
        </w:rPr>
        <w:t>composite component using unidirectional, pre-impregnated composite materials</w:t>
      </w:r>
    </w:p>
    <w:p w14:paraId="561797C6" w14:textId="77777777" w:rsidR="009059AF" w:rsidRDefault="009059AF" w:rsidP="009059AF">
      <w:pPr>
        <w:pStyle w:val="ListParagraph"/>
        <w:rPr>
          <w:rFonts w:ascii="Arial" w:hAnsi="Arial" w:cs="Arial"/>
        </w:rPr>
      </w:pPr>
    </w:p>
    <w:p w14:paraId="622668B6" w14:textId="277C9802" w:rsidR="009059AF" w:rsidRPr="002D16AB" w:rsidRDefault="009059AF" w:rsidP="009059AF">
      <w:pPr>
        <w:rPr>
          <w:rFonts w:ascii="Arial" w:hAnsi="Arial" w:cs="Arial"/>
        </w:rPr>
      </w:pPr>
      <w:r>
        <w:rPr>
          <w:rFonts w:ascii="Arial" w:hAnsi="Arial" w:cs="Arial"/>
        </w:rPr>
        <w:t>Estimated completion time (hours):</w:t>
      </w:r>
      <w:r>
        <w:rPr>
          <w:rFonts w:ascii="Arial" w:hAnsi="Arial" w:cs="Arial"/>
        </w:rPr>
        <w:tab/>
        <w:t>1.5</w:t>
      </w:r>
      <w:r w:rsidR="005A7FC2">
        <w:rPr>
          <w:rFonts w:ascii="Arial" w:hAnsi="Arial" w:cs="Arial"/>
        </w:rPr>
        <w:tab/>
      </w:r>
      <w:r w:rsidR="005A7FC2">
        <w:rPr>
          <w:rFonts w:ascii="Arial" w:hAnsi="Arial" w:cs="Arial"/>
        </w:rPr>
        <w:tab/>
        <w:t>(credit hour 0.2)</w:t>
      </w:r>
    </w:p>
    <w:p w14:paraId="768BE987" w14:textId="77777777" w:rsidR="009059AF" w:rsidRDefault="009059AF">
      <w:pPr>
        <w:widowControl/>
        <w:rPr>
          <w:rFonts w:ascii="Quicksand Bold" w:hAnsi="Quicksand Bold"/>
          <w:b/>
          <w:color w:val="0083BF"/>
        </w:rPr>
      </w:pPr>
    </w:p>
    <w:p w14:paraId="708AD0F5" w14:textId="77777777" w:rsidR="009059AF" w:rsidRPr="00F56020" w:rsidRDefault="009059AF" w:rsidP="009059AF">
      <w:pPr>
        <w:pStyle w:val="NormalBlue"/>
        <w:rPr>
          <w:color w:val="467CBE"/>
        </w:rPr>
      </w:pPr>
      <w:r w:rsidRPr="00F56020">
        <w:rPr>
          <w:color w:val="467CBE"/>
        </w:rPr>
        <w:t xml:space="preserve">Composite Layup Projects </w:t>
      </w:r>
    </w:p>
    <w:p w14:paraId="187F3D05" w14:textId="77777777" w:rsidR="009059AF" w:rsidRDefault="009059AF" w:rsidP="00E36936">
      <w:pPr>
        <w:pStyle w:val="Heading2Blue"/>
      </w:pPr>
    </w:p>
    <w:p w14:paraId="64549F96" w14:textId="77777777" w:rsidR="009059AF" w:rsidRPr="005D0E03" w:rsidRDefault="009059AF" w:rsidP="00E36936">
      <w:pPr>
        <w:pStyle w:val="Heading2Blue"/>
      </w:pPr>
      <w:bookmarkStart w:id="565" w:name="_Toc40369046"/>
      <w:r w:rsidRPr="005D0E03">
        <w:t>CMP-</w:t>
      </w:r>
      <w:r>
        <w:t>4002</w:t>
      </w:r>
      <w:r w:rsidRPr="005D0E03">
        <w:t xml:space="preserve"> Carbon 8 Ply Lay-up with Core</w:t>
      </w:r>
      <w:bookmarkEnd w:id="565"/>
      <w:r w:rsidRPr="005D0E03">
        <w:t xml:space="preserve"> </w:t>
      </w:r>
    </w:p>
    <w:p w14:paraId="1D7B353B" w14:textId="77777777" w:rsidR="009059AF" w:rsidRPr="005D0E03" w:rsidRDefault="009059AF" w:rsidP="00E36936">
      <w:pPr>
        <w:pStyle w:val="Heading2Blue"/>
      </w:pPr>
    </w:p>
    <w:p w14:paraId="1AB5D5F4" w14:textId="77777777" w:rsidR="009059AF" w:rsidRDefault="009059AF" w:rsidP="009059AF">
      <w:pPr>
        <w:rPr>
          <w:rFonts w:ascii="Arial" w:hAnsi="Arial" w:cs="Arial"/>
        </w:rPr>
      </w:pPr>
      <w:r>
        <w:rPr>
          <w:rFonts w:ascii="Arial" w:hAnsi="Arial" w:cs="Arial"/>
        </w:rPr>
        <w:t>Course Description</w:t>
      </w:r>
    </w:p>
    <w:p w14:paraId="4CDDA9FC" w14:textId="77777777" w:rsidR="009059AF" w:rsidRDefault="009059AF" w:rsidP="00E36936">
      <w:pPr>
        <w:pStyle w:val="Heading3"/>
      </w:pPr>
    </w:p>
    <w:p w14:paraId="6ECF1929" w14:textId="77777777" w:rsidR="009059AF" w:rsidRPr="00887BAE" w:rsidRDefault="009059AF" w:rsidP="009059AF">
      <w:pPr>
        <w:rPr>
          <w:rFonts w:ascii="Arial" w:hAnsi="Arial" w:cs="Arial"/>
        </w:rPr>
      </w:pPr>
      <w:r w:rsidRPr="00887BAE">
        <w:rPr>
          <w:rFonts w:ascii="Arial" w:hAnsi="Arial" w:cs="Arial"/>
        </w:rPr>
        <w:t xml:space="preserve">In this </w:t>
      </w:r>
      <w:r>
        <w:rPr>
          <w:rFonts w:ascii="Arial" w:hAnsi="Arial" w:cs="Arial"/>
        </w:rPr>
        <w:t>course</w:t>
      </w:r>
      <w:r w:rsidRPr="00887BAE">
        <w:rPr>
          <w:rFonts w:ascii="Arial" w:hAnsi="Arial" w:cs="Arial"/>
        </w:rPr>
        <w:t xml:space="preserve">, you will learn how to build a </w:t>
      </w:r>
      <w:r>
        <w:rPr>
          <w:rFonts w:ascii="Arial" w:hAnsi="Arial" w:cs="Arial"/>
        </w:rPr>
        <w:t xml:space="preserve">complex </w:t>
      </w:r>
      <w:r w:rsidRPr="00887BAE">
        <w:rPr>
          <w:rFonts w:ascii="Arial" w:hAnsi="Arial" w:cs="Arial"/>
        </w:rPr>
        <w:t>composite component using pre-impregnated composite materials</w:t>
      </w:r>
      <w:r>
        <w:rPr>
          <w:rFonts w:ascii="Arial" w:hAnsi="Arial" w:cs="Arial"/>
        </w:rPr>
        <w:t xml:space="preserve"> and core materials</w:t>
      </w:r>
      <w:r w:rsidRPr="00887BAE">
        <w:rPr>
          <w:rFonts w:ascii="Arial" w:hAnsi="Arial" w:cs="Arial"/>
        </w:rPr>
        <w:t xml:space="preserve">. </w:t>
      </w:r>
    </w:p>
    <w:p w14:paraId="1A053A53" w14:textId="77777777" w:rsidR="009059AF" w:rsidRPr="00887BAE" w:rsidRDefault="009059AF" w:rsidP="009059AF">
      <w:pPr>
        <w:rPr>
          <w:rFonts w:ascii="Arial" w:hAnsi="Arial" w:cs="Arial"/>
        </w:rPr>
      </w:pPr>
    </w:p>
    <w:p w14:paraId="559B4284" w14:textId="77777777" w:rsidR="009059AF" w:rsidRDefault="009059AF" w:rsidP="009059AF">
      <w:pPr>
        <w:rPr>
          <w:rFonts w:ascii="Arial" w:hAnsi="Arial" w:cs="Arial"/>
        </w:rPr>
      </w:pPr>
      <w:r>
        <w:rPr>
          <w:rFonts w:ascii="Arial" w:hAnsi="Arial" w:cs="Arial"/>
        </w:rPr>
        <w:t>By the end of this course you will be able to</w:t>
      </w:r>
    </w:p>
    <w:p w14:paraId="40539CEB" w14:textId="77777777" w:rsidR="009059AF" w:rsidRDefault="009059AF" w:rsidP="009059AF">
      <w:pPr>
        <w:rPr>
          <w:rFonts w:ascii="Arial" w:hAnsi="Arial" w:cs="Arial"/>
        </w:rPr>
      </w:pPr>
    </w:p>
    <w:p w14:paraId="62B7AA7A" w14:textId="77777777" w:rsidR="009059AF" w:rsidRDefault="009059AF" w:rsidP="009059AF">
      <w:pPr>
        <w:pStyle w:val="ListParagraph"/>
        <w:numPr>
          <w:ilvl w:val="0"/>
          <w:numId w:val="159"/>
        </w:numPr>
        <w:rPr>
          <w:rFonts w:ascii="Arial" w:hAnsi="Arial" w:cs="Arial"/>
        </w:rPr>
      </w:pPr>
      <w:r w:rsidRPr="00076E07">
        <w:rPr>
          <w:rFonts w:ascii="Arial" w:hAnsi="Arial" w:cs="Arial"/>
        </w:rPr>
        <w:t>Build a comple</w:t>
      </w:r>
      <w:r>
        <w:rPr>
          <w:rFonts w:ascii="Arial" w:hAnsi="Arial" w:cs="Arial"/>
        </w:rPr>
        <w:t>x</w:t>
      </w:r>
      <w:r w:rsidRPr="00076E07">
        <w:rPr>
          <w:rFonts w:ascii="Arial" w:hAnsi="Arial" w:cs="Arial"/>
        </w:rPr>
        <w:t xml:space="preserve"> composite component using unidirectional, pre-impregnated composite materials and core materials</w:t>
      </w:r>
    </w:p>
    <w:p w14:paraId="3B13F29F" w14:textId="77777777" w:rsidR="009059AF" w:rsidRDefault="009059AF" w:rsidP="009059AF">
      <w:pPr>
        <w:rPr>
          <w:rFonts w:ascii="Arial" w:hAnsi="Arial" w:cs="Arial"/>
        </w:rPr>
      </w:pPr>
    </w:p>
    <w:p w14:paraId="074F919C" w14:textId="33644FD5" w:rsidR="009059AF" w:rsidRDefault="009059AF" w:rsidP="009059AF">
      <w:pPr>
        <w:rPr>
          <w:rFonts w:ascii="Arial" w:hAnsi="Arial" w:cs="Arial"/>
        </w:rPr>
      </w:pPr>
      <w:r>
        <w:rPr>
          <w:rFonts w:ascii="Arial" w:hAnsi="Arial" w:cs="Arial"/>
        </w:rPr>
        <w:t>Estimated completion time (hours):</w:t>
      </w:r>
      <w:r>
        <w:rPr>
          <w:rFonts w:ascii="Arial" w:hAnsi="Arial" w:cs="Arial"/>
        </w:rPr>
        <w:tab/>
        <w:t>1.6</w:t>
      </w:r>
      <w:r w:rsidR="005A7FC2">
        <w:rPr>
          <w:rFonts w:ascii="Arial" w:hAnsi="Arial" w:cs="Arial"/>
        </w:rPr>
        <w:tab/>
      </w:r>
      <w:r w:rsidR="005A7FC2">
        <w:rPr>
          <w:rFonts w:ascii="Arial" w:hAnsi="Arial" w:cs="Arial"/>
        </w:rPr>
        <w:tab/>
        <w:t>(credit hour 0.2)</w:t>
      </w:r>
    </w:p>
    <w:p w14:paraId="1291CAF7" w14:textId="77777777" w:rsidR="009059AF" w:rsidRDefault="009059AF" w:rsidP="009059AF">
      <w:pPr>
        <w:widowControl/>
        <w:rPr>
          <w:rFonts w:ascii="Quicksand Bold" w:hAnsi="Quicksand Bold"/>
          <w:b/>
          <w:color w:val="0083BF"/>
        </w:rPr>
      </w:pPr>
    </w:p>
    <w:p w14:paraId="7E242F88" w14:textId="77777777" w:rsidR="009059AF" w:rsidRPr="00F56020" w:rsidRDefault="009059AF" w:rsidP="009059AF">
      <w:pPr>
        <w:pStyle w:val="NormalBlue"/>
        <w:rPr>
          <w:color w:val="467CBE"/>
        </w:rPr>
      </w:pPr>
      <w:r w:rsidRPr="00F56020">
        <w:rPr>
          <w:color w:val="467CBE"/>
        </w:rPr>
        <w:t>Composite Layup Projects</w:t>
      </w:r>
    </w:p>
    <w:p w14:paraId="4D407163" w14:textId="77777777" w:rsidR="009059AF" w:rsidRDefault="009059AF" w:rsidP="00E36936">
      <w:pPr>
        <w:pStyle w:val="Heading2Blue"/>
      </w:pPr>
    </w:p>
    <w:p w14:paraId="3C4ABBE8" w14:textId="77777777" w:rsidR="009059AF" w:rsidRPr="005D0E03" w:rsidRDefault="009059AF" w:rsidP="00E36936">
      <w:pPr>
        <w:pStyle w:val="Heading2Blue"/>
      </w:pPr>
      <w:bookmarkStart w:id="566" w:name="_Toc40369047"/>
      <w:r w:rsidRPr="005D0E03">
        <w:t>CMP-</w:t>
      </w:r>
      <w:r>
        <w:t>4003</w:t>
      </w:r>
      <w:r w:rsidRPr="005D0E03">
        <w:t xml:space="preserve"> Fiberglass 6 Ply Wet Lay-up</w:t>
      </w:r>
      <w:bookmarkEnd w:id="566"/>
      <w:r w:rsidRPr="005D0E03">
        <w:t xml:space="preserve"> </w:t>
      </w:r>
    </w:p>
    <w:p w14:paraId="1A177E10" w14:textId="77777777" w:rsidR="009059AF" w:rsidRPr="005D0E03" w:rsidRDefault="009059AF" w:rsidP="00E36936">
      <w:pPr>
        <w:pStyle w:val="Heading2Blue"/>
      </w:pPr>
    </w:p>
    <w:p w14:paraId="124BE9EE" w14:textId="77777777" w:rsidR="009059AF" w:rsidRDefault="009059AF" w:rsidP="009059AF">
      <w:pPr>
        <w:rPr>
          <w:rFonts w:ascii="Arial" w:hAnsi="Arial" w:cs="Arial"/>
        </w:rPr>
      </w:pPr>
      <w:r>
        <w:rPr>
          <w:rFonts w:ascii="Arial" w:hAnsi="Arial" w:cs="Arial"/>
        </w:rPr>
        <w:t>Course Description</w:t>
      </w:r>
    </w:p>
    <w:p w14:paraId="055A1932" w14:textId="77777777" w:rsidR="009059AF" w:rsidRDefault="009059AF" w:rsidP="009059AF">
      <w:pPr>
        <w:rPr>
          <w:rFonts w:ascii="Arial" w:hAnsi="Arial" w:cs="Arial"/>
        </w:rPr>
      </w:pPr>
    </w:p>
    <w:p w14:paraId="6C853C72" w14:textId="77777777" w:rsidR="009059AF" w:rsidRPr="00887BAE" w:rsidRDefault="009059AF" w:rsidP="009059AF">
      <w:pPr>
        <w:rPr>
          <w:rFonts w:ascii="Arial" w:hAnsi="Arial" w:cs="Arial"/>
        </w:rPr>
      </w:pPr>
      <w:r w:rsidRPr="00887BAE">
        <w:rPr>
          <w:rFonts w:ascii="Arial" w:hAnsi="Arial" w:cs="Arial"/>
        </w:rPr>
        <w:t xml:space="preserve">In this </w:t>
      </w:r>
      <w:r>
        <w:rPr>
          <w:rFonts w:ascii="Arial" w:hAnsi="Arial" w:cs="Arial"/>
        </w:rPr>
        <w:t>course</w:t>
      </w:r>
      <w:r w:rsidRPr="00887BAE">
        <w:rPr>
          <w:rFonts w:ascii="Arial" w:hAnsi="Arial" w:cs="Arial"/>
        </w:rPr>
        <w:t xml:space="preserve">, you will learn how to build a </w:t>
      </w:r>
      <w:r>
        <w:rPr>
          <w:rFonts w:ascii="Arial" w:hAnsi="Arial" w:cs="Arial"/>
        </w:rPr>
        <w:t xml:space="preserve">simple </w:t>
      </w:r>
      <w:r w:rsidRPr="00887BAE">
        <w:rPr>
          <w:rFonts w:ascii="Arial" w:hAnsi="Arial" w:cs="Arial"/>
        </w:rPr>
        <w:t xml:space="preserve">composite component using </w:t>
      </w:r>
      <w:r>
        <w:rPr>
          <w:rFonts w:ascii="Arial" w:hAnsi="Arial" w:cs="Arial"/>
        </w:rPr>
        <w:t xml:space="preserve">fiberglass </w:t>
      </w:r>
      <w:r w:rsidRPr="00887BAE">
        <w:rPr>
          <w:rFonts w:ascii="Arial" w:hAnsi="Arial" w:cs="Arial"/>
        </w:rPr>
        <w:t>materials</w:t>
      </w:r>
      <w:r>
        <w:rPr>
          <w:rFonts w:ascii="Arial" w:hAnsi="Arial" w:cs="Arial"/>
        </w:rPr>
        <w:t xml:space="preserve"> and liquid resins.</w:t>
      </w:r>
    </w:p>
    <w:p w14:paraId="4E6CE4D6" w14:textId="77777777" w:rsidR="009059AF" w:rsidRPr="00887BAE" w:rsidRDefault="009059AF" w:rsidP="009059AF">
      <w:pPr>
        <w:rPr>
          <w:rFonts w:ascii="Arial" w:hAnsi="Arial" w:cs="Arial"/>
        </w:rPr>
      </w:pPr>
    </w:p>
    <w:p w14:paraId="4293D6A9" w14:textId="77777777" w:rsidR="009059AF" w:rsidRDefault="009059AF" w:rsidP="009059AF">
      <w:pPr>
        <w:rPr>
          <w:rFonts w:ascii="Arial" w:hAnsi="Arial" w:cs="Arial"/>
        </w:rPr>
      </w:pPr>
      <w:r>
        <w:rPr>
          <w:rFonts w:ascii="Arial" w:hAnsi="Arial" w:cs="Arial"/>
        </w:rPr>
        <w:t>By the end of this course you will be able to</w:t>
      </w:r>
    </w:p>
    <w:p w14:paraId="3C9EE0F8" w14:textId="77777777" w:rsidR="009059AF" w:rsidRDefault="009059AF" w:rsidP="009059AF">
      <w:pPr>
        <w:rPr>
          <w:rFonts w:ascii="Arial" w:hAnsi="Arial" w:cs="Arial"/>
        </w:rPr>
      </w:pPr>
    </w:p>
    <w:p w14:paraId="36296030" w14:textId="77777777" w:rsidR="009059AF" w:rsidRPr="002D16AB" w:rsidRDefault="009059AF" w:rsidP="009059AF">
      <w:pPr>
        <w:pStyle w:val="ListParagraph"/>
        <w:numPr>
          <w:ilvl w:val="0"/>
          <w:numId w:val="159"/>
        </w:numPr>
      </w:pPr>
      <w:r w:rsidRPr="009C4E7A">
        <w:rPr>
          <w:rFonts w:ascii="Arial" w:hAnsi="Arial" w:cs="Arial"/>
        </w:rPr>
        <w:t>Build a composite component using fiberglass cloth materials and liquid resins</w:t>
      </w:r>
    </w:p>
    <w:p w14:paraId="6C5BDFF6" w14:textId="77777777" w:rsidR="009059AF" w:rsidRDefault="009059AF" w:rsidP="009059AF"/>
    <w:p w14:paraId="1BABC7FF" w14:textId="45AE10F6" w:rsidR="009059AF" w:rsidRDefault="009059AF" w:rsidP="009059AF">
      <w:pPr>
        <w:rPr>
          <w:rFonts w:ascii="Arial" w:hAnsi="Arial" w:cs="Arial"/>
        </w:rPr>
      </w:pPr>
      <w:r>
        <w:rPr>
          <w:rFonts w:ascii="Arial" w:hAnsi="Arial" w:cs="Arial"/>
        </w:rPr>
        <w:t>Estimated completion time (hours):</w:t>
      </w:r>
      <w:r>
        <w:rPr>
          <w:rFonts w:ascii="Arial" w:hAnsi="Arial" w:cs="Arial"/>
        </w:rPr>
        <w:tab/>
        <w:t>1.7</w:t>
      </w:r>
      <w:r w:rsidR="005A7FC2">
        <w:rPr>
          <w:rFonts w:ascii="Arial" w:hAnsi="Arial" w:cs="Arial"/>
        </w:rPr>
        <w:tab/>
      </w:r>
      <w:r w:rsidR="005A7FC2">
        <w:rPr>
          <w:rFonts w:ascii="Arial" w:hAnsi="Arial" w:cs="Arial"/>
        </w:rPr>
        <w:tab/>
        <w:t>(credit hour 0.2)</w:t>
      </w:r>
    </w:p>
    <w:p w14:paraId="28243D35" w14:textId="77777777" w:rsidR="0040638E" w:rsidRDefault="0040638E" w:rsidP="009059AF"/>
    <w:p w14:paraId="114CDD3E" w14:textId="77777777" w:rsidR="00B638CC" w:rsidRPr="00F56020" w:rsidRDefault="00B638CC" w:rsidP="00B638CC">
      <w:pPr>
        <w:pStyle w:val="NormalBlue"/>
        <w:rPr>
          <w:color w:val="467CBE"/>
        </w:rPr>
      </w:pPr>
      <w:r w:rsidRPr="00F56020">
        <w:rPr>
          <w:color w:val="467CBE"/>
        </w:rPr>
        <w:lastRenderedPageBreak/>
        <w:t>Drilling Composites Project</w:t>
      </w:r>
    </w:p>
    <w:p w14:paraId="4CD055D6" w14:textId="77777777" w:rsidR="00B638CC" w:rsidRDefault="00B638CC" w:rsidP="00E36936">
      <w:pPr>
        <w:pStyle w:val="Heading2Blue"/>
      </w:pPr>
    </w:p>
    <w:p w14:paraId="6F79C310" w14:textId="77777777" w:rsidR="00B638CC" w:rsidRPr="005D0E03" w:rsidRDefault="00B638CC" w:rsidP="00E36936">
      <w:pPr>
        <w:pStyle w:val="Heading2Blue"/>
      </w:pPr>
      <w:bookmarkStart w:id="567" w:name="_Toc40369048"/>
      <w:r w:rsidRPr="005D0E03">
        <w:t>CMP-</w:t>
      </w:r>
      <w:r>
        <w:t>4004</w:t>
      </w:r>
      <w:r w:rsidRPr="005D0E03">
        <w:t xml:space="preserve"> Drilling Composite Material</w:t>
      </w:r>
      <w:bookmarkEnd w:id="567"/>
    </w:p>
    <w:p w14:paraId="2D3D323A" w14:textId="77777777" w:rsidR="00B638CC" w:rsidRPr="005D0E03" w:rsidRDefault="00B638CC" w:rsidP="00E36936">
      <w:pPr>
        <w:pStyle w:val="Heading2Blue"/>
      </w:pPr>
    </w:p>
    <w:p w14:paraId="1FBCA6D3" w14:textId="77777777" w:rsidR="00B638CC" w:rsidRPr="00A64BB1" w:rsidRDefault="00B638CC" w:rsidP="00B638CC">
      <w:pPr>
        <w:rPr>
          <w:rFonts w:ascii="Arial" w:hAnsi="Arial" w:cs="Arial"/>
        </w:rPr>
      </w:pPr>
      <w:r w:rsidRPr="00A64BB1">
        <w:rPr>
          <w:rFonts w:ascii="Arial" w:hAnsi="Arial" w:cs="Arial"/>
        </w:rPr>
        <w:t>Course Description</w:t>
      </w:r>
    </w:p>
    <w:p w14:paraId="2358B8A2" w14:textId="77777777" w:rsidR="00B638CC" w:rsidRDefault="00B638CC" w:rsidP="00B638CC">
      <w:pPr>
        <w:rPr>
          <w:rFonts w:ascii="Arial" w:hAnsi="Arial" w:cs="Arial"/>
        </w:rPr>
      </w:pPr>
    </w:p>
    <w:p w14:paraId="1DAFD95F" w14:textId="77777777" w:rsidR="00B638CC" w:rsidRPr="00AD71C9" w:rsidRDefault="00B638CC" w:rsidP="00B638CC">
      <w:pPr>
        <w:rPr>
          <w:rFonts w:ascii="Arial" w:hAnsi="Arial" w:cs="Arial"/>
        </w:rPr>
      </w:pPr>
      <w:r w:rsidRPr="00AD71C9">
        <w:rPr>
          <w:rFonts w:ascii="Arial" w:hAnsi="Arial" w:cs="Arial"/>
        </w:rPr>
        <w:t xml:space="preserve">To drill a quality hole in composite material, you need to have good basic drilling knowledge and skills.  </w:t>
      </w:r>
    </w:p>
    <w:p w14:paraId="7E32E607" w14:textId="77777777" w:rsidR="00B638CC" w:rsidRPr="00AD71C9" w:rsidRDefault="00B638CC" w:rsidP="00B638CC">
      <w:pPr>
        <w:rPr>
          <w:rFonts w:ascii="Arial" w:eastAsia="Calibri" w:hAnsi="Arial"/>
          <w:color w:val="000000"/>
        </w:rPr>
      </w:pPr>
    </w:p>
    <w:p w14:paraId="01AF968E" w14:textId="77777777" w:rsidR="00B638CC" w:rsidRPr="00AD71C9" w:rsidRDefault="00B638CC" w:rsidP="00B638CC">
      <w:pPr>
        <w:rPr>
          <w:rFonts w:ascii="Arial" w:eastAsia="Calibri" w:hAnsi="Arial"/>
          <w:color w:val="000000"/>
        </w:rPr>
      </w:pPr>
      <w:r w:rsidRPr="00AD71C9">
        <w:rPr>
          <w:rFonts w:ascii="Arial" w:eastAsia="Calibri" w:hAnsi="Arial"/>
          <w:color w:val="000000"/>
        </w:rPr>
        <w:t xml:space="preserve">By the end of this </w:t>
      </w:r>
      <w:r>
        <w:rPr>
          <w:rFonts w:ascii="Arial" w:eastAsia="Calibri" w:hAnsi="Arial"/>
          <w:color w:val="000000"/>
        </w:rPr>
        <w:t>course</w:t>
      </w:r>
      <w:r w:rsidRPr="00AD71C9">
        <w:rPr>
          <w:rFonts w:ascii="Arial" w:eastAsia="Calibri" w:hAnsi="Arial"/>
          <w:color w:val="000000"/>
        </w:rPr>
        <w:t>, you will be able to</w:t>
      </w:r>
    </w:p>
    <w:p w14:paraId="482F6A60" w14:textId="77777777" w:rsidR="00B638CC" w:rsidRPr="00AD71C9" w:rsidRDefault="00B638CC" w:rsidP="00B638CC">
      <w:pPr>
        <w:rPr>
          <w:rFonts w:ascii="Arial" w:eastAsia="Calibri" w:hAnsi="Arial"/>
          <w:color w:val="000000"/>
        </w:rPr>
      </w:pPr>
    </w:p>
    <w:p w14:paraId="5E10C5D5" w14:textId="77777777" w:rsidR="00B638CC" w:rsidRPr="00AD71C9" w:rsidRDefault="00B638CC" w:rsidP="00B638CC">
      <w:pPr>
        <w:widowControl/>
        <w:numPr>
          <w:ilvl w:val="0"/>
          <w:numId w:val="15"/>
        </w:numPr>
        <w:ind w:left="720"/>
        <w:rPr>
          <w:rFonts w:ascii="Arial" w:hAnsi="Arial" w:cs="Arial"/>
        </w:rPr>
      </w:pPr>
      <w:r w:rsidRPr="00AD71C9">
        <w:rPr>
          <w:rFonts w:ascii="Arial" w:hAnsi="Arial" w:cs="Arial"/>
        </w:rPr>
        <w:t>List some qualities of composite material</w:t>
      </w:r>
    </w:p>
    <w:p w14:paraId="44826EDF" w14:textId="77777777" w:rsidR="00B638CC" w:rsidRPr="00AD71C9" w:rsidRDefault="00B638CC" w:rsidP="00B638CC">
      <w:pPr>
        <w:widowControl/>
        <w:numPr>
          <w:ilvl w:val="0"/>
          <w:numId w:val="15"/>
        </w:numPr>
        <w:ind w:left="720"/>
        <w:rPr>
          <w:rFonts w:ascii="Arial" w:hAnsi="Arial" w:cs="Arial"/>
        </w:rPr>
      </w:pPr>
      <w:r w:rsidRPr="00AD71C9">
        <w:rPr>
          <w:rFonts w:ascii="Arial" w:hAnsi="Arial" w:cs="Arial"/>
        </w:rPr>
        <w:t>Understand the hazards of working with composite materials</w:t>
      </w:r>
    </w:p>
    <w:p w14:paraId="5AE42977" w14:textId="77777777" w:rsidR="00B638CC" w:rsidRPr="00AD71C9" w:rsidRDefault="00B638CC" w:rsidP="00B638CC">
      <w:pPr>
        <w:widowControl/>
        <w:numPr>
          <w:ilvl w:val="0"/>
          <w:numId w:val="15"/>
        </w:numPr>
        <w:ind w:left="720"/>
        <w:rPr>
          <w:rFonts w:ascii="Arial" w:hAnsi="Arial" w:cs="Arial"/>
        </w:rPr>
      </w:pPr>
      <w:r w:rsidRPr="00AD71C9">
        <w:rPr>
          <w:rFonts w:ascii="Arial" w:hAnsi="Arial" w:cs="Arial"/>
        </w:rPr>
        <w:t>Define a quality hole</w:t>
      </w:r>
    </w:p>
    <w:p w14:paraId="7E17ACDE" w14:textId="77777777" w:rsidR="00B638CC" w:rsidRPr="00AD71C9" w:rsidRDefault="00B638CC" w:rsidP="00B638CC">
      <w:pPr>
        <w:widowControl/>
        <w:numPr>
          <w:ilvl w:val="0"/>
          <w:numId w:val="15"/>
        </w:numPr>
        <w:ind w:left="720"/>
        <w:rPr>
          <w:rFonts w:ascii="Arial" w:hAnsi="Arial" w:cs="Arial"/>
        </w:rPr>
      </w:pPr>
      <w:r w:rsidRPr="00AD71C9">
        <w:rPr>
          <w:rFonts w:ascii="Arial" w:hAnsi="Arial" w:cs="Arial"/>
        </w:rPr>
        <w:t>Understand how to drill a quality hole in composite material</w:t>
      </w:r>
    </w:p>
    <w:p w14:paraId="6D4FBD67" w14:textId="77777777" w:rsidR="00B638CC" w:rsidRDefault="00B638CC" w:rsidP="00B638CC">
      <w:pPr>
        <w:widowControl/>
        <w:numPr>
          <w:ilvl w:val="0"/>
          <w:numId w:val="15"/>
        </w:numPr>
        <w:ind w:left="720"/>
        <w:rPr>
          <w:rFonts w:ascii="Arial" w:hAnsi="Arial" w:cs="Arial"/>
        </w:rPr>
      </w:pPr>
      <w:r w:rsidRPr="00AD71C9">
        <w:rPr>
          <w:rFonts w:ascii="Arial" w:hAnsi="Arial" w:cs="Arial"/>
        </w:rPr>
        <w:t>Recognize some common hole defects that occur in composite materials</w:t>
      </w:r>
    </w:p>
    <w:p w14:paraId="272202E5" w14:textId="77777777" w:rsidR="00B638CC" w:rsidRDefault="00B638CC" w:rsidP="00B638CC">
      <w:pPr>
        <w:widowControl/>
        <w:rPr>
          <w:rFonts w:ascii="Arial" w:hAnsi="Arial" w:cs="Arial"/>
        </w:rPr>
      </w:pPr>
    </w:p>
    <w:p w14:paraId="5ED5C303" w14:textId="40ECCEE0" w:rsidR="00B638CC" w:rsidRPr="00AD71C9" w:rsidRDefault="00B638CC" w:rsidP="00B638CC">
      <w:pPr>
        <w:widowControl/>
        <w:rPr>
          <w:rFonts w:ascii="Arial" w:hAnsi="Arial" w:cs="Arial"/>
        </w:rPr>
      </w:pPr>
      <w:r>
        <w:rPr>
          <w:rFonts w:ascii="Arial" w:hAnsi="Arial" w:cs="Arial"/>
        </w:rPr>
        <w:t>Estimated completion time (hours):</w:t>
      </w:r>
      <w:r>
        <w:rPr>
          <w:rFonts w:ascii="Arial" w:hAnsi="Arial" w:cs="Arial"/>
        </w:rPr>
        <w:tab/>
        <w:t>1.6</w:t>
      </w:r>
      <w:r w:rsidR="005A7FC2">
        <w:rPr>
          <w:rFonts w:ascii="Arial" w:hAnsi="Arial" w:cs="Arial"/>
        </w:rPr>
        <w:tab/>
      </w:r>
      <w:r w:rsidR="005A7FC2">
        <w:rPr>
          <w:rFonts w:ascii="Arial" w:hAnsi="Arial" w:cs="Arial"/>
        </w:rPr>
        <w:tab/>
        <w:t>(credit hour 0.2)</w:t>
      </w:r>
    </w:p>
    <w:p w14:paraId="49A7304B" w14:textId="77777777" w:rsidR="00B638CC" w:rsidRPr="00AD71C9" w:rsidRDefault="00B638CC" w:rsidP="00B638CC">
      <w:pPr>
        <w:rPr>
          <w:rFonts w:ascii="Arial" w:hAnsi="Arial" w:cs="Arial"/>
        </w:rPr>
      </w:pPr>
    </w:p>
    <w:p w14:paraId="2DF47DCC" w14:textId="77777777" w:rsidR="00B638CC" w:rsidRPr="00F56020" w:rsidRDefault="00B638CC" w:rsidP="00B638CC">
      <w:pPr>
        <w:pStyle w:val="NormalBlue"/>
        <w:rPr>
          <w:color w:val="467CBE"/>
        </w:rPr>
      </w:pPr>
      <w:r w:rsidRPr="00F56020">
        <w:rPr>
          <w:color w:val="467CBE"/>
        </w:rPr>
        <w:t>Drilling Composites Project</w:t>
      </w:r>
    </w:p>
    <w:p w14:paraId="178AB8B4" w14:textId="77777777" w:rsidR="00B638CC" w:rsidRDefault="00B638CC" w:rsidP="00E36936">
      <w:pPr>
        <w:pStyle w:val="Heading2Blue"/>
      </w:pPr>
    </w:p>
    <w:p w14:paraId="3FDC90B5" w14:textId="77777777" w:rsidR="00B638CC" w:rsidRPr="005D0E03" w:rsidRDefault="00B638CC" w:rsidP="00E36936">
      <w:pPr>
        <w:pStyle w:val="Heading2Blue"/>
      </w:pPr>
      <w:bookmarkStart w:id="568" w:name="_Toc40369049"/>
      <w:r w:rsidRPr="005D0E03">
        <w:t>CMP-</w:t>
      </w:r>
      <w:r>
        <w:t>4005</w:t>
      </w:r>
      <w:r w:rsidRPr="005D0E03">
        <w:t xml:space="preserve"> Marking Hole Locations </w:t>
      </w:r>
      <w:r w:rsidR="00732E6F" w:rsidRPr="00732E6F">
        <w:t>for Drilling Composite Materials</w:t>
      </w:r>
      <w:bookmarkEnd w:id="568"/>
    </w:p>
    <w:p w14:paraId="0BA835E4" w14:textId="77777777" w:rsidR="00B638CC" w:rsidRPr="005D0E03" w:rsidRDefault="00B638CC" w:rsidP="00E36936">
      <w:pPr>
        <w:pStyle w:val="Heading2Blue"/>
      </w:pPr>
    </w:p>
    <w:p w14:paraId="4F281FE7" w14:textId="77777777" w:rsidR="00B638CC" w:rsidRPr="00A64BB1" w:rsidRDefault="00B638CC" w:rsidP="00B638CC">
      <w:pPr>
        <w:rPr>
          <w:rFonts w:ascii="Arial" w:hAnsi="Arial" w:cs="Arial"/>
        </w:rPr>
      </w:pPr>
      <w:r w:rsidRPr="00A64BB1">
        <w:rPr>
          <w:rFonts w:ascii="Arial" w:hAnsi="Arial" w:cs="Arial"/>
        </w:rPr>
        <w:t>Course Description</w:t>
      </w:r>
    </w:p>
    <w:p w14:paraId="515CC3F9" w14:textId="77777777" w:rsidR="00B638CC" w:rsidRDefault="00B638CC" w:rsidP="00B638CC">
      <w:pPr>
        <w:rPr>
          <w:rFonts w:ascii="Arial" w:hAnsi="Arial" w:cs="Arial"/>
        </w:rPr>
      </w:pPr>
    </w:p>
    <w:p w14:paraId="6ED7063D" w14:textId="77777777" w:rsidR="00B638CC" w:rsidRPr="002267F4" w:rsidRDefault="00B638CC" w:rsidP="00B638CC">
      <w:pPr>
        <w:rPr>
          <w:rFonts w:ascii="Arial" w:hAnsi="Arial" w:cs="Arial"/>
        </w:rPr>
      </w:pPr>
      <w:r w:rsidRPr="002267F4">
        <w:rPr>
          <w:rFonts w:ascii="Arial" w:hAnsi="Arial" w:cs="Arial"/>
        </w:rPr>
        <w:t xml:space="preserve">Before holes are drilled into this composite assembly, their locations must be marked. </w:t>
      </w:r>
    </w:p>
    <w:p w14:paraId="4A1749BF" w14:textId="77777777" w:rsidR="00B638CC" w:rsidRPr="002267F4" w:rsidRDefault="00B638CC" w:rsidP="00B638CC">
      <w:pPr>
        <w:rPr>
          <w:rFonts w:ascii="Arial" w:hAnsi="Arial" w:cs="Arial"/>
        </w:rPr>
      </w:pPr>
    </w:p>
    <w:p w14:paraId="74B44F77" w14:textId="778C3112" w:rsidR="00B638CC" w:rsidRPr="002267F4" w:rsidRDefault="00B638CC" w:rsidP="00B638CC">
      <w:pPr>
        <w:rPr>
          <w:rFonts w:ascii="Arial" w:hAnsi="Arial" w:cs="Arial"/>
        </w:rPr>
      </w:pPr>
      <w:r w:rsidRPr="002267F4">
        <w:rPr>
          <w:rFonts w:ascii="Arial" w:hAnsi="Arial" w:cs="Arial"/>
        </w:rPr>
        <w:t xml:space="preserve">By the end of this </w:t>
      </w:r>
      <w:r>
        <w:rPr>
          <w:rFonts w:ascii="Arial" w:hAnsi="Arial" w:cs="Arial"/>
        </w:rPr>
        <w:t>course</w:t>
      </w:r>
      <w:r w:rsidRPr="002267F4">
        <w:rPr>
          <w:rFonts w:ascii="Arial" w:hAnsi="Arial" w:cs="Arial"/>
        </w:rPr>
        <w:t xml:space="preserve">, you will be able to </w:t>
      </w:r>
    </w:p>
    <w:p w14:paraId="44597840" w14:textId="77777777" w:rsidR="00B638CC" w:rsidRPr="002267F4" w:rsidRDefault="00B638CC" w:rsidP="00B638CC">
      <w:pPr>
        <w:rPr>
          <w:rFonts w:ascii="Arial" w:hAnsi="Arial" w:cs="Arial"/>
        </w:rPr>
      </w:pPr>
    </w:p>
    <w:p w14:paraId="3766F802" w14:textId="77777777" w:rsidR="00B638CC" w:rsidRPr="002267F4" w:rsidRDefault="00B638CC" w:rsidP="00B638CC">
      <w:pPr>
        <w:pStyle w:val="ListParagraph"/>
        <w:widowControl/>
        <w:numPr>
          <w:ilvl w:val="0"/>
          <w:numId w:val="83"/>
        </w:numPr>
        <w:rPr>
          <w:rFonts w:ascii="Arial" w:hAnsi="Arial" w:cs="Arial"/>
        </w:rPr>
      </w:pPr>
      <w:r w:rsidRPr="002267F4">
        <w:rPr>
          <w:rFonts w:ascii="Arial" w:hAnsi="Arial" w:cs="Arial"/>
        </w:rPr>
        <w:t>Recognize hole location information on an engineering drawing</w:t>
      </w:r>
    </w:p>
    <w:p w14:paraId="04452684" w14:textId="77777777" w:rsidR="00B638CC" w:rsidRDefault="00B638CC" w:rsidP="00B638CC">
      <w:pPr>
        <w:pStyle w:val="ListParagraph"/>
        <w:widowControl/>
        <w:numPr>
          <w:ilvl w:val="0"/>
          <w:numId w:val="83"/>
        </w:numPr>
        <w:rPr>
          <w:rFonts w:ascii="Arial" w:hAnsi="Arial" w:cs="Arial"/>
        </w:rPr>
      </w:pPr>
      <w:r w:rsidRPr="002267F4">
        <w:rPr>
          <w:rFonts w:ascii="Arial" w:hAnsi="Arial" w:cs="Arial"/>
        </w:rPr>
        <w:t>Explain where to find the tools and other supplies needed to create an assembly</w:t>
      </w:r>
    </w:p>
    <w:p w14:paraId="6BE35BDC" w14:textId="77777777" w:rsidR="00B638CC" w:rsidRDefault="00B638CC" w:rsidP="00B638CC">
      <w:pPr>
        <w:pStyle w:val="ListParagraph"/>
        <w:widowControl/>
        <w:numPr>
          <w:ilvl w:val="0"/>
          <w:numId w:val="83"/>
        </w:numPr>
        <w:rPr>
          <w:rFonts w:ascii="Arial" w:hAnsi="Arial" w:cs="Arial"/>
        </w:rPr>
      </w:pPr>
      <w:r w:rsidRPr="00A64BB1">
        <w:rPr>
          <w:rFonts w:ascii="Arial" w:hAnsi="Arial" w:cs="Arial"/>
        </w:rPr>
        <w:t>Properly measure and mark hole locations in this assembly</w:t>
      </w:r>
    </w:p>
    <w:p w14:paraId="0C47F2D2" w14:textId="77777777" w:rsidR="00B638CC" w:rsidRDefault="00B638CC" w:rsidP="00B638CC">
      <w:pPr>
        <w:widowControl/>
        <w:rPr>
          <w:rFonts w:ascii="Arial" w:hAnsi="Arial" w:cs="Arial"/>
        </w:rPr>
      </w:pPr>
    </w:p>
    <w:p w14:paraId="3F3B2B58" w14:textId="1FE73A1C" w:rsidR="00B638CC" w:rsidRPr="00AD71C9" w:rsidRDefault="00B638CC" w:rsidP="00B638CC">
      <w:pPr>
        <w:widowControl/>
        <w:rPr>
          <w:rFonts w:ascii="Arial" w:hAnsi="Arial" w:cs="Arial"/>
        </w:rPr>
      </w:pPr>
      <w:r>
        <w:rPr>
          <w:rFonts w:ascii="Arial" w:hAnsi="Arial" w:cs="Arial"/>
        </w:rPr>
        <w:t>Estimated completion time (hours):</w:t>
      </w:r>
      <w:r>
        <w:rPr>
          <w:rFonts w:ascii="Arial" w:hAnsi="Arial" w:cs="Arial"/>
        </w:rPr>
        <w:tab/>
        <w:t>1.0</w:t>
      </w:r>
      <w:r w:rsidR="005A7FC2">
        <w:rPr>
          <w:rFonts w:ascii="Arial" w:hAnsi="Arial" w:cs="Arial"/>
        </w:rPr>
        <w:tab/>
      </w:r>
      <w:r w:rsidR="005A7FC2">
        <w:rPr>
          <w:rFonts w:ascii="Arial" w:hAnsi="Arial" w:cs="Arial"/>
        </w:rPr>
        <w:tab/>
        <w:t>(credit hour 0.</w:t>
      </w:r>
      <w:r w:rsidR="003C1C40">
        <w:rPr>
          <w:rFonts w:ascii="Arial" w:hAnsi="Arial" w:cs="Arial"/>
        </w:rPr>
        <w:t>1</w:t>
      </w:r>
      <w:r w:rsidR="005A7FC2">
        <w:rPr>
          <w:rFonts w:ascii="Arial" w:hAnsi="Arial" w:cs="Arial"/>
        </w:rPr>
        <w:t>)</w:t>
      </w:r>
    </w:p>
    <w:p w14:paraId="5BFAACA1" w14:textId="77777777" w:rsidR="00B638CC" w:rsidRDefault="00B638CC" w:rsidP="00E36936">
      <w:pPr>
        <w:pStyle w:val="Heading3"/>
      </w:pPr>
    </w:p>
    <w:p w14:paraId="3ABD7847" w14:textId="77777777" w:rsidR="00B638CC" w:rsidRDefault="00B638CC" w:rsidP="00B638CC">
      <w:pPr>
        <w:widowControl/>
        <w:rPr>
          <w:rFonts w:ascii="Quicksand Bold" w:hAnsi="Quicksand Bold"/>
          <w:b/>
          <w:color w:val="0083BF"/>
        </w:rPr>
      </w:pPr>
      <w:r>
        <w:br w:type="page"/>
      </w:r>
    </w:p>
    <w:p w14:paraId="11BC02D4" w14:textId="77777777" w:rsidR="00B638CC" w:rsidRPr="00F56020" w:rsidRDefault="00B638CC" w:rsidP="00B638CC">
      <w:pPr>
        <w:pStyle w:val="NormalBlue"/>
        <w:rPr>
          <w:color w:val="467CBE"/>
        </w:rPr>
      </w:pPr>
      <w:r w:rsidRPr="00F56020">
        <w:rPr>
          <w:color w:val="467CBE"/>
        </w:rPr>
        <w:lastRenderedPageBreak/>
        <w:t>Drilling Composites Project</w:t>
      </w:r>
    </w:p>
    <w:p w14:paraId="74C539FB" w14:textId="77777777" w:rsidR="00B638CC" w:rsidRDefault="00B638CC" w:rsidP="00E36936">
      <w:pPr>
        <w:pStyle w:val="Heading2Blue"/>
      </w:pPr>
    </w:p>
    <w:p w14:paraId="4D4E5083" w14:textId="77777777" w:rsidR="00B638CC" w:rsidRPr="005D0E03" w:rsidRDefault="00B638CC" w:rsidP="00E36936">
      <w:pPr>
        <w:pStyle w:val="Heading2Blue"/>
      </w:pPr>
      <w:bookmarkStart w:id="569" w:name="_Toc40369050"/>
      <w:r w:rsidRPr="005D0E03">
        <w:t>CMP-</w:t>
      </w:r>
      <w:r>
        <w:t>4006</w:t>
      </w:r>
      <w:r w:rsidRPr="005D0E03">
        <w:t xml:space="preserve"> Drilling Pilot Holes </w:t>
      </w:r>
      <w:r>
        <w:t>in Titanium</w:t>
      </w:r>
      <w:r w:rsidR="008A48BB">
        <w:t xml:space="preserve"> </w:t>
      </w:r>
      <w:r w:rsidR="008A48BB" w:rsidRPr="008A48BB">
        <w:t>for Composites Project</w:t>
      </w:r>
      <w:bookmarkEnd w:id="569"/>
    </w:p>
    <w:p w14:paraId="50739505" w14:textId="77777777" w:rsidR="00B638CC" w:rsidRPr="005D0E03" w:rsidRDefault="00B638CC" w:rsidP="00E36936">
      <w:pPr>
        <w:pStyle w:val="Heading2Blue"/>
      </w:pPr>
    </w:p>
    <w:p w14:paraId="7D28BC13" w14:textId="77777777" w:rsidR="00B638CC" w:rsidRPr="00A64BB1" w:rsidRDefault="00B638CC" w:rsidP="00B638CC">
      <w:pPr>
        <w:rPr>
          <w:rFonts w:ascii="Arial" w:hAnsi="Arial" w:cs="Arial"/>
        </w:rPr>
      </w:pPr>
      <w:r w:rsidRPr="00A64BB1">
        <w:rPr>
          <w:rFonts w:ascii="Arial" w:hAnsi="Arial" w:cs="Arial"/>
        </w:rPr>
        <w:t>Course Description</w:t>
      </w:r>
    </w:p>
    <w:p w14:paraId="1EC42E40" w14:textId="77777777" w:rsidR="00B638CC" w:rsidRDefault="00B638CC" w:rsidP="00E36936">
      <w:pPr>
        <w:pStyle w:val="Heading3"/>
      </w:pPr>
    </w:p>
    <w:p w14:paraId="672EFEC7" w14:textId="77777777" w:rsidR="00B638CC" w:rsidRPr="00E23C31" w:rsidRDefault="00B638CC" w:rsidP="00B638CC">
      <w:pPr>
        <w:rPr>
          <w:rFonts w:ascii="Arial" w:hAnsi="Arial" w:cs="Arial"/>
        </w:rPr>
      </w:pPr>
      <w:r w:rsidRPr="00E23C31">
        <w:rPr>
          <w:rFonts w:ascii="Arial" w:hAnsi="Arial" w:cs="Arial"/>
        </w:rPr>
        <w:t>Pilot holes are typically the first holes drilled in an assembly. A quality hole starts with a properly located pilot hole created using correct drilling practices.</w:t>
      </w:r>
    </w:p>
    <w:p w14:paraId="10F0F49C" w14:textId="77777777" w:rsidR="00B638CC" w:rsidRPr="00E23C31" w:rsidRDefault="00B638CC" w:rsidP="00B638CC">
      <w:pPr>
        <w:rPr>
          <w:rFonts w:ascii="Arial" w:hAnsi="Arial" w:cs="Arial"/>
        </w:rPr>
      </w:pPr>
    </w:p>
    <w:p w14:paraId="06E4AFC2" w14:textId="77777777" w:rsidR="00B638CC" w:rsidRPr="00E23C31" w:rsidRDefault="00B638CC" w:rsidP="00B638CC">
      <w:pPr>
        <w:rPr>
          <w:rFonts w:ascii="Arial" w:hAnsi="Arial" w:cs="Arial"/>
        </w:rPr>
      </w:pPr>
      <w:r w:rsidRPr="00E23C31">
        <w:rPr>
          <w:rFonts w:ascii="Arial" w:hAnsi="Arial" w:cs="Arial"/>
        </w:rPr>
        <w:t xml:space="preserve">In this </w:t>
      </w:r>
      <w:r>
        <w:rPr>
          <w:rFonts w:ascii="Arial" w:hAnsi="Arial" w:cs="Arial"/>
        </w:rPr>
        <w:t>course</w:t>
      </w:r>
      <w:r w:rsidRPr="00E23C31">
        <w:rPr>
          <w:rFonts w:ascii="Arial" w:hAnsi="Arial" w:cs="Arial"/>
        </w:rPr>
        <w:t>, you will be shown how to drill pilot holes in a composite assembly.</w:t>
      </w:r>
    </w:p>
    <w:p w14:paraId="0E3769F7" w14:textId="77777777" w:rsidR="00B638CC" w:rsidRPr="00E23C31" w:rsidRDefault="00B638CC" w:rsidP="00B638CC">
      <w:pPr>
        <w:rPr>
          <w:rFonts w:ascii="Arial" w:hAnsi="Arial" w:cs="Arial"/>
        </w:rPr>
      </w:pPr>
    </w:p>
    <w:p w14:paraId="7EE8DCF4" w14:textId="77777777" w:rsidR="00B638CC" w:rsidRPr="00E23C31" w:rsidRDefault="00B638CC" w:rsidP="00B638CC">
      <w:pPr>
        <w:rPr>
          <w:rFonts w:ascii="Arial" w:hAnsi="Arial" w:cs="Arial"/>
        </w:rPr>
      </w:pPr>
      <w:r w:rsidRPr="00E23C31">
        <w:rPr>
          <w:rFonts w:ascii="Arial" w:hAnsi="Arial" w:cs="Arial"/>
        </w:rPr>
        <w:t xml:space="preserve">By the end of this </w:t>
      </w:r>
      <w:r>
        <w:rPr>
          <w:rFonts w:ascii="Arial" w:hAnsi="Arial" w:cs="Arial"/>
        </w:rPr>
        <w:t>course</w:t>
      </w:r>
      <w:r w:rsidRPr="00E23C31">
        <w:rPr>
          <w:rFonts w:ascii="Arial" w:hAnsi="Arial" w:cs="Arial"/>
        </w:rPr>
        <w:t xml:space="preserve">, you will be able to </w:t>
      </w:r>
    </w:p>
    <w:p w14:paraId="46716DA2" w14:textId="77777777" w:rsidR="00B638CC" w:rsidRPr="00E23C31" w:rsidRDefault="00B638CC" w:rsidP="00B638CC">
      <w:pPr>
        <w:rPr>
          <w:rFonts w:ascii="Arial" w:hAnsi="Arial" w:cs="Arial"/>
        </w:rPr>
      </w:pPr>
    </w:p>
    <w:p w14:paraId="0887B666" w14:textId="77777777" w:rsidR="00B638CC" w:rsidRPr="00E23C31" w:rsidRDefault="00B638CC" w:rsidP="00B638CC">
      <w:pPr>
        <w:pStyle w:val="ListParagraph"/>
        <w:widowControl/>
        <w:numPr>
          <w:ilvl w:val="0"/>
          <w:numId w:val="84"/>
        </w:numPr>
        <w:rPr>
          <w:rFonts w:ascii="Arial" w:hAnsi="Arial" w:cs="Arial"/>
        </w:rPr>
      </w:pPr>
      <w:r w:rsidRPr="00E23C31">
        <w:rPr>
          <w:rFonts w:ascii="Arial" w:hAnsi="Arial" w:cs="Arial"/>
        </w:rPr>
        <w:t>Properly secure the assembly in the vise</w:t>
      </w:r>
    </w:p>
    <w:p w14:paraId="596D12A9" w14:textId="77777777" w:rsidR="00B638CC" w:rsidRDefault="00B638CC" w:rsidP="00B638CC">
      <w:pPr>
        <w:pStyle w:val="ListParagraph"/>
        <w:widowControl/>
        <w:numPr>
          <w:ilvl w:val="0"/>
          <w:numId w:val="84"/>
        </w:numPr>
        <w:rPr>
          <w:rFonts w:ascii="Arial" w:hAnsi="Arial" w:cs="Arial"/>
        </w:rPr>
      </w:pPr>
      <w:r w:rsidRPr="00E23C31">
        <w:rPr>
          <w:rFonts w:ascii="Arial" w:hAnsi="Arial" w:cs="Arial"/>
        </w:rPr>
        <w:t>Install a pilot bit in a drill motor</w:t>
      </w:r>
    </w:p>
    <w:p w14:paraId="4871D2A8" w14:textId="77777777" w:rsidR="00B638CC" w:rsidRDefault="00B638CC" w:rsidP="00B638CC">
      <w:pPr>
        <w:pStyle w:val="ListParagraph"/>
        <w:widowControl/>
        <w:numPr>
          <w:ilvl w:val="0"/>
          <w:numId w:val="84"/>
        </w:numPr>
        <w:rPr>
          <w:rFonts w:ascii="Arial" w:hAnsi="Arial" w:cs="Arial"/>
        </w:rPr>
      </w:pPr>
      <w:r w:rsidRPr="00A64BB1">
        <w:rPr>
          <w:rFonts w:ascii="Arial" w:hAnsi="Arial" w:cs="Arial"/>
        </w:rPr>
        <w:t>Drill pilot holes into an assembly</w:t>
      </w:r>
    </w:p>
    <w:p w14:paraId="51AB5B22" w14:textId="77777777" w:rsidR="00B638CC" w:rsidRDefault="00B638CC" w:rsidP="00B638CC">
      <w:pPr>
        <w:widowControl/>
        <w:rPr>
          <w:rFonts w:ascii="Arial" w:hAnsi="Arial" w:cs="Arial"/>
        </w:rPr>
      </w:pPr>
    </w:p>
    <w:p w14:paraId="35D41AF8" w14:textId="63F4AB30" w:rsidR="00B638CC" w:rsidRPr="002D16AB" w:rsidRDefault="00B638CC" w:rsidP="00B638CC">
      <w:pPr>
        <w:widowControl/>
        <w:rPr>
          <w:rFonts w:ascii="Arial" w:hAnsi="Arial" w:cs="Arial"/>
        </w:rPr>
      </w:pPr>
      <w:r>
        <w:rPr>
          <w:rFonts w:ascii="Arial" w:hAnsi="Arial" w:cs="Arial"/>
        </w:rPr>
        <w:t>Estimated completion time (hours):</w:t>
      </w:r>
      <w:r>
        <w:rPr>
          <w:rFonts w:ascii="Arial" w:hAnsi="Arial" w:cs="Arial"/>
        </w:rPr>
        <w:tab/>
        <w:t>0.8</w:t>
      </w:r>
      <w:r w:rsidR="003C1C40">
        <w:rPr>
          <w:rFonts w:ascii="Arial" w:hAnsi="Arial" w:cs="Arial"/>
        </w:rPr>
        <w:tab/>
      </w:r>
      <w:r w:rsidR="003C1C40">
        <w:rPr>
          <w:rFonts w:ascii="Arial" w:hAnsi="Arial" w:cs="Arial"/>
        </w:rPr>
        <w:tab/>
        <w:t>(credit hour 0.1)</w:t>
      </w:r>
    </w:p>
    <w:p w14:paraId="251B59FD" w14:textId="77777777" w:rsidR="00B638CC" w:rsidRDefault="00B638CC" w:rsidP="00E36936">
      <w:pPr>
        <w:pStyle w:val="Heading3"/>
      </w:pPr>
    </w:p>
    <w:p w14:paraId="2557F3BD" w14:textId="77777777" w:rsidR="00B638CC" w:rsidRPr="00F56020" w:rsidRDefault="00B638CC" w:rsidP="00B638CC">
      <w:pPr>
        <w:pStyle w:val="NormalBlue"/>
        <w:rPr>
          <w:color w:val="467CBE"/>
        </w:rPr>
      </w:pPr>
      <w:r w:rsidRPr="00F56020">
        <w:rPr>
          <w:color w:val="467CBE"/>
        </w:rPr>
        <w:t>Drilling Composites Project</w:t>
      </w:r>
    </w:p>
    <w:p w14:paraId="3A2E4F4F" w14:textId="77777777" w:rsidR="00B638CC" w:rsidRDefault="00B638CC" w:rsidP="00E36936">
      <w:pPr>
        <w:pStyle w:val="Heading2Blue"/>
      </w:pPr>
    </w:p>
    <w:p w14:paraId="1DA565A3" w14:textId="77777777" w:rsidR="00B638CC" w:rsidRPr="005D0E03" w:rsidRDefault="00B638CC" w:rsidP="00E36936">
      <w:pPr>
        <w:pStyle w:val="Heading2Blue"/>
      </w:pPr>
      <w:bookmarkStart w:id="570" w:name="_Toc40369051"/>
      <w:r w:rsidRPr="005D0E03">
        <w:t>CMP-</w:t>
      </w:r>
      <w:r>
        <w:t>4007</w:t>
      </w:r>
      <w:r w:rsidRPr="005D0E03">
        <w:t xml:space="preserve"> Drilling Row JD3</w:t>
      </w:r>
      <w:bookmarkEnd w:id="570"/>
    </w:p>
    <w:p w14:paraId="6D38F32E" w14:textId="77777777" w:rsidR="00B638CC" w:rsidRPr="005D0E03" w:rsidRDefault="00B638CC" w:rsidP="00E36936">
      <w:pPr>
        <w:pStyle w:val="Heading2Blue"/>
      </w:pPr>
    </w:p>
    <w:p w14:paraId="3CD62B2A" w14:textId="77777777" w:rsidR="00B638CC" w:rsidRPr="00A64BB1" w:rsidRDefault="00B638CC" w:rsidP="00B638CC">
      <w:pPr>
        <w:rPr>
          <w:rFonts w:ascii="Arial" w:hAnsi="Arial" w:cs="Arial"/>
        </w:rPr>
      </w:pPr>
      <w:r w:rsidRPr="00A64BB1">
        <w:rPr>
          <w:rFonts w:ascii="Arial" w:hAnsi="Arial" w:cs="Arial"/>
        </w:rPr>
        <w:t>Course Description</w:t>
      </w:r>
    </w:p>
    <w:p w14:paraId="7F42C30B" w14:textId="77777777" w:rsidR="00B638CC" w:rsidRDefault="00B638CC" w:rsidP="00E36936">
      <w:pPr>
        <w:pStyle w:val="Heading3"/>
      </w:pPr>
    </w:p>
    <w:p w14:paraId="3F418691" w14:textId="77777777" w:rsidR="00B638CC" w:rsidRPr="00116B9B" w:rsidRDefault="00B638CC" w:rsidP="00B638CC">
      <w:pPr>
        <w:rPr>
          <w:rFonts w:ascii="Arial" w:hAnsi="Arial" w:cs="Arial"/>
        </w:rPr>
      </w:pPr>
      <w:r w:rsidRPr="00116B9B">
        <w:rPr>
          <w:rFonts w:ascii="Arial" w:hAnsi="Arial" w:cs="Arial"/>
        </w:rPr>
        <w:t>After the pilot holes are drilled in rows JD1, JD2, and JD4 through JD6, drill the pilot holes in row JD3 and then enlarge the holes to size.</w:t>
      </w:r>
    </w:p>
    <w:p w14:paraId="4FD42F08" w14:textId="77777777" w:rsidR="00B638CC" w:rsidRPr="00116B9B" w:rsidRDefault="00B638CC" w:rsidP="00B638CC">
      <w:pPr>
        <w:rPr>
          <w:rFonts w:ascii="Arial" w:hAnsi="Arial" w:cs="Arial"/>
        </w:rPr>
      </w:pPr>
    </w:p>
    <w:p w14:paraId="1A1D3541" w14:textId="77777777" w:rsidR="00B638CC" w:rsidRPr="00116B9B" w:rsidRDefault="00B638CC" w:rsidP="00B638CC">
      <w:pPr>
        <w:rPr>
          <w:rFonts w:ascii="Arial" w:hAnsi="Arial" w:cs="Arial"/>
        </w:rPr>
      </w:pPr>
      <w:r w:rsidRPr="00116B9B">
        <w:rPr>
          <w:rFonts w:ascii="Arial" w:hAnsi="Arial" w:cs="Arial"/>
        </w:rPr>
        <w:t xml:space="preserve">By the end of this </w:t>
      </w:r>
      <w:r>
        <w:rPr>
          <w:rFonts w:ascii="Arial" w:hAnsi="Arial" w:cs="Arial"/>
        </w:rPr>
        <w:t>course</w:t>
      </w:r>
      <w:r w:rsidRPr="00116B9B">
        <w:rPr>
          <w:rFonts w:ascii="Arial" w:hAnsi="Arial" w:cs="Arial"/>
        </w:rPr>
        <w:t>, you will be able to</w:t>
      </w:r>
    </w:p>
    <w:p w14:paraId="6D90AEF1" w14:textId="77777777" w:rsidR="00B638CC" w:rsidRPr="00116B9B" w:rsidRDefault="00B638CC" w:rsidP="00B638CC">
      <w:pPr>
        <w:rPr>
          <w:rFonts w:ascii="Arial" w:hAnsi="Arial" w:cs="Arial"/>
        </w:rPr>
      </w:pPr>
    </w:p>
    <w:p w14:paraId="62943375" w14:textId="77777777" w:rsidR="00B638CC" w:rsidRPr="002D16AB" w:rsidRDefault="00B638CC" w:rsidP="00B638CC">
      <w:pPr>
        <w:pStyle w:val="ListParagraph"/>
        <w:numPr>
          <w:ilvl w:val="0"/>
          <w:numId w:val="85"/>
        </w:numPr>
        <w:tabs>
          <w:tab w:val="right" w:pos="5815"/>
        </w:tabs>
        <w:rPr>
          <w:rFonts w:ascii="Arial" w:hAnsi="Arial" w:cs="Arial"/>
          <w:sz w:val="20"/>
        </w:rPr>
      </w:pPr>
      <w:r w:rsidRPr="00F84493">
        <w:rPr>
          <w:rFonts w:ascii="Arial" w:hAnsi="Arial" w:cs="Arial"/>
        </w:rPr>
        <w:t>Drill and enlarge the holes in row JD3 of the composite assembly</w:t>
      </w:r>
    </w:p>
    <w:p w14:paraId="6A86FC86" w14:textId="77777777" w:rsidR="00B638CC" w:rsidRDefault="00B638CC" w:rsidP="00B638CC">
      <w:pPr>
        <w:tabs>
          <w:tab w:val="right" w:pos="5815"/>
        </w:tabs>
        <w:rPr>
          <w:rFonts w:ascii="Arial" w:hAnsi="Arial" w:cs="Arial"/>
          <w:sz w:val="20"/>
        </w:rPr>
      </w:pPr>
    </w:p>
    <w:p w14:paraId="57928588" w14:textId="52505C6D" w:rsidR="00B638CC" w:rsidRPr="002D16AB" w:rsidRDefault="00B638CC" w:rsidP="00B638CC">
      <w:pPr>
        <w:widowControl/>
        <w:rPr>
          <w:rFonts w:ascii="Arial" w:hAnsi="Arial" w:cs="Arial"/>
        </w:rPr>
      </w:pPr>
      <w:r>
        <w:rPr>
          <w:rFonts w:ascii="Arial" w:hAnsi="Arial" w:cs="Arial"/>
        </w:rPr>
        <w:t>Estimated completion time (hours):</w:t>
      </w:r>
      <w:r w:rsidRPr="002D16AB">
        <w:rPr>
          <w:rFonts w:ascii="Arial" w:hAnsi="Arial" w:cs="Arial"/>
        </w:rPr>
        <w:tab/>
      </w:r>
      <w:r>
        <w:rPr>
          <w:rFonts w:ascii="Arial" w:hAnsi="Arial" w:cs="Arial"/>
        </w:rPr>
        <w:t>0</w:t>
      </w:r>
      <w:r w:rsidRPr="002D16AB">
        <w:rPr>
          <w:rFonts w:ascii="Arial" w:hAnsi="Arial" w:cs="Arial"/>
        </w:rPr>
        <w:t>.</w:t>
      </w:r>
      <w:r>
        <w:rPr>
          <w:rFonts w:ascii="Arial" w:hAnsi="Arial" w:cs="Arial"/>
        </w:rPr>
        <w:t>9</w:t>
      </w:r>
      <w:r w:rsidR="003C1C40">
        <w:rPr>
          <w:rFonts w:ascii="Arial" w:hAnsi="Arial" w:cs="Arial"/>
        </w:rPr>
        <w:tab/>
      </w:r>
      <w:r w:rsidR="003C1C40">
        <w:rPr>
          <w:rFonts w:ascii="Arial" w:hAnsi="Arial" w:cs="Arial"/>
        </w:rPr>
        <w:tab/>
        <w:t>(credit hour 0.1)</w:t>
      </w:r>
    </w:p>
    <w:p w14:paraId="2B199EFB" w14:textId="77777777" w:rsidR="00B638CC" w:rsidRDefault="00B638CC" w:rsidP="00B638CC">
      <w:pPr>
        <w:widowControl/>
        <w:rPr>
          <w:rFonts w:ascii="Quicksand Bold" w:hAnsi="Quicksand Bold" w:cs="Arial"/>
          <w:b/>
          <w:bCs/>
          <w:iCs/>
          <w:color w:val="0083BF"/>
        </w:rPr>
      </w:pPr>
    </w:p>
    <w:p w14:paraId="10F4BE3B" w14:textId="77777777" w:rsidR="00B638CC" w:rsidRDefault="00B638CC" w:rsidP="00B638CC">
      <w:pPr>
        <w:widowControl/>
        <w:rPr>
          <w:rFonts w:ascii="Quicksand Bold" w:hAnsi="Quicksand Bold" w:cs="Arial"/>
          <w:b/>
          <w:bCs/>
          <w:iCs/>
          <w:color w:val="0083BF"/>
        </w:rPr>
      </w:pPr>
      <w:r>
        <w:br w:type="page"/>
      </w:r>
    </w:p>
    <w:p w14:paraId="18329602" w14:textId="77777777" w:rsidR="00B638CC" w:rsidRPr="00F56020" w:rsidRDefault="00B638CC" w:rsidP="00B638CC">
      <w:pPr>
        <w:pStyle w:val="NormalBlue"/>
        <w:rPr>
          <w:color w:val="467CBE"/>
        </w:rPr>
      </w:pPr>
      <w:r w:rsidRPr="00F56020">
        <w:rPr>
          <w:color w:val="467CBE"/>
        </w:rPr>
        <w:lastRenderedPageBreak/>
        <w:t>Drilling Composites Project</w:t>
      </w:r>
    </w:p>
    <w:p w14:paraId="67B18385" w14:textId="77777777" w:rsidR="00B638CC" w:rsidRDefault="00B638CC" w:rsidP="00E36936">
      <w:pPr>
        <w:pStyle w:val="Heading2Blue"/>
      </w:pPr>
    </w:p>
    <w:p w14:paraId="200F7962" w14:textId="77777777" w:rsidR="00B638CC" w:rsidRPr="005D0E03" w:rsidRDefault="00B638CC" w:rsidP="00E36936">
      <w:pPr>
        <w:pStyle w:val="Heading2Blue"/>
      </w:pPr>
      <w:bookmarkStart w:id="571" w:name="_Toc40369052"/>
      <w:r w:rsidRPr="005D0E03">
        <w:t>CMP-</w:t>
      </w:r>
      <w:r>
        <w:t>4008</w:t>
      </w:r>
      <w:r w:rsidRPr="005D0E03">
        <w:t xml:space="preserve"> Drilling Row JD</w:t>
      </w:r>
      <w:r>
        <w:t>7</w:t>
      </w:r>
      <w:bookmarkEnd w:id="571"/>
    </w:p>
    <w:p w14:paraId="0CB065F1" w14:textId="77777777" w:rsidR="00B638CC" w:rsidRPr="005D0E03" w:rsidRDefault="00B638CC" w:rsidP="00E36936">
      <w:pPr>
        <w:pStyle w:val="Heading2Blue"/>
      </w:pPr>
    </w:p>
    <w:p w14:paraId="66439103" w14:textId="77777777" w:rsidR="00B638CC" w:rsidRPr="00A64BB1" w:rsidRDefault="00B638CC" w:rsidP="00B638CC">
      <w:pPr>
        <w:rPr>
          <w:rFonts w:ascii="Arial" w:hAnsi="Arial" w:cs="Arial"/>
        </w:rPr>
      </w:pPr>
      <w:r w:rsidRPr="00A64BB1">
        <w:rPr>
          <w:rFonts w:ascii="Arial" w:hAnsi="Arial" w:cs="Arial"/>
        </w:rPr>
        <w:t>Course Description</w:t>
      </w:r>
    </w:p>
    <w:p w14:paraId="491EFE59" w14:textId="77777777" w:rsidR="00B638CC" w:rsidRDefault="00B638CC" w:rsidP="00E36936">
      <w:pPr>
        <w:pStyle w:val="Heading3"/>
      </w:pPr>
    </w:p>
    <w:p w14:paraId="45108981" w14:textId="77777777" w:rsidR="00B638CC" w:rsidRPr="004E41CD" w:rsidRDefault="00B638CC" w:rsidP="00B638CC">
      <w:pPr>
        <w:rPr>
          <w:rFonts w:ascii="Arial" w:hAnsi="Arial" w:cs="Arial"/>
        </w:rPr>
      </w:pPr>
      <w:r w:rsidRPr="004E41CD">
        <w:rPr>
          <w:rFonts w:ascii="Arial" w:hAnsi="Arial" w:cs="Arial"/>
        </w:rPr>
        <w:t>Once row JD3 is enlarged, drill and enlarge the holes in row JD7.</w:t>
      </w:r>
    </w:p>
    <w:p w14:paraId="2677E64B" w14:textId="77777777" w:rsidR="00B638CC" w:rsidRPr="004E41CD" w:rsidRDefault="00B638CC" w:rsidP="00B638CC">
      <w:pPr>
        <w:rPr>
          <w:rFonts w:ascii="Arial" w:hAnsi="Arial" w:cs="Arial"/>
        </w:rPr>
      </w:pPr>
    </w:p>
    <w:p w14:paraId="60CA8936" w14:textId="77777777" w:rsidR="00B638CC" w:rsidRPr="004E41CD" w:rsidRDefault="00B638CC" w:rsidP="00B638CC">
      <w:pPr>
        <w:rPr>
          <w:rFonts w:ascii="Arial" w:hAnsi="Arial" w:cs="Arial"/>
        </w:rPr>
      </w:pPr>
      <w:r w:rsidRPr="004E41CD">
        <w:rPr>
          <w:rFonts w:ascii="Arial" w:hAnsi="Arial" w:cs="Arial"/>
        </w:rPr>
        <w:t xml:space="preserve">By the end of this </w:t>
      </w:r>
      <w:r>
        <w:rPr>
          <w:rFonts w:ascii="Arial" w:hAnsi="Arial" w:cs="Arial"/>
        </w:rPr>
        <w:t>course</w:t>
      </w:r>
      <w:r w:rsidRPr="004E41CD">
        <w:rPr>
          <w:rFonts w:ascii="Arial" w:hAnsi="Arial" w:cs="Arial"/>
        </w:rPr>
        <w:t>, you will be able to</w:t>
      </w:r>
    </w:p>
    <w:p w14:paraId="54FEBEC6" w14:textId="77777777" w:rsidR="00B638CC" w:rsidRPr="004E41CD" w:rsidRDefault="00B638CC" w:rsidP="00B638CC">
      <w:pPr>
        <w:rPr>
          <w:rFonts w:ascii="Arial" w:hAnsi="Arial" w:cs="Arial"/>
        </w:rPr>
      </w:pPr>
    </w:p>
    <w:p w14:paraId="4BE989D2" w14:textId="77777777" w:rsidR="00B638CC" w:rsidRDefault="00B638CC" w:rsidP="00B638CC">
      <w:pPr>
        <w:pStyle w:val="ListParagraph"/>
        <w:numPr>
          <w:ilvl w:val="0"/>
          <w:numId w:val="85"/>
        </w:numPr>
        <w:tabs>
          <w:tab w:val="right" w:pos="5815"/>
        </w:tabs>
        <w:rPr>
          <w:rFonts w:ascii="Arial" w:hAnsi="Arial" w:cs="Arial"/>
        </w:rPr>
      </w:pPr>
      <w:r w:rsidRPr="00F84493">
        <w:rPr>
          <w:rFonts w:ascii="Arial" w:hAnsi="Arial" w:cs="Arial"/>
        </w:rPr>
        <w:t>Drill and enlarge the holes in row JD7 of the composite assembly</w:t>
      </w:r>
    </w:p>
    <w:p w14:paraId="59591999" w14:textId="77777777" w:rsidR="00B638CC" w:rsidRPr="002D16AB" w:rsidRDefault="00B638CC" w:rsidP="00B638CC">
      <w:pPr>
        <w:widowControl/>
        <w:rPr>
          <w:rFonts w:ascii="Arial" w:hAnsi="Arial" w:cs="Arial"/>
        </w:rPr>
      </w:pPr>
    </w:p>
    <w:p w14:paraId="4A37FA64" w14:textId="702AB7B4" w:rsidR="00B638CC" w:rsidRPr="002D16AB" w:rsidRDefault="00B638CC" w:rsidP="00B638CC">
      <w:pPr>
        <w:widowControl/>
        <w:rPr>
          <w:rFonts w:ascii="Arial" w:hAnsi="Arial" w:cs="Arial"/>
        </w:rPr>
      </w:pPr>
      <w:r>
        <w:rPr>
          <w:rFonts w:ascii="Arial" w:hAnsi="Arial" w:cs="Arial"/>
        </w:rPr>
        <w:t>Estimated completion time (hours):</w:t>
      </w:r>
      <w:r w:rsidRPr="002D16AB">
        <w:rPr>
          <w:rFonts w:ascii="Arial" w:hAnsi="Arial" w:cs="Arial"/>
        </w:rPr>
        <w:tab/>
      </w:r>
      <w:r>
        <w:rPr>
          <w:rFonts w:ascii="Arial" w:hAnsi="Arial" w:cs="Arial"/>
        </w:rPr>
        <w:t>0</w:t>
      </w:r>
      <w:r w:rsidRPr="002D16AB">
        <w:rPr>
          <w:rFonts w:ascii="Arial" w:hAnsi="Arial" w:cs="Arial"/>
        </w:rPr>
        <w:t>.</w:t>
      </w:r>
      <w:r>
        <w:rPr>
          <w:rFonts w:ascii="Arial" w:hAnsi="Arial" w:cs="Arial"/>
        </w:rPr>
        <w:t>9</w:t>
      </w:r>
      <w:r w:rsidR="003C1C40">
        <w:rPr>
          <w:rFonts w:ascii="Arial" w:hAnsi="Arial" w:cs="Arial"/>
        </w:rPr>
        <w:tab/>
      </w:r>
      <w:r w:rsidR="003C1C40">
        <w:rPr>
          <w:rFonts w:ascii="Arial" w:hAnsi="Arial" w:cs="Arial"/>
        </w:rPr>
        <w:tab/>
        <w:t>(credit hour 0.1)</w:t>
      </w:r>
    </w:p>
    <w:p w14:paraId="608DB92D" w14:textId="77777777" w:rsidR="00B638CC" w:rsidRDefault="00B638CC" w:rsidP="00E36936">
      <w:pPr>
        <w:pStyle w:val="Heading3"/>
      </w:pPr>
    </w:p>
    <w:p w14:paraId="3805CDF0" w14:textId="77777777" w:rsidR="00B638CC" w:rsidRPr="00F56020" w:rsidRDefault="00B638CC" w:rsidP="00B638CC">
      <w:pPr>
        <w:pStyle w:val="NormalBlue"/>
        <w:rPr>
          <w:color w:val="467CBE"/>
        </w:rPr>
      </w:pPr>
      <w:r w:rsidRPr="00F56020">
        <w:rPr>
          <w:color w:val="467CBE"/>
        </w:rPr>
        <w:t>Drilling Composites Project</w:t>
      </w:r>
    </w:p>
    <w:p w14:paraId="51BA3AD1" w14:textId="77777777" w:rsidR="00B638CC" w:rsidRDefault="00B638CC" w:rsidP="00E36936">
      <w:pPr>
        <w:pStyle w:val="Heading2Blue"/>
      </w:pPr>
    </w:p>
    <w:p w14:paraId="706F3A77" w14:textId="77777777" w:rsidR="00B638CC" w:rsidRPr="005D0E03" w:rsidRDefault="00B638CC" w:rsidP="00E36936">
      <w:pPr>
        <w:pStyle w:val="Heading2Blue"/>
      </w:pPr>
      <w:bookmarkStart w:id="572" w:name="_Toc40369053"/>
      <w:r w:rsidRPr="005D0E03">
        <w:t>CMP-</w:t>
      </w:r>
      <w:r>
        <w:t>4009</w:t>
      </w:r>
      <w:r w:rsidRPr="005D0E03">
        <w:t xml:space="preserve"> Enlarging Holes in Rows JD1 and JD5</w:t>
      </w:r>
      <w:bookmarkEnd w:id="572"/>
    </w:p>
    <w:p w14:paraId="7622DF90" w14:textId="77777777" w:rsidR="00B638CC" w:rsidRPr="005D0E03" w:rsidRDefault="00B638CC" w:rsidP="00E36936">
      <w:pPr>
        <w:pStyle w:val="Heading2Blue"/>
      </w:pPr>
    </w:p>
    <w:p w14:paraId="32E78CBA" w14:textId="77777777" w:rsidR="00B638CC" w:rsidRPr="00A64BB1" w:rsidRDefault="00B638CC" w:rsidP="00B638CC">
      <w:pPr>
        <w:rPr>
          <w:rFonts w:ascii="Arial" w:hAnsi="Arial" w:cs="Arial"/>
        </w:rPr>
      </w:pPr>
      <w:r w:rsidRPr="00A64BB1">
        <w:rPr>
          <w:rFonts w:ascii="Arial" w:hAnsi="Arial" w:cs="Arial"/>
        </w:rPr>
        <w:t>Course Description</w:t>
      </w:r>
    </w:p>
    <w:p w14:paraId="780E8752" w14:textId="77777777" w:rsidR="00B638CC" w:rsidRDefault="00B638CC" w:rsidP="00B638CC">
      <w:pPr>
        <w:rPr>
          <w:rFonts w:ascii="Arial" w:hAnsi="Arial" w:cs="Arial"/>
        </w:rPr>
      </w:pPr>
    </w:p>
    <w:p w14:paraId="606A4721" w14:textId="77777777" w:rsidR="00B638CC" w:rsidRPr="002F7AD2" w:rsidRDefault="00B638CC" w:rsidP="00B638CC">
      <w:pPr>
        <w:rPr>
          <w:rFonts w:ascii="Arial" w:hAnsi="Arial" w:cs="Arial"/>
        </w:rPr>
      </w:pPr>
      <w:r w:rsidRPr="002F7AD2">
        <w:rPr>
          <w:rFonts w:ascii="Arial" w:hAnsi="Arial" w:cs="Arial"/>
        </w:rPr>
        <w:t>Once row JD7 is enlarged, enlarge the remaining rows of holes, beginning with row JD1.</w:t>
      </w:r>
    </w:p>
    <w:p w14:paraId="68379E05" w14:textId="77777777" w:rsidR="00B638CC" w:rsidRPr="002F7AD2" w:rsidRDefault="00B638CC" w:rsidP="00B638CC">
      <w:pPr>
        <w:rPr>
          <w:rFonts w:ascii="Arial" w:hAnsi="Arial" w:cs="Arial"/>
        </w:rPr>
      </w:pPr>
    </w:p>
    <w:p w14:paraId="38B60846" w14:textId="77777777" w:rsidR="00B638CC" w:rsidRPr="002F7AD2" w:rsidRDefault="00B638CC" w:rsidP="00B638CC">
      <w:pPr>
        <w:rPr>
          <w:rFonts w:ascii="Arial" w:hAnsi="Arial" w:cs="Arial"/>
        </w:rPr>
      </w:pPr>
      <w:r w:rsidRPr="002F7AD2">
        <w:rPr>
          <w:rFonts w:ascii="Arial" w:hAnsi="Arial" w:cs="Arial"/>
        </w:rPr>
        <w:t xml:space="preserve">By the end of this </w:t>
      </w:r>
      <w:r>
        <w:rPr>
          <w:rFonts w:ascii="Arial" w:hAnsi="Arial" w:cs="Arial"/>
        </w:rPr>
        <w:t>course</w:t>
      </w:r>
      <w:r w:rsidRPr="002F7AD2">
        <w:rPr>
          <w:rFonts w:ascii="Arial" w:hAnsi="Arial" w:cs="Arial"/>
        </w:rPr>
        <w:t>, you will be able to</w:t>
      </w:r>
    </w:p>
    <w:p w14:paraId="3A6832D5" w14:textId="77777777" w:rsidR="00B638CC" w:rsidRPr="002F7AD2" w:rsidRDefault="00B638CC" w:rsidP="00B638CC">
      <w:pPr>
        <w:rPr>
          <w:rFonts w:ascii="Arial" w:hAnsi="Arial" w:cs="Arial"/>
        </w:rPr>
      </w:pPr>
    </w:p>
    <w:p w14:paraId="4A72E135" w14:textId="77777777" w:rsidR="00B638CC" w:rsidRDefault="00B638CC" w:rsidP="00B638CC">
      <w:pPr>
        <w:pStyle w:val="ListParagraph"/>
        <w:numPr>
          <w:ilvl w:val="0"/>
          <w:numId w:val="85"/>
        </w:numPr>
        <w:tabs>
          <w:tab w:val="right" w:pos="5815"/>
        </w:tabs>
        <w:rPr>
          <w:rFonts w:ascii="Arial" w:hAnsi="Arial" w:cs="Arial"/>
        </w:rPr>
      </w:pPr>
      <w:r w:rsidRPr="00F84493">
        <w:rPr>
          <w:rFonts w:ascii="Arial" w:hAnsi="Arial" w:cs="Arial"/>
        </w:rPr>
        <w:t>Enlarge the holes in rows JD1 and JD5 of the composite assembly</w:t>
      </w:r>
    </w:p>
    <w:p w14:paraId="34368133" w14:textId="77777777" w:rsidR="00B638CC" w:rsidRDefault="00B638CC" w:rsidP="00B638CC">
      <w:pPr>
        <w:tabs>
          <w:tab w:val="right" w:pos="5815"/>
        </w:tabs>
        <w:rPr>
          <w:rFonts w:ascii="Arial" w:hAnsi="Arial" w:cs="Arial"/>
        </w:rPr>
      </w:pPr>
    </w:p>
    <w:p w14:paraId="2A075E4A" w14:textId="77777777" w:rsidR="00B638CC" w:rsidRDefault="00B638CC" w:rsidP="00B638CC">
      <w:pPr>
        <w:widowControl/>
        <w:rPr>
          <w:rFonts w:ascii="Arial" w:hAnsi="Arial" w:cs="Arial"/>
        </w:rPr>
      </w:pPr>
    </w:p>
    <w:p w14:paraId="77B911C6" w14:textId="0208D951" w:rsidR="00B638CC" w:rsidRPr="00AD71C9" w:rsidRDefault="00B638CC" w:rsidP="00B638CC">
      <w:pPr>
        <w:widowControl/>
        <w:rPr>
          <w:rFonts w:ascii="Arial" w:hAnsi="Arial" w:cs="Arial"/>
        </w:rPr>
      </w:pPr>
      <w:r>
        <w:rPr>
          <w:rFonts w:ascii="Arial" w:hAnsi="Arial" w:cs="Arial"/>
        </w:rPr>
        <w:t>Estimated completion time (hours):</w:t>
      </w:r>
      <w:r>
        <w:rPr>
          <w:rFonts w:ascii="Arial" w:hAnsi="Arial" w:cs="Arial"/>
        </w:rPr>
        <w:tab/>
        <w:t>0.8</w:t>
      </w:r>
      <w:r w:rsidR="003C1C40">
        <w:rPr>
          <w:rFonts w:ascii="Arial" w:hAnsi="Arial" w:cs="Arial"/>
        </w:rPr>
        <w:tab/>
      </w:r>
      <w:r w:rsidR="003C1C40">
        <w:rPr>
          <w:rFonts w:ascii="Arial" w:hAnsi="Arial" w:cs="Arial"/>
        </w:rPr>
        <w:tab/>
        <w:t>(credit hour 0.1)</w:t>
      </w:r>
    </w:p>
    <w:p w14:paraId="11EBD16B" w14:textId="77777777" w:rsidR="00B638CC" w:rsidRPr="005D0E03" w:rsidRDefault="00B638CC" w:rsidP="00B638CC">
      <w:pPr>
        <w:tabs>
          <w:tab w:val="right" w:pos="5815"/>
        </w:tabs>
        <w:rPr>
          <w:rFonts w:ascii="Arial" w:hAnsi="Arial" w:cs="Arial"/>
          <w:sz w:val="20"/>
        </w:rPr>
      </w:pPr>
    </w:p>
    <w:p w14:paraId="1ECDAC59" w14:textId="77777777" w:rsidR="00B638CC" w:rsidRPr="00F56020" w:rsidRDefault="00B638CC" w:rsidP="00B638CC">
      <w:pPr>
        <w:pStyle w:val="NormalBlue"/>
        <w:rPr>
          <w:color w:val="467CBE"/>
        </w:rPr>
      </w:pPr>
      <w:r w:rsidRPr="00F56020">
        <w:rPr>
          <w:color w:val="467CBE"/>
        </w:rPr>
        <w:t>Drilling Composites Project</w:t>
      </w:r>
    </w:p>
    <w:p w14:paraId="535987D4" w14:textId="77777777" w:rsidR="00B638CC" w:rsidRPr="00F56020" w:rsidRDefault="00B638CC" w:rsidP="00E36936">
      <w:pPr>
        <w:pStyle w:val="Heading2Blue"/>
      </w:pPr>
    </w:p>
    <w:p w14:paraId="2CBCC461" w14:textId="77777777" w:rsidR="00B638CC" w:rsidRPr="005D0E03" w:rsidRDefault="00B638CC" w:rsidP="00E36936">
      <w:pPr>
        <w:pStyle w:val="Heading2Blue"/>
      </w:pPr>
      <w:bookmarkStart w:id="573" w:name="_Toc40369054"/>
      <w:r w:rsidRPr="005D0E03">
        <w:t>CMP-</w:t>
      </w:r>
      <w:r>
        <w:t>4010</w:t>
      </w:r>
      <w:r w:rsidRPr="005D0E03">
        <w:t xml:space="preserve"> Enlarging Holes in Rows JD2 and JD6</w:t>
      </w:r>
      <w:bookmarkEnd w:id="573"/>
    </w:p>
    <w:p w14:paraId="60C69A73" w14:textId="77777777" w:rsidR="00B638CC" w:rsidRPr="005D0E03" w:rsidRDefault="00B638CC" w:rsidP="00E36936">
      <w:pPr>
        <w:pStyle w:val="Heading2Blue"/>
      </w:pPr>
    </w:p>
    <w:p w14:paraId="3E20061E" w14:textId="77777777" w:rsidR="00B638CC" w:rsidRPr="00A64BB1" w:rsidRDefault="00B638CC" w:rsidP="00B638CC">
      <w:pPr>
        <w:rPr>
          <w:rFonts w:ascii="Arial" w:hAnsi="Arial" w:cs="Arial"/>
        </w:rPr>
      </w:pPr>
      <w:r w:rsidRPr="00A64BB1">
        <w:rPr>
          <w:rFonts w:ascii="Arial" w:hAnsi="Arial" w:cs="Arial"/>
        </w:rPr>
        <w:t>Course Description</w:t>
      </w:r>
    </w:p>
    <w:p w14:paraId="6D978CA8" w14:textId="77777777" w:rsidR="00B638CC" w:rsidRDefault="00B638CC" w:rsidP="00B638CC">
      <w:pPr>
        <w:rPr>
          <w:rFonts w:ascii="Arial" w:hAnsi="Arial" w:cs="Arial"/>
        </w:rPr>
      </w:pPr>
    </w:p>
    <w:p w14:paraId="69FBE81D" w14:textId="77777777" w:rsidR="00B638CC" w:rsidRPr="00026361" w:rsidRDefault="00B638CC" w:rsidP="00B638CC">
      <w:pPr>
        <w:rPr>
          <w:rFonts w:ascii="Arial" w:hAnsi="Arial" w:cs="Arial"/>
        </w:rPr>
      </w:pPr>
      <w:r w:rsidRPr="00026361">
        <w:rPr>
          <w:rFonts w:ascii="Arial" w:hAnsi="Arial" w:cs="Arial"/>
        </w:rPr>
        <w:t>After drilling and enlarging rows JD1 and JD5, enlarge rows JD2 and JD6.</w:t>
      </w:r>
    </w:p>
    <w:p w14:paraId="00048DB6" w14:textId="77777777" w:rsidR="00B638CC" w:rsidRPr="00026361" w:rsidRDefault="00B638CC" w:rsidP="00B638CC">
      <w:pPr>
        <w:rPr>
          <w:rFonts w:ascii="Arial" w:hAnsi="Arial" w:cs="Arial"/>
        </w:rPr>
      </w:pPr>
    </w:p>
    <w:p w14:paraId="49BD252E" w14:textId="77777777" w:rsidR="00B638CC" w:rsidRPr="00026361" w:rsidRDefault="00B638CC" w:rsidP="00B638CC">
      <w:pPr>
        <w:rPr>
          <w:rFonts w:ascii="Arial" w:hAnsi="Arial" w:cs="Arial"/>
        </w:rPr>
      </w:pPr>
      <w:r w:rsidRPr="00026361">
        <w:rPr>
          <w:rFonts w:ascii="Arial" w:hAnsi="Arial" w:cs="Arial"/>
        </w:rPr>
        <w:t xml:space="preserve">By the end of this </w:t>
      </w:r>
      <w:r>
        <w:rPr>
          <w:rFonts w:ascii="Arial" w:hAnsi="Arial" w:cs="Arial"/>
        </w:rPr>
        <w:t>course</w:t>
      </w:r>
      <w:r w:rsidRPr="00026361">
        <w:rPr>
          <w:rFonts w:ascii="Arial" w:hAnsi="Arial" w:cs="Arial"/>
        </w:rPr>
        <w:t>, you will be able to</w:t>
      </w:r>
    </w:p>
    <w:p w14:paraId="78483A0A" w14:textId="77777777" w:rsidR="00B638CC" w:rsidRPr="005D0E03" w:rsidRDefault="00B638CC" w:rsidP="00B638CC">
      <w:pPr>
        <w:rPr>
          <w:rFonts w:ascii="Arial" w:hAnsi="Arial" w:cs="Arial"/>
        </w:rPr>
      </w:pPr>
    </w:p>
    <w:p w14:paraId="05E781A8" w14:textId="77777777" w:rsidR="00B638CC" w:rsidRDefault="00B638CC" w:rsidP="00B638CC">
      <w:pPr>
        <w:widowControl/>
        <w:numPr>
          <w:ilvl w:val="0"/>
          <w:numId w:val="27"/>
        </w:numPr>
        <w:ind w:left="720"/>
        <w:rPr>
          <w:rFonts w:ascii="Arial" w:hAnsi="Arial" w:cs="Arial"/>
        </w:rPr>
      </w:pPr>
      <w:r w:rsidRPr="005D0E03">
        <w:rPr>
          <w:rFonts w:ascii="Arial" w:hAnsi="Arial" w:cs="Arial"/>
        </w:rPr>
        <w:t xml:space="preserve">Enlarge the holes in rows JD2 and JD6 of the composite assembly </w:t>
      </w:r>
    </w:p>
    <w:p w14:paraId="1D65AC6D" w14:textId="77777777" w:rsidR="00B638CC" w:rsidRDefault="00B638CC" w:rsidP="00B638CC">
      <w:pPr>
        <w:widowControl/>
        <w:rPr>
          <w:rFonts w:ascii="Arial" w:hAnsi="Arial" w:cs="Arial"/>
        </w:rPr>
      </w:pPr>
    </w:p>
    <w:p w14:paraId="60949362" w14:textId="54630906" w:rsidR="00B638CC" w:rsidRPr="00AD71C9" w:rsidRDefault="00B638CC" w:rsidP="00B638CC">
      <w:pPr>
        <w:widowControl/>
        <w:rPr>
          <w:rFonts w:ascii="Arial" w:hAnsi="Arial" w:cs="Arial"/>
        </w:rPr>
      </w:pPr>
      <w:r>
        <w:rPr>
          <w:rFonts w:ascii="Arial" w:hAnsi="Arial" w:cs="Arial"/>
        </w:rPr>
        <w:t>Estimated completion time (hours):</w:t>
      </w:r>
      <w:r>
        <w:rPr>
          <w:rFonts w:ascii="Arial" w:hAnsi="Arial" w:cs="Arial"/>
        </w:rPr>
        <w:tab/>
        <w:t>1.0</w:t>
      </w:r>
      <w:r w:rsidR="003C1C40">
        <w:rPr>
          <w:rFonts w:ascii="Arial" w:hAnsi="Arial" w:cs="Arial"/>
        </w:rPr>
        <w:tab/>
      </w:r>
      <w:r w:rsidR="003C1C40">
        <w:rPr>
          <w:rFonts w:ascii="Arial" w:hAnsi="Arial" w:cs="Arial"/>
        </w:rPr>
        <w:tab/>
        <w:t>(credit hour 0.1)</w:t>
      </w:r>
    </w:p>
    <w:p w14:paraId="3EE702E0" w14:textId="77777777" w:rsidR="00B638CC" w:rsidRDefault="00B638CC" w:rsidP="00B638CC">
      <w:pPr>
        <w:widowControl/>
        <w:rPr>
          <w:rFonts w:ascii="Quicksand Bold" w:hAnsi="Quicksand Bold" w:cs="Arial"/>
          <w:b/>
          <w:bCs/>
          <w:iCs/>
          <w:color w:val="0083BF"/>
        </w:rPr>
      </w:pPr>
      <w:r>
        <w:br w:type="page"/>
      </w:r>
    </w:p>
    <w:p w14:paraId="3F6610E9" w14:textId="77777777" w:rsidR="00B638CC" w:rsidRPr="00F56020" w:rsidRDefault="00B638CC" w:rsidP="00B638CC">
      <w:pPr>
        <w:pStyle w:val="NormalBlue"/>
        <w:rPr>
          <w:color w:val="467CBE"/>
        </w:rPr>
      </w:pPr>
      <w:r w:rsidRPr="00F56020">
        <w:rPr>
          <w:color w:val="467CBE"/>
        </w:rPr>
        <w:lastRenderedPageBreak/>
        <w:t>Drilling Composites Project</w:t>
      </w:r>
    </w:p>
    <w:p w14:paraId="49A383B3" w14:textId="77777777" w:rsidR="00B638CC" w:rsidRDefault="00B638CC" w:rsidP="00E36936">
      <w:pPr>
        <w:pStyle w:val="Heading2Blue"/>
      </w:pPr>
    </w:p>
    <w:p w14:paraId="210047B1" w14:textId="77777777" w:rsidR="00B638CC" w:rsidRPr="005D0E03" w:rsidRDefault="00B638CC" w:rsidP="00E36936">
      <w:pPr>
        <w:pStyle w:val="Heading2Blue"/>
      </w:pPr>
      <w:bookmarkStart w:id="574" w:name="_Toc40369055"/>
      <w:r w:rsidRPr="005D0E03">
        <w:t>CMP-</w:t>
      </w:r>
      <w:r>
        <w:t>4011</w:t>
      </w:r>
      <w:r w:rsidRPr="005D0E03">
        <w:t xml:space="preserve"> Enlarging Holes in Row JD4</w:t>
      </w:r>
      <w:bookmarkEnd w:id="574"/>
    </w:p>
    <w:p w14:paraId="22CB06BA" w14:textId="77777777" w:rsidR="00B638CC" w:rsidRPr="005D0E03" w:rsidRDefault="00B638CC" w:rsidP="00E36936">
      <w:pPr>
        <w:pStyle w:val="Heading2Blue"/>
      </w:pPr>
    </w:p>
    <w:p w14:paraId="61CDD49A" w14:textId="77777777" w:rsidR="00B638CC" w:rsidRPr="00A64BB1" w:rsidRDefault="00B638CC" w:rsidP="00B638CC">
      <w:pPr>
        <w:rPr>
          <w:rFonts w:ascii="Arial" w:hAnsi="Arial" w:cs="Arial"/>
        </w:rPr>
      </w:pPr>
      <w:r w:rsidRPr="00A64BB1">
        <w:rPr>
          <w:rFonts w:ascii="Arial" w:hAnsi="Arial" w:cs="Arial"/>
        </w:rPr>
        <w:t>Course Description</w:t>
      </w:r>
    </w:p>
    <w:p w14:paraId="3061F947" w14:textId="77777777" w:rsidR="00B638CC" w:rsidRDefault="00B638CC" w:rsidP="00B638CC">
      <w:pPr>
        <w:rPr>
          <w:rFonts w:ascii="Arial" w:hAnsi="Arial" w:cs="Arial"/>
        </w:rPr>
      </w:pPr>
    </w:p>
    <w:p w14:paraId="39A4F0C2" w14:textId="77777777" w:rsidR="00B638CC" w:rsidRPr="00080065" w:rsidRDefault="00B638CC" w:rsidP="00B638CC">
      <w:pPr>
        <w:rPr>
          <w:rFonts w:ascii="Arial" w:hAnsi="Arial" w:cs="Arial"/>
        </w:rPr>
      </w:pPr>
      <w:r w:rsidRPr="00080065">
        <w:rPr>
          <w:rFonts w:ascii="Arial" w:hAnsi="Arial" w:cs="Arial"/>
        </w:rPr>
        <w:t>After drilling and enlarging all the other rows of holes in the assembly, enlarge the holes in JD4.</w:t>
      </w:r>
    </w:p>
    <w:p w14:paraId="07B525C3" w14:textId="77777777" w:rsidR="00B638CC" w:rsidRPr="00080065" w:rsidRDefault="00B638CC" w:rsidP="00B638CC">
      <w:pPr>
        <w:rPr>
          <w:rFonts w:ascii="Arial" w:hAnsi="Arial" w:cs="Arial"/>
        </w:rPr>
      </w:pPr>
    </w:p>
    <w:p w14:paraId="4B7650CD" w14:textId="77777777" w:rsidR="00B638CC" w:rsidRPr="00080065" w:rsidRDefault="00B638CC" w:rsidP="00B638CC">
      <w:pPr>
        <w:rPr>
          <w:rFonts w:ascii="Arial" w:hAnsi="Arial" w:cs="Arial"/>
        </w:rPr>
      </w:pPr>
      <w:r w:rsidRPr="00080065">
        <w:rPr>
          <w:rFonts w:ascii="Arial" w:hAnsi="Arial" w:cs="Arial"/>
        </w:rPr>
        <w:t xml:space="preserve">By the end of this </w:t>
      </w:r>
      <w:r>
        <w:rPr>
          <w:rFonts w:ascii="Arial" w:hAnsi="Arial" w:cs="Arial"/>
        </w:rPr>
        <w:t>course</w:t>
      </w:r>
      <w:r w:rsidRPr="00080065">
        <w:rPr>
          <w:rFonts w:ascii="Arial" w:hAnsi="Arial" w:cs="Arial"/>
        </w:rPr>
        <w:t xml:space="preserve">, you will be able to </w:t>
      </w:r>
    </w:p>
    <w:p w14:paraId="1506B3B3" w14:textId="77777777" w:rsidR="00B638CC" w:rsidRPr="005D0E03" w:rsidRDefault="00B638CC" w:rsidP="00B638CC">
      <w:pPr>
        <w:rPr>
          <w:rFonts w:ascii="Arial" w:hAnsi="Arial" w:cs="Arial"/>
        </w:rPr>
      </w:pPr>
    </w:p>
    <w:p w14:paraId="3D288ABB" w14:textId="77777777" w:rsidR="00B638CC" w:rsidRDefault="00B638CC" w:rsidP="00B638CC">
      <w:pPr>
        <w:widowControl/>
        <w:numPr>
          <w:ilvl w:val="0"/>
          <w:numId w:val="15"/>
        </w:numPr>
        <w:ind w:left="720"/>
        <w:rPr>
          <w:rFonts w:ascii="Arial" w:hAnsi="Arial" w:cs="Arial"/>
        </w:rPr>
      </w:pPr>
      <w:r w:rsidRPr="005D0E03">
        <w:rPr>
          <w:rFonts w:ascii="Arial" w:hAnsi="Arial" w:cs="Arial"/>
        </w:rPr>
        <w:t>Enlarge the holes in row JD4 of the composite assembly</w:t>
      </w:r>
    </w:p>
    <w:p w14:paraId="575F0452" w14:textId="77777777" w:rsidR="00B638CC" w:rsidRDefault="00B638CC" w:rsidP="00B638CC">
      <w:pPr>
        <w:widowControl/>
        <w:rPr>
          <w:rFonts w:ascii="Arial" w:hAnsi="Arial" w:cs="Arial"/>
        </w:rPr>
      </w:pPr>
    </w:p>
    <w:p w14:paraId="73359634" w14:textId="5B8AFDE6" w:rsidR="00B638CC" w:rsidRPr="00AD71C9" w:rsidRDefault="00B638CC" w:rsidP="00B638CC">
      <w:pPr>
        <w:widowControl/>
        <w:rPr>
          <w:rFonts w:ascii="Arial" w:hAnsi="Arial" w:cs="Arial"/>
        </w:rPr>
      </w:pPr>
      <w:r>
        <w:rPr>
          <w:rFonts w:ascii="Arial" w:hAnsi="Arial" w:cs="Arial"/>
        </w:rPr>
        <w:t>Estimated completion time (hours):</w:t>
      </w:r>
      <w:r>
        <w:rPr>
          <w:rFonts w:ascii="Arial" w:hAnsi="Arial" w:cs="Arial"/>
        </w:rPr>
        <w:tab/>
        <w:t>0.8</w:t>
      </w:r>
      <w:r w:rsidR="003C1C40">
        <w:rPr>
          <w:rFonts w:ascii="Arial" w:hAnsi="Arial" w:cs="Arial"/>
        </w:rPr>
        <w:tab/>
      </w:r>
      <w:r w:rsidR="003C1C40">
        <w:rPr>
          <w:rFonts w:ascii="Arial" w:hAnsi="Arial" w:cs="Arial"/>
        </w:rPr>
        <w:tab/>
        <w:t>(credit hour 0.1)</w:t>
      </w:r>
    </w:p>
    <w:p w14:paraId="69D02F9D" w14:textId="77777777" w:rsidR="00B638CC" w:rsidRDefault="00B638CC" w:rsidP="00E36936">
      <w:pPr>
        <w:pStyle w:val="Heading3"/>
      </w:pPr>
    </w:p>
    <w:p w14:paraId="72BF9B6F" w14:textId="77777777" w:rsidR="00B638CC" w:rsidRPr="00F56020" w:rsidRDefault="00B638CC" w:rsidP="00B638CC">
      <w:pPr>
        <w:pStyle w:val="NormalBlue"/>
        <w:rPr>
          <w:color w:val="467CBE"/>
        </w:rPr>
      </w:pPr>
      <w:r w:rsidRPr="00F56020">
        <w:rPr>
          <w:color w:val="467CBE"/>
        </w:rPr>
        <w:t>Composite Part Damage and Repair Project</w:t>
      </w:r>
    </w:p>
    <w:p w14:paraId="3BBAE5C3" w14:textId="77777777" w:rsidR="00B638CC" w:rsidRDefault="00B638CC" w:rsidP="00E36936">
      <w:pPr>
        <w:pStyle w:val="Heading2Blue"/>
      </w:pPr>
    </w:p>
    <w:p w14:paraId="0C0D4E2C" w14:textId="77777777" w:rsidR="00B638CC" w:rsidRPr="008D12E0" w:rsidRDefault="00B638CC" w:rsidP="00E36936">
      <w:pPr>
        <w:pStyle w:val="Heading2Blue"/>
      </w:pPr>
      <w:bookmarkStart w:id="575" w:name="_Toc40369056"/>
      <w:r w:rsidRPr="008D12E0">
        <w:t>CMP-</w:t>
      </w:r>
      <w:r>
        <w:t>4012</w:t>
      </w:r>
      <w:r w:rsidRPr="008D12E0">
        <w:t xml:space="preserve"> </w:t>
      </w:r>
      <w:r w:rsidRPr="005D0E03">
        <w:t>Surface Damage Assessment</w:t>
      </w:r>
      <w:bookmarkEnd w:id="575"/>
      <w:r w:rsidRPr="008D12E0">
        <w:t xml:space="preserve"> </w:t>
      </w:r>
    </w:p>
    <w:p w14:paraId="757CA9C6" w14:textId="77777777" w:rsidR="00B638CC" w:rsidRPr="005D0E03" w:rsidRDefault="00B638CC" w:rsidP="00E36936">
      <w:pPr>
        <w:pStyle w:val="Heading2Blue"/>
      </w:pPr>
    </w:p>
    <w:p w14:paraId="4A8A0F2F" w14:textId="77777777" w:rsidR="00B638CC" w:rsidRPr="008D12E0" w:rsidRDefault="00B638CC" w:rsidP="00B638CC">
      <w:pPr>
        <w:rPr>
          <w:rFonts w:ascii="Arial" w:hAnsi="Arial" w:cs="Arial"/>
        </w:rPr>
      </w:pPr>
      <w:r w:rsidRPr="008D12E0">
        <w:rPr>
          <w:rFonts w:ascii="Arial" w:hAnsi="Arial" w:cs="Arial"/>
        </w:rPr>
        <w:t>Course Description</w:t>
      </w:r>
    </w:p>
    <w:p w14:paraId="2D755A76" w14:textId="77777777" w:rsidR="00B638CC" w:rsidRDefault="00B638CC" w:rsidP="00B638CC">
      <w:pPr>
        <w:rPr>
          <w:rFonts w:ascii="Arial" w:hAnsi="Arial" w:cs="Arial"/>
        </w:rPr>
      </w:pPr>
    </w:p>
    <w:p w14:paraId="0A1C3949" w14:textId="77777777" w:rsidR="00B638CC" w:rsidRPr="004805D0" w:rsidRDefault="00B638CC" w:rsidP="00B638CC">
      <w:pPr>
        <w:rPr>
          <w:rFonts w:ascii="Arial" w:eastAsia="Calibri" w:hAnsi="Arial" w:cs="Arial"/>
        </w:rPr>
      </w:pPr>
      <w:r w:rsidRPr="004805D0">
        <w:rPr>
          <w:rFonts w:ascii="Arial" w:eastAsia="Calibri" w:hAnsi="Arial" w:cs="Arial"/>
          <w:color w:val="000000"/>
        </w:rPr>
        <w:t xml:space="preserve">When encountering an aircraft with suspected structural surface damage, a variety of damage assessment activities are necessary to determine the exact type and extent of the damage. </w:t>
      </w:r>
    </w:p>
    <w:p w14:paraId="77CE65E1" w14:textId="77777777" w:rsidR="00B638CC" w:rsidRPr="004805D0" w:rsidRDefault="00B638CC" w:rsidP="00B638CC">
      <w:pPr>
        <w:rPr>
          <w:rFonts w:ascii="Arial" w:eastAsia="Calibri" w:hAnsi="Arial"/>
          <w:color w:val="000000"/>
        </w:rPr>
      </w:pPr>
    </w:p>
    <w:p w14:paraId="44276A11" w14:textId="77777777" w:rsidR="00B638CC" w:rsidRPr="004805D0" w:rsidRDefault="00B638CC" w:rsidP="00B638CC">
      <w:pPr>
        <w:rPr>
          <w:rFonts w:ascii="Arial" w:eastAsia="Calibri" w:hAnsi="Arial"/>
          <w:color w:val="000000"/>
        </w:rPr>
      </w:pPr>
      <w:r w:rsidRPr="004805D0">
        <w:rPr>
          <w:rFonts w:ascii="Arial" w:eastAsia="Calibri" w:hAnsi="Arial"/>
          <w:color w:val="000000"/>
        </w:rPr>
        <w:t xml:space="preserve">In this </w:t>
      </w:r>
      <w:r>
        <w:rPr>
          <w:rFonts w:ascii="Arial" w:eastAsia="Calibri" w:hAnsi="Arial"/>
          <w:color w:val="000000"/>
        </w:rPr>
        <w:t>course</w:t>
      </w:r>
      <w:r w:rsidRPr="004805D0">
        <w:rPr>
          <w:rFonts w:ascii="Arial" w:eastAsia="Calibri" w:hAnsi="Arial"/>
          <w:color w:val="000000"/>
        </w:rPr>
        <w:t xml:space="preserve">, you will encounter an aircraft with suspected structural surface damage. You will perform a variety of damage assessment activities to determine the exact type and extent of this damage. </w:t>
      </w:r>
    </w:p>
    <w:p w14:paraId="371CD56F" w14:textId="77777777" w:rsidR="00B638CC" w:rsidRPr="004805D0" w:rsidRDefault="00B638CC" w:rsidP="00B638CC">
      <w:pPr>
        <w:rPr>
          <w:rFonts w:ascii="Arial" w:eastAsia="Calibri" w:hAnsi="Arial"/>
          <w:color w:val="000000"/>
        </w:rPr>
      </w:pPr>
    </w:p>
    <w:p w14:paraId="6834D332" w14:textId="77777777" w:rsidR="00B638CC" w:rsidRPr="004805D0" w:rsidRDefault="00B638CC" w:rsidP="00B638CC">
      <w:pPr>
        <w:rPr>
          <w:rFonts w:ascii="Arial" w:eastAsia="Calibri" w:hAnsi="Arial"/>
          <w:color w:val="000000"/>
        </w:rPr>
      </w:pPr>
      <w:r w:rsidRPr="004805D0">
        <w:rPr>
          <w:rFonts w:ascii="Arial" w:eastAsia="Calibri" w:hAnsi="Arial"/>
          <w:color w:val="000000"/>
        </w:rPr>
        <w:t xml:space="preserve">By the end of this </w:t>
      </w:r>
      <w:r>
        <w:rPr>
          <w:rFonts w:ascii="Arial" w:eastAsia="Calibri" w:hAnsi="Arial"/>
          <w:color w:val="000000"/>
        </w:rPr>
        <w:t>course</w:t>
      </w:r>
      <w:r w:rsidRPr="004805D0">
        <w:rPr>
          <w:rFonts w:ascii="Arial" w:eastAsia="Calibri" w:hAnsi="Arial"/>
          <w:color w:val="000000"/>
        </w:rPr>
        <w:t>, you will be able to</w:t>
      </w:r>
    </w:p>
    <w:p w14:paraId="4D971721" w14:textId="77777777" w:rsidR="00B638CC" w:rsidRPr="004805D0" w:rsidRDefault="00B638CC" w:rsidP="00B638CC">
      <w:pPr>
        <w:rPr>
          <w:rFonts w:ascii="Arial" w:eastAsia="Calibri" w:hAnsi="Arial"/>
          <w:color w:val="000000"/>
        </w:rPr>
      </w:pPr>
    </w:p>
    <w:p w14:paraId="385F3165" w14:textId="77777777" w:rsidR="00B638CC" w:rsidRPr="004805D0" w:rsidRDefault="00B638CC" w:rsidP="00B638CC">
      <w:pPr>
        <w:widowControl/>
        <w:numPr>
          <w:ilvl w:val="0"/>
          <w:numId w:val="1"/>
        </w:numPr>
        <w:ind w:left="720"/>
        <w:rPr>
          <w:rFonts w:ascii="Arial" w:hAnsi="Arial" w:cs="Arial"/>
        </w:rPr>
      </w:pPr>
      <w:r w:rsidRPr="004805D0">
        <w:rPr>
          <w:rFonts w:ascii="Arial" w:hAnsi="Arial" w:cs="Arial"/>
        </w:rPr>
        <w:t xml:space="preserve">Perform the </w:t>
      </w:r>
      <w:r>
        <w:rPr>
          <w:rFonts w:ascii="Arial" w:hAnsi="Arial" w:cs="Arial"/>
        </w:rPr>
        <w:t xml:space="preserve">surface </w:t>
      </w:r>
      <w:r w:rsidRPr="004805D0">
        <w:rPr>
          <w:rFonts w:ascii="Arial" w:hAnsi="Arial" w:cs="Arial"/>
        </w:rPr>
        <w:t>damage assessment process</w:t>
      </w:r>
    </w:p>
    <w:p w14:paraId="36F6B274" w14:textId="77777777" w:rsidR="00B638CC" w:rsidRPr="004805D0" w:rsidRDefault="00B638CC" w:rsidP="00B638CC">
      <w:pPr>
        <w:widowControl/>
        <w:numPr>
          <w:ilvl w:val="0"/>
          <w:numId w:val="1"/>
        </w:numPr>
        <w:ind w:left="720"/>
        <w:rPr>
          <w:rFonts w:ascii="Arial" w:hAnsi="Arial" w:cs="Arial"/>
        </w:rPr>
      </w:pPr>
      <w:r w:rsidRPr="004805D0">
        <w:rPr>
          <w:rFonts w:ascii="Arial" w:hAnsi="Arial" w:cs="Arial"/>
        </w:rPr>
        <w:t>Find the required documentation for an aircraft</w:t>
      </w:r>
    </w:p>
    <w:p w14:paraId="3128DFE9" w14:textId="77777777" w:rsidR="00B638CC" w:rsidRPr="004805D0" w:rsidRDefault="00B638CC" w:rsidP="00B638CC">
      <w:pPr>
        <w:widowControl/>
        <w:numPr>
          <w:ilvl w:val="0"/>
          <w:numId w:val="1"/>
        </w:numPr>
        <w:ind w:left="720"/>
        <w:rPr>
          <w:rFonts w:ascii="Arial" w:hAnsi="Arial" w:cs="Arial"/>
        </w:rPr>
      </w:pPr>
      <w:r w:rsidRPr="004805D0">
        <w:rPr>
          <w:rFonts w:ascii="Arial" w:hAnsi="Arial" w:cs="Arial"/>
        </w:rPr>
        <w:t xml:space="preserve">Prepare an aircraft for </w:t>
      </w:r>
      <w:r>
        <w:rPr>
          <w:rFonts w:ascii="Arial" w:hAnsi="Arial" w:cs="Arial"/>
        </w:rPr>
        <w:t xml:space="preserve">surface </w:t>
      </w:r>
      <w:r w:rsidRPr="004805D0">
        <w:rPr>
          <w:rFonts w:ascii="Arial" w:hAnsi="Arial" w:cs="Arial"/>
        </w:rPr>
        <w:t>damage assessment</w:t>
      </w:r>
    </w:p>
    <w:p w14:paraId="0822CA56" w14:textId="77777777" w:rsidR="00B638CC" w:rsidRPr="004805D0" w:rsidRDefault="00B638CC" w:rsidP="00B638CC">
      <w:pPr>
        <w:widowControl/>
        <w:numPr>
          <w:ilvl w:val="0"/>
          <w:numId w:val="1"/>
        </w:numPr>
        <w:ind w:left="720"/>
        <w:rPr>
          <w:rFonts w:ascii="Arial" w:hAnsi="Arial" w:cs="Arial"/>
        </w:rPr>
      </w:pPr>
      <w:r w:rsidRPr="004805D0">
        <w:rPr>
          <w:rFonts w:ascii="Arial" w:hAnsi="Arial" w:cs="Arial"/>
        </w:rPr>
        <w:t xml:space="preserve">Perform a variety of </w:t>
      </w:r>
      <w:r>
        <w:rPr>
          <w:rFonts w:ascii="Arial" w:hAnsi="Arial" w:cs="Arial"/>
        </w:rPr>
        <w:t xml:space="preserve">surface </w:t>
      </w:r>
      <w:r w:rsidRPr="004805D0">
        <w:rPr>
          <w:rFonts w:ascii="Arial" w:hAnsi="Arial" w:cs="Arial"/>
        </w:rPr>
        <w:t>damage assessment procedures</w:t>
      </w:r>
    </w:p>
    <w:p w14:paraId="39B8ECCE" w14:textId="77777777" w:rsidR="00B638CC" w:rsidRDefault="00B638CC" w:rsidP="00B638CC">
      <w:pPr>
        <w:widowControl/>
        <w:numPr>
          <w:ilvl w:val="0"/>
          <w:numId w:val="1"/>
        </w:numPr>
        <w:ind w:left="720"/>
        <w:rPr>
          <w:rFonts w:ascii="Arial" w:hAnsi="Arial" w:cs="Arial"/>
        </w:rPr>
      </w:pPr>
      <w:r w:rsidRPr="004805D0">
        <w:rPr>
          <w:rFonts w:ascii="Arial" w:hAnsi="Arial" w:cs="Arial"/>
        </w:rPr>
        <w:t xml:space="preserve">Document your </w:t>
      </w:r>
      <w:r>
        <w:rPr>
          <w:rFonts w:ascii="Arial" w:hAnsi="Arial" w:cs="Arial"/>
        </w:rPr>
        <w:t xml:space="preserve">surface </w:t>
      </w:r>
      <w:r w:rsidRPr="004805D0">
        <w:rPr>
          <w:rFonts w:ascii="Arial" w:hAnsi="Arial" w:cs="Arial"/>
        </w:rPr>
        <w:t>damage assessment results</w:t>
      </w:r>
    </w:p>
    <w:p w14:paraId="06617115" w14:textId="77777777" w:rsidR="00B638CC" w:rsidRDefault="00B638CC" w:rsidP="00B638CC">
      <w:pPr>
        <w:widowControl/>
        <w:rPr>
          <w:rFonts w:ascii="Arial" w:hAnsi="Arial" w:cs="Arial"/>
        </w:rPr>
      </w:pPr>
    </w:p>
    <w:p w14:paraId="633BE8BA" w14:textId="6A3340A1" w:rsidR="00B638CC" w:rsidRPr="004805D0" w:rsidRDefault="00B638CC" w:rsidP="00B638CC">
      <w:pPr>
        <w:widowControl/>
        <w:rPr>
          <w:rFonts w:ascii="Arial" w:hAnsi="Arial" w:cs="Arial"/>
        </w:rPr>
      </w:pPr>
      <w:r>
        <w:rPr>
          <w:rFonts w:ascii="Arial" w:hAnsi="Arial" w:cs="Arial"/>
        </w:rPr>
        <w:t>Estimated completion time (hours):</w:t>
      </w:r>
      <w:r>
        <w:rPr>
          <w:rFonts w:ascii="Arial" w:hAnsi="Arial" w:cs="Arial"/>
        </w:rPr>
        <w:tab/>
        <w:t>1.1</w:t>
      </w:r>
      <w:r w:rsidR="003C1C40">
        <w:rPr>
          <w:rFonts w:ascii="Arial" w:hAnsi="Arial" w:cs="Arial"/>
        </w:rPr>
        <w:tab/>
      </w:r>
      <w:r w:rsidR="003C1C40">
        <w:rPr>
          <w:rFonts w:ascii="Arial" w:hAnsi="Arial" w:cs="Arial"/>
        </w:rPr>
        <w:tab/>
        <w:t>(credit hour 0.2)</w:t>
      </w:r>
    </w:p>
    <w:p w14:paraId="0C5C06F5" w14:textId="77777777" w:rsidR="00B638CC" w:rsidRPr="005D0E03" w:rsidRDefault="00B638CC" w:rsidP="00B638CC">
      <w:pPr>
        <w:widowControl/>
        <w:rPr>
          <w:rFonts w:ascii="Arial" w:hAnsi="Arial" w:cs="Arial"/>
        </w:rPr>
      </w:pPr>
    </w:p>
    <w:p w14:paraId="4183A13F" w14:textId="77777777" w:rsidR="00B638CC" w:rsidRDefault="00B638CC" w:rsidP="00B638CC">
      <w:pPr>
        <w:widowControl/>
        <w:rPr>
          <w:rFonts w:ascii="Quicksand Bold" w:hAnsi="Quicksand Bold"/>
          <w:b/>
          <w:color w:val="0083BF"/>
        </w:rPr>
      </w:pPr>
      <w:r>
        <w:br w:type="page"/>
      </w:r>
    </w:p>
    <w:p w14:paraId="71CDC939" w14:textId="77777777" w:rsidR="00B638CC" w:rsidRPr="00F56020" w:rsidRDefault="00B638CC" w:rsidP="00B638CC">
      <w:pPr>
        <w:pStyle w:val="NormalBlue"/>
        <w:rPr>
          <w:color w:val="467CBE"/>
        </w:rPr>
      </w:pPr>
      <w:r w:rsidRPr="00F56020">
        <w:rPr>
          <w:color w:val="467CBE"/>
        </w:rPr>
        <w:lastRenderedPageBreak/>
        <w:t xml:space="preserve">Composite Part Damage and Repair Project </w:t>
      </w:r>
    </w:p>
    <w:p w14:paraId="7EAD79A7" w14:textId="77777777" w:rsidR="00B638CC" w:rsidRDefault="00B638CC" w:rsidP="00E36936">
      <w:pPr>
        <w:pStyle w:val="Heading2Blue"/>
      </w:pPr>
    </w:p>
    <w:p w14:paraId="6020F5E0" w14:textId="77777777" w:rsidR="00B638CC" w:rsidRPr="008D12E0" w:rsidRDefault="00B638CC" w:rsidP="00E36936">
      <w:pPr>
        <w:pStyle w:val="Heading2Blue"/>
      </w:pPr>
      <w:bookmarkStart w:id="576" w:name="_Toc40369057"/>
      <w:r w:rsidRPr="008D12E0">
        <w:t>CMP-</w:t>
      </w:r>
      <w:r>
        <w:t>4013</w:t>
      </w:r>
      <w:r w:rsidRPr="008D12E0">
        <w:t xml:space="preserve"> </w:t>
      </w:r>
      <w:r w:rsidRPr="005D0E03">
        <w:t>Surface Damage Repair</w:t>
      </w:r>
      <w:bookmarkEnd w:id="576"/>
      <w:r w:rsidRPr="008D12E0">
        <w:t xml:space="preserve"> </w:t>
      </w:r>
    </w:p>
    <w:p w14:paraId="6B85761A" w14:textId="77777777" w:rsidR="00B638CC" w:rsidRPr="005D0E03" w:rsidRDefault="00B638CC" w:rsidP="00E36936">
      <w:pPr>
        <w:pStyle w:val="Heading2Blue"/>
      </w:pPr>
    </w:p>
    <w:p w14:paraId="7A10BA94" w14:textId="77777777" w:rsidR="00B638CC" w:rsidRPr="008D12E0" w:rsidRDefault="00B638CC" w:rsidP="00B638CC">
      <w:pPr>
        <w:rPr>
          <w:rFonts w:ascii="Arial" w:hAnsi="Arial" w:cs="Arial"/>
        </w:rPr>
      </w:pPr>
      <w:r w:rsidRPr="008D12E0">
        <w:rPr>
          <w:rFonts w:ascii="Arial" w:hAnsi="Arial" w:cs="Arial"/>
        </w:rPr>
        <w:t>Course Description</w:t>
      </w:r>
    </w:p>
    <w:p w14:paraId="6ED2B8C6" w14:textId="77777777" w:rsidR="00B638CC" w:rsidRDefault="00B638CC" w:rsidP="00B638CC">
      <w:pPr>
        <w:rPr>
          <w:rFonts w:ascii="Arial" w:hAnsi="Arial" w:cs="Arial"/>
        </w:rPr>
      </w:pPr>
    </w:p>
    <w:p w14:paraId="25076B42" w14:textId="77777777" w:rsidR="00B638CC" w:rsidRPr="0060571B" w:rsidRDefault="00B638CC" w:rsidP="00B638CC">
      <w:pPr>
        <w:rPr>
          <w:rFonts w:ascii="Arial" w:hAnsi="Arial" w:cs="Arial"/>
        </w:rPr>
      </w:pPr>
      <w:r w:rsidRPr="0060571B">
        <w:rPr>
          <w:rFonts w:ascii="Arial" w:eastAsia="Calibri" w:hAnsi="Arial" w:cs="Arial"/>
          <w:color w:val="000000"/>
        </w:rPr>
        <w:t xml:space="preserve">Repairing an aircraft with structural surface scratch damage to the original OEM standards involves several activities. </w:t>
      </w:r>
    </w:p>
    <w:p w14:paraId="28AA8909" w14:textId="77777777" w:rsidR="00B638CC" w:rsidRPr="0060571B" w:rsidRDefault="00B638CC" w:rsidP="00B638CC">
      <w:pPr>
        <w:rPr>
          <w:rFonts w:ascii="Arial" w:eastAsia="Calibri" w:hAnsi="Arial"/>
        </w:rPr>
      </w:pPr>
    </w:p>
    <w:p w14:paraId="3157F1BE" w14:textId="77777777" w:rsidR="00B638CC" w:rsidRPr="0060571B" w:rsidRDefault="00B638CC" w:rsidP="00B638CC">
      <w:pPr>
        <w:rPr>
          <w:rFonts w:ascii="Arial" w:eastAsia="Calibri" w:hAnsi="Arial"/>
          <w:color w:val="000000"/>
        </w:rPr>
      </w:pPr>
      <w:r w:rsidRPr="0060571B">
        <w:rPr>
          <w:rFonts w:ascii="Arial" w:eastAsia="Calibri" w:hAnsi="Arial"/>
          <w:color w:val="000000"/>
        </w:rPr>
        <w:t xml:space="preserve">In this </w:t>
      </w:r>
      <w:r>
        <w:rPr>
          <w:rFonts w:ascii="Arial" w:eastAsia="Calibri" w:hAnsi="Arial"/>
          <w:color w:val="000000"/>
        </w:rPr>
        <w:t>course</w:t>
      </w:r>
      <w:r w:rsidRPr="0060571B">
        <w:rPr>
          <w:rFonts w:ascii="Arial" w:eastAsia="Calibri" w:hAnsi="Arial"/>
          <w:color w:val="000000"/>
        </w:rPr>
        <w:t xml:space="preserve">, you will repair an aircraft with structural surface scratch damage. You will perform a variety of activities to repair the aircraft to the original OEM standards. </w:t>
      </w:r>
    </w:p>
    <w:p w14:paraId="15E1C6D7" w14:textId="77777777" w:rsidR="00B638CC" w:rsidRPr="0060571B" w:rsidRDefault="00B638CC" w:rsidP="00B638CC">
      <w:pPr>
        <w:rPr>
          <w:rFonts w:ascii="Arial" w:eastAsia="Calibri" w:hAnsi="Arial"/>
          <w:color w:val="000000"/>
        </w:rPr>
      </w:pPr>
    </w:p>
    <w:p w14:paraId="1195DE28" w14:textId="77777777" w:rsidR="00B638CC" w:rsidRPr="0060571B" w:rsidRDefault="00B638CC" w:rsidP="00B638CC">
      <w:pPr>
        <w:rPr>
          <w:rFonts w:ascii="Arial" w:eastAsia="Calibri" w:hAnsi="Arial"/>
          <w:color w:val="000000"/>
        </w:rPr>
      </w:pPr>
      <w:r w:rsidRPr="0060571B">
        <w:rPr>
          <w:rFonts w:ascii="Arial" w:eastAsia="Calibri" w:hAnsi="Arial"/>
          <w:color w:val="000000"/>
        </w:rPr>
        <w:t xml:space="preserve">By the end of this </w:t>
      </w:r>
      <w:r>
        <w:rPr>
          <w:rFonts w:ascii="Arial" w:eastAsia="Calibri" w:hAnsi="Arial"/>
          <w:color w:val="000000"/>
        </w:rPr>
        <w:t>course</w:t>
      </w:r>
      <w:r w:rsidRPr="0060571B">
        <w:rPr>
          <w:rFonts w:ascii="Arial" w:eastAsia="Calibri" w:hAnsi="Arial"/>
          <w:color w:val="000000"/>
        </w:rPr>
        <w:t>, you will be able to</w:t>
      </w:r>
    </w:p>
    <w:p w14:paraId="3D7852EA" w14:textId="77777777" w:rsidR="00B638CC" w:rsidRPr="0060571B" w:rsidRDefault="00B638CC" w:rsidP="00B638CC">
      <w:pPr>
        <w:rPr>
          <w:rFonts w:ascii="Arial" w:eastAsia="Calibri" w:hAnsi="Arial"/>
          <w:color w:val="000000"/>
        </w:rPr>
      </w:pPr>
    </w:p>
    <w:p w14:paraId="4C119F31" w14:textId="77777777" w:rsidR="00B638CC" w:rsidRPr="0060571B" w:rsidRDefault="00B638CC" w:rsidP="00B638CC">
      <w:pPr>
        <w:widowControl/>
        <w:numPr>
          <w:ilvl w:val="0"/>
          <w:numId w:val="1"/>
        </w:numPr>
        <w:ind w:left="720"/>
        <w:rPr>
          <w:rFonts w:ascii="Arial" w:hAnsi="Arial" w:cs="Arial"/>
        </w:rPr>
      </w:pPr>
      <w:r w:rsidRPr="0060571B">
        <w:rPr>
          <w:rFonts w:ascii="Arial" w:hAnsi="Arial" w:cs="Arial"/>
        </w:rPr>
        <w:t xml:space="preserve">Perform the </w:t>
      </w:r>
      <w:r>
        <w:rPr>
          <w:rFonts w:ascii="Arial" w:hAnsi="Arial" w:cs="Arial"/>
        </w:rPr>
        <w:t xml:space="preserve">surface </w:t>
      </w:r>
      <w:r w:rsidRPr="0060571B">
        <w:rPr>
          <w:rFonts w:ascii="Arial" w:hAnsi="Arial" w:cs="Arial"/>
        </w:rPr>
        <w:t>damage repair process</w:t>
      </w:r>
    </w:p>
    <w:p w14:paraId="5B14FFE1" w14:textId="77777777" w:rsidR="00B638CC" w:rsidRPr="0060571B" w:rsidRDefault="00B638CC" w:rsidP="00B638CC">
      <w:pPr>
        <w:widowControl/>
        <w:numPr>
          <w:ilvl w:val="0"/>
          <w:numId w:val="1"/>
        </w:numPr>
        <w:ind w:left="720"/>
        <w:rPr>
          <w:rFonts w:ascii="Arial" w:hAnsi="Arial" w:cs="Arial"/>
        </w:rPr>
      </w:pPr>
      <w:r w:rsidRPr="0060571B">
        <w:rPr>
          <w:rFonts w:ascii="Arial" w:hAnsi="Arial" w:cs="Arial"/>
        </w:rPr>
        <w:t xml:space="preserve">Find the required documentation for the </w:t>
      </w:r>
      <w:r>
        <w:rPr>
          <w:rFonts w:ascii="Arial" w:hAnsi="Arial" w:cs="Arial"/>
        </w:rPr>
        <w:t xml:space="preserve">surface damage </w:t>
      </w:r>
      <w:r w:rsidRPr="0060571B">
        <w:rPr>
          <w:rFonts w:ascii="Arial" w:hAnsi="Arial" w:cs="Arial"/>
        </w:rPr>
        <w:t>repair process</w:t>
      </w:r>
    </w:p>
    <w:p w14:paraId="4FA935DA" w14:textId="77777777" w:rsidR="00B638CC" w:rsidRPr="0060571B" w:rsidRDefault="00B638CC" w:rsidP="00B638CC">
      <w:pPr>
        <w:widowControl/>
        <w:numPr>
          <w:ilvl w:val="0"/>
          <w:numId w:val="1"/>
        </w:numPr>
        <w:ind w:left="720"/>
        <w:rPr>
          <w:rFonts w:ascii="Arial" w:hAnsi="Arial" w:cs="Arial"/>
        </w:rPr>
      </w:pPr>
      <w:r w:rsidRPr="0060571B">
        <w:rPr>
          <w:rFonts w:ascii="Arial" w:hAnsi="Arial" w:cs="Arial"/>
        </w:rPr>
        <w:t xml:space="preserve">Prepare an aircraft for </w:t>
      </w:r>
      <w:r>
        <w:rPr>
          <w:rFonts w:ascii="Arial" w:hAnsi="Arial" w:cs="Arial"/>
        </w:rPr>
        <w:t xml:space="preserve">surface </w:t>
      </w:r>
      <w:r w:rsidRPr="0060571B">
        <w:rPr>
          <w:rFonts w:ascii="Arial" w:hAnsi="Arial" w:cs="Arial"/>
        </w:rPr>
        <w:t>damage repair</w:t>
      </w:r>
    </w:p>
    <w:p w14:paraId="2983C13E" w14:textId="77777777" w:rsidR="00B638CC" w:rsidRPr="0060571B" w:rsidRDefault="00B638CC" w:rsidP="00B638CC">
      <w:pPr>
        <w:widowControl/>
        <w:numPr>
          <w:ilvl w:val="0"/>
          <w:numId w:val="1"/>
        </w:numPr>
        <w:ind w:left="720"/>
        <w:rPr>
          <w:rFonts w:ascii="Arial" w:hAnsi="Arial" w:cs="Arial"/>
        </w:rPr>
      </w:pPr>
      <w:r w:rsidRPr="0060571B">
        <w:rPr>
          <w:rFonts w:ascii="Arial" w:hAnsi="Arial" w:cs="Arial"/>
        </w:rPr>
        <w:t xml:space="preserve">Remove the </w:t>
      </w:r>
      <w:r>
        <w:rPr>
          <w:rFonts w:ascii="Arial" w:hAnsi="Arial" w:cs="Arial"/>
        </w:rPr>
        <w:t xml:space="preserve">surface </w:t>
      </w:r>
      <w:r w:rsidRPr="0060571B">
        <w:rPr>
          <w:rFonts w:ascii="Arial" w:hAnsi="Arial" w:cs="Arial"/>
        </w:rPr>
        <w:t>damaged materials</w:t>
      </w:r>
    </w:p>
    <w:p w14:paraId="3E992138" w14:textId="77777777" w:rsidR="00B638CC" w:rsidRPr="0060571B" w:rsidRDefault="00B638CC" w:rsidP="00B638CC">
      <w:pPr>
        <w:widowControl/>
        <w:numPr>
          <w:ilvl w:val="0"/>
          <w:numId w:val="1"/>
        </w:numPr>
        <w:ind w:left="720"/>
        <w:rPr>
          <w:rFonts w:ascii="Arial" w:hAnsi="Arial" w:cs="Arial"/>
        </w:rPr>
      </w:pPr>
      <w:r w:rsidRPr="0060571B">
        <w:rPr>
          <w:rFonts w:ascii="Arial" w:hAnsi="Arial" w:cs="Arial"/>
        </w:rPr>
        <w:t xml:space="preserve">Replace the </w:t>
      </w:r>
      <w:r>
        <w:rPr>
          <w:rFonts w:ascii="Arial" w:hAnsi="Arial" w:cs="Arial"/>
        </w:rPr>
        <w:t xml:space="preserve">surface </w:t>
      </w:r>
      <w:r w:rsidRPr="0060571B">
        <w:rPr>
          <w:rFonts w:ascii="Arial" w:hAnsi="Arial" w:cs="Arial"/>
        </w:rPr>
        <w:t>damaged materials</w:t>
      </w:r>
    </w:p>
    <w:p w14:paraId="139C35F1" w14:textId="77777777" w:rsidR="00B638CC" w:rsidRPr="002D16AB" w:rsidRDefault="00B638CC" w:rsidP="00B638CC">
      <w:pPr>
        <w:widowControl/>
        <w:numPr>
          <w:ilvl w:val="0"/>
          <w:numId w:val="1"/>
        </w:numPr>
        <w:ind w:left="720"/>
        <w:rPr>
          <w:rFonts w:ascii="Arial" w:eastAsia="Calibri" w:hAnsi="Arial"/>
        </w:rPr>
      </w:pPr>
      <w:r w:rsidRPr="0060571B">
        <w:rPr>
          <w:rFonts w:ascii="Arial" w:hAnsi="Arial" w:cs="Arial"/>
        </w:rPr>
        <w:t xml:space="preserve">Document your </w:t>
      </w:r>
      <w:r>
        <w:rPr>
          <w:rFonts w:ascii="Arial" w:hAnsi="Arial" w:cs="Arial"/>
        </w:rPr>
        <w:t xml:space="preserve">surface </w:t>
      </w:r>
      <w:r w:rsidRPr="0060571B">
        <w:rPr>
          <w:rFonts w:ascii="Arial" w:hAnsi="Arial" w:cs="Arial"/>
        </w:rPr>
        <w:t>damage repair activities</w:t>
      </w:r>
    </w:p>
    <w:p w14:paraId="6ACE14CC" w14:textId="77777777" w:rsidR="00B638CC" w:rsidRDefault="00B638CC" w:rsidP="00B638CC">
      <w:pPr>
        <w:widowControl/>
        <w:rPr>
          <w:rFonts w:ascii="Arial" w:hAnsi="Arial" w:cs="Arial"/>
        </w:rPr>
      </w:pPr>
    </w:p>
    <w:p w14:paraId="7F00C36D" w14:textId="4F63B39F" w:rsidR="00B638CC" w:rsidRPr="0060571B" w:rsidRDefault="00B638CC" w:rsidP="00B638CC">
      <w:pPr>
        <w:widowControl/>
        <w:rPr>
          <w:rFonts w:ascii="Arial" w:eastAsia="Calibri" w:hAnsi="Arial"/>
        </w:rPr>
      </w:pPr>
      <w:r>
        <w:rPr>
          <w:rFonts w:ascii="Arial" w:hAnsi="Arial" w:cs="Arial"/>
        </w:rPr>
        <w:t>Estimated completion time (hours):</w:t>
      </w:r>
      <w:r>
        <w:rPr>
          <w:rFonts w:ascii="Arial" w:hAnsi="Arial" w:cs="Arial"/>
        </w:rPr>
        <w:tab/>
        <w:t>2.1</w:t>
      </w:r>
      <w:r w:rsidR="003C1C40">
        <w:rPr>
          <w:rFonts w:ascii="Arial" w:hAnsi="Arial" w:cs="Arial"/>
        </w:rPr>
        <w:tab/>
      </w:r>
      <w:r w:rsidR="003C1C40">
        <w:rPr>
          <w:rFonts w:ascii="Arial" w:hAnsi="Arial" w:cs="Arial"/>
        </w:rPr>
        <w:tab/>
        <w:t>(credit hour 0.3)</w:t>
      </w:r>
    </w:p>
    <w:p w14:paraId="5B562D66" w14:textId="77777777" w:rsidR="00B638CC" w:rsidRDefault="00B638CC" w:rsidP="00B638CC">
      <w:pPr>
        <w:widowControl/>
        <w:rPr>
          <w:rFonts w:ascii="Quicksand Bold" w:hAnsi="Quicksand Bold"/>
          <w:b/>
          <w:color w:val="0083BF"/>
        </w:rPr>
      </w:pPr>
    </w:p>
    <w:p w14:paraId="14188530" w14:textId="77777777" w:rsidR="00B638CC" w:rsidRPr="00F56020" w:rsidRDefault="00B638CC" w:rsidP="00B638CC">
      <w:pPr>
        <w:pStyle w:val="NormalBlue"/>
        <w:rPr>
          <w:color w:val="467CBE"/>
        </w:rPr>
      </w:pPr>
      <w:r w:rsidRPr="00F56020">
        <w:rPr>
          <w:color w:val="467CBE"/>
        </w:rPr>
        <w:t xml:space="preserve">Composite Part Damage and Repair Project </w:t>
      </w:r>
    </w:p>
    <w:p w14:paraId="0BBA41D5" w14:textId="77777777" w:rsidR="00B638CC" w:rsidRDefault="00B638CC" w:rsidP="00E36936">
      <w:pPr>
        <w:pStyle w:val="Heading2Blue"/>
      </w:pPr>
    </w:p>
    <w:p w14:paraId="037C2F1F" w14:textId="77777777" w:rsidR="00B638CC" w:rsidRPr="008D12E0" w:rsidRDefault="00B638CC" w:rsidP="00E36936">
      <w:pPr>
        <w:pStyle w:val="Heading2Blue"/>
      </w:pPr>
      <w:bookmarkStart w:id="577" w:name="_Toc40369058"/>
      <w:r w:rsidRPr="008D12E0">
        <w:t>CMP-</w:t>
      </w:r>
      <w:r>
        <w:t>4014</w:t>
      </w:r>
      <w:r w:rsidRPr="008D12E0">
        <w:t xml:space="preserve"> </w:t>
      </w:r>
      <w:r w:rsidRPr="005D0E03">
        <w:t>Disbonding Damage Assessment</w:t>
      </w:r>
      <w:bookmarkEnd w:id="577"/>
      <w:r w:rsidRPr="008D12E0">
        <w:t xml:space="preserve"> </w:t>
      </w:r>
    </w:p>
    <w:p w14:paraId="4E286837" w14:textId="77777777" w:rsidR="00B638CC" w:rsidRPr="005D0E03" w:rsidRDefault="00B638CC" w:rsidP="00E36936">
      <w:pPr>
        <w:pStyle w:val="Heading2Blue"/>
      </w:pPr>
    </w:p>
    <w:p w14:paraId="7F32E968" w14:textId="77777777" w:rsidR="00B638CC" w:rsidRPr="008D12E0" w:rsidRDefault="00B638CC" w:rsidP="00B638CC">
      <w:pPr>
        <w:rPr>
          <w:rFonts w:ascii="Arial" w:hAnsi="Arial" w:cs="Arial"/>
        </w:rPr>
      </w:pPr>
      <w:r w:rsidRPr="008D12E0">
        <w:rPr>
          <w:rFonts w:ascii="Arial" w:hAnsi="Arial" w:cs="Arial"/>
        </w:rPr>
        <w:t>Course Description</w:t>
      </w:r>
    </w:p>
    <w:p w14:paraId="5F313C68" w14:textId="77777777" w:rsidR="00B638CC" w:rsidRDefault="00B638CC" w:rsidP="00E36936">
      <w:pPr>
        <w:pStyle w:val="Heading3"/>
      </w:pPr>
    </w:p>
    <w:p w14:paraId="7EE744E8" w14:textId="77777777" w:rsidR="00B638CC" w:rsidRPr="00877F92" w:rsidRDefault="00B638CC" w:rsidP="00B638CC">
      <w:pPr>
        <w:rPr>
          <w:rFonts w:ascii="Arial" w:eastAsia="Calibri" w:hAnsi="Arial" w:cs="Arial"/>
        </w:rPr>
      </w:pPr>
      <w:r w:rsidRPr="00877F92">
        <w:rPr>
          <w:rFonts w:ascii="Arial" w:eastAsia="Calibri" w:hAnsi="Arial" w:cs="Arial"/>
          <w:color w:val="000000"/>
        </w:rPr>
        <w:t xml:space="preserve">Determining the exact type and extent of suspected structural surface damage with delamination requires several damage assessment activities. </w:t>
      </w:r>
    </w:p>
    <w:p w14:paraId="094B8467" w14:textId="77777777" w:rsidR="00B638CC" w:rsidRPr="00877F92" w:rsidRDefault="00B638CC" w:rsidP="00B638CC">
      <w:pPr>
        <w:rPr>
          <w:rFonts w:ascii="Arial" w:eastAsia="Calibri" w:hAnsi="Arial"/>
          <w:color w:val="000000"/>
        </w:rPr>
      </w:pPr>
    </w:p>
    <w:p w14:paraId="31230A4F" w14:textId="77777777" w:rsidR="00B638CC" w:rsidRPr="00877F92" w:rsidRDefault="00B638CC" w:rsidP="00B638CC">
      <w:pPr>
        <w:rPr>
          <w:rFonts w:ascii="Arial" w:eastAsia="Calibri" w:hAnsi="Arial"/>
          <w:color w:val="000000"/>
        </w:rPr>
      </w:pPr>
      <w:r w:rsidRPr="00877F92">
        <w:rPr>
          <w:rFonts w:ascii="Arial" w:eastAsia="Calibri" w:hAnsi="Arial"/>
          <w:color w:val="000000"/>
        </w:rPr>
        <w:t xml:space="preserve">In this </w:t>
      </w:r>
      <w:r>
        <w:rPr>
          <w:rFonts w:ascii="Arial" w:eastAsia="Calibri" w:hAnsi="Arial"/>
          <w:color w:val="000000"/>
        </w:rPr>
        <w:t>course</w:t>
      </w:r>
      <w:r w:rsidRPr="00877F92">
        <w:rPr>
          <w:rFonts w:ascii="Arial" w:eastAsia="Calibri" w:hAnsi="Arial"/>
          <w:color w:val="000000"/>
        </w:rPr>
        <w:t xml:space="preserve">, you will encounter an aircraft with suspected structural surface damage. You will have to perform a variety of damage assessment activities to determine the exact type and extent of this damage. </w:t>
      </w:r>
    </w:p>
    <w:p w14:paraId="284F3697" w14:textId="77777777" w:rsidR="00B638CC" w:rsidRPr="00877F92" w:rsidRDefault="00B638CC" w:rsidP="00B638CC">
      <w:pPr>
        <w:rPr>
          <w:rFonts w:ascii="Arial" w:eastAsia="Calibri" w:hAnsi="Arial"/>
          <w:color w:val="000000"/>
        </w:rPr>
      </w:pPr>
    </w:p>
    <w:p w14:paraId="01EE1A0C" w14:textId="77777777" w:rsidR="00B638CC" w:rsidRPr="00877F92" w:rsidRDefault="00B638CC" w:rsidP="00B638CC">
      <w:pPr>
        <w:rPr>
          <w:rFonts w:ascii="Arial" w:eastAsia="Calibri" w:hAnsi="Arial"/>
          <w:color w:val="000000"/>
        </w:rPr>
      </w:pPr>
      <w:r w:rsidRPr="00877F92">
        <w:rPr>
          <w:rFonts w:ascii="Arial" w:eastAsia="Calibri" w:hAnsi="Arial"/>
          <w:color w:val="000000"/>
        </w:rPr>
        <w:t xml:space="preserve">By the end of this </w:t>
      </w:r>
      <w:r>
        <w:rPr>
          <w:rFonts w:ascii="Arial" w:eastAsia="Calibri" w:hAnsi="Arial"/>
          <w:color w:val="000000"/>
        </w:rPr>
        <w:t>course</w:t>
      </w:r>
      <w:r w:rsidRPr="00877F92">
        <w:rPr>
          <w:rFonts w:ascii="Arial" w:eastAsia="Calibri" w:hAnsi="Arial"/>
          <w:color w:val="000000"/>
        </w:rPr>
        <w:t>, you will be able to</w:t>
      </w:r>
    </w:p>
    <w:p w14:paraId="2669F403" w14:textId="77777777" w:rsidR="00B638CC" w:rsidRPr="00877F92" w:rsidRDefault="00B638CC" w:rsidP="00B638CC">
      <w:pPr>
        <w:rPr>
          <w:rFonts w:ascii="Arial" w:eastAsia="Calibri" w:hAnsi="Arial"/>
          <w:color w:val="000000"/>
        </w:rPr>
      </w:pPr>
    </w:p>
    <w:p w14:paraId="49C2CCAA" w14:textId="77777777" w:rsidR="00B638CC" w:rsidRPr="00877F92" w:rsidRDefault="00B638CC" w:rsidP="00B638CC">
      <w:pPr>
        <w:widowControl/>
        <w:numPr>
          <w:ilvl w:val="0"/>
          <w:numId w:val="1"/>
        </w:numPr>
        <w:ind w:left="720"/>
        <w:rPr>
          <w:rFonts w:ascii="Arial" w:hAnsi="Arial" w:cs="Arial"/>
        </w:rPr>
      </w:pPr>
      <w:r w:rsidRPr="00877F92">
        <w:rPr>
          <w:rFonts w:ascii="Arial" w:hAnsi="Arial" w:cs="Arial"/>
        </w:rPr>
        <w:t xml:space="preserve">Perform the </w:t>
      </w:r>
      <w:r>
        <w:rPr>
          <w:rFonts w:ascii="Arial" w:hAnsi="Arial" w:cs="Arial"/>
        </w:rPr>
        <w:t xml:space="preserve">disbonding </w:t>
      </w:r>
      <w:r w:rsidRPr="00877F92">
        <w:rPr>
          <w:rFonts w:ascii="Arial" w:hAnsi="Arial" w:cs="Arial"/>
        </w:rPr>
        <w:t>damage assessment process</w:t>
      </w:r>
    </w:p>
    <w:p w14:paraId="513281BB" w14:textId="77777777" w:rsidR="00B638CC" w:rsidRPr="00877F92" w:rsidRDefault="00B638CC" w:rsidP="00B638CC">
      <w:pPr>
        <w:widowControl/>
        <w:numPr>
          <w:ilvl w:val="0"/>
          <w:numId w:val="1"/>
        </w:numPr>
        <w:ind w:left="720"/>
        <w:rPr>
          <w:rFonts w:ascii="Arial" w:hAnsi="Arial" w:cs="Arial"/>
        </w:rPr>
      </w:pPr>
      <w:r w:rsidRPr="00877F92">
        <w:rPr>
          <w:rFonts w:ascii="Arial" w:hAnsi="Arial" w:cs="Arial"/>
        </w:rPr>
        <w:t>Find the required documentation for an aircraft</w:t>
      </w:r>
    </w:p>
    <w:p w14:paraId="19A7B2F6" w14:textId="77777777" w:rsidR="00B638CC" w:rsidRPr="00877F92" w:rsidRDefault="00B638CC" w:rsidP="00B638CC">
      <w:pPr>
        <w:widowControl/>
        <w:numPr>
          <w:ilvl w:val="0"/>
          <w:numId w:val="1"/>
        </w:numPr>
        <w:ind w:left="720"/>
        <w:rPr>
          <w:rFonts w:ascii="Arial" w:hAnsi="Arial" w:cs="Arial"/>
        </w:rPr>
      </w:pPr>
      <w:r w:rsidRPr="00877F92">
        <w:rPr>
          <w:rFonts w:ascii="Arial" w:hAnsi="Arial" w:cs="Arial"/>
        </w:rPr>
        <w:t xml:space="preserve">Prepare an aircraft for </w:t>
      </w:r>
      <w:r>
        <w:rPr>
          <w:rFonts w:ascii="Arial" w:hAnsi="Arial" w:cs="Arial"/>
        </w:rPr>
        <w:t xml:space="preserve">disbonding </w:t>
      </w:r>
      <w:r w:rsidRPr="00877F92">
        <w:rPr>
          <w:rFonts w:ascii="Arial" w:hAnsi="Arial" w:cs="Arial"/>
        </w:rPr>
        <w:t>damage assessment</w:t>
      </w:r>
    </w:p>
    <w:p w14:paraId="51893A8B" w14:textId="77777777" w:rsidR="00B638CC" w:rsidRPr="00877F92" w:rsidRDefault="00B638CC" w:rsidP="00B638CC">
      <w:pPr>
        <w:widowControl/>
        <w:numPr>
          <w:ilvl w:val="0"/>
          <w:numId w:val="1"/>
        </w:numPr>
        <w:ind w:left="720"/>
        <w:rPr>
          <w:rFonts w:ascii="Arial" w:hAnsi="Arial" w:cs="Arial"/>
        </w:rPr>
      </w:pPr>
      <w:r w:rsidRPr="00877F92">
        <w:rPr>
          <w:rFonts w:ascii="Arial" w:hAnsi="Arial" w:cs="Arial"/>
        </w:rPr>
        <w:t xml:space="preserve">Perform a variety of </w:t>
      </w:r>
      <w:r>
        <w:rPr>
          <w:rFonts w:ascii="Arial" w:hAnsi="Arial" w:cs="Arial"/>
        </w:rPr>
        <w:t xml:space="preserve">disbonding </w:t>
      </w:r>
      <w:r w:rsidRPr="00877F92">
        <w:rPr>
          <w:rFonts w:ascii="Arial" w:hAnsi="Arial" w:cs="Arial"/>
        </w:rPr>
        <w:t>damage assessment procedures</w:t>
      </w:r>
    </w:p>
    <w:p w14:paraId="1897C2A9" w14:textId="77777777" w:rsidR="00B638CC" w:rsidRDefault="00B638CC" w:rsidP="00B638CC">
      <w:pPr>
        <w:widowControl/>
        <w:numPr>
          <w:ilvl w:val="0"/>
          <w:numId w:val="1"/>
        </w:numPr>
        <w:ind w:left="720"/>
        <w:rPr>
          <w:rFonts w:ascii="Arial" w:hAnsi="Arial" w:cs="Arial"/>
        </w:rPr>
      </w:pPr>
      <w:r w:rsidRPr="00877F92">
        <w:rPr>
          <w:rFonts w:ascii="Arial" w:hAnsi="Arial" w:cs="Arial"/>
        </w:rPr>
        <w:t xml:space="preserve">Document your </w:t>
      </w:r>
      <w:r>
        <w:rPr>
          <w:rFonts w:ascii="Arial" w:hAnsi="Arial" w:cs="Arial"/>
        </w:rPr>
        <w:t xml:space="preserve">disbonding </w:t>
      </w:r>
      <w:r w:rsidRPr="00877F92">
        <w:rPr>
          <w:rFonts w:ascii="Arial" w:hAnsi="Arial" w:cs="Arial"/>
        </w:rPr>
        <w:t>damage assessment results</w:t>
      </w:r>
    </w:p>
    <w:p w14:paraId="111390E8" w14:textId="77777777" w:rsidR="00B638CC" w:rsidRDefault="00B638CC" w:rsidP="00B638CC">
      <w:pPr>
        <w:widowControl/>
        <w:rPr>
          <w:rFonts w:ascii="Arial" w:hAnsi="Arial" w:cs="Arial"/>
        </w:rPr>
      </w:pPr>
    </w:p>
    <w:p w14:paraId="36AAE102" w14:textId="5E53AF6E" w:rsidR="00B638CC" w:rsidRDefault="00B638CC" w:rsidP="00B638CC">
      <w:pPr>
        <w:widowControl/>
        <w:rPr>
          <w:rFonts w:ascii="Arial" w:hAnsi="Arial" w:cs="Arial"/>
        </w:rPr>
      </w:pPr>
      <w:r>
        <w:rPr>
          <w:rFonts w:ascii="Arial" w:hAnsi="Arial" w:cs="Arial"/>
        </w:rPr>
        <w:t>Estimated completion time (hours):</w:t>
      </w:r>
      <w:r>
        <w:rPr>
          <w:rFonts w:ascii="Arial" w:hAnsi="Arial" w:cs="Arial"/>
        </w:rPr>
        <w:tab/>
        <w:t>1.2</w:t>
      </w:r>
      <w:r w:rsidR="003C1C40">
        <w:rPr>
          <w:rFonts w:ascii="Arial" w:hAnsi="Arial" w:cs="Arial"/>
        </w:rPr>
        <w:tab/>
      </w:r>
      <w:r w:rsidR="003C1C40">
        <w:rPr>
          <w:rFonts w:ascii="Arial" w:hAnsi="Arial" w:cs="Arial"/>
        </w:rPr>
        <w:tab/>
        <w:t>(credit hour 0.2)</w:t>
      </w:r>
    </w:p>
    <w:p w14:paraId="5486E391" w14:textId="77777777" w:rsidR="0040638E" w:rsidRPr="00877F92" w:rsidRDefault="0040638E" w:rsidP="00B638CC">
      <w:pPr>
        <w:widowControl/>
        <w:rPr>
          <w:rFonts w:ascii="Arial" w:hAnsi="Arial" w:cs="Arial"/>
        </w:rPr>
      </w:pPr>
    </w:p>
    <w:p w14:paraId="55D50359" w14:textId="77777777" w:rsidR="00B638CC" w:rsidRPr="00F56020" w:rsidRDefault="00B638CC" w:rsidP="00B638CC">
      <w:pPr>
        <w:pStyle w:val="NormalBlue"/>
        <w:rPr>
          <w:color w:val="467CBE"/>
        </w:rPr>
      </w:pPr>
      <w:r w:rsidRPr="00F56020">
        <w:rPr>
          <w:color w:val="467CBE"/>
        </w:rPr>
        <w:lastRenderedPageBreak/>
        <w:t xml:space="preserve">Composite Part Damage and Repair Project </w:t>
      </w:r>
    </w:p>
    <w:p w14:paraId="67EE46B8" w14:textId="77777777" w:rsidR="00B638CC" w:rsidRDefault="00B638CC" w:rsidP="00E36936">
      <w:pPr>
        <w:pStyle w:val="Heading2Blue"/>
      </w:pPr>
    </w:p>
    <w:p w14:paraId="3B1BF56F" w14:textId="77777777" w:rsidR="00B638CC" w:rsidRPr="008D12E0" w:rsidRDefault="00B638CC" w:rsidP="00E36936">
      <w:pPr>
        <w:pStyle w:val="Heading2Blue"/>
      </w:pPr>
      <w:bookmarkStart w:id="578" w:name="_Toc40369059"/>
      <w:r w:rsidRPr="008D12E0">
        <w:t>CMP-</w:t>
      </w:r>
      <w:r>
        <w:t>4015</w:t>
      </w:r>
      <w:r w:rsidRPr="008D12E0">
        <w:t xml:space="preserve"> </w:t>
      </w:r>
      <w:r w:rsidRPr="005D0E03">
        <w:t>Disbonding Damage Repair</w:t>
      </w:r>
      <w:bookmarkEnd w:id="578"/>
      <w:r w:rsidRPr="008D12E0">
        <w:t xml:space="preserve"> </w:t>
      </w:r>
    </w:p>
    <w:p w14:paraId="3AA36F14" w14:textId="77777777" w:rsidR="00B638CC" w:rsidRPr="005D0E03" w:rsidRDefault="00B638CC" w:rsidP="00E36936">
      <w:pPr>
        <w:pStyle w:val="Heading2Blue"/>
      </w:pPr>
    </w:p>
    <w:p w14:paraId="2AE91E3F" w14:textId="77777777" w:rsidR="00B638CC" w:rsidRPr="008D12E0" w:rsidRDefault="00B638CC" w:rsidP="00B638CC">
      <w:pPr>
        <w:rPr>
          <w:rFonts w:ascii="Arial" w:hAnsi="Arial" w:cs="Arial"/>
        </w:rPr>
      </w:pPr>
      <w:r w:rsidRPr="008D12E0">
        <w:rPr>
          <w:rFonts w:ascii="Arial" w:hAnsi="Arial" w:cs="Arial"/>
        </w:rPr>
        <w:t>Course Description</w:t>
      </w:r>
    </w:p>
    <w:p w14:paraId="4C3A1168" w14:textId="77777777" w:rsidR="00B638CC" w:rsidRDefault="00B638CC" w:rsidP="00B638CC">
      <w:pPr>
        <w:rPr>
          <w:rFonts w:ascii="Arial" w:hAnsi="Arial" w:cs="Arial"/>
        </w:rPr>
      </w:pPr>
    </w:p>
    <w:p w14:paraId="6ABA974C" w14:textId="77777777" w:rsidR="00B638CC" w:rsidRPr="005F2DB4" w:rsidRDefault="00B638CC" w:rsidP="00B638CC">
      <w:pPr>
        <w:rPr>
          <w:rFonts w:ascii="Arial" w:hAnsi="Arial" w:cs="Arial"/>
        </w:rPr>
      </w:pPr>
      <w:r w:rsidRPr="005F2DB4">
        <w:rPr>
          <w:rFonts w:ascii="Arial" w:eastAsia="Calibri" w:hAnsi="Arial" w:cs="Arial"/>
          <w:color w:val="000000"/>
        </w:rPr>
        <w:t xml:space="preserve">Repairing an aircraft with structural disbonding damage to the original OEM standards requires a variety of activities. </w:t>
      </w:r>
    </w:p>
    <w:p w14:paraId="134B3A9E" w14:textId="77777777" w:rsidR="00B638CC" w:rsidRPr="005F2DB4" w:rsidRDefault="00B638CC" w:rsidP="00B638CC">
      <w:pPr>
        <w:rPr>
          <w:rFonts w:ascii="Arial" w:eastAsia="Calibri" w:hAnsi="Arial"/>
        </w:rPr>
      </w:pPr>
    </w:p>
    <w:p w14:paraId="48148A7A" w14:textId="77777777" w:rsidR="00B638CC" w:rsidRPr="005F2DB4" w:rsidRDefault="00B638CC" w:rsidP="00B638CC">
      <w:pPr>
        <w:rPr>
          <w:rFonts w:ascii="Arial" w:eastAsia="Calibri" w:hAnsi="Arial"/>
          <w:color w:val="000000"/>
        </w:rPr>
      </w:pPr>
      <w:r w:rsidRPr="005F2DB4">
        <w:rPr>
          <w:rFonts w:ascii="Arial" w:eastAsia="Calibri" w:hAnsi="Arial"/>
          <w:color w:val="000000"/>
        </w:rPr>
        <w:t xml:space="preserve">In this </w:t>
      </w:r>
      <w:r>
        <w:rPr>
          <w:rFonts w:ascii="Arial" w:eastAsia="Calibri" w:hAnsi="Arial"/>
          <w:color w:val="000000"/>
        </w:rPr>
        <w:t>course</w:t>
      </w:r>
      <w:r w:rsidRPr="005F2DB4">
        <w:rPr>
          <w:rFonts w:ascii="Arial" w:eastAsia="Calibri" w:hAnsi="Arial"/>
          <w:color w:val="000000"/>
        </w:rPr>
        <w:t xml:space="preserve">, you will repair an aircraft with structural disbonding damage. You will perform a variety of activities to repair the aircraft to the original OEM standards. </w:t>
      </w:r>
    </w:p>
    <w:p w14:paraId="5711444F" w14:textId="77777777" w:rsidR="00B638CC" w:rsidRPr="005F2DB4" w:rsidRDefault="00B638CC" w:rsidP="00B638CC">
      <w:pPr>
        <w:rPr>
          <w:rFonts w:ascii="Arial" w:eastAsia="Calibri" w:hAnsi="Arial"/>
          <w:color w:val="000000"/>
        </w:rPr>
      </w:pPr>
    </w:p>
    <w:p w14:paraId="4C766A4F" w14:textId="77777777" w:rsidR="00B638CC" w:rsidRPr="005F2DB4" w:rsidRDefault="00B638CC" w:rsidP="00B638CC">
      <w:pPr>
        <w:rPr>
          <w:rFonts w:ascii="Arial" w:eastAsia="Calibri" w:hAnsi="Arial"/>
          <w:color w:val="000000"/>
        </w:rPr>
      </w:pPr>
      <w:r w:rsidRPr="005F2DB4">
        <w:rPr>
          <w:rFonts w:ascii="Arial" w:eastAsia="Calibri" w:hAnsi="Arial"/>
          <w:color w:val="000000"/>
        </w:rPr>
        <w:t xml:space="preserve">By the end of this </w:t>
      </w:r>
      <w:r>
        <w:rPr>
          <w:rFonts w:ascii="Arial" w:eastAsia="Calibri" w:hAnsi="Arial"/>
          <w:color w:val="000000"/>
        </w:rPr>
        <w:t>course</w:t>
      </w:r>
      <w:r w:rsidRPr="005F2DB4">
        <w:rPr>
          <w:rFonts w:ascii="Arial" w:eastAsia="Calibri" w:hAnsi="Arial"/>
          <w:color w:val="000000"/>
        </w:rPr>
        <w:t>, you will be able to</w:t>
      </w:r>
    </w:p>
    <w:p w14:paraId="75D929D8" w14:textId="77777777" w:rsidR="00B638CC" w:rsidRPr="005F2DB4" w:rsidRDefault="00B638CC" w:rsidP="00B638CC">
      <w:pPr>
        <w:rPr>
          <w:rFonts w:ascii="Arial" w:eastAsia="Calibri" w:hAnsi="Arial"/>
          <w:color w:val="000000"/>
        </w:rPr>
      </w:pPr>
    </w:p>
    <w:p w14:paraId="272738CF" w14:textId="77777777" w:rsidR="00B638CC" w:rsidRPr="005F2DB4" w:rsidRDefault="00B638CC" w:rsidP="00B638CC">
      <w:pPr>
        <w:widowControl/>
        <w:numPr>
          <w:ilvl w:val="0"/>
          <w:numId w:val="1"/>
        </w:numPr>
        <w:ind w:left="720"/>
        <w:rPr>
          <w:rFonts w:ascii="Arial" w:hAnsi="Arial" w:cs="Arial"/>
        </w:rPr>
      </w:pPr>
      <w:r w:rsidRPr="005F2DB4">
        <w:rPr>
          <w:rFonts w:ascii="Arial" w:hAnsi="Arial" w:cs="Arial"/>
        </w:rPr>
        <w:t xml:space="preserve">Perform the </w:t>
      </w:r>
      <w:r>
        <w:rPr>
          <w:rFonts w:ascii="Arial" w:hAnsi="Arial" w:cs="Arial"/>
        </w:rPr>
        <w:t xml:space="preserve">disbonding </w:t>
      </w:r>
      <w:r w:rsidRPr="005F2DB4">
        <w:rPr>
          <w:rFonts w:ascii="Arial" w:hAnsi="Arial" w:cs="Arial"/>
        </w:rPr>
        <w:t>damage repair process</w:t>
      </w:r>
    </w:p>
    <w:p w14:paraId="26BB220F" w14:textId="77777777" w:rsidR="00B638CC" w:rsidRPr="005F2DB4" w:rsidRDefault="00B638CC" w:rsidP="00B638CC">
      <w:pPr>
        <w:widowControl/>
        <w:numPr>
          <w:ilvl w:val="0"/>
          <w:numId w:val="1"/>
        </w:numPr>
        <w:ind w:left="720"/>
        <w:rPr>
          <w:rFonts w:ascii="Arial" w:hAnsi="Arial" w:cs="Arial"/>
        </w:rPr>
      </w:pPr>
      <w:r w:rsidRPr="005F2DB4">
        <w:rPr>
          <w:rFonts w:ascii="Arial" w:hAnsi="Arial" w:cs="Arial"/>
        </w:rPr>
        <w:t xml:space="preserve">Find the required documentation for the </w:t>
      </w:r>
      <w:r>
        <w:rPr>
          <w:rFonts w:ascii="Arial" w:hAnsi="Arial" w:cs="Arial"/>
        </w:rPr>
        <w:t xml:space="preserve">disbonding damage </w:t>
      </w:r>
      <w:r w:rsidRPr="005F2DB4">
        <w:rPr>
          <w:rFonts w:ascii="Arial" w:hAnsi="Arial" w:cs="Arial"/>
        </w:rPr>
        <w:t>repair process</w:t>
      </w:r>
    </w:p>
    <w:p w14:paraId="74167083" w14:textId="77777777" w:rsidR="00B638CC" w:rsidRPr="005F2DB4" w:rsidRDefault="00B638CC" w:rsidP="00B638CC">
      <w:pPr>
        <w:widowControl/>
        <w:numPr>
          <w:ilvl w:val="0"/>
          <w:numId w:val="1"/>
        </w:numPr>
        <w:ind w:left="720"/>
        <w:rPr>
          <w:rFonts w:ascii="Arial" w:hAnsi="Arial" w:cs="Arial"/>
        </w:rPr>
      </w:pPr>
      <w:r w:rsidRPr="005F2DB4">
        <w:rPr>
          <w:rFonts w:ascii="Arial" w:hAnsi="Arial" w:cs="Arial"/>
        </w:rPr>
        <w:t xml:space="preserve">Prepare an aircraft for </w:t>
      </w:r>
      <w:r>
        <w:rPr>
          <w:rFonts w:ascii="Arial" w:hAnsi="Arial" w:cs="Arial"/>
        </w:rPr>
        <w:t xml:space="preserve">disbonding </w:t>
      </w:r>
      <w:r w:rsidRPr="005F2DB4">
        <w:rPr>
          <w:rFonts w:ascii="Arial" w:hAnsi="Arial" w:cs="Arial"/>
        </w:rPr>
        <w:t>damage repair</w:t>
      </w:r>
    </w:p>
    <w:p w14:paraId="1BE75458" w14:textId="77777777" w:rsidR="00B638CC" w:rsidRPr="005F2DB4" w:rsidRDefault="00B638CC" w:rsidP="00B638CC">
      <w:pPr>
        <w:widowControl/>
        <w:numPr>
          <w:ilvl w:val="0"/>
          <w:numId w:val="1"/>
        </w:numPr>
        <w:ind w:left="720"/>
        <w:rPr>
          <w:rFonts w:ascii="Arial" w:hAnsi="Arial" w:cs="Arial"/>
        </w:rPr>
      </w:pPr>
      <w:r w:rsidRPr="005F2DB4">
        <w:rPr>
          <w:rFonts w:ascii="Arial" w:hAnsi="Arial" w:cs="Arial"/>
        </w:rPr>
        <w:t xml:space="preserve">Remove the </w:t>
      </w:r>
      <w:r>
        <w:rPr>
          <w:rFonts w:ascii="Arial" w:hAnsi="Arial" w:cs="Arial"/>
        </w:rPr>
        <w:t xml:space="preserve">disbonding </w:t>
      </w:r>
      <w:r w:rsidRPr="005F2DB4">
        <w:rPr>
          <w:rFonts w:ascii="Arial" w:hAnsi="Arial" w:cs="Arial"/>
        </w:rPr>
        <w:t>damaged materials</w:t>
      </w:r>
    </w:p>
    <w:p w14:paraId="149B6619" w14:textId="77777777" w:rsidR="00B638CC" w:rsidRPr="005F2DB4" w:rsidRDefault="00B638CC" w:rsidP="00B638CC">
      <w:pPr>
        <w:widowControl/>
        <w:numPr>
          <w:ilvl w:val="0"/>
          <w:numId w:val="1"/>
        </w:numPr>
        <w:ind w:left="720"/>
        <w:rPr>
          <w:rFonts w:ascii="Arial" w:hAnsi="Arial" w:cs="Arial"/>
        </w:rPr>
      </w:pPr>
      <w:r w:rsidRPr="005F2DB4">
        <w:rPr>
          <w:rFonts w:ascii="Arial" w:hAnsi="Arial" w:cs="Arial"/>
        </w:rPr>
        <w:t xml:space="preserve">Replace the </w:t>
      </w:r>
      <w:r>
        <w:rPr>
          <w:rFonts w:ascii="Arial" w:hAnsi="Arial" w:cs="Arial"/>
        </w:rPr>
        <w:t xml:space="preserve">disbonding </w:t>
      </w:r>
      <w:r w:rsidRPr="005F2DB4">
        <w:rPr>
          <w:rFonts w:ascii="Arial" w:hAnsi="Arial" w:cs="Arial"/>
        </w:rPr>
        <w:t>damaged materials</w:t>
      </w:r>
    </w:p>
    <w:p w14:paraId="28A8946A" w14:textId="77777777" w:rsidR="00B638CC" w:rsidRDefault="00B638CC" w:rsidP="00B638CC">
      <w:pPr>
        <w:widowControl/>
        <w:numPr>
          <w:ilvl w:val="0"/>
          <w:numId w:val="1"/>
        </w:numPr>
        <w:ind w:left="720"/>
        <w:rPr>
          <w:rFonts w:ascii="Arial" w:hAnsi="Arial" w:cs="Arial"/>
        </w:rPr>
      </w:pPr>
      <w:r w:rsidRPr="005F2DB4">
        <w:rPr>
          <w:rFonts w:ascii="Arial" w:hAnsi="Arial" w:cs="Arial"/>
        </w:rPr>
        <w:t xml:space="preserve">Document your </w:t>
      </w:r>
      <w:r>
        <w:rPr>
          <w:rFonts w:ascii="Arial" w:hAnsi="Arial" w:cs="Arial"/>
        </w:rPr>
        <w:t xml:space="preserve">disbonding </w:t>
      </w:r>
      <w:r w:rsidRPr="005F2DB4">
        <w:rPr>
          <w:rFonts w:ascii="Arial" w:hAnsi="Arial" w:cs="Arial"/>
        </w:rPr>
        <w:t>damage repair activities</w:t>
      </w:r>
    </w:p>
    <w:p w14:paraId="66527D59" w14:textId="77777777" w:rsidR="00B638CC" w:rsidRDefault="00B638CC" w:rsidP="00B638CC">
      <w:pPr>
        <w:widowControl/>
        <w:rPr>
          <w:rFonts w:ascii="Arial" w:hAnsi="Arial" w:cs="Arial"/>
        </w:rPr>
      </w:pPr>
    </w:p>
    <w:p w14:paraId="059FAD2E" w14:textId="430395BE" w:rsidR="00B638CC" w:rsidRPr="005F2DB4" w:rsidRDefault="00B638CC" w:rsidP="00B638CC">
      <w:pPr>
        <w:widowControl/>
        <w:rPr>
          <w:rFonts w:ascii="Arial" w:hAnsi="Arial" w:cs="Arial"/>
        </w:rPr>
      </w:pPr>
      <w:r>
        <w:rPr>
          <w:rFonts w:ascii="Arial" w:hAnsi="Arial" w:cs="Arial"/>
        </w:rPr>
        <w:t>Estimated completion time (hours):</w:t>
      </w:r>
      <w:r>
        <w:rPr>
          <w:rFonts w:ascii="Arial" w:hAnsi="Arial" w:cs="Arial"/>
        </w:rPr>
        <w:tab/>
        <w:t>2.8</w:t>
      </w:r>
      <w:r w:rsidR="003C1C40">
        <w:rPr>
          <w:rFonts w:ascii="Arial" w:hAnsi="Arial" w:cs="Arial"/>
        </w:rPr>
        <w:tab/>
      </w:r>
      <w:r w:rsidR="003C1C40">
        <w:rPr>
          <w:rFonts w:ascii="Arial" w:hAnsi="Arial" w:cs="Arial"/>
        </w:rPr>
        <w:tab/>
        <w:t>(credit hour 0.4)</w:t>
      </w:r>
    </w:p>
    <w:p w14:paraId="59C37C20" w14:textId="77777777" w:rsidR="00B638CC" w:rsidRDefault="00B638CC" w:rsidP="00B638CC">
      <w:pPr>
        <w:pStyle w:val="NormalBlue"/>
      </w:pPr>
    </w:p>
    <w:p w14:paraId="3B7DBD3A" w14:textId="77777777" w:rsidR="00E16F9E" w:rsidRPr="00B638CC" w:rsidRDefault="00B638CC" w:rsidP="00B638CC">
      <w:pPr>
        <w:widowControl/>
        <w:rPr>
          <w:rFonts w:ascii="Quicksand Bold" w:hAnsi="Quicksand Bold"/>
          <w:b/>
          <w:color w:val="0083BF"/>
        </w:rPr>
      </w:pPr>
      <w:r>
        <w:br w:type="page"/>
      </w:r>
    </w:p>
    <w:p w14:paraId="61D13F99" w14:textId="77777777" w:rsidR="00B638CC" w:rsidRDefault="00B638CC" w:rsidP="00B638CC">
      <w:pPr>
        <w:pStyle w:val="Heading1BLue"/>
        <w:spacing w:before="0" w:after="0"/>
        <w:jc w:val="left"/>
        <w:rPr>
          <w:szCs w:val="72"/>
        </w:rPr>
      </w:pPr>
    </w:p>
    <w:p w14:paraId="3381AF25" w14:textId="77777777" w:rsidR="00B638CC" w:rsidRPr="00F56020" w:rsidRDefault="00B638CC" w:rsidP="00B638CC">
      <w:pPr>
        <w:pStyle w:val="Heading1BLue"/>
        <w:spacing w:before="0" w:after="0"/>
        <w:jc w:val="left"/>
        <w:rPr>
          <w:color w:val="467CBE"/>
          <w:szCs w:val="72"/>
        </w:rPr>
      </w:pPr>
    </w:p>
    <w:p w14:paraId="1128DAC3" w14:textId="77777777" w:rsidR="00B638CC" w:rsidRDefault="00B638CC" w:rsidP="00B638CC">
      <w:pPr>
        <w:pStyle w:val="Heading1BLue"/>
        <w:spacing w:before="0" w:after="0"/>
        <w:jc w:val="left"/>
        <w:rPr>
          <w:color w:val="467CBE"/>
          <w:szCs w:val="72"/>
        </w:rPr>
      </w:pPr>
    </w:p>
    <w:p w14:paraId="675D26C8" w14:textId="77777777" w:rsidR="0040638E" w:rsidRPr="00F56020" w:rsidRDefault="0040638E" w:rsidP="00B638CC">
      <w:pPr>
        <w:pStyle w:val="Heading1BLue"/>
        <w:spacing w:before="0" w:after="0"/>
        <w:jc w:val="left"/>
        <w:rPr>
          <w:color w:val="467CBE"/>
          <w:szCs w:val="72"/>
        </w:rPr>
      </w:pPr>
    </w:p>
    <w:p w14:paraId="7BA5AC7B" w14:textId="77777777" w:rsidR="00932201" w:rsidRPr="00F56020" w:rsidRDefault="00FB65F4" w:rsidP="0019590F">
      <w:pPr>
        <w:pStyle w:val="Heading1A"/>
        <w:rPr>
          <w:color w:val="467CBE"/>
        </w:rPr>
      </w:pPr>
      <w:bookmarkStart w:id="579" w:name="_Toc40369060"/>
      <w:r w:rsidRPr="00F56020">
        <w:rPr>
          <w:color w:val="467CBE"/>
        </w:rPr>
        <w:t>C</w:t>
      </w:r>
      <w:r w:rsidR="00932201" w:rsidRPr="00F56020">
        <w:rPr>
          <w:color w:val="467CBE"/>
        </w:rPr>
        <w:t>UTTING</w:t>
      </w:r>
      <w:r w:rsidR="001B6DF1" w:rsidRPr="00F56020">
        <w:rPr>
          <w:color w:val="467CBE"/>
        </w:rPr>
        <w:t xml:space="preserve"> T</w:t>
      </w:r>
      <w:r w:rsidR="00932201" w:rsidRPr="00F56020">
        <w:rPr>
          <w:color w:val="467CBE"/>
        </w:rPr>
        <w:t>OOL</w:t>
      </w:r>
      <w:r w:rsidR="00B638CC" w:rsidRPr="00F56020">
        <w:rPr>
          <w:color w:val="467CBE"/>
        </w:rPr>
        <w:t>S</w:t>
      </w:r>
      <w:r w:rsidRPr="00F56020">
        <w:rPr>
          <w:color w:val="467CBE"/>
        </w:rPr>
        <w:t xml:space="preserve"> </w:t>
      </w:r>
      <w:r w:rsidR="00E16F9E" w:rsidRPr="00F56020">
        <w:rPr>
          <w:color w:val="467CBE"/>
        </w:rPr>
        <w:t>SKILLS COURSES</w:t>
      </w:r>
      <w:bookmarkEnd w:id="579"/>
    </w:p>
    <w:p w14:paraId="1DD6E51E" w14:textId="77777777" w:rsidR="00AC5C9A" w:rsidRPr="00F56020" w:rsidRDefault="00E16F9E" w:rsidP="00EB2EA1">
      <w:pPr>
        <w:widowControl/>
        <w:rPr>
          <w:rFonts w:ascii="Arial" w:hAnsi="Arial" w:cs="Arial"/>
          <w:b/>
          <w:bCs/>
          <w:color w:val="467CBE"/>
          <w:kern w:val="32"/>
          <w:sz w:val="26"/>
          <w:szCs w:val="26"/>
        </w:rPr>
      </w:pPr>
      <w:r w:rsidRPr="00F56020">
        <w:rPr>
          <w:rFonts w:ascii="Arial" w:hAnsi="Arial"/>
          <w:color w:val="467CBE"/>
          <w:sz w:val="26"/>
          <w:szCs w:val="26"/>
        </w:rPr>
        <w:br w:type="page"/>
      </w:r>
    </w:p>
    <w:p w14:paraId="5820823E" w14:textId="77777777" w:rsidR="00FB65F4" w:rsidRPr="005D0E03" w:rsidRDefault="00FB65F4" w:rsidP="00E36936">
      <w:pPr>
        <w:pStyle w:val="Heading2Blue"/>
      </w:pPr>
      <w:bookmarkStart w:id="580" w:name="_Toc40369061"/>
      <w:r w:rsidRPr="005D0E03">
        <w:lastRenderedPageBreak/>
        <w:t>CUT-</w:t>
      </w:r>
      <w:r w:rsidR="00B638CC">
        <w:t>20</w:t>
      </w:r>
      <w:r w:rsidRPr="005D0E03">
        <w:t>01 Drill Bits</w:t>
      </w:r>
      <w:bookmarkEnd w:id="580"/>
      <w:r w:rsidRPr="005D0E03">
        <w:t xml:space="preserve"> </w:t>
      </w:r>
    </w:p>
    <w:p w14:paraId="72317643" w14:textId="77777777" w:rsidR="00FB65F4" w:rsidRPr="005D0E03" w:rsidRDefault="00FB65F4" w:rsidP="00E36936">
      <w:pPr>
        <w:pStyle w:val="Heading2Blue"/>
      </w:pPr>
    </w:p>
    <w:p w14:paraId="6E92DE33" w14:textId="77777777" w:rsidR="00F84493" w:rsidRDefault="00F84493" w:rsidP="00F84493">
      <w:pPr>
        <w:rPr>
          <w:rFonts w:ascii="Arial" w:eastAsia="Calibri" w:hAnsi="Arial"/>
        </w:rPr>
      </w:pPr>
      <w:r>
        <w:rPr>
          <w:rFonts w:ascii="Arial" w:eastAsia="Calibri" w:hAnsi="Arial"/>
        </w:rPr>
        <w:t>Course Description</w:t>
      </w:r>
    </w:p>
    <w:p w14:paraId="13634018" w14:textId="77777777" w:rsidR="00F84493" w:rsidRDefault="00F84493" w:rsidP="00F84493">
      <w:pPr>
        <w:rPr>
          <w:rFonts w:ascii="Arial" w:eastAsia="Calibri" w:hAnsi="Arial"/>
        </w:rPr>
      </w:pPr>
    </w:p>
    <w:p w14:paraId="619E8C0B" w14:textId="77777777" w:rsidR="00F84493" w:rsidRPr="00715680" w:rsidRDefault="00F84493" w:rsidP="00F84493">
      <w:pPr>
        <w:rPr>
          <w:rFonts w:ascii="Arial" w:eastAsia="Calibri" w:hAnsi="Arial"/>
        </w:rPr>
      </w:pPr>
      <w:r w:rsidRPr="00715680">
        <w:rPr>
          <w:rFonts w:ascii="Arial" w:eastAsia="Calibri" w:hAnsi="Arial"/>
        </w:rPr>
        <w:t xml:space="preserve">Drill bits are used in conjunction with drill motors to drill holes in workpieces. In this </w:t>
      </w:r>
      <w:r w:rsidR="00B409F8">
        <w:rPr>
          <w:rFonts w:ascii="Arial" w:eastAsia="Calibri" w:hAnsi="Arial"/>
        </w:rPr>
        <w:t>course</w:t>
      </w:r>
      <w:r w:rsidRPr="00715680">
        <w:rPr>
          <w:rFonts w:ascii="Arial" w:eastAsia="Calibri" w:hAnsi="Arial"/>
        </w:rPr>
        <w:t>, you will learn about drill bits and how to choose the right bit for the hole you are drilling.</w:t>
      </w:r>
    </w:p>
    <w:p w14:paraId="1A6F6C19" w14:textId="77777777" w:rsidR="00F84493" w:rsidRPr="00715680" w:rsidRDefault="00F84493" w:rsidP="00F84493">
      <w:pPr>
        <w:rPr>
          <w:rFonts w:ascii="Arial" w:eastAsia="Calibri" w:hAnsi="Arial"/>
        </w:rPr>
      </w:pPr>
    </w:p>
    <w:p w14:paraId="3F92B65A" w14:textId="77777777" w:rsidR="00F84493" w:rsidRPr="00715680" w:rsidRDefault="00B409F8" w:rsidP="00F84493">
      <w:pPr>
        <w:rPr>
          <w:rFonts w:ascii="Arial" w:eastAsia="Calibri" w:hAnsi="Arial"/>
        </w:rPr>
      </w:pPr>
      <w:r>
        <w:rPr>
          <w:rFonts w:ascii="Arial" w:eastAsia="Calibri" w:hAnsi="Arial"/>
        </w:rPr>
        <w:t>By the end of this course</w:t>
      </w:r>
      <w:r w:rsidR="00F84493" w:rsidRPr="00715680">
        <w:rPr>
          <w:rFonts w:ascii="Arial" w:eastAsia="Calibri" w:hAnsi="Arial"/>
        </w:rPr>
        <w:t>, you will be able to</w:t>
      </w:r>
    </w:p>
    <w:p w14:paraId="7A6A682B" w14:textId="77777777" w:rsidR="00F84493" w:rsidRPr="00715680" w:rsidRDefault="00F84493" w:rsidP="00F84493">
      <w:pPr>
        <w:rPr>
          <w:rFonts w:ascii="Arial" w:eastAsia="Calibri" w:hAnsi="Arial"/>
        </w:rPr>
      </w:pPr>
    </w:p>
    <w:p w14:paraId="5F2B32C7" w14:textId="77777777" w:rsidR="00F84493" w:rsidRPr="00715680" w:rsidRDefault="00F84493" w:rsidP="00795233">
      <w:pPr>
        <w:widowControl/>
        <w:numPr>
          <w:ilvl w:val="0"/>
          <w:numId w:val="28"/>
        </w:numPr>
        <w:ind w:left="720"/>
        <w:rPr>
          <w:rFonts w:ascii="Arial" w:eastAsia="Calibri" w:hAnsi="Arial"/>
        </w:rPr>
      </w:pPr>
      <w:r w:rsidRPr="00715680">
        <w:rPr>
          <w:rFonts w:ascii="Arial" w:eastAsia="Calibri" w:hAnsi="Arial"/>
        </w:rPr>
        <w:t>List different types of drill bits</w:t>
      </w:r>
    </w:p>
    <w:p w14:paraId="1747F18F" w14:textId="77777777" w:rsidR="00F84493" w:rsidRPr="00715680" w:rsidRDefault="00F84493" w:rsidP="00795233">
      <w:pPr>
        <w:widowControl/>
        <w:numPr>
          <w:ilvl w:val="0"/>
          <w:numId w:val="28"/>
        </w:numPr>
        <w:ind w:left="720"/>
        <w:rPr>
          <w:rFonts w:ascii="Arial" w:eastAsia="Calibri" w:hAnsi="Arial"/>
        </w:rPr>
      </w:pPr>
      <w:r w:rsidRPr="00715680">
        <w:rPr>
          <w:rFonts w:ascii="Arial" w:eastAsia="Calibri" w:hAnsi="Arial"/>
        </w:rPr>
        <w:t>Describe the components of a drill bit</w:t>
      </w:r>
    </w:p>
    <w:p w14:paraId="3E0AB8B1" w14:textId="77777777" w:rsidR="00F84493" w:rsidRDefault="00F84493" w:rsidP="00795233">
      <w:pPr>
        <w:widowControl/>
        <w:numPr>
          <w:ilvl w:val="0"/>
          <w:numId w:val="28"/>
        </w:numPr>
        <w:ind w:left="720"/>
        <w:rPr>
          <w:rFonts w:ascii="Arial" w:eastAsia="Calibri" w:hAnsi="Arial"/>
        </w:rPr>
      </w:pPr>
      <w:r w:rsidRPr="00715680">
        <w:rPr>
          <w:rFonts w:ascii="Arial" w:eastAsia="Calibri" w:hAnsi="Arial"/>
        </w:rPr>
        <w:t>Describe the purpose of a reamer</w:t>
      </w:r>
    </w:p>
    <w:p w14:paraId="3C5C2B8D" w14:textId="77777777" w:rsidR="00D94F1B" w:rsidRDefault="00F84493" w:rsidP="00795233">
      <w:pPr>
        <w:widowControl/>
        <w:numPr>
          <w:ilvl w:val="0"/>
          <w:numId w:val="28"/>
        </w:numPr>
        <w:ind w:left="720"/>
        <w:rPr>
          <w:rFonts w:ascii="Arial" w:eastAsia="Calibri" w:hAnsi="Arial"/>
        </w:rPr>
      </w:pPr>
      <w:r w:rsidRPr="00F84493">
        <w:rPr>
          <w:rFonts w:ascii="Arial" w:eastAsia="Calibri" w:hAnsi="Arial"/>
        </w:rPr>
        <w:t>List considerations for choosing the right drill bit</w:t>
      </w:r>
    </w:p>
    <w:p w14:paraId="36FFA47A" w14:textId="77777777" w:rsidR="002D16AB" w:rsidRDefault="002D16AB" w:rsidP="002D16AB">
      <w:pPr>
        <w:widowControl/>
        <w:rPr>
          <w:rFonts w:ascii="Arial" w:hAnsi="Arial" w:cs="Arial"/>
        </w:rPr>
      </w:pPr>
    </w:p>
    <w:p w14:paraId="0855B783" w14:textId="4819D3D8" w:rsidR="002D16AB" w:rsidRPr="00AD71C9"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r>
      <w:r w:rsidR="003C36E5">
        <w:rPr>
          <w:rFonts w:ascii="Arial" w:hAnsi="Arial" w:cs="Arial"/>
        </w:rPr>
        <w:t>0</w:t>
      </w:r>
      <w:r w:rsidR="002D16AB">
        <w:rPr>
          <w:rFonts w:ascii="Arial" w:hAnsi="Arial" w:cs="Arial"/>
        </w:rPr>
        <w:t>.</w:t>
      </w:r>
      <w:r w:rsidR="003C36E5">
        <w:rPr>
          <w:rFonts w:ascii="Arial" w:hAnsi="Arial" w:cs="Arial"/>
        </w:rPr>
        <w:t>8</w:t>
      </w:r>
      <w:r w:rsidR="003C1C40">
        <w:rPr>
          <w:rFonts w:ascii="Arial" w:hAnsi="Arial" w:cs="Arial"/>
        </w:rPr>
        <w:tab/>
      </w:r>
      <w:r w:rsidR="003C1C40">
        <w:rPr>
          <w:rFonts w:ascii="Arial" w:hAnsi="Arial" w:cs="Arial"/>
        </w:rPr>
        <w:tab/>
        <w:t>(credit hour 0.1)</w:t>
      </w:r>
    </w:p>
    <w:p w14:paraId="5B6DD23D" w14:textId="77777777" w:rsidR="00F84493" w:rsidRDefault="00F84493" w:rsidP="00E36936">
      <w:pPr>
        <w:pStyle w:val="Heading2Blue"/>
      </w:pPr>
    </w:p>
    <w:p w14:paraId="1F274A19" w14:textId="77777777" w:rsidR="00FB65F4" w:rsidRPr="005D0E03" w:rsidRDefault="00FB65F4" w:rsidP="00E36936">
      <w:pPr>
        <w:pStyle w:val="Heading2Blue"/>
      </w:pPr>
      <w:bookmarkStart w:id="581" w:name="_Toc40369062"/>
      <w:r w:rsidRPr="005D0E03">
        <w:t>CUT-</w:t>
      </w:r>
      <w:r w:rsidR="00B638CC">
        <w:t>20</w:t>
      </w:r>
      <w:r w:rsidRPr="005D0E03">
        <w:t>02 Drill Guides and Drill Stops</w:t>
      </w:r>
      <w:bookmarkEnd w:id="581"/>
      <w:r w:rsidRPr="005D0E03">
        <w:t xml:space="preserve"> </w:t>
      </w:r>
    </w:p>
    <w:p w14:paraId="4152760D" w14:textId="77777777" w:rsidR="00FB65F4" w:rsidRPr="005D0E03" w:rsidRDefault="00FB65F4" w:rsidP="00E36936">
      <w:pPr>
        <w:pStyle w:val="Heading2Blue"/>
      </w:pPr>
    </w:p>
    <w:p w14:paraId="1387A9D1" w14:textId="77777777" w:rsidR="00F84493" w:rsidRDefault="00F84493" w:rsidP="00F84493">
      <w:pPr>
        <w:rPr>
          <w:rFonts w:ascii="Arial" w:eastAsia="Calibri" w:hAnsi="Arial"/>
        </w:rPr>
      </w:pPr>
      <w:r>
        <w:rPr>
          <w:rFonts w:ascii="Arial" w:eastAsia="Calibri" w:hAnsi="Arial"/>
        </w:rPr>
        <w:t>Course Description</w:t>
      </w:r>
    </w:p>
    <w:p w14:paraId="568A6947" w14:textId="77777777" w:rsidR="00F84493" w:rsidRDefault="00F84493" w:rsidP="00F84493">
      <w:pPr>
        <w:rPr>
          <w:rFonts w:ascii="Arial" w:hAnsi="Arial" w:cs="Arial"/>
        </w:rPr>
      </w:pPr>
    </w:p>
    <w:p w14:paraId="16F5A508" w14:textId="77777777" w:rsidR="00F84493" w:rsidRPr="00E81D75" w:rsidRDefault="00F84493" w:rsidP="00F84493">
      <w:pPr>
        <w:rPr>
          <w:rFonts w:ascii="Arial" w:eastAsia="Calibri" w:hAnsi="Arial"/>
          <w:color w:val="000000"/>
        </w:rPr>
      </w:pPr>
      <w:r w:rsidRPr="00E81D75">
        <w:rPr>
          <w:rFonts w:ascii="Arial" w:eastAsia="Calibri" w:hAnsi="Arial"/>
          <w:color w:val="000000"/>
        </w:rPr>
        <w:t>Two commonly used drilling attachments are drill guides and drill stops. Using these attachments will make it easier to drill a quality hole.</w:t>
      </w:r>
    </w:p>
    <w:p w14:paraId="68C8EE62" w14:textId="77777777" w:rsidR="00F84493" w:rsidRPr="00E81D75" w:rsidRDefault="00F84493" w:rsidP="00F84493">
      <w:pPr>
        <w:rPr>
          <w:rFonts w:ascii="Arial" w:eastAsia="Calibri" w:hAnsi="Arial"/>
        </w:rPr>
      </w:pPr>
    </w:p>
    <w:p w14:paraId="7F6E1491" w14:textId="77777777" w:rsidR="00F84493" w:rsidRPr="00E81D75" w:rsidRDefault="00F84493" w:rsidP="00F84493">
      <w:pPr>
        <w:rPr>
          <w:rFonts w:ascii="Arial" w:eastAsia="Calibri" w:hAnsi="Arial"/>
        </w:rPr>
      </w:pPr>
      <w:r w:rsidRPr="00E81D75">
        <w:rPr>
          <w:rFonts w:ascii="Arial" w:eastAsia="Calibri" w:hAnsi="Arial"/>
        </w:rPr>
        <w:t xml:space="preserve">By the end of this </w:t>
      </w:r>
      <w:r w:rsidR="00B409F8">
        <w:rPr>
          <w:rFonts w:ascii="Arial" w:eastAsia="Calibri" w:hAnsi="Arial"/>
        </w:rPr>
        <w:t>course</w:t>
      </w:r>
      <w:r w:rsidRPr="00E81D75">
        <w:rPr>
          <w:rFonts w:ascii="Arial" w:eastAsia="Calibri" w:hAnsi="Arial"/>
        </w:rPr>
        <w:t>, you will be able to</w:t>
      </w:r>
    </w:p>
    <w:p w14:paraId="3D17FF41" w14:textId="77777777" w:rsidR="00F84493" w:rsidRPr="00E81D75" w:rsidRDefault="00F84493" w:rsidP="00F84493">
      <w:pPr>
        <w:rPr>
          <w:rFonts w:ascii="Arial" w:eastAsia="Calibri" w:hAnsi="Arial"/>
        </w:rPr>
      </w:pPr>
    </w:p>
    <w:p w14:paraId="5CA82EC3" w14:textId="77777777" w:rsidR="00F84493" w:rsidRPr="00E81D75" w:rsidRDefault="00F84493" w:rsidP="00BD7001">
      <w:pPr>
        <w:widowControl/>
        <w:numPr>
          <w:ilvl w:val="0"/>
          <w:numId w:val="86"/>
        </w:numPr>
        <w:rPr>
          <w:rFonts w:ascii="Arial" w:hAnsi="Arial" w:cs="Arial"/>
        </w:rPr>
      </w:pPr>
      <w:r w:rsidRPr="00E81D75">
        <w:rPr>
          <w:rFonts w:ascii="Arial" w:eastAsia="Calibri" w:hAnsi="Arial"/>
        </w:rPr>
        <w:t>List the parts of a drill guide</w:t>
      </w:r>
    </w:p>
    <w:p w14:paraId="3B16D9FD" w14:textId="77777777" w:rsidR="00F84493" w:rsidRPr="00E81D75" w:rsidRDefault="00F84493" w:rsidP="00BD7001">
      <w:pPr>
        <w:widowControl/>
        <w:numPr>
          <w:ilvl w:val="0"/>
          <w:numId w:val="86"/>
        </w:numPr>
        <w:rPr>
          <w:rFonts w:ascii="Arial" w:hAnsi="Arial" w:cs="Arial"/>
        </w:rPr>
      </w:pPr>
      <w:r w:rsidRPr="00E81D75">
        <w:rPr>
          <w:rFonts w:ascii="Arial" w:eastAsia="Calibri" w:hAnsi="Arial"/>
        </w:rPr>
        <w:t>Describe how a drill guide is used</w:t>
      </w:r>
    </w:p>
    <w:p w14:paraId="76B58F01" w14:textId="77777777" w:rsidR="00F84493" w:rsidRPr="00E81D75" w:rsidRDefault="00F84493" w:rsidP="00BD7001">
      <w:pPr>
        <w:widowControl/>
        <w:numPr>
          <w:ilvl w:val="0"/>
          <w:numId w:val="86"/>
        </w:numPr>
        <w:rPr>
          <w:rFonts w:ascii="Arial" w:hAnsi="Arial" w:cs="Arial"/>
        </w:rPr>
      </w:pPr>
      <w:r w:rsidRPr="00E81D75">
        <w:rPr>
          <w:rFonts w:ascii="Arial" w:eastAsia="Calibri" w:hAnsi="Arial"/>
        </w:rPr>
        <w:t>List the parts of a drill stop</w:t>
      </w:r>
    </w:p>
    <w:p w14:paraId="2E3C203C" w14:textId="77777777" w:rsidR="00F84493" w:rsidRPr="00E81D75" w:rsidRDefault="00F84493" w:rsidP="00BD7001">
      <w:pPr>
        <w:widowControl/>
        <w:numPr>
          <w:ilvl w:val="0"/>
          <w:numId w:val="86"/>
        </w:numPr>
        <w:rPr>
          <w:rFonts w:ascii="Arial" w:hAnsi="Arial" w:cs="Arial"/>
        </w:rPr>
      </w:pPr>
      <w:r w:rsidRPr="00E81D75">
        <w:rPr>
          <w:rFonts w:ascii="Arial" w:eastAsia="Calibri" w:hAnsi="Arial"/>
        </w:rPr>
        <w:t>Describe how a drill stop is used</w:t>
      </w:r>
    </w:p>
    <w:p w14:paraId="53AD75D6" w14:textId="77777777" w:rsidR="00F84493" w:rsidRPr="00F84493" w:rsidRDefault="00F84493" w:rsidP="00BD7001">
      <w:pPr>
        <w:widowControl/>
        <w:numPr>
          <w:ilvl w:val="0"/>
          <w:numId w:val="86"/>
        </w:numPr>
        <w:rPr>
          <w:rFonts w:ascii="Arial" w:hAnsi="Arial" w:cs="Arial"/>
        </w:rPr>
      </w:pPr>
      <w:r w:rsidRPr="00E81D75">
        <w:rPr>
          <w:rFonts w:ascii="Arial" w:eastAsia="Calibri" w:hAnsi="Arial"/>
        </w:rPr>
        <w:t>Describe how a fixture is used</w:t>
      </w:r>
    </w:p>
    <w:p w14:paraId="408E7CFE" w14:textId="77777777" w:rsidR="00FB65F4" w:rsidRPr="002D16AB" w:rsidRDefault="00F84493" w:rsidP="00BD7001">
      <w:pPr>
        <w:widowControl/>
        <w:numPr>
          <w:ilvl w:val="0"/>
          <w:numId w:val="86"/>
        </w:numPr>
        <w:rPr>
          <w:rFonts w:ascii="Arial" w:hAnsi="Arial" w:cs="Arial"/>
        </w:rPr>
      </w:pPr>
      <w:r w:rsidRPr="00F84493">
        <w:rPr>
          <w:rFonts w:ascii="Arial" w:eastAsia="Calibri" w:hAnsi="Arial"/>
        </w:rPr>
        <w:t>Describe how a drill jig is used</w:t>
      </w:r>
    </w:p>
    <w:p w14:paraId="355DE57B" w14:textId="77777777" w:rsidR="002D16AB" w:rsidRDefault="002D16AB" w:rsidP="002D16AB">
      <w:pPr>
        <w:widowControl/>
        <w:rPr>
          <w:rFonts w:ascii="Arial" w:eastAsia="Calibri" w:hAnsi="Arial"/>
        </w:rPr>
      </w:pPr>
    </w:p>
    <w:p w14:paraId="6E3964EA" w14:textId="63A21A14" w:rsidR="002D16AB" w:rsidRPr="00F84493"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r>
      <w:r w:rsidR="003C36E5">
        <w:rPr>
          <w:rFonts w:ascii="Arial" w:hAnsi="Arial" w:cs="Arial"/>
        </w:rPr>
        <w:t>0</w:t>
      </w:r>
      <w:r w:rsidR="002D16AB">
        <w:rPr>
          <w:rFonts w:ascii="Arial" w:hAnsi="Arial" w:cs="Arial"/>
        </w:rPr>
        <w:t>.</w:t>
      </w:r>
      <w:r w:rsidR="003C36E5">
        <w:rPr>
          <w:rFonts w:ascii="Arial" w:hAnsi="Arial" w:cs="Arial"/>
        </w:rPr>
        <w:t>9</w:t>
      </w:r>
      <w:r w:rsidR="003C1C40">
        <w:rPr>
          <w:rFonts w:ascii="Arial" w:hAnsi="Arial" w:cs="Arial"/>
        </w:rPr>
        <w:tab/>
      </w:r>
      <w:r w:rsidR="003C1C40">
        <w:rPr>
          <w:rFonts w:ascii="Arial" w:hAnsi="Arial" w:cs="Arial"/>
        </w:rPr>
        <w:tab/>
        <w:t>(credit hour 0.1)</w:t>
      </w:r>
    </w:p>
    <w:p w14:paraId="2AE15EEB" w14:textId="77777777" w:rsidR="00F84493" w:rsidRDefault="00F84493" w:rsidP="00E36936">
      <w:pPr>
        <w:pStyle w:val="Heading2Blue"/>
      </w:pPr>
    </w:p>
    <w:p w14:paraId="2303253B" w14:textId="77777777" w:rsidR="002D16AB" w:rsidRDefault="002D16AB">
      <w:pPr>
        <w:widowControl/>
        <w:rPr>
          <w:rFonts w:ascii="Quicksand Bold" w:hAnsi="Quicksand Bold" w:cs="Arial"/>
          <w:b/>
          <w:bCs/>
          <w:iCs/>
          <w:color w:val="0083BF"/>
        </w:rPr>
      </w:pPr>
      <w:r>
        <w:br w:type="page"/>
      </w:r>
    </w:p>
    <w:p w14:paraId="4AB80354" w14:textId="77777777" w:rsidR="00FB65F4" w:rsidRPr="005D0E03" w:rsidRDefault="00FB65F4" w:rsidP="00E36936">
      <w:pPr>
        <w:pStyle w:val="Heading2Blue"/>
      </w:pPr>
      <w:bookmarkStart w:id="582" w:name="_Toc40369063"/>
      <w:r w:rsidRPr="005D0E03">
        <w:lastRenderedPageBreak/>
        <w:t>CUT-</w:t>
      </w:r>
      <w:r w:rsidR="00B638CC">
        <w:t>20</w:t>
      </w:r>
      <w:r w:rsidRPr="005D0E03">
        <w:t>03 Countersinking Tools</w:t>
      </w:r>
      <w:bookmarkEnd w:id="582"/>
      <w:r w:rsidRPr="005D0E03">
        <w:t xml:space="preserve"> </w:t>
      </w:r>
    </w:p>
    <w:p w14:paraId="10647E84" w14:textId="77777777" w:rsidR="00FB65F4" w:rsidRPr="005D0E03" w:rsidRDefault="00FB65F4" w:rsidP="00E36936">
      <w:pPr>
        <w:pStyle w:val="Heading2Blue"/>
      </w:pPr>
    </w:p>
    <w:p w14:paraId="7A564EFD" w14:textId="77777777" w:rsidR="00B409F8" w:rsidRDefault="00B409F8" w:rsidP="00F84493">
      <w:pPr>
        <w:rPr>
          <w:rFonts w:ascii="Arial" w:eastAsia="Calibri" w:hAnsi="Arial"/>
        </w:rPr>
      </w:pPr>
      <w:r>
        <w:rPr>
          <w:rFonts w:ascii="Arial" w:eastAsia="Calibri" w:hAnsi="Arial"/>
        </w:rPr>
        <w:t>Course Description</w:t>
      </w:r>
    </w:p>
    <w:p w14:paraId="5C213339" w14:textId="77777777" w:rsidR="00B409F8" w:rsidRDefault="00B409F8" w:rsidP="00F84493">
      <w:pPr>
        <w:rPr>
          <w:rFonts w:ascii="Arial" w:eastAsia="Calibri" w:hAnsi="Arial"/>
        </w:rPr>
      </w:pPr>
    </w:p>
    <w:p w14:paraId="00B70088" w14:textId="77777777" w:rsidR="00F84493" w:rsidRPr="00D648BF" w:rsidRDefault="00F84493" w:rsidP="00F84493">
      <w:pPr>
        <w:rPr>
          <w:rFonts w:ascii="Arial" w:eastAsia="Calibri" w:hAnsi="Arial"/>
        </w:rPr>
      </w:pPr>
      <w:r w:rsidRPr="00D648BF">
        <w:rPr>
          <w:rFonts w:ascii="Arial" w:eastAsia="Calibri" w:hAnsi="Arial"/>
        </w:rPr>
        <w:t>A countersink is a conical hole cut into material that allows the head of a fastener to sit flush with the surface of the material.</w:t>
      </w:r>
      <w:r w:rsidR="0064032F">
        <w:rPr>
          <w:rFonts w:ascii="Arial" w:eastAsia="Calibri" w:hAnsi="Arial"/>
        </w:rPr>
        <w:t xml:space="preserve"> </w:t>
      </w:r>
      <w:r w:rsidRPr="00D648BF">
        <w:rPr>
          <w:rFonts w:ascii="Arial" w:eastAsia="Calibri" w:hAnsi="Arial"/>
        </w:rPr>
        <w:t>Flush head fasteners improve aerodynamics, prevent trip hazards, and allow parts to be placed next to each other with no interference.</w:t>
      </w:r>
    </w:p>
    <w:p w14:paraId="079C0753" w14:textId="77777777" w:rsidR="00F84493" w:rsidRPr="00D648BF" w:rsidRDefault="00F84493" w:rsidP="00F84493">
      <w:pPr>
        <w:rPr>
          <w:rFonts w:ascii="Arial" w:eastAsia="Calibri" w:hAnsi="Arial"/>
        </w:rPr>
      </w:pPr>
    </w:p>
    <w:p w14:paraId="07D1AB30" w14:textId="77777777" w:rsidR="00F84493" w:rsidRPr="00D648BF" w:rsidRDefault="00F84493" w:rsidP="00F84493">
      <w:pPr>
        <w:rPr>
          <w:rFonts w:ascii="Arial" w:eastAsia="Calibri" w:hAnsi="Arial"/>
        </w:rPr>
      </w:pPr>
      <w:r w:rsidRPr="00D648BF">
        <w:rPr>
          <w:rFonts w:ascii="Arial" w:eastAsia="Calibri" w:hAnsi="Arial"/>
        </w:rPr>
        <w:t xml:space="preserve">By the end of this </w:t>
      </w:r>
      <w:r w:rsidR="00B409F8">
        <w:rPr>
          <w:rFonts w:ascii="Arial" w:eastAsia="Calibri" w:hAnsi="Arial"/>
        </w:rPr>
        <w:t>course</w:t>
      </w:r>
      <w:r w:rsidRPr="00D648BF">
        <w:rPr>
          <w:rFonts w:ascii="Arial" w:eastAsia="Calibri" w:hAnsi="Arial"/>
        </w:rPr>
        <w:t>, you will be able to</w:t>
      </w:r>
    </w:p>
    <w:p w14:paraId="11A0F99D" w14:textId="77777777" w:rsidR="00F84493" w:rsidRPr="00D648BF" w:rsidRDefault="00F84493" w:rsidP="00F84493">
      <w:pPr>
        <w:rPr>
          <w:rFonts w:ascii="Arial" w:eastAsia="Calibri" w:hAnsi="Arial"/>
        </w:rPr>
      </w:pPr>
    </w:p>
    <w:p w14:paraId="6794BB76" w14:textId="77777777" w:rsidR="00F84493" w:rsidRPr="00D648BF" w:rsidRDefault="00F84493" w:rsidP="00BD7001">
      <w:pPr>
        <w:widowControl/>
        <w:numPr>
          <w:ilvl w:val="0"/>
          <w:numId w:val="87"/>
        </w:numPr>
        <w:rPr>
          <w:rFonts w:ascii="Arial" w:eastAsia="Calibri" w:hAnsi="Arial"/>
        </w:rPr>
      </w:pPr>
      <w:r w:rsidRPr="00D648BF">
        <w:rPr>
          <w:rFonts w:ascii="Arial" w:eastAsia="Calibri" w:hAnsi="Arial"/>
        </w:rPr>
        <w:t>List the common reasons for countersinking a hole</w:t>
      </w:r>
    </w:p>
    <w:p w14:paraId="4FE881A2" w14:textId="77777777" w:rsidR="00F84493" w:rsidRPr="00D648BF" w:rsidRDefault="00F84493" w:rsidP="00BD7001">
      <w:pPr>
        <w:widowControl/>
        <w:numPr>
          <w:ilvl w:val="0"/>
          <w:numId w:val="87"/>
        </w:numPr>
        <w:rPr>
          <w:rFonts w:ascii="Arial" w:eastAsia="Calibri" w:hAnsi="Arial"/>
        </w:rPr>
      </w:pPr>
      <w:r w:rsidRPr="00D648BF">
        <w:rPr>
          <w:rFonts w:ascii="Arial" w:eastAsia="Calibri" w:hAnsi="Arial"/>
        </w:rPr>
        <w:t>Identify the different types of countersink cutters</w:t>
      </w:r>
    </w:p>
    <w:p w14:paraId="25C20B41" w14:textId="77777777" w:rsidR="00F84493" w:rsidRPr="00D648BF" w:rsidRDefault="00F84493" w:rsidP="00BD7001">
      <w:pPr>
        <w:widowControl/>
        <w:numPr>
          <w:ilvl w:val="0"/>
          <w:numId w:val="87"/>
        </w:numPr>
        <w:rPr>
          <w:rFonts w:ascii="Arial" w:eastAsia="Calibri" w:hAnsi="Arial"/>
        </w:rPr>
      </w:pPr>
      <w:r w:rsidRPr="00D648BF">
        <w:rPr>
          <w:rFonts w:ascii="Arial" w:eastAsia="Calibri" w:hAnsi="Arial"/>
        </w:rPr>
        <w:t>Understand how countersinks are identified</w:t>
      </w:r>
    </w:p>
    <w:p w14:paraId="20368991" w14:textId="77777777" w:rsidR="00F84493" w:rsidRPr="00D648BF" w:rsidRDefault="00F84493" w:rsidP="00BD7001">
      <w:pPr>
        <w:widowControl/>
        <w:numPr>
          <w:ilvl w:val="0"/>
          <w:numId w:val="87"/>
        </w:numPr>
        <w:rPr>
          <w:rFonts w:ascii="Arial" w:eastAsia="Calibri" w:hAnsi="Arial"/>
        </w:rPr>
      </w:pPr>
      <w:r w:rsidRPr="00D648BF">
        <w:rPr>
          <w:rFonts w:ascii="Arial" w:eastAsia="Calibri" w:hAnsi="Arial"/>
        </w:rPr>
        <w:t>Describe the purpose of a microstop countersink tool</w:t>
      </w:r>
    </w:p>
    <w:p w14:paraId="6748480E" w14:textId="77777777" w:rsidR="00B409F8" w:rsidRDefault="00F84493" w:rsidP="00BD7001">
      <w:pPr>
        <w:widowControl/>
        <w:numPr>
          <w:ilvl w:val="0"/>
          <w:numId w:val="87"/>
        </w:numPr>
        <w:rPr>
          <w:rFonts w:ascii="Arial" w:eastAsia="Calibri" w:hAnsi="Arial"/>
        </w:rPr>
      </w:pPr>
      <w:r w:rsidRPr="00D648BF">
        <w:rPr>
          <w:rFonts w:ascii="Arial" w:eastAsia="Calibri" w:hAnsi="Arial"/>
        </w:rPr>
        <w:t>Describe the proper technique for countersinking a hole</w:t>
      </w:r>
    </w:p>
    <w:p w14:paraId="5B012CC2" w14:textId="77777777" w:rsidR="00B409F8" w:rsidRDefault="00F84493" w:rsidP="00BD7001">
      <w:pPr>
        <w:widowControl/>
        <w:numPr>
          <w:ilvl w:val="0"/>
          <w:numId w:val="87"/>
        </w:numPr>
        <w:rPr>
          <w:rFonts w:ascii="Arial" w:eastAsia="Calibri" w:hAnsi="Arial"/>
        </w:rPr>
      </w:pPr>
      <w:r w:rsidRPr="00B409F8">
        <w:rPr>
          <w:rFonts w:ascii="Arial" w:eastAsia="Calibri" w:hAnsi="Arial"/>
        </w:rPr>
        <w:t>Understand the proper way to use a countersink gauge</w:t>
      </w:r>
    </w:p>
    <w:p w14:paraId="571EE8FD" w14:textId="77777777" w:rsidR="002D16AB" w:rsidRDefault="002D16AB" w:rsidP="002D16AB">
      <w:pPr>
        <w:widowControl/>
        <w:rPr>
          <w:rFonts w:ascii="Arial" w:eastAsia="Calibri" w:hAnsi="Arial"/>
        </w:rPr>
      </w:pPr>
    </w:p>
    <w:p w14:paraId="57DD1BEF" w14:textId="63B2356E" w:rsidR="002D16AB"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t>1.</w:t>
      </w:r>
      <w:r w:rsidR="003C36E5">
        <w:rPr>
          <w:rFonts w:ascii="Arial" w:hAnsi="Arial" w:cs="Arial"/>
        </w:rPr>
        <w:t>3</w:t>
      </w:r>
      <w:r w:rsidR="003C1C40">
        <w:rPr>
          <w:rFonts w:ascii="Arial" w:hAnsi="Arial" w:cs="Arial"/>
        </w:rPr>
        <w:tab/>
      </w:r>
      <w:r w:rsidR="003C1C40">
        <w:rPr>
          <w:rFonts w:ascii="Arial" w:hAnsi="Arial" w:cs="Arial"/>
        </w:rPr>
        <w:tab/>
        <w:t>(credit hour 0.2)</w:t>
      </w:r>
    </w:p>
    <w:p w14:paraId="58857A7C" w14:textId="77777777" w:rsidR="002D16AB" w:rsidRPr="00B409F8" w:rsidRDefault="002D16AB" w:rsidP="002D16AB">
      <w:pPr>
        <w:widowControl/>
        <w:rPr>
          <w:rFonts w:ascii="Arial" w:eastAsia="Calibri" w:hAnsi="Arial"/>
        </w:rPr>
      </w:pPr>
    </w:p>
    <w:p w14:paraId="13B8DF03" w14:textId="77777777" w:rsidR="00B638CC" w:rsidRPr="00F56020" w:rsidRDefault="00B638CC" w:rsidP="00DF1EF8">
      <w:pPr>
        <w:pStyle w:val="NormalBlue"/>
        <w:rPr>
          <w:color w:val="467CBE"/>
        </w:rPr>
      </w:pPr>
      <w:r w:rsidRPr="00F56020">
        <w:rPr>
          <w:color w:val="467CBE"/>
        </w:rPr>
        <w:t>Threads, Taps and Dies</w:t>
      </w:r>
    </w:p>
    <w:p w14:paraId="36502226" w14:textId="77777777" w:rsidR="00B638CC" w:rsidRDefault="00B638CC" w:rsidP="00E36936">
      <w:pPr>
        <w:pStyle w:val="Heading2Blue"/>
      </w:pPr>
    </w:p>
    <w:p w14:paraId="3B3ADE27" w14:textId="77777777" w:rsidR="00FB65F4" w:rsidRPr="005D0E03" w:rsidRDefault="00FB65F4" w:rsidP="00E36936">
      <w:pPr>
        <w:pStyle w:val="Heading2Blue"/>
      </w:pPr>
      <w:bookmarkStart w:id="583" w:name="_Toc40369064"/>
      <w:r w:rsidRPr="005D0E03">
        <w:t>CUT-</w:t>
      </w:r>
      <w:r w:rsidR="00B638CC">
        <w:t>2004</w:t>
      </w:r>
      <w:r w:rsidRPr="005D0E03">
        <w:t xml:space="preserve"> Threads</w:t>
      </w:r>
      <w:bookmarkEnd w:id="583"/>
      <w:r w:rsidRPr="005D0E03">
        <w:t xml:space="preserve"> </w:t>
      </w:r>
    </w:p>
    <w:p w14:paraId="5C69498B" w14:textId="77777777" w:rsidR="00FB65F4" w:rsidRPr="005D0E03" w:rsidRDefault="00FB65F4" w:rsidP="00E36936">
      <w:pPr>
        <w:pStyle w:val="Heading2Blue"/>
      </w:pPr>
    </w:p>
    <w:p w14:paraId="4E374F5C" w14:textId="77777777" w:rsidR="00B409F8" w:rsidRDefault="00FB65F4" w:rsidP="00F84493">
      <w:pPr>
        <w:rPr>
          <w:rFonts w:ascii="Arial" w:hAnsi="Arial" w:cs="Arial"/>
        </w:rPr>
      </w:pPr>
      <w:r w:rsidRPr="005D0E03">
        <w:rPr>
          <w:rFonts w:ascii="Arial" w:hAnsi="Arial" w:cs="Arial"/>
        </w:rPr>
        <w:t>C</w:t>
      </w:r>
      <w:r w:rsidR="00B409F8">
        <w:rPr>
          <w:rFonts w:ascii="Arial" w:hAnsi="Arial" w:cs="Arial"/>
        </w:rPr>
        <w:t>ourse Description</w:t>
      </w:r>
    </w:p>
    <w:p w14:paraId="3AEC4B8C" w14:textId="77777777" w:rsidR="00B409F8" w:rsidRDefault="00B409F8" w:rsidP="00F84493">
      <w:pPr>
        <w:rPr>
          <w:rFonts w:ascii="Arial" w:hAnsi="Arial" w:cs="Arial"/>
        </w:rPr>
      </w:pPr>
    </w:p>
    <w:p w14:paraId="161B0C82" w14:textId="77777777" w:rsidR="00B409F8" w:rsidRPr="0013737F" w:rsidRDefault="00B409F8" w:rsidP="00B409F8">
      <w:pPr>
        <w:rPr>
          <w:rFonts w:ascii="Arial" w:eastAsia="Calibri" w:hAnsi="Arial"/>
          <w:color w:val="000000"/>
        </w:rPr>
      </w:pPr>
      <w:r w:rsidRPr="0013737F">
        <w:rPr>
          <w:rFonts w:ascii="Arial" w:eastAsia="Calibri" w:hAnsi="Arial"/>
          <w:color w:val="000000"/>
        </w:rPr>
        <w:t>Threads are one of the most common mechanical forms used to join parts. Understanding the terms associated with threads is important for anyone working with fasteners and other parts with threads.</w:t>
      </w:r>
    </w:p>
    <w:p w14:paraId="26BB981E" w14:textId="77777777" w:rsidR="00B409F8" w:rsidRPr="0013737F" w:rsidRDefault="00B409F8" w:rsidP="00B409F8">
      <w:pPr>
        <w:rPr>
          <w:rFonts w:ascii="Arial" w:eastAsia="Calibri" w:hAnsi="Arial"/>
          <w:color w:val="000000"/>
        </w:rPr>
      </w:pPr>
    </w:p>
    <w:p w14:paraId="05C775EB" w14:textId="77777777" w:rsidR="00B409F8" w:rsidRPr="0013737F" w:rsidRDefault="00B409F8" w:rsidP="00B409F8">
      <w:pPr>
        <w:rPr>
          <w:rFonts w:ascii="Arial" w:eastAsia="Calibri" w:hAnsi="Arial"/>
          <w:color w:val="000000"/>
        </w:rPr>
      </w:pPr>
      <w:r w:rsidRPr="0013737F">
        <w:rPr>
          <w:rFonts w:ascii="Arial" w:eastAsia="Calibri" w:hAnsi="Arial"/>
          <w:color w:val="000000"/>
        </w:rPr>
        <w:t xml:space="preserve">By the end of this </w:t>
      </w:r>
      <w:r>
        <w:rPr>
          <w:rFonts w:ascii="Arial" w:eastAsia="Calibri" w:hAnsi="Arial"/>
          <w:color w:val="000000"/>
        </w:rPr>
        <w:t>course</w:t>
      </w:r>
      <w:r w:rsidRPr="0013737F">
        <w:rPr>
          <w:rFonts w:ascii="Arial" w:eastAsia="Calibri" w:hAnsi="Arial"/>
          <w:color w:val="000000"/>
        </w:rPr>
        <w:t>, you will be able to</w:t>
      </w:r>
    </w:p>
    <w:p w14:paraId="500362A1" w14:textId="77777777" w:rsidR="00B409F8" w:rsidRPr="0013737F" w:rsidRDefault="00B409F8" w:rsidP="00B409F8">
      <w:pPr>
        <w:rPr>
          <w:rFonts w:ascii="Arial" w:eastAsia="Calibri" w:hAnsi="Arial"/>
          <w:color w:val="000000"/>
        </w:rPr>
      </w:pPr>
    </w:p>
    <w:p w14:paraId="2CEBA56A" w14:textId="77777777" w:rsidR="00B409F8" w:rsidRPr="0013737F" w:rsidRDefault="00B409F8" w:rsidP="00B409F8">
      <w:pPr>
        <w:widowControl/>
        <w:numPr>
          <w:ilvl w:val="0"/>
          <w:numId w:val="1"/>
        </w:numPr>
        <w:ind w:left="720"/>
        <w:rPr>
          <w:rFonts w:ascii="Arial" w:hAnsi="Arial" w:cs="Arial"/>
        </w:rPr>
      </w:pPr>
      <w:r w:rsidRPr="0013737F">
        <w:rPr>
          <w:rFonts w:ascii="Arial" w:hAnsi="Arial" w:cs="Arial"/>
        </w:rPr>
        <w:t>Define pitch</w:t>
      </w:r>
    </w:p>
    <w:p w14:paraId="67358EB3" w14:textId="77777777" w:rsidR="00B409F8" w:rsidRPr="0013737F" w:rsidRDefault="00B409F8" w:rsidP="00B409F8">
      <w:pPr>
        <w:widowControl/>
        <w:numPr>
          <w:ilvl w:val="0"/>
          <w:numId w:val="1"/>
        </w:numPr>
        <w:ind w:left="720"/>
        <w:rPr>
          <w:rFonts w:ascii="Arial" w:hAnsi="Arial" w:cs="Arial"/>
        </w:rPr>
      </w:pPr>
      <w:r w:rsidRPr="0013737F">
        <w:rPr>
          <w:rFonts w:ascii="Arial" w:hAnsi="Arial" w:cs="Arial"/>
        </w:rPr>
        <w:t>Define TPI</w:t>
      </w:r>
    </w:p>
    <w:p w14:paraId="0CB055E7" w14:textId="77777777" w:rsidR="00B409F8" w:rsidRPr="0013737F" w:rsidRDefault="00B409F8" w:rsidP="00B409F8">
      <w:pPr>
        <w:widowControl/>
        <w:numPr>
          <w:ilvl w:val="0"/>
          <w:numId w:val="1"/>
        </w:numPr>
        <w:ind w:left="720"/>
        <w:rPr>
          <w:rFonts w:ascii="Arial" w:hAnsi="Arial" w:cs="Arial"/>
        </w:rPr>
      </w:pPr>
      <w:r w:rsidRPr="0013737F">
        <w:rPr>
          <w:rFonts w:ascii="Arial" w:hAnsi="Arial" w:cs="Arial"/>
        </w:rPr>
        <w:t>Identify the sections of a 60 degree thread form</w:t>
      </w:r>
    </w:p>
    <w:p w14:paraId="63DC2F78" w14:textId="77777777" w:rsidR="00B409F8" w:rsidRDefault="00B409F8" w:rsidP="00B409F8">
      <w:pPr>
        <w:widowControl/>
        <w:numPr>
          <w:ilvl w:val="0"/>
          <w:numId w:val="1"/>
        </w:numPr>
        <w:ind w:left="720"/>
        <w:rPr>
          <w:rFonts w:ascii="Arial" w:hAnsi="Arial" w:cs="Arial"/>
        </w:rPr>
      </w:pPr>
      <w:r w:rsidRPr="0013737F">
        <w:rPr>
          <w:rFonts w:ascii="Arial" w:hAnsi="Arial" w:cs="Arial"/>
        </w:rPr>
        <w:t>List common fastener thread series</w:t>
      </w:r>
    </w:p>
    <w:p w14:paraId="11160369" w14:textId="77777777" w:rsidR="002D16AB" w:rsidRDefault="002D16AB" w:rsidP="002D16AB">
      <w:pPr>
        <w:widowControl/>
        <w:rPr>
          <w:rFonts w:ascii="Arial" w:hAnsi="Arial" w:cs="Arial"/>
        </w:rPr>
      </w:pPr>
    </w:p>
    <w:p w14:paraId="148D8D71" w14:textId="3328D75A" w:rsidR="002D16AB" w:rsidRPr="0013737F"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t>1.</w:t>
      </w:r>
      <w:r w:rsidR="003C36E5">
        <w:rPr>
          <w:rFonts w:ascii="Arial" w:hAnsi="Arial" w:cs="Arial"/>
        </w:rPr>
        <w:t>3</w:t>
      </w:r>
      <w:r w:rsidR="003C1C40">
        <w:rPr>
          <w:rFonts w:ascii="Arial" w:hAnsi="Arial" w:cs="Arial"/>
        </w:rPr>
        <w:tab/>
      </w:r>
      <w:r w:rsidR="003C1C40">
        <w:rPr>
          <w:rFonts w:ascii="Arial" w:hAnsi="Arial" w:cs="Arial"/>
        </w:rPr>
        <w:tab/>
        <w:t>(credit hour 0.2)</w:t>
      </w:r>
    </w:p>
    <w:p w14:paraId="1577E7AB" w14:textId="77777777" w:rsidR="00FB65F4" w:rsidRPr="005D0E03" w:rsidRDefault="00FB65F4" w:rsidP="00E36936">
      <w:pPr>
        <w:pStyle w:val="Heading2Blue"/>
      </w:pPr>
    </w:p>
    <w:p w14:paraId="33FF46C4" w14:textId="77777777" w:rsidR="002D16AB" w:rsidRDefault="002D16AB">
      <w:pPr>
        <w:widowControl/>
        <w:rPr>
          <w:rFonts w:ascii="Quicksand Bold" w:hAnsi="Quicksand Bold" w:cs="Arial"/>
          <w:b/>
          <w:bCs/>
          <w:iCs/>
          <w:color w:val="0083BF"/>
        </w:rPr>
      </w:pPr>
      <w:r>
        <w:br w:type="page"/>
      </w:r>
    </w:p>
    <w:p w14:paraId="634A9728" w14:textId="77777777" w:rsidR="00B638CC" w:rsidRPr="00F56020" w:rsidRDefault="00B638CC" w:rsidP="00DF1EF8">
      <w:pPr>
        <w:pStyle w:val="NormalBlue"/>
        <w:rPr>
          <w:color w:val="467CBE"/>
        </w:rPr>
      </w:pPr>
      <w:r w:rsidRPr="00F56020">
        <w:rPr>
          <w:color w:val="467CBE"/>
        </w:rPr>
        <w:lastRenderedPageBreak/>
        <w:t>Threads, Taps and Dies</w:t>
      </w:r>
    </w:p>
    <w:p w14:paraId="3F95BE16" w14:textId="77777777" w:rsidR="00B638CC" w:rsidRDefault="00B638CC" w:rsidP="00E36936">
      <w:pPr>
        <w:pStyle w:val="Heading2Blue"/>
      </w:pPr>
    </w:p>
    <w:p w14:paraId="6EAA22B0" w14:textId="77777777" w:rsidR="00FB65F4" w:rsidRPr="005D0E03" w:rsidRDefault="00FB65F4" w:rsidP="00E36936">
      <w:pPr>
        <w:pStyle w:val="Heading2Blue"/>
      </w:pPr>
      <w:bookmarkStart w:id="584" w:name="_Toc40369065"/>
      <w:r w:rsidRPr="005D0E03">
        <w:t>CUT-</w:t>
      </w:r>
      <w:r w:rsidR="00B638CC">
        <w:t>2005</w:t>
      </w:r>
      <w:r w:rsidRPr="005D0E03">
        <w:t xml:space="preserve"> Taps</w:t>
      </w:r>
      <w:bookmarkEnd w:id="584"/>
      <w:r w:rsidRPr="005D0E03">
        <w:t xml:space="preserve"> </w:t>
      </w:r>
    </w:p>
    <w:p w14:paraId="1001ABD5" w14:textId="77777777" w:rsidR="00FB65F4" w:rsidRPr="005D0E03" w:rsidRDefault="00FB65F4" w:rsidP="00E36936">
      <w:pPr>
        <w:pStyle w:val="Heading2Blue"/>
      </w:pPr>
    </w:p>
    <w:p w14:paraId="2B29C174" w14:textId="77777777" w:rsidR="00B409F8" w:rsidRDefault="00B409F8" w:rsidP="00F84493">
      <w:pPr>
        <w:rPr>
          <w:rFonts w:ascii="Arial" w:hAnsi="Arial" w:cs="Arial"/>
        </w:rPr>
      </w:pPr>
      <w:r>
        <w:rPr>
          <w:rFonts w:ascii="Arial" w:hAnsi="Arial" w:cs="Arial"/>
        </w:rPr>
        <w:t>Course Description</w:t>
      </w:r>
    </w:p>
    <w:p w14:paraId="7BEF4605" w14:textId="77777777" w:rsidR="00B409F8" w:rsidRDefault="00B409F8" w:rsidP="00F84493">
      <w:pPr>
        <w:rPr>
          <w:rFonts w:ascii="Arial" w:hAnsi="Arial" w:cs="Arial"/>
        </w:rPr>
      </w:pPr>
    </w:p>
    <w:p w14:paraId="255E2794" w14:textId="77777777" w:rsidR="00B409F8" w:rsidRPr="00CD11B8" w:rsidRDefault="00B409F8" w:rsidP="00B409F8">
      <w:pPr>
        <w:rPr>
          <w:rFonts w:ascii="Arial" w:eastAsia="Calibri" w:hAnsi="Arial"/>
          <w:color w:val="000000"/>
        </w:rPr>
      </w:pPr>
      <w:r w:rsidRPr="00CD11B8">
        <w:rPr>
          <w:rFonts w:ascii="Arial" w:eastAsia="Calibri" w:hAnsi="Arial"/>
          <w:color w:val="000000"/>
        </w:rPr>
        <w:t>Taps are one of the most common tools used to produce internal threads in parts. Understanding the types of taps and their applications is important for anyone working in manufacturing.</w:t>
      </w:r>
    </w:p>
    <w:p w14:paraId="282112B0" w14:textId="77777777" w:rsidR="00B409F8" w:rsidRPr="00CD11B8" w:rsidRDefault="00B409F8" w:rsidP="00B409F8">
      <w:pPr>
        <w:rPr>
          <w:rFonts w:ascii="Arial" w:eastAsia="Calibri" w:hAnsi="Arial"/>
          <w:color w:val="000000"/>
        </w:rPr>
      </w:pPr>
    </w:p>
    <w:p w14:paraId="17D6AD13" w14:textId="77777777" w:rsidR="00B409F8" w:rsidRPr="00CD11B8" w:rsidRDefault="00B409F8" w:rsidP="00B409F8">
      <w:pPr>
        <w:rPr>
          <w:rFonts w:ascii="Arial" w:eastAsia="Calibri" w:hAnsi="Arial"/>
          <w:color w:val="000000"/>
        </w:rPr>
      </w:pPr>
      <w:r w:rsidRPr="00CD11B8">
        <w:rPr>
          <w:rFonts w:ascii="Arial" w:eastAsia="Calibri" w:hAnsi="Arial"/>
          <w:color w:val="000000"/>
        </w:rPr>
        <w:t xml:space="preserve">By the end of this </w:t>
      </w:r>
      <w:r>
        <w:rPr>
          <w:rFonts w:ascii="Arial" w:eastAsia="Calibri" w:hAnsi="Arial"/>
          <w:color w:val="000000"/>
        </w:rPr>
        <w:t>course</w:t>
      </w:r>
      <w:r w:rsidRPr="00CD11B8">
        <w:rPr>
          <w:rFonts w:ascii="Arial" w:eastAsia="Calibri" w:hAnsi="Arial"/>
          <w:color w:val="000000"/>
        </w:rPr>
        <w:t>, you will be able to</w:t>
      </w:r>
    </w:p>
    <w:p w14:paraId="21BA8227" w14:textId="77777777" w:rsidR="00B409F8" w:rsidRPr="00CD11B8" w:rsidRDefault="00B409F8" w:rsidP="00B409F8">
      <w:pPr>
        <w:rPr>
          <w:rFonts w:ascii="Arial" w:eastAsia="Calibri" w:hAnsi="Arial"/>
          <w:color w:val="000000"/>
        </w:rPr>
      </w:pPr>
    </w:p>
    <w:p w14:paraId="0B1FDA41" w14:textId="77777777" w:rsidR="00B409F8" w:rsidRPr="00CD11B8" w:rsidRDefault="00B409F8" w:rsidP="00B409F8">
      <w:pPr>
        <w:widowControl/>
        <w:numPr>
          <w:ilvl w:val="0"/>
          <w:numId w:val="1"/>
        </w:numPr>
        <w:ind w:left="720"/>
        <w:rPr>
          <w:rFonts w:ascii="Arial" w:hAnsi="Arial" w:cs="Arial"/>
        </w:rPr>
      </w:pPr>
      <w:r w:rsidRPr="00CD11B8">
        <w:rPr>
          <w:rFonts w:ascii="Arial" w:hAnsi="Arial" w:cs="Arial"/>
        </w:rPr>
        <w:t>Identify a hand tap</w:t>
      </w:r>
    </w:p>
    <w:p w14:paraId="6004990C" w14:textId="77777777" w:rsidR="00B409F8" w:rsidRPr="00CD11B8" w:rsidRDefault="00B409F8" w:rsidP="00B409F8">
      <w:pPr>
        <w:widowControl/>
        <w:numPr>
          <w:ilvl w:val="0"/>
          <w:numId w:val="1"/>
        </w:numPr>
        <w:ind w:left="720"/>
        <w:rPr>
          <w:rFonts w:ascii="Arial" w:hAnsi="Arial" w:cs="Arial"/>
        </w:rPr>
      </w:pPr>
      <w:r w:rsidRPr="00CD11B8">
        <w:rPr>
          <w:rFonts w:ascii="Arial" w:hAnsi="Arial" w:cs="Arial"/>
        </w:rPr>
        <w:t>Identify a helical tap</w:t>
      </w:r>
    </w:p>
    <w:p w14:paraId="2B704C5C" w14:textId="77777777" w:rsidR="00B409F8" w:rsidRDefault="00B409F8" w:rsidP="00B409F8">
      <w:pPr>
        <w:widowControl/>
        <w:numPr>
          <w:ilvl w:val="0"/>
          <w:numId w:val="1"/>
        </w:numPr>
        <w:ind w:left="720"/>
        <w:rPr>
          <w:rFonts w:ascii="Arial" w:hAnsi="Arial" w:cs="Arial"/>
        </w:rPr>
      </w:pPr>
      <w:r w:rsidRPr="00CD11B8">
        <w:rPr>
          <w:rFonts w:ascii="Arial" w:hAnsi="Arial" w:cs="Arial"/>
        </w:rPr>
        <w:t>Identify the sections of a tap</w:t>
      </w:r>
    </w:p>
    <w:p w14:paraId="0E2E2796" w14:textId="77777777" w:rsidR="00FB65F4" w:rsidRDefault="00B409F8" w:rsidP="00B409F8">
      <w:pPr>
        <w:widowControl/>
        <w:numPr>
          <w:ilvl w:val="0"/>
          <w:numId w:val="1"/>
        </w:numPr>
        <w:ind w:left="720"/>
        <w:rPr>
          <w:rFonts w:ascii="Arial" w:hAnsi="Arial" w:cs="Arial"/>
        </w:rPr>
      </w:pPr>
      <w:r w:rsidRPr="00B409F8">
        <w:rPr>
          <w:rFonts w:ascii="Arial" w:hAnsi="Arial" w:cs="Arial"/>
        </w:rPr>
        <w:t>Understand the markings on a tap</w:t>
      </w:r>
    </w:p>
    <w:p w14:paraId="1BB167E2" w14:textId="77777777" w:rsidR="002D16AB" w:rsidRDefault="002D16AB" w:rsidP="002D16AB">
      <w:pPr>
        <w:widowControl/>
        <w:rPr>
          <w:rFonts w:ascii="Arial" w:hAnsi="Arial" w:cs="Arial"/>
        </w:rPr>
      </w:pPr>
    </w:p>
    <w:p w14:paraId="7FEAFA07" w14:textId="01B0B4DC" w:rsidR="002D16AB" w:rsidRPr="00B409F8"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t>1.5</w:t>
      </w:r>
      <w:r w:rsidR="003C1C40">
        <w:rPr>
          <w:rFonts w:ascii="Arial" w:hAnsi="Arial" w:cs="Arial"/>
        </w:rPr>
        <w:tab/>
      </w:r>
      <w:r w:rsidR="003C1C40">
        <w:rPr>
          <w:rFonts w:ascii="Arial" w:hAnsi="Arial" w:cs="Arial"/>
        </w:rPr>
        <w:tab/>
        <w:t>(credit hour 0.2)</w:t>
      </w:r>
    </w:p>
    <w:p w14:paraId="7486CFD5" w14:textId="77777777" w:rsidR="00B409F8" w:rsidRDefault="00B409F8" w:rsidP="00E36936">
      <w:pPr>
        <w:pStyle w:val="Heading2Blue"/>
      </w:pPr>
    </w:p>
    <w:p w14:paraId="72E010CB" w14:textId="77777777" w:rsidR="00B638CC" w:rsidRPr="00F56020" w:rsidRDefault="00B638CC" w:rsidP="00DF1EF8">
      <w:pPr>
        <w:pStyle w:val="NormalBlue"/>
        <w:rPr>
          <w:color w:val="467CBE"/>
        </w:rPr>
      </w:pPr>
      <w:r w:rsidRPr="00F56020">
        <w:rPr>
          <w:color w:val="467CBE"/>
        </w:rPr>
        <w:t>Threads, Taps and Dies</w:t>
      </w:r>
    </w:p>
    <w:p w14:paraId="18F123AD" w14:textId="77777777" w:rsidR="00B638CC" w:rsidRDefault="00B638CC" w:rsidP="00E36936">
      <w:pPr>
        <w:pStyle w:val="Heading2Blue"/>
      </w:pPr>
    </w:p>
    <w:p w14:paraId="75F254EC" w14:textId="77777777" w:rsidR="001B6DF1" w:rsidRPr="005D0E03" w:rsidRDefault="001B6DF1" w:rsidP="00E36936">
      <w:pPr>
        <w:pStyle w:val="Heading2Blue"/>
      </w:pPr>
      <w:bookmarkStart w:id="585" w:name="_Toc40369066"/>
      <w:r w:rsidRPr="005D0E03">
        <w:t>CUT-</w:t>
      </w:r>
      <w:r w:rsidR="00B638CC">
        <w:t>200</w:t>
      </w:r>
      <w:r w:rsidRPr="005D0E03">
        <w:t>6 Hand Tapping</w:t>
      </w:r>
      <w:bookmarkEnd w:id="585"/>
      <w:r w:rsidRPr="005D0E03">
        <w:t xml:space="preserve"> </w:t>
      </w:r>
    </w:p>
    <w:p w14:paraId="6CB0E0F6" w14:textId="77777777" w:rsidR="001B6DF1" w:rsidRPr="005D0E03" w:rsidRDefault="001B6DF1" w:rsidP="00E36936">
      <w:pPr>
        <w:pStyle w:val="Heading2Blue"/>
      </w:pPr>
    </w:p>
    <w:p w14:paraId="58B327B0" w14:textId="77777777" w:rsidR="0060566F" w:rsidRDefault="0060566F" w:rsidP="00F84493">
      <w:pPr>
        <w:rPr>
          <w:rFonts w:ascii="Arial" w:hAnsi="Arial" w:cs="Arial"/>
        </w:rPr>
      </w:pPr>
      <w:r>
        <w:rPr>
          <w:rFonts w:ascii="Arial" w:hAnsi="Arial" w:cs="Arial"/>
        </w:rPr>
        <w:t>Course Description</w:t>
      </w:r>
    </w:p>
    <w:p w14:paraId="6C06818C" w14:textId="77777777" w:rsidR="0060566F" w:rsidRDefault="0060566F" w:rsidP="00F84493">
      <w:pPr>
        <w:rPr>
          <w:rFonts w:ascii="Arial" w:hAnsi="Arial" w:cs="Arial"/>
        </w:rPr>
      </w:pPr>
    </w:p>
    <w:p w14:paraId="50A4C64E" w14:textId="77777777" w:rsidR="0060566F" w:rsidRPr="00FB7E43" w:rsidRDefault="0060566F" w:rsidP="0060566F">
      <w:pPr>
        <w:rPr>
          <w:rFonts w:ascii="Arial" w:eastAsia="Calibri" w:hAnsi="Arial"/>
          <w:color w:val="000000"/>
        </w:rPr>
      </w:pPr>
      <w:r w:rsidRPr="00FB7E43">
        <w:rPr>
          <w:rFonts w:ascii="Arial" w:eastAsia="Calibri" w:hAnsi="Arial"/>
          <w:color w:val="000000"/>
        </w:rPr>
        <w:t>Hand tapping is a common method of manually tapping a few holes or repairing damaged internal threads. Understanding this process is important for anyone working with parts with internal threads.</w:t>
      </w:r>
    </w:p>
    <w:p w14:paraId="5C586E48" w14:textId="77777777" w:rsidR="0060566F" w:rsidRPr="00FB7E43" w:rsidRDefault="0060566F" w:rsidP="0060566F">
      <w:pPr>
        <w:rPr>
          <w:rFonts w:ascii="Arial" w:eastAsia="Calibri" w:hAnsi="Arial"/>
          <w:color w:val="000000"/>
        </w:rPr>
      </w:pPr>
    </w:p>
    <w:p w14:paraId="478BB917" w14:textId="77777777" w:rsidR="0060566F" w:rsidRPr="00FB7E43" w:rsidRDefault="0060566F" w:rsidP="0060566F">
      <w:pPr>
        <w:rPr>
          <w:rFonts w:ascii="Arial" w:eastAsia="Calibri" w:hAnsi="Arial"/>
          <w:color w:val="000000"/>
        </w:rPr>
      </w:pPr>
      <w:r w:rsidRPr="00FB7E43">
        <w:rPr>
          <w:rFonts w:ascii="Arial" w:eastAsia="Calibri" w:hAnsi="Arial"/>
          <w:color w:val="000000"/>
        </w:rPr>
        <w:t xml:space="preserve">By the end of this </w:t>
      </w:r>
      <w:r>
        <w:rPr>
          <w:rFonts w:ascii="Arial" w:eastAsia="Calibri" w:hAnsi="Arial"/>
          <w:color w:val="000000"/>
        </w:rPr>
        <w:t>course</w:t>
      </w:r>
      <w:r w:rsidRPr="00FB7E43">
        <w:rPr>
          <w:rFonts w:ascii="Arial" w:eastAsia="Calibri" w:hAnsi="Arial"/>
          <w:color w:val="000000"/>
        </w:rPr>
        <w:t>, you will be able to</w:t>
      </w:r>
    </w:p>
    <w:p w14:paraId="564887A3" w14:textId="77777777" w:rsidR="0060566F" w:rsidRPr="00FB7E43" w:rsidRDefault="0060566F" w:rsidP="0060566F">
      <w:pPr>
        <w:rPr>
          <w:rFonts w:ascii="Arial" w:eastAsia="Calibri" w:hAnsi="Arial"/>
          <w:color w:val="000000"/>
        </w:rPr>
      </w:pPr>
    </w:p>
    <w:p w14:paraId="378861B7" w14:textId="77777777" w:rsidR="0060566F" w:rsidRPr="00FB7E43" w:rsidRDefault="0060566F" w:rsidP="0060566F">
      <w:pPr>
        <w:widowControl/>
        <w:numPr>
          <w:ilvl w:val="0"/>
          <w:numId w:val="1"/>
        </w:numPr>
        <w:ind w:left="720"/>
        <w:rPr>
          <w:rFonts w:ascii="Arial" w:hAnsi="Arial" w:cs="Arial"/>
        </w:rPr>
      </w:pPr>
      <w:r w:rsidRPr="00FB7E43">
        <w:rPr>
          <w:rFonts w:ascii="Arial" w:hAnsi="Arial" w:cs="Arial"/>
        </w:rPr>
        <w:t>List types of tap wrenches</w:t>
      </w:r>
    </w:p>
    <w:p w14:paraId="061979BC" w14:textId="77777777" w:rsidR="0060566F" w:rsidRPr="00FB7E43" w:rsidRDefault="0060566F" w:rsidP="0060566F">
      <w:pPr>
        <w:widowControl/>
        <w:numPr>
          <w:ilvl w:val="0"/>
          <w:numId w:val="1"/>
        </w:numPr>
        <w:ind w:left="720"/>
        <w:rPr>
          <w:rFonts w:ascii="Arial" w:hAnsi="Arial" w:cs="Arial"/>
        </w:rPr>
      </w:pPr>
      <w:r w:rsidRPr="00FB7E43">
        <w:rPr>
          <w:rFonts w:ascii="Arial" w:hAnsi="Arial" w:cs="Arial"/>
        </w:rPr>
        <w:t>List proper cutting fluids for tapping different materials</w:t>
      </w:r>
    </w:p>
    <w:p w14:paraId="1A5FC304" w14:textId="77777777" w:rsidR="0060566F" w:rsidRDefault="0060566F" w:rsidP="0060566F">
      <w:pPr>
        <w:widowControl/>
        <w:numPr>
          <w:ilvl w:val="0"/>
          <w:numId w:val="1"/>
        </w:numPr>
        <w:ind w:left="720"/>
        <w:rPr>
          <w:rFonts w:ascii="Arial" w:hAnsi="Arial" w:cs="Arial"/>
        </w:rPr>
      </w:pPr>
      <w:r w:rsidRPr="00FB7E43">
        <w:rPr>
          <w:rFonts w:ascii="Arial" w:hAnsi="Arial" w:cs="Arial"/>
        </w:rPr>
        <w:t>Understand the process of hand tapping</w:t>
      </w:r>
    </w:p>
    <w:p w14:paraId="66C94040" w14:textId="77777777" w:rsidR="002D16AB" w:rsidRDefault="002D16AB" w:rsidP="002D16AB">
      <w:pPr>
        <w:widowControl/>
        <w:rPr>
          <w:rFonts w:ascii="Arial" w:hAnsi="Arial" w:cs="Arial"/>
        </w:rPr>
      </w:pPr>
    </w:p>
    <w:p w14:paraId="51B2C23F" w14:textId="6CAF1C3F" w:rsidR="001B6DF1" w:rsidRPr="005D0E03" w:rsidRDefault="007E7BB5" w:rsidP="002D16AB">
      <w:pPr>
        <w:widowControl/>
      </w:pPr>
      <w:r>
        <w:rPr>
          <w:rFonts w:ascii="Arial" w:hAnsi="Arial" w:cs="Arial"/>
        </w:rPr>
        <w:t>Estimated</w:t>
      </w:r>
      <w:r w:rsidR="00CF4C37">
        <w:rPr>
          <w:rFonts w:ascii="Arial" w:hAnsi="Arial" w:cs="Arial"/>
        </w:rPr>
        <w:t xml:space="preserve"> completion time (hours):</w:t>
      </w:r>
      <w:r w:rsidR="002D16AB">
        <w:rPr>
          <w:rFonts w:ascii="Arial" w:hAnsi="Arial" w:cs="Arial"/>
        </w:rPr>
        <w:tab/>
        <w:t>1.</w:t>
      </w:r>
      <w:r w:rsidR="003C36E5">
        <w:rPr>
          <w:rFonts w:ascii="Arial" w:hAnsi="Arial" w:cs="Arial"/>
        </w:rPr>
        <w:t>4</w:t>
      </w:r>
      <w:r w:rsidR="003C1C40">
        <w:rPr>
          <w:rFonts w:ascii="Arial" w:hAnsi="Arial" w:cs="Arial"/>
        </w:rPr>
        <w:tab/>
      </w:r>
      <w:r w:rsidR="003C1C40">
        <w:rPr>
          <w:rFonts w:ascii="Arial" w:hAnsi="Arial" w:cs="Arial"/>
        </w:rPr>
        <w:tab/>
        <w:t>(credit hour 0.2)</w:t>
      </w:r>
    </w:p>
    <w:p w14:paraId="51D2D369" w14:textId="77777777" w:rsidR="003C36E5" w:rsidRDefault="006579C8" w:rsidP="00E36936">
      <w:pPr>
        <w:pStyle w:val="Heading2Blue"/>
      </w:pPr>
      <w:r>
        <w:br/>
      </w:r>
    </w:p>
    <w:p w14:paraId="20054BE6" w14:textId="77777777" w:rsidR="003C36E5" w:rsidRDefault="003C36E5">
      <w:pPr>
        <w:widowControl/>
        <w:rPr>
          <w:rFonts w:ascii="Quicksand Bold" w:hAnsi="Quicksand Bold" w:cs="Arial"/>
          <w:b/>
          <w:bCs/>
          <w:iCs/>
          <w:color w:val="0083BF"/>
        </w:rPr>
      </w:pPr>
      <w:r>
        <w:br w:type="page"/>
      </w:r>
    </w:p>
    <w:p w14:paraId="063D677D" w14:textId="77777777" w:rsidR="00B638CC" w:rsidRPr="00F56020" w:rsidRDefault="00B638CC" w:rsidP="00DF1EF8">
      <w:pPr>
        <w:pStyle w:val="NormalBlue"/>
        <w:rPr>
          <w:color w:val="467CBE"/>
        </w:rPr>
      </w:pPr>
      <w:r w:rsidRPr="00F56020">
        <w:rPr>
          <w:color w:val="467CBE"/>
        </w:rPr>
        <w:lastRenderedPageBreak/>
        <w:t xml:space="preserve">Threads, Taps and Dies </w:t>
      </w:r>
    </w:p>
    <w:p w14:paraId="7CB7CAF9" w14:textId="77777777" w:rsidR="00B638CC" w:rsidRDefault="00B638CC" w:rsidP="00E36936">
      <w:pPr>
        <w:pStyle w:val="Heading2Blue"/>
      </w:pPr>
    </w:p>
    <w:p w14:paraId="31F2A4E0" w14:textId="77777777" w:rsidR="001B6DF1" w:rsidRPr="005D0E03" w:rsidRDefault="001B6DF1" w:rsidP="00E36936">
      <w:pPr>
        <w:pStyle w:val="Heading2Blue"/>
      </w:pPr>
      <w:bookmarkStart w:id="586" w:name="_Toc40369067"/>
      <w:r w:rsidRPr="005D0E03">
        <w:t>CUT-</w:t>
      </w:r>
      <w:r w:rsidR="00B638CC">
        <w:t>20</w:t>
      </w:r>
      <w:r w:rsidRPr="005D0E03">
        <w:t>07 Threading Dies</w:t>
      </w:r>
      <w:bookmarkEnd w:id="586"/>
      <w:r w:rsidRPr="005D0E03">
        <w:t xml:space="preserve"> </w:t>
      </w:r>
    </w:p>
    <w:p w14:paraId="44ABE6F0" w14:textId="77777777" w:rsidR="001B6DF1" w:rsidRPr="005D0E03" w:rsidRDefault="001B6DF1" w:rsidP="00E36936">
      <w:pPr>
        <w:pStyle w:val="Heading2Blue"/>
      </w:pPr>
    </w:p>
    <w:p w14:paraId="11C75C8F" w14:textId="77777777" w:rsidR="0060566F" w:rsidRDefault="0060566F" w:rsidP="00F84493">
      <w:pPr>
        <w:rPr>
          <w:rFonts w:ascii="Arial" w:hAnsi="Arial" w:cs="Arial"/>
        </w:rPr>
      </w:pPr>
      <w:r>
        <w:rPr>
          <w:rFonts w:ascii="Arial" w:hAnsi="Arial" w:cs="Arial"/>
        </w:rPr>
        <w:t>Course Description</w:t>
      </w:r>
    </w:p>
    <w:p w14:paraId="2836857C" w14:textId="77777777" w:rsidR="0060566F" w:rsidRDefault="0060566F" w:rsidP="00F84493">
      <w:pPr>
        <w:rPr>
          <w:rFonts w:ascii="Arial" w:hAnsi="Arial" w:cs="Arial"/>
        </w:rPr>
      </w:pPr>
    </w:p>
    <w:p w14:paraId="4EABADFA" w14:textId="77777777" w:rsidR="0060566F" w:rsidRPr="00145464" w:rsidRDefault="0060566F" w:rsidP="0060566F">
      <w:pPr>
        <w:rPr>
          <w:rFonts w:ascii="Arial" w:eastAsia="Calibri" w:hAnsi="Arial"/>
          <w:color w:val="000000"/>
        </w:rPr>
      </w:pPr>
      <w:r w:rsidRPr="00145464">
        <w:rPr>
          <w:rFonts w:ascii="Arial" w:eastAsia="Calibri" w:hAnsi="Arial"/>
          <w:color w:val="000000"/>
        </w:rPr>
        <w:t>A threading die is a tool used to create or repair external threads. Understanding the different types of threading dies and their uses is important for anyone in manufacturing.</w:t>
      </w:r>
    </w:p>
    <w:p w14:paraId="2B3E380C" w14:textId="77777777" w:rsidR="0060566F" w:rsidRPr="00145464" w:rsidRDefault="0060566F" w:rsidP="0060566F">
      <w:pPr>
        <w:rPr>
          <w:rFonts w:ascii="Arial" w:eastAsia="Calibri" w:hAnsi="Arial"/>
          <w:color w:val="000000"/>
        </w:rPr>
      </w:pPr>
    </w:p>
    <w:p w14:paraId="0CF8F13D" w14:textId="77777777" w:rsidR="0060566F" w:rsidRPr="00145464" w:rsidRDefault="0060566F" w:rsidP="0060566F">
      <w:pPr>
        <w:rPr>
          <w:rFonts w:ascii="Arial" w:eastAsia="Calibri" w:hAnsi="Arial"/>
          <w:color w:val="000000"/>
        </w:rPr>
      </w:pPr>
      <w:r w:rsidRPr="00145464">
        <w:rPr>
          <w:rFonts w:ascii="Arial" w:eastAsia="Calibri" w:hAnsi="Arial"/>
          <w:color w:val="000000"/>
        </w:rPr>
        <w:t xml:space="preserve">By the end of this </w:t>
      </w:r>
      <w:r>
        <w:rPr>
          <w:rFonts w:ascii="Arial" w:eastAsia="Calibri" w:hAnsi="Arial"/>
          <w:color w:val="000000"/>
        </w:rPr>
        <w:t>course</w:t>
      </w:r>
      <w:r w:rsidRPr="00145464">
        <w:rPr>
          <w:rFonts w:ascii="Arial" w:eastAsia="Calibri" w:hAnsi="Arial"/>
          <w:color w:val="000000"/>
        </w:rPr>
        <w:t>, you will be able to</w:t>
      </w:r>
    </w:p>
    <w:p w14:paraId="454B7293" w14:textId="77777777" w:rsidR="0060566F" w:rsidRPr="00145464" w:rsidRDefault="0060566F" w:rsidP="0060566F">
      <w:pPr>
        <w:rPr>
          <w:rFonts w:ascii="Arial" w:eastAsia="Calibri" w:hAnsi="Arial"/>
          <w:color w:val="000000"/>
        </w:rPr>
      </w:pPr>
    </w:p>
    <w:p w14:paraId="7A773AD4" w14:textId="77777777" w:rsidR="0060566F" w:rsidRPr="00145464" w:rsidRDefault="0060566F" w:rsidP="0060566F">
      <w:pPr>
        <w:widowControl/>
        <w:numPr>
          <w:ilvl w:val="0"/>
          <w:numId w:val="1"/>
        </w:numPr>
        <w:ind w:left="720"/>
        <w:rPr>
          <w:rFonts w:ascii="Arial" w:hAnsi="Arial" w:cs="Arial"/>
        </w:rPr>
      </w:pPr>
      <w:r w:rsidRPr="00145464">
        <w:rPr>
          <w:rFonts w:ascii="Arial" w:hAnsi="Arial" w:cs="Arial"/>
        </w:rPr>
        <w:t>List types of threading dies</w:t>
      </w:r>
    </w:p>
    <w:p w14:paraId="4B18D784" w14:textId="77777777" w:rsidR="0060566F" w:rsidRPr="00145464" w:rsidRDefault="0060566F" w:rsidP="0060566F">
      <w:pPr>
        <w:widowControl/>
        <w:numPr>
          <w:ilvl w:val="0"/>
          <w:numId w:val="1"/>
        </w:numPr>
        <w:ind w:left="720"/>
        <w:rPr>
          <w:rFonts w:ascii="Arial" w:hAnsi="Arial" w:cs="Arial"/>
        </w:rPr>
      </w:pPr>
      <w:r w:rsidRPr="00145464">
        <w:rPr>
          <w:rFonts w:ascii="Arial" w:hAnsi="Arial" w:cs="Arial"/>
        </w:rPr>
        <w:t>List the parts of an adjustable threading die</w:t>
      </w:r>
    </w:p>
    <w:p w14:paraId="1310D094" w14:textId="77777777" w:rsidR="0060566F" w:rsidRDefault="0060566F" w:rsidP="0060566F">
      <w:pPr>
        <w:widowControl/>
        <w:numPr>
          <w:ilvl w:val="0"/>
          <w:numId w:val="1"/>
        </w:numPr>
        <w:ind w:left="720"/>
        <w:rPr>
          <w:rFonts w:ascii="Arial" w:hAnsi="Arial" w:cs="Arial"/>
        </w:rPr>
      </w:pPr>
      <w:r w:rsidRPr="00145464">
        <w:rPr>
          <w:rFonts w:ascii="Arial" w:hAnsi="Arial" w:cs="Arial"/>
        </w:rPr>
        <w:t>Understand the process of repairing a thread with a threading die</w:t>
      </w:r>
    </w:p>
    <w:p w14:paraId="071E6748" w14:textId="77777777" w:rsidR="002D16AB" w:rsidRDefault="002D16AB" w:rsidP="002D16AB">
      <w:pPr>
        <w:widowControl/>
        <w:rPr>
          <w:rFonts w:ascii="Arial" w:hAnsi="Arial" w:cs="Arial"/>
        </w:rPr>
      </w:pPr>
    </w:p>
    <w:p w14:paraId="346CDA66" w14:textId="3B1767A8" w:rsidR="002D16AB"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3C36E5">
        <w:rPr>
          <w:rFonts w:ascii="Arial" w:hAnsi="Arial" w:cs="Arial"/>
        </w:rPr>
        <w:tab/>
        <w:t>1.4</w:t>
      </w:r>
      <w:r w:rsidR="003C1C40">
        <w:rPr>
          <w:rFonts w:ascii="Arial" w:hAnsi="Arial" w:cs="Arial"/>
        </w:rPr>
        <w:tab/>
      </w:r>
      <w:r w:rsidR="003C1C40">
        <w:rPr>
          <w:rFonts w:ascii="Arial" w:hAnsi="Arial" w:cs="Arial"/>
        </w:rPr>
        <w:tab/>
        <w:t>(credit hour 0.2)</w:t>
      </w:r>
    </w:p>
    <w:p w14:paraId="4F033918" w14:textId="77777777" w:rsidR="003C36E5" w:rsidRPr="00145464" w:rsidRDefault="003C36E5" w:rsidP="002D16AB">
      <w:pPr>
        <w:widowControl/>
        <w:rPr>
          <w:rFonts w:ascii="Arial" w:hAnsi="Arial" w:cs="Arial"/>
        </w:rPr>
      </w:pPr>
    </w:p>
    <w:p w14:paraId="49B236D8" w14:textId="77777777" w:rsidR="00B638CC" w:rsidRPr="00F56020" w:rsidRDefault="00B638CC" w:rsidP="00DF1EF8">
      <w:pPr>
        <w:pStyle w:val="NormalBlue"/>
        <w:rPr>
          <w:color w:val="467CBE"/>
        </w:rPr>
      </w:pPr>
      <w:r w:rsidRPr="00F56020">
        <w:rPr>
          <w:color w:val="467CBE"/>
        </w:rPr>
        <w:t xml:space="preserve">Lubricants and Cutting Fluids </w:t>
      </w:r>
    </w:p>
    <w:p w14:paraId="54EED03D" w14:textId="77777777" w:rsidR="00B638CC" w:rsidRDefault="00B638CC" w:rsidP="00E36936">
      <w:pPr>
        <w:pStyle w:val="Heading2Blue"/>
      </w:pPr>
    </w:p>
    <w:p w14:paraId="68B790D8" w14:textId="77777777" w:rsidR="001B6DF1" w:rsidRPr="0060566F" w:rsidRDefault="001B6DF1" w:rsidP="00E36936">
      <w:pPr>
        <w:pStyle w:val="Heading2Blue"/>
      </w:pPr>
      <w:bookmarkStart w:id="587" w:name="_Toc40369068"/>
      <w:r w:rsidRPr="0060566F">
        <w:t>CUT-</w:t>
      </w:r>
      <w:r w:rsidR="00B638CC">
        <w:t>20</w:t>
      </w:r>
      <w:r w:rsidRPr="0060566F">
        <w:t>08 Cutting Fluids</w:t>
      </w:r>
      <w:bookmarkEnd w:id="587"/>
      <w:r w:rsidRPr="0060566F">
        <w:t xml:space="preserve"> </w:t>
      </w:r>
    </w:p>
    <w:p w14:paraId="653CA2C1" w14:textId="77777777" w:rsidR="001B6DF1" w:rsidRPr="0060566F" w:rsidRDefault="001B6DF1" w:rsidP="00E36936">
      <w:pPr>
        <w:pStyle w:val="Heading2Blue"/>
      </w:pPr>
    </w:p>
    <w:p w14:paraId="623CC2B8" w14:textId="77777777" w:rsidR="0060566F" w:rsidRPr="0060566F" w:rsidRDefault="0060566F" w:rsidP="0060566F">
      <w:pPr>
        <w:rPr>
          <w:rFonts w:ascii="Arial" w:hAnsi="Arial" w:cs="Arial"/>
        </w:rPr>
      </w:pPr>
      <w:r w:rsidRPr="0060566F">
        <w:rPr>
          <w:rFonts w:ascii="Arial" w:hAnsi="Arial" w:cs="Arial"/>
        </w:rPr>
        <w:t>Course Description</w:t>
      </w:r>
    </w:p>
    <w:p w14:paraId="5006E94E" w14:textId="77777777" w:rsidR="0060566F" w:rsidRPr="0060566F" w:rsidRDefault="0060566F" w:rsidP="0060566F">
      <w:pPr>
        <w:rPr>
          <w:rFonts w:ascii="Arial" w:hAnsi="Arial" w:cs="Arial"/>
        </w:rPr>
      </w:pPr>
    </w:p>
    <w:p w14:paraId="343134B8" w14:textId="77777777" w:rsidR="0060566F" w:rsidRPr="0060566F" w:rsidRDefault="0060566F" w:rsidP="0060566F">
      <w:pPr>
        <w:rPr>
          <w:rFonts w:ascii="Arial" w:hAnsi="Arial" w:cs="Arial"/>
        </w:rPr>
      </w:pPr>
      <w:r w:rsidRPr="0060566F">
        <w:rPr>
          <w:rFonts w:ascii="Arial" w:hAnsi="Arial" w:cs="Arial"/>
        </w:rPr>
        <w:t>Cutting fluids are vital to the success of most machining operations on CNC machines. It is important to understand the properties and proper maintenance of the various cutting fluids.</w:t>
      </w:r>
    </w:p>
    <w:p w14:paraId="5EC05973" w14:textId="77777777" w:rsidR="0060566F" w:rsidRPr="0060566F" w:rsidRDefault="0060566F" w:rsidP="0060566F">
      <w:pPr>
        <w:rPr>
          <w:rFonts w:ascii="Arial" w:hAnsi="Arial" w:cs="Arial"/>
        </w:rPr>
      </w:pPr>
    </w:p>
    <w:p w14:paraId="14346C1E" w14:textId="77777777" w:rsidR="0060566F" w:rsidRPr="0060566F" w:rsidRDefault="0060566F" w:rsidP="0060566F">
      <w:pPr>
        <w:rPr>
          <w:rFonts w:ascii="Arial" w:hAnsi="Arial" w:cs="Arial"/>
        </w:rPr>
      </w:pPr>
      <w:r w:rsidRPr="0060566F">
        <w:rPr>
          <w:rFonts w:ascii="Arial" w:hAnsi="Arial" w:cs="Arial"/>
        </w:rPr>
        <w:t xml:space="preserve">By the end of this </w:t>
      </w:r>
      <w:r>
        <w:rPr>
          <w:rFonts w:ascii="Arial" w:hAnsi="Arial" w:cs="Arial"/>
        </w:rPr>
        <w:t>course</w:t>
      </w:r>
      <w:r w:rsidRPr="0060566F">
        <w:rPr>
          <w:rFonts w:ascii="Arial" w:hAnsi="Arial" w:cs="Arial"/>
        </w:rPr>
        <w:t>, you will be able to</w:t>
      </w:r>
    </w:p>
    <w:p w14:paraId="3A247E7C" w14:textId="77777777" w:rsidR="0060566F" w:rsidRPr="0060566F" w:rsidRDefault="0060566F" w:rsidP="0060566F">
      <w:pPr>
        <w:rPr>
          <w:rFonts w:ascii="Arial" w:hAnsi="Arial" w:cs="Arial"/>
        </w:rPr>
      </w:pPr>
    </w:p>
    <w:p w14:paraId="25152EBE" w14:textId="77777777" w:rsidR="0060566F" w:rsidRPr="0060566F" w:rsidRDefault="0060566F" w:rsidP="00795233">
      <w:pPr>
        <w:pStyle w:val="ListParagraph"/>
        <w:widowControl/>
        <w:numPr>
          <w:ilvl w:val="0"/>
          <w:numId w:val="24"/>
        </w:numPr>
        <w:ind w:left="720"/>
        <w:rPr>
          <w:rFonts w:ascii="Arial" w:hAnsi="Arial" w:cs="Arial"/>
        </w:rPr>
      </w:pPr>
      <w:r w:rsidRPr="0060566F">
        <w:rPr>
          <w:rFonts w:ascii="Arial" w:hAnsi="Arial" w:cs="Arial"/>
        </w:rPr>
        <w:t>Distinguish between cutting oil, soluble oil, and synthetic cutting fluids</w:t>
      </w:r>
    </w:p>
    <w:p w14:paraId="38AF04BE" w14:textId="77777777" w:rsidR="0060566F" w:rsidRPr="0060566F" w:rsidRDefault="0060566F" w:rsidP="00795233">
      <w:pPr>
        <w:pStyle w:val="ListParagraph"/>
        <w:widowControl/>
        <w:numPr>
          <w:ilvl w:val="0"/>
          <w:numId w:val="24"/>
        </w:numPr>
        <w:ind w:left="720"/>
        <w:rPr>
          <w:rFonts w:ascii="Arial" w:hAnsi="Arial" w:cs="Arial"/>
        </w:rPr>
      </w:pPr>
      <w:r w:rsidRPr="0060566F">
        <w:rPr>
          <w:rFonts w:ascii="Arial" w:hAnsi="Arial" w:cs="Arial"/>
        </w:rPr>
        <w:t>List properties of cutting oils</w:t>
      </w:r>
    </w:p>
    <w:p w14:paraId="2D55BF12" w14:textId="77777777" w:rsidR="0060566F" w:rsidRPr="0060566F" w:rsidRDefault="0060566F" w:rsidP="00795233">
      <w:pPr>
        <w:pStyle w:val="ListParagraph"/>
        <w:widowControl/>
        <w:numPr>
          <w:ilvl w:val="0"/>
          <w:numId w:val="24"/>
        </w:numPr>
        <w:ind w:left="720"/>
        <w:rPr>
          <w:rFonts w:ascii="Arial" w:hAnsi="Arial" w:cs="Arial"/>
        </w:rPr>
      </w:pPr>
      <w:r w:rsidRPr="0060566F">
        <w:rPr>
          <w:rFonts w:ascii="Arial" w:hAnsi="Arial" w:cs="Arial"/>
        </w:rPr>
        <w:t>List properties of synthetic cutting fluids</w:t>
      </w:r>
    </w:p>
    <w:p w14:paraId="4D8FEB68" w14:textId="77777777" w:rsidR="0060566F" w:rsidRPr="0060566F" w:rsidRDefault="0060566F" w:rsidP="00795233">
      <w:pPr>
        <w:pStyle w:val="ListParagraph"/>
        <w:widowControl/>
        <w:numPr>
          <w:ilvl w:val="0"/>
          <w:numId w:val="24"/>
        </w:numPr>
        <w:ind w:left="720"/>
        <w:rPr>
          <w:rFonts w:ascii="Arial" w:hAnsi="Arial" w:cs="Arial"/>
        </w:rPr>
      </w:pPr>
      <w:r w:rsidRPr="0060566F">
        <w:rPr>
          <w:rFonts w:ascii="Arial" w:hAnsi="Arial" w:cs="Arial"/>
        </w:rPr>
        <w:t>List properties of soluble oil</w:t>
      </w:r>
    </w:p>
    <w:p w14:paraId="2546D4C4" w14:textId="77777777" w:rsidR="0060566F" w:rsidRPr="0060566F" w:rsidRDefault="0060566F" w:rsidP="00795233">
      <w:pPr>
        <w:pStyle w:val="ListParagraph"/>
        <w:widowControl/>
        <w:numPr>
          <w:ilvl w:val="0"/>
          <w:numId w:val="24"/>
        </w:numPr>
        <w:ind w:left="720"/>
        <w:rPr>
          <w:rFonts w:ascii="Arial" w:hAnsi="Arial" w:cs="Arial"/>
        </w:rPr>
      </w:pPr>
      <w:r w:rsidRPr="0060566F">
        <w:rPr>
          <w:rFonts w:ascii="Arial" w:hAnsi="Arial" w:cs="Arial"/>
        </w:rPr>
        <w:t>List ingredients in soluble oils</w:t>
      </w:r>
    </w:p>
    <w:p w14:paraId="295D30D5" w14:textId="77777777" w:rsidR="001B6DF1" w:rsidRDefault="0060566F" w:rsidP="00795233">
      <w:pPr>
        <w:pStyle w:val="ListParagraph"/>
        <w:widowControl/>
        <w:numPr>
          <w:ilvl w:val="0"/>
          <w:numId w:val="24"/>
        </w:numPr>
        <w:ind w:left="720"/>
        <w:rPr>
          <w:rFonts w:ascii="Arial" w:hAnsi="Arial" w:cs="Arial"/>
        </w:rPr>
      </w:pPr>
      <w:r w:rsidRPr="0060566F">
        <w:rPr>
          <w:rFonts w:ascii="Arial" w:hAnsi="Arial" w:cs="Arial"/>
        </w:rPr>
        <w:t>Understand how to use a refractometer</w:t>
      </w:r>
    </w:p>
    <w:p w14:paraId="772715BF" w14:textId="77777777" w:rsidR="002D16AB" w:rsidRDefault="002D16AB" w:rsidP="002D16AB">
      <w:pPr>
        <w:widowControl/>
        <w:rPr>
          <w:rFonts w:ascii="Arial" w:hAnsi="Arial" w:cs="Arial"/>
        </w:rPr>
      </w:pPr>
    </w:p>
    <w:p w14:paraId="317A2D55" w14:textId="231F849E" w:rsidR="002D16AB" w:rsidRPr="002D16AB"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t>1.5</w:t>
      </w:r>
      <w:r w:rsidR="003C1C40">
        <w:rPr>
          <w:rFonts w:ascii="Arial" w:hAnsi="Arial" w:cs="Arial"/>
        </w:rPr>
        <w:tab/>
      </w:r>
      <w:r w:rsidR="003C1C40">
        <w:rPr>
          <w:rFonts w:ascii="Arial" w:hAnsi="Arial" w:cs="Arial"/>
        </w:rPr>
        <w:tab/>
        <w:t>(credit hour 0.2)</w:t>
      </w:r>
    </w:p>
    <w:p w14:paraId="3729F3EA" w14:textId="77777777" w:rsidR="0060566F" w:rsidRDefault="0060566F" w:rsidP="00E36936">
      <w:pPr>
        <w:pStyle w:val="Heading2Blue"/>
      </w:pPr>
    </w:p>
    <w:p w14:paraId="5F7F3046" w14:textId="77777777" w:rsidR="004B4973" w:rsidRDefault="004B4973">
      <w:pPr>
        <w:widowControl/>
        <w:rPr>
          <w:rFonts w:ascii="Quicksand Bold" w:hAnsi="Quicksand Bold" w:cs="Arial"/>
          <w:b/>
          <w:bCs/>
          <w:iCs/>
          <w:color w:val="0083BF"/>
        </w:rPr>
      </w:pPr>
      <w:r>
        <w:br w:type="page"/>
      </w:r>
    </w:p>
    <w:p w14:paraId="2D6BC639" w14:textId="77777777" w:rsidR="00B638CC" w:rsidRPr="00F56020" w:rsidRDefault="00B638CC" w:rsidP="00DF1EF8">
      <w:pPr>
        <w:pStyle w:val="NormalBlue"/>
        <w:rPr>
          <w:color w:val="467CBE"/>
        </w:rPr>
      </w:pPr>
      <w:r w:rsidRPr="00F56020">
        <w:rPr>
          <w:color w:val="467CBE"/>
        </w:rPr>
        <w:lastRenderedPageBreak/>
        <w:t>Cutting Tools for Metalworking</w:t>
      </w:r>
    </w:p>
    <w:p w14:paraId="1AA0358D" w14:textId="77777777" w:rsidR="00B638CC" w:rsidRDefault="00B638CC" w:rsidP="00E36936">
      <w:pPr>
        <w:pStyle w:val="Heading2Blue"/>
      </w:pPr>
    </w:p>
    <w:p w14:paraId="0F332895" w14:textId="77777777" w:rsidR="001B6DF1" w:rsidRPr="0060566F" w:rsidRDefault="001B6DF1" w:rsidP="00E36936">
      <w:pPr>
        <w:pStyle w:val="Heading2Blue"/>
      </w:pPr>
      <w:bookmarkStart w:id="588" w:name="_Toc40369069"/>
      <w:r w:rsidRPr="0060566F">
        <w:t>CUT-</w:t>
      </w:r>
      <w:r w:rsidR="00FD038C">
        <w:t>2009</w:t>
      </w:r>
      <w:r w:rsidRPr="0060566F">
        <w:t xml:space="preserve"> </w:t>
      </w:r>
      <w:r w:rsidR="003C36E5" w:rsidRPr="0060566F">
        <w:t>Cutting Tool Materials</w:t>
      </w:r>
      <w:bookmarkEnd w:id="588"/>
      <w:r w:rsidRPr="0060566F">
        <w:t xml:space="preserve"> </w:t>
      </w:r>
    </w:p>
    <w:p w14:paraId="38A8A51C" w14:textId="77777777" w:rsidR="001B6DF1" w:rsidRPr="005D0E03" w:rsidRDefault="001B6DF1" w:rsidP="00E36936">
      <w:pPr>
        <w:pStyle w:val="Heading2Blue"/>
      </w:pPr>
    </w:p>
    <w:p w14:paraId="38D2F9DD" w14:textId="77777777" w:rsidR="00CF4C37" w:rsidRDefault="003C36E5" w:rsidP="00CF4C37">
      <w:pPr>
        <w:rPr>
          <w:rFonts w:ascii="Arial" w:hAnsi="Arial" w:cs="Arial"/>
        </w:rPr>
      </w:pPr>
      <w:r>
        <w:rPr>
          <w:rFonts w:ascii="Arial" w:hAnsi="Arial" w:cs="Arial"/>
        </w:rPr>
        <w:t>Course</w:t>
      </w:r>
      <w:r w:rsidR="00CF4C37">
        <w:rPr>
          <w:rFonts w:ascii="Arial" w:hAnsi="Arial" w:cs="Arial"/>
        </w:rPr>
        <w:t xml:space="preserve"> Description</w:t>
      </w:r>
    </w:p>
    <w:p w14:paraId="10C87332" w14:textId="77777777" w:rsidR="00CF4C37" w:rsidRDefault="00CF4C37" w:rsidP="00CF4C37">
      <w:pPr>
        <w:rPr>
          <w:rFonts w:ascii="Arial" w:hAnsi="Arial" w:cs="Arial"/>
        </w:rPr>
      </w:pPr>
    </w:p>
    <w:p w14:paraId="74F80BD2" w14:textId="77777777" w:rsidR="0060566F" w:rsidRPr="0060566F" w:rsidRDefault="0060566F" w:rsidP="0060566F">
      <w:pPr>
        <w:rPr>
          <w:rFonts w:ascii="Arial" w:eastAsia="Calibri" w:hAnsi="Arial" w:cs="Arial"/>
        </w:rPr>
      </w:pPr>
      <w:r w:rsidRPr="0060566F">
        <w:rPr>
          <w:rFonts w:ascii="Arial" w:eastAsia="Calibri" w:hAnsi="Arial" w:cs="Arial"/>
        </w:rPr>
        <w:t xml:space="preserve">Many different types of cutting tool material are available, and how they interact with whatever you’re cutting plays a key role in the success of a machining operation. In this </w:t>
      </w:r>
      <w:r w:rsidR="00301EB9">
        <w:rPr>
          <w:rFonts w:ascii="Arial" w:eastAsia="Calibri" w:hAnsi="Arial" w:cs="Arial"/>
        </w:rPr>
        <w:t>course</w:t>
      </w:r>
      <w:r w:rsidRPr="0060566F">
        <w:rPr>
          <w:rFonts w:ascii="Arial" w:eastAsia="Calibri" w:hAnsi="Arial" w:cs="Arial"/>
        </w:rPr>
        <w:t>, you will discover the most common cutting tool types and materials. You will also find out the importance of balancing speed and feedrate, as well as the key attributes of each type of material.</w:t>
      </w:r>
    </w:p>
    <w:p w14:paraId="6AEA5C24" w14:textId="77777777" w:rsidR="0060566F" w:rsidRPr="0060566F" w:rsidRDefault="0060566F" w:rsidP="0060566F">
      <w:pPr>
        <w:rPr>
          <w:rFonts w:ascii="Arial" w:eastAsia="Calibri" w:hAnsi="Arial" w:cs="Arial"/>
        </w:rPr>
      </w:pPr>
    </w:p>
    <w:p w14:paraId="3BDDBDCD" w14:textId="77777777" w:rsidR="0060566F" w:rsidRPr="0060566F" w:rsidRDefault="0060566F" w:rsidP="0060566F">
      <w:pPr>
        <w:rPr>
          <w:rFonts w:ascii="Arial" w:hAnsi="Arial" w:cs="Arial"/>
        </w:rPr>
      </w:pPr>
      <w:r w:rsidRPr="0060566F">
        <w:rPr>
          <w:rFonts w:ascii="Arial" w:hAnsi="Arial" w:cs="Arial"/>
        </w:rPr>
        <w:t xml:space="preserve">By the end of this </w:t>
      </w:r>
      <w:r w:rsidR="00301EB9">
        <w:rPr>
          <w:rFonts w:ascii="Arial" w:hAnsi="Arial" w:cs="Arial"/>
        </w:rPr>
        <w:t>course</w:t>
      </w:r>
      <w:r w:rsidRPr="0060566F">
        <w:rPr>
          <w:rFonts w:ascii="Arial" w:hAnsi="Arial" w:cs="Arial"/>
        </w:rPr>
        <w:t>, you will be able to</w:t>
      </w:r>
    </w:p>
    <w:p w14:paraId="44C72A87" w14:textId="77777777" w:rsidR="0060566F" w:rsidRPr="0060566F" w:rsidRDefault="0060566F" w:rsidP="0060566F">
      <w:pPr>
        <w:rPr>
          <w:rFonts w:ascii="Arial" w:hAnsi="Arial" w:cs="Arial"/>
        </w:rPr>
      </w:pPr>
    </w:p>
    <w:p w14:paraId="27B75AB5" w14:textId="77777777" w:rsidR="0060566F" w:rsidRPr="0060566F" w:rsidRDefault="0060566F" w:rsidP="00BD7001">
      <w:pPr>
        <w:widowControl/>
        <w:numPr>
          <w:ilvl w:val="0"/>
          <w:numId w:val="88"/>
        </w:numPr>
        <w:rPr>
          <w:rFonts w:ascii="Arial" w:hAnsi="Arial" w:cs="Arial"/>
        </w:rPr>
      </w:pPr>
      <w:r w:rsidRPr="0060566F">
        <w:rPr>
          <w:rFonts w:ascii="Arial" w:hAnsi="Arial" w:cs="Arial"/>
        </w:rPr>
        <w:t>Define speed and feed</w:t>
      </w:r>
    </w:p>
    <w:p w14:paraId="401F872E" w14:textId="77777777" w:rsidR="0060566F" w:rsidRPr="0060566F" w:rsidRDefault="0060566F" w:rsidP="00BD7001">
      <w:pPr>
        <w:widowControl/>
        <w:numPr>
          <w:ilvl w:val="0"/>
          <w:numId w:val="88"/>
        </w:numPr>
        <w:rPr>
          <w:rFonts w:ascii="Arial" w:hAnsi="Arial" w:cs="Arial"/>
        </w:rPr>
      </w:pPr>
      <w:r w:rsidRPr="0060566F">
        <w:rPr>
          <w:rFonts w:ascii="Arial" w:hAnsi="Arial" w:cs="Arial"/>
        </w:rPr>
        <w:t>List common cutting tool materials</w:t>
      </w:r>
    </w:p>
    <w:p w14:paraId="1491B6BF" w14:textId="77777777" w:rsidR="0060566F" w:rsidRPr="0060566F" w:rsidRDefault="0060566F" w:rsidP="00BD7001">
      <w:pPr>
        <w:widowControl/>
        <w:numPr>
          <w:ilvl w:val="0"/>
          <w:numId w:val="88"/>
        </w:numPr>
        <w:rPr>
          <w:rFonts w:ascii="Arial" w:hAnsi="Arial" w:cs="Arial"/>
        </w:rPr>
      </w:pPr>
      <w:r w:rsidRPr="0060566F">
        <w:rPr>
          <w:rFonts w:ascii="Arial" w:hAnsi="Arial" w:cs="Arial"/>
        </w:rPr>
        <w:t>Identify uses of common cutting tool materials</w:t>
      </w:r>
    </w:p>
    <w:p w14:paraId="351C785B" w14:textId="77777777" w:rsidR="0060566F" w:rsidRPr="0060566F" w:rsidRDefault="0060566F" w:rsidP="00BD7001">
      <w:pPr>
        <w:widowControl/>
        <w:numPr>
          <w:ilvl w:val="0"/>
          <w:numId w:val="88"/>
        </w:numPr>
        <w:rPr>
          <w:rFonts w:ascii="Arial" w:hAnsi="Arial" w:cs="Arial"/>
        </w:rPr>
      </w:pPr>
      <w:r w:rsidRPr="0060566F">
        <w:rPr>
          <w:rFonts w:ascii="Arial" w:hAnsi="Arial" w:cs="Arial"/>
        </w:rPr>
        <w:t>List the attributes of common cutting tool materials</w:t>
      </w:r>
    </w:p>
    <w:p w14:paraId="20421307" w14:textId="77777777" w:rsidR="0060566F" w:rsidRPr="0060566F" w:rsidRDefault="0060566F" w:rsidP="00BD7001">
      <w:pPr>
        <w:widowControl/>
        <w:numPr>
          <w:ilvl w:val="0"/>
          <w:numId w:val="88"/>
        </w:numPr>
        <w:rPr>
          <w:rFonts w:ascii="Arial" w:hAnsi="Arial" w:cs="Arial"/>
        </w:rPr>
      </w:pPr>
      <w:r w:rsidRPr="0060566F">
        <w:rPr>
          <w:rFonts w:ascii="Arial" w:hAnsi="Arial" w:cs="Arial"/>
        </w:rPr>
        <w:t>Understand the purpose of coatings on cutting tools</w:t>
      </w:r>
    </w:p>
    <w:p w14:paraId="21E0B076" w14:textId="77777777" w:rsidR="0060566F" w:rsidRDefault="0060566F" w:rsidP="00BD7001">
      <w:pPr>
        <w:widowControl/>
        <w:numPr>
          <w:ilvl w:val="0"/>
          <w:numId w:val="88"/>
        </w:numPr>
        <w:rPr>
          <w:rFonts w:ascii="Arial" w:hAnsi="Arial" w:cs="Arial"/>
        </w:rPr>
      </w:pPr>
      <w:r w:rsidRPr="0060566F">
        <w:rPr>
          <w:rFonts w:ascii="Arial" w:hAnsi="Arial" w:cs="Arial"/>
        </w:rPr>
        <w:t>Understand the term carbide grade</w:t>
      </w:r>
    </w:p>
    <w:p w14:paraId="43DE6C31" w14:textId="77777777" w:rsidR="002D16AB" w:rsidRDefault="002D16AB" w:rsidP="002D16AB">
      <w:pPr>
        <w:widowControl/>
        <w:rPr>
          <w:rFonts w:ascii="Arial" w:hAnsi="Arial" w:cs="Arial"/>
        </w:rPr>
      </w:pPr>
    </w:p>
    <w:p w14:paraId="46E97F06" w14:textId="58144168" w:rsidR="002D16AB" w:rsidRPr="0060566F"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t>1.</w:t>
      </w:r>
      <w:r w:rsidR="003C36E5">
        <w:rPr>
          <w:rFonts w:ascii="Arial" w:hAnsi="Arial" w:cs="Arial"/>
        </w:rPr>
        <w:t>2</w:t>
      </w:r>
      <w:r w:rsidR="003C1C40">
        <w:rPr>
          <w:rFonts w:ascii="Arial" w:hAnsi="Arial" w:cs="Arial"/>
        </w:rPr>
        <w:tab/>
      </w:r>
      <w:r w:rsidR="003C1C40">
        <w:rPr>
          <w:rFonts w:ascii="Arial" w:hAnsi="Arial" w:cs="Arial"/>
        </w:rPr>
        <w:tab/>
        <w:t>(credit hour 0.2)</w:t>
      </w:r>
    </w:p>
    <w:p w14:paraId="06BAE040" w14:textId="77777777" w:rsidR="001B6DF1" w:rsidRPr="0060566F" w:rsidRDefault="001B6DF1" w:rsidP="0060566F">
      <w:pPr>
        <w:widowControl/>
        <w:rPr>
          <w:rFonts w:ascii="Arial" w:hAnsi="Arial" w:cs="Arial"/>
        </w:rPr>
      </w:pPr>
    </w:p>
    <w:p w14:paraId="4A39AD46" w14:textId="77777777" w:rsidR="00FD038C" w:rsidRPr="00F56020" w:rsidRDefault="00FD038C" w:rsidP="00DF1EF8">
      <w:pPr>
        <w:pStyle w:val="NormalBlue"/>
        <w:rPr>
          <w:color w:val="467CBE"/>
        </w:rPr>
      </w:pPr>
      <w:r w:rsidRPr="00F56020">
        <w:rPr>
          <w:color w:val="467CBE"/>
        </w:rPr>
        <w:t>Cutting Tools for Metalworking</w:t>
      </w:r>
    </w:p>
    <w:p w14:paraId="21B92ED9" w14:textId="77777777" w:rsidR="00FD038C" w:rsidRDefault="00FD038C" w:rsidP="00E36936">
      <w:pPr>
        <w:pStyle w:val="Heading2Blue"/>
      </w:pPr>
    </w:p>
    <w:p w14:paraId="5846FB32" w14:textId="77777777" w:rsidR="001B6DF1" w:rsidRPr="0060566F" w:rsidRDefault="003C36E5" w:rsidP="00E36936">
      <w:pPr>
        <w:pStyle w:val="Heading2Blue"/>
      </w:pPr>
      <w:bookmarkStart w:id="589" w:name="_Toc40369070"/>
      <w:r>
        <w:t>CUT-</w:t>
      </w:r>
      <w:r w:rsidR="00FD038C">
        <w:t>2010</w:t>
      </w:r>
      <w:r w:rsidR="001B6DF1" w:rsidRPr="0060566F">
        <w:t xml:space="preserve"> Indexable Tool Holders</w:t>
      </w:r>
      <w:bookmarkEnd w:id="589"/>
    </w:p>
    <w:p w14:paraId="361F8821" w14:textId="77777777" w:rsidR="001B6DF1" w:rsidRPr="0060566F" w:rsidRDefault="001B6DF1" w:rsidP="0060566F">
      <w:pPr>
        <w:rPr>
          <w:rFonts w:ascii="Arial" w:hAnsi="Arial" w:cs="Arial"/>
        </w:rPr>
      </w:pPr>
    </w:p>
    <w:p w14:paraId="72B62118" w14:textId="77777777" w:rsidR="00CF4C37" w:rsidRDefault="00301EB9" w:rsidP="00CF4C37">
      <w:pPr>
        <w:rPr>
          <w:rFonts w:ascii="Arial" w:hAnsi="Arial" w:cs="Arial"/>
        </w:rPr>
      </w:pPr>
      <w:r>
        <w:rPr>
          <w:rFonts w:ascii="Arial" w:hAnsi="Arial" w:cs="Arial"/>
        </w:rPr>
        <w:t>Course</w:t>
      </w:r>
      <w:r w:rsidR="00CF4C37">
        <w:rPr>
          <w:rFonts w:ascii="Arial" w:hAnsi="Arial" w:cs="Arial"/>
        </w:rPr>
        <w:t xml:space="preserve"> Description</w:t>
      </w:r>
    </w:p>
    <w:p w14:paraId="50207E05" w14:textId="77777777" w:rsidR="00CF4C37" w:rsidRDefault="00CF4C37" w:rsidP="00CF4C37">
      <w:pPr>
        <w:rPr>
          <w:rFonts w:ascii="Arial" w:hAnsi="Arial" w:cs="Arial"/>
        </w:rPr>
      </w:pPr>
    </w:p>
    <w:p w14:paraId="098F59AA" w14:textId="77777777" w:rsidR="0060566F" w:rsidRPr="0060566F" w:rsidRDefault="0060566F" w:rsidP="0060566F">
      <w:pPr>
        <w:rPr>
          <w:rFonts w:ascii="Arial" w:eastAsia="Calibri" w:hAnsi="Arial" w:cs="Arial"/>
        </w:rPr>
      </w:pPr>
      <w:r w:rsidRPr="0060566F">
        <w:rPr>
          <w:rFonts w:ascii="Arial" w:eastAsia="Calibri" w:hAnsi="Arial" w:cs="Arial"/>
        </w:rPr>
        <w:t xml:space="preserve">Several machining operations can use indexable tools. In this </w:t>
      </w:r>
      <w:r w:rsidR="00301EB9">
        <w:rPr>
          <w:rFonts w:ascii="Arial" w:eastAsia="Calibri" w:hAnsi="Arial" w:cs="Arial"/>
        </w:rPr>
        <w:t>course</w:t>
      </w:r>
      <w:r w:rsidRPr="0060566F">
        <w:rPr>
          <w:rFonts w:ascii="Arial" w:eastAsia="Calibri" w:hAnsi="Arial" w:cs="Arial"/>
        </w:rPr>
        <w:t>, you’ll learn the difference between indexable turning tool holders and indexable boring bar holders. You’ll also discover the ins and outs of the ANSI and ISO turning tool and boring bar identification systems.</w:t>
      </w:r>
    </w:p>
    <w:p w14:paraId="5B6F8C0C" w14:textId="77777777" w:rsidR="0060566F" w:rsidRPr="0060566F" w:rsidRDefault="0060566F" w:rsidP="0060566F">
      <w:pPr>
        <w:rPr>
          <w:rFonts w:ascii="Arial" w:eastAsia="Calibri" w:hAnsi="Arial" w:cs="Arial"/>
        </w:rPr>
      </w:pPr>
    </w:p>
    <w:p w14:paraId="615C9886" w14:textId="77777777" w:rsidR="0060566F" w:rsidRPr="0060566F" w:rsidRDefault="0060566F" w:rsidP="0060566F">
      <w:pPr>
        <w:rPr>
          <w:rFonts w:ascii="Arial" w:hAnsi="Arial" w:cs="Arial"/>
        </w:rPr>
      </w:pPr>
      <w:r w:rsidRPr="0060566F">
        <w:rPr>
          <w:rFonts w:ascii="Arial" w:hAnsi="Arial" w:cs="Arial"/>
        </w:rPr>
        <w:t xml:space="preserve">By the end of this </w:t>
      </w:r>
      <w:r w:rsidR="00301EB9">
        <w:rPr>
          <w:rFonts w:ascii="Arial" w:hAnsi="Arial" w:cs="Arial"/>
        </w:rPr>
        <w:t>course</w:t>
      </w:r>
      <w:r w:rsidRPr="0060566F">
        <w:rPr>
          <w:rFonts w:ascii="Arial" w:hAnsi="Arial" w:cs="Arial"/>
        </w:rPr>
        <w:t>, you will be able to</w:t>
      </w:r>
    </w:p>
    <w:p w14:paraId="385449A9" w14:textId="77777777" w:rsidR="0060566F" w:rsidRPr="0060566F" w:rsidRDefault="0060566F" w:rsidP="0060566F">
      <w:pPr>
        <w:rPr>
          <w:rFonts w:ascii="Arial" w:hAnsi="Arial" w:cs="Arial"/>
        </w:rPr>
      </w:pPr>
    </w:p>
    <w:p w14:paraId="149AB156" w14:textId="77777777" w:rsidR="0060566F" w:rsidRPr="0060566F" w:rsidRDefault="0060566F" w:rsidP="00BD7001">
      <w:pPr>
        <w:widowControl/>
        <w:numPr>
          <w:ilvl w:val="0"/>
          <w:numId w:val="88"/>
        </w:numPr>
        <w:rPr>
          <w:rFonts w:ascii="Arial" w:hAnsi="Arial" w:cs="Arial"/>
        </w:rPr>
      </w:pPr>
      <w:r w:rsidRPr="0060566F">
        <w:rPr>
          <w:rFonts w:ascii="Arial" w:hAnsi="Arial" w:cs="Arial"/>
        </w:rPr>
        <w:t>Identify machining operations that can use indexable tools</w:t>
      </w:r>
    </w:p>
    <w:p w14:paraId="0D91FB06" w14:textId="77777777" w:rsidR="0060566F" w:rsidRPr="0060566F" w:rsidRDefault="0060566F" w:rsidP="00BD7001">
      <w:pPr>
        <w:widowControl/>
        <w:numPr>
          <w:ilvl w:val="0"/>
          <w:numId w:val="88"/>
        </w:numPr>
        <w:rPr>
          <w:rFonts w:ascii="Arial" w:hAnsi="Arial" w:cs="Arial"/>
        </w:rPr>
      </w:pPr>
      <w:r w:rsidRPr="0060566F">
        <w:rPr>
          <w:rFonts w:ascii="Arial" w:hAnsi="Arial" w:cs="Arial"/>
        </w:rPr>
        <w:t>List the areas of a shank-type indexable turning tool holder</w:t>
      </w:r>
    </w:p>
    <w:p w14:paraId="3457D34C" w14:textId="77777777" w:rsidR="0060566F" w:rsidRPr="0060566F" w:rsidRDefault="0060566F" w:rsidP="00BD7001">
      <w:pPr>
        <w:widowControl/>
        <w:numPr>
          <w:ilvl w:val="0"/>
          <w:numId w:val="88"/>
        </w:numPr>
        <w:rPr>
          <w:rFonts w:ascii="Arial" w:hAnsi="Arial" w:cs="Arial"/>
        </w:rPr>
      </w:pPr>
      <w:r w:rsidRPr="0060566F">
        <w:rPr>
          <w:rFonts w:ascii="Arial" w:hAnsi="Arial" w:cs="Arial"/>
        </w:rPr>
        <w:t>List the components of the insert clamping system</w:t>
      </w:r>
    </w:p>
    <w:p w14:paraId="2851D457" w14:textId="77777777" w:rsidR="0060566F" w:rsidRPr="0060566F" w:rsidRDefault="0060566F" w:rsidP="00BD7001">
      <w:pPr>
        <w:widowControl/>
        <w:numPr>
          <w:ilvl w:val="0"/>
          <w:numId w:val="88"/>
        </w:numPr>
        <w:rPr>
          <w:rFonts w:ascii="Arial" w:hAnsi="Arial" w:cs="Arial"/>
        </w:rPr>
      </w:pPr>
      <w:r w:rsidRPr="0060566F">
        <w:rPr>
          <w:rFonts w:ascii="Arial" w:hAnsi="Arial" w:cs="Arial"/>
        </w:rPr>
        <w:t>Identify the meanings of positions in the ANSI and ISO turning tool identification system</w:t>
      </w:r>
    </w:p>
    <w:p w14:paraId="664BDD41" w14:textId="77777777" w:rsidR="0060566F" w:rsidRDefault="0060566F" w:rsidP="00BD7001">
      <w:pPr>
        <w:widowControl/>
        <w:numPr>
          <w:ilvl w:val="0"/>
          <w:numId w:val="88"/>
        </w:numPr>
        <w:rPr>
          <w:rFonts w:ascii="Arial" w:hAnsi="Arial" w:cs="Arial"/>
        </w:rPr>
      </w:pPr>
      <w:r w:rsidRPr="0060566F">
        <w:rPr>
          <w:rFonts w:ascii="Arial" w:hAnsi="Arial" w:cs="Arial"/>
        </w:rPr>
        <w:t>Define the inscribed circle of an insert</w:t>
      </w:r>
    </w:p>
    <w:p w14:paraId="0773E3AE" w14:textId="77777777" w:rsidR="002D16AB" w:rsidRDefault="002D16AB" w:rsidP="002D16AB">
      <w:pPr>
        <w:widowControl/>
        <w:rPr>
          <w:rFonts w:ascii="Arial" w:hAnsi="Arial" w:cs="Arial"/>
        </w:rPr>
      </w:pPr>
    </w:p>
    <w:p w14:paraId="03F22E41" w14:textId="1D766923" w:rsidR="002D16AB" w:rsidRPr="0060566F"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t>2.</w:t>
      </w:r>
      <w:r w:rsidR="003C36E5">
        <w:rPr>
          <w:rFonts w:ascii="Arial" w:hAnsi="Arial" w:cs="Arial"/>
        </w:rPr>
        <w:t>1</w:t>
      </w:r>
      <w:r w:rsidR="003C1C40">
        <w:rPr>
          <w:rFonts w:ascii="Arial" w:hAnsi="Arial" w:cs="Arial"/>
        </w:rPr>
        <w:tab/>
      </w:r>
      <w:r w:rsidR="003C1C40">
        <w:rPr>
          <w:rFonts w:ascii="Arial" w:hAnsi="Arial" w:cs="Arial"/>
        </w:rPr>
        <w:tab/>
        <w:t>(credit hour 0.3)</w:t>
      </w:r>
    </w:p>
    <w:p w14:paraId="7CE5353F" w14:textId="77777777" w:rsidR="001B6DF1" w:rsidRPr="0060566F" w:rsidRDefault="001B6DF1" w:rsidP="0060566F">
      <w:pPr>
        <w:widowControl/>
        <w:ind w:left="1440"/>
        <w:rPr>
          <w:rFonts w:ascii="Arial" w:hAnsi="Arial" w:cs="Arial"/>
        </w:rPr>
      </w:pPr>
    </w:p>
    <w:p w14:paraId="0038B697" w14:textId="77777777" w:rsidR="002D16AB" w:rsidRDefault="002D16AB">
      <w:pPr>
        <w:widowControl/>
        <w:rPr>
          <w:rFonts w:ascii="Quicksand Bold" w:hAnsi="Quicksand Bold" w:cs="Arial"/>
          <w:b/>
          <w:bCs/>
          <w:iCs/>
          <w:color w:val="0083BF"/>
        </w:rPr>
      </w:pPr>
      <w:r>
        <w:br w:type="page"/>
      </w:r>
    </w:p>
    <w:p w14:paraId="1AC16658" w14:textId="77777777" w:rsidR="00FD038C" w:rsidRPr="00F56020" w:rsidRDefault="00FD038C" w:rsidP="00DF1EF8">
      <w:pPr>
        <w:pStyle w:val="NormalBlue"/>
        <w:rPr>
          <w:color w:val="467CBE"/>
        </w:rPr>
      </w:pPr>
      <w:r w:rsidRPr="00F56020">
        <w:rPr>
          <w:color w:val="467CBE"/>
        </w:rPr>
        <w:lastRenderedPageBreak/>
        <w:t>Cutting Tools for Metalworking</w:t>
      </w:r>
    </w:p>
    <w:p w14:paraId="08800D40" w14:textId="77777777" w:rsidR="00FD038C" w:rsidRDefault="00FD038C" w:rsidP="00E36936">
      <w:pPr>
        <w:pStyle w:val="Heading2Blue"/>
      </w:pPr>
    </w:p>
    <w:p w14:paraId="3388F27E" w14:textId="77777777" w:rsidR="001B6DF1" w:rsidRPr="0060566F" w:rsidRDefault="003C36E5" w:rsidP="00E36936">
      <w:pPr>
        <w:pStyle w:val="Heading2Blue"/>
      </w:pPr>
      <w:bookmarkStart w:id="590" w:name="_Toc40369071"/>
      <w:r>
        <w:t>CUT-</w:t>
      </w:r>
      <w:r w:rsidR="00FD038C">
        <w:t>2011</w:t>
      </w:r>
      <w:r w:rsidR="001B6DF1" w:rsidRPr="0060566F">
        <w:t xml:space="preserve"> Inserts</w:t>
      </w:r>
      <w:bookmarkEnd w:id="590"/>
    </w:p>
    <w:p w14:paraId="27CBA5FD" w14:textId="77777777" w:rsidR="001B6DF1" w:rsidRPr="0060566F" w:rsidRDefault="001B6DF1" w:rsidP="0060566F">
      <w:pPr>
        <w:rPr>
          <w:rFonts w:ascii="Arial" w:hAnsi="Arial" w:cs="Arial"/>
        </w:rPr>
      </w:pPr>
    </w:p>
    <w:p w14:paraId="4AABA90F" w14:textId="77777777" w:rsidR="00CF4C37" w:rsidRDefault="003C36E5" w:rsidP="00CF4C37">
      <w:pPr>
        <w:rPr>
          <w:rFonts w:ascii="Arial" w:hAnsi="Arial" w:cs="Arial"/>
        </w:rPr>
      </w:pPr>
      <w:r>
        <w:rPr>
          <w:rFonts w:ascii="Arial" w:hAnsi="Arial" w:cs="Arial"/>
        </w:rPr>
        <w:t>Course</w:t>
      </w:r>
      <w:r w:rsidR="00CF4C37">
        <w:rPr>
          <w:rFonts w:ascii="Arial" w:hAnsi="Arial" w:cs="Arial"/>
        </w:rPr>
        <w:t xml:space="preserve"> Description</w:t>
      </w:r>
    </w:p>
    <w:p w14:paraId="36818F99" w14:textId="77777777" w:rsidR="00CF4C37" w:rsidRDefault="00CF4C37" w:rsidP="00CF4C37">
      <w:pPr>
        <w:rPr>
          <w:rFonts w:ascii="Arial" w:hAnsi="Arial" w:cs="Arial"/>
        </w:rPr>
      </w:pPr>
    </w:p>
    <w:p w14:paraId="236EB0AF" w14:textId="77777777" w:rsidR="0060566F" w:rsidRPr="0060566F" w:rsidRDefault="0060566F" w:rsidP="0060566F">
      <w:pPr>
        <w:rPr>
          <w:rFonts w:ascii="Arial" w:eastAsia="Calibri" w:hAnsi="Arial" w:cs="Arial"/>
        </w:rPr>
      </w:pPr>
      <w:r w:rsidRPr="0060566F">
        <w:rPr>
          <w:rFonts w:ascii="Arial" w:eastAsia="Calibri" w:hAnsi="Arial" w:cs="Arial"/>
        </w:rPr>
        <w:t xml:space="preserve">Many different types of inserts exist. Fortunately, many inserts are versatile, and you can use them for multiple tasks. In this </w:t>
      </w:r>
      <w:r w:rsidR="00301EB9">
        <w:rPr>
          <w:rFonts w:ascii="Arial" w:eastAsia="Calibri" w:hAnsi="Arial" w:cs="Arial"/>
        </w:rPr>
        <w:t>course</w:t>
      </w:r>
      <w:r w:rsidRPr="0060566F">
        <w:rPr>
          <w:rFonts w:ascii="Arial" w:eastAsia="Calibri" w:hAnsi="Arial" w:cs="Arial"/>
        </w:rPr>
        <w:t>, you’ll discover the common insert shapes for CNC lathes. You’ll also learn what each position in the insert identification system specifies.</w:t>
      </w:r>
    </w:p>
    <w:p w14:paraId="687CE3B7" w14:textId="77777777" w:rsidR="0060566F" w:rsidRPr="0060566F" w:rsidRDefault="0060566F" w:rsidP="0060566F">
      <w:pPr>
        <w:tabs>
          <w:tab w:val="left" w:pos="7365"/>
        </w:tabs>
        <w:rPr>
          <w:rFonts w:ascii="Arial" w:eastAsia="Calibri" w:hAnsi="Arial" w:cs="Arial"/>
        </w:rPr>
      </w:pPr>
      <w:r w:rsidRPr="0060566F">
        <w:rPr>
          <w:rFonts w:ascii="Arial" w:eastAsia="Calibri" w:hAnsi="Arial" w:cs="Arial"/>
        </w:rPr>
        <w:tab/>
      </w:r>
    </w:p>
    <w:p w14:paraId="1A38E1E3" w14:textId="77777777" w:rsidR="0060566F" w:rsidRPr="0060566F" w:rsidRDefault="0060566F" w:rsidP="0060566F">
      <w:pPr>
        <w:rPr>
          <w:rFonts w:ascii="Arial" w:hAnsi="Arial" w:cs="Arial"/>
        </w:rPr>
      </w:pPr>
      <w:r w:rsidRPr="0060566F">
        <w:rPr>
          <w:rFonts w:ascii="Arial" w:hAnsi="Arial" w:cs="Arial"/>
        </w:rPr>
        <w:t xml:space="preserve">By the end of this </w:t>
      </w:r>
      <w:r w:rsidR="00301EB9">
        <w:rPr>
          <w:rFonts w:ascii="Arial" w:hAnsi="Arial" w:cs="Arial"/>
        </w:rPr>
        <w:t>course</w:t>
      </w:r>
      <w:r w:rsidRPr="0060566F">
        <w:rPr>
          <w:rFonts w:ascii="Arial" w:hAnsi="Arial" w:cs="Arial"/>
        </w:rPr>
        <w:t>, you will be able to</w:t>
      </w:r>
    </w:p>
    <w:p w14:paraId="133E855A" w14:textId="77777777" w:rsidR="0060566F" w:rsidRPr="0060566F" w:rsidRDefault="0060566F" w:rsidP="0060566F">
      <w:pPr>
        <w:rPr>
          <w:rFonts w:ascii="Arial" w:hAnsi="Arial" w:cs="Arial"/>
        </w:rPr>
      </w:pPr>
    </w:p>
    <w:p w14:paraId="608E96E6" w14:textId="77777777" w:rsidR="0060566F" w:rsidRPr="0060566F" w:rsidRDefault="0060566F" w:rsidP="00BD7001">
      <w:pPr>
        <w:widowControl/>
        <w:numPr>
          <w:ilvl w:val="0"/>
          <w:numId w:val="88"/>
        </w:numPr>
        <w:rPr>
          <w:rFonts w:ascii="Arial" w:hAnsi="Arial" w:cs="Arial"/>
        </w:rPr>
      </w:pPr>
      <w:r w:rsidRPr="0060566F">
        <w:rPr>
          <w:rFonts w:ascii="Arial" w:hAnsi="Arial" w:cs="Arial"/>
        </w:rPr>
        <w:t>List common shapes of inserts used for turning</w:t>
      </w:r>
    </w:p>
    <w:p w14:paraId="593FE127" w14:textId="77777777" w:rsidR="0060566F" w:rsidRPr="0060566F" w:rsidRDefault="0060566F" w:rsidP="00BD7001">
      <w:pPr>
        <w:widowControl/>
        <w:numPr>
          <w:ilvl w:val="0"/>
          <w:numId w:val="88"/>
        </w:numPr>
        <w:rPr>
          <w:rFonts w:ascii="Arial" w:hAnsi="Arial" w:cs="Arial"/>
        </w:rPr>
      </w:pPr>
      <w:r w:rsidRPr="0060566F">
        <w:rPr>
          <w:rFonts w:ascii="Arial" w:hAnsi="Arial" w:cs="Arial"/>
        </w:rPr>
        <w:t>List common shapes of inserts used for milling</w:t>
      </w:r>
    </w:p>
    <w:p w14:paraId="02AD68B8" w14:textId="77777777" w:rsidR="0060566F" w:rsidRPr="0060566F" w:rsidRDefault="0060566F" w:rsidP="00BD7001">
      <w:pPr>
        <w:widowControl/>
        <w:numPr>
          <w:ilvl w:val="0"/>
          <w:numId w:val="88"/>
        </w:numPr>
        <w:rPr>
          <w:rFonts w:ascii="Arial" w:hAnsi="Arial" w:cs="Arial"/>
        </w:rPr>
      </w:pPr>
      <w:r w:rsidRPr="0060566F">
        <w:rPr>
          <w:rFonts w:ascii="Arial" w:hAnsi="Arial" w:cs="Arial"/>
        </w:rPr>
        <w:t>Understand the importance of the tool nose radius</w:t>
      </w:r>
    </w:p>
    <w:p w14:paraId="5196FC43" w14:textId="77777777" w:rsidR="0060566F" w:rsidRPr="0060566F" w:rsidRDefault="0060566F" w:rsidP="00BD7001">
      <w:pPr>
        <w:widowControl/>
        <w:numPr>
          <w:ilvl w:val="0"/>
          <w:numId w:val="88"/>
        </w:numPr>
        <w:rPr>
          <w:rFonts w:ascii="Arial" w:hAnsi="Arial" w:cs="Arial"/>
        </w:rPr>
      </w:pPr>
      <w:r w:rsidRPr="0060566F">
        <w:rPr>
          <w:rFonts w:ascii="Arial" w:hAnsi="Arial" w:cs="Arial"/>
        </w:rPr>
        <w:t>Understand the ANSI insert identification system</w:t>
      </w:r>
    </w:p>
    <w:p w14:paraId="285870A2" w14:textId="77777777" w:rsidR="001B6DF1" w:rsidRDefault="0060566F" w:rsidP="00BD7001">
      <w:pPr>
        <w:widowControl/>
        <w:numPr>
          <w:ilvl w:val="0"/>
          <w:numId w:val="88"/>
        </w:numPr>
        <w:rPr>
          <w:rFonts w:ascii="Arial" w:hAnsi="Arial" w:cs="Arial"/>
        </w:rPr>
      </w:pPr>
      <w:r w:rsidRPr="0060566F">
        <w:rPr>
          <w:rFonts w:ascii="Arial" w:hAnsi="Arial" w:cs="Arial"/>
        </w:rPr>
        <w:t>Define chipbreaker</w:t>
      </w:r>
    </w:p>
    <w:p w14:paraId="63E5BC9C" w14:textId="77777777" w:rsidR="002D16AB" w:rsidRDefault="002D16AB" w:rsidP="002D16AB">
      <w:pPr>
        <w:widowControl/>
        <w:rPr>
          <w:rFonts w:ascii="Arial" w:hAnsi="Arial" w:cs="Arial"/>
        </w:rPr>
      </w:pPr>
    </w:p>
    <w:p w14:paraId="7F818AA1" w14:textId="49A411A4" w:rsidR="002D16AB" w:rsidRPr="0060566F"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t>1.</w:t>
      </w:r>
      <w:r w:rsidR="003C36E5">
        <w:rPr>
          <w:rFonts w:ascii="Arial" w:hAnsi="Arial" w:cs="Arial"/>
        </w:rPr>
        <w:t>2</w:t>
      </w:r>
      <w:r w:rsidR="003C1C40">
        <w:rPr>
          <w:rFonts w:ascii="Arial" w:hAnsi="Arial" w:cs="Arial"/>
        </w:rPr>
        <w:tab/>
      </w:r>
      <w:r w:rsidR="003C1C40">
        <w:rPr>
          <w:rFonts w:ascii="Arial" w:hAnsi="Arial" w:cs="Arial"/>
        </w:rPr>
        <w:tab/>
        <w:t>(credit hour 0.2)</w:t>
      </w:r>
    </w:p>
    <w:p w14:paraId="27B03A27" w14:textId="77777777" w:rsidR="00FD038C" w:rsidRPr="00F56020" w:rsidRDefault="006579C8" w:rsidP="00DF1EF8">
      <w:pPr>
        <w:pStyle w:val="NormalBlue"/>
        <w:rPr>
          <w:color w:val="467CBE"/>
        </w:rPr>
      </w:pPr>
      <w:r>
        <w:br/>
      </w:r>
      <w:r w:rsidR="00FD038C" w:rsidRPr="00F56020">
        <w:rPr>
          <w:color w:val="467CBE"/>
        </w:rPr>
        <w:t xml:space="preserve">Cutting Tools for Metalworking </w:t>
      </w:r>
    </w:p>
    <w:p w14:paraId="2EB3A0CB" w14:textId="77777777" w:rsidR="00FD038C" w:rsidRDefault="00FD038C" w:rsidP="00E36936">
      <w:pPr>
        <w:pStyle w:val="Heading2Blue"/>
      </w:pPr>
    </w:p>
    <w:p w14:paraId="3C2C4F2F" w14:textId="77777777" w:rsidR="001B6DF1" w:rsidRPr="0060566F" w:rsidRDefault="003C36E5" w:rsidP="00E36936">
      <w:pPr>
        <w:pStyle w:val="Heading2Blue"/>
      </w:pPr>
      <w:bookmarkStart w:id="591" w:name="_Toc40369072"/>
      <w:r>
        <w:t>CUT-</w:t>
      </w:r>
      <w:r w:rsidR="00FD038C">
        <w:t>2012</w:t>
      </w:r>
      <w:r w:rsidR="001B6DF1" w:rsidRPr="0060566F">
        <w:t xml:space="preserve"> Solid Cutting Tools</w:t>
      </w:r>
      <w:bookmarkEnd w:id="591"/>
    </w:p>
    <w:p w14:paraId="0AE683D6" w14:textId="77777777" w:rsidR="001B6DF1" w:rsidRPr="0060566F" w:rsidRDefault="001B6DF1" w:rsidP="0060566F">
      <w:pPr>
        <w:rPr>
          <w:rFonts w:ascii="Arial" w:hAnsi="Arial" w:cs="Arial"/>
        </w:rPr>
      </w:pPr>
    </w:p>
    <w:p w14:paraId="485C6057" w14:textId="77777777" w:rsidR="00CF4C37" w:rsidRDefault="003C36E5" w:rsidP="00CF4C37">
      <w:pPr>
        <w:rPr>
          <w:rFonts w:ascii="Arial" w:hAnsi="Arial" w:cs="Arial"/>
        </w:rPr>
      </w:pPr>
      <w:r>
        <w:rPr>
          <w:rFonts w:ascii="Arial" w:hAnsi="Arial" w:cs="Arial"/>
        </w:rPr>
        <w:t>Course</w:t>
      </w:r>
      <w:r w:rsidR="00CF4C37">
        <w:rPr>
          <w:rFonts w:ascii="Arial" w:hAnsi="Arial" w:cs="Arial"/>
        </w:rPr>
        <w:t xml:space="preserve"> Description</w:t>
      </w:r>
    </w:p>
    <w:p w14:paraId="1AE8BAE8" w14:textId="77777777" w:rsidR="00CF4C37" w:rsidRDefault="00CF4C37" w:rsidP="00CF4C37">
      <w:pPr>
        <w:rPr>
          <w:rFonts w:ascii="Arial" w:hAnsi="Arial" w:cs="Arial"/>
        </w:rPr>
      </w:pPr>
    </w:p>
    <w:p w14:paraId="6D570CD4" w14:textId="77777777" w:rsidR="0060566F" w:rsidRPr="0060566F" w:rsidRDefault="0060566F" w:rsidP="0060566F">
      <w:pPr>
        <w:rPr>
          <w:rFonts w:ascii="Arial" w:hAnsi="Arial" w:cs="Arial"/>
        </w:rPr>
      </w:pPr>
      <w:r w:rsidRPr="0060566F">
        <w:rPr>
          <w:rFonts w:ascii="Arial" w:hAnsi="Arial" w:cs="Arial"/>
        </w:rPr>
        <w:t>Solid cutting tools are widely used in CNC lathes and machining centers. Understanding the terms associated with these tools and how a tool is selected is important information for all CNC team members.</w:t>
      </w:r>
    </w:p>
    <w:p w14:paraId="3F9403D9" w14:textId="77777777" w:rsidR="0060566F" w:rsidRPr="0060566F" w:rsidRDefault="0060566F" w:rsidP="0060566F">
      <w:pPr>
        <w:tabs>
          <w:tab w:val="left" w:pos="3330"/>
        </w:tabs>
        <w:rPr>
          <w:rFonts w:ascii="Arial" w:hAnsi="Arial" w:cs="Arial"/>
        </w:rPr>
      </w:pPr>
      <w:r w:rsidRPr="0060566F">
        <w:rPr>
          <w:rFonts w:ascii="Arial" w:hAnsi="Arial" w:cs="Arial"/>
        </w:rPr>
        <w:tab/>
      </w:r>
    </w:p>
    <w:p w14:paraId="2C6465CA" w14:textId="77777777" w:rsidR="0060566F" w:rsidRPr="0060566F" w:rsidRDefault="0060566F" w:rsidP="0060566F">
      <w:pPr>
        <w:rPr>
          <w:rFonts w:ascii="Arial" w:hAnsi="Arial" w:cs="Arial"/>
        </w:rPr>
      </w:pPr>
      <w:r w:rsidRPr="0060566F">
        <w:rPr>
          <w:rFonts w:ascii="Arial" w:hAnsi="Arial" w:cs="Arial"/>
        </w:rPr>
        <w:t xml:space="preserve">By the end of this </w:t>
      </w:r>
      <w:r w:rsidR="00301EB9">
        <w:rPr>
          <w:rFonts w:ascii="Arial" w:hAnsi="Arial" w:cs="Arial"/>
        </w:rPr>
        <w:t>course</w:t>
      </w:r>
      <w:r w:rsidRPr="0060566F">
        <w:rPr>
          <w:rFonts w:ascii="Arial" w:hAnsi="Arial" w:cs="Arial"/>
        </w:rPr>
        <w:t>, you will be able to</w:t>
      </w:r>
    </w:p>
    <w:p w14:paraId="22A1B493" w14:textId="77777777" w:rsidR="0060566F" w:rsidRPr="0060566F" w:rsidRDefault="0060566F" w:rsidP="0060566F">
      <w:pPr>
        <w:rPr>
          <w:rFonts w:ascii="Arial" w:hAnsi="Arial" w:cs="Arial"/>
        </w:rPr>
      </w:pPr>
    </w:p>
    <w:p w14:paraId="30993C1A" w14:textId="77777777" w:rsidR="0060566F" w:rsidRPr="0060566F" w:rsidRDefault="0060566F" w:rsidP="00BD7001">
      <w:pPr>
        <w:pStyle w:val="ListParagraph"/>
        <w:widowControl/>
        <w:numPr>
          <w:ilvl w:val="0"/>
          <w:numId w:val="89"/>
        </w:numPr>
        <w:rPr>
          <w:rFonts w:ascii="Arial" w:hAnsi="Arial" w:cs="Arial"/>
        </w:rPr>
      </w:pPr>
      <w:r w:rsidRPr="0060566F">
        <w:rPr>
          <w:rFonts w:ascii="Arial" w:hAnsi="Arial" w:cs="Arial"/>
        </w:rPr>
        <w:t xml:space="preserve">Identify terms associated with solid cutting tools </w:t>
      </w:r>
    </w:p>
    <w:p w14:paraId="01A37CFA" w14:textId="77777777" w:rsidR="0060566F" w:rsidRPr="0060566F" w:rsidRDefault="0060566F" w:rsidP="00BD7001">
      <w:pPr>
        <w:pStyle w:val="ListParagraph"/>
        <w:widowControl/>
        <w:numPr>
          <w:ilvl w:val="0"/>
          <w:numId w:val="89"/>
        </w:numPr>
        <w:rPr>
          <w:rFonts w:ascii="Arial" w:hAnsi="Arial" w:cs="Arial"/>
        </w:rPr>
      </w:pPr>
      <w:r w:rsidRPr="0060566F">
        <w:rPr>
          <w:rFonts w:ascii="Arial" w:hAnsi="Arial" w:cs="Arial"/>
        </w:rPr>
        <w:t>Distinguish between right- and left-hand cutting tools</w:t>
      </w:r>
    </w:p>
    <w:p w14:paraId="77FE39E4" w14:textId="77777777" w:rsidR="0060566F" w:rsidRPr="0060566F" w:rsidRDefault="0060566F" w:rsidP="00BD7001">
      <w:pPr>
        <w:pStyle w:val="ListParagraph"/>
        <w:widowControl/>
        <w:numPr>
          <w:ilvl w:val="0"/>
          <w:numId w:val="89"/>
        </w:numPr>
        <w:rPr>
          <w:rFonts w:ascii="Arial" w:hAnsi="Arial" w:cs="Arial"/>
        </w:rPr>
      </w:pPr>
      <w:r w:rsidRPr="0060566F">
        <w:rPr>
          <w:rFonts w:ascii="Arial" w:hAnsi="Arial" w:cs="Arial"/>
        </w:rPr>
        <w:t>Define straight and helical flutes</w:t>
      </w:r>
    </w:p>
    <w:p w14:paraId="6EFFCD12" w14:textId="77777777" w:rsidR="0060566F" w:rsidRPr="0060566F" w:rsidRDefault="0060566F" w:rsidP="00BD7001">
      <w:pPr>
        <w:pStyle w:val="ListParagraph"/>
        <w:widowControl/>
        <w:numPr>
          <w:ilvl w:val="0"/>
          <w:numId w:val="89"/>
        </w:numPr>
        <w:rPr>
          <w:rFonts w:ascii="Arial" w:hAnsi="Arial" w:cs="Arial"/>
        </w:rPr>
      </w:pPr>
      <w:r w:rsidRPr="0060566F">
        <w:rPr>
          <w:rFonts w:ascii="Arial" w:hAnsi="Arial" w:cs="Arial"/>
        </w:rPr>
        <w:t>Distinguish between right- and left-hand helical flutes</w:t>
      </w:r>
    </w:p>
    <w:p w14:paraId="666B30D6" w14:textId="77777777" w:rsidR="0060566F" w:rsidRPr="0060566F" w:rsidRDefault="0060566F" w:rsidP="00BD7001">
      <w:pPr>
        <w:pStyle w:val="ListParagraph"/>
        <w:widowControl/>
        <w:numPr>
          <w:ilvl w:val="0"/>
          <w:numId w:val="89"/>
        </w:numPr>
        <w:rPr>
          <w:rFonts w:ascii="Arial" w:hAnsi="Arial" w:cs="Arial"/>
        </w:rPr>
      </w:pPr>
      <w:r w:rsidRPr="0060566F">
        <w:rPr>
          <w:rFonts w:ascii="Arial" w:hAnsi="Arial" w:cs="Arial"/>
        </w:rPr>
        <w:t>List the categories of drill lengths</w:t>
      </w:r>
    </w:p>
    <w:p w14:paraId="393D60FA" w14:textId="77777777" w:rsidR="0060566F" w:rsidRPr="0060566F" w:rsidRDefault="0060566F" w:rsidP="00BD7001">
      <w:pPr>
        <w:pStyle w:val="ListParagraph"/>
        <w:widowControl/>
        <w:numPr>
          <w:ilvl w:val="0"/>
          <w:numId w:val="89"/>
        </w:numPr>
        <w:rPr>
          <w:rFonts w:ascii="Arial" w:hAnsi="Arial" w:cs="Arial"/>
        </w:rPr>
      </w:pPr>
      <w:r w:rsidRPr="0060566F">
        <w:rPr>
          <w:rFonts w:ascii="Arial" w:hAnsi="Arial" w:cs="Arial"/>
        </w:rPr>
        <w:t>Understand the size markings of drills</w:t>
      </w:r>
    </w:p>
    <w:p w14:paraId="02BE2B7E" w14:textId="77777777" w:rsidR="0060566F" w:rsidRPr="0060566F" w:rsidRDefault="0060566F" w:rsidP="00BD7001">
      <w:pPr>
        <w:pStyle w:val="ListParagraph"/>
        <w:widowControl/>
        <w:numPr>
          <w:ilvl w:val="0"/>
          <w:numId w:val="89"/>
        </w:numPr>
        <w:rPr>
          <w:rFonts w:ascii="Arial" w:hAnsi="Arial" w:cs="Arial"/>
        </w:rPr>
      </w:pPr>
      <w:r w:rsidRPr="0060566F">
        <w:rPr>
          <w:rFonts w:ascii="Arial" w:hAnsi="Arial" w:cs="Arial"/>
        </w:rPr>
        <w:t>Understand the markings on taps</w:t>
      </w:r>
    </w:p>
    <w:p w14:paraId="54973DFD" w14:textId="77777777" w:rsidR="0060566F" w:rsidRDefault="0060566F" w:rsidP="00BD7001">
      <w:pPr>
        <w:pStyle w:val="ListParagraph"/>
        <w:widowControl/>
        <w:numPr>
          <w:ilvl w:val="0"/>
          <w:numId w:val="89"/>
        </w:numPr>
        <w:rPr>
          <w:rFonts w:ascii="Arial" w:hAnsi="Arial" w:cs="Arial"/>
        </w:rPr>
      </w:pPr>
      <w:r w:rsidRPr="0060566F">
        <w:rPr>
          <w:rFonts w:ascii="Arial" w:hAnsi="Arial" w:cs="Arial"/>
        </w:rPr>
        <w:t>Understand the uses of right- and left-hand helix cutting tools</w:t>
      </w:r>
    </w:p>
    <w:p w14:paraId="4931FC1D" w14:textId="77777777" w:rsidR="002D16AB" w:rsidRDefault="002D16AB" w:rsidP="002D16AB">
      <w:pPr>
        <w:widowControl/>
        <w:rPr>
          <w:rFonts w:ascii="Arial" w:hAnsi="Arial" w:cs="Arial"/>
        </w:rPr>
      </w:pPr>
    </w:p>
    <w:p w14:paraId="1DA1AFEA" w14:textId="7A20A444" w:rsidR="002D16AB" w:rsidRPr="002D16AB"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r>
      <w:r w:rsidR="003C36E5">
        <w:rPr>
          <w:rFonts w:ascii="Arial" w:hAnsi="Arial" w:cs="Arial"/>
        </w:rPr>
        <w:t>1.9</w:t>
      </w:r>
      <w:r w:rsidR="003C1C40">
        <w:rPr>
          <w:rFonts w:ascii="Arial" w:hAnsi="Arial" w:cs="Arial"/>
        </w:rPr>
        <w:tab/>
      </w:r>
      <w:r w:rsidR="003C1C40">
        <w:rPr>
          <w:rFonts w:ascii="Arial" w:hAnsi="Arial" w:cs="Arial"/>
        </w:rPr>
        <w:tab/>
        <w:t>(credit hour 0.3)</w:t>
      </w:r>
    </w:p>
    <w:p w14:paraId="5EE67381" w14:textId="77777777" w:rsidR="0060566F" w:rsidRDefault="0060566F">
      <w:pPr>
        <w:widowControl/>
        <w:rPr>
          <w:rFonts w:ascii="Arial" w:hAnsi="Arial" w:cs="Arial"/>
          <w:b/>
          <w:bCs/>
          <w:color w:val="0083BF"/>
          <w:kern w:val="32"/>
          <w:sz w:val="26"/>
          <w:szCs w:val="26"/>
        </w:rPr>
      </w:pPr>
      <w:r>
        <w:rPr>
          <w:rFonts w:ascii="Arial" w:hAnsi="Arial"/>
          <w:sz w:val="26"/>
          <w:szCs w:val="26"/>
        </w:rPr>
        <w:br w:type="page"/>
      </w:r>
    </w:p>
    <w:p w14:paraId="49EA115A" w14:textId="77777777" w:rsidR="00EB2EA1" w:rsidRDefault="00EB2EA1" w:rsidP="00F84493">
      <w:pPr>
        <w:pStyle w:val="Heading1BLue"/>
        <w:spacing w:before="0" w:after="0"/>
        <w:rPr>
          <w:szCs w:val="72"/>
        </w:rPr>
      </w:pPr>
    </w:p>
    <w:p w14:paraId="33A87C58" w14:textId="77777777" w:rsidR="006E6279" w:rsidRDefault="006E6279" w:rsidP="00F84493">
      <w:pPr>
        <w:pStyle w:val="Heading1BLue"/>
        <w:spacing w:before="0" w:after="0"/>
        <w:rPr>
          <w:szCs w:val="72"/>
        </w:rPr>
      </w:pPr>
    </w:p>
    <w:p w14:paraId="61B6FCDB" w14:textId="77777777" w:rsidR="0040638E" w:rsidRDefault="0040638E" w:rsidP="00F84493">
      <w:pPr>
        <w:pStyle w:val="Heading1BLue"/>
        <w:spacing w:before="0" w:after="0"/>
        <w:rPr>
          <w:szCs w:val="72"/>
        </w:rPr>
      </w:pPr>
    </w:p>
    <w:p w14:paraId="440F42F0" w14:textId="77777777" w:rsidR="00EB2EA1" w:rsidRPr="00F56020" w:rsidRDefault="00EB2EA1" w:rsidP="00F84493">
      <w:pPr>
        <w:pStyle w:val="Heading1BLue"/>
        <w:spacing w:before="0" w:after="0"/>
        <w:rPr>
          <w:color w:val="467CBE"/>
          <w:szCs w:val="72"/>
        </w:rPr>
      </w:pPr>
    </w:p>
    <w:p w14:paraId="1887C1D0" w14:textId="77777777" w:rsidR="00EB2EA1" w:rsidRPr="00F56020" w:rsidRDefault="00EB2EA1" w:rsidP="00F84493">
      <w:pPr>
        <w:pStyle w:val="Heading1BLue"/>
        <w:spacing w:before="0" w:after="0"/>
        <w:rPr>
          <w:color w:val="467CBE"/>
          <w:szCs w:val="72"/>
        </w:rPr>
      </w:pPr>
    </w:p>
    <w:p w14:paraId="2B230D20" w14:textId="77777777" w:rsidR="00932201" w:rsidRPr="00F56020" w:rsidRDefault="007A0911" w:rsidP="0019590F">
      <w:pPr>
        <w:pStyle w:val="Heading1A"/>
        <w:rPr>
          <w:color w:val="467CBE"/>
        </w:rPr>
      </w:pPr>
      <w:bookmarkStart w:id="592" w:name="_Toc40369073"/>
      <w:r w:rsidRPr="00F56020">
        <w:rPr>
          <w:color w:val="467CBE"/>
        </w:rPr>
        <w:t>E</w:t>
      </w:r>
      <w:r w:rsidR="00932201" w:rsidRPr="00F56020">
        <w:rPr>
          <w:color w:val="467CBE"/>
        </w:rPr>
        <w:t xml:space="preserve">LECTRICAL </w:t>
      </w:r>
      <w:r w:rsidR="00EB2EA1" w:rsidRPr="00F56020">
        <w:rPr>
          <w:color w:val="467CBE"/>
        </w:rPr>
        <w:t xml:space="preserve">SKILLS </w:t>
      </w:r>
      <w:r w:rsidR="00932201" w:rsidRPr="00F56020">
        <w:rPr>
          <w:color w:val="467CBE"/>
        </w:rPr>
        <w:t>COURSE</w:t>
      </w:r>
      <w:r w:rsidR="00EB2EA1" w:rsidRPr="00F56020">
        <w:rPr>
          <w:color w:val="467CBE"/>
        </w:rPr>
        <w:t>S</w:t>
      </w:r>
      <w:bookmarkEnd w:id="592"/>
    </w:p>
    <w:p w14:paraId="7ABB3FD1" w14:textId="77777777" w:rsidR="00EB2EA1" w:rsidRPr="00F56020" w:rsidRDefault="00EB2EA1" w:rsidP="00EB2EA1">
      <w:pPr>
        <w:widowControl/>
        <w:rPr>
          <w:rFonts w:ascii="Arial" w:hAnsi="Arial" w:cs="Arial"/>
          <w:b/>
          <w:bCs/>
          <w:color w:val="467CBE"/>
          <w:kern w:val="32"/>
          <w:sz w:val="26"/>
          <w:szCs w:val="26"/>
        </w:rPr>
      </w:pPr>
      <w:r w:rsidRPr="00F56020">
        <w:rPr>
          <w:rFonts w:ascii="Arial" w:hAnsi="Arial"/>
          <w:color w:val="467CBE"/>
          <w:sz w:val="26"/>
          <w:szCs w:val="26"/>
        </w:rPr>
        <w:br w:type="page"/>
      </w:r>
    </w:p>
    <w:p w14:paraId="7C8C21CB" w14:textId="77777777" w:rsidR="003C36E5" w:rsidRPr="00F56020" w:rsidRDefault="003C36E5" w:rsidP="003C36E5">
      <w:pPr>
        <w:pStyle w:val="NormalBlue"/>
        <w:rPr>
          <w:color w:val="467CBE"/>
        </w:rPr>
      </w:pPr>
      <w:r w:rsidRPr="00F56020">
        <w:rPr>
          <w:color w:val="467CBE"/>
        </w:rPr>
        <w:lastRenderedPageBreak/>
        <w:t>Introduction to Electricity</w:t>
      </w:r>
    </w:p>
    <w:p w14:paraId="26F9661A" w14:textId="77777777" w:rsidR="003C36E5" w:rsidRDefault="003C36E5" w:rsidP="00E36936">
      <w:pPr>
        <w:pStyle w:val="Heading2Blue"/>
      </w:pPr>
    </w:p>
    <w:p w14:paraId="48CEC8F0" w14:textId="77777777" w:rsidR="007A0911" w:rsidRPr="005D0E03" w:rsidRDefault="007A0911" w:rsidP="00E36936">
      <w:pPr>
        <w:pStyle w:val="Heading2Blue"/>
      </w:pPr>
      <w:bookmarkStart w:id="593" w:name="_Toc40369074"/>
      <w:r w:rsidRPr="005D0E03">
        <w:t>ELE-</w:t>
      </w:r>
      <w:r w:rsidR="00FD038C">
        <w:t>100</w:t>
      </w:r>
      <w:r w:rsidRPr="005D0E03">
        <w:t>1 Production of Electricity</w:t>
      </w:r>
      <w:bookmarkEnd w:id="593"/>
      <w:r w:rsidRPr="005D0E03">
        <w:t xml:space="preserve"> </w:t>
      </w:r>
    </w:p>
    <w:p w14:paraId="3FFF82B1" w14:textId="77777777" w:rsidR="007A0911" w:rsidRPr="005D0E03" w:rsidRDefault="007A0911" w:rsidP="00E36936">
      <w:pPr>
        <w:pStyle w:val="Heading2Blue"/>
      </w:pPr>
    </w:p>
    <w:p w14:paraId="4845A288" w14:textId="77777777" w:rsidR="0060566F" w:rsidRDefault="0060566F" w:rsidP="00F84493">
      <w:pPr>
        <w:rPr>
          <w:rFonts w:ascii="Arial" w:hAnsi="Arial" w:cs="Arial"/>
        </w:rPr>
      </w:pPr>
      <w:r>
        <w:rPr>
          <w:rFonts w:ascii="Arial" w:hAnsi="Arial" w:cs="Arial"/>
        </w:rPr>
        <w:t>Course Description</w:t>
      </w:r>
    </w:p>
    <w:p w14:paraId="32791A44" w14:textId="77777777" w:rsidR="0060566F" w:rsidRDefault="0060566F" w:rsidP="00F84493">
      <w:pPr>
        <w:rPr>
          <w:rFonts w:ascii="Arial" w:hAnsi="Arial" w:cs="Arial"/>
        </w:rPr>
      </w:pPr>
    </w:p>
    <w:p w14:paraId="6AF17AE4" w14:textId="77777777" w:rsidR="0060566F" w:rsidRPr="00ED79A3" w:rsidRDefault="0060566F" w:rsidP="0060566F">
      <w:pPr>
        <w:rPr>
          <w:rFonts w:ascii="Arial" w:eastAsia="Calibri" w:hAnsi="Arial"/>
          <w:color w:val="000000"/>
        </w:rPr>
      </w:pPr>
      <w:r w:rsidRPr="00ED79A3">
        <w:rPr>
          <w:rFonts w:ascii="Arial" w:eastAsia="Calibri" w:hAnsi="Arial"/>
          <w:color w:val="000000"/>
        </w:rPr>
        <w:t>Electricity is a part of modern everyday life. Understanding the methods of producing electricity can lead to a greater appreciation of its importance.</w:t>
      </w:r>
    </w:p>
    <w:p w14:paraId="4D047503" w14:textId="77777777" w:rsidR="0060566F" w:rsidRPr="00ED79A3" w:rsidRDefault="0060566F" w:rsidP="0060566F">
      <w:pPr>
        <w:rPr>
          <w:rFonts w:ascii="Arial" w:eastAsia="Calibri" w:hAnsi="Arial"/>
          <w:color w:val="000000"/>
        </w:rPr>
      </w:pPr>
    </w:p>
    <w:p w14:paraId="3F09DB6B" w14:textId="77777777" w:rsidR="0060566F" w:rsidRPr="00ED79A3" w:rsidRDefault="0060566F" w:rsidP="0060566F">
      <w:pPr>
        <w:rPr>
          <w:rFonts w:ascii="Arial" w:eastAsia="Calibri" w:hAnsi="Arial"/>
          <w:color w:val="000000"/>
        </w:rPr>
      </w:pPr>
      <w:r w:rsidRPr="00ED79A3">
        <w:rPr>
          <w:rFonts w:ascii="Arial" w:eastAsia="Calibri" w:hAnsi="Arial"/>
          <w:color w:val="000000"/>
        </w:rPr>
        <w:t xml:space="preserve">By the end of this </w:t>
      </w:r>
      <w:r>
        <w:rPr>
          <w:rFonts w:ascii="Arial" w:eastAsia="Calibri" w:hAnsi="Arial"/>
          <w:color w:val="000000"/>
        </w:rPr>
        <w:t>course</w:t>
      </w:r>
      <w:r w:rsidRPr="00ED79A3">
        <w:rPr>
          <w:rFonts w:ascii="Arial" w:eastAsia="Calibri" w:hAnsi="Arial"/>
          <w:color w:val="000000"/>
        </w:rPr>
        <w:t>, you will be able to</w:t>
      </w:r>
    </w:p>
    <w:p w14:paraId="78335DDA" w14:textId="77777777" w:rsidR="0060566F" w:rsidRPr="00ED79A3" w:rsidRDefault="0060566F" w:rsidP="0060566F">
      <w:pPr>
        <w:rPr>
          <w:rFonts w:ascii="Arial" w:eastAsia="Calibri" w:hAnsi="Arial"/>
          <w:color w:val="000000"/>
        </w:rPr>
      </w:pPr>
    </w:p>
    <w:p w14:paraId="65A4670F" w14:textId="77777777" w:rsidR="0060566F" w:rsidRPr="00ED79A3" w:rsidRDefault="0060566F" w:rsidP="0060566F">
      <w:pPr>
        <w:widowControl/>
        <w:numPr>
          <w:ilvl w:val="0"/>
          <w:numId w:val="1"/>
        </w:numPr>
        <w:ind w:left="720"/>
        <w:rPr>
          <w:rFonts w:ascii="Arial" w:hAnsi="Arial" w:cs="Arial"/>
        </w:rPr>
      </w:pPr>
      <w:r w:rsidRPr="00ED79A3">
        <w:rPr>
          <w:rFonts w:ascii="Arial" w:hAnsi="Arial" w:cs="Arial"/>
        </w:rPr>
        <w:t>Understand the term energy</w:t>
      </w:r>
    </w:p>
    <w:p w14:paraId="6F1295D2" w14:textId="77777777" w:rsidR="0060566F" w:rsidRPr="00ED79A3" w:rsidRDefault="0060566F" w:rsidP="0060566F">
      <w:pPr>
        <w:widowControl/>
        <w:numPr>
          <w:ilvl w:val="0"/>
          <w:numId w:val="1"/>
        </w:numPr>
        <w:ind w:left="720"/>
        <w:rPr>
          <w:rFonts w:ascii="Arial" w:hAnsi="Arial" w:cs="Arial"/>
        </w:rPr>
      </w:pPr>
      <w:r w:rsidRPr="00ED79A3">
        <w:rPr>
          <w:rFonts w:ascii="Arial" w:hAnsi="Arial" w:cs="Arial"/>
        </w:rPr>
        <w:t>List methods to produce electricity</w:t>
      </w:r>
    </w:p>
    <w:p w14:paraId="370A7E4B" w14:textId="77777777" w:rsidR="0060566F" w:rsidRPr="00ED79A3" w:rsidRDefault="0060566F" w:rsidP="0060566F">
      <w:pPr>
        <w:widowControl/>
        <w:numPr>
          <w:ilvl w:val="0"/>
          <w:numId w:val="1"/>
        </w:numPr>
        <w:ind w:left="720"/>
        <w:rPr>
          <w:rFonts w:ascii="Arial" w:hAnsi="Arial" w:cs="Arial"/>
        </w:rPr>
      </w:pPr>
      <w:r w:rsidRPr="00ED79A3">
        <w:rPr>
          <w:rFonts w:ascii="Arial" w:hAnsi="Arial" w:cs="Arial"/>
        </w:rPr>
        <w:t>Understand the concept of conservation of energy</w:t>
      </w:r>
    </w:p>
    <w:p w14:paraId="289BD764" w14:textId="77777777" w:rsidR="0060566F" w:rsidRDefault="0060566F" w:rsidP="0060566F">
      <w:pPr>
        <w:widowControl/>
        <w:numPr>
          <w:ilvl w:val="0"/>
          <w:numId w:val="1"/>
        </w:numPr>
        <w:ind w:left="720"/>
        <w:rPr>
          <w:rFonts w:ascii="Arial" w:hAnsi="Arial" w:cs="Arial"/>
        </w:rPr>
      </w:pPr>
      <w:r w:rsidRPr="00ED79A3">
        <w:rPr>
          <w:rFonts w:ascii="Arial" w:hAnsi="Arial" w:cs="Arial"/>
        </w:rPr>
        <w:t>List several forms of energy</w:t>
      </w:r>
    </w:p>
    <w:p w14:paraId="7DA2F07D" w14:textId="77777777" w:rsidR="007A0911" w:rsidRDefault="0060566F" w:rsidP="0060566F">
      <w:pPr>
        <w:widowControl/>
        <w:numPr>
          <w:ilvl w:val="0"/>
          <w:numId w:val="1"/>
        </w:numPr>
        <w:ind w:left="720"/>
        <w:rPr>
          <w:rFonts w:ascii="Arial" w:hAnsi="Arial" w:cs="Arial"/>
        </w:rPr>
      </w:pPr>
      <w:r w:rsidRPr="0060566F">
        <w:rPr>
          <w:rFonts w:ascii="Arial" w:hAnsi="Arial" w:cs="Arial"/>
        </w:rPr>
        <w:t>Understand the difference between kinetic and potential energy</w:t>
      </w:r>
    </w:p>
    <w:p w14:paraId="6EF0F174" w14:textId="77777777" w:rsidR="003135E8" w:rsidRDefault="003135E8" w:rsidP="003135E8">
      <w:pPr>
        <w:widowControl/>
        <w:rPr>
          <w:rFonts w:ascii="Arial" w:hAnsi="Arial" w:cs="Arial"/>
        </w:rPr>
      </w:pPr>
    </w:p>
    <w:p w14:paraId="2C6BEDB2" w14:textId="70C22EFF" w:rsidR="003135E8" w:rsidRPr="0060566F"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3C36E5">
        <w:rPr>
          <w:rFonts w:ascii="Arial" w:hAnsi="Arial" w:cs="Arial"/>
        </w:rPr>
        <w:t>1</w:t>
      </w:r>
      <w:r w:rsidR="003135E8">
        <w:rPr>
          <w:rFonts w:ascii="Arial" w:hAnsi="Arial" w:cs="Arial"/>
        </w:rPr>
        <w:t>.</w:t>
      </w:r>
      <w:r w:rsidR="003C36E5">
        <w:rPr>
          <w:rFonts w:ascii="Arial" w:hAnsi="Arial" w:cs="Arial"/>
        </w:rPr>
        <w:t>7</w:t>
      </w:r>
      <w:r w:rsidR="00020B1D">
        <w:rPr>
          <w:rFonts w:ascii="Arial" w:hAnsi="Arial" w:cs="Arial"/>
        </w:rPr>
        <w:tab/>
      </w:r>
      <w:r w:rsidR="00020B1D">
        <w:rPr>
          <w:rFonts w:ascii="Arial" w:hAnsi="Arial" w:cs="Arial"/>
        </w:rPr>
        <w:tab/>
        <w:t>(credit hour 0.</w:t>
      </w:r>
      <w:r w:rsidR="00243706">
        <w:rPr>
          <w:rFonts w:ascii="Arial" w:hAnsi="Arial" w:cs="Arial"/>
        </w:rPr>
        <w:t>2</w:t>
      </w:r>
      <w:r w:rsidR="00020B1D">
        <w:rPr>
          <w:rFonts w:ascii="Arial" w:hAnsi="Arial" w:cs="Arial"/>
        </w:rPr>
        <w:t>)</w:t>
      </w:r>
      <w:r w:rsidR="00020B1D">
        <w:rPr>
          <w:rFonts w:ascii="Arial" w:hAnsi="Arial" w:cs="Arial"/>
        </w:rPr>
        <w:tab/>
      </w:r>
    </w:p>
    <w:p w14:paraId="438A9790" w14:textId="77777777" w:rsidR="0060566F" w:rsidRDefault="0060566F" w:rsidP="00E36936">
      <w:pPr>
        <w:pStyle w:val="Heading2Blue"/>
      </w:pPr>
    </w:p>
    <w:p w14:paraId="36E5373F" w14:textId="77777777" w:rsidR="003C36E5" w:rsidRPr="00F56020" w:rsidRDefault="003C36E5" w:rsidP="003C36E5">
      <w:pPr>
        <w:pStyle w:val="NormalBlue"/>
        <w:rPr>
          <w:color w:val="467CBE"/>
        </w:rPr>
      </w:pPr>
      <w:r w:rsidRPr="00F56020">
        <w:rPr>
          <w:color w:val="467CBE"/>
        </w:rPr>
        <w:t>Introduction to Electricity</w:t>
      </w:r>
    </w:p>
    <w:p w14:paraId="12852DC0" w14:textId="77777777" w:rsidR="003C36E5" w:rsidRDefault="003C36E5" w:rsidP="00E36936">
      <w:pPr>
        <w:pStyle w:val="Heading2Blue"/>
      </w:pPr>
    </w:p>
    <w:p w14:paraId="1A38EBA1" w14:textId="77777777" w:rsidR="003C36E5" w:rsidRPr="005D0E03" w:rsidRDefault="003C36E5" w:rsidP="00E36936">
      <w:pPr>
        <w:pStyle w:val="Heading2Blue"/>
      </w:pPr>
      <w:bookmarkStart w:id="594" w:name="_Toc40369075"/>
      <w:r w:rsidRPr="005D0E03">
        <w:t>ELE-</w:t>
      </w:r>
      <w:r w:rsidR="00FD038C">
        <w:t>10</w:t>
      </w:r>
      <w:r w:rsidRPr="005D0E03">
        <w:t>0</w:t>
      </w:r>
      <w:r>
        <w:t>2</w:t>
      </w:r>
      <w:r w:rsidRPr="005D0E03">
        <w:t xml:space="preserve"> </w:t>
      </w:r>
      <w:r w:rsidR="00BA0B87" w:rsidRPr="005D0E03">
        <w:t>Transmission and Distribution of Electricity</w:t>
      </w:r>
      <w:bookmarkEnd w:id="594"/>
      <w:r w:rsidRPr="005D0E03">
        <w:t xml:space="preserve"> </w:t>
      </w:r>
    </w:p>
    <w:p w14:paraId="14B440E7" w14:textId="77777777" w:rsidR="003C36E5" w:rsidRPr="005D0E03" w:rsidRDefault="003C36E5" w:rsidP="00E36936">
      <w:pPr>
        <w:pStyle w:val="Heading2Blue"/>
      </w:pPr>
    </w:p>
    <w:p w14:paraId="622AA759" w14:textId="77777777" w:rsidR="003C36E5" w:rsidRDefault="003C36E5" w:rsidP="003C36E5">
      <w:pPr>
        <w:rPr>
          <w:rFonts w:ascii="Arial" w:hAnsi="Arial" w:cs="Arial"/>
        </w:rPr>
      </w:pPr>
      <w:r>
        <w:rPr>
          <w:rFonts w:ascii="Arial" w:hAnsi="Arial" w:cs="Arial"/>
        </w:rPr>
        <w:t>Course Description</w:t>
      </w:r>
    </w:p>
    <w:p w14:paraId="1962DB79" w14:textId="77777777" w:rsidR="003C36E5" w:rsidRDefault="003C36E5" w:rsidP="00E36936">
      <w:pPr>
        <w:pStyle w:val="Heading2Blue"/>
      </w:pPr>
    </w:p>
    <w:p w14:paraId="008A7825" w14:textId="77777777" w:rsidR="008061AC" w:rsidRPr="00327236" w:rsidRDefault="008061AC" w:rsidP="008061AC">
      <w:pPr>
        <w:rPr>
          <w:rFonts w:ascii="Arial" w:eastAsia="Calibri" w:hAnsi="Arial"/>
          <w:color w:val="000000"/>
        </w:rPr>
      </w:pPr>
      <w:r w:rsidRPr="00327236">
        <w:rPr>
          <w:rFonts w:ascii="Arial" w:eastAsia="Calibri" w:hAnsi="Arial"/>
          <w:color w:val="000000"/>
        </w:rPr>
        <w:t>The methods to transmit and distribute electricity produced in power plants are important to understand the complete electrical network.</w:t>
      </w:r>
    </w:p>
    <w:p w14:paraId="5B2FC5FB" w14:textId="77777777" w:rsidR="008061AC" w:rsidRPr="00327236" w:rsidRDefault="008061AC" w:rsidP="008061AC">
      <w:pPr>
        <w:rPr>
          <w:rFonts w:ascii="Arial" w:eastAsia="Calibri" w:hAnsi="Arial"/>
          <w:color w:val="000000"/>
        </w:rPr>
      </w:pPr>
    </w:p>
    <w:p w14:paraId="52CB2445" w14:textId="77777777" w:rsidR="008061AC" w:rsidRPr="00327236" w:rsidRDefault="008061AC" w:rsidP="008061AC">
      <w:pPr>
        <w:rPr>
          <w:rFonts w:ascii="Arial" w:eastAsia="Calibri" w:hAnsi="Arial"/>
          <w:color w:val="000000"/>
        </w:rPr>
      </w:pPr>
      <w:r w:rsidRPr="00327236">
        <w:rPr>
          <w:rFonts w:ascii="Arial" w:eastAsia="Calibri" w:hAnsi="Arial"/>
          <w:color w:val="000000"/>
        </w:rPr>
        <w:t xml:space="preserve">By the end of this </w:t>
      </w:r>
      <w:r>
        <w:rPr>
          <w:rFonts w:ascii="Arial" w:eastAsia="Calibri" w:hAnsi="Arial"/>
          <w:color w:val="000000"/>
        </w:rPr>
        <w:t>course</w:t>
      </w:r>
      <w:r w:rsidRPr="00327236">
        <w:rPr>
          <w:rFonts w:ascii="Arial" w:eastAsia="Calibri" w:hAnsi="Arial"/>
          <w:color w:val="000000"/>
        </w:rPr>
        <w:t>, you will be able to</w:t>
      </w:r>
    </w:p>
    <w:p w14:paraId="563B5A8F" w14:textId="77777777" w:rsidR="008061AC" w:rsidRPr="00327236" w:rsidRDefault="008061AC" w:rsidP="008061AC">
      <w:pPr>
        <w:rPr>
          <w:rFonts w:ascii="Arial" w:eastAsia="Calibri" w:hAnsi="Arial"/>
          <w:color w:val="000000"/>
        </w:rPr>
      </w:pPr>
    </w:p>
    <w:p w14:paraId="3E0E0494" w14:textId="77777777" w:rsidR="008061AC" w:rsidRPr="00327236" w:rsidRDefault="008061AC" w:rsidP="008061AC">
      <w:pPr>
        <w:widowControl/>
        <w:numPr>
          <w:ilvl w:val="0"/>
          <w:numId w:val="1"/>
        </w:numPr>
        <w:ind w:left="720"/>
        <w:rPr>
          <w:rFonts w:ascii="Arial" w:hAnsi="Arial" w:cs="Arial"/>
        </w:rPr>
      </w:pPr>
      <w:r w:rsidRPr="00327236">
        <w:rPr>
          <w:rFonts w:ascii="Arial" w:hAnsi="Arial" w:cs="Arial"/>
        </w:rPr>
        <w:t>Define voltage</w:t>
      </w:r>
    </w:p>
    <w:p w14:paraId="3AD2796F" w14:textId="77777777" w:rsidR="008061AC" w:rsidRPr="00327236" w:rsidRDefault="008061AC" w:rsidP="008061AC">
      <w:pPr>
        <w:widowControl/>
        <w:numPr>
          <w:ilvl w:val="0"/>
          <w:numId w:val="1"/>
        </w:numPr>
        <w:ind w:left="720"/>
        <w:rPr>
          <w:rFonts w:ascii="Arial" w:hAnsi="Arial" w:cs="Arial"/>
        </w:rPr>
      </w:pPr>
      <w:r w:rsidRPr="00327236">
        <w:rPr>
          <w:rFonts w:ascii="Arial" w:hAnsi="Arial" w:cs="Arial"/>
        </w:rPr>
        <w:t>List the types of substations</w:t>
      </w:r>
    </w:p>
    <w:p w14:paraId="37895EBB" w14:textId="77777777" w:rsidR="008061AC" w:rsidRPr="00327236" w:rsidRDefault="008061AC" w:rsidP="008061AC">
      <w:pPr>
        <w:widowControl/>
        <w:numPr>
          <w:ilvl w:val="0"/>
          <w:numId w:val="1"/>
        </w:numPr>
        <w:ind w:left="720"/>
        <w:rPr>
          <w:rFonts w:ascii="Arial" w:hAnsi="Arial" w:cs="Arial"/>
        </w:rPr>
      </w:pPr>
      <w:r w:rsidRPr="00327236">
        <w:rPr>
          <w:rFonts w:ascii="Arial" w:hAnsi="Arial" w:cs="Arial"/>
        </w:rPr>
        <w:t>Define a substation</w:t>
      </w:r>
    </w:p>
    <w:p w14:paraId="2C0409BF" w14:textId="77777777" w:rsidR="008061AC" w:rsidRDefault="008061AC" w:rsidP="008061AC">
      <w:pPr>
        <w:widowControl/>
        <w:numPr>
          <w:ilvl w:val="0"/>
          <w:numId w:val="1"/>
        </w:numPr>
        <w:ind w:left="720"/>
        <w:rPr>
          <w:rFonts w:ascii="Arial" w:hAnsi="Arial" w:cs="Arial"/>
        </w:rPr>
      </w:pPr>
      <w:r w:rsidRPr="00327236">
        <w:rPr>
          <w:rFonts w:ascii="Arial" w:hAnsi="Arial" w:cs="Arial"/>
        </w:rPr>
        <w:t>Understand the difference between step-up and step-down substations</w:t>
      </w:r>
    </w:p>
    <w:p w14:paraId="31F6A7C0" w14:textId="77777777" w:rsidR="003135E8" w:rsidRDefault="003135E8" w:rsidP="003135E8">
      <w:pPr>
        <w:widowControl/>
        <w:rPr>
          <w:rFonts w:ascii="Arial" w:hAnsi="Arial" w:cs="Arial"/>
        </w:rPr>
      </w:pPr>
    </w:p>
    <w:p w14:paraId="5E8E2F8A" w14:textId="34747CBC" w:rsidR="003135E8" w:rsidRPr="00327236"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BA0B87">
        <w:rPr>
          <w:rFonts w:ascii="Arial" w:hAnsi="Arial" w:cs="Arial"/>
        </w:rPr>
        <w:tab/>
        <w:t>1.1</w:t>
      </w:r>
      <w:r w:rsidR="00243706">
        <w:rPr>
          <w:rFonts w:ascii="Arial" w:hAnsi="Arial" w:cs="Arial"/>
        </w:rPr>
        <w:tab/>
      </w:r>
      <w:r w:rsidR="00243706">
        <w:rPr>
          <w:rFonts w:ascii="Arial" w:hAnsi="Arial" w:cs="Arial"/>
        </w:rPr>
        <w:tab/>
        <w:t>(credit hour 0.2)</w:t>
      </w:r>
    </w:p>
    <w:p w14:paraId="0FC2A338" w14:textId="77777777" w:rsidR="007A0911" w:rsidRPr="005D0E03" w:rsidRDefault="007A0911" w:rsidP="00E36936">
      <w:pPr>
        <w:pStyle w:val="Heading2Blue"/>
      </w:pPr>
    </w:p>
    <w:p w14:paraId="38FC45E7" w14:textId="77777777" w:rsidR="003135E8" w:rsidRDefault="003135E8">
      <w:pPr>
        <w:widowControl/>
        <w:rPr>
          <w:rFonts w:ascii="Quicksand Bold" w:hAnsi="Quicksand Bold" w:cs="Arial"/>
          <w:b/>
          <w:bCs/>
          <w:iCs/>
          <w:color w:val="0083BF"/>
        </w:rPr>
      </w:pPr>
      <w:r>
        <w:br w:type="page"/>
      </w:r>
    </w:p>
    <w:p w14:paraId="41128F5A" w14:textId="77777777" w:rsidR="00BA0B87" w:rsidRPr="00F56020" w:rsidRDefault="00BA0B87" w:rsidP="00BA0B87">
      <w:pPr>
        <w:pStyle w:val="NormalBlue"/>
        <w:rPr>
          <w:color w:val="467CBE"/>
        </w:rPr>
      </w:pPr>
      <w:r w:rsidRPr="00F56020">
        <w:rPr>
          <w:color w:val="467CBE"/>
        </w:rPr>
        <w:lastRenderedPageBreak/>
        <w:t>Introduction to Electricity</w:t>
      </w:r>
    </w:p>
    <w:p w14:paraId="001240C6" w14:textId="77777777" w:rsidR="00BA0B87" w:rsidRDefault="00BA0B87" w:rsidP="00E36936">
      <w:pPr>
        <w:pStyle w:val="Heading2Blue"/>
      </w:pPr>
    </w:p>
    <w:p w14:paraId="574B8D92" w14:textId="77777777" w:rsidR="007A0911" w:rsidRPr="005D0E03" w:rsidRDefault="007A0911" w:rsidP="00E36936">
      <w:pPr>
        <w:pStyle w:val="Heading2Blue"/>
      </w:pPr>
      <w:bookmarkStart w:id="595" w:name="_Toc40369076"/>
      <w:r w:rsidRPr="005D0E03">
        <w:t>ELE-</w:t>
      </w:r>
      <w:r w:rsidR="00FD038C">
        <w:t>10</w:t>
      </w:r>
      <w:r w:rsidRPr="005D0E03">
        <w:t>03 Uses of Electricity</w:t>
      </w:r>
      <w:bookmarkEnd w:id="595"/>
      <w:r w:rsidRPr="005D0E03">
        <w:t xml:space="preserve"> </w:t>
      </w:r>
    </w:p>
    <w:p w14:paraId="0883093D" w14:textId="77777777" w:rsidR="007A0911" w:rsidRPr="005D0E03" w:rsidRDefault="007A0911" w:rsidP="00E36936">
      <w:pPr>
        <w:pStyle w:val="Heading2Blue"/>
      </w:pPr>
    </w:p>
    <w:p w14:paraId="26061931" w14:textId="77777777" w:rsidR="008061AC" w:rsidRDefault="008061AC" w:rsidP="00F84493">
      <w:pPr>
        <w:rPr>
          <w:rFonts w:ascii="Arial" w:hAnsi="Arial" w:cs="Arial"/>
        </w:rPr>
      </w:pPr>
      <w:r>
        <w:rPr>
          <w:rFonts w:ascii="Arial" w:hAnsi="Arial" w:cs="Arial"/>
        </w:rPr>
        <w:t>Course Description</w:t>
      </w:r>
    </w:p>
    <w:p w14:paraId="530130D6" w14:textId="77777777" w:rsidR="008061AC" w:rsidRDefault="008061AC" w:rsidP="00F84493">
      <w:pPr>
        <w:rPr>
          <w:rFonts w:ascii="Arial" w:hAnsi="Arial" w:cs="Arial"/>
        </w:rPr>
      </w:pPr>
    </w:p>
    <w:p w14:paraId="6FBB58E2" w14:textId="77777777" w:rsidR="008061AC" w:rsidRPr="00DA78C8" w:rsidRDefault="008061AC" w:rsidP="008061AC">
      <w:pPr>
        <w:rPr>
          <w:rFonts w:ascii="Arial" w:eastAsia="Calibri" w:hAnsi="Arial"/>
          <w:color w:val="000000"/>
        </w:rPr>
      </w:pPr>
      <w:r w:rsidRPr="00DA78C8">
        <w:rPr>
          <w:rFonts w:ascii="Arial" w:eastAsia="Calibri" w:hAnsi="Arial"/>
          <w:color w:val="000000"/>
        </w:rPr>
        <w:t>Electricity is used in almost every facet of our lives. Understanding the many different ways it is used is important to realizing its importance as a source of energy.</w:t>
      </w:r>
    </w:p>
    <w:p w14:paraId="014DB976" w14:textId="77777777" w:rsidR="008061AC" w:rsidRPr="00DA78C8" w:rsidRDefault="008061AC" w:rsidP="008061AC">
      <w:pPr>
        <w:rPr>
          <w:rFonts w:ascii="Arial" w:eastAsia="Calibri" w:hAnsi="Arial"/>
          <w:color w:val="000000"/>
        </w:rPr>
      </w:pPr>
    </w:p>
    <w:p w14:paraId="1DD091F3" w14:textId="77777777" w:rsidR="008061AC" w:rsidRPr="00DA78C8" w:rsidRDefault="008061AC" w:rsidP="008061AC">
      <w:pPr>
        <w:rPr>
          <w:rFonts w:ascii="Arial" w:eastAsia="Calibri" w:hAnsi="Arial"/>
          <w:color w:val="000000"/>
        </w:rPr>
      </w:pPr>
      <w:r w:rsidRPr="00DA78C8">
        <w:rPr>
          <w:rFonts w:ascii="Arial" w:eastAsia="Calibri" w:hAnsi="Arial"/>
          <w:color w:val="000000"/>
        </w:rPr>
        <w:t xml:space="preserve">By the end of this </w:t>
      </w:r>
      <w:r w:rsidR="00301EB9">
        <w:rPr>
          <w:rFonts w:ascii="Arial" w:eastAsia="Calibri" w:hAnsi="Arial"/>
          <w:color w:val="000000"/>
        </w:rPr>
        <w:t>course</w:t>
      </w:r>
      <w:r w:rsidRPr="00DA78C8">
        <w:rPr>
          <w:rFonts w:ascii="Arial" w:eastAsia="Calibri" w:hAnsi="Arial"/>
          <w:color w:val="000000"/>
        </w:rPr>
        <w:t>, you will be able to</w:t>
      </w:r>
    </w:p>
    <w:p w14:paraId="657BE5F4" w14:textId="77777777" w:rsidR="008061AC" w:rsidRPr="00DA78C8" w:rsidRDefault="008061AC" w:rsidP="008061AC">
      <w:pPr>
        <w:rPr>
          <w:rFonts w:ascii="Arial" w:eastAsia="Calibri" w:hAnsi="Arial"/>
          <w:color w:val="000000"/>
        </w:rPr>
      </w:pPr>
    </w:p>
    <w:p w14:paraId="5D319C57" w14:textId="77777777" w:rsidR="008061AC" w:rsidRPr="00DA78C8" w:rsidRDefault="008061AC" w:rsidP="008061AC">
      <w:pPr>
        <w:widowControl/>
        <w:numPr>
          <w:ilvl w:val="0"/>
          <w:numId w:val="1"/>
        </w:numPr>
        <w:ind w:left="720"/>
        <w:rPr>
          <w:rFonts w:ascii="Arial" w:hAnsi="Arial" w:cs="Arial"/>
        </w:rPr>
      </w:pPr>
      <w:r w:rsidRPr="00DA78C8">
        <w:rPr>
          <w:rFonts w:ascii="Arial" w:hAnsi="Arial" w:cs="Arial"/>
        </w:rPr>
        <w:t>List industrial applications of electricity</w:t>
      </w:r>
    </w:p>
    <w:p w14:paraId="53479DE8" w14:textId="77777777" w:rsidR="008061AC" w:rsidRPr="00DA78C8" w:rsidRDefault="008061AC" w:rsidP="008061AC">
      <w:pPr>
        <w:widowControl/>
        <w:numPr>
          <w:ilvl w:val="0"/>
          <w:numId w:val="1"/>
        </w:numPr>
        <w:ind w:left="720"/>
        <w:rPr>
          <w:rFonts w:ascii="Arial" w:hAnsi="Arial" w:cs="Arial"/>
        </w:rPr>
      </w:pPr>
      <w:r w:rsidRPr="00DA78C8">
        <w:rPr>
          <w:rFonts w:ascii="Arial" w:hAnsi="Arial" w:cs="Arial"/>
        </w:rPr>
        <w:t>List ways electricity is used in households</w:t>
      </w:r>
    </w:p>
    <w:p w14:paraId="7D81A11F" w14:textId="77777777" w:rsidR="008061AC" w:rsidRPr="00DA78C8" w:rsidRDefault="008061AC" w:rsidP="008061AC">
      <w:pPr>
        <w:widowControl/>
        <w:numPr>
          <w:ilvl w:val="0"/>
          <w:numId w:val="1"/>
        </w:numPr>
        <w:ind w:left="720"/>
        <w:rPr>
          <w:rFonts w:ascii="Arial" w:hAnsi="Arial" w:cs="Arial"/>
        </w:rPr>
      </w:pPr>
      <w:r w:rsidRPr="00DA78C8">
        <w:rPr>
          <w:rFonts w:ascii="Arial" w:hAnsi="Arial" w:cs="Arial"/>
        </w:rPr>
        <w:t>Understand how electricity is used in transportation</w:t>
      </w:r>
    </w:p>
    <w:p w14:paraId="710F2C47" w14:textId="77777777" w:rsidR="008061AC" w:rsidRDefault="008061AC" w:rsidP="008061AC">
      <w:pPr>
        <w:widowControl/>
        <w:numPr>
          <w:ilvl w:val="0"/>
          <w:numId w:val="1"/>
        </w:numPr>
        <w:ind w:left="720"/>
        <w:rPr>
          <w:rFonts w:ascii="Arial" w:hAnsi="Arial" w:cs="Arial"/>
        </w:rPr>
      </w:pPr>
      <w:r w:rsidRPr="00DA78C8">
        <w:rPr>
          <w:rFonts w:ascii="Arial" w:hAnsi="Arial" w:cs="Arial"/>
        </w:rPr>
        <w:t>Understand the medical applications of electricity</w:t>
      </w:r>
    </w:p>
    <w:p w14:paraId="6E22901C" w14:textId="77777777" w:rsidR="003135E8" w:rsidRDefault="003135E8" w:rsidP="003135E8">
      <w:pPr>
        <w:widowControl/>
        <w:rPr>
          <w:rFonts w:ascii="Arial" w:hAnsi="Arial" w:cs="Arial"/>
        </w:rPr>
      </w:pPr>
    </w:p>
    <w:p w14:paraId="3EFF66CD" w14:textId="03682E71"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t>1.</w:t>
      </w:r>
      <w:r w:rsidR="00BA0B87">
        <w:rPr>
          <w:rFonts w:ascii="Arial" w:hAnsi="Arial" w:cs="Arial"/>
        </w:rPr>
        <w:t>2</w:t>
      </w:r>
      <w:r w:rsidR="00243706">
        <w:rPr>
          <w:rFonts w:ascii="Arial" w:hAnsi="Arial" w:cs="Arial"/>
        </w:rPr>
        <w:tab/>
      </w:r>
      <w:r w:rsidR="00243706">
        <w:rPr>
          <w:rFonts w:ascii="Arial" w:hAnsi="Arial" w:cs="Arial"/>
        </w:rPr>
        <w:tab/>
        <w:t>(credit hour 0.2)</w:t>
      </w:r>
    </w:p>
    <w:p w14:paraId="67179E36" w14:textId="77777777" w:rsidR="003135E8" w:rsidRDefault="003135E8" w:rsidP="003135E8">
      <w:pPr>
        <w:widowControl/>
        <w:rPr>
          <w:rFonts w:ascii="Arial" w:hAnsi="Arial" w:cs="Arial"/>
        </w:rPr>
      </w:pPr>
    </w:p>
    <w:p w14:paraId="101D725C" w14:textId="77777777" w:rsidR="00BA0B87" w:rsidRPr="00F56020" w:rsidRDefault="00BA0B87" w:rsidP="00BA0B87">
      <w:pPr>
        <w:pStyle w:val="NormalBlue"/>
        <w:rPr>
          <w:color w:val="467CBE"/>
        </w:rPr>
      </w:pPr>
      <w:r w:rsidRPr="00F56020">
        <w:rPr>
          <w:color w:val="467CBE"/>
        </w:rPr>
        <w:t>Introduction to Electricity</w:t>
      </w:r>
    </w:p>
    <w:p w14:paraId="54B8E6BF" w14:textId="77777777" w:rsidR="00BA0B87" w:rsidRDefault="00BA0B87" w:rsidP="00E36936">
      <w:pPr>
        <w:pStyle w:val="Heading2Blue"/>
      </w:pPr>
    </w:p>
    <w:p w14:paraId="5479177C" w14:textId="77777777" w:rsidR="007A0911" w:rsidRPr="005D0E03" w:rsidRDefault="007A0911" w:rsidP="00E36936">
      <w:pPr>
        <w:pStyle w:val="Heading2Blue"/>
      </w:pPr>
      <w:bookmarkStart w:id="596" w:name="_Toc40369077"/>
      <w:r w:rsidRPr="005D0E03">
        <w:t>ELE-</w:t>
      </w:r>
      <w:r w:rsidR="00FD038C">
        <w:t>10</w:t>
      </w:r>
      <w:r w:rsidRPr="005D0E03">
        <w:t>04 Atomic Structure</w:t>
      </w:r>
      <w:bookmarkEnd w:id="596"/>
      <w:r w:rsidRPr="005D0E03">
        <w:t xml:space="preserve"> </w:t>
      </w:r>
    </w:p>
    <w:p w14:paraId="4486D1AE" w14:textId="77777777" w:rsidR="007A0911" w:rsidRPr="005D0E03" w:rsidRDefault="007A0911" w:rsidP="00E36936">
      <w:pPr>
        <w:pStyle w:val="Heading2Blue"/>
      </w:pPr>
    </w:p>
    <w:p w14:paraId="0326CDB1" w14:textId="77777777" w:rsidR="008061AC" w:rsidRDefault="008061AC" w:rsidP="00F84493">
      <w:pPr>
        <w:rPr>
          <w:rFonts w:ascii="Arial" w:hAnsi="Arial" w:cs="Arial"/>
        </w:rPr>
      </w:pPr>
      <w:r>
        <w:rPr>
          <w:rFonts w:ascii="Arial" w:hAnsi="Arial" w:cs="Arial"/>
        </w:rPr>
        <w:t>Course Description</w:t>
      </w:r>
    </w:p>
    <w:p w14:paraId="02ADABBD" w14:textId="77777777" w:rsidR="008061AC" w:rsidRDefault="008061AC" w:rsidP="00F84493">
      <w:pPr>
        <w:rPr>
          <w:rFonts w:ascii="Arial" w:hAnsi="Arial" w:cs="Arial"/>
        </w:rPr>
      </w:pPr>
    </w:p>
    <w:p w14:paraId="5BA21A1F" w14:textId="77777777" w:rsidR="008061AC" w:rsidRPr="0031606E" w:rsidRDefault="008061AC" w:rsidP="008061AC">
      <w:pPr>
        <w:rPr>
          <w:rFonts w:ascii="Arial" w:eastAsia="Calibri" w:hAnsi="Arial"/>
          <w:color w:val="000000"/>
        </w:rPr>
      </w:pPr>
      <w:r w:rsidRPr="0031606E">
        <w:rPr>
          <w:rFonts w:ascii="Arial" w:eastAsia="Calibri" w:hAnsi="Arial"/>
          <w:color w:val="000000"/>
        </w:rPr>
        <w:t>The foundation to understanding electricity begins with the atom. Identifying the parts of an atom and their characteristics will help you understand the origin and flow of electricity.</w:t>
      </w:r>
    </w:p>
    <w:p w14:paraId="74D10B65" w14:textId="77777777" w:rsidR="008061AC" w:rsidRPr="0031606E" w:rsidRDefault="008061AC" w:rsidP="008061AC">
      <w:pPr>
        <w:rPr>
          <w:rFonts w:ascii="Arial" w:eastAsia="Calibri" w:hAnsi="Arial"/>
          <w:color w:val="000000"/>
        </w:rPr>
      </w:pPr>
    </w:p>
    <w:p w14:paraId="12AF08B9" w14:textId="77777777" w:rsidR="008061AC" w:rsidRPr="0031606E" w:rsidRDefault="008061AC" w:rsidP="008061AC">
      <w:pPr>
        <w:rPr>
          <w:rFonts w:ascii="Arial" w:eastAsia="Calibri" w:hAnsi="Arial"/>
          <w:color w:val="000000"/>
        </w:rPr>
      </w:pPr>
      <w:r w:rsidRPr="0031606E">
        <w:rPr>
          <w:rFonts w:ascii="Arial" w:eastAsia="Calibri" w:hAnsi="Arial"/>
          <w:color w:val="000000"/>
        </w:rPr>
        <w:t xml:space="preserve">By the end of this </w:t>
      </w:r>
      <w:r>
        <w:rPr>
          <w:rFonts w:ascii="Arial" w:eastAsia="Calibri" w:hAnsi="Arial"/>
          <w:color w:val="000000"/>
        </w:rPr>
        <w:t>course</w:t>
      </w:r>
      <w:r w:rsidRPr="0031606E">
        <w:rPr>
          <w:rFonts w:ascii="Arial" w:eastAsia="Calibri" w:hAnsi="Arial"/>
          <w:color w:val="000000"/>
        </w:rPr>
        <w:t>, you will be able to</w:t>
      </w:r>
    </w:p>
    <w:p w14:paraId="5FEE4B64" w14:textId="77777777" w:rsidR="008061AC" w:rsidRPr="0031606E" w:rsidRDefault="008061AC" w:rsidP="008061AC">
      <w:pPr>
        <w:rPr>
          <w:rFonts w:ascii="Arial" w:eastAsia="Calibri" w:hAnsi="Arial"/>
          <w:color w:val="000000"/>
        </w:rPr>
      </w:pPr>
    </w:p>
    <w:p w14:paraId="53CF1F48" w14:textId="77777777" w:rsidR="008061AC" w:rsidRPr="0031606E" w:rsidRDefault="008061AC" w:rsidP="008061AC">
      <w:pPr>
        <w:widowControl/>
        <w:numPr>
          <w:ilvl w:val="0"/>
          <w:numId w:val="1"/>
        </w:numPr>
        <w:ind w:left="720"/>
        <w:rPr>
          <w:rFonts w:ascii="Arial" w:hAnsi="Arial" w:cs="Arial"/>
        </w:rPr>
      </w:pPr>
      <w:r w:rsidRPr="0031606E">
        <w:rPr>
          <w:rFonts w:ascii="Arial" w:hAnsi="Arial" w:cs="Arial"/>
        </w:rPr>
        <w:t>List the parts of an atom</w:t>
      </w:r>
    </w:p>
    <w:p w14:paraId="4BEFF2D5" w14:textId="77777777" w:rsidR="008061AC" w:rsidRPr="0031606E" w:rsidRDefault="008061AC" w:rsidP="008061AC">
      <w:pPr>
        <w:widowControl/>
        <w:numPr>
          <w:ilvl w:val="0"/>
          <w:numId w:val="1"/>
        </w:numPr>
        <w:ind w:left="720"/>
        <w:rPr>
          <w:rFonts w:ascii="Arial" w:hAnsi="Arial" w:cs="Arial"/>
        </w:rPr>
      </w:pPr>
      <w:r w:rsidRPr="0031606E">
        <w:rPr>
          <w:rFonts w:ascii="Arial" w:hAnsi="Arial" w:cs="Arial"/>
        </w:rPr>
        <w:t>Define charge</w:t>
      </w:r>
    </w:p>
    <w:p w14:paraId="4F43C1E0" w14:textId="77777777" w:rsidR="008061AC" w:rsidRPr="0031606E" w:rsidRDefault="008061AC" w:rsidP="008061AC">
      <w:pPr>
        <w:widowControl/>
        <w:numPr>
          <w:ilvl w:val="0"/>
          <w:numId w:val="1"/>
        </w:numPr>
        <w:ind w:left="720"/>
        <w:rPr>
          <w:rFonts w:ascii="Arial" w:hAnsi="Arial" w:cs="Arial"/>
        </w:rPr>
      </w:pPr>
      <w:r w:rsidRPr="0031606E">
        <w:rPr>
          <w:rFonts w:ascii="Arial" w:hAnsi="Arial" w:cs="Arial"/>
        </w:rPr>
        <w:t>Define coulomb</w:t>
      </w:r>
    </w:p>
    <w:p w14:paraId="757188CF" w14:textId="77777777" w:rsidR="008061AC" w:rsidRPr="0031606E" w:rsidRDefault="008061AC" w:rsidP="008061AC">
      <w:pPr>
        <w:widowControl/>
        <w:numPr>
          <w:ilvl w:val="0"/>
          <w:numId w:val="1"/>
        </w:numPr>
        <w:ind w:left="720"/>
        <w:rPr>
          <w:rFonts w:ascii="Arial" w:hAnsi="Arial" w:cs="Arial"/>
        </w:rPr>
      </w:pPr>
      <w:r w:rsidRPr="0031606E">
        <w:rPr>
          <w:rFonts w:ascii="Arial" w:hAnsi="Arial" w:cs="Arial"/>
        </w:rPr>
        <w:t>Understand the difference in the atomic structure of conductors and insulators</w:t>
      </w:r>
    </w:p>
    <w:p w14:paraId="1F9A769F" w14:textId="77777777" w:rsidR="008061AC" w:rsidRDefault="008061AC" w:rsidP="008061AC">
      <w:pPr>
        <w:widowControl/>
        <w:numPr>
          <w:ilvl w:val="0"/>
          <w:numId w:val="1"/>
        </w:numPr>
        <w:ind w:left="720"/>
        <w:rPr>
          <w:rFonts w:ascii="Arial" w:hAnsi="Arial" w:cs="Arial"/>
        </w:rPr>
      </w:pPr>
      <w:r w:rsidRPr="0031606E">
        <w:rPr>
          <w:rFonts w:ascii="Arial" w:hAnsi="Arial" w:cs="Arial"/>
        </w:rPr>
        <w:t>List some conductors and insulators</w:t>
      </w:r>
    </w:p>
    <w:p w14:paraId="03C56A56" w14:textId="77777777" w:rsidR="003135E8" w:rsidRDefault="003135E8" w:rsidP="003135E8">
      <w:pPr>
        <w:widowControl/>
        <w:rPr>
          <w:rFonts w:ascii="Arial" w:hAnsi="Arial" w:cs="Arial"/>
        </w:rPr>
      </w:pPr>
    </w:p>
    <w:p w14:paraId="478D1E0A" w14:textId="06BC2BE8" w:rsidR="003135E8" w:rsidRPr="0031606E"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8</w:t>
      </w:r>
      <w:r w:rsidR="00243706">
        <w:rPr>
          <w:rFonts w:ascii="Arial" w:hAnsi="Arial" w:cs="Arial"/>
        </w:rPr>
        <w:tab/>
      </w:r>
      <w:r w:rsidR="00243706">
        <w:rPr>
          <w:rFonts w:ascii="Arial" w:hAnsi="Arial" w:cs="Arial"/>
        </w:rPr>
        <w:tab/>
        <w:t>(credit hour 0.1)</w:t>
      </w:r>
    </w:p>
    <w:p w14:paraId="0BC63356" w14:textId="77777777" w:rsidR="007A0911" w:rsidRPr="005D0E03" w:rsidRDefault="007A0911" w:rsidP="00E36936">
      <w:pPr>
        <w:pStyle w:val="Heading2Blue"/>
      </w:pPr>
    </w:p>
    <w:p w14:paraId="4DAC2B94" w14:textId="77777777" w:rsidR="00BA0B87" w:rsidRDefault="00BA0B87">
      <w:pPr>
        <w:widowControl/>
        <w:rPr>
          <w:rFonts w:ascii="Quicksand Bold" w:hAnsi="Quicksand Bold"/>
          <w:b/>
          <w:color w:val="0083BF"/>
        </w:rPr>
      </w:pPr>
      <w:r>
        <w:br w:type="page"/>
      </w:r>
    </w:p>
    <w:p w14:paraId="6110B597" w14:textId="77777777" w:rsidR="00BA0B87" w:rsidRPr="00F56020" w:rsidRDefault="00BA0B87" w:rsidP="00BA0B87">
      <w:pPr>
        <w:pStyle w:val="NormalBlue"/>
        <w:rPr>
          <w:color w:val="467CBE"/>
        </w:rPr>
      </w:pPr>
      <w:r w:rsidRPr="00F56020">
        <w:rPr>
          <w:color w:val="467CBE"/>
        </w:rPr>
        <w:lastRenderedPageBreak/>
        <w:t>Introduction to Electricity</w:t>
      </w:r>
    </w:p>
    <w:p w14:paraId="5913401D" w14:textId="77777777" w:rsidR="00BA0B87" w:rsidRDefault="00BA0B87" w:rsidP="00E36936">
      <w:pPr>
        <w:pStyle w:val="Heading2Blue"/>
      </w:pPr>
    </w:p>
    <w:p w14:paraId="528F85B4" w14:textId="77777777" w:rsidR="007A0911" w:rsidRPr="005D0E03" w:rsidRDefault="007A0911" w:rsidP="00E36936">
      <w:pPr>
        <w:pStyle w:val="Heading2Blue"/>
      </w:pPr>
      <w:bookmarkStart w:id="597" w:name="_Toc40369078"/>
      <w:r w:rsidRPr="005D0E03">
        <w:t>ELE-</w:t>
      </w:r>
      <w:r w:rsidR="00FD038C">
        <w:t>10</w:t>
      </w:r>
      <w:r w:rsidRPr="005D0E03">
        <w:t>05 Electrical Circuits</w:t>
      </w:r>
      <w:bookmarkEnd w:id="597"/>
      <w:r w:rsidRPr="005D0E03">
        <w:t xml:space="preserve"> </w:t>
      </w:r>
    </w:p>
    <w:p w14:paraId="67093D2E" w14:textId="77777777" w:rsidR="007A0911" w:rsidRPr="005D0E03" w:rsidRDefault="007A0911" w:rsidP="00E36936">
      <w:pPr>
        <w:pStyle w:val="Heading2Blue"/>
      </w:pPr>
    </w:p>
    <w:p w14:paraId="687CF20A" w14:textId="77777777" w:rsidR="008061AC" w:rsidRDefault="008061AC" w:rsidP="00F84493">
      <w:pPr>
        <w:rPr>
          <w:rFonts w:ascii="Arial" w:hAnsi="Arial" w:cs="Arial"/>
        </w:rPr>
      </w:pPr>
      <w:r>
        <w:rPr>
          <w:rFonts w:ascii="Arial" w:hAnsi="Arial" w:cs="Arial"/>
        </w:rPr>
        <w:t>Course Description</w:t>
      </w:r>
    </w:p>
    <w:p w14:paraId="1C5E4BCB" w14:textId="77777777" w:rsidR="008061AC" w:rsidRDefault="008061AC" w:rsidP="00F84493">
      <w:pPr>
        <w:rPr>
          <w:rFonts w:ascii="Arial" w:hAnsi="Arial" w:cs="Arial"/>
        </w:rPr>
      </w:pPr>
    </w:p>
    <w:p w14:paraId="688E5C46" w14:textId="77777777" w:rsidR="008061AC" w:rsidRPr="007760D2" w:rsidRDefault="008061AC" w:rsidP="008061AC">
      <w:pPr>
        <w:rPr>
          <w:rFonts w:ascii="Arial" w:eastAsia="Calibri" w:hAnsi="Arial"/>
          <w:color w:val="000000"/>
        </w:rPr>
      </w:pPr>
      <w:r w:rsidRPr="007760D2">
        <w:rPr>
          <w:rFonts w:ascii="Arial" w:eastAsia="Calibri" w:hAnsi="Arial"/>
          <w:color w:val="000000"/>
        </w:rPr>
        <w:t>Knowing the types and parts of electrical circuits is important in understanding the flow of electricity.</w:t>
      </w:r>
    </w:p>
    <w:p w14:paraId="3876C5BE" w14:textId="77777777" w:rsidR="008061AC" w:rsidRPr="007760D2" w:rsidRDefault="008061AC" w:rsidP="008061AC">
      <w:pPr>
        <w:rPr>
          <w:rFonts w:ascii="Arial" w:eastAsia="Calibri" w:hAnsi="Arial"/>
          <w:color w:val="000000"/>
        </w:rPr>
      </w:pPr>
    </w:p>
    <w:p w14:paraId="3F8CDB79" w14:textId="77777777" w:rsidR="008061AC" w:rsidRPr="007760D2" w:rsidRDefault="008061AC" w:rsidP="008061AC">
      <w:pPr>
        <w:rPr>
          <w:rFonts w:ascii="Arial" w:eastAsia="Calibri" w:hAnsi="Arial"/>
          <w:color w:val="000000"/>
        </w:rPr>
      </w:pPr>
      <w:r w:rsidRPr="007760D2">
        <w:rPr>
          <w:rFonts w:ascii="Arial" w:eastAsia="Calibri" w:hAnsi="Arial"/>
          <w:color w:val="000000"/>
        </w:rPr>
        <w:t xml:space="preserve">By the end of this </w:t>
      </w:r>
      <w:r>
        <w:rPr>
          <w:rFonts w:ascii="Arial" w:eastAsia="Calibri" w:hAnsi="Arial"/>
          <w:color w:val="000000"/>
        </w:rPr>
        <w:t>course</w:t>
      </w:r>
      <w:r w:rsidRPr="007760D2">
        <w:rPr>
          <w:rFonts w:ascii="Arial" w:eastAsia="Calibri" w:hAnsi="Arial"/>
          <w:color w:val="000000"/>
        </w:rPr>
        <w:t>, you will be able to</w:t>
      </w:r>
    </w:p>
    <w:p w14:paraId="19CC7572" w14:textId="77777777" w:rsidR="008061AC" w:rsidRPr="007760D2" w:rsidRDefault="008061AC" w:rsidP="008061AC">
      <w:pPr>
        <w:rPr>
          <w:rFonts w:ascii="Arial" w:eastAsia="Calibri" w:hAnsi="Arial"/>
          <w:color w:val="000000"/>
        </w:rPr>
      </w:pPr>
    </w:p>
    <w:p w14:paraId="53C24AA3" w14:textId="77777777" w:rsidR="008061AC" w:rsidRPr="007760D2" w:rsidRDefault="008061AC" w:rsidP="008061AC">
      <w:pPr>
        <w:widowControl/>
        <w:numPr>
          <w:ilvl w:val="0"/>
          <w:numId w:val="1"/>
        </w:numPr>
        <w:ind w:left="720"/>
        <w:rPr>
          <w:rFonts w:ascii="Arial" w:hAnsi="Arial" w:cs="Arial"/>
        </w:rPr>
      </w:pPr>
      <w:r w:rsidRPr="007760D2">
        <w:rPr>
          <w:rFonts w:ascii="Arial" w:hAnsi="Arial" w:cs="Arial"/>
        </w:rPr>
        <w:t>List the parts of a circuit</w:t>
      </w:r>
    </w:p>
    <w:p w14:paraId="5FB64035" w14:textId="77777777" w:rsidR="008061AC" w:rsidRPr="007760D2" w:rsidRDefault="008061AC" w:rsidP="008061AC">
      <w:pPr>
        <w:widowControl/>
        <w:numPr>
          <w:ilvl w:val="0"/>
          <w:numId w:val="1"/>
        </w:numPr>
        <w:ind w:left="720"/>
        <w:rPr>
          <w:rFonts w:ascii="Arial" w:hAnsi="Arial" w:cs="Arial"/>
        </w:rPr>
      </w:pPr>
      <w:r w:rsidRPr="007760D2">
        <w:rPr>
          <w:rFonts w:ascii="Arial" w:hAnsi="Arial" w:cs="Arial"/>
        </w:rPr>
        <w:t>List the differences between series, parallel, and combination circuits</w:t>
      </w:r>
    </w:p>
    <w:p w14:paraId="6DCA07CB" w14:textId="77777777" w:rsidR="008061AC" w:rsidRDefault="008061AC" w:rsidP="008061AC">
      <w:pPr>
        <w:widowControl/>
        <w:numPr>
          <w:ilvl w:val="0"/>
          <w:numId w:val="1"/>
        </w:numPr>
        <w:ind w:left="720"/>
        <w:rPr>
          <w:rFonts w:ascii="Arial" w:hAnsi="Arial" w:cs="Arial"/>
        </w:rPr>
      </w:pPr>
      <w:r w:rsidRPr="007760D2">
        <w:rPr>
          <w:rFonts w:ascii="Arial" w:hAnsi="Arial" w:cs="Arial"/>
        </w:rPr>
        <w:t xml:space="preserve">Understand the difference between open and closed circuits </w:t>
      </w:r>
    </w:p>
    <w:p w14:paraId="7A99EF14" w14:textId="77777777" w:rsidR="003135E8" w:rsidRDefault="003135E8" w:rsidP="003135E8">
      <w:pPr>
        <w:widowControl/>
        <w:rPr>
          <w:rFonts w:ascii="Arial" w:hAnsi="Arial" w:cs="Arial"/>
        </w:rPr>
      </w:pPr>
    </w:p>
    <w:p w14:paraId="7E75C7AD" w14:textId="71A5C260"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0.8</w:t>
      </w:r>
      <w:r w:rsidR="00243706">
        <w:rPr>
          <w:rFonts w:ascii="Arial" w:hAnsi="Arial" w:cs="Arial"/>
        </w:rPr>
        <w:tab/>
      </w:r>
      <w:r w:rsidR="00243706">
        <w:rPr>
          <w:rFonts w:ascii="Arial" w:hAnsi="Arial" w:cs="Arial"/>
        </w:rPr>
        <w:tab/>
        <w:t>(credit hour 0.1)</w:t>
      </w:r>
    </w:p>
    <w:p w14:paraId="077A29F8" w14:textId="77777777" w:rsidR="00BA0B87" w:rsidRDefault="00BA0B87" w:rsidP="003135E8">
      <w:pPr>
        <w:widowControl/>
        <w:rPr>
          <w:rFonts w:ascii="Arial" w:hAnsi="Arial" w:cs="Arial"/>
        </w:rPr>
      </w:pPr>
    </w:p>
    <w:p w14:paraId="74A8B4C8" w14:textId="77777777" w:rsidR="00BA0B87" w:rsidRPr="00F56020" w:rsidRDefault="00BA0B87" w:rsidP="00BA0B87">
      <w:pPr>
        <w:pStyle w:val="NormalBlue"/>
        <w:rPr>
          <w:color w:val="467CBE"/>
        </w:rPr>
      </w:pPr>
      <w:r w:rsidRPr="00F56020">
        <w:rPr>
          <w:color w:val="467CBE"/>
        </w:rPr>
        <w:t>Introduction to Electricity</w:t>
      </w:r>
    </w:p>
    <w:p w14:paraId="072C4483" w14:textId="77777777" w:rsidR="00BA0B87" w:rsidRPr="007760D2" w:rsidRDefault="00BA0B87" w:rsidP="003135E8">
      <w:pPr>
        <w:widowControl/>
        <w:rPr>
          <w:rFonts w:ascii="Arial" w:hAnsi="Arial" w:cs="Arial"/>
        </w:rPr>
      </w:pPr>
    </w:p>
    <w:p w14:paraId="484CFFC6" w14:textId="77777777" w:rsidR="007A0911" w:rsidRPr="005D0E03" w:rsidRDefault="007A0911" w:rsidP="00E36936">
      <w:pPr>
        <w:pStyle w:val="Heading2Blue"/>
      </w:pPr>
      <w:bookmarkStart w:id="598" w:name="_Toc40369079"/>
      <w:r w:rsidRPr="005D0E03">
        <w:t>ELE-</w:t>
      </w:r>
      <w:r w:rsidR="00FD038C">
        <w:t>10</w:t>
      </w:r>
      <w:r w:rsidRPr="005D0E03">
        <w:t>06 Electrical Current</w:t>
      </w:r>
      <w:bookmarkEnd w:id="598"/>
      <w:r w:rsidRPr="005D0E03">
        <w:t xml:space="preserve"> </w:t>
      </w:r>
    </w:p>
    <w:p w14:paraId="4CFD32E2" w14:textId="77777777" w:rsidR="007A0911" w:rsidRPr="005D0E03" w:rsidRDefault="007A0911" w:rsidP="00E36936">
      <w:pPr>
        <w:pStyle w:val="Heading2Blue"/>
      </w:pPr>
    </w:p>
    <w:p w14:paraId="2895EDC8" w14:textId="77777777" w:rsidR="008061AC" w:rsidRDefault="008061AC" w:rsidP="00F84493">
      <w:pPr>
        <w:rPr>
          <w:rFonts w:ascii="Arial" w:hAnsi="Arial" w:cs="Arial"/>
        </w:rPr>
      </w:pPr>
      <w:r>
        <w:rPr>
          <w:rFonts w:ascii="Arial" w:hAnsi="Arial" w:cs="Arial"/>
        </w:rPr>
        <w:t>Course Description</w:t>
      </w:r>
    </w:p>
    <w:p w14:paraId="1ACFD7CB" w14:textId="77777777" w:rsidR="008061AC" w:rsidRDefault="008061AC" w:rsidP="00F84493">
      <w:pPr>
        <w:rPr>
          <w:rFonts w:ascii="Arial" w:hAnsi="Arial" w:cs="Arial"/>
        </w:rPr>
      </w:pPr>
    </w:p>
    <w:p w14:paraId="32963AD3" w14:textId="77777777" w:rsidR="008061AC" w:rsidRPr="000D47FF" w:rsidRDefault="008061AC" w:rsidP="008061AC">
      <w:pPr>
        <w:rPr>
          <w:rFonts w:ascii="Arial" w:eastAsia="Calibri" w:hAnsi="Arial"/>
          <w:color w:val="000000"/>
        </w:rPr>
      </w:pPr>
      <w:r w:rsidRPr="000D47FF">
        <w:rPr>
          <w:rFonts w:ascii="Arial" w:eastAsia="Calibri" w:hAnsi="Arial"/>
          <w:color w:val="000000"/>
        </w:rPr>
        <w:t>Understanding the term electrical current and how it is measured is important to anyone working with electricity.</w:t>
      </w:r>
    </w:p>
    <w:p w14:paraId="485B6D58" w14:textId="77777777" w:rsidR="008061AC" w:rsidRPr="000D47FF" w:rsidRDefault="008061AC" w:rsidP="008061AC">
      <w:pPr>
        <w:rPr>
          <w:rFonts w:ascii="Arial" w:eastAsia="Calibri" w:hAnsi="Arial"/>
          <w:color w:val="000000"/>
        </w:rPr>
      </w:pPr>
    </w:p>
    <w:p w14:paraId="767EA7C0" w14:textId="77777777" w:rsidR="008061AC" w:rsidRPr="000D47FF" w:rsidRDefault="008061AC" w:rsidP="008061AC">
      <w:pPr>
        <w:rPr>
          <w:rFonts w:ascii="Arial" w:eastAsia="Calibri" w:hAnsi="Arial"/>
          <w:color w:val="000000"/>
        </w:rPr>
      </w:pPr>
      <w:r w:rsidRPr="000D47FF">
        <w:rPr>
          <w:rFonts w:ascii="Arial" w:eastAsia="Calibri" w:hAnsi="Arial"/>
          <w:color w:val="000000"/>
        </w:rPr>
        <w:t xml:space="preserve">By the end of this </w:t>
      </w:r>
      <w:r>
        <w:rPr>
          <w:rFonts w:ascii="Arial" w:eastAsia="Calibri" w:hAnsi="Arial"/>
          <w:color w:val="000000"/>
        </w:rPr>
        <w:t>course</w:t>
      </w:r>
      <w:r w:rsidRPr="000D47FF">
        <w:rPr>
          <w:rFonts w:ascii="Arial" w:eastAsia="Calibri" w:hAnsi="Arial"/>
          <w:color w:val="000000"/>
        </w:rPr>
        <w:t>, you will be able to</w:t>
      </w:r>
    </w:p>
    <w:p w14:paraId="73F66855" w14:textId="77777777" w:rsidR="008061AC" w:rsidRPr="000D47FF" w:rsidRDefault="008061AC" w:rsidP="008061AC">
      <w:pPr>
        <w:rPr>
          <w:rFonts w:ascii="Arial" w:eastAsia="Calibri" w:hAnsi="Arial"/>
          <w:color w:val="000000"/>
        </w:rPr>
      </w:pPr>
    </w:p>
    <w:p w14:paraId="4F0D812F" w14:textId="77777777" w:rsidR="008061AC" w:rsidRPr="000D47FF" w:rsidRDefault="008061AC" w:rsidP="008061AC">
      <w:pPr>
        <w:widowControl/>
        <w:numPr>
          <w:ilvl w:val="0"/>
          <w:numId w:val="1"/>
        </w:numPr>
        <w:ind w:left="720"/>
        <w:rPr>
          <w:rFonts w:ascii="Arial" w:hAnsi="Arial" w:cs="Arial"/>
        </w:rPr>
      </w:pPr>
      <w:r w:rsidRPr="000D47FF">
        <w:rPr>
          <w:rFonts w:ascii="Arial" w:hAnsi="Arial" w:cs="Arial"/>
        </w:rPr>
        <w:t>Define the term for measuring the flow of electricity</w:t>
      </w:r>
    </w:p>
    <w:p w14:paraId="5421CF1A" w14:textId="77777777" w:rsidR="008061AC" w:rsidRPr="000D47FF" w:rsidRDefault="008061AC" w:rsidP="008061AC">
      <w:pPr>
        <w:widowControl/>
        <w:numPr>
          <w:ilvl w:val="0"/>
          <w:numId w:val="1"/>
        </w:numPr>
        <w:ind w:left="720"/>
        <w:rPr>
          <w:rFonts w:ascii="Arial" w:hAnsi="Arial" w:cs="Arial"/>
        </w:rPr>
      </w:pPr>
      <w:r w:rsidRPr="000D47FF">
        <w:rPr>
          <w:rFonts w:ascii="Arial" w:hAnsi="Arial" w:cs="Arial"/>
        </w:rPr>
        <w:t>List the prefixes associated with units of measure</w:t>
      </w:r>
    </w:p>
    <w:p w14:paraId="3012E8EB" w14:textId="77777777" w:rsidR="008061AC" w:rsidRPr="000D47FF" w:rsidRDefault="008061AC" w:rsidP="008061AC">
      <w:pPr>
        <w:widowControl/>
        <w:numPr>
          <w:ilvl w:val="0"/>
          <w:numId w:val="1"/>
        </w:numPr>
        <w:ind w:left="720"/>
        <w:rPr>
          <w:rFonts w:ascii="Arial" w:hAnsi="Arial" w:cs="Arial"/>
        </w:rPr>
      </w:pPr>
      <w:r w:rsidRPr="000D47FF">
        <w:rPr>
          <w:rFonts w:ascii="Arial" w:hAnsi="Arial" w:cs="Arial"/>
        </w:rPr>
        <w:t>Understand the relationship between current and coulomb</w:t>
      </w:r>
    </w:p>
    <w:p w14:paraId="607E5C5B" w14:textId="77777777" w:rsidR="008061AC" w:rsidRDefault="008061AC" w:rsidP="008061AC">
      <w:pPr>
        <w:widowControl/>
        <w:numPr>
          <w:ilvl w:val="0"/>
          <w:numId w:val="1"/>
        </w:numPr>
        <w:ind w:left="720"/>
        <w:rPr>
          <w:rFonts w:ascii="Arial" w:hAnsi="Arial" w:cs="Arial"/>
        </w:rPr>
      </w:pPr>
      <w:r w:rsidRPr="000D47FF">
        <w:rPr>
          <w:rFonts w:ascii="Arial" w:hAnsi="Arial" w:cs="Arial"/>
        </w:rPr>
        <w:t>Understand how an ammeter must be installed in a circuit</w:t>
      </w:r>
    </w:p>
    <w:p w14:paraId="6AA9F8DB" w14:textId="77777777" w:rsidR="003135E8" w:rsidRDefault="003135E8" w:rsidP="003135E8">
      <w:pPr>
        <w:widowControl/>
        <w:rPr>
          <w:rFonts w:ascii="Arial" w:hAnsi="Arial" w:cs="Arial"/>
        </w:rPr>
      </w:pPr>
    </w:p>
    <w:p w14:paraId="15BCD5AF" w14:textId="0FC1D1F8"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8</w:t>
      </w:r>
      <w:r w:rsidR="00243706">
        <w:rPr>
          <w:rFonts w:ascii="Arial" w:hAnsi="Arial" w:cs="Arial"/>
        </w:rPr>
        <w:tab/>
      </w:r>
      <w:r w:rsidR="00243706">
        <w:rPr>
          <w:rFonts w:ascii="Arial" w:hAnsi="Arial" w:cs="Arial"/>
        </w:rPr>
        <w:tab/>
        <w:t>(credit hour 0.1)</w:t>
      </w:r>
    </w:p>
    <w:p w14:paraId="085E522D" w14:textId="77777777" w:rsidR="003135E8" w:rsidRDefault="003135E8" w:rsidP="003135E8">
      <w:pPr>
        <w:widowControl/>
        <w:rPr>
          <w:rFonts w:ascii="Arial" w:hAnsi="Arial" w:cs="Arial"/>
        </w:rPr>
      </w:pPr>
    </w:p>
    <w:p w14:paraId="25833349" w14:textId="77777777" w:rsidR="00BA0B87" w:rsidRDefault="00BA0B87">
      <w:pPr>
        <w:widowControl/>
        <w:rPr>
          <w:rFonts w:ascii="Quicksand Bold" w:hAnsi="Quicksand Bold"/>
          <w:b/>
          <w:color w:val="0083BF"/>
        </w:rPr>
      </w:pPr>
      <w:r>
        <w:br w:type="page"/>
      </w:r>
    </w:p>
    <w:p w14:paraId="35532E11" w14:textId="77777777" w:rsidR="00BA0B87" w:rsidRPr="00F56020" w:rsidRDefault="00BA0B87" w:rsidP="00BA0B87">
      <w:pPr>
        <w:pStyle w:val="NormalBlue"/>
        <w:rPr>
          <w:color w:val="467CBE"/>
        </w:rPr>
      </w:pPr>
      <w:r w:rsidRPr="00F56020">
        <w:rPr>
          <w:color w:val="467CBE"/>
        </w:rPr>
        <w:lastRenderedPageBreak/>
        <w:t>Introduction to Electricity</w:t>
      </w:r>
    </w:p>
    <w:p w14:paraId="531B2501" w14:textId="77777777" w:rsidR="00BA0B87" w:rsidRDefault="00BA0B87" w:rsidP="00E36936">
      <w:pPr>
        <w:pStyle w:val="Heading2Blue"/>
      </w:pPr>
    </w:p>
    <w:p w14:paraId="5367879B" w14:textId="77777777" w:rsidR="007A0911" w:rsidRPr="005D0E03" w:rsidRDefault="006966D0" w:rsidP="00E36936">
      <w:pPr>
        <w:pStyle w:val="Heading2Blue"/>
      </w:pPr>
      <w:bookmarkStart w:id="599" w:name="_Toc40369080"/>
      <w:r w:rsidRPr="005D0E03">
        <w:t>ELE</w:t>
      </w:r>
      <w:r w:rsidR="007A0911" w:rsidRPr="005D0E03">
        <w:t>-</w:t>
      </w:r>
      <w:r w:rsidR="00FD038C">
        <w:t>10</w:t>
      </w:r>
      <w:r w:rsidR="007A0911" w:rsidRPr="005D0E03">
        <w:t xml:space="preserve">07 </w:t>
      </w:r>
      <w:r w:rsidRPr="005D0E03">
        <w:t>Voltage</w:t>
      </w:r>
      <w:bookmarkEnd w:id="599"/>
      <w:r w:rsidR="007A0911" w:rsidRPr="005D0E03">
        <w:t xml:space="preserve"> </w:t>
      </w:r>
    </w:p>
    <w:p w14:paraId="45CA22E5" w14:textId="77777777" w:rsidR="007A0911" w:rsidRPr="005D0E03" w:rsidRDefault="007A0911" w:rsidP="00E36936">
      <w:pPr>
        <w:pStyle w:val="Heading2Blue"/>
      </w:pPr>
    </w:p>
    <w:p w14:paraId="76A98002" w14:textId="77777777" w:rsidR="008061AC" w:rsidRDefault="008061AC" w:rsidP="00F84493">
      <w:pPr>
        <w:rPr>
          <w:rFonts w:ascii="Arial" w:hAnsi="Arial" w:cs="Arial"/>
        </w:rPr>
      </w:pPr>
      <w:r>
        <w:rPr>
          <w:rFonts w:ascii="Arial" w:hAnsi="Arial" w:cs="Arial"/>
        </w:rPr>
        <w:t>Course Description</w:t>
      </w:r>
    </w:p>
    <w:p w14:paraId="5FA0BE3E" w14:textId="77777777" w:rsidR="008061AC" w:rsidRDefault="008061AC" w:rsidP="00F84493">
      <w:pPr>
        <w:rPr>
          <w:rFonts w:ascii="Arial" w:hAnsi="Arial" w:cs="Arial"/>
        </w:rPr>
      </w:pPr>
    </w:p>
    <w:p w14:paraId="34AF318E" w14:textId="77777777" w:rsidR="008061AC" w:rsidRPr="00E87197" w:rsidRDefault="008061AC" w:rsidP="008061AC">
      <w:pPr>
        <w:rPr>
          <w:rFonts w:ascii="Arial" w:eastAsia="Calibri" w:hAnsi="Arial"/>
          <w:color w:val="000000"/>
        </w:rPr>
      </w:pPr>
      <w:r w:rsidRPr="00E87197">
        <w:rPr>
          <w:rFonts w:ascii="Arial" w:eastAsia="Calibri" w:hAnsi="Arial"/>
          <w:color w:val="000000"/>
        </w:rPr>
        <w:t>Understanding the term voltage and how it is measured is important to anyone working with electricity.</w:t>
      </w:r>
    </w:p>
    <w:p w14:paraId="400CF70B" w14:textId="77777777" w:rsidR="008061AC" w:rsidRPr="00E87197" w:rsidRDefault="008061AC" w:rsidP="008061AC">
      <w:pPr>
        <w:rPr>
          <w:rFonts w:ascii="Arial" w:eastAsia="Calibri" w:hAnsi="Arial"/>
          <w:color w:val="000000"/>
        </w:rPr>
      </w:pPr>
    </w:p>
    <w:p w14:paraId="4C6E2E66" w14:textId="77777777" w:rsidR="008061AC" w:rsidRPr="00E87197" w:rsidRDefault="008061AC" w:rsidP="008061AC">
      <w:pPr>
        <w:rPr>
          <w:rFonts w:ascii="Arial" w:eastAsia="Calibri" w:hAnsi="Arial"/>
          <w:color w:val="000000"/>
        </w:rPr>
      </w:pPr>
      <w:r w:rsidRPr="00E87197">
        <w:rPr>
          <w:rFonts w:ascii="Arial" w:eastAsia="Calibri" w:hAnsi="Arial"/>
          <w:color w:val="000000"/>
        </w:rPr>
        <w:t xml:space="preserve">By the end of this </w:t>
      </w:r>
      <w:r>
        <w:rPr>
          <w:rFonts w:ascii="Arial" w:eastAsia="Calibri" w:hAnsi="Arial"/>
          <w:color w:val="000000"/>
        </w:rPr>
        <w:t>course</w:t>
      </w:r>
      <w:r w:rsidRPr="00E87197">
        <w:rPr>
          <w:rFonts w:ascii="Arial" w:eastAsia="Calibri" w:hAnsi="Arial"/>
          <w:color w:val="000000"/>
        </w:rPr>
        <w:t>, you will be able to</w:t>
      </w:r>
    </w:p>
    <w:p w14:paraId="39F6CAE2" w14:textId="77777777" w:rsidR="008061AC" w:rsidRPr="00E87197" w:rsidRDefault="008061AC" w:rsidP="008061AC">
      <w:pPr>
        <w:rPr>
          <w:rFonts w:ascii="Arial" w:eastAsia="Calibri" w:hAnsi="Arial"/>
          <w:color w:val="000000"/>
        </w:rPr>
      </w:pPr>
    </w:p>
    <w:p w14:paraId="4BD2130C" w14:textId="77777777" w:rsidR="008061AC" w:rsidRPr="00E87197" w:rsidRDefault="008061AC" w:rsidP="008061AC">
      <w:pPr>
        <w:widowControl/>
        <w:numPr>
          <w:ilvl w:val="0"/>
          <w:numId w:val="1"/>
        </w:numPr>
        <w:ind w:left="720"/>
        <w:rPr>
          <w:rFonts w:ascii="Arial" w:hAnsi="Arial" w:cs="Arial"/>
        </w:rPr>
      </w:pPr>
      <w:r w:rsidRPr="00E87197">
        <w:rPr>
          <w:rFonts w:ascii="Arial" w:hAnsi="Arial" w:cs="Arial"/>
        </w:rPr>
        <w:t>Define the term voltage</w:t>
      </w:r>
    </w:p>
    <w:p w14:paraId="5531901F" w14:textId="77777777" w:rsidR="008061AC" w:rsidRPr="00E87197" w:rsidRDefault="008061AC" w:rsidP="008061AC">
      <w:pPr>
        <w:widowControl/>
        <w:numPr>
          <w:ilvl w:val="0"/>
          <w:numId w:val="1"/>
        </w:numPr>
        <w:ind w:left="720"/>
        <w:rPr>
          <w:rFonts w:ascii="Arial" w:hAnsi="Arial" w:cs="Arial"/>
        </w:rPr>
      </w:pPr>
      <w:r w:rsidRPr="00E87197">
        <w:rPr>
          <w:rFonts w:ascii="Arial" w:hAnsi="Arial" w:cs="Arial"/>
        </w:rPr>
        <w:t>Understand the relationship between current and voltage</w:t>
      </w:r>
    </w:p>
    <w:p w14:paraId="6972CA27" w14:textId="77777777" w:rsidR="008061AC" w:rsidRDefault="008061AC" w:rsidP="008061AC">
      <w:pPr>
        <w:widowControl/>
        <w:numPr>
          <w:ilvl w:val="0"/>
          <w:numId w:val="1"/>
        </w:numPr>
        <w:ind w:left="720"/>
        <w:rPr>
          <w:rFonts w:ascii="Arial" w:hAnsi="Arial" w:cs="Arial"/>
        </w:rPr>
      </w:pPr>
      <w:r w:rsidRPr="00E87197">
        <w:rPr>
          <w:rFonts w:ascii="Arial" w:hAnsi="Arial" w:cs="Arial"/>
        </w:rPr>
        <w:t>Understand how a voltmeter must be installed in a circuit</w:t>
      </w:r>
    </w:p>
    <w:p w14:paraId="73C232A6" w14:textId="77777777" w:rsidR="003135E8" w:rsidRDefault="003135E8" w:rsidP="003135E8">
      <w:pPr>
        <w:widowControl/>
        <w:rPr>
          <w:rFonts w:ascii="Arial" w:hAnsi="Arial" w:cs="Arial"/>
        </w:rPr>
      </w:pPr>
    </w:p>
    <w:p w14:paraId="7C1E0D80" w14:textId="1F967BEF" w:rsidR="003135E8" w:rsidRPr="00E87197"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7</w:t>
      </w:r>
      <w:r w:rsidR="00243706">
        <w:rPr>
          <w:rFonts w:ascii="Arial" w:hAnsi="Arial" w:cs="Arial"/>
        </w:rPr>
        <w:tab/>
      </w:r>
      <w:r w:rsidR="00243706">
        <w:rPr>
          <w:rFonts w:ascii="Arial" w:hAnsi="Arial" w:cs="Arial"/>
        </w:rPr>
        <w:tab/>
        <w:t>(credit hour 0.1)</w:t>
      </w:r>
    </w:p>
    <w:p w14:paraId="27F8E9CD" w14:textId="77777777" w:rsidR="007A0911" w:rsidRDefault="007A0911" w:rsidP="00E36936">
      <w:pPr>
        <w:pStyle w:val="Heading2Blue"/>
      </w:pPr>
    </w:p>
    <w:p w14:paraId="132E3285" w14:textId="77777777" w:rsidR="00BA0B87" w:rsidRPr="00F56020" w:rsidRDefault="00BA0B87" w:rsidP="00BA0B87">
      <w:pPr>
        <w:pStyle w:val="NormalBlue"/>
        <w:rPr>
          <w:color w:val="467CBE"/>
        </w:rPr>
      </w:pPr>
      <w:r w:rsidRPr="00F56020">
        <w:rPr>
          <w:color w:val="467CBE"/>
        </w:rPr>
        <w:t>Introduction to Electricity</w:t>
      </w:r>
    </w:p>
    <w:p w14:paraId="6E54D202" w14:textId="77777777" w:rsidR="00BA0B87" w:rsidRPr="005D0E03" w:rsidRDefault="00BA0B87" w:rsidP="00E36936">
      <w:pPr>
        <w:pStyle w:val="Heading2Blue"/>
      </w:pPr>
    </w:p>
    <w:p w14:paraId="470991AF" w14:textId="77777777" w:rsidR="007A0911" w:rsidRPr="005D0E03" w:rsidRDefault="006966D0" w:rsidP="00E36936">
      <w:pPr>
        <w:pStyle w:val="Heading2Blue"/>
      </w:pPr>
      <w:bookmarkStart w:id="600" w:name="_Toc40369081"/>
      <w:r w:rsidRPr="005D0E03">
        <w:t>ELE</w:t>
      </w:r>
      <w:r w:rsidR="007A0911" w:rsidRPr="005D0E03">
        <w:t>-</w:t>
      </w:r>
      <w:r w:rsidR="00FD038C">
        <w:t>10</w:t>
      </w:r>
      <w:r w:rsidR="007A0911" w:rsidRPr="005D0E03">
        <w:t xml:space="preserve">08 </w:t>
      </w:r>
      <w:r w:rsidRPr="005D0E03">
        <w:t>Electrical Power</w:t>
      </w:r>
      <w:bookmarkEnd w:id="600"/>
      <w:r w:rsidR="007A0911" w:rsidRPr="005D0E03">
        <w:t xml:space="preserve"> </w:t>
      </w:r>
    </w:p>
    <w:p w14:paraId="5526C342" w14:textId="77777777" w:rsidR="007A0911" w:rsidRPr="005D0E03" w:rsidRDefault="007A0911" w:rsidP="00E36936">
      <w:pPr>
        <w:pStyle w:val="Heading2Blue"/>
      </w:pPr>
    </w:p>
    <w:p w14:paraId="4B1DAF44" w14:textId="77777777" w:rsidR="008061AC" w:rsidRDefault="008061AC" w:rsidP="00F84493">
      <w:pPr>
        <w:rPr>
          <w:rFonts w:ascii="Arial" w:hAnsi="Arial" w:cs="Arial"/>
        </w:rPr>
      </w:pPr>
      <w:r>
        <w:rPr>
          <w:rFonts w:ascii="Arial" w:hAnsi="Arial" w:cs="Arial"/>
        </w:rPr>
        <w:t>Course Description</w:t>
      </w:r>
    </w:p>
    <w:p w14:paraId="4CD999F2" w14:textId="77777777" w:rsidR="008061AC" w:rsidRDefault="008061AC" w:rsidP="00F84493">
      <w:pPr>
        <w:rPr>
          <w:rFonts w:ascii="Arial" w:hAnsi="Arial" w:cs="Arial"/>
        </w:rPr>
      </w:pPr>
    </w:p>
    <w:p w14:paraId="52F3B560" w14:textId="77777777" w:rsidR="008061AC" w:rsidRPr="002F5970" w:rsidRDefault="008061AC" w:rsidP="008061AC">
      <w:pPr>
        <w:rPr>
          <w:rFonts w:ascii="Arial" w:eastAsia="Calibri" w:hAnsi="Arial"/>
          <w:color w:val="000000"/>
        </w:rPr>
      </w:pPr>
      <w:r w:rsidRPr="002F5970">
        <w:rPr>
          <w:rFonts w:ascii="Arial" w:eastAsia="Calibri" w:hAnsi="Arial"/>
          <w:color w:val="000000"/>
        </w:rPr>
        <w:t>Understanding the term electrical power and how it is measured is important to anyone working with electricity.</w:t>
      </w:r>
    </w:p>
    <w:p w14:paraId="6A820342" w14:textId="77777777" w:rsidR="008061AC" w:rsidRPr="002F5970" w:rsidRDefault="008061AC" w:rsidP="008061AC">
      <w:pPr>
        <w:rPr>
          <w:rFonts w:ascii="Arial" w:eastAsia="Calibri" w:hAnsi="Arial"/>
          <w:color w:val="000000"/>
        </w:rPr>
      </w:pPr>
    </w:p>
    <w:p w14:paraId="18C3DD96" w14:textId="77777777" w:rsidR="008061AC" w:rsidRPr="002F5970" w:rsidRDefault="008061AC" w:rsidP="008061AC">
      <w:pPr>
        <w:rPr>
          <w:rFonts w:ascii="Arial" w:eastAsia="Calibri" w:hAnsi="Arial"/>
          <w:color w:val="000000"/>
        </w:rPr>
      </w:pPr>
      <w:r w:rsidRPr="002F5970">
        <w:rPr>
          <w:rFonts w:ascii="Arial" w:eastAsia="Calibri" w:hAnsi="Arial"/>
          <w:color w:val="000000"/>
        </w:rPr>
        <w:t xml:space="preserve">By the end of this </w:t>
      </w:r>
      <w:r>
        <w:rPr>
          <w:rFonts w:ascii="Arial" w:eastAsia="Calibri" w:hAnsi="Arial"/>
          <w:color w:val="000000"/>
        </w:rPr>
        <w:t>course</w:t>
      </w:r>
      <w:r w:rsidRPr="002F5970">
        <w:rPr>
          <w:rFonts w:ascii="Arial" w:eastAsia="Calibri" w:hAnsi="Arial"/>
          <w:color w:val="000000"/>
        </w:rPr>
        <w:t>, you will be able to</w:t>
      </w:r>
    </w:p>
    <w:p w14:paraId="2D187878" w14:textId="77777777" w:rsidR="008061AC" w:rsidRPr="002F5970" w:rsidRDefault="008061AC" w:rsidP="008061AC">
      <w:pPr>
        <w:rPr>
          <w:rFonts w:ascii="Arial" w:eastAsia="Calibri" w:hAnsi="Arial"/>
          <w:color w:val="000000"/>
        </w:rPr>
      </w:pPr>
    </w:p>
    <w:p w14:paraId="1ED2572E" w14:textId="77777777" w:rsidR="008061AC" w:rsidRPr="002F5970" w:rsidRDefault="008061AC" w:rsidP="008061AC">
      <w:pPr>
        <w:widowControl/>
        <w:numPr>
          <w:ilvl w:val="0"/>
          <w:numId w:val="1"/>
        </w:numPr>
        <w:ind w:left="720"/>
        <w:rPr>
          <w:rFonts w:ascii="Arial" w:hAnsi="Arial" w:cs="Arial"/>
        </w:rPr>
      </w:pPr>
      <w:r w:rsidRPr="002F5970">
        <w:rPr>
          <w:rFonts w:ascii="Arial" w:hAnsi="Arial" w:cs="Arial"/>
        </w:rPr>
        <w:t>Define the term electrical power</w:t>
      </w:r>
    </w:p>
    <w:p w14:paraId="06675369" w14:textId="77777777" w:rsidR="008061AC" w:rsidRPr="002F5970" w:rsidRDefault="008061AC" w:rsidP="008061AC">
      <w:pPr>
        <w:widowControl/>
        <w:numPr>
          <w:ilvl w:val="0"/>
          <w:numId w:val="1"/>
        </w:numPr>
        <w:ind w:left="720"/>
        <w:rPr>
          <w:rFonts w:ascii="Arial" w:hAnsi="Arial" w:cs="Arial"/>
        </w:rPr>
      </w:pPr>
      <w:r w:rsidRPr="002F5970">
        <w:rPr>
          <w:rFonts w:ascii="Arial" w:hAnsi="Arial" w:cs="Arial"/>
        </w:rPr>
        <w:t>Understand the relationship between electrical power, current, and voltage</w:t>
      </w:r>
    </w:p>
    <w:p w14:paraId="44F79280" w14:textId="77777777" w:rsidR="008061AC" w:rsidRDefault="008061AC" w:rsidP="008061AC">
      <w:pPr>
        <w:widowControl/>
        <w:numPr>
          <w:ilvl w:val="0"/>
          <w:numId w:val="1"/>
        </w:numPr>
        <w:ind w:left="720"/>
        <w:rPr>
          <w:rFonts w:ascii="Arial" w:hAnsi="Arial" w:cs="Arial"/>
        </w:rPr>
      </w:pPr>
      <w:r w:rsidRPr="002F5970">
        <w:rPr>
          <w:rFonts w:ascii="Arial" w:hAnsi="Arial" w:cs="Arial"/>
        </w:rPr>
        <w:t>Understand how a wattmeter must be connected in a circuit</w:t>
      </w:r>
    </w:p>
    <w:p w14:paraId="68BC0A8B" w14:textId="77777777" w:rsidR="003135E8" w:rsidRDefault="003135E8" w:rsidP="003135E8">
      <w:pPr>
        <w:widowControl/>
        <w:rPr>
          <w:rFonts w:ascii="Arial" w:hAnsi="Arial" w:cs="Arial"/>
        </w:rPr>
      </w:pPr>
    </w:p>
    <w:p w14:paraId="10ED72BB" w14:textId="59960A8C" w:rsidR="003135E8" w:rsidRPr="002F5970"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7</w:t>
      </w:r>
      <w:r w:rsidR="00243706">
        <w:rPr>
          <w:rFonts w:ascii="Arial" w:hAnsi="Arial" w:cs="Arial"/>
        </w:rPr>
        <w:tab/>
      </w:r>
      <w:r w:rsidR="00243706">
        <w:rPr>
          <w:rFonts w:ascii="Arial" w:hAnsi="Arial" w:cs="Arial"/>
        </w:rPr>
        <w:tab/>
        <w:t>(credit hour 0.1)</w:t>
      </w:r>
    </w:p>
    <w:p w14:paraId="0057298F" w14:textId="77777777" w:rsidR="001B6DF1" w:rsidRPr="005D0E03" w:rsidRDefault="001B6DF1" w:rsidP="00F84493">
      <w:pPr>
        <w:rPr>
          <w:rFonts w:ascii="Arial" w:hAnsi="Arial" w:cs="Arial"/>
        </w:rPr>
      </w:pPr>
    </w:p>
    <w:p w14:paraId="2AE1FA37" w14:textId="77777777" w:rsidR="00BA0B87" w:rsidRDefault="00BA0B87">
      <w:pPr>
        <w:widowControl/>
        <w:rPr>
          <w:rFonts w:ascii="Quicksand Bold" w:hAnsi="Quicksand Bold" w:cs="Arial"/>
          <w:b/>
          <w:bCs/>
          <w:iCs/>
          <w:color w:val="0083BF"/>
        </w:rPr>
      </w:pPr>
      <w:r>
        <w:br w:type="page"/>
      </w:r>
    </w:p>
    <w:p w14:paraId="3A48CA5A" w14:textId="77777777" w:rsidR="00BA0B87" w:rsidRPr="00F56020" w:rsidRDefault="00BA0B87" w:rsidP="00BA0B87">
      <w:pPr>
        <w:pStyle w:val="NormalBlue"/>
        <w:rPr>
          <w:color w:val="467CBE"/>
        </w:rPr>
      </w:pPr>
      <w:r w:rsidRPr="00F56020">
        <w:rPr>
          <w:color w:val="467CBE"/>
        </w:rPr>
        <w:lastRenderedPageBreak/>
        <w:t>Introduction to Electricity</w:t>
      </w:r>
    </w:p>
    <w:p w14:paraId="1587B3AB" w14:textId="77777777" w:rsidR="00BA0B87" w:rsidRDefault="00BA0B87" w:rsidP="00E36936">
      <w:pPr>
        <w:pStyle w:val="Heading2Blue"/>
      </w:pPr>
    </w:p>
    <w:p w14:paraId="120459DA" w14:textId="77777777" w:rsidR="006966D0" w:rsidRPr="005D0E03" w:rsidRDefault="006966D0" w:rsidP="00E36936">
      <w:pPr>
        <w:pStyle w:val="Heading2Blue"/>
      </w:pPr>
      <w:bookmarkStart w:id="601" w:name="_Toc40369082"/>
      <w:r w:rsidRPr="005D0E03">
        <w:t>ELE-</w:t>
      </w:r>
      <w:r w:rsidR="00FD038C">
        <w:t>10</w:t>
      </w:r>
      <w:r w:rsidRPr="005D0E03">
        <w:t>09 Resistance</w:t>
      </w:r>
      <w:bookmarkEnd w:id="601"/>
      <w:r w:rsidRPr="005D0E03">
        <w:t xml:space="preserve"> </w:t>
      </w:r>
    </w:p>
    <w:p w14:paraId="4BF7B28C" w14:textId="77777777" w:rsidR="006966D0" w:rsidRPr="005D0E03" w:rsidRDefault="006966D0" w:rsidP="00E36936">
      <w:pPr>
        <w:pStyle w:val="Heading2Blue"/>
      </w:pPr>
    </w:p>
    <w:p w14:paraId="78898118" w14:textId="77777777" w:rsidR="008061AC" w:rsidRDefault="008061AC" w:rsidP="00F84493">
      <w:pPr>
        <w:rPr>
          <w:rFonts w:ascii="Arial" w:hAnsi="Arial" w:cs="Arial"/>
        </w:rPr>
      </w:pPr>
      <w:r>
        <w:rPr>
          <w:rFonts w:ascii="Arial" w:hAnsi="Arial" w:cs="Arial"/>
        </w:rPr>
        <w:t>Course Description</w:t>
      </w:r>
    </w:p>
    <w:p w14:paraId="4E2A668F" w14:textId="77777777" w:rsidR="008061AC" w:rsidRDefault="008061AC" w:rsidP="00F84493">
      <w:pPr>
        <w:rPr>
          <w:rFonts w:ascii="Arial" w:hAnsi="Arial" w:cs="Arial"/>
        </w:rPr>
      </w:pPr>
    </w:p>
    <w:p w14:paraId="4BAD6B11" w14:textId="77777777" w:rsidR="008061AC" w:rsidRPr="00602F44" w:rsidRDefault="008061AC" w:rsidP="008061AC">
      <w:pPr>
        <w:rPr>
          <w:rFonts w:ascii="Arial" w:eastAsia="Calibri" w:hAnsi="Arial"/>
          <w:color w:val="000000"/>
        </w:rPr>
      </w:pPr>
      <w:r w:rsidRPr="00602F44">
        <w:rPr>
          <w:rFonts w:ascii="Arial" w:eastAsia="Calibri" w:hAnsi="Arial"/>
          <w:color w:val="000000"/>
        </w:rPr>
        <w:t>The resistance in a circuit determines the amount of voltage required in the circuit and the amount of current the circuit will carry. Understanding the relationship of resistance to other electrical characteristics is important to anyone working with electricity.</w:t>
      </w:r>
    </w:p>
    <w:p w14:paraId="56F15353" w14:textId="77777777" w:rsidR="008061AC" w:rsidRPr="00602F44" w:rsidRDefault="008061AC" w:rsidP="008061AC">
      <w:pPr>
        <w:rPr>
          <w:rFonts w:ascii="Arial" w:eastAsia="Calibri" w:hAnsi="Arial"/>
          <w:color w:val="000000"/>
        </w:rPr>
      </w:pPr>
    </w:p>
    <w:p w14:paraId="0316836E" w14:textId="77777777" w:rsidR="008061AC" w:rsidRPr="00602F44" w:rsidRDefault="008061AC" w:rsidP="008061AC">
      <w:pPr>
        <w:rPr>
          <w:rFonts w:ascii="Arial" w:eastAsia="Calibri" w:hAnsi="Arial"/>
          <w:color w:val="000000"/>
        </w:rPr>
      </w:pPr>
      <w:r w:rsidRPr="00602F44">
        <w:rPr>
          <w:rFonts w:ascii="Arial" w:eastAsia="Calibri" w:hAnsi="Arial"/>
          <w:color w:val="000000"/>
        </w:rPr>
        <w:t xml:space="preserve">By the end of this </w:t>
      </w:r>
      <w:r>
        <w:rPr>
          <w:rFonts w:ascii="Arial" w:eastAsia="Calibri" w:hAnsi="Arial"/>
          <w:color w:val="000000"/>
        </w:rPr>
        <w:t>course</w:t>
      </w:r>
      <w:r w:rsidRPr="00602F44">
        <w:rPr>
          <w:rFonts w:ascii="Arial" w:eastAsia="Calibri" w:hAnsi="Arial"/>
          <w:color w:val="000000"/>
        </w:rPr>
        <w:t>, you will be able to</w:t>
      </w:r>
    </w:p>
    <w:p w14:paraId="11BCB222" w14:textId="77777777" w:rsidR="008061AC" w:rsidRPr="00602F44" w:rsidRDefault="008061AC" w:rsidP="008061AC">
      <w:pPr>
        <w:rPr>
          <w:rFonts w:ascii="Arial" w:eastAsia="Calibri" w:hAnsi="Arial"/>
          <w:color w:val="000000"/>
        </w:rPr>
      </w:pPr>
    </w:p>
    <w:p w14:paraId="0F0A8B6A" w14:textId="77777777" w:rsidR="008061AC" w:rsidRPr="00602F44" w:rsidRDefault="008061AC" w:rsidP="008061AC">
      <w:pPr>
        <w:widowControl/>
        <w:numPr>
          <w:ilvl w:val="0"/>
          <w:numId w:val="1"/>
        </w:numPr>
        <w:ind w:left="720"/>
        <w:rPr>
          <w:rFonts w:ascii="Arial" w:hAnsi="Arial" w:cs="Arial"/>
        </w:rPr>
      </w:pPr>
      <w:r w:rsidRPr="00602F44">
        <w:rPr>
          <w:rFonts w:ascii="Arial" w:hAnsi="Arial" w:cs="Arial"/>
        </w:rPr>
        <w:t>Define the term resistance</w:t>
      </w:r>
    </w:p>
    <w:p w14:paraId="22930972" w14:textId="77777777" w:rsidR="008061AC" w:rsidRPr="00602F44" w:rsidRDefault="008061AC" w:rsidP="008061AC">
      <w:pPr>
        <w:widowControl/>
        <w:numPr>
          <w:ilvl w:val="0"/>
          <w:numId w:val="1"/>
        </w:numPr>
        <w:ind w:left="720"/>
        <w:rPr>
          <w:rFonts w:ascii="Arial" w:hAnsi="Arial" w:cs="Arial"/>
        </w:rPr>
      </w:pPr>
      <w:r w:rsidRPr="00602F44">
        <w:rPr>
          <w:rFonts w:ascii="Arial" w:hAnsi="Arial" w:cs="Arial"/>
        </w:rPr>
        <w:t>Understand the relationship between current, voltage, and resistance</w:t>
      </w:r>
    </w:p>
    <w:p w14:paraId="7DDE2D22" w14:textId="77777777" w:rsidR="008061AC" w:rsidRPr="00602F44" w:rsidRDefault="008061AC" w:rsidP="008061AC">
      <w:pPr>
        <w:widowControl/>
        <w:numPr>
          <w:ilvl w:val="0"/>
          <w:numId w:val="1"/>
        </w:numPr>
        <w:ind w:left="720"/>
        <w:rPr>
          <w:rFonts w:ascii="Arial" w:hAnsi="Arial" w:cs="Arial"/>
        </w:rPr>
      </w:pPr>
      <w:r w:rsidRPr="00602F44">
        <w:rPr>
          <w:rFonts w:ascii="Arial" w:hAnsi="Arial" w:cs="Arial"/>
        </w:rPr>
        <w:t>Understand how an ohmmeter must be connected</w:t>
      </w:r>
    </w:p>
    <w:p w14:paraId="4F765F92" w14:textId="77777777" w:rsidR="008061AC" w:rsidRDefault="008061AC" w:rsidP="008061AC">
      <w:pPr>
        <w:widowControl/>
        <w:numPr>
          <w:ilvl w:val="0"/>
          <w:numId w:val="1"/>
        </w:numPr>
        <w:ind w:left="720"/>
        <w:rPr>
          <w:rFonts w:ascii="Arial" w:hAnsi="Arial" w:cs="Arial"/>
        </w:rPr>
      </w:pPr>
      <w:r w:rsidRPr="00602F44">
        <w:rPr>
          <w:rFonts w:ascii="Arial" w:hAnsi="Arial" w:cs="Arial"/>
        </w:rPr>
        <w:t>Identify types of resistors</w:t>
      </w:r>
    </w:p>
    <w:p w14:paraId="0B3D4560" w14:textId="77777777" w:rsidR="006966D0" w:rsidRDefault="008061AC" w:rsidP="008061AC">
      <w:pPr>
        <w:widowControl/>
        <w:numPr>
          <w:ilvl w:val="0"/>
          <w:numId w:val="1"/>
        </w:numPr>
        <w:ind w:left="720"/>
        <w:rPr>
          <w:rFonts w:ascii="Arial" w:hAnsi="Arial" w:cs="Arial"/>
        </w:rPr>
      </w:pPr>
      <w:r w:rsidRPr="008061AC">
        <w:rPr>
          <w:rFonts w:ascii="Arial" w:hAnsi="Arial" w:cs="Arial"/>
        </w:rPr>
        <w:t>Recognize the color codes for resistors</w:t>
      </w:r>
    </w:p>
    <w:p w14:paraId="489B257A" w14:textId="77777777" w:rsidR="003135E8" w:rsidRDefault="003135E8" w:rsidP="003135E8">
      <w:pPr>
        <w:widowControl/>
        <w:rPr>
          <w:rFonts w:ascii="Arial" w:hAnsi="Arial" w:cs="Arial"/>
        </w:rPr>
      </w:pPr>
    </w:p>
    <w:p w14:paraId="02F99C9B" w14:textId="32F1C26A"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9</w:t>
      </w:r>
      <w:r w:rsidR="00243706">
        <w:rPr>
          <w:rFonts w:ascii="Arial" w:hAnsi="Arial" w:cs="Arial"/>
        </w:rPr>
        <w:tab/>
      </w:r>
      <w:r w:rsidR="00243706">
        <w:rPr>
          <w:rFonts w:ascii="Arial" w:hAnsi="Arial" w:cs="Arial"/>
        </w:rPr>
        <w:tab/>
        <w:t>(credit hour 0.1)</w:t>
      </w:r>
    </w:p>
    <w:p w14:paraId="3CF98D46" w14:textId="77777777" w:rsidR="003135E8" w:rsidRDefault="003135E8" w:rsidP="003135E8">
      <w:pPr>
        <w:widowControl/>
        <w:rPr>
          <w:rFonts w:ascii="Arial" w:hAnsi="Arial" w:cs="Arial"/>
        </w:rPr>
      </w:pPr>
    </w:p>
    <w:p w14:paraId="4CAD7B4A" w14:textId="77777777" w:rsidR="00BA0B87" w:rsidRPr="00F56020" w:rsidRDefault="00BA0B87" w:rsidP="00BA0B87">
      <w:pPr>
        <w:pStyle w:val="NormalBlue"/>
        <w:rPr>
          <w:color w:val="467CBE"/>
        </w:rPr>
      </w:pPr>
      <w:r w:rsidRPr="00F56020">
        <w:rPr>
          <w:color w:val="467CBE"/>
        </w:rPr>
        <w:t>Introduction to Electricity</w:t>
      </w:r>
    </w:p>
    <w:p w14:paraId="365FB3F4" w14:textId="77777777" w:rsidR="00BA0B87" w:rsidRDefault="00BA0B87" w:rsidP="00E36936">
      <w:pPr>
        <w:pStyle w:val="Heading2Blue"/>
      </w:pPr>
    </w:p>
    <w:p w14:paraId="10876AF7" w14:textId="77777777" w:rsidR="006966D0" w:rsidRPr="005D0E03" w:rsidRDefault="006966D0" w:rsidP="00E36936">
      <w:pPr>
        <w:pStyle w:val="Heading2Blue"/>
      </w:pPr>
      <w:bookmarkStart w:id="602" w:name="_Toc40369083"/>
      <w:r w:rsidRPr="005D0E03">
        <w:t>ELE-</w:t>
      </w:r>
      <w:r w:rsidR="00FD038C">
        <w:t>10</w:t>
      </w:r>
      <w:r w:rsidRPr="005D0E03">
        <w:t>10 Oh</w:t>
      </w:r>
      <w:r w:rsidR="002706C7">
        <w:t>m’s</w:t>
      </w:r>
      <w:r w:rsidRPr="005D0E03">
        <w:t xml:space="preserve"> Law</w:t>
      </w:r>
      <w:bookmarkEnd w:id="602"/>
      <w:r w:rsidRPr="005D0E03">
        <w:t xml:space="preserve"> </w:t>
      </w:r>
    </w:p>
    <w:p w14:paraId="361F389C" w14:textId="77777777" w:rsidR="006966D0" w:rsidRPr="005D0E03" w:rsidRDefault="006966D0" w:rsidP="00E36936">
      <w:pPr>
        <w:pStyle w:val="Heading2Blue"/>
      </w:pPr>
    </w:p>
    <w:p w14:paraId="66CB78F5" w14:textId="77777777" w:rsidR="008061AC" w:rsidRDefault="008061AC" w:rsidP="00F84493">
      <w:pPr>
        <w:rPr>
          <w:rFonts w:ascii="Arial" w:hAnsi="Arial" w:cs="Arial"/>
        </w:rPr>
      </w:pPr>
      <w:r>
        <w:rPr>
          <w:rFonts w:ascii="Arial" w:hAnsi="Arial" w:cs="Arial"/>
        </w:rPr>
        <w:t>Course Description</w:t>
      </w:r>
    </w:p>
    <w:p w14:paraId="26EC495D" w14:textId="77777777" w:rsidR="008061AC" w:rsidRDefault="008061AC" w:rsidP="00F84493">
      <w:pPr>
        <w:rPr>
          <w:rFonts w:ascii="Arial" w:hAnsi="Arial" w:cs="Arial"/>
        </w:rPr>
      </w:pPr>
    </w:p>
    <w:p w14:paraId="51C74003" w14:textId="77777777" w:rsidR="008061AC" w:rsidRPr="00664258" w:rsidRDefault="002706C7" w:rsidP="008061AC">
      <w:pPr>
        <w:rPr>
          <w:rFonts w:ascii="Arial" w:eastAsia="Calibri" w:hAnsi="Arial"/>
          <w:color w:val="000000"/>
        </w:rPr>
      </w:pPr>
      <w:r>
        <w:rPr>
          <w:rFonts w:ascii="Arial" w:eastAsia="Calibri" w:hAnsi="Arial"/>
          <w:color w:val="000000"/>
        </w:rPr>
        <w:t>Ohm’s</w:t>
      </w:r>
      <w:r w:rsidR="008061AC" w:rsidRPr="00664258">
        <w:rPr>
          <w:rFonts w:ascii="Arial" w:eastAsia="Calibri" w:hAnsi="Arial"/>
          <w:color w:val="000000"/>
        </w:rPr>
        <w:t xml:space="preserve"> law is the mathematical representation of the relationship between voltage, current, and resistance in an electrical circuit. Understanding how to apply Ohm’s law is important for anyone working with electrical circuits.</w:t>
      </w:r>
    </w:p>
    <w:p w14:paraId="63EF9B03" w14:textId="77777777" w:rsidR="008061AC" w:rsidRPr="00664258" w:rsidRDefault="008061AC" w:rsidP="008061AC">
      <w:pPr>
        <w:rPr>
          <w:rFonts w:ascii="Arial" w:eastAsia="Calibri" w:hAnsi="Arial"/>
          <w:color w:val="000000"/>
        </w:rPr>
      </w:pPr>
    </w:p>
    <w:p w14:paraId="7A1ABFD1" w14:textId="77777777" w:rsidR="008061AC" w:rsidRPr="00664258" w:rsidRDefault="008061AC" w:rsidP="008061AC">
      <w:pPr>
        <w:rPr>
          <w:rFonts w:ascii="Arial" w:eastAsia="Calibri" w:hAnsi="Arial"/>
          <w:color w:val="000000"/>
        </w:rPr>
      </w:pPr>
      <w:r w:rsidRPr="00664258">
        <w:rPr>
          <w:rFonts w:ascii="Arial" w:eastAsia="Calibri" w:hAnsi="Arial"/>
          <w:color w:val="000000"/>
        </w:rPr>
        <w:t xml:space="preserve">By the end of this </w:t>
      </w:r>
      <w:r>
        <w:rPr>
          <w:rFonts w:ascii="Arial" w:eastAsia="Calibri" w:hAnsi="Arial"/>
          <w:color w:val="000000"/>
        </w:rPr>
        <w:t>course</w:t>
      </w:r>
      <w:r w:rsidRPr="00664258">
        <w:rPr>
          <w:rFonts w:ascii="Arial" w:eastAsia="Calibri" w:hAnsi="Arial"/>
          <w:color w:val="000000"/>
        </w:rPr>
        <w:t>, you will be able to</w:t>
      </w:r>
    </w:p>
    <w:p w14:paraId="6F3DAD2F" w14:textId="77777777" w:rsidR="008061AC" w:rsidRPr="00664258" w:rsidRDefault="008061AC" w:rsidP="008061AC">
      <w:pPr>
        <w:tabs>
          <w:tab w:val="left" w:pos="2301"/>
        </w:tabs>
        <w:rPr>
          <w:rFonts w:ascii="Arial" w:eastAsia="Calibri" w:hAnsi="Arial"/>
          <w:color w:val="000000"/>
        </w:rPr>
      </w:pPr>
      <w:r w:rsidRPr="00664258">
        <w:rPr>
          <w:rFonts w:ascii="Arial" w:eastAsia="Calibri" w:hAnsi="Arial"/>
          <w:color w:val="000000"/>
        </w:rPr>
        <w:tab/>
      </w:r>
    </w:p>
    <w:p w14:paraId="2C29D272" w14:textId="77777777" w:rsidR="008061AC" w:rsidRPr="00664258" w:rsidRDefault="008061AC" w:rsidP="008061AC">
      <w:pPr>
        <w:widowControl/>
        <w:numPr>
          <w:ilvl w:val="0"/>
          <w:numId w:val="1"/>
        </w:numPr>
        <w:ind w:left="720"/>
        <w:rPr>
          <w:rFonts w:ascii="Arial" w:hAnsi="Arial" w:cs="Arial"/>
        </w:rPr>
      </w:pPr>
      <w:r w:rsidRPr="00664258">
        <w:rPr>
          <w:rFonts w:ascii="Arial" w:hAnsi="Arial" w:cs="Arial"/>
        </w:rPr>
        <w:t>Define Oh</w:t>
      </w:r>
      <w:r w:rsidR="002706C7">
        <w:rPr>
          <w:rFonts w:ascii="Arial" w:hAnsi="Arial" w:cs="Arial"/>
        </w:rPr>
        <w:t>m’s</w:t>
      </w:r>
      <w:r w:rsidRPr="00664258">
        <w:rPr>
          <w:rFonts w:ascii="Arial" w:hAnsi="Arial" w:cs="Arial"/>
        </w:rPr>
        <w:t xml:space="preserve"> law</w:t>
      </w:r>
    </w:p>
    <w:p w14:paraId="5B7B2851" w14:textId="77777777" w:rsidR="008061AC" w:rsidRDefault="008061AC" w:rsidP="008061AC">
      <w:pPr>
        <w:widowControl/>
        <w:numPr>
          <w:ilvl w:val="0"/>
          <w:numId w:val="1"/>
        </w:numPr>
        <w:ind w:left="720"/>
        <w:rPr>
          <w:rFonts w:ascii="Arial" w:hAnsi="Arial" w:cs="Arial"/>
        </w:rPr>
      </w:pPr>
      <w:r w:rsidRPr="00664258">
        <w:rPr>
          <w:rFonts w:ascii="Arial" w:hAnsi="Arial" w:cs="Arial"/>
        </w:rPr>
        <w:t>Apply Oh</w:t>
      </w:r>
      <w:r w:rsidR="002706C7">
        <w:rPr>
          <w:rFonts w:ascii="Arial" w:hAnsi="Arial" w:cs="Arial"/>
        </w:rPr>
        <w:t>m’s</w:t>
      </w:r>
      <w:r w:rsidRPr="00664258">
        <w:rPr>
          <w:rFonts w:ascii="Arial" w:hAnsi="Arial" w:cs="Arial"/>
        </w:rPr>
        <w:t xml:space="preserve"> law to calculate unknown electrical values</w:t>
      </w:r>
    </w:p>
    <w:p w14:paraId="1EC6A184" w14:textId="77777777" w:rsidR="003135E8" w:rsidRDefault="003135E8" w:rsidP="003135E8">
      <w:pPr>
        <w:widowControl/>
        <w:rPr>
          <w:rFonts w:ascii="Arial" w:hAnsi="Arial" w:cs="Arial"/>
        </w:rPr>
      </w:pPr>
    </w:p>
    <w:p w14:paraId="452F029E" w14:textId="15359439" w:rsidR="003135E8" w:rsidRPr="0066425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7</w:t>
      </w:r>
      <w:r w:rsidR="00243706">
        <w:rPr>
          <w:rFonts w:ascii="Arial" w:hAnsi="Arial" w:cs="Arial"/>
        </w:rPr>
        <w:tab/>
      </w:r>
      <w:r w:rsidR="00243706">
        <w:rPr>
          <w:rFonts w:ascii="Arial" w:hAnsi="Arial" w:cs="Arial"/>
        </w:rPr>
        <w:tab/>
        <w:t>(credit hour 0.1)</w:t>
      </w:r>
    </w:p>
    <w:p w14:paraId="3784540C" w14:textId="77777777" w:rsidR="006966D0" w:rsidRPr="005D0E03" w:rsidRDefault="006966D0" w:rsidP="00F84493">
      <w:pPr>
        <w:rPr>
          <w:rFonts w:ascii="Arial" w:hAnsi="Arial" w:cs="Arial"/>
        </w:rPr>
      </w:pPr>
    </w:p>
    <w:p w14:paraId="6A99125E" w14:textId="77777777" w:rsidR="003135E8" w:rsidRDefault="003135E8">
      <w:pPr>
        <w:widowControl/>
        <w:rPr>
          <w:rFonts w:ascii="Quicksand Bold" w:hAnsi="Quicksand Bold" w:cs="Arial"/>
          <w:b/>
          <w:bCs/>
          <w:iCs/>
          <w:color w:val="0083BF"/>
        </w:rPr>
      </w:pPr>
      <w:r>
        <w:br w:type="page"/>
      </w:r>
    </w:p>
    <w:p w14:paraId="0D62A154" w14:textId="77777777" w:rsidR="00BA0B87" w:rsidRPr="00F56020" w:rsidRDefault="00BA0B87" w:rsidP="00BA0B87">
      <w:pPr>
        <w:pStyle w:val="NormalBlue"/>
        <w:rPr>
          <w:color w:val="467CBE"/>
        </w:rPr>
      </w:pPr>
      <w:r w:rsidRPr="00F56020">
        <w:rPr>
          <w:color w:val="467CBE"/>
        </w:rPr>
        <w:lastRenderedPageBreak/>
        <w:t>Introduction to Electricity</w:t>
      </w:r>
    </w:p>
    <w:p w14:paraId="1BD3CCB0" w14:textId="77777777" w:rsidR="00BA0B87" w:rsidRDefault="00BA0B87" w:rsidP="00E36936">
      <w:pPr>
        <w:pStyle w:val="Heading2Blue"/>
      </w:pPr>
    </w:p>
    <w:p w14:paraId="2760461E" w14:textId="77777777" w:rsidR="006966D0" w:rsidRPr="005D0E03" w:rsidRDefault="006966D0" w:rsidP="00E36936">
      <w:pPr>
        <w:pStyle w:val="Heading2Blue"/>
      </w:pPr>
      <w:bookmarkStart w:id="603" w:name="_Toc40369084"/>
      <w:r w:rsidRPr="005D0E03">
        <w:t>ELE-</w:t>
      </w:r>
      <w:r w:rsidR="00FD038C">
        <w:t>10</w:t>
      </w:r>
      <w:r w:rsidRPr="005D0E03">
        <w:t>11 Wat</w:t>
      </w:r>
      <w:r w:rsidR="002706C7">
        <w:t>t’s</w:t>
      </w:r>
      <w:r w:rsidRPr="005D0E03">
        <w:t xml:space="preserve"> Law</w:t>
      </w:r>
      <w:bookmarkEnd w:id="603"/>
      <w:r w:rsidRPr="005D0E03">
        <w:t xml:space="preserve"> </w:t>
      </w:r>
    </w:p>
    <w:p w14:paraId="336EBFFF" w14:textId="77777777" w:rsidR="006966D0" w:rsidRPr="005D0E03" w:rsidRDefault="006966D0" w:rsidP="00E36936">
      <w:pPr>
        <w:pStyle w:val="Heading2Blue"/>
      </w:pPr>
    </w:p>
    <w:p w14:paraId="3AC85DF9" w14:textId="77777777" w:rsidR="008061AC" w:rsidRDefault="008061AC" w:rsidP="00F84493">
      <w:pPr>
        <w:rPr>
          <w:rFonts w:ascii="Arial" w:hAnsi="Arial" w:cs="Arial"/>
        </w:rPr>
      </w:pPr>
      <w:r>
        <w:rPr>
          <w:rFonts w:ascii="Arial" w:hAnsi="Arial" w:cs="Arial"/>
        </w:rPr>
        <w:t>Course Description</w:t>
      </w:r>
    </w:p>
    <w:p w14:paraId="33C9E61C" w14:textId="77777777" w:rsidR="008061AC" w:rsidRDefault="008061AC" w:rsidP="00F84493">
      <w:pPr>
        <w:rPr>
          <w:rFonts w:ascii="Arial" w:hAnsi="Arial" w:cs="Arial"/>
        </w:rPr>
      </w:pPr>
    </w:p>
    <w:p w14:paraId="638D930A" w14:textId="77777777" w:rsidR="008061AC" w:rsidRPr="00280362" w:rsidRDefault="008061AC" w:rsidP="008061AC">
      <w:pPr>
        <w:rPr>
          <w:rFonts w:ascii="Arial" w:eastAsia="Calibri" w:hAnsi="Arial"/>
          <w:color w:val="000000"/>
        </w:rPr>
      </w:pPr>
      <w:r w:rsidRPr="00280362">
        <w:rPr>
          <w:rFonts w:ascii="Arial" w:eastAsia="Calibri" w:hAnsi="Arial"/>
          <w:color w:val="000000"/>
        </w:rPr>
        <w:t>Wat</w:t>
      </w:r>
      <w:r w:rsidR="002706C7">
        <w:rPr>
          <w:rFonts w:ascii="Arial" w:eastAsia="Calibri" w:hAnsi="Arial"/>
          <w:color w:val="000000"/>
        </w:rPr>
        <w:t>t’s</w:t>
      </w:r>
      <w:r w:rsidRPr="00280362">
        <w:rPr>
          <w:rFonts w:ascii="Arial" w:eastAsia="Calibri" w:hAnsi="Arial"/>
          <w:color w:val="000000"/>
        </w:rPr>
        <w:t xml:space="preserve"> law is the mathematical representation of the relationship between power, current, and voltage in an electrical circuit. Understanding how to apply Wat</w:t>
      </w:r>
      <w:r w:rsidR="002706C7">
        <w:rPr>
          <w:rFonts w:ascii="Arial" w:eastAsia="Calibri" w:hAnsi="Arial"/>
          <w:color w:val="000000"/>
        </w:rPr>
        <w:t>t’s</w:t>
      </w:r>
      <w:r w:rsidRPr="00280362">
        <w:rPr>
          <w:rFonts w:ascii="Arial" w:eastAsia="Calibri" w:hAnsi="Arial"/>
          <w:color w:val="000000"/>
        </w:rPr>
        <w:t xml:space="preserve"> law is important for anyone working with electrical circuits.</w:t>
      </w:r>
    </w:p>
    <w:p w14:paraId="494EE2CA" w14:textId="77777777" w:rsidR="008061AC" w:rsidRPr="00280362" w:rsidRDefault="008061AC" w:rsidP="008061AC">
      <w:pPr>
        <w:rPr>
          <w:rFonts w:ascii="Arial" w:eastAsia="Calibri" w:hAnsi="Arial"/>
          <w:color w:val="000000"/>
        </w:rPr>
      </w:pPr>
    </w:p>
    <w:p w14:paraId="725F3865" w14:textId="77777777" w:rsidR="008061AC" w:rsidRPr="00280362" w:rsidRDefault="008061AC" w:rsidP="008061AC">
      <w:pPr>
        <w:rPr>
          <w:rFonts w:ascii="Arial" w:eastAsia="Calibri" w:hAnsi="Arial"/>
          <w:color w:val="000000"/>
        </w:rPr>
      </w:pPr>
      <w:r w:rsidRPr="00280362">
        <w:rPr>
          <w:rFonts w:ascii="Arial" w:eastAsia="Calibri" w:hAnsi="Arial"/>
          <w:color w:val="000000"/>
        </w:rPr>
        <w:t xml:space="preserve">By the end of this </w:t>
      </w:r>
      <w:r>
        <w:rPr>
          <w:rFonts w:ascii="Arial" w:eastAsia="Calibri" w:hAnsi="Arial"/>
          <w:color w:val="000000"/>
        </w:rPr>
        <w:t>course</w:t>
      </w:r>
      <w:r w:rsidRPr="00280362">
        <w:rPr>
          <w:rFonts w:ascii="Arial" w:eastAsia="Calibri" w:hAnsi="Arial"/>
          <w:color w:val="000000"/>
        </w:rPr>
        <w:t>, you will be able to</w:t>
      </w:r>
    </w:p>
    <w:p w14:paraId="4A0372CD" w14:textId="77777777" w:rsidR="008061AC" w:rsidRPr="00280362" w:rsidRDefault="008061AC" w:rsidP="008061AC">
      <w:pPr>
        <w:rPr>
          <w:rFonts w:ascii="Arial" w:eastAsia="Calibri" w:hAnsi="Arial"/>
          <w:color w:val="000000"/>
        </w:rPr>
      </w:pPr>
    </w:p>
    <w:p w14:paraId="015802E9" w14:textId="77777777" w:rsidR="008061AC" w:rsidRPr="00280362" w:rsidRDefault="008061AC" w:rsidP="008061AC">
      <w:pPr>
        <w:widowControl/>
        <w:numPr>
          <w:ilvl w:val="0"/>
          <w:numId w:val="1"/>
        </w:numPr>
        <w:ind w:left="720"/>
        <w:rPr>
          <w:rFonts w:ascii="Arial" w:hAnsi="Arial" w:cs="Arial"/>
        </w:rPr>
      </w:pPr>
      <w:r w:rsidRPr="00280362">
        <w:rPr>
          <w:rFonts w:ascii="Arial" w:hAnsi="Arial" w:cs="Arial"/>
        </w:rPr>
        <w:t>Define Wat</w:t>
      </w:r>
      <w:r w:rsidR="002706C7">
        <w:rPr>
          <w:rFonts w:ascii="Arial" w:hAnsi="Arial" w:cs="Arial"/>
        </w:rPr>
        <w:t>t’s</w:t>
      </w:r>
      <w:r w:rsidRPr="00280362">
        <w:rPr>
          <w:rFonts w:ascii="Arial" w:hAnsi="Arial" w:cs="Arial"/>
        </w:rPr>
        <w:t xml:space="preserve"> law</w:t>
      </w:r>
    </w:p>
    <w:p w14:paraId="28744F5B" w14:textId="77777777" w:rsidR="008061AC" w:rsidRPr="00280362" w:rsidRDefault="008061AC" w:rsidP="008061AC">
      <w:pPr>
        <w:widowControl/>
        <w:numPr>
          <w:ilvl w:val="0"/>
          <w:numId w:val="1"/>
        </w:numPr>
        <w:ind w:left="720"/>
        <w:rPr>
          <w:rFonts w:ascii="Arial" w:hAnsi="Arial" w:cs="Arial"/>
        </w:rPr>
      </w:pPr>
      <w:r w:rsidRPr="00280362">
        <w:rPr>
          <w:rFonts w:ascii="Arial" w:hAnsi="Arial" w:cs="Arial"/>
        </w:rPr>
        <w:t>Apply Wat</w:t>
      </w:r>
      <w:r w:rsidR="002706C7">
        <w:rPr>
          <w:rFonts w:ascii="Arial" w:hAnsi="Arial" w:cs="Arial"/>
        </w:rPr>
        <w:t>t’s</w:t>
      </w:r>
      <w:r w:rsidRPr="00280362">
        <w:rPr>
          <w:rFonts w:ascii="Arial" w:hAnsi="Arial" w:cs="Arial"/>
        </w:rPr>
        <w:t xml:space="preserve"> law to calculate unknown electrical values</w:t>
      </w:r>
    </w:p>
    <w:p w14:paraId="11151E12" w14:textId="77777777" w:rsidR="008061AC" w:rsidRDefault="008061AC" w:rsidP="008061AC">
      <w:pPr>
        <w:widowControl/>
        <w:numPr>
          <w:ilvl w:val="0"/>
          <w:numId w:val="1"/>
        </w:numPr>
        <w:ind w:left="720"/>
        <w:rPr>
          <w:rFonts w:ascii="Arial" w:hAnsi="Arial" w:cs="Arial"/>
        </w:rPr>
      </w:pPr>
      <w:r w:rsidRPr="00280362">
        <w:rPr>
          <w:rFonts w:ascii="Arial" w:hAnsi="Arial" w:cs="Arial"/>
        </w:rPr>
        <w:t>Combine Wat</w:t>
      </w:r>
      <w:r w:rsidR="002706C7">
        <w:rPr>
          <w:rFonts w:ascii="Arial" w:hAnsi="Arial" w:cs="Arial"/>
        </w:rPr>
        <w:t>t’s</w:t>
      </w:r>
      <w:r w:rsidRPr="00280362">
        <w:rPr>
          <w:rFonts w:ascii="Arial" w:hAnsi="Arial" w:cs="Arial"/>
        </w:rPr>
        <w:t xml:space="preserve"> law and Oh</w:t>
      </w:r>
      <w:r w:rsidR="002706C7">
        <w:rPr>
          <w:rFonts w:ascii="Arial" w:hAnsi="Arial" w:cs="Arial"/>
        </w:rPr>
        <w:t>m’s</w:t>
      </w:r>
      <w:r w:rsidRPr="00280362">
        <w:rPr>
          <w:rFonts w:ascii="Arial" w:hAnsi="Arial" w:cs="Arial"/>
        </w:rPr>
        <w:t xml:space="preserve"> law to calculate unknown electrical values</w:t>
      </w:r>
    </w:p>
    <w:p w14:paraId="722F4681" w14:textId="77777777" w:rsidR="003135E8" w:rsidRDefault="003135E8" w:rsidP="003135E8">
      <w:pPr>
        <w:widowControl/>
        <w:rPr>
          <w:rFonts w:ascii="Arial" w:hAnsi="Arial" w:cs="Arial"/>
        </w:rPr>
      </w:pPr>
    </w:p>
    <w:p w14:paraId="1AB0C0A2" w14:textId="26C2FB68" w:rsidR="003135E8" w:rsidRPr="00280362"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BA0B87">
        <w:rPr>
          <w:rFonts w:ascii="Arial" w:hAnsi="Arial" w:cs="Arial"/>
        </w:rPr>
        <w:tab/>
        <w:t>0</w:t>
      </w:r>
      <w:r w:rsidR="003135E8">
        <w:rPr>
          <w:rFonts w:ascii="Arial" w:hAnsi="Arial" w:cs="Arial"/>
        </w:rPr>
        <w:t>.</w:t>
      </w:r>
      <w:r w:rsidR="00BA0B87">
        <w:rPr>
          <w:rFonts w:ascii="Arial" w:hAnsi="Arial" w:cs="Arial"/>
        </w:rPr>
        <w:t>8</w:t>
      </w:r>
      <w:r w:rsidR="00243706">
        <w:rPr>
          <w:rFonts w:ascii="Arial" w:hAnsi="Arial" w:cs="Arial"/>
        </w:rPr>
        <w:tab/>
      </w:r>
      <w:r w:rsidR="00243706">
        <w:rPr>
          <w:rFonts w:ascii="Arial" w:hAnsi="Arial" w:cs="Arial"/>
        </w:rPr>
        <w:tab/>
        <w:t>(credit hour 0.1)</w:t>
      </w:r>
    </w:p>
    <w:p w14:paraId="09DAC92B" w14:textId="77777777" w:rsidR="006966D0" w:rsidRPr="005D0E03" w:rsidRDefault="006966D0" w:rsidP="00F84493">
      <w:pPr>
        <w:rPr>
          <w:rFonts w:ascii="Arial" w:hAnsi="Arial" w:cs="Arial"/>
        </w:rPr>
      </w:pPr>
    </w:p>
    <w:p w14:paraId="29642095" w14:textId="77777777" w:rsidR="00BA0B87" w:rsidRPr="00F56020" w:rsidRDefault="00BA0B87" w:rsidP="00BA0B87">
      <w:pPr>
        <w:pStyle w:val="NormalBlue"/>
        <w:rPr>
          <w:color w:val="467CBE"/>
        </w:rPr>
      </w:pPr>
      <w:r w:rsidRPr="00F56020">
        <w:rPr>
          <w:color w:val="467CBE"/>
        </w:rPr>
        <w:t>DC Electricity</w:t>
      </w:r>
    </w:p>
    <w:p w14:paraId="0142C32F" w14:textId="77777777" w:rsidR="00BA0B87" w:rsidRDefault="00BA0B87" w:rsidP="00E36936">
      <w:pPr>
        <w:pStyle w:val="Heading2Blue"/>
      </w:pPr>
    </w:p>
    <w:p w14:paraId="79468763" w14:textId="77777777" w:rsidR="006966D0" w:rsidRPr="005D0E03" w:rsidRDefault="006966D0" w:rsidP="00E36936">
      <w:pPr>
        <w:pStyle w:val="Heading2Blue"/>
      </w:pPr>
      <w:bookmarkStart w:id="604" w:name="_Toc40369085"/>
      <w:r w:rsidRPr="005D0E03">
        <w:t>ELE-</w:t>
      </w:r>
      <w:r w:rsidR="00FD038C">
        <w:t>10</w:t>
      </w:r>
      <w:r w:rsidRPr="005D0E03">
        <w:t>12 Direct Current</w:t>
      </w:r>
      <w:bookmarkEnd w:id="604"/>
      <w:r w:rsidRPr="005D0E03">
        <w:t xml:space="preserve"> </w:t>
      </w:r>
    </w:p>
    <w:p w14:paraId="21C4CC57" w14:textId="77777777" w:rsidR="006966D0" w:rsidRPr="005D0E03" w:rsidRDefault="006966D0" w:rsidP="00E36936">
      <w:pPr>
        <w:pStyle w:val="Heading2Blue"/>
      </w:pPr>
    </w:p>
    <w:p w14:paraId="15DFEFDD" w14:textId="77777777" w:rsidR="008061AC" w:rsidRDefault="008061AC" w:rsidP="00F84493">
      <w:pPr>
        <w:rPr>
          <w:rFonts w:ascii="Arial" w:hAnsi="Arial" w:cs="Arial"/>
        </w:rPr>
      </w:pPr>
      <w:r>
        <w:rPr>
          <w:rFonts w:ascii="Arial" w:hAnsi="Arial" w:cs="Arial"/>
        </w:rPr>
        <w:t>Course Description</w:t>
      </w:r>
    </w:p>
    <w:p w14:paraId="4B01A4FC" w14:textId="77777777" w:rsidR="008061AC" w:rsidRDefault="008061AC" w:rsidP="00F84493">
      <w:pPr>
        <w:rPr>
          <w:rFonts w:ascii="Arial" w:hAnsi="Arial" w:cs="Arial"/>
        </w:rPr>
      </w:pPr>
    </w:p>
    <w:p w14:paraId="19233E20" w14:textId="77777777" w:rsidR="008061AC" w:rsidRPr="002849F8" w:rsidRDefault="008061AC" w:rsidP="008061AC">
      <w:pPr>
        <w:rPr>
          <w:rFonts w:ascii="Arial" w:eastAsia="Calibri" w:hAnsi="Arial"/>
          <w:color w:val="000000"/>
        </w:rPr>
      </w:pPr>
      <w:r w:rsidRPr="002849F8">
        <w:rPr>
          <w:rFonts w:ascii="Arial" w:eastAsia="Calibri" w:hAnsi="Arial"/>
          <w:color w:val="000000"/>
        </w:rPr>
        <w:t xml:space="preserve">Direct current is used to power everything from cell phones to trains. Understanding this form of electrical flow is important to anyone working with electricity </w:t>
      </w:r>
      <w:r w:rsidRPr="002849F8">
        <w:rPr>
          <w:rFonts w:ascii="Arial" w:eastAsia="Calibri" w:hAnsi="Arial"/>
        </w:rPr>
        <w:t>and electronics</w:t>
      </w:r>
      <w:r w:rsidRPr="002849F8">
        <w:rPr>
          <w:rFonts w:ascii="Arial" w:eastAsia="Calibri" w:hAnsi="Arial"/>
          <w:color w:val="000000"/>
        </w:rPr>
        <w:t>.</w:t>
      </w:r>
    </w:p>
    <w:p w14:paraId="78131EA6" w14:textId="77777777" w:rsidR="008061AC" w:rsidRPr="002849F8" w:rsidRDefault="008061AC" w:rsidP="008061AC">
      <w:pPr>
        <w:rPr>
          <w:rFonts w:ascii="Arial" w:eastAsia="Calibri" w:hAnsi="Arial"/>
          <w:color w:val="000000"/>
        </w:rPr>
      </w:pPr>
    </w:p>
    <w:p w14:paraId="108BBC05" w14:textId="77777777" w:rsidR="008061AC" w:rsidRPr="002849F8" w:rsidRDefault="001D0DC3" w:rsidP="008061AC">
      <w:pPr>
        <w:rPr>
          <w:rFonts w:ascii="Arial" w:eastAsia="Calibri" w:hAnsi="Arial"/>
          <w:color w:val="000000"/>
        </w:rPr>
      </w:pPr>
      <w:r>
        <w:rPr>
          <w:rFonts w:ascii="Arial" w:eastAsia="Calibri" w:hAnsi="Arial"/>
          <w:color w:val="000000"/>
        </w:rPr>
        <w:t>By the end of this course,</w:t>
      </w:r>
      <w:r w:rsidR="008061AC" w:rsidRPr="002849F8">
        <w:rPr>
          <w:rFonts w:ascii="Arial" w:eastAsia="Calibri" w:hAnsi="Arial"/>
          <w:color w:val="000000"/>
        </w:rPr>
        <w:t xml:space="preserve"> you will be able to</w:t>
      </w:r>
    </w:p>
    <w:p w14:paraId="5BB8CD14" w14:textId="77777777" w:rsidR="008061AC" w:rsidRPr="002849F8" w:rsidRDefault="008061AC" w:rsidP="008061AC">
      <w:pPr>
        <w:rPr>
          <w:rFonts w:ascii="Arial" w:eastAsia="Calibri" w:hAnsi="Arial"/>
          <w:color w:val="000000"/>
        </w:rPr>
      </w:pPr>
    </w:p>
    <w:p w14:paraId="5BA05A1F" w14:textId="77777777" w:rsidR="008061AC" w:rsidRPr="002849F8" w:rsidRDefault="008061AC" w:rsidP="008061AC">
      <w:pPr>
        <w:widowControl/>
        <w:numPr>
          <w:ilvl w:val="0"/>
          <w:numId w:val="1"/>
        </w:numPr>
        <w:ind w:left="720"/>
        <w:rPr>
          <w:rFonts w:ascii="Arial" w:hAnsi="Arial" w:cs="Arial"/>
        </w:rPr>
      </w:pPr>
      <w:r w:rsidRPr="002849F8">
        <w:rPr>
          <w:rFonts w:ascii="Arial" w:hAnsi="Arial" w:cs="Arial"/>
        </w:rPr>
        <w:t>Define direct current</w:t>
      </w:r>
    </w:p>
    <w:p w14:paraId="31AE39A5" w14:textId="77777777" w:rsidR="008061AC" w:rsidRDefault="008061AC" w:rsidP="008061AC">
      <w:pPr>
        <w:widowControl/>
        <w:numPr>
          <w:ilvl w:val="0"/>
          <w:numId w:val="1"/>
        </w:numPr>
        <w:ind w:left="720"/>
        <w:rPr>
          <w:rFonts w:ascii="Arial" w:hAnsi="Arial" w:cs="Arial"/>
        </w:rPr>
      </w:pPr>
      <w:r w:rsidRPr="002849F8">
        <w:rPr>
          <w:rFonts w:ascii="Arial" w:hAnsi="Arial" w:cs="Arial"/>
        </w:rPr>
        <w:t>Understand the difference between conventional and electron flow theories</w:t>
      </w:r>
    </w:p>
    <w:p w14:paraId="03E63561" w14:textId="77777777" w:rsidR="003135E8" w:rsidRDefault="008061AC" w:rsidP="003135E8">
      <w:pPr>
        <w:widowControl/>
        <w:numPr>
          <w:ilvl w:val="0"/>
          <w:numId w:val="1"/>
        </w:numPr>
        <w:ind w:left="720"/>
        <w:rPr>
          <w:rFonts w:ascii="Arial" w:hAnsi="Arial" w:cs="Arial"/>
        </w:rPr>
      </w:pPr>
      <w:r w:rsidRPr="003135E8">
        <w:rPr>
          <w:rFonts w:ascii="Arial" w:hAnsi="Arial" w:cs="Arial"/>
        </w:rPr>
        <w:t>List different types of direct current</w:t>
      </w:r>
    </w:p>
    <w:p w14:paraId="319A73D3" w14:textId="77777777" w:rsidR="003135E8" w:rsidRDefault="003135E8" w:rsidP="003135E8">
      <w:pPr>
        <w:widowControl/>
        <w:rPr>
          <w:rFonts w:ascii="Arial" w:hAnsi="Arial" w:cs="Arial"/>
        </w:rPr>
      </w:pPr>
    </w:p>
    <w:p w14:paraId="0D5A383A" w14:textId="24A9ACCA"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7</w:t>
      </w:r>
      <w:r w:rsidR="00243706">
        <w:rPr>
          <w:rFonts w:ascii="Arial" w:hAnsi="Arial" w:cs="Arial"/>
        </w:rPr>
        <w:tab/>
      </w:r>
      <w:r w:rsidR="00243706">
        <w:rPr>
          <w:rFonts w:ascii="Arial" w:hAnsi="Arial" w:cs="Arial"/>
        </w:rPr>
        <w:tab/>
        <w:t>(credit hour 0.1)</w:t>
      </w:r>
    </w:p>
    <w:p w14:paraId="592BC2FD" w14:textId="77777777" w:rsidR="003135E8" w:rsidRDefault="003135E8" w:rsidP="003135E8">
      <w:pPr>
        <w:widowControl/>
        <w:rPr>
          <w:rFonts w:ascii="Arial" w:hAnsi="Arial" w:cs="Arial"/>
        </w:rPr>
      </w:pPr>
    </w:p>
    <w:p w14:paraId="7EE44D68" w14:textId="77777777" w:rsidR="00BA0B87" w:rsidRDefault="00BA0B87">
      <w:pPr>
        <w:widowControl/>
        <w:rPr>
          <w:rFonts w:ascii="Quicksand Bold" w:hAnsi="Quicksand Bold"/>
          <w:b/>
          <w:color w:val="0083BF"/>
        </w:rPr>
      </w:pPr>
      <w:r>
        <w:br w:type="page"/>
      </w:r>
    </w:p>
    <w:p w14:paraId="177A8565" w14:textId="77777777" w:rsidR="00BA0B87" w:rsidRPr="00F56020" w:rsidRDefault="00BA0B87" w:rsidP="00BA0B87">
      <w:pPr>
        <w:pStyle w:val="NormalBlue"/>
        <w:rPr>
          <w:color w:val="467CBE"/>
        </w:rPr>
      </w:pPr>
      <w:r w:rsidRPr="00F56020">
        <w:rPr>
          <w:color w:val="467CBE"/>
        </w:rPr>
        <w:lastRenderedPageBreak/>
        <w:t>DC Electricity</w:t>
      </w:r>
    </w:p>
    <w:p w14:paraId="525C3BD9" w14:textId="77777777" w:rsidR="00BA0B87" w:rsidRDefault="00BA0B87" w:rsidP="00E36936">
      <w:pPr>
        <w:pStyle w:val="Heading2Blue"/>
      </w:pPr>
    </w:p>
    <w:p w14:paraId="3770CA9A" w14:textId="77777777" w:rsidR="006966D0" w:rsidRPr="005D0E03" w:rsidRDefault="006966D0" w:rsidP="00E36936">
      <w:pPr>
        <w:pStyle w:val="Heading2Blue"/>
      </w:pPr>
      <w:bookmarkStart w:id="605" w:name="_Toc40369086"/>
      <w:r w:rsidRPr="005D0E03">
        <w:t>ELE-</w:t>
      </w:r>
      <w:r w:rsidR="00FD038C">
        <w:t>10</w:t>
      </w:r>
      <w:r w:rsidRPr="005D0E03">
        <w:t>13 Batteries</w:t>
      </w:r>
      <w:bookmarkEnd w:id="605"/>
      <w:r w:rsidRPr="005D0E03">
        <w:t xml:space="preserve"> </w:t>
      </w:r>
    </w:p>
    <w:p w14:paraId="7D193675" w14:textId="77777777" w:rsidR="006966D0" w:rsidRPr="005D0E03" w:rsidRDefault="006966D0" w:rsidP="00E36936">
      <w:pPr>
        <w:pStyle w:val="Heading2Blue"/>
      </w:pPr>
    </w:p>
    <w:p w14:paraId="4B4B0F67" w14:textId="77777777" w:rsidR="00A005C9" w:rsidRDefault="00A005C9" w:rsidP="00F84493">
      <w:pPr>
        <w:rPr>
          <w:rFonts w:ascii="Arial" w:hAnsi="Arial" w:cs="Arial"/>
        </w:rPr>
      </w:pPr>
      <w:r>
        <w:rPr>
          <w:rFonts w:ascii="Arial" w:hAnsi="Arial" w:cs="Arial"/>
        </w:rPr>
        <w:t>Course Description</w:t>
      </w:r>
    </w:p>
    <w:p w14:paraId="199AC7A6" w14:textId="77777777" w:rsidR="00A005C9" w:rsidRDefault="00A005C9" w:rsidP="00F84493">
      <w:pPr>
        <w:rPr>
          <w:rFonts w:ascii="Arial" w:hAnsi="Arial" w:cs="Arial"/>
        </w:rPr>
      </w:pPr>
    </w:p>
    <w:p w14:paraId="61E9EDFD" w14:textId="77777777" w:rsidR="00A005C9" w:rsidRPr="00C57E03" w:rsidRDefault="00A005C9" w:rsidP="00A005C9">
      <w:pPr>
        <w:rPr>
          <w:rFonts w:ascii="Arial" w:eastAsia="Calibri" w:hAnsi="Arial"/>
          <w:color w:val="000000"/>
        </w:rPr>
      </w:pPr>
      <w:r w:rsidRPr="00C57E03">
        <w:rPr>
          <w:rFonts w:ascii="Arial" w:eastAsia="Calibri" w:hAnsi="Arial"/>
          <w:color w:val="000000"/>
        </w:rPr>
        <w:t>Batteries are a common power source of direct current. Connecting batteries together can increase the voltage or current supplied to a circuit.</w:t>
      </w:r>
    </w:p>
    <w:p w14:paraId="665BF613" w14:textId="77777777" w:rsidR="00A005C9" w:rsidRPr="00C57E03" w:rsidRDefault="00A005C9" w:rsidP="00A005C9">
      <w:pPr>
        <w:rPr>
          <w:rFonts w:ascii="Arial" w:eastAsia="Calibri" w:hAnsi="Arial"/>
          <w:color w:val="000000"/>
        </w:rPr>
      </w:pPr>
    </w:p>
    <w:p w14:paraId="70FC17B5" w14:textId="77777777" w:rsidR="00A005C9" w:rsidRPr="00C57E03" w:rsidRDefault="001D0DC3" w:rsidP="00A005C9">
      <w:pPr>
        <w:rPr>
          <w:rFonts w:ascii="Arial" w:eastAsia="Calibri" w:hAnsi="Arial"/>
          <w:color w:val="000000"/>
        </w:rPr>
      </w:pPr>
      <w:r>
        <w:rPr>
          <w:rFonts w:ascii="Arial" w:eastAsia="Calibri" w:hAnsi="Arial"/>
          <w:color w:val="000000"/>
        </w:rPr>
        <w:t>By the end of this course,</w:t>
      </w:r>
      <w:r w:rsidR="00A005C9" w:rsidRPr="00C57E03">
        <w:rPr>
          <w:rFonts w:ascii="Arial" w:eastAsia="Calibri" w:hAnsi="Arial"/>
          <w:color w:val="000000"/>
        </w:rPr>
        <w:t xml:space="preserve"> you will be able to</w:t>
      </w:r>
    </w:p>
    <w:p w14:paraId="12266EAC" w14:textId="77777777" w:rsidR="00A005C9" w:rsidRPr="00C57E03" w:rsidRDefault="00A005C9" w:rsidP="00A005C9">
      <w:pPr>
        <w:rPr>
          <w:rFonts w:ascii="Arial" w:eastAsia="Calibri" w:hAnsi="Arial"/>
          <w:color w:val="000000"/>
        </w:rPr>
      </w:pPr>
    </w:p>
    <w:p w14:paraId="67706FF5" w14:textId="77777777" w:rsidR="00A005C9" w:rsidRPr="00C57E03" w:rsidRDefault="00A005C9" w:rsidP="00A005C9">
      <w:pPr>
        <w:widowControl/>
        <w:numPr>
          <w:ilvl w:val="0"/>
          <w:numId w:val="1"/>
        </w:numPr>
        <w:ind w:left="720"/>
        <w:rPr>
          <w:rFonts w:ascii="Arial" w:hAnsi="Arial" w:cs="Arial"/>
        </w:rPr>
      </w:pPr>
      <w:r w:rsidRPr="00C57E03">
        <w:rPr>
          <w:rFonts w:ascii="Arial" w:hAnsi="Arial" w:cs="Arial"/>
        </w:rPr>
        <w:t>Define cell</w:t>
      </w:r>
    </w:p>
    <w:p w14:paraId="5F84020A" w14:textId="77777777" w:rsidR="00A005C9" w:rsidRPr="00C57E03" w:rsidRDefault="00A005C9" w:rsidP="00A005C9">
      <w:pPr>
        <w:widowControl/>
        <w:numPr>
          <w:ilvl w:val="0"/>
          <w:numId w:val="1"/>
        </w:numPr>
        <w:ind w:left="720"/>
        <w:rPr>
          <w:rFonts w:ascii="Arial" w:hAnsi="Arial" w:cs="Arial"/>
        </w:rPr>
      </w:pPr>
      <w:r w:rsidRPr="00C57E03">
        <w:rPr>
          <w:rFonts w:ascii="Arial" w:hAnsi="Arial" w:cs="Arial"/>
        </w:rPr>
        <w:t>Define battery</w:t>
      </w:r>
    </w:p>
    <w:p w14:paraId="664F1305" w14:textId="77777777" w:rsidR="00A005C9" w:rsidRPr="00C57E03" w:rsidRDefault="00A005C9" w:rsidP="00A005C9">
      <w:pPr>
        <w:widowControl/>
        <w:numPr>
          <w:ilvl w:val="0"/>
          <w:numId w:val="1"/>
        </w:numPr>
        <w:ind w:left="720"/>
        <w:rPr>
          <w:rFonts w:ascii="Arial" w:hAnsi="Arial" w:cs="Arial"/>
        </w:rPr>
      </w:pPr>
      <w:r w:rsidRPr="00C57E03">
        <w:rPr>
          <w:rFonts w:ascii="Arial" w:hAnsi="Arial" w:cs="Arial"/>
        </w:rPr>
        <w:t>Understand how to connect cells or batteries to increase voltage</w:t>
      </w:r>
    </w:p>
    <w:p w14:paraId="02999B69" w14:textId="77777777" w:rsidR="00A005C9" w:rsidRDefault="00A005C9" w:rsidP="00A005C9">
      <w:pPr>
        <w:widowControl/>
        <w:numPr>
          <w:ilvl w:val="0"/>
          <w:numId w:val="1"/>
        </w:numPr>
        <w:ind w:left="720"/>
        <w:rPr>
          <w:rFonts w:ascii="Arial" w:hAnsi="Arial" w:cs="Arial"/>
        </w:rPr>
      </w:pPr>
      <w:r w:rsidRPr="00C57E03">
        <w:rPr>
          <w:rFonts w:ascii="Arial" w:hAnsi="Arial" w:cs="Arial"/>
        </w:rPr>
        <w:t>Understand how to connect cells or batteries to increase current</w:t>
      </w:r>
    </w:p>
    <w:p w14:paraId="59EBB088" w14:textId="77777777" w:rsidR="003135E8" w:rsidRDefault="003135E8" w:rsidP="003135E8">
      <w:pPr>
        <w:widowControl/>
        <w:rPr>
          <w:rFonts w:ascii="Arial" w:hAnsi="Arial" w:cs="Arial"/>
        </w:rPr>
      </w:pPr>
    </w:p>
    <w:p w14:paraId="41E043C0" w14:textId="1EFC26F6" w:rsidR="003135E8" w:rsidRPr="00C57E03"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BA0B87">
        <w:rPr>
          <w:rFonts w:ascii="Arial" w:hAnsi="Arial" w:cs="Arial"/>
        </w:rPr>
        <w:tab/>
        <w:t>0</w:t>
      </w:r>
      <w:r w:rsidR="003135E8">
        <w:rPr>
          <w:rFonts w:ascii="Arial" w:hAnsi="Arial" w:cs="Arial"/>
        </w:rPr>
        <w:t>.</w:t>
      </w:r>
      <w:r w:rsidR="00BA0B87">
        <w:rPr>
          <w:rFonts w:ascii="Arial" w:hAnsi="Arial" w:cs="Arial"/>
        </w:rPr>
        <w:t>7</w:t>
      </w:r>
      <w:r w:rsidR="00243706">
        <w:rPr>
          <w:rFonts w:ascii="Arial" w:hAnsi="Arial" w:cs="Arial"/>
        </w:rPr>
        <w:tab/>
      </w:r>
      <w:r w:rsidR="00243706">
        <w:rPr>
          <w:rFonts w:ascii="Arial" w:hAnsi="Arial" w:cs="Arial"/>
        </w:rPr>
        <w:tab/>
        <w:t>(credit hour 0.1)</w:t>
      </w:r>
    </w:p>
    <w:p w14:paraId="5393EE45" w14:textId="77777777" w:rsidR="006966D0" w:rsidRPr="005D0E03" w:rsidRDefault="006966D0" w:rsidP="00F84493">
      <w:pPr>
        <w:rPr>
          <w:rFonts w:ascii="Arial" w:hAnsi="Arial" w:cs="Arial"/>
        </w:rPr>
      </w:pPr>
    </w:p>
    <w:p w14:paraId="6D28BEE1" w14:textId="77777777" w:rsidR="00BA0B87" w:rsidRPr="00F56020" w:rsidRDefault="00BA0B87" w:rsidP="00BA0B87">
      <w:pPr>
        <w:pStyle w:val="NormalBlue"/>
        <w:rPr>
          <w:color w:val="467CBE"/>
        </w:rPr>
      </w:pPr>
      <w:r w:rsidRPr="00F56020">
        <w:rPr>
          <w:color w:val="467CBE"/>
        </w:rPr>
        <w:t>DC Electricity</w:t>
      </w:r>
    </w:p>
    <w:p w14:paraId="4F2FBA91" w14:textId="77777777" w:rsidR="00BA0B87" w:rsidRDefault="00BA0B87" w:rsidP="00E36936">
      <w:pPr>
        <w:pStyle w:val="Heading2Blue"/>
      </w:pPr>
    </w:p>
    <w:p w14:paraId="75153E30" w14:textId="77777777" w:rsidR="006966D0" w:rsidRPr="005D0E03" w:rsidRDefault="006966D0" w:rsidP="00E36936">
      <w:pPr>
        <w:pStyle w:val="Heading2Blue"/>
      </w:pPr>
      <w:bookmarkStart w:id="606" w:name="_Toc40369087"/>
      <w:r w:rsidRPr="005D0E03">
        <w:t>ELE-</w:t>
      </w:r>
      <w:r w:rsidR="00FD038C">
        <w:t>10</w:t>
      </w:r>
      <w:r w:rsidRPr="005D0E03">
        <w:t>14 Circuit Analysis</w:t>
      </w:r>
      <w:bookmarkEnd w:id="606"/>
      <w:r w:rsidRPr="005D0E03">
        <w:t xml:space="preserve"> </w:t>
      </w:r>
    </w:p>
    <w:p w14:paraId="4AFFBEC2" w14:textId="77777777" w:rsidR="006966D0" w:rsidRPr="005D0E03" w:rsidRDefault="006966D0" w:rsidP="00E36936">
      <w:pPr>
        <w:pStyle w:val="Heading2Blue"/>
      </w:pPr>
    </w:p>
    <w:p w14:paraId="5045F41D" w14:textId="77777777" w:rsidR="00A005C9" w:rsidRDefault="00A005C9" w:rsidP="00F84493">
      <w:pPr>
        <w:rPr>
          <w:rFonts w:ascii="Arial" w:hAnsi="Arial" w:cs="Arial"/>
        </w:rPr>
      </w:pPr>
      <w:r>
        <w:rPr>
          <w:rFonts w:ascii="Arial" w:hAnsi="Arial" w:cs="Arial"/>
        </w:rPr>
        <w:t>Course Description</w:t>
      </w:r>
    </w:p>
    <w:p w14:paraId="26B2DBFF" w14:textId="77777777" w:rsidR="00A005C9" w:rsidRDefault="00A005C9" w:rsidP="00F84493">
      <w:pPr>
        <w:rPr>
          <w:rFonts w:ascii="Arial" w:hAnsi="Arial" w:cs="Arial"/>
        </w:rPr>
      </w:pPr>
    </w:p>
    <w:p w14:paraId="36AE88D9" w14:textId="77777777" w:rsidR="00A005C9" w:rsidRPr="009B709D" w:rsidRDefault="00A005C9" w:rsidP="00A005C9">
      <w:pPr>
        <w:rPr>
          <w:rFonts w:ascii="Arial" w:eastAsia="Calibri" w:hAnsi="Arial"/>
          <w:color w:val="000000"/>
        </w:rPr>
      </w:pPr>
      <w:r w:rsidRPr="009B709D">
        <w:rPr>
          <w:rFonts w:ascii="Arial" w:eastAsia="Calibri" w:hAnsi="Arial"/>
          <w:color w:val="000000"/>
        </w:rPr>
        <w:t xml:space="preserve">The resistance, voltage, and current in a circuit depend upon the type of circuit. Understanding how to calculate the values for resistance, voltage, and current for each type of circuit is important for anyone working with electricity </w:t>
      </w:r>
      <w:r w:rsidRPr="009B709D">
        <w:rPr>
          <w:rFonts w:ascii="Arial" w:eastAsia="Calibri" w:hAnsi="Arial"/>
        </w:rPr>
        <w:t>and electronics</w:t>
      </w:r>
      <w:r w:rsidRPr="009B709D">
        <w:rPr>
          <w:rFonts w:ascii="Arial" w:eastAsia="Calibri" w:hAnsi="Arial"/>
          <w:color w:val="000000"/>
        </w:rPr>
        <w:t>.</w:t>
      </w:r>
    </w:p>
    <w:p w14:paraId="60C4C40C" w14:textId="77777777" w:rsidR="00A005C9" w:rsidRPr="009B709D" w:rsidRDefault="00A005C9" w:rsidP="00A005C9">
      <w:pPr>
        <w:rPr>
          <w:rFonts w:ascii="Arial" w:eastAsia="Calibri" w:hAnsi="Arial"/>
          <w:color w:val="000000"/>
        </w:rPr>
      </w:pPr>
    </w:p>
    <w:p w14:paraId="77A1EAAE" w14:textId="77777777" w:rsidR="00A005C9" w:rsidRPr="009B709D" w:rsidRDefault="001D0DC3" w:rsidP="00A005C9">
      <w:pPr>
        <w:rPr>
          <w:rFonts w:ascii="Arial" w:eastAsia="Calibri" w:hAnsi="Arial"/>
          <w:color w:val="000000"/>
        </w:rPr>
      </w:pPr>
      <w:r>
        <w:rPr>
          <w:rFonts w:ascii="Arial" w:eastAsia="Calibri" w:hAnsi="Arial"/>
          <w:color w:val="000000"/>
        </w:rPr>
        <w:t>By the end of this course,</w:t>
      </w:r>
      <w:r w:rsidR="00A005C9" w:rsidRPr="009B709D">
        <w:rPr>
          <w:rFonts w:ascii="Arial" w:eastAsia="Calibri" w:hAnsi="Arial"/>
          <w:color w:val="000000"/>
        </w:rPr>
        <w:t xml:space="preserve"> you will be able to</w:t>
      </w:r>
    </w:p>
    <w:p w14:paraId="19B50BC0" w14:textId="77777777" w:rsidR="00A005C9" w:rsidRPr="009B709D" w:rsidRDefault="00A005C9" w:rsidP="00A005C9">
      <w:pPr>
        <w:rPr>
          <w:rFonts w:ascii="Arial" w:eastAsia="Calibri" w:hAnsi="Arial"/>
          <w:color w:val="000000"/>
        </w:rPr>
      </w:pPr>
    </w:p>
    <w:p w14:paraId="51908603" w14:textId="77777777" w:rsidR="00A005C9" w:rsidRPr="009B709D" w:rsidRDefault="00A005C9" w:rsidP="00A005C9">
      <w:pPr>
        <w:widowControl/>
        <w:numPr>
          <w:ilvl w:val="0"/>
          <w:numId w:val="1"/>
        </w:numPr>
        <w:ind w:left="720"/>
        <w:rPr>
          <w:rFonts w:ascii="Arial" w:hAnsi="Arial" w:cs="Arial"/>
        </w:rPr>
      </w:pPr>
      <w:r w:rsidRPr="009B709D">
        <w:rPr>
          <w:rFonts w:ascii="Arial" w:hAnsi="Arial" w:cs="Arial"/>
        </w:rPr>
        <w:t>Identify a node</w:t>
      </w:r>
    </w:p>
    <w:p w14:paraId="307202F3" w14:textId="77777777" w:rsidR="00A005C9" w:rsidRPr="009B709D" w:rsidRDefault="00A005C9" w:rsidP="00A005C9">
      <w:pPr>
        <w:widowControl/>
        <w:numPr>
          <w:ilvl w:val="0"/>
          <w:numId w:val="1"/>
        </w:numPr>
        <w:ind w:left="720"/>
        <w:rPr>
          <w:rFonts w:ascii="Arial" w:hAnsi="Arial" w:cs="Arial"/>
        </w:rPr>
      </w:pPr>
      <w:r w:rsidRPr="009B709D">
        <w:rPr>
          <w:rFonts w:ascii="Arial" w:hAnsi="Arial" w:cs="Arial"/>
        </w:rPr>
        <w:t>Identify a junction</w:t>
      </w:r>
    </w:p>
    <w:p w14:paraId="20E7E04C" w14:textId="77777777" w:rsidR="00A005C9" w:rsidRPr="009B709D" w:rsidRDefault="00A005C9" w:rsidP="00A005C9">
      <w:pPr>
        <w:widowControl/>
        <w:numPr>
          <w:ilvl w:val="0"/>
          <w:numId w:val="1"/>
        </w:numPr>
        <w:ind w:left="720"/>
        <w:rPr>
          <w:rFonts w:ascii="Arial" w:hAnsi="Arial" w:cs="Arial"/>
        </w:rPr>
      </w:pPr>
      <w:r w:rsidRPr="009B709D">
        <w:rPr>
          <w:rFonts w:ascii="Arial" w:hAnsi="Arial" w:cs="Arial"/>
        </w:rPr>
        <w:t>Identify a loop</w:t>
      </w:r>
    </w:p>
    <w:p w14:paraId="7A948A0A" w14:textId="77777777" w:rsidR="00A005C9" w:rsidRPr="009B709D" w:rsidRDefault="00A005C9" w:rsidP="00A005C9">
      <w:pPr>
        <w:widowControl/>
        <w:numPr>
          <w:ilvl w:val="0"/>
          <w:numId w:val="1"/>
        </w:numPr>
        <w:ind w:left="720"/>
        <w:rPr>
          <w:rFonts w:ascii="Arial" w:hAnsi="Arial" w:cs="Arial"/>
        </w:rPr>
      </w:pPr>
      <w:r w:rsidRPr="009B709D">
        <w:rPr>
          <w:rFonts w:ascii="Arial" w:hAnsi="Arial" w:cs="Arial"/>
        </w:rPr>
        <w:t>Calculate total resistance in a series, parallel, or combination circuit</w:t>
      </w:r>
    </w:p>
    <w:p w14:paraId="2F8097F2" w14:textId="77777777" w:rsidR="00A005C9" w:rsidRDefault="00A005C9" w:rsidP="00A005C9">
      <w:pPr>
        <w:widowControl/>
        <w:numPr>
          <w:ilvl w:val="0"/>
          <w:numId w:val="1"/>
        </w:numPr>
        <w:ind w:left="720"/>
        <w:rPr>
          <w:rFonts w:ascii="Arial" w:hAnsi="Arial" w:cs="Arial"/>
        </w:rPr>
      </w:pPr>
      <w:r w:rsidRPr="009B709D">
        <w:rPr>
          <w:rFonts w:ascii="Arial" w:hAnsi="Arial" w:cs="Arial"/>
        </w:rPr>
        <w:t>Understand Kirchhoff’s voltage and current laws</w:t>
      </w:r>
    </w:p>
    <w:p w14:paraId="7351F18F" w14:textId="77777777" w:rsidR="003135E8" w:rsidRDefault="003135E8" w:rsidP="003135E8">
      <w:pPr>
        <w:widowControl/>
        <w:rPr>
          <w:rFonts w:ascii="Arial" w:hAnsi="Arial" w:cs="Arial"/>
        </w:rPr>
      </w:pPr>
    </w:p>
    <w:p w14:paraId="29ACE234" w14:textId="4F4C2B26" w:rsidR="003135E8" w:rsidRPr="009B709D"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1</w:t>
      </w:r>
      <w:r w:rsidR="003135E8">
        <w:rPr>
          <w:rFonts w:ascii="Arial" w:hAnsi="Arial" w:cs="Arial"/>
        </w:rPr>
        <w:t>.</w:t>
      </w:r>
      <w:r w:rsidR="00BA0B87">
        <w:rPr>
          <w:rFonts w:ascii="Arial" w:hAnsi="Arial" w:cs="Arial"/>
        </w:rPr>
        <w:t>6</w:t>
      </w:r>
      <w:r w:rsidR="00243706">
        <w:rPr>
          <w:rFonts w:ascii="Arial" w:hAnsi="Arial" w:cs="Arial"/>
        </w:rPr>
        <w:tab/>
      </w:r>
      <w:r w:rsidR="00243706">
        <w:rPr>
          <w:rFonts w:ascii="Arial" w:hAnsi="Arial" w:cs="Arial"/>
        </w:rPr>
        <w:tab/>
        <w:t>(credit hour 0.2)</w:t>
      </w:r>
    </w:p>
    <w:p w14:paraId="686EA40E" w14:textId="77777777" w:rsidR="006966D0" w:rsidRPr="005D0E03" w:rsidRDefault="006966D0" w:rsidP="00F84493">
      <w:pPr>
        <w:rPr>
          <w:rFonts w:ascii="Arial" w:hAnsi="Arial" w:cs="Arial"/>
        </w:rPr>
      </w:pPr>
    </w:p>
    <w:p w14:paraId="77988BA4" w14:textId="77777777" w:rsidR="00BA0B87" w:rsidRDefault="00BA0B87">
      <w:pPr>
        <w:widowControl/>
        <w:rPr>
          <w:rFonts w:ascii="Quicksand Bold" w:hAnsi="Quicksand Bold" w:cs="Arial"/>
          <w:b/>
          <w:bCs/>
          <w:iCs/>
          <w:color w:val="0083BF"/>
        </w:rPr>
      </w:pPr>
      <w:r>
        <w:br w:type="page"/>
      </w:r>
    </w:p>
    <w:p w14:paraId="32321BA0" w14:textId="77777777" w:rsidR="00BA0B87" w:rsidRPr="00F56020" w:rsidRDefault="00BA0B87" w:rsidP="00BA0B87">
      <w:pPr>
        <w:pStyle w:val="NormalBlue"/>
        <w:rPr>
          <w:color w:val="467CBE"/>
        </w:rPr>
      </w:pPr>
      <w:r w:rsidRPr="00F56020">
        <w:rPr>
          <w:color w:val="467CBE"/>
        </w:rPr>
        <w:lastRenderedPageBreak/>
        <w:t>AC Electricity</w:t>
      </w:r>
    </w:p>
    <w:p w14:paraId="475A8524" w14:textId="77777777" w:rsidR="00BA0B87" w:rsidRDefault="00BA0B87" w:rsidP="00E36936">
      <w:pPr>
        <w:pStyle w:val="Heading2Blue"/>
      </w:pPr>
    </w:p>
    <w:p w14:paraId="76B2A2DF" w14:textId="77777777" w:rsidR="006966D0" w:rsidRPr="005D0E03" w:rsidRDefault="00BA0B87" w:rsidP="00E36936">
      <w:pPr>
        <w:pStyle w:val="Heading2Blue"/>
      </w:pPr>
      <w:bookmarkStart w:id="607" w:name="_Toc40369088"/>
      <w:r>
        <w:t>ELE-</w:t>
      </w:r>
      <w:r w:rsidR="00FD038C">
        <w:t>10</w:t>
      </w:r>
      <w:r w:rsidR="006966D0" w:rsidRPr="005D0E03">
        <w:t>15 Electromagnetism</w:t>
      </w:r>
      <w:bookmarkEnd w:id="607"/>
      <w:r w:rsidR="006966D0" w:rsidRPr="005D0E03">
        <w:t xml:space="preserve"> </w:t>
      </w:r>
    </w:p>
    <w:p w14:paraId="3E1F3B53" w14:textId="77777777" w:rsidR="006966D0" w:rsidRPr="005D0E03" w:rsidRDefault="006966D0" w:rsidP="00E36936">
      <w:pPr>
        <w:pStyle w:val="Heading2Blue"/>
      </w:pPr>
    </w:p>
    <w:p w14:paraId="4F33B1CC" w14:textId="77777777" w:rsidR="00A005C9" w:rsidRDefault="00A005C9" w:rsidP="00F84493">
      <w:pPr>
        <w:rPr>
          <w:rFonts w:ascii="Arial" w:hAnsi="Arial" w:cs="Arial"/>
        </w:rPr>
      </w:pPr>
      <w:r>
        <w:rPr>
          <w:rFonts w:ascii="Arial" w:hAnsi="Arial" w:cs="Arial"/>
        </w:rPr>
        <w:t>Course Description</w:t>
      </w:r>
    </w:p>
    <w:p w14:paraId="0D38C65D" w14:textId="77777777" w:rsidR="00A005C9" w:rsidRDefault="00A005C9" w:rsidP="00F84493">
      <w:pPr>
        <w:rPr>
          <w:rFonts w:ascii="Arial" w:hAnsi="Arial" w:cs="Arial"/>
        </w:rPr>
      </w:pPr>
    </w:p>
    <w:p w14:paraId="561E9CCD" w14:textId="77777777" w:rsidR="00F87B09" w:rsidRPr="00D4204C" w:rsidRDefault="00F87B09" w:rsidP="00F87B09">
      <w:pPr>
        <w:rPr>
          <w:rFonts w:ascii="Arial" w:eastAsia="Calibri" w:hAnsi="Arial"/>
          <w:color w:val="000000"/>
        </w:rPr>
      </w:pPr>
      <w:r w:rsidRPr="00D4204C">
        <w:rPr>
          <w:rFonts w:ascii="Arial" w:eastAsia="Calibri" w:hAnsi="Arial"/>
          <w:color w:val="000000"/>
        </w:rPr>
        <w:t>Understanding the relationship between electricity and magnetism is important in understanding the way many electrical components function.</w:t>
      </w:r>
    </w:p>
    <w:p w14:paraId="6F723518" w14:textId="77777777" w:rsidR="00F87B09" w:rsidRPr="00D4204C" w:rsidRDefault="00F87B09" w:rsidP="00F87B09">
      <w:pPr>
        <w:rPr>
          <w:rFonts w:ascii="Arial" w:eastAsia="Calibri" w:hAnsi="Arial"/>
          <w:color w:val="000000"/>
        </w:rPr>
      </w:pPr>
    </w:p>
    <w:p w14:paraId="0B6BC4A5" w14:textId="77777777" w:rsidR="00F87B09" w:rsidRPr="00D4204C" w:rsidRDefault="001D0DC3" w:rsidP="00F87B09">
      <w:pPr>
        <w:rPr>
          <w:rFonts w:ascii="Arial" w:eastAsia="Calibri" w:hAnsi="Arial"/>
          <w:color w:val="000000"/>
        </w:rPr>
      </w:pPr>
      <w:r>
        <w:rPr>
          <w:rFonts w:ascii="Arial" w:eastAsia="Calibri" w:hAnsi="Arial"/>
          <w:color w:val="000000"/>
        </w:rPr>
        <w:t>By the end of this course,</w:t>
      </w:r>
      <w:r w:rsidR="00F87B09" w:rsidRPr="00D4204C">
        <w:rPr>
          <w:rFonts w:ascii="Arial" w:eastAsia="Calibri" w:hAnsi="Arial"/>
          <w:color w:val="000000"/>
        </w:rPr>
        <w:t xml:space="preserve"> you will be able to</w:t>
      </w:r>
    </w:p>
    <w:p w14:paraId="4063A936" w14:textId="77777777" w:rsidR="00F87B09" w:rsidRPr="00D4204C" w:rsidRDefault="00F87B09" w:rsidP="00F87B09">
      <w:pPr>
        <w:rPr>
          <w:rFonts w:ascii="Arial" w:eastAsia="Calibri" w:hAnsi="Arial"/>
          <w:color w:val="000000"/>
        </w:rPr>
      </w:pPr>
    </w:p>
    <w:p w14:paraId="4A5F4A18" w14:textId="77777777" w:rsidR="00F87B09" w:rsidRPr="00D4204C" w:rsidRDefault="00F87B09" w:rsidP="00F87B09">
      <w:pPr>
        <w:widowControl/>
        <w:numPr>
          <w:ilvl w:val="0"/>
          <w:numId w:val="1"/>
        </w:numPr>
        <w:ind w:left="720"/>
        <w:rPr>
          <w:rFonts w:ascii="Arial" w:hAnsi="Arial" w:cs="Arial"/>
        </w:rPr>
      </w:pPr>
      <w:r w:rsidRPr="00D4204C">
        <w:rPr>
          <w:rFonts w:ascii="Arial" w:hAnsi="Arial" w:cs="Arial"/>
        </w:rPr>
        <w:t>Define electromagnetism</w:t>
      </w:r>
    </w:p>
    <w:p w14:paraId="44AA4D84" w14:textId="77777777" w:rsidR="00F87B09" w:rsidRDefault="00F87B09" w:rsidP="00F87B09">
      <w:pPr>
        <w:widowControl/>
        <w:numPr>
          <w:ilvl w:val="0"/>
          <w:numId w:val="1"/>
        </w:numPr>
        <w:ind w:left="720"/>
        <w:rPr>
          <w:rFonts w:ascii="Arial" w:hAnsi="Arial" w:cs="Arial"/>
        </w:rPr>
      </w:pPr>
      <w:r w:rsidRPr="00D4204C">
        <w:rPr>
          <w:rFonts w:ascii="Arial" w:hAnsi="Arial" w:cs="Arial"/>
        </w:rPr>
        <w:t>Define electromagnetic induction</w:t>
      </w:r>
    </w:p>
    <w:p w14:paraId="546C8FC7" w14:textId="77777777" w:rsidR="003135E8" w:rsidRDefault="003135E8" w:rsidP="003135E8">
      <w:pPr>
        <w:widowControl/>
        <w:rPr>
          <w:rFonts w:ascii="Arial" w:hAnsi="Arial" w:cs="Arial"/>
        </w:rPr>
      </w:pPr>
    </w:p>
    <w:p w14:paraId="63D4A26D" w14:textId="5FAB4992"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BA0B87">
        <w:rPr>
          <w:rFonts w:ascii="Arial" w:hAnsi="Arial" w:cs="Arial"/>
        </w:rPr>
        <w:tab/>
        <w:t>1.1</w:t>
      </w:r>
      <w:r w:rsidR="00243706">
        <w:rPr>
          <w:rFonts w:ascii="Arial" w:hAnsi="Arial" w:cs="Arial"/>
        </w:rPr>
        <w:tab/>
      </w:r>
      <w:r w:rsidR="00243706">
        <w:rPr>
          <w:rFonts w:ascii="Arial" w:hAnsi="Arial" w:cs="Arial"/>
        </w:rPr>
        <w:tab/>
        <w:t>(credit hour 0.2)</w:t>
      </w:r>
    </w:p>
    <w:p w14:paraId="6F682755" w14:textId="77777777" w:rsidR="003135E8" w:rsidRDefault="003135E8" w:rsidP="003135E8">
      <w:pPr>
        <w:widowControl/>
        <w:rPr>
          <w:rFonts w:ascii="Arial" w:hAnsi="Arial" w:cs="Arial"/>
        </w:rPr>
      </w:pPr>
    </w:p>
    <w:p w14:paraId="09B9CBC3" w14:textId="77777777" w:rsidR="00BA0B87" w:rsidRPr="00F56020" w:rsidRDefault="00BA0B87" w:rsidP="00BA0B87">
      <w:pPr>
        <w:pStyle w:val="NormalBlue"/>
        <w:rPr>
          <w:color w:val="467CBE"/>
        </w:rPr>
      </w:pPr>
      <w:r w:rsidRPr="00F56020">
        <w:rPr>
          <w:color w:val="467CBE"/>
        </w:rPr>
        <w:t>AC Electricity</w:t>
      </w:r>
    </w:p>
    <w:p w14:paraId="37CAB043" w14:textId="77777777" w:rsidR="00BA0B87" w:rsidRDefault="00BA0B87" w:rsidP="00E36936">
      <w:pPr>
        <w:pStyle w:val="Heading2Blue"/>
      </w:pPr>
    </w:p>
    <w:p w14:paraId="75D8CB8F" w14:textId="77777777" w:rsidR="006966D0" w:rsidRPr="005D0E03" w:rsidRDefault="006966D0" w:rsidP="00E36936">
      <w:pPr>
        <w:pStyle w:val="Heading2Blue"/>
      </w:pPr>
      <w:bookmarkStart w:id="608" w:name="_Toc40369089"/>
      <w:r w:rsidRPr="005D0E03">
        <w:t>ELE-</w:t>
      </w:r>
      <w:r w:rsidR="00FD038C">
        <w:t>10</w:t>
      </w:r>
      <w:r w:rsidRPr="005D0E03">
        <w:t>16 AC Waveform Generation</w:t>
      </w:r>
      <w:bookmarkEnd w:id="608"/>
      <w:r w:rsidRPr="005D0E03">
        <w:t xml:space="preserve"> </w:t>
      </w:r>
    </w:p>
    <w:p w14:paraId="19062942" w14:textId="77777777" w:rsidR="006966D0" w:rsidRPr="005D0E03" w:rsidRDefault="006966D0" w:rsidP="00E36936">
      <w:pPr>
        <w:pStyle w:val="Heading2Blue"/>
      </w:pPr>
    </w:p>
    <w:p w14:paraId="1C6989A4" w14:textId="77777777" w:rsidR="00F87B09" w:rsidRDefault="00F87B09" w:rsidP="00F84493">
      <w:pPr>
        <w:rPr>
          <w:rFonts w:ascii="Arial" w:hAnsi="Arial" w:cs="Arial"/>
        </w:rPr>
      </w:pPr>
      <w:r>
        <w:rPr>
          <w:rFonts w:ascii="Arial" w:hAnsi="Arial" w:cs="Arial"/>
        </w:rPr>
        <w:t>Course Description</w:t>
      </w:r>
    </w:p>
    <w:p w14:paraId="17D2290E" w14:textId="77777777" w:rsidR="00F87B09" w:rsidRDefault="00F87B09" w:rsidP="00F84493">
      <w:pPr>
        <w:rPr>
          <w:rFonts w:ascii="Arial" w:hAnsi="Arial" w:cs="Arial"/>
        </w:rPr>
      </w:pPr>
    </w:p>
    <w:p w14:paraId="747DB4B5" w14:textId="77777777" w:rsidR="00F87B09" w:rsidRPr="00B2591E" w:rsidRDefault="00F87B09" w:rsidP="00F87B09">
      <w:pPr>
        <w:rPr>
          <w:rFonts w:ascii="Arial" w:eastAsia="Calibri" w:hAnsi="Arial"/>
          <w:color w:val="000000"/>
        </w:rPr>
      </w:pPr>
      <w:r w:rsidRPr="00B2591E">
        <w:rPr>
          <w:rFonts w:ascii="Arial" w:eastAsia="Calibri" w:hAnsi="Arial"/>
          <w:color w:val="000000"/>
        </w:rPr>
        <w:t>Magnetism is used to produce alternating current (AC). Knowing how AC is produced is important in understanding the way many electrical devices operate.</w:t>
      </w:r>
    </w:p>
    <w:p w14:paraId="158A6D8E" w14:textId="77777777" w:rsidR="00F87B09" w:rsidRPr="00B2591E" w:rsidRDefault="00F87B09" w:rsidP="00F87B09">
      <w:pPr>
        <w:rPr>
          <w:rFonts w:ascii="Arial" w:eastAsia="Calibri" w:hAnsi="Arial"/>
          <w:color w:val="000000"/>
        </w:rPr>
      </w:pPr>
    </w:p>
    <w:p w14:paraId="7A99A657" w14:textId="77777777" w:rsidR="00F87B09" w:rsidRPr="00B2591E" w:rsidRDefault="001D0DC3" w:rsidP="00F87B09">
      <w:pPr>
        <w:rPr>
          <w:rFonts w:ascii="Arial" w:eastAsia="Calibri" w:hAnsi="Arial"/>
          <w:color w:val="000000"/>
        </w:rPr>
      </w:pPr>
      <w:r>
        <w:rPr>
          <w:rFonts w:ascii="Arial" w:eastAsia="Calibri" w:hAnsi="Arial"/>
          <w:color w:val="000000"/>
        </w:rPr>
        <w:t>By the end of this course,</w:t>
      </w:r>
      <w:r w:rsidR="00F87B09" w:rsidRPr="00B2591E">
        <w:rPr>
          <w:rFonts w:ascii="Arial" w:eastAsia="Calibri" w:hAnsi="Arial"/>
          <w:color w:val="000000"/>
        </w:rPr>
        <w:t xml:space="preserve"> you will be able to</w:t>
      </w:r>
    </w:p>
    <w:p w14:paraId="738F5BED" w14:textId="77777777" w:rsidR="00F87B09" w:rsidRPr="00B2591E" w:rsidRDefault="00F87B09" w:rsidP="00F87B09">
      <w:pPr>
        <w:rPr>
          <w:rFonts w:ascii="Arial" w:eastAsia="Calibri" w:hAnsi="Arial"/>
          <w:color w:val="000000"/>
        </w:rPr>
      </w:pPr>
    </w:p>
    <w:p w14:paraId="5DC68AE8" w14:textId="77777777" w:rsidR="00F87B09" w:rsidRPr="00B2591E" w:rsidRDefault="00F87B09" w:rsidP="00F87B09">
      <w:pPr>
        <w:widowControl/>
        <w:numPr>
          <w:ilvl w:val="0"/>
          <w:numId w:val="1"/>
        </w:numPr>
        <w:ind w:left="720"/>
        <w:rPr>
          <w:rFonts w:ascii="Arial" w:hAnsi="Arial" w:cs="Arial"/>
        </w:rPr>
      </w:pPr>
      <w:r w:rsidRPr="00B2591E">
        <w:rPr>
          <w:rFonts w:ascii="Arial" w:hAnsi="Arial" w:cs="Arial"/>
        </w:rPr>
        <w:t>Define a wave cycle</w:t>
      </w:r>
    </w:p>
    <w:p w14:paraId="24CBD135" w14:textId="77777777" w:rsidR="00F87B09" w:rsidRDefault="00F87B09" w:rsidP="00F87B09">
      <w:pPr>
        <w:widowControl/>
        <w:numPr>
          <w:ilvl w:val="0"/>
          <w:numId w:val="1"/>
        </w:numPr>
        <w:ind w:left="720"/>
        <w:rPr>
          <w:rFonts w:ascii="Arial" w:hAnsi="Arial" w:cs="Arial"/>
        </w:rPr>
      </w:pPr>
      <w:r w:rsidRPr="00B2591E">
        <w:rPr>
          <w:rFonts w:ascii="Arial" w:hAnsi="Arial" w:cs="Arial"/>
        </w:rPr>
        <w:t>Define frequency</w:t>
      </w:r>
    </w:p>
    <w:p w14:paraId="3A259973" w14:textId="77777777" w:rsidR="006966D0" w:rsidRDefault="00F87B09" w:rsidP="00F87B09">
      <w:pPr>
        <w:widowControl/>
        <w:numPr>
          <w:ilvl w:val="0"/>
          <w:numId w:val="1"/>
        </w:numPr>
        <w:ind w:left="720"/>
        <w:rPr>
          <w:rFonts w:ascii="Arial" w:hAnsi="Arial" w:cs="Arial"/>
        </w:rPr>
      </w:pPr>
      <w:r w:rsidRPr="00F87B09">
        <w:rPr>
          <w:rFonts w:ascii="Arial" w:hAnsi="Arial" w:cs="Arial"/>
        </w:rPr>
        <w:t>Understand how an AC waveform is produced</w:t>
      </w:r>
    </w:p>
    <w:p w14:paraId="4F7C9749" w14:textId="77777777" w:rsidR="003135E8" w:rsidRDefault="003135E8" w:rsidP="003135E8">
      <w:pPr>
        <w:widowControl/>
        <w:rPr>
          <w:rFonts w:ascii="Arial" w:hAnsi="Arial" w:cs="Arial"/>
        </w:rPr>
      </w:pPr>
    </w:p>
    <w:p w14:paraId="79C4A26F" w14:textId="3C180CDD"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7</w:t>
      </w:r>
      <w:r w:rsidR="00243706">
        <w:rPr>
          <w:rFonts w:ascii="Arial" w:hAnsi="Arial" w:cs="Arial"/>
        </w:rPr>
        <w:tab/>
      </w:r>
      <w:r w:rsidR="00243706">
        <w:rPr>
          <w:rFonts w:ascii="Arial" w:hAnsi="Arial" w:cs="Arial"/>
        </w:rPr>
        <w:tab/>
        <w:t>(credit hour 0.1)</w:t>
      </w:r>
    </w:p>
    <w:p w14:paraId="07987124" w14:textId="77777777" w:rsidR="00BA0B87" w:rsidRDefault="00BA0B87" w:rsidP="003135E8">
      <w:pPr>
        <w:widowControl/>
        <w:rPr>
          <w:rFonts w:ascii="Arial" w:hAnsi="Arial" w:cs="Arial"/>
        </w:rPr>
      </w:pPr>
    </w:p>
    <w:p w14:paraId="7E392C72" w14:textId="77777777" w:rsidR="00BA0B87" w:rsidRDefault="00BA0B87">
      <w:pPr>
        <w:widowControl/>
        <w:rPr>
          <w:rFonts w:ascii="Quicksand Bold" w:hAnsi="Quicksand Bold"/>
          <w:b/>
          <w:color w:val="0083BF"/>
        </w:rPr>
      </w:pPr>
      <w:r>
        <w:br w:type="page"/>
      </w:r>
    </w:p>
    <w:p w14:paraId="726AFE5B" w14:textId="77777777" w:rsidR="00BA0B87" w:rsidRPr="00F56020" w:rsidRDefault="00BA0B87" w:rsidP="00BA0B87">
      <w:pPr>
        <w:pStyle w:val="NormalBlue"/>
        <w:rPr>
          <w:color w:val="467CBE"/>
        </w:rPr>
      </w:pPr>
      <w:r w:rsidRPr="00F56020">
        <w:rPr>
          <w:color w:val="467CBE"/>
        </w:rPr>
        <w:lastRenderedPageBreak/>
        <w:t>AC Electricity</w:t>
      </w:r>
    </w:p>
    <w:p w14:paraId="0DACED76" w14:textId="77777777" w:rsidR="00BA0B87" w:rsidRPr="00F87B09" w:rsidRDefault="00BA0B87" w:rsidP="003135E8">
      <w:pPr>
        <w:widowControl/>
        <w:rPr>
          <w:rFonts w:ascii="Arial" w:hAnsi="Arial" w:cs="Arial"/>
        </w:rPr>
      </w:pPr>
    </w:p>
    <w:p w14:paraId="3E1E79D8" w14:textId="77777777" w:rsidR="006966D0" w:rsidRPr="005D0E03" w:rsidRDefault="006966D0" w:rsidP="00E36936">
      <w:pPr>
        <w:pStyle w:val="Heading2Blue"/>
      </w:pPr>
      <w:bookmarkStart w:id="609" w:name="_Toc40369090"/>
      <w:r w:rsidRPr="005D0E03">
        <w:t>ELE-</w:t>
      </w:r>
      <w:r w:rsidR="00FD038C">
        <w:t>10</w:t>
      </w:r>
      <w:r w:rsidRPr="005D0E03">
        <w:t>17 Electromagnetic Devices</w:t>
      </w:r>
      <w:bookmarkEnd w:id="609"/>
      <w:r w:rsidRPr="005D0E03">
        <w:t xml:space="preserve"> </w:t>
      </w:r>
    </w:p>
    <w:p w14:paraId="3235333A" w14:textId="77777777" w:rsidR="006966D0" w:rsidRPr="005D0E03" w:rsidRDefault="006966D0" w:rsidP="00E36936">
      <w:pPr>
        <w:pStyle w:val="Heading2Blue"/>
      </w:pPr>
    </w:p>
    <w:p w14:paraId="3DFB1728" w14:textId="77777777" w:rsidR="00F87B09" w:rsidRDefault="00F87B09" w:rsidP="00F84493">
      <w:pPr>
        <w:rPr>
          <w:rFonts w:ascii="Arial" w:hAnsi="Arial" w:cs="Arial"/>
        </w:rPr>
      </w:pPr>
      <w:r>
        <w:rPr>
          <w:rFonts w:ascii="Arial" w:hAnsi="Arial" w:cs="Arial"/>
        </w:rPr>
        <w:t>Course Description</w:t>
      </w:r>
    </w:p>
    <w:p w14:paraId="64B42043" w14:textId="77777777" w:rsidR="00F87B09" w:rsidRDefault="00F87B09" w:rsidP="00F84493">
      <w:pPr>
        <w:rPr>
          <w:rFonts w:ascii="Arial" w:hAnsi="Arial" w:cs="Arial"/>
        </w:rPr>
      </w:pPr>
    </w:p>
    <w:p w14:paraId="6D469629" w14:textId="77777777" w:rsidR="00F87B09" w:rsidRPr="0040760B" w:rsidRDefault="00F87B09" w:rsidP="00F87B09">
      <w:pPr>
        <w:rPr>
          <w:rFonts w:ascii="Arial" w:eastAsia="Calibri" w:hAnsi="Arial"/>
          <w:color w:val="000000"/>
        </w:rPr>
      </w:pPr>
      <w:r w:rsidRPr="0040760B">
        <w:rPr>
          <w:rFonts w:ascii="Arial" w:eastAsia="Calibri" w:hAnsi="Arial"/>
          <w:color w:val="000000"/>
        </w:rPr>
        <w:t>The electromagnetic property of a coil of wire carrying current has many uses in electrical circuits. Understanding this property is important in understanding the way many electrical devices operate.</w:t>
      </w:r>
    </w:p>
    <w:p w14:paraId="47FB8B58" w14:textId="77777777" w:rsidR="00F87B09" w:rsidRPr="0040760B" w:rsidRDefault="00F87B09" w:rsidP="00F87B09">
      <w:pPr>
        <w:rPr>
          <w:rFonts w:ascii="Arial" w:eastAsia="Calibri" w:hAnsi="Arial"/>
          <w:color w:val="000000"/>
        </w:rPr>
      </w:pPr>
    </w:p>
    <w:p w14:paraId="181D90E7" w14:textId="77777777" w:rsidR="00F87B09" w:rsidRPr="0040760B" w:rsidRDefault="001D0DC3" w:rsidP="00F87B09">
      <w:pPr>
        <w:rPr>
          <w:rFonts w:ascii="Arial" w:eastAsia="Calibri" w:hAnsi="Arial"/>
          <w:color w:val="000000"/>
        </w:rPr>
      </w:pPr>
      <w:r>
        <w:rPr>
          <w:rFonts w:ascii="Arial" w:eastAsia="Calibri" w:hAnsi="Arial"/>
          <w:color w:val="000000"/>
        </w:rPr>
        <w:t>By the end of this course,</w:t>
      </w:r>
      <w:r w:rsidR="00F87B09" w:rsidRPr="0040760B">
        <w:rPr>
          <w:rFonts w:ascii="Arial" w:eastAsia="Calibri" w:hAnsi="Arial"/>
          <w:color w:val="000000"/>
        </w:rPr>
        <w:t xml:space="preserve"> you will be able to</w:t>
      </w:r>
    </w:p>
    <w:p w14:paraId="414CB0E7" w14:textId="77777777" w:rsidR="00F87B09" w:rsidRPr="0040760B" w:rsidRDefault="00F87B09" w:rsidP="00F87B09">
      <w:pPr>
        <w:rPr>
          <w:rFonts w:ascii="Arial" w:eastAsia="Calibri" w:hAnsi="Arial"/>
          <w:color w:val="000000"/>
        </w:rPr>
      </w:pPr>
    </w:p>
    <w:p w14:paraId="362B7698" w14:textId="77777777" w:rsidR="00F87B09" w:rsidRPr="0040760B" w:rsidRDefault="00F87B09" w:rsidP="00F87B09">
      <w:pPr>
        <w:widowControl/>
        <w:numPr>
          <w:ilvl w:val="0"/>
          <w:numId w:val="1"/>
        </w:numPr>
        <w:ind w:left="720"/>
        <w:rPr>
          <w:rFonts w:ascii="Arial" w:hAnsi="Arial" w:cs="Arial"/>
        </w:rPr>
      </w:pPr>
      <w:r w:rsidRPr="0040760B">
        <w:rPr>
          <w:rFonts w:ascii="Arial" w:hAnsi="Arial" w:cs="Arial"/>
        </w:rPr>
        <w:t>Define inductor</w:t>
      </w:r>
    </w:p>
    <w:p w14:paraId="3C71758B" w14:textId="77777777" w:rsidR="00F87B09" w:rsidRPr="0040760B" w:rsidRDefault="00F87B09" w:rsidP="00F87B09">
      <w:pPr>
        <w:widowControl/>
        <w:numPr>
          <w:ilvl w:val="0"/>
          <w:numId w:val="1"/>
        </w:numPr>
        <w:ind w:left="720"/>
        <w:rPr>
          <w:rFonts w:ascii="Arial" w:hAnsi="Arial" w:cs="Arial"/>
        </w:rPr>
      </w:pPr>
      <w:r w:rsidRPr="0040760B">
        <w:rPr>
          <w:rFonts w:ascii="Arial" w:hAnsi="Arial" w:cs="Arial"/>
        </w:rPr>
        <w:t>Identify the symbols for inductors, solenoids, and relays</w:t>
      </w:r>
    </w:p>
    <w:p w14:paraId="67B7248B" w14:textId="77777777" w:rsidR="00F87B09" w:rsidRPr="0040760B" w:rsidRDefault="00F87B09" w:rsidP="00F87B09">
      <w:pPr>
        <w:widowControl/>
        <w:numPr>
          <w:ilvl w:val="0"/>
          <w:numId w:val="1"/>
        </w:numPr>
        <w:ind w:left="720"/>
        <w:rPr>
          <w:rFonts w:ascii="Arial" w:hAnsi="Arial" w:cs="Arial"/>
        </w:rPr>
      </w:pPr>
      <w:r w:rsidRPr="0040760B">
        <w:rPr>
          <w:rFonts w:ascii="Arial" w:hAnsi="Arial" w:cs="Arial"/>
        </w:rPr>
        <w:t xml:space="preserve">Understand how an inductor can limit current </w:t>
      </w:r>
    </w:p>
    <w:p w14:paraId="7801DA89" w14:textId="77777777" w:rsidR="00F87B09" w:rsidRPr="0040760B" w:rsidRDefault="00F87B09" w:rsidP="00F87B09">
      <w:pPr>
        <w:widowControl/>
        <w:numPr>
          <w:ilvl w:val="0"/>
          <w:numId w:val="1"/>
        </w:numPr>
        <w:ind w:left="720"/>
        <w:rPr>
          <w:rFonts w:ascii="Arial" w:hAnsi="Arial" w:cs="Arial"/>
        </w:rPr>
      </w:pPr>
      <w:r w:rsidRPr="0040760B">
        <w:rPr>
          <w:rFonts w:ascii="Arial" w:hAnsi="Arial" w:cs="Arial"/>
        </w:rPr>
        <w:t>Understand how a solenoid operates</w:t>
      </w:r>
    </w:p>
    <w:p w14:paraId="7A29A523" w14:textId="77777777" w:rsidR="00F87B09" w:rsidRDefault="00F87B09" w:rsidP="00F87B09">
      <w:pPr>
        <w:widowControl/>
        <w:numPr>
          <w:ilvl w:val="0"/>
          <w:numId w:val="1"/>
        </w:numPr>
        <w:ind w:left="720"/>
        <w:rPr>
          <w:rFonts w:ascii="Arial" w:hAnsi="Arial" w:cs="Arial"/>
        </w:rPr>
      </w:pPr>
      <w:r w:rsidRPr="0040760B">
        <w:rPr>
          <w:rFonts w:ascii="Arial" w:hAnsi="Arial" w:cs="Arial"/>
        </w:rPr>
        <w:t>Understand how a relay operates</w:t>
      </w:r>
    </w:p>
    <w:p w14:paraId="2AB13B28" w14:textId="77777777" w:rsidR="003135E8" w:rsidRDefault="003135E8" w:rsidP="003135E8">
      <w:pPr>
        <w:widowControl/>
        <w:rPr>
          <w:rFonts w:ascii="Arial" w:hAnsi="Arial" w:cs="Arial"/>
        </w:rPr>
      </w:pPr>
    </w:p>
    <w:p w14:paraId="6C3748B7" w14:textId="5416459A"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t>1.</w:t>
      </w:r>
      <w:r w:rsidR="00BA0B87">
        <w:rPr>
          <w:rFonts w:ascii="Arial" w:hAnsi="Arial" w:cs="Arial"/>
        </w:rPr>
        <w:t>0</w:t>
      </w:r>
      <w:r w:rsidR="00243706">
        <w:rPr>
          <w:rFonts w:ascii="Arial" w:hAnsi="Arial" w:cs="Arial"/>
        </w:rPr>
        <w:tab/>
      </w:r>
      <w:r w:rsidR="00243706">
        <w:rPr>
          <w:rFonts w:ascii="Arial" w:hAnsi="Arial" w:cs="Arial"/>
        </w:rPr>
        <w:tab/>
        <w:t>(credit hour 0.1)</w:t>
      </w:r>
    </w:p>
    <w:p w14:paraId="1FED96DC" w14:textId="77777777" w:rsidR="00BA0B87" w:rsidRDefault="00BA0B87" w:rsidP="003135E8">
      <w:pPr>
        <w:widowControl/>
        <w:rPr>
          <w:rFonts w:ascii="Arial" w:hAnsi="Arial" w:cs="Arial"/>
        </w:rPr>
      </w:pPr>
    </w:p>
    <w:p w14:paraId="78C12B7E" w14:textId="77777777" w:rsidR="00BA0B87" w:rsidRPr="00F56020" w:rsidRDefault="00BA0B87" w:rsidP="00BA0B87">
      <w:pPr>
        <w:pStyle w:val="NormalBlue"/>
        <w:rPr>
          <w:color w:val="467CBE"/>
        </w:rPr>
      </w:pPr>
      <w:r w:rsidRPr="00F56020">
        <w:rPr>
          <w:color w:val="467CBE"/>
        </w:rPr>
        <w:t>AC Electricity</w:t>
      </w:r>
    </w:p>
    <w:p w14:paraId="25AE7C1B" w14:textId="77777777" w:rsidR="006966D0" w:rsidRPr="005D0E03" w:rsidRDefault="006966D0" w:rsidP="00F84493">
      <w:pPr>
        <w:rPr>
          <w:rFonts w:ascii="Arial" w:hAnsi="Arial" w:cs="Arial"/>
        </w:rPr>
      </w:pPr>
    </w:p>
    <w:p w14:paraId="31DBF10D" w14:textId="77777777" w:rsidR="006966D0" w:rsidRPr="005D0E03" w:rsidRDefault="00BA0B87" w:rsidP="00E36936">
      <w:pPr>
        <w:pStyle w:val="Heading2Blue"/>
      </w:pPr>
      <w:bookmarkStart w:id="610" w:name="_Toc40369091"/>
      <w:r>
        <w:t>ELE-</w:t>
      </w:r>
      <w:r w:rsidR="00FD038C">
        <w:t>10</w:t>
      </w:r>
      <w:r w:rsidR="006966D0" w:rsidRPr="005D0E03">
        <w:t>18 Transformers</w:t>
      </w:r>
      <w:bookmarkEnd w:id="610"/>
      <w:r w:rsidR="006966D0" w:rsidRPr="005D0E03">
        <w:t xml:space="preserve"> </w:t>
      </w:r>
    </w:p>
    <w:p w14:paraId="5DBB4002" w14:textId="77777777" w:rsidR="006966D0" w:rsidRPr="005D0E03" w:rsidRDefault="006966D0" w:rsidP="00E36936">
      <w:pPr>
        <w:pStyle w:val="Heading2Blue"/>
      </w:pPr>
    </w:p>
    <w:p w14:paraId="73938715" w14:textId="77777777" w:rsidR="00F87B09" w:rsidRDefault="00F87B09" w:rsidP="00F84493">
      <w:pPr>
        <w:rPr>
          <w:rFonts w:ascii="Arial" w:hAnsi="Arial" w:cs="Arial"/>
        </w:rPr>
      </w:pPr>
      <w:r>
        <w:rPr>
          <w:rFonts w:ascii="Arial" w:hAnsi="Arial" w:cs="Arial"/>
        </w:rPr>
        <w:t>Course Description</w:t>
      </w:r>
    </w:p>
    <w:p w14:paraId="7DB22237" w14:textId="77777777" w:rsidR="00F87B09" w:rsidRDefault="00F87B09" w:rsidP="00F84493">
      <w:pPr>
        <w:rPr>
          <w:rFonts w:ascii="Arial" w:hAnsi="Arial" w:cs="Arial"/>
        </w:rPr>
      </w:pPr>
    </w:p>
    <w:p w14:paraId="35D7A645" w14:textId="77777777" w:rsidR="00F87B09" w:rsidRPr="005243E7" w:rsidRDefault="00F87B09" w:rsidP="00F87B09">
      <w:pPr>
        <w:rPr>
          <w:rFonts w:ascii="Arial" w:eastAsia="Calibri" w:hAnsi="Arial"/>
          <w:color w:val="000000"/>
        </w:rPr>
      </w:pPr>
      <w:r w:rsidRPr="005243E7">
        <w:rPr>
          <w:rFonts w:ascii="Arial" w:eastAsia="Calibri" w:hAnsi="Arial"/>
          <w:color w:val="000000"/>
        </w:rPr>
        <w:t>A common electrical device used in industrial facilities is the transformer. Identifying the components and functions of a transformer are important to anyone working with electricity.</w:t>
      </w:r>
    </w:p>
    <w:p w14:paraId="2D127C82" w14:textId="77777777" w:rsidR="00F87B09" w:rsidRPr="005243E7" w:rsidRDefault="00F87B09" w:rsidP="00F87B09">
      <w:pPr>
        <w:rPr>
          <w:rFonts w:ascii="Arial" w:eastAsia="Calibri" w:hAnsi="Arial"/>
          <w:color w:val="000000"/>
        </w:rPr>
      </w:pPr>
    </w:p>
    <w:p w14:paraId="393F6018" w14:textId="77777777" w:rsidR="00F87B09" w:rsidRPr="005243E7" w:rsidRDefault="001D0DC3" w:rsidP="00F87B09">
      <w:pPr>
        <w:rPr>
          <w:rFonts w:ascii="Arial" w:eastAsia="Calibri" w:hAnsi="Arial"/>
          <w:color w:val="000000"/>
        </w:rPr>
      </w:pPr>
      <w:r>
        <w:rPr>
          <w:rFonts w:ascii="Arial" w:eastAsia="Calibri" w:hAnsi="Arial"/>
          <w:color w:val="000000"/>
        </w:rPr>
        <w:t>By the end of this course,</w:t>
      </w:r>
      <w:r w:rsidR="00F87B09" w:rsidRPr="005243E7">
        <w:rPr>
          <w:rFonts w:ascii="Arial" w:eastAsia="Calibri" w:hAnsi="Arial"/>
          <w:color w:val="000000"/>
        </w:rPr>
        <w:t xml:space="preserve"> you will be able to</w:t>
      </w:r>
    </w:p>
    <w:p w14:paraId="4F563C87" w14:textId="77777777" w:rsidR="00F87B09" w:rsidRPr="005243E7" w:rsidRDefault="00F87B09" w:rsidP="00F87B09">
      <w:pPr>
        <w:rPr>
          <w:rFonts w:ascii="Arial" w:eastAsia="Calibri" w:hAnsi="Arial"/>
          <w:color w:val="000000"/>
        </w:rPr>
      </w:pPr>
    </w:p>
    <w:p w14:paraId="3A5CEFA5" w14:textId="77777777" w:rsidR="00F87B09" w:rsidRPr="005243E7" w:rsidRDefault="00F87B09" w:rsidP="00F87B09">
      <w:pPr>
        <w:widowControl/>
        <w:numPr>
          <w:ilvl w:val="0"/>
          <w:numId w:val="1"/>
        </w:numPr>
        <w:ind w:left="720"/>
        <w:rPr>
          <w:rFonts w:ascii="Arial" w:hAnsi="Arial" w:cs="Arial"/>
        </w:rPr>
      </w:pPr>
      <w:r w:rsidRPr="005243E7">
        <w:rPr>
          <w:rFonts w:ascii="Arial" w:hAnsi="Arial" w:cs="Arial"/>
        </w:rPr>
        <w:t>Identify the components of a transformer</w:t>
      </w:r>
    </w:p>
    <w:p w14:paraId="1A62564C" w14:textId="77777777" w:rsidR="00F87B09" w:rsidRPr="005243E7" w:rsidRDefault="00F87B09" w:rsidP="00F87B09">
      <w:pPr>
        <w:widowControl/>
        <w:numPr>
          <w:ilvl w:val="0"/>
          <w:numId w:val="1"/>
        </w:numPr>
        <w:ind w:left="720"/>
        <w:rPr>
          <w:rFonts w:ascii="Arial" w:hAnsi="Arial" w:cs="Arial"/>
        </w:rPr>
      </w:pPr>
      <w:r w:rsidRPr="005243E7">
        <w:rPr>
          <w:rFonts w:ascii="Arial" w:hAnsi="Arial" w:cs="Arial"/>
        </w:rPr>
        <w:t>Identify the functions of a transformer</w:t>
      </w:r>
    </w:p>
    <w:p w14:paraId="499574C8" w14:textId="77777777" w:rsidR="00F87B09" w:rsidRDefault="00F87B09" w:rsidP="00F87B09">
      <w:pPr>
        <w:widowControl/>
        <w:numPr>
          <w:ilvl w:val="0"/>
          <w:numId w:val="1"/>
        </w:numPr>
        <w:ind w:left="720"/>
        <w:rPr>
          <w:rFonts w:ascii="Arial" w:hAnsi="Arial" w:cs="Arial"/>
        </w:rPr>
      </w:pPr>
      <w:r w:rsidRPr="005243E7">
        <w:rPr>
          <w:rFonts w:ascii="Arial" w:hAnsi="Arial" w:cs="Arial"/>
        </w:rPr>
        <w:t>Understand the relationship between the primary and secondary coils of a transformer</w:t>
      </w:r>
    </w:p>
    <w:p w14:paraId="05ADE7F7" w14:textId="77777777" w:rsidR="006966D0" w:rsidRDefault="00F87B09" w:rsidP="00F87B09">
      <w:pPr>
        <w:widowControl/>
        <w:numPr>
          <w:ilvl w:val="0"/>
          <w:numId w:val="1"/>
        </w:numPr>
        <w:ind w:left="720"/>
        <w:rPr>
          <w:rFonts w:ascii="Arial" w:hAnsi="Arial" w:cs="Arial"/>
        </w:rPr>
      </w:pPr>
      <w:r w:rsidRPr="00F87B09">
        <w:rPr>
          <w:rFonts w:ascii="Arial" w:hAnsi="Arial" w:cs="Arial"/>
        </w:rPr>
        <w:t>Identify the type of transformer by the ratio of turns of the conductor on the coils</w:t>
      </w:r>
    </w:p>
    <w:p w14:paraId="7BA890E5" w14:textId="77777777" w:rsidR="003135E8" w:rsidRDefault="003135E8" w:rsidP="003135E8">
      <w:pPr>
        <w:widowControl/>
        <w:rPr>
          <w:rFonts w:ascii="Arial" w:hAnsi="Arial" w:cs="Arial"/>
        </w:rPr>
      </w:pPr>
    </w:p>
    <w:p w14:paraId="0CCB9ACE" w14:textId="5D578707" w:rsidR="003135E8" w:rsidRPr="00F87B09"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9</w:t>
      </w:r>
      <w:r w:rsidR="00243706">
        <w:rPr>
          <w:rFonts w:ascii="Arial" w:hAnsi="Arial" w:cs="Arial"/>
        </w:rPr>
        <w:tab/>
      </w:r>
      <w:r w:rsidR="00243706">
        <w:rPr>
          <w:rFonts w:ascii="Arial" w:hAnsi="Arial" w:cs="Arial"/>
        </w:rPr>
        <w:tab/>
        <w:t>(credit hour 0.1)</w:t>
      </w:r>
    </w:p>
    <w:p w14:paraId="79FE7CD1" w14:textId="77777777" w:rsidR="00F87B09" w:rsidRDefault="00F87B09" w:rsidP="00E36936">
      <w:pPr>
        <w:pStyle w:val="Heading2Blue"/>
      </w:pPr>
    </w:p>
    <w:p w14:paraId="33074FAB" w14:textId="77777777" w:rsidR="0064032F" w:rsidRDefault="0064032F">
      <w:pPr>
        <w:widowControl/>
        <w:rPr>
          <w:rFonts w:ascii="Quicksand Bold" w:hAnsi="Quicksand Bold" w:cs="Arial"/>
          <w:b/>
          <w:bCs/>
          <w:iCs/>
          <w:color w:val="0083BF"/>
        </w:rPr>
      </w:pPr>
      <w:r>
        <w:br w:type="page"/>
      </w:r>
    </w:p>
    <w:p w14:paraId="3A8822C5" w14:textId="77777777" w:rsidR="00BA0B87" w:rsidRPr="00F56020" w:rsidRDefault="00BA0B87" w:rsidP="00BA0B87">
      <w:pPr>
        <w:pStyle w:val="NormalBlue"/>
        <w:rPr>
          <w:color w:val="467CBE"/>
        </w:rPr>
      </w:pPr>
      <w:r w:rsidRPr="00F56020">
        <w:rPr>
          <w:color w:val="467CBE"/>
        </w:rPr>
        <w:lastRenderedPageBreak/>
        <w:t>AC Electricity</w:t>
      </w:r>
    </w:p>
    <w:p w14:paraId="13AABCA1" w14:textId="77777777" w:rsidR="00BA0B87" w:rsidRDefault="00BA0B87" w:rsidP="00E36936">
      <w:pPr>
        <w:pStyle w:val="Heading2Blue"/>
      </w:pPr>
    </w:p>
    <w:p w14:paraId="181336E5" w14:textId="77777777" w:rsidR="006966D0" w:rsidRPr="005D0E03" w:rsidRDefault="006966D0" w:rsidP="00E36936">
      <w:pPr>
        <w:pStyle w:val="Heading2Blue"/>
      </w:pPr>
      <w:bookmarkStart w:id="611" w:name="_Toc40369092"/>
      <w:r w:rsidRPr="005D0E03">
        <w:t>ELE-</w:t>
      </w:r>
      <w:r w:rsidR="00FD038C">
        <w:t>10</w:t>
      </w:r>
      <w:r w:rsidRPr="005D0E03">
        <w:t>19 Capacitors</w:t>
      </w:r>
      <w:bookmarkEnd w:id="611"/>
    </w:p>
    <w:p w14:paraId="342DB0D4" w14:textId="77777777" w:rsidR="006966D0" w:rsidRPr="005D0E03" w:rsidRDefault="006966D0" w:rsidP="00E36936">
      <w:pPr>
        <w:pStyle w:val="Heading2Blue"/>
      </w:pPr>
    </w:p>
    <w:p w14:paraId="57E59359" w14:textId="77777777" w:rsidR="00F87B09" w:rsidRDefault="00F87B09" w:rsidP="00F84493">
      <w:pPr>
        <w:rPr>
          <w:rFonts w:ascii="Arial" w:hAnsi="Arial" w:cs="Arial"/>
        </w:rPr>
      </w:pPr>
      <w:r>
        <w:rPr>
          <w:rFonts w:ascii="Arial" w:hAnsi="Arial" w:cs="Arial"/>
        </w:rPr>
        <w:t>Course Description</w:t>
      </w:r>
    </w:p>
    <w:p w14:paraId="1D52B179" w14:textId="77777777" w:rsidR="00F87B09" w:rsidRDefault="00F87B09" w:rsidP="00F84493">
      <w:pPr>
        <w:rPr>
          <w:rFonts w:ascii="Arial" w:hAnsi="Arial" w:cs="Arial"/>
        </w:rPr>
      </w:pPr>
    </w:p>
    <w:p w14:paraId="086F3744" w14:textId="77777777" w:rsidR="00F87B09" w:rsidRPr="00732CA4" w:rsidRDefault="00F87B09" w:rsidP="00F87B09">
      <w:pPr>
        <w:rPr>
          <w:rFonts w:ascii="Arial" w:eastAsia="Calibri" w:hAnsi="Arial"/>
          <w:color w:val="000000"/>
        </w:rPr>
      </w:pPr>
      <w:r w:rsidRPr="00732CA4">
        <w:rPr>
          <w:rFonts w:ascii="Arial" w:eastAsia="Calibri" w:hAnsi="Arial"/>
          <w:color w:val="000000"/>
        </w:rPr>
        <w:t>A capacitor is one of the few electrical devices capable of storing electrical energy in a circuit. Identifying the components and functions of a capacitor are important to anyone working with these devices.</w:t>
      </w:r>
    </w:p>
    <w:p w14:paraId="2DA7EA0B" w14:textId="77777777" w:rsidR="00F87B09" w:rsidRPr="00732CA4" w:rsidRDefault="00F87B09" w:rsidP="00F87B09">
      <w:pPr>
        <w:rPr>
          <w:rFonts w:ascii="Arial" w:eastAsia="Calibri" w:hAnsi="Arial"/>
          <w:color w:val="000000"/>
        </w:rPr>
      </w:pPr>
    </w:p>
    <w:p w14:paraId="1DCA86A2" w14:textId="77777777" w:rsidR="00F87B09" w:rsidRPr="00732CA4" w:rsidRDefault="001D0DC3" w:rsidP="00F87B09">
      <w:pPr>
        <w:rPr>
          <w:rFonts w:ascii="Arial" w:eastAsia="Calibri" w:hAnsi="Arial"/>
          <w:color w:val="000000"/>
        </w:rPr>
      </w:pPr>
      <w:r>
        <w:rPr>
          <w:rFonts w:ascii="Arial" w:eastAsia="Calibri" w:hAnsi="Arial"/>
          <w:color w:val="000000"/>
        </w:rPr>
        <w:t>By the end of this course,</w:t>
      </w:r>
      <w:r w:rsidR="00F87B09" w:rsidRPr="00732CA4">
        <w:rPr>
          <w:rFonts w:ascii="Arial" w:eastAsia="Calibri" w:hAnsi="Arial"/>
          <w:color w:val="000000"/>
        </w:rPr>
        <w:t xml:space="preserve"> you will be able to</w:t>
      </w:r>
    </w:p>
    <w:p w14:paraId="7D9BB822" w14:textId="77777777" w:rsidR="00F87B09" w:rsidRPr="00732CA4" w:rsidRDefault="00F87B09" w:rsidP="00F87B09">
      <w:pPr>
        <w:rPr>
          <w:rFonts w:ascii="Arial" w:eastAsia="Calibri" w:hAnsi="Arial"/>
          <w:color w:val="000000"/>
        </w:rPr>
      </w:pPr>
    </w:p>
    <w:p w14:paraId="59F3F4E6" w14:textId="77777777" w:rsidR="00F87B09" w:rsidRPr="00732CA4" w:rsidRDefault="00F87B09" w:rsidP="00F87B09">
      <w:pPr>
        <w:widowControl/>
        <w:numPr>
          <w:ilvl w:val="0"/>
          <w:numId w:val="1"/>
        </w:numPr>
        <w:ind w:left="720"/>
        <w:rPr>
          <w:rFonts w:ascii="Arial" w:hAnsi="Arial" w:cs="Arial"/>
        </w:rPr>
      </w:pPr>
      <w:r w:rsidRPr="00732CA4">
        <w:rPr>
          <w:rFonts w:ascii="Arial" w:hAnsi="Arial" w:cs="Arial"/>
        </w:rPr>
        <w:t>Identify the components of a capacitor</w:t>
      </w:r>
    </w:p>
    <w:p w14:paraId="7F0701D4" w14:textId="77777777" w:rsidR="00F87B09" w:rsidRPr="00732CA4" w:rsidRDefault="00F87B09" w:rsidP="00F87B09">
      <w:pPr>
        <w:widowControl/>
        <w:numPr>
          <w:ilvl w:val="0"/>
          <w:numId w:val="1"/>
        </w:numPr>
        <w:ind w:left="720"/>
        <w:rPr>
          <w:rFonts w:ascii="Arial" w:hAnsi="Arial" w:cs="Arial"/>
        </w:rPr>
      </w:pPr>
      <w:r w:rsidRPr="00732CA4">
        <w:rPr>
          <w:rFonts w:ascii="Arial" w:hAnsi="Arial" w:cs="Arial"/>
        </w:rPr>
        <w:t>Identify the functions of a capacitor</w:t>
      </w:r>
    </w:p>
    <w:p w14:paraId="4ADE1FE5" w14:textId="77777777" w:rsidR="00F87B09" w:rsidRPr="00732CA4" w:rsidRDefault="00F87B09" w:rsidP="00F87B09">
      <w:pPr>
        <w:widowControl/>
        <w:numPr>
          <w:ilvl w:val="0"/>
          <w:numId w:val="1"/>
        </w:numPr>
        <w:ind w:left="720"/>
        <w:rPr>
          <w:rFonts w:ascii="Arial" w:hAnsi="Arial" w:cs="Arial"/>
        </w:rPr>
      </w:pPr>
      <w:r w:rsidRPr="00732CA4">
        <w:rPr>
          <w:rFonts w:ascii="Arial" w:hAnsi="Arial" w:cs="Arial"/>
        </w:rPr>
        <w:t>Define capacitance</w:t>
      </w:r>
    </w:p>
    <w:p w14:paraId="467A7406" w14:textId="77777777" w:rsidR="00F87B09" w:rsidRDefault="00F87B09" w:rsidP="00F87B09">
      <w:pPr>
        <w:widowControl/>
        <w:numPr>
          <w:ilvl w:val="0"/>
          <w:numId w:val="1"/>
        </w:numPr>
        <w:ind w:left="720"/>
        <w:rPr>
          <w:rFonts w:ascii="Arial" w:hAnsi="Arial" w:cs="Arial"/>
        </w:rPr>
      </w:pPr>
      <w:r w:rsidRPr="00732CA4">
        <w:rPr>
          <w:rFonts w:ascii="Arial" w:hAnsi="Arial" w:cs="Arial"/>
        </w:rPr>
        <w:t>Identify the unit of measure of capacitance</w:t>
      </w:r>
    </w:p>
    <w:p w14:paraId="62C1F03B" w14:textId="77777777" w:rsidR="003135E8" w:rsidRDefault="003135E8" w:rsidP="003135E8">
      <w:pPr>
        <w:widowControl/>
        <w:rPr>
          <w:rFonts w:ascii="Arial" w:hAnsi="Arial" w:cs="Arial"/>
        </w:rPr>
      </w:pPr>
    </w:p>
    <w:p w14:paraId="4529F068" w14:textId="2E5D8E81"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8</w:t>
      </w:r>
      <w:r w:rsidR="00243706">
        <w:rPr>
          <w:rFonts w:ascii="Arial" w:hAnsi="Arial" w:cs="Arial"/>
        </w:rPr>
        <w:tab/>
      </w:r>
      <w:r w:rsidR="00243706">
        <w:rPr>
          <w:rFonts w:ascii="Arial" w:hAnsi="Arial" w:cs="Arial"/>
        </w:rPr>
        <w:tab/>
        <w:t>(credit hour 0.1)</w:t>
      </w:r>
    </w:p>
    <w:p w14:paraId="74F8B1FA" w14:textId="77777777" w:rsidR="003135E8" w:rsidRDefault="003135E8" w:rsidP="003135E8">
      <w:pPr>
        <w:widowControl/>
        <w:rPr>
          <w:rFonts w:ascii="Arial" w:hAnsi="Arial" w:cs="Arial"/>
        </w:rPr>
      </w:pPr>
    </w:p>
    <w:p w14:paraId="03D0A8C1" w14:textId="77777777" w:rsidR="00BA0B87" w:rsidRPr="00F56020" w:rsidRDefault="00BA0B87" w:rsidP="00BA0B87">
      <w:pPr>
        <w:pStyle w:val="NormalBlue"/>
        <w:rPr>
          <w:color w:val="467CBE"/>
        </w:rPr>
      </w:pPr>
      <w:r w:rsidRPr="00F56020">
        <w:rPr>
          <w:color w:val="467CBE"/>
        </w:rPr>
        <w:t>Solid State Electricity</w:t>
      </w:r>
    </w:p>
    <w:p w14:paraId="76E69AFF" w14:textId="77777777" w:rsidR="00BA0B87" w:rsidRDefault="00BA0B87" w:rsidP="00E36936">
      <w:pPr>
        <w:pStyle w:val="Heading2Blue"/>
      </w:pPr>
    </w:p>
    <w:p w14:paraId="07D53342" w14:textId="77777777" w:rsidR="006966D0" w:rsidRPr="00A46F91" w:rsidRDefault="006966D0" w:rsidP="00E36936">
      <w:pPr>
        <w:pStyle w:val="Heading2Blue"/>
      </w:pPr>
      <w:bookmarkStart w:id="612" w:name="_Toc40369093"/>
      <w:r w:rsidRPr="00A46F91">
        <w:t>ELE-</w:t>
      </w:r>
      <w:r w:rsidR="00FD038C">
        <w:t>10</w:t>
      </w:r>
      <w:r w:rsidRPr="00A46F91">
        <w:t xml:space="preserve">20 </w:t>
      </w:r>
      <w:r w:rsidR="00BA0B87" w:rsidRPr="005D0E03">
        <w:t>Semiconductors</w:t>
      </w:r>
      <w:bookmarkEnd w:id="612"/>
      <w:r w:rsidRPr="00A46F91">
        <w:t xml:space="preserve"> </w:t>
      </w:r>
    </w:p>
    <w:p w14:paraId="191C1FF4" w14:textId="77777777" w:rsidR="006966D0" w:rsidRPr="00A46F91" w:rsidRDefault="006966D0" w:rsidP="00E36936">
      <w:pPr>
        <w:pStyle w:val="Heading2Blue"/>
      </w:pPr>
    </w:p>
    <w:p w14:paraId="67029739" w14:textId="77777777" w:rsidR="00A46F91" w:rsidRDefault="00A46F91" w:rsidP="00F84493">
      <w:pPr>
        <w:rPr>
          <w:rFonts w:ascii="Arial" w:hAnsi="Arial" w:cs="Arial"/>
        </w:rPr>
      </w:pPr>
      <w:r>
        <w:rPr>
          <w:rFonts w:ascii="Arial" w:hAnsi="Arial" w:cs="Arial"/>
        </w:rPr>
        <w:t>Course Description</w:t>
      </w:r>
    </w:p>
    <w:p w14:paraId="69705FC3" w14:textId="77777777" w:rsidR="00CF4C37" w:rsidRDefault="00CF4C37" w:rsidP="00CF4C37">
      <w:pPr>
        <w:rPr>
          <w:rFonts w:ascii="Arial" w:hAnsi="Arial" w:cs="Arial"/>
        </w:rPr>
      </w:pPr>
    </w:p>
    <w:p w14:paraId="1716B7ED" w14:textId="77777777" w:rsidR="00A46F91" w:rsidRPr="00CE5FCB" w:rsidRDefault="00A46F91" w:rsidP="00A46F91">
      <w:pPr>
        <w:rPr>
          <w:rFonts w:ascii="Arial" w:eastAsia="Calibri" w:hAnsi="Arial"/>
          <w:color w:val="000000"/>
        </w:rPr>
      </w:pPr>
      <w:r w:rsidRPr="00CE5FCB">
        <w:rPr>
          <w:rFonts w:ascii="Arial" w:eastAsia="Calibri" w:hAnsi="Arial"/>
          <w:color w:val="000000"/>
        </w:rPr>
        <w:t>Semiconductors are materials that are used extensively as the materials in electronic circuit devices.  Knowledge of these materials will help in your understanding of the devices that are made from these materials.</w:t>
      </w:r>
    </w:p>
    <w:p w14:paraId="5D9AAAC8" w14:textId="77777777" w:rsidR="00A46F91" w:rsidRPr="00CE5FCB" w:rsidRDefault="00A46F91" w:rsidP="00A46F91">
      <w:pPr>
        <w:rPr>
          <w:rFonts w:ascii="Arial" w:eastAsia="Calibri" w:hAnsi="Arial"/>
          <w:color w:val="000000"/>
        </w:rPr>
      </w:pPr>
    </w:p>
    <w:p w14:paraId="11969087" w14:textId="77777777" w:rsidR="00A46F91" w:rsidRPr="00CE5FCB" w:rsidRDefault="001D0DC3" w:rsidP="00A46F91">
      <w:pPr>
        <w:rPr>
          <w:rFonts w:ascii="Arial" w:eastAsia="Calibri" w:hAnsi="Arial"/>
          <w:color w:val="000000"/>
        </w:rPr>
      </w:pPr>
      <w:r>
        <w:rPr>
          <w:rFonts w:ascii="Arial" w:eastAsia="Calibri" w:hAnsi="Arial"/>
          <w:color w:val="000000"/>
        </w:rPr>
        <w:t xml:space="preserve">By the end of this </w:t>
      </w:r>
      <w:r w:rsidR="00301EB9">
        <w:rPr>
          <w:rFonts w:ascii="Arial" w:eastAsia="Calibri" w:hAnsi="Arial"/>
          <w:color w:val="000000"/>
        </w:rPr>
        <w:t>course</w:t>
      </w:r>
      <w:r>
        <w:rPr>
          <w:rFonts w:ascii="Arial" w:eastAsia="Calibri" w:hAnsi="Arial"/>
          <w:color w:val="000000"/>
        </w:rPr>
        <w:t>,</w:t>
      </w:r>
      <w:r w:rsidR="000E7CD1">
        <w:rPr>
          <w:rFonts w:ascii="Arial" w:eastAsia="Calibri" w:hAnsi="Arial"/>
          <w:color w:val="000000"/>
        </w:rPr>
        <w:t xml:space="preserve"> </w:t>
      </w:r>
      <w:r w:rsidR="00A46F91" w:rsidRPr="00CE5FCB">
        <w:rPr>
          <w:rFonts w:ascii="Arial" w:eastAsia="Calibri" w:hAnsi="Arial"/>
          <w:color w:val="000000"/>
        </w:rPr>
        <w:t>you will be able to</w:t>
      </w:r>
    </w:p>
    <w:p w14:paraId="583344A9" w14:textId="77777777" w:rsidR="00A46F91" w:rsidRPr="00CE5FCB" w:rsidRDefault="00A46F91" w:rsidP="00A46F91">
      <w:pPr>
        <w:rPr>
          <w:rFonts w:ascii="Arial" w:eastAsia="Calibri" w:hAnsi="Arial"/>
          <w:color w:val="000000"/>
        </w:rPr>
      </w:pPr>
    </w:p>
    <w:p w14:paraId="41DDFB62" w14:textId="77777777" w:rsidR="00A46F91" w:rsidRPr="00CE5FCB" w:rsidRDefault="00A46F91" w:rsidP="00A46F91">
      <w:pPr>
        <w:widowControl/>
        <w:numPr>
          <w:ilvl w:val="0"/>
          <w:numId w:val="1"/>
        </w:numPr>
        <w:ind w:left="720"/>
        <w:rPr>
          <w:rFonts w:ascii="Arial" w:hAnsi="Arial" w:cs="Arial"/>
        </w:rPr>
      </w:pPr>
      <w:r w:rsidRPr="00CE5FCB">
        <w:rPr>
          <w:rFonts w:ascii="Arial" w:hAnsi="Arial" w:cs="Arial"/>
        </w:rPr>
        <w:t>Define a semiconductor</w:t>
      </w:r>
    </w:p>
    <w:p w14:paraId="7C01BF55" w14:textId="77777777" w:rsidR="00A46F91" w:rsidRPr="00CE5FCB" w:rsidRDefault="00A46F91" w:rsidP="00A46F91">
      <w:pPr>
        <w:widowControl/>
        <w:numPr>
          <w:ilvl w:val="0"/>
          <w:numId w:val="1"/>
        </w:numPr>
        <w:ind w:left="720"/>
        <w:rPr>
          <w:rFonts w:ascii="Arial" w:hAnsi="Arial" w:cs="Arial"/>
        </w:rPr>
      </w:pPr>
      <w:r w:rsidRPr="00CE5FCB">
        <w:rPr>
          <w:rFonts w:ascii="Arial" w:hAnsi="Arial" w:cs="Arial"/>
        </w:rPr>
        <w:t>Define an N-type material</w:t>
      </w:r>
    </w:p>
    <w:p w14:paraId="6A160CD3" w14:textId="77777777" w:rsidR="00A46F91" w:rsidRPr="00CE5FCB" w:rsidRDefault="00A46F91" w:rsidP="00A46F91">
      <w:pPr>
        <w:widowControl/>
        <w:numPr>
          <w:ilvl w:val="0"/>
          <w:numId w:val="1"/>
        </w:numPr>
        <w:ind w:left="720"/>
        <w:rPr>
          <w:rFonts w:ascii="Arial" w:hAnsi="Arial" w:cs="Arial"/>
        </w:rPr>
      </w:pPr>
      <w:r w:rsidRPr="00CE5FCB">
        <w:rPr>
          <w:rFonts w:ascii="Arial" w:hAnsi="Arial" w:cs="Arial"/>
        </w:rPr>
        <w:t>Define a P-type material</w:t>
      </w:r>
    </w:p>
    <w:p w14:paraId="6AF6D8AF" w14:textId="77777777" w:rsidR="00A46F91" w:rsidRPr="00CE5FCB" w:rsidRDefault="00A46F91" w:rsidP="00A46F91">
      <w:pPr>
        <w:widowControl/>
        <w:numPr>
          <w:ilvl w:val="0"/>
          <w:numId w:val="1"/>
        </w:numPr>
        <w:ind w:left="720"/>
        <w:rPr>
          <w:rFonts w:ascii="Arial" w:hAnsi="Arial" w:cs="Arial"/>
        </w:rPr>
      </w:pPr>
      <w:r w:rsidRPr="00CE5FCB">
        <w:rPr>
          <w:rFonts w:ascii="Arial" w:hAnsi="Arial" w:cs="Arial"/>
        </w:rPr>
        <w:t>List some trivalent elements</w:t>
      </w:r>
    </w:p>
    <w:p w14:paraId="1AE3B035" w14:textId="77777777" w:rsidR="00A46F91" w:rsidRDefault="00A46F91" w:rsidP="00A46F91">
      <w:pPr>
        <w:widowControl/>
        <w:numPr>
          <w:ilvl w:val="0"/>
          <w:numId w:val="1"/>
        </w:numPr>
        <w:ind w:left="720"/>
        <w:rPr>
          <w:rFonts w:ascii="Arial" w:hAnsi="Arial" w:cs="Arial"/>
        </w:rPr>
      </w:pPr>
      <w:r w:rsidRPr="00CE5FCB">
        <w:rPr>
          <w:rFonts w:ascii="Arial" w:hAnsi="Arial" w:cs="Arial"/>
        </w:rPr>
        <w:t>List some pentavalent elements</w:t>
      </w:r>
    </w:p>
    <w:p w14:paraId="2BEB93D5" w14:textId="77777777" w:rsidR="003135E8" w:rsidRDefault="003135E8" w:rsidP="003135E8">
      <w:pPr>
        <w:widowControl/>
        <w:rPr>
          <w:rFonts w:ascii="Arial" w:hAnsi="Arial" w:cs="Arial"/>
        </w:rPr>
      </w:pPr>
    </w:p>
    <w:p w14:paraId="07931D29" w14:textId="732911EE"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9</w:t>
      </w:r>
      <w:r w:rsidR="00243706">
        <w:rPr>
          <w:rFonts w:ascii="Arial" w:hAnsi="Arial" w:cs="Arial"/>
        </w:rPr>
        <w:tab/>
      </w:r>
      <w:r w:rsidR="00243706">
        <w:rPr>
          <w:rFonts w:ascii="Arial" w:hAnsi="Arial" w:cs="Arial"/>
        </w:rPr>
        <w:tab/>
        <w:t>(credit hour 0.1)</w:t>
      </w:r>
    </w:p>
    <w:p w14:paraId="31D26C03" w14:textId="77777777" w:rsidR="0040638E" w:rsidRDefault="0040638E" w:rsidP="003135E8">
      <w:pPr>
        <w:widowControl/>
        <w:rPr>
          <w:rFonts w:ascii="Arial" w:hAnsi="Arial" w:cs="Arial"/>
        </w:rPr>
      </w:pPr>
    </w:p>
    <w:p w14:paraId="708678D1" w14:textId="77777777" w:rsidR="0040638E" w:rsidRDefault="0040638E" w:rsidP="003135E8">
      <w:pPr>
        <w:widowControl/>
        <w:rPr>
          <w:rFonts w:ascii="Arial" w:hAnsi="Arial" w:cs="Arial"/>
        </w:rPr>
      </w:pPr>
    </w:p>
    <w:p w14:paraId="71D5DFEF" w14:textId="77777777" w:rsidR="003135E8" w:rsidRDefault="003135E8" w:rsidP="003135E8">
      <w:pPr>
        <w:widowControl/>
        <w:rPr>
          <w:rFonts w:ascii="Arial" w:hAnsi="Arial" w:cs="Arial"/>
        </w:rPr>
      </w:pPr>
    </w:p>
    <w:p w14:paraId="34FCD753" w14:textId="77777777" w:rsidR="00FD038C" w:rsidRDefault="00FD038C" w:rsidP="00160BD6">
      <w:pPr>
        <w:pStyle w:val="NormalBlue"/>
      </w:pPr>
    </w:p>
    <w:p w14:paraId="62DD5C99" w14:textId="77777777" w:rsidR="00FD038C" w:rsidRDefault="00FD038C" w:rsidP="00160BD6">
      <w:pPr>
        <w:pStyle w:val="NormalBlue"/>
      </w:pPr>
    </w:p>
    <w:p w14:paraId="6136446E" w14:textId="77777777" w:rsidR="00FD038C" w:rsidRDefault="00FD038C" w:rsidP="00160BD6">
      <w:pPr>
        <w:pStyle w:val="NormalBlue"/>
      </w:pPr>
    </w:p>
    <w:p w14:paraId="79EC0A8C" w14:textId="77777777" w:rsidR="00FD038C" w:rsidRDefault="00FD038C" w:rsidP="00160BD6">
      <w:pPr>
        <w:pStyle w:val="NormalBlue"/>
      </w:pPr>
    </w:p>
    <w:p w14:paraId="6F5D8DD9" w14:textId="77777777" w:rsidR="00FD038C" w:rsidRDefault="00FD038C" w:rsidP="00160BD6">
      <w:pPr>
        <w:pStyle w:val="NormalBlue"/>
      </w:pPr>
    </w:p>
    <w:p w14:paraId="7317BABC" w14:textId="77777777" w:rsidR="00FD038C" w:rsidRDefault="00FD038C" w:rsidP="00160BD6">
      <w:pPr>
        <w:pStyle w:val="NormalBlue"/>
      </w:pPr>
    </w:p>
    <w:p w14:paraId="7063B6B4" w14:textId="77777777" w:rsidR="00BA0B87" w:rsidRPr="00F56020" w:rsidRDefault="00BA0B87" w:rsidP="00160BD6">
      <w:pPr>
        <w:pStyle w:val="NormalBlue"/>
        <w:rPr>
          <w:color w:val="467CBE"/>
        </w:rPr>
      </w:pPr>
      <w:r w:rsidRPr="00F56020">
        <w:rPr>
          <w:color w:val="467CBE"/>
        </w:rPr>
        <w:t>Solid State Electricity</w:t>
      </w:r>
    </w:p>
    <w:p w14:paraId="3C6513B2" w14:textId="77777777" w:rsidR="00D26B06" w:rsidRDefault="00D26B06">
      <w:pPr>
        <w:widowControl/>
        <w:rPr>
          <w:rFonts w:ascii="Quicksand Bold" w:hAnsi="Quicksand Bold" w:cs="Arial"/>
          <w:b/>
          <w:bCs/>
          <w:iCs/>
          <w:color w:val="0083BF"/>
        </w:rPr>
      </w:pPr>
    </w:p>
    <w:p w14:paraId="0CB17AB2" w14:textId="77777777" w:rsidR="00BA0B87" w:rsidRPr="00A46F91" w:rsidRDefault="00BA0B87" w:rsidP="00E36936">
      <w:pPr>
        <w:pStyle w:val="Heading2Blue"/>
      </w:pPr>
      <w:bookmarkStart w:id="613" w:name="_Toc40369094"/>
      <w:r w:rsidRPr="00A46F91">
        <w:t>ELE-</w:t>
      </w:r>
      <w:r w:rsidR="00FD038C">
        <w:t>10</w:t>
      </w:r>
      <w:r>
        <w:t>21</w:t>
      </w:r>
      <w:r w:rsidRPr="00A46F91">
        <w:t xml:space="preserve"> </w:t>
      </w:r>
      <w:r w:rsidRPr="005D0E03">
        <w:t>Solid State Devices</w:t>
      </w:r>
      <w:bookmarkEnd w:id="613"/>
      <w:r w:rsidRPr="00A46F91">
        <w:t xml:space="preserve"> </w:t>
      </w:r>
    </w:p>
    <w:p w14:paraId="0FBCA8C7" w14:textId="77777777" w:rsidR="00BA0B87" w:rsidRPr="00A46F91" w:rsidRDefault="00BA0B87" w:rsidP="00E36936">
      <w:pPr>
        <w:pStyle w:val="Heading2Blue"/>
      </w:pPr>
    </w:p>
    <w:p w14:paraId="53A390EA" w14:textId="77777777" w:rsidR="00BA0B87" w:rsidRDefault="00BA0B87" w:rsidP="00BA0B87">
      <w:pPr>
        <w:rPr>
          <w:rFonts w:ascii="Arial" w:hAnsi="Arial" w:cs="Arial"/>
        </w:rPr>
      </w:pPr>
      <w:r>
        <w:rPr>
          <w:rFonts w:ascii="Arial" w:hAnsi="Arial" w:cs="Arial"/>
        </w:rPr>
        <w:t>Course Description</w:t>
      </w:r>
    </w:p>
    <w:p w14:paraId="44FB4ACE" w14:textId="77777777" w:rsidR="00CF4C37" w:rsidRDefault="00CF4C37" w:rsidP="00CF4C37">
      <w:pPr>
        <w:rPr>
          <w:rFonts w:ascii="Arial" w:hAnsi="Arial" w:cs="Arial"/>
        </w:rPr>
      </w:pPr>
      <w:bookmarkStart w:id="614" w:name="OLE_LINK1"/>
      <w:bookmarkStart w:id="615" w:name="OLE_LINK2"/>
    </w:p>
    <w:p w14:paraId="7771ACF4" w14:textId="77777777" w:rsidR="00A46F91" w:rsidRPr="00DB0ED0" w:rsidRDefault="00A46F91" w:rsidP="00A46F91">
      <w:pPr>
        <w:rPr>
          <w:rFonts w:ascii="Arial" w:eastAsia="Calibri" w:hAnsi="Arial"/>
          <w:color w:val="000000"/>
        </w:rPr>
      </w:pPr>
      <w:r w:rsidRPr="00DB0ED0">
        <w:rPr>
          <w:rFonts w:ascii="Arial" w:eastAsia="Calibri" w:hAnsi="Arial"/>
          <w:color w:val="000000"/>
        </w:rPr>
        <w:t>Solid state devices are used in most electronic devices. Understanding how these devices function is important to anyone working with electronic circuits.</w:t>
      </w:r>
    </w:p>
    <w:bookmarkEnd w:id="614"/>
    <w:bookmarkEnd w:id="615"/>
    <w:p w14:paraId="5F0510F6" w14:textId="77777777" w:rsidR="00A46F91" w:rsidRPr="00DB0ED0" w:rsidRDefault="00A46F91" w:rsidP="00A46F91">
      <w:pPr>
        <w:rPr>
          <w:rFonts w:ascii="Arial" w:eastAsia="Calibri" w:hAnsi="Arial"/>
          <w:color w:val="000000"/>
        </w:rPr>
      </w:pPr>
    </w:p>
    <w:p w14:paraId="6068A52D" w14:textId="77777777" w:rsidR="00A46F91" w:rsidRPr="00DB0ED0" w:rsidRDefault="001D0DC3" w:rsidP="00A46F91">
      <w:pPr>
        <w:rPr>
          <w:rFonts w:ascii="Arial" w:eastAsia="Calibri" w:hAnsi="Arial"/>
          <w:color w:val="000000"/>
        </w:rPr>
      </w:pPr>
      <w:r>
        <w:rPr>
          <w:rFonts w:ascii="Arial" w:eastAsia="Calibri" w:hAnsi="Arial"/>
          <w:color w:val="000000"/>
        </w:rPr>
        <w:t xml:space="preserve">By the end of this </w:t>
      </w:r>
      <w:r w:rsidR="00301EB9">
        <w:rPr>
          <w:rFonts w:ascii="Arial" w:eastAsia="Calibri" w:hAnsi="Arial"/>
          <w:color w:val="000000"/>
        </w:rPr>
        <w:t>course</w:t>
      </w:r>
      <w:r>
        <w:rPr>
          <w:rFonts w:ascii="Arial" w:eastAsia="Calibri" w:hAnsi="Arial"/>
          <w:color w:val="000000"/>
        </w:rPr>
        <w:t>,</w:t>
      </w:r>
      <w:r w:rsidR="000E7CD1">
        <w:rPr>
          <w:rFonts w:ascii="Arial" w:eastAsia="Calibri" w:hAnsi="Arial"/>
          <w:color w:val="000000"/>
        </w:rPr>
        <w:t xml:space="preserve"> </w:t>
      </w:r>
      <w:r w:rsidR="00A46F91" w:rsidRPr="00DB0ED0">
        <w:rPr>
          <w:rFonts w:ascii="Arial" w:eastAsia="Calibri" w:hAnsi="Arial"/>
          <w:color w:val="000000"/>
        </w:rPr>
        <w:t>you will be able to</w:t>
      </w:r>
    </w:p>
    <w:p w14:paraId="29959A32" w14:textId="77777777" w:rsidR="00A46F91" w:rsidRPr="00DB0ED0" w:rsidRDefault="00A46F91" w:rsidP="00A46F91">
      <w:pPr>
        <w:rPr>
          <w:rFonts w:ascii="Arial" w:eastAsia="Calibri" w:hAnsi="Arial"/>
          <w:color w:val="000000"/>
        </w:rPr>
      </w:pPr>
    </w:p>
    <w:p w14:paraId="6B494AC0" w14:textId="77777777" w:rsidR="00A46F91" w:rsidRPr="00DB0ED0" w:rsidRDefault="00A46F91" w:rsidP="00A46F91">
      <w:pPr>
        <w:widowControl/>
        <w:numPr>
          <w:ilvl w:val="0"/>
          <w:numId w:val="1"/>
        </w:numPr>
        <w:ind w:left="720"/>
        <w:rPr>
          <w:rFonts w:ascii="Arial" w:hAnsi="Arial" w:cs="Arial"/>
        </w:rPr>
      </w:pPr>
      <w:r w:rsidRPr="00DB0ED0">
        <w:rPr>
          <w:rFonts w:ascii="Arial" w:hAnsi="Arial" w:cs="Arial"/>
        </w:rPr>
        <w:t>Identify symbols for diodes, rectifiers, and transistors</w:t>
      </w:r>
    </w:p>
    <w:p w14:paraId="75C598BD" w14:textId="77777777" w:rsidR="00A46F91" w:rsidRPr="00DB0ED0" w:rsidRDefault="00A46F91" w:rsidP="00A46F91">
      <w:pPr>
        <w:widowControl/>
        <w:numPr>
          <w:ilvl w:val="0"/>
          <w:numId w:val="1"/>
        </w:numPr>
        <w:ind w:left="720"/>
        <w:rPr>
          <w:rFonts w:ascii="Arial" w:hAnsi="Arial" w:cs="Arial"/>
        </w:rPr>
      </w:pPr>
      <w:r w:rsidRPr="00DB0ED0">
        <w:rPr>
          <w:rFonts w:ascii="Arial" w:hAnsi="Arial" w:cs="Arial"/>
        </w:rPr>
        <w:t>Understand the importance of P-type and N-type materials in solid state devices</w:t>
      </w:r>
    </w:p>
    <w:p w14:paraId="38818791" w14:textId="77777777" w:rsidR="00A46F91" w:rsidRPr="00DB0ED0" w:rsidRDefault="00A46F91" w:rsidP="00A46F91">
      <w:pPr>
        <w:widowControl/>
        <w:numPr>
          <w:ilvl w:val="0"/>
          <w:numId w:val="1"/>
        </w:numPr>
        <w:ind w:left="720"/>
        <w:rPr>
          <w:rFonts w:ascii="Arial" w:hAnsi="Arial" w:cs="Arial"/>
        </w:rPr>
      </w:pPr>
      <w:r w:rsidRPr="00DB0ED0">
        <w:rPr>
          <w:rFonts w:ascii="Arial" w:hAnsi="Arial" w:cs="Arial"/>
        </w:rPr>
        <w:t>Understand how a diode functions</w:t>
      </w:r>
    </w:p>
    <w:p w14:paraId="5C3A97B9" w14:textId="77777777" w:rsidR="00A46F91" w:rsidRDefault="00A46F91" w:rsidP="00A46F91">
      <w:pPr>
        <w:widowControl/>
        <w:numPr>
          <w:ilvl w:val="0"/>
          <w:numId w:val="1"/>
        </w:numPr>
        <w:ind w:left="720"/>
        <w:rPr>
          <w:rFonts w:ascii="Arial" w:hAnsi="Arial" w:cs="Arial"/>
        </w:rPr>
      </w:pPr>
      <w:r w:rsidRPr="00DB0ED0">
        <w:rPr>
          <w:rFonts w:ascii="Arial" w:hAnsi="Arial" w:cs="Arial"/>
        </w:rPr>
        <w:t>Understand how a rectifier functions</w:t>
      </w:r>
    </w:p>
    <w:p w14:paraId="4EDB6A13" w14:textId="77777777" w:rsidR="00476AF9" w:rsidRDefault="00A46F91" w:rsidP="00A46F91">
      <w:pPr>
        <w:widowControl/>
        <w:numPr>
          <w:ilvl w:val="0"/>
          <w:numId w:val="1"/>
        </w:numPr>
        <w:ind w:left="720"/>
        <w:rPr>
          <w:rFonts w:ascii="Arial" w:hAnsi="Arial" w:cs="Arial"/>
        </w:rPr>
      </w:pPr>
      <w:r w:rsidRPr="00A46F91">
        <w:rPr>
          <w:rFonts w:ascii="Arial" w:hAnsi="Arial" w:cs="Arial"/>
        </w:rPr>
        <w:t>List different types of power supplies</w:t>
      </w:r>
    </w:p>
    <w:p w14:paraId="52813AE2" w14:textId="77777777" w:rsidR="003135E8" w:rsidRDefault="003135E8" w:rsidP="003135E8">
      <w:pPr>
        <w:widowControl/>
        <w:rPr>
          <w:rFonts w:ascii="Arial" w:hAnsi="Arial" w:cs="Arial"/>
        </w:rPr>
      </w:pPr>
    </w:p>
    <w:p w14:paraId="42BCE417" w14:textId="117D0E39" w:rsidR="003135E8" w:rsidRPr="003135E8" w:rsidRDefault="007E7BB5" w:rsidP="003135E8">
      <w:pPr>
        <w:widowControl/>
        <w:rPr>
          <w:rFonts w:ascii="Arial" w:hAnsi="Arial" w:cs="Arial"/>
          <w:b/>
        </w:rPr>
      </w:pPr>
      <w:r>
        <w:rPr>
          <w:rFonts w:ascii="Arial" w:hAnsi="Arial" w:cs="Arial"/>
        </w:rPr>
        <w:t>Estimated</w:t>
      </w:r>
      <w:r w:rsidR="00CF4C37">
        <w:rPr>
          <w:rFonts w:ascii="Arial" w:hAnsi="Arial" w:cs="Arial"/>
        </w:rPr>
        <w:t xml:space="preserve"> completion time (hours):</w:t>
      </w:r>
      <w:r w:rsidR="00BA0B87">
        <w:rPr>
          <w:rFonts w:ascii="Arial" w:hAnsi="Arial" w:cs="Arial"/>
        </w:rPr>
        <w:tab/>
        <w:t>1.4</w:t>
      </w:r>
      <w:r w:rsidR="00243706">
        <w:rPr>
          <w:rFonts w:ascii="Arial" w:hAnsi="Arial" w:cs="Arial"/>
        </w:rPr>
        <w:tab/>
      </w:r>
      <w:r w:rsidR="00243706">
        <w:rPr>
          <w:rFonts w:ascii="Arial" w:hAnsi="Arial" w:cs="Arial"/>
        </w:rPr>
        <w:tab/>
        <w:t>(credit hour 0.2)</w:t>
      </w:r>
    </w:p>
    <w:p w14:paraId="63872716" w14:textId="77777777" w:rsidR="000E7CD1" w:rsidRDefault="000E7CD1">
      <w:pPr>
        <w:widowControl/>
        <w:rPr>
          <w:rFonts w:ascii="Quicksand Bold" w:hAnsi="Quicksand Bold" w:cs="Arial"/>
          <w:b/>
          <w:bCs/>
          <w:iCs/>
          <w:color w:val="0083BF"/>
        </w:rPr>
      </w:pPr>
    </w:p>
    <w:p w14:paraId="52F363F0" w14:textId="77777777" w:rsidR="00BA0B87" w:rsidRPr="00F56020" w:rsidRDefault="00BA0B87" w:rsidP="00160BD6">
      <w:pPr>
        <w:pStyle w:val="NormalBlue"/>
        <w:rPr>
          <w:color w:val="467CBE"/>
        </w:rPr>
      </w:pPr>
      <w:r w:rsidRPr="00F56020">
        <w:rPr>
          <w:color w:val="467CBE"/>
        </w:rPr>
        <w:t>Introduction to Wiring</w:t>
      </w:r>
    </w:p>
    <w:p w14:paraId="5E4DCC12" w14:textId="77777777" w:rsidR="00BA0B87" w:rsidRDefault="00BA0B87" w:rsidP="00E36936">
      <w:pPr>
        <w:pStyle w:val="Heading2Blue"/>
      </w:pPr>
    </w:p>
    <w:p w14:paraId="699ABF3B" w14:textId="77777777" w:rsidR="00476AF9" w:rsidRPr="005D0E03" w:rsidRDefault="00BA0B87" w:rsidP="00E36936">
      <w:pPr>
        <w:pStyle w:val="Heading2Blue"/>
      </w:pPr>
      <w:bookmarkStart w:id="616" w:name="_Toc40369095"/>
      <w:r>
        <w:t>ELE-</w:t>
      </w:r>
      <w:r w:rsidR="00FD038C">
        <w:t>2001</w:t>
      </w:r>
      <w:r w:rsidR="00476AF9" w:rsidRPr="005D0E03">
        <w:t xml:space="preserve"> Wires, Connectors, and Circuit Protection</w:t>
      </w:r>
      <w:bookmarkEnd w:id="616"/>
    </w:p>
    <w:p w14:paraId="70A71B77" w14:textId="77777777" w:rsidR="00476AF9" w:rsidRPr="005D0E03" w:rsidRDefault="00476AF9" w:rsidP="00E36936">
      <w:pPr>
        <w:pStyle w:val="Heading2Blue"/>
      </w:pPr>
    </w:p>
    <w:p w14:paraId="55D586AF" w14:textId="77777777" w:rsidR="00A46F91" w:rsidRDefault="00A46F91" w:rsidP="00F84493">
      <w:pPr>
        <w:rPr>
          <w:rFonts w:ascii="Arial" w:hAnsi="Arial" w:cs="Arial"/>
        </w:rPr>
      </w:pPr>
      <w:r>
        <w:rPr>
          <w:rFonts w:ascii="Arial" w:hAnsi="Arial" w:cs="Arial"/>
        </w:rPr>
        <w:t>Course Description</w:t>
      </w:r>
    </w:p>
    <w:p w14:paraId="7B9CDB7C" w14:textId="77777777" w:rsidR="00A46F91" w:rsidRDefault="00A46F91" w:rsidP="00F84493">
      <w:pPr>
        <w:rPr>
          <w:rFonts w:ascii="Arial" w:hAnsi="Arial" w:cs="Arial"/>
        </w:rPr>
      </w:pPr>
    </w:p>
    <w:p w14:paraId="4B9D242D" w14:textId="77777777" w:rsidR="00B614F4" w:rsidRPr="00C95B80" w:rsidRDefault="00B614F4" w:rsidP="00B614F4">
      <w:pPr>
        <w:rPr>
          <w:rFonts w:ascii="Arial" w:eastAsia="Calibri" w:hAnsi="Arial"/>
          <w:color w:val="000000"/>
        </w:rPr>
      </w:pPr>
      <w:r w:rsidRPr="00C95B80">
        <w:rPr>
          <w:rFonts w:ascii="Arial" w:eastAsia="Calibri" w:hAnsi="Arial"/>
          <w:color w:val="000000"/>
        </w:rPr>
        <w:t>Wires, connectors, and circuit protection are important components of an electrical circuit. Understanding these components is important for anyone working with electricity.</w:t>
      </w:r>
    </w:p>
    <w:p w14:paraId="66819D33" w14:textId="77777777" w:rsidR="00B614F4" w:rsidRPr="00C95B80" w:rsidRDefault="00B614F4" w:rsidP="00B614F4">
      <w:pPr>
        <w:rPr>
          <w:rFonts w:ascii="Arial" w:eastAsia="Calibri" w:hAnsi="Arial"/>
          <w:color w:val="000000"/>
        </w:rPr>
      </w:pPr>
    </w:p>
    <w:p w14:paraId="157898FA" w14:textId="77777777" w:rsidR="00B614F4" w:rsidRPr="00C95B80" w:rsidRDefault="00B614F4" w:rsidP="00B614F4">
      <w:pPr>
        <w:rPr>
          <w:rFonts w:ascii="Arial" w:eastAsia="Calibri" w:hAnsi="Arial"/>
          <w:color w:val="000000"/>
        </w:rPr>
      </w:pPr>
      <w:r w:rsidRPr="00C95B80">
        <w:rPr>
          <w:rFonts w:ascii="Arial" w:eastAsia="Calibri" w:hAnsi="Arial"/>
          <w:color w:val="000000"/>
        </w:rPr>
        <w:t xml:space="preserve">By the end of this </w:t>
      </w:r>
      <w:r>
        <w:rPr>
          <w:rFonts w:ascii="Arial" w:eastAsia="Calibri" w:hAnsi="Arial"/>
          <w:color w:val="000000"/>
        </w:rPr>
        <w:t>course</w:t>
      </w:r>
      <w:r w:rsidRPr="00C95B80">
        <w:rPr>
          <w:rFonts w:ascii="Arial" w:eastAsia="Calibri" w:hAnsi="Arial"/>
          <w:color w:val="000000"/>
        </w:rPr>
        <w:t>, you will be able to</w:t>
      </w:r>
    </w:p>
    <w:p w14:paraId="4E91746E" w14:textId="77777777" w:rsidR="00B614F4" w:rsidRPr="00C95B80" w:rsidRDefault="00B614F4" w:rsidP="00B614F4">
      <w:pPr>
        <w:rPr>
          <w:rFonts w:ascii="Arial" w:eastAsia="Calibri" w:hAnsi="Arial"/>
          <w:color w:val="000000"/>
        </w:rPr>
      </w:pPr>
    </w:p>
    <w:p w14:paraId="3D2C6FFC" w14:textId="77777777" w:rsidR="00B614F4" w:rsidRPr="00C95B80" w:rsidRDefault="00B614F4" w:rsidP="00B614F4">
      <w:pPr>
        <w:widowControl/>
        <w:numPr>
          <w:ilvl w:val="0"/>
          <w:numId w:val="1"/>
        </w:numPr>
        <w:ind w:left="720"/>
        <w:rPr>
          <w:rFonts w:ascii="Arial" w:hAnsi="Arial" w:cs="Arial"/>
        </w:rPr>
      </w:pPr>
      <w:r w:rsidRPr="00C95B80">
        <w:rPr>
          <w:rFonts w:ascii="Arial" w:hAnsi="Arial" w:cs="Arial"/>
        </w:rPr>
        <w:t>List different types of grounds</w:t>
      </w:r>
    </w:p>
    <w:p w14:paraId="6CD0F015" w14:textId="77777777" w:rsidR="00B614F4" w:rsidRPr="00C95B80" w:rsidRDefault="00B614F4" w:rsidP="00B614F4">
      <w:pPr>
        <w:widowControl/>
        <w:numPr>
          <w:ilvl w:val="0"/>
          <w:numId w:val="1"/>
        </w:numPr>
        <w:ind w:left="720"/>
        <w:rPr>
          <w:rFonts w:ascii="Arial" w:hAnsi="Arial" w:cs="Arial"/>
        </w:rPr>
      </w:pPr>
      <w:r w:rsidRPr="00C95B80">
        <w:rPr>
          <w:rFonts w:ascii="Arial" w:hAnsi="Arial" w:cs="Arial"/>
        </w:rPr>
        <w:t>List different types of connectors</w:t>
      </w:r>
    </w:p>
    <w:p w14:paraId="26975828" w14:textId="77777777" w:rsidR="00B614F4" w:rsidRPr="00C95B80" w:rsidRDefault="00B614F4" w:rsidP="00B614F4">
      <w:pPr>
        <w:widowControl/>
        <w:numPr>
          <w:ilvl w:val="0"/>
          <w:numId w:val="1"/>
        </w:numPr>
        <w:ind w:left="720"/>
        <w:rPr>
          <w:rFonts w:ascii="Arial" w:hAnsi="Arial" w:cs="Arial"/>
        </w:rPr>
      </w:pPr>
      <w:r w:rsidRPr="00C95B80">
        <w:rPr>
          <w:rFonts w:ascii="Arial" w:hAnsi="Arial" w:cs="Arial"/>
        </w:rPr>
        <w:t>Understand wire sizes</w:t>
      </w:r>
    </w:p>
    <w:p w14:paraId="171DBA32" w14:textId="77777777" w:rsidR="00B614F4" w:rsidRDefault="00B614F4" w:rsidP="00B614F4">
      <w:pPr>
        <w:widowControl/>
        <w:numPr>
          <w:ilvl w:val="0"/>
          <w:numId w:val="1"/>
        </w:numPr>
        <w:ind w:left="720"/>
        <w:rPr>
          <w:rFonts w:ascii="Arial" w:hAnsi="Arial" w:cs="Arial"/>
        </w:rPr>
      </w:pPr>
      <w:r w:rsidRPr="00C95B80">
        <w:rPr>
          <w:rFonts w:ascii="Arial" w:hAnsi="Arial" w:cs="Arial"/>
        </w:rPr>
        <w:t>List different methods of joining wires and connectors</w:t>
      </w:r>
    </w:p>
    <w:p w14:paraId="6A7CC476" w14:textId="77777777" w:rsidR="00476AF9" w:rsidRDefault="00B614F4" w:rsidP="00B614F4">
      <w:pPr>
        <w:widowControl/>
        <w:numPr>
          <w:ilvl w:val="0"/>
          <w:numId w:val="1"/>
        </w:numPr>
        <w:ind w:left="720"/>
        <w:rPr>
          <w:rFonts w:ascii="Arial" w:hAnsi="Arial" w:cs="Arial"/>
        </w:rPr>
      </w:pPr>
      <w:r w:rsidRPr="00B614F4">
        <w:rPr>
          <w:rFonts w:ascii="Arial" w:hAnsi="Arial" w:cs="Arial"/>
        </w:rPr>
        <w:t>List different methods of circuit protection</w:t>
      </w:r>
    </w:p>
    <w:p w14:paraId="4F89DAD4" w14:textId="77777777" w:rsidR="000E7CD1" w:rsidRDefault="000E7CD1" w:rsidP="000E7CD1">
      <w:pPr>
        <w:widowControl/>
        <w:rPr>
          <w:rFonts w:ascii="Arial" w:hAnsi="Arial" w:cs="Arial"/>
        </w:rPr>
      </w:pPr>
    </w:p>
    <w:p w14:paraId="769CC96F" w14:textId="1CCE2EA6"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t>1.5</w:t>
      </w:r>
      <w:r w:rsidR="00243706">
        <w:rPr>
          <w:rFonts w:ascii="Arial" w:hAnsi="Arial" w:cs="Arial"/>
        </w:rPr>
        <w:tab/>
      </w:r>
      <w:r w:rsidR="00243706">
        <w:rPr>
          <w:rFonts w:ascii="Arial" w:hAnsi="Arial" w:cs="Arial"/>
        </w:rPr>
        <w:tab/>
        <w:t>(credit hour 0.2)</w:t>
      </w:r>
    </w:p>
    <w:p w14:paraId="77E8A008" w14:textId="77777777" w:rsidR="000E7CD1" w:rsidRPr="00B614F4" w:rsidRDefault="000E7CD1" w:rsidP="000E7CD1">
      <w:pPr>
        <w:widowControl/>
        <w:rPr>
          <w:rFonts w:ascii="Arial" w:hAnsi="Arial" w:cs="Arial"/>
        </w:rPr>
      </w:pPr>
    </w:p>
    <w:p w14:paraId="325044B9" w14:textId="77777777" w:rsidR="00FD038C" w:rsidRDefault="00FD038C">
      <w:pPr>
        <w:widowControl/>
        <w:rPr>
          <w:rFonts w:ascii="Quicksand Bold" w:hAnsi="Quicksand Bold"/>
          <w:b/>
          <w:color w:val="0083BF"/>
        </w:rPr>
      </w:pPr>
      <w:r>
        <w:br w:type="page"/>
      </w:r>
    </w:p>
    <w:p w14:paraId="4C6943C0" w14:textId="77777777" w:rsidR="00BA0B87" w:rsidRPr="00F56020" w:rsidRDefault="00BA0B87" w:rsidP="00160BD6">
      <w:pPr>
        <w:pStyle w:val="NormalBlue"/>
        <w:rPr>
          <w:color w:val="467CBE"/>
        </w:rPr>
      </w:pPr>
      <w:r w:rsidRPr="00F56020">
        <w:rPr>
          <w:color w:val="467CBE"/>
        </w:rPr>
        <w:lastRenderedPageBreak/>
        <w:t>Introduction to Wiring</w:t>
      </w:r>
    </w:p>
    <w:p w14:paraId="7D58EEB8" w14:textId="77777777" w:rsidR="00BA0B87" w:rsidRDefault="00BA0B87" w:rsidP="00E36936">
      <w:pPr>
        <w:pStyle w:val="Heading2Blue"/>
      </w:pPr>
    </w:p>
    <w:p w14:paraId="57CAFE1B" w14:textId="77777777" w:rsidR="00476AF9" w:rsidRPr="005D0E03" w:rsidRDefault="00476AF9" w:rsidP="00E36936">
      <w:pPr>
        <w:pStyle w:val="Heading2Blue"/>
      </w:pPr>
      <w:bookmarkStart w:id="617" w:name="_Toc40369096"/>
      <w:r w:rsidRPr="005D0E03">
        <w:t>ELE-</w:t>
      </w:r>
      <w:r w:rsidR="00FD038C">
        <w:t>2002</w:t>
      </w:r>
      <w:r w:rsidRPr="005D0E03">
        <w:t xml:space="preserve"> Connecting Transformers</w:t>
      </w:r>
      <w:bookmarkEnd w:id="617"/>
    </w:p>
    <w:p w14:paraId="218335FD" w14:textId="77777777" w:rsidR="00476AF9" w:rsidRPr="005D0E03" w:rsidRDefault="00476AF9" w:rsidP="00E36936">
      <w:pPr>
        <w:pStyle w:val="Heading2Blue"/>
      </w:pPr>
    </w:p>
    <w:p w14:paraId="41BAFF21" w14:textId="77777777" w:rsidR="00B614F4" w:rsidRDefault="00B614F4" w:rsidP="00F84493">
      <w:pPr>
        <w:rPr>
          <w:rFonts w:ascii="Arial" w:hAnsi="Arial" w:cs="Arial"/>
        </w:rPr>
      </w:pPr>
      <w:r>
        <w:rPr>
          <w:rFonts w:ascii="Arial" w:hAnsi="Arial" w:cs="Arial"/>
        </w:rPr>
        <w:t>Course Description</w:t>
      </w:r>
    </w:p>
    <w:p w14:paraId="3DDA751F" w14:textId="77777777" w:rsidR="00B614F4" w:rsidRDefault="00B614F4" w:rsidP="00F84493">
      <w:pPr>
        <w:rPr>
          <w:rFonts w:ascii="Arial" w:hAnsi="Arial" w:cs="Arial"/>
        </w:rPr>
      </w:pPr>
    </w:p>
    <w:p w14:paraId="00CC01D4" w14:textId="77777777" w:rsidR="00B614F4" w:rsidRPr="004014E7" w:rsidRDefault="00B614F4" w:rsidP="00B614F4">
      <w:pPr>
        <w:rPr>
          <w:rFonts w:ascii="Arial" w:eastAsia="Calibri" w:hAnsi="Arial"/>
          <w:color w:val="000000"/>
        </w:rPr>
      </w:pPr>
      <w:r w:rsidRPr="004014E7">
        <w:rPr>
          <w:rFonts w:ascii="Arial" w:eastAsia="Calibri" w:hAnsi="Arial"/>
          <w:color w:val="000000"/>
        </w:rPr>
        <w:t>Understanding the different methods of connecting transformers is important for all people working with electricity in any industry.</w:t>
      </w:r>
    </w:p>
    <w:p w14:paraId="2D6ED425" w14:textId="77777777" w:rsidR="00B614F4" w:rsidRPr="004014E7" w:rsidRDefault="00B614F4" w:rsidP="00B614F4">
      <w:pPr>
        <w:rPr>
          <w:rFonts w:ascii="Arial" w:eastAsia="Calibri" w:hAnsi="Arial"/>
          <w:color w:val="000000"/>
        </w:rPr>
      </w:pPr>
    </w:p>
    <w:p w14:paraId="0FCD56C7" w14:textId="77777777" w:rsidR="00B614F4" w:rsidRPr="004014E7" w:rsidRDefault="00B614F4" w:rsidP="00B614F4">
      <w:pPr>
        <w:rPr>
          <w:rFonts w:ascii="Arial" w:eastAsia="Calibri" w:hAnsi="Arial"/>
          <w:color w:val="000000"/>
        </w:rPr>
      </w:pPr>
      <w:r w:rsidRPr="004014E7">
        <w:rPr>
          <w:rFonts w:ascii="Arial" w:eastAsia="Calibri" w:hAnsi="Arial"/>
          <w:color w:val="000000"/>
        </w:rPr>
        <w:t xml:space="preserve">By the end of this </w:t>
      </w:r>
      <w:r>
        <w:rPr>
          <w:rFonts w:ascii="Arial" w:eastAsia="Calibri" w:hAnsi="Arial"/>
          <w:color w:val="000000"/>
        </w:rPr>
        <w:t>course</w:t>
      </w:r>
      <w:r w:rsidRPr="004014E7">
        <w:rPr>
          <w:rFonts w:ascii="Arial" w:eastAsia="Calibri" w:hAnsi="Arial"/>
          <w:color w:val="000000"/>
        </w:rPr>
        <w:t>, you will be able to</w:t>
      </w:r>
    </w:p>
    <w:p w14:paraId="5386CC46" w14:textId="77777777" w:rsidR="00B614F4" w:rsidRPr="004014E7" w:rsidRDefault="00B614F4" w:rsidP="00B614F4">
      <w:pPr>
        <w:rPr>
          <w:rFonts w:ascii="Arial" w:eastAsia="Calibri" w:hAnsi="Arial"/>
          <w:color w:val="000000"/>
        </w:rPr>
      </w:pPr>
    </w:p>
    <w:p w14:paraId="75576F8F" w14:textId="77777777" w:rsidR="00B614F4" w:rsidRPr="004014E7" w:rsidRDefault="00B614F4" w:rsidP="00B614F4">
      <w:pPr>
        <w:widowControl/>
        <w:numPr>
          <w:ilvl w:val="0"/>
          <w:numId w:val="1"/>
        </w:numPr>
        <w:ind w:left="720"/>
        <w:rPr>
          <w:rFonts w:ascii="Arial" w:hAnsi="Arial" w:cs="Arial"/>
        </w:rPr>
      </w:pPr>
      <w:r w:rsidRPr="004014E7">
        <w:rPr>
          <w:rFonts w:ascii="Arial" w:hAnsi="Arial" w:cs="Arial"/>
        </w:rPr>
        <w:t>Define phase</w:t>
      </w:r>
    </w:p>
    <w:p w14:paraId="365FA61A" w14:textId="77777777" w:rsidR="00B614F4" w:rsidRPr="004014E7" w:rsidRDefault="00B614F4" w:rsidP="00B614F4">
      <w:pPr>
        <w:widowControl/>
        <w:numPr>
          <w:ilvl w:val="0"/>
          <w:numId w:val="1"/>
        </w:numPr>
        <w:ind w:left="720"/>
        <w:rPr>
          <w:rFonts w:ascii="Arial" w:hAnsi="Arial" w:cs="Arial"/>
        </w:rPr>
      </w:pPr>
      <w:r w:rsidRPr="004014E7">
        <w:rPr>
          <w:rFonts w:ascii="Arial" w:hAnsi="Arial" w:cs="Arial"/>
        </w:rPr>
        <w:t>Understand the difference between single- and three-phase power</w:t>
      </w:r>
    </w:p>
    <w:p w14:paraId="0E7415AE" w14:textId="77777777" w:rsidR="00B614F4" w:rsidRPr="004014E7" w:rsidRDefault="00B614F4" w:rsidP="00B614F4">
      <w:pPr>
        <w:widowControl/>
        <w:numPr>
          <w:ilvl w:val="0"/>
          <w:numId w:val="1"/>
        </w:numPr>
        <w:ind w:left="720"/>
        <w:rPr>
          <w:rFonts w:ascii="Arial" w:hAnsi="Arial" w:cs="Arial"/>
        </w:rPr>
      </w:pPr>
      <w:r w:rsidRPr="004014E7">
        <w:rPr>
          <w:rFonts w:ascii="Arial" w:hAnsi="Arial" w:cs="Arial"/>
        </w:rPr>
        <w:t>Understand how single-phase transformers are connected in series and parallel</w:t>
      </w:r>
    </w:p>
    <w:p w14:paraId="16706CB6" w14:textId="77777777" w:rsidR="00B614F4" w:rsidRPr="004014E7" w:rsidRDefault="00B614F4" w:rsidP="00B614F4">
      <w:pPr>
        <w:widowControl/>
        <w:numPr>
          <w:ilvl w:val="0"/>
          <w:numId w:val="1"/>
        </w:numPr>
        <w:ind w:left="720"/>
        <w:rPr>
          <w:rFonts w:ascii="Arial" w:hAnsi="Arial" w:cs="Arial"/>
        </w:rPr>
      </w:pPr>
      <w:r w:rsidRPr="004014E7">
        <w:rPr>
          <w:rFonts w:ascii="Arial" w:hAnsi="Arial" w:cs="Arial"/>
        </w:rPr>
        <w:t>Understand how the coils in three-phase transformers are connected</w:t>
      </w:r>
    </w:p>
    <w:p w14:paraId="720733F1" w14:textId="77777777" w:rsidR="00B614F4" w:rsidRDefault="00B614F4" w:rsidP="00B614F4">
      <w:pPr>
        <w:widowControl/>
        <w:numPr>
          <w:ilvl w:val="0"/>
          <w:numId w:val="1"/>
        </w:numPr>
        <w:ind w:left="720"/>
        <w:rPr>
          <w:rFonts w:ascii="Arial" w:hAnsi="Arial" w:cs="Arial"/>
        </w:rPr>
      </w:pPr>
      <w:r w:rsidRPr="004014E7">
        <w:rPr>
          <w:rFonts w:ascii="Arial" w:hAnsi="Arial" w:cs="Arial"/>
        </w:rPr>
        <w:t>Understand the difference between delta and wye configurations</w:t>
      </w:r>
    </w:p>
    <w:p w14:paraId="19609CBD" w14:textId="77777777" w:rsidR="000E7CD1" w:rsidRDefault="000E7CD1" w:rsidP="000E7CD1">
      <w:pPr>
        <w:widowControl/>
        <w:rPr>
          <w:rFonts w:ascii="Arial" w:hAnsi="Arial" w:cs="Arial"/>
        </w:rPr>
      </w:pPr>
    </w:p>
    <w:p w14:paraId="2A69BFA0" w14:textId="08D6AA10"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BA0B87">
        <w:rPr>
          <w:rFonts w:ascii="Arial" w:hAnsi="Arial" w:cs="Arial"/>
        </w:rPr>
        <w:tab/>
        <w:t>1.2</w:t>
      </w:r>
      <w:r w:rsidR="00243706">
        <w:rPr>
          <w:rFonts w:ascii="Arial" w:hAnsi="Arial" w:cs="Arial"/>
        </w:rPr>
        <w:tab/>
      </w:r>
      <w:r w:rsidR="00243706">
        <w:rPr>
          <w:rFonts w:ascii="Arial" w:hAnsi="Arial" w:cs="Arial"/>
        </w:rPr>
        <w:tab/>
        <w:t>(credit hour 0.2)</w:t>
      </w:r>
    </w:p>
    <w:p w14:paraId="35E9231C" w14:textId="77777777" w:rsidR="000E7CD1" w:rsidRPr="004014E7" w:rsidRDefault="000E7CD1" w:rsidP="000E7CD1">
      <w:pPr>
        <w:widowControl/>
        <w:rPr>
          <w:rFonts w:ascii="Arial" w:hAnsi="Arial" w:cs="Arial"/>
        </w:rPr>
      </w:pPr>
    </w:p>
    <w:p w14:paraId="4BF4B5AC" w14:textId="77777777" w:rsidR="00BA0B87" w:rsidRPr="00F56020" w:rsidRDefault="00BA0B87" w:rsidP="00160BD6">
      <w:pPr>
        <w:pStyle w:val="NormalBlue"/>
        <w:rPr>
          <w:color w:val="467CBE"/>
        </w:rPr>
      </w:pPr>
      <w:r w:rsidRPr="00F56020">
        <w:rPr>
          <w:color w:val="467CBE"/>
        </w:rPr>
        <w:t>Introduction to Electric Motors</w:t>
      </w:r>
    </w:p>
    <w:p w14:paraId="05EA72C9" w14:textId="77777777" w:rsidR="00BA0B87" w:rsidRDefault="00BA0B87" w:rsidP="00E36936">
      <w:pPr>
        <w:pStyle w:val="Heading2Blue"/>
      </w:pPr>
    </w:p>
    <w:p w14:paraId="0E4240B2" w14:textId="77777777" w:rsidR="00476AF9" w:rsidRPr="005D0E03" w:rsidRDefault="00476AF9" w:rsidP="00E36936">
      <w:pPr>
        <w:pStyle w:val="Heading2Blue"/>
      </w:pPr>
      <w:bookmarkStart w:id="618" w:name="_Toc40369097"/>
      <w:r w:rsidRPr="005D0E03">
        <w:t>ELE-</w:t>
      </w:r>
      <w:r w:rsidR="00FD038C">
        <w:t>2003</w:t>
      </w:r>
      <w:r w:rsidRPr="005D0E03">
        <w:t xml:space="preserve"> DC Motors</w:t>
      </w:r>
      <w:bookmarkEnd w:id="618"/>
    </w:p>
    <w:p w14:paraId="1EB89E92" w14:textId="77777777" w:rsidR="00476AF9" w:rsidRPr="005D0E03" w:rsidRDefault="00476AF9" w:rsidP="00E36936">
      <w:pPr>
        <w:pStyle w:val="Heading2Blue"/>
      </w:pPr>
    </w:p>
    <w:p w14:paraId="2BA7F978" w14:textId="77777777" w:rsidR="00B614F4" w:rsidRDefault="00B614F4" w:rsidP="00F84493">
      <w:pPr>
        <w:rPr>
          <w:rFonts w:ascii="Arial" w:hAnsi="Arial" w:cs="Arial"/>
        </w:rPr>
      </w:pPr>
      <w:r>
        <w:rPr>
          <w:rFonts w:ascii="Arial" w:hAnsi="Arial" w:cs="Arial"/>
        </w:rPr>
        <w:t>Course Description</w:t>
      </w:r>
    </w:p>
    <w:p w14:paraId="661A2D6F" w14:textId="77777777" w:rsidR="00B614F4" w:rsidRDefault="00B614F4" w:rsidP="00F84493">
      <w:pPr>
        <w:rPr>
          <w:rFonts w:ascii="Arial" w:hAnsi="Arial" w:cs="Arial"/>
        </w:rPr>
      </w:pPr>
    </w:p>
    <w:p w14:paraId="154DE80C" w14:textId="77777777" w:rsidR="00B614F4" w:rsidRPr="007A3192" w:rsidRDefault="00B614F4" w:rsidP="00B614F4">
      <w:pPr>
        <w:rPr>
          <w:rFonts w:ascii="Arial" w:eastAsia="Calibri" w:hAnsi="Arial"/>
          <w:color w:val="000000"/>
        </w:rPr>
      </w:pPr>
      <w:r w:rsidRPr="007A3192">
        <w:rPr>
          <w:rFonts w:ascii="Arial" w:eastAsia="Calibri" w:hAnsi="Arial"/>
          <w:color w:val="000000"/>
        </w:rPr>
        <w:t>Electric motors that operate on direct current are used in everything from children’s toys to the Mars Exploration Rover. Understanding the types and components of a DC motor is important for anyone working with electric motors.</w:t>
      </w:r>
    </w:p>
    <w:p w14:paraId="68CBDD56" w14:textId="77777777" w:rsidR="00B614F4" w:rsidRPr="007A3192" w:rsidRDefault="00B614F4" w:rsidP="00B614F4">
      <w:pPr>
        <w:rPr>
          <w:rFonts w:ascii="Arial" w:eastAsia="Calibri" w:hAnsi="Arial"/>
          <w:color w:val="000000"/>
        </w:rPr>
      </w:pPr>
    </w:p>
    <w:p w14:paraId="6FF7294B" w14:textId="77777777" w:rsidR="00B614F4" w:rsidRPr="007A3192" w:rsidRDefault="00B614F4" w:rsidP="00B614F4">
      <w:pPr>
        <w:rPr>
          <w:rFonts w:ascii="Arial" w:eastAsia="Calibri" w:hAnsi="Arial"/>
          <w:color w:val="000000"/>
        </w:rPr>
      </w:pPr>
      <w:r w:rsidRPr="007A3192">
        <w:rPr>
          <w:rFonts w:ascii="Arial" w:eastAsia="Calibri" w:hAnsi="Arial"/>
          <w:color w:val="000000"/>
        </w:rPr>
        <w:t xml:space="preserve">By the end of this </w:t>
      </w:r>
      <w:r>
        <w:rPr>
          <w:rFonts w:ascii="Arial" w:eastAsia="Calibri" w:hAnsi="Arial"/>
          <w:color w:val="000000"/>
        </w:rPr>
        <w:t>course</w:t>
      </w:r>
      <w:r w:rsidRPr="007A3192">
        <w:rPr>
          <w:rFonts w:ascii="Arial" w:eastAsia="Calibri" w:hAnsi="Arial"/>
          <w:color w:val="000000"/>
        </w:rPr>
        <w:t>, you will be able to</w:t>
      </w:r>
    </w:p>
    <w:p w14:paraId="77F82884" w14:textId="77777777" w:rsidR="00B614F4" w:rsidRPr="007A3192" w:rsidRDefault="00B614F4" w:rsidP="00B614F4">
      <w:pPr>
        <w:rPr>
          <w:rFonts w:ascii="Arial" w:eastAsia="Calibri" w:hAnsi="Arial"/>
          <w:color w:val="000000"/>
        </w:rPr>
      </w:pPr>
    </w:p>
    <w:p w14:paraId="06373CFA" w14:textId="77777777" w:rsidR="00B614F4" w:rsidRPr="007A3192" w:rsidRDefault="00B614F4" w:rsidP="00B614F4">
      <w:pPr>
        <w:widowControl/>
        <w:numPr>
          <w:ilvl w:val="0"/>
          <w:numId w:val="1"/>
        </w:numPr>
        <w:ind w:left="720"/>
        <w:rPr>
          <w:rFonts w:ascii="Arial" w:hAnsi="Arial" w:cs="Arial"/>
        </w:rPr>
      </w:pPr>
      <w:r w:rsidRPr="007A3192">
        <w:rPr>
          <w:rFonts w:ascii="Arial" w:hAnsi="Arial" w:cs="Arial"/>
        </w:rPr>
        <w:t>List types of DC motors</w:t>
      </w:r>
    </w:p>
    <w:p w14:paraId="102B0164" w14:textId="77777777" w:rsidR="00B614F4" w:rsidRPr="007A3192" w:rsidRDefault="00B614F4" w:rsidP="00B614F4">
      <w:pPr>
        <w:widowControl/>
        <w:numPr>
          <w:ilvl w:val="0"/>
          <w:numId w:val="1"/>
        </w:numPr>
        <w:ind w:left="720"/>
        <w:rPr>
          <w:rFonts w:ascii="Arial" w:hAnsi="Arial" w:cs="Arial"/>
        </w:rPr>
      </w:pPr>
      <w:r w:rsidRPr="007A3192">
        <w:rPr>
          <w:rFonts w:ascii="Arial" w:hAnsi="Arial" w:cs="Arial"/>
        </w:rPr>
        <w:t>List common parts of a DC motor</w:t>
      </w:r>
    </w:p>
    <w:p w14:paraId="5CE10024" w14:textId="77777777" w:rsidR="00B614F4" w:rsidRPr="007A3192" w:rsidRDefault="00B614F4" w:rsidP="00B614F4">
      <w:pPr>
        <w:widowControl/>
        <w:numPr>
          <w:ilvl w:val="0"/>
          <w:numId w:val="1"/>
        </w:numPr>
        <w:ind w:left="720"/>
        <w:rPr>
          <w:rFonts w:ascii="Arial" w:hAnsi="Arial" w:cs="Arial"/>
        </w:rPr>
      </w:pPr>
      <w:r w:rsidRPr="007A3192">
        <w:rPr>
          <w:rFonts w:ascii="Arial" w:hAnsi="Arial" w:cs="Arial"/>
        </w:rPr>
        <w:t>Define a series connected wound motor</w:t>
      </w:r>
    </w:p>
    <w:p w14:paraId="3ECF425D" w14:textId="77777777" w:rsidR="00B614F4" w:rsidRPr="007A3192" w:rsidRDefault="00B614F4" w:rsidP="00B614F4">
      <w:pPr>
        <w:widowControl/>
        <w:numPr>
          <w:ilvl w:val="0"/>
          <w:numId w:val="1"/>
        </w:numPr>
        <w:ind w:left="720"/>
        <w:rPr>
          <w:rFonts w:ascii="Arial" w:hAnsi="Arial" w:cs="Arial"/>
        </w:rPr>
      </w:pPr>
      <w:r w:rsidRPr="007A3192">
        <w:rPr>
          <w:rFonts w:ascii="Arial" w:hAnsi="Arial" w:cs="Arial"/>
        </w:rPr>
        <w:t>Define a shunt connected wound motor</w:t>
      </w:r>
    </w:p>
    <w:p w14:paraId="3031C918" w14:textId="77777777" w:rsidR="00B614F4" w:rsidRDefault="00B614F4" w:rsidP="00B614F4">
      <w:pPr>
        <w:widowControl/>
        <w:numPr>
          <w:ilvl w:val="0"/>
          <w:numId w:val="1"/>
        </w:numPr>
        <w:ind w:left="720"/>
        <w:rPr>
          <w:rFonts w:ascii="Arial" w:hAnsi="Arial" w:cs="Arial"/>
        </w:rPr>
      </w:pPr>
      <w:r w:rsidRPr="007A3192">
        <w:rPr>
          <w:rFonts w:ascii="Arial" w:hAnsi="Arial" w:cs="Arial"/>
        </w:rPr>
        <w:t>Define a compound connected wound motor</w:t>
      </w:r>
    </w:p>
    <w:p w14:paraId="00FC795C" w14:textId="77777777" w:rsidR="000E7CD1" w:rsidRDefault="000E7CD1" w:rsidP="000E7CD1">
      <w:pPr>
        <w:widowControl/>
        <w:rPr>
          <w:rFonts w:ascii="Arial" w:hAnsi="Arial" w:cs="Arial"/>
        </w:rPr>
      </w:pPr>
    </w:p>
    <w:p w14:paraId="70C87784" w14:textId="09825A73"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t>1.</w:t>
      </w:r>
      <w:r w:rsidR="00BA0B87">
        <w:rPr>
          <w:rFonts w:ascii="Arial" w:hAnsi="Arial" w:cs="Arial"/>
        </w:rPr>
        <w:t>4</w:t>
      </w:r>
      <w:r w:rsidR="00243706">
        <w:rPr>
          <w:rFonts w:ascii="Arial" w:hAnsi="Arial" w:cs="Arial"/>
        </w:rPr>
        <w:tab/>
      </w:r>
      <w:r w:rsidR="00243706">
        <w:rPr>
          <w:rFonts w:ascii="Arial" w:hAnsi="Arial" w:cs="Arial"/>
        </w:rPr>
        <w:tab/>
        <w:t>(credit hour 0.2)</w:t>
      </w:r>
    </w:p>
    <w:p w14:paraId="559DEC87" w14:textId="77777777" w:rsidR="007B2ACF" w:rsidRPr="005D0E03" w:rsidRDefault="007B2ACF" w:rsidP="00E36936">
      <w:pPr>
        <w:pStyle w:val="Heading2Blue"/>
      </w:pPr>
    </w:p>
    <w:p w14:paraId="2687D9E0" w14:textId="77777777" w:rsidR="00FD038C" w:rsidRDefault="00FD038C">
      <w:pPr>
        <w:widowControl/>
        <w:rPr>
          <w:rFonts w:ascii="Quicksand Bold" w:hAnsi="Quicksand Bold"/>
          <w:b/>
          <w:color w:val="0083BF"/>
        </w:rPr>
      </w:pPr>
      <w:r>
        <w:br w:type="page"/>
      </w:r>
    </w:p>
    <w:p w14:paraId="44BE3041" w14:textId="77777777" w:rsidR="00BA0B87" w:rsidRPr="00F56020" w:rsidRDefault="00BA0B87" w:rsidP="00160BD6">
      <w:pPr>
        <w:pStyle w:val="NormalBlue"/>
        <w:rPr>
          <w:color w:val="467CBE"/>
        </w:rPr>
      </w:pPr>
      <w:r w:rsidRPr="00F56020">
        <w:rPr>
          <w:color w:val="467CBE"/>
        </w:rPr>
        <w:lastRenderedPageBreak/>
        <w:t>Introduction to Electric Motors</w:t>
      </w:r>
    </w:p>
    <w:p w14:paraId="4F4E0B33" w14:textId="77777777" w:rsidR="00BA0B87" w:rsidRDefault="00BA0B87" w:rsidP="00E36936">
      <w:pPr>
        <w:pStyle w:val="Heading2Blue"/>
      </w:pPr>
    </w:p>
    <w:p w14:paraId="0010785A" w14:textId="77777777" w:rsidR="00476AF9" w:rsidRPr="005D0E03" w:rsidRDefault="00476AF9" w:rsidP="00E36936">
      <w:pPr>
        <w:pStyle w:val="Heading2Blue"/>
      </w:pPr>
      <w:bookmarkStart w:id="619" w:name="_Toc40369098"/>
      <w:r w:rsidRPr="005D0E03">
        <w:t>ELE-</w:t>
      </w:r>
      <w:r w:rsidR="00FD038C">
        <w:t>2004</w:t>
      </w:r>
      <w:r w:rsidRPr="005D0E03">
        <w:t xml:space="preserve"> AC Single-Phase Motors</w:t>
      </w:r>
      <w:bookmarkEnd w:id="619"/>
    </w:p>
    <w:p w14:paraId="12E5B97D" w14:textId="77777777" w:rsidR="00476AF9" w:rsidRPr="005D0E03" w:rsidRDefault="00476AF9" w:rsidP="00E36936">
      <w:pPr>
        <w:pStyle w:val="Heading2Blue"/>
      </w:pPr>
    </w:p>
    <w:p w14:paraId="1209AB02" w14:textId="77777777" w:rsidR="00B614F4" w:rsidRDefault="00B614F4" w:rsidP="00F84493">
      <w:pPr>
        <w:rPr>
          <w:rFonts w:ascii="Arial" w:hAnsi="Arial" w:cs="Arial"/>
        </w:rPr>
      </w:pPr>
      <w:r>
        <w:rPr>
          <w:rFonts w:ascii="Arial" w:hAnsi="Arial" w:cs="Arial"/>
        </w:rPr>
        <w:t>Course Description</w:t>
      </w:r>
    </w:p>
    <w:p w14:paraId="17F22E82" w14:textId="77777777" w:rsidR="00B614F4" w:rsidRDefault="00B614F4" w:rsidP="00F84493">
      <w:pPr>
        <w:rPr>
          <w:rFonts w:ascii="Arial" w:hAnsi="Arial" w:cs="Arial"/>
        </w:rPr>
      </w:pPr>
    </w:p>
    <w:p w14:paraId="40EEFD26" w14:textId="77777777" w:rsidR="00B614F4" w:rsidRPr="00DC7F49" w:rsidRDefault="00B614F4" w:rsidP="00B614F4">
      <w:pPr>
        <w:rPr>
          <w:rFonts w:ascii="Arial" w:eastAsia="Calibri" w:hAnsi="Arial"/>
          <w:color w:val="000000"/>
        </w:rPr>
      </w:pPr>
      <w:r w:rsidRPr="00DC7F49">
        <w:rPr>
          <w:rFonts w:ascii="Arial" w:eastAsia="Calibri" w:hAnsi="Arial"/>
          <w:color w:val="000000"/>
        </w:rPr>
        <w:t>Electric motors that operate on single-phase alternating current are used in most kitchen appliances and many low power industrial machines. Understanding the types of single-phase AC motors is important for anyone working with electric motors.</w:t>
      </w:r>
    </w:p>
    <w:p w14:paraId="2B726CDF" w14:textId="77777777" w:rsidR="00B614F4" w:rsidRPr="00DC7F49" w:rsidRDefault="00B614F4" w:rsidP="00B614F4">
      <w:pPr>
        <w:rPr>
          <w:rFonts w:ascii="Arial" w:eastAsia="Calibri" w:hAnsi="Arial"/>
          <w:color w:val="000000"/>
        </w:rPr>
      </w:pPr>
    </w:p>
    <w:p w14:paraId="5FC77503" w14:textId="77777777" w:rsidR="00B614F4" w:rsidRPr="00DC7F49" w:rsidRDefault="00B614F4" w:rsidP="00B614F4">
      <w:pPr>
        <w:rPr>
          <w:rFonts w:ascii="Arial" w:eastAsia="Calibri" w:hAnsi="Arial"/>
          <w:color w:val="000000"/>
        </w:rPr>
      </w:pPr>
      <w:r w:rsidRPr="00DC7F49">
        <w:rPr>
          <w:rFonts w:ascii="Arial" w:eastAsia="Calibri" w:hAnsi="Arial"/>
          <w:color w:val="000000"/>
        </w:rPr>
        <w:t xml:space="preserve">By the end of this </w:t>
      </w:r>
      <w:r>
        <w:rPr>
          <w:rFonts w:ascii="Arial" w:eastAsia="Calibri" w:hAnsi="Arial"/>
          <w:color w:val="000000"/>
        </w:rPr>
        <w:t>course</w:t>
      </w:r>
      <w:r w:rsidRPr="00DC7F49">
        <w:rPr>
          <w:rFonts w:ascii="Arial" w:eastAsia="Calibri" w:hAnsi="Arial"/>
          <w:color w:val="000000"/>
        </w:rPr>
        <w:t>, you will be able to</w:t>
      </w:r>
    </w:p>
    <w:p w14:paraId="01E0D14E" w14:textId="77777777" w:rsidR="00B614F4" w:rsidRPr="00DC7F49" w:rsidRDefault="00B614F4" w:rsidP="00B614F4">
      <w:pPr>
        <w:rPr>
          <w:rFonts w:ascii="Arial" w:eastAsia="Calibri" w:hAnsi="Arial"/>
          <w:color w:val="000000"/>
        </w:rPr>
      </w:pPr>
    </w:p>
    <w:p w14:paraId="28CA4F51" w14:textId="77777777" w:rsidR="00B614F4" w:rsidRPr="00DC7F49" w:rsidRDefault="00B614F4" w:rsidP="00B614F4">
      <w:pPr>
        <w:widowControl/>
        <w:numPr>
          <w:ilvl w:val="0"/>
          <w:numId w:val="1"/>
        </w:numPr>
        <w:ind w:left="720"/>
        <w:rPr>
          <w:rFonts w:ascii="Arial" w:hAnsi="Arial" w:cs="Arial"/>
        </w:rPr>
      </w:pPr>
      <w:r w:rsidRPr="00DC7F49">
        <w:rPr>
          <w:rFonts w:ascii="Arial" w:hAnsi="Arial" w:cs="Arial"/>
        </w:rPr>
        <w:t>List types of single-phase AC motors</w:t>
      </w:r>
    </w:p>
    <w:p w14:paraId="74518FD2" w14:textId="77777777" w:rsidR="00B614F4" w:rsidRPr="00DC7F49" w:rsidRDefault="00B614F4" w:rsidP="00B614F4">
      <w:pPr>
        <w:widowControl/>
        <w:numPr>
          <w:ilvl w:val="0"/>
          <w:numId w:val="1"/>
        </w:numPr>
        <w:ind w:left="720"/>
        <w:rPr>
          <w:rFonts w:ascii="Arial" w:hAnsi="Arial" w:cs="Arial"/>
        </w:rPr>
      </w:pPr>
      <w:r w:rsidRPr="00DC7F49">
        <w:rPr>
          <w:rFonts w:ascii="Arial" w:hAnsi="Arial" w:cs="Arial"/>
        </w:rPr>
        <w:t>Define a split-phase motor</w:t>
      </w:r>
    </w:p>
    <w:p w14:paraId="7807615F" w14:textId="77777777" w:rsidR="00B614F4" w:rsidRPr="00DC7F49" w:rsidRDefault="00B614F4" w:rsidP="00B614F4">
      <w:pPr>
        <w:widowControl/>
        <w:numPr>
          <w:ilvl w:val="0"/>
          <w:numId w:val="1"/>
        </w:numPr>
        <w:ind w:left="720"/>
        <w:rPr>
          <w:rFonts w:ascii="Arial" w:hAnsi="Arial" w:cs="Arial"/>
        </w:rPr>
      </w:pPr>
      <w:r w:rsidRPr="00DC7F49">
        <w:rPr>
          <w:rFonts w:ascii="Arial" w:hAnsi="Arial" w:cs="Arial"/>
        </w:rPr>
        <w:t>Define a capacitor start motor</w:t>
      </w:r>
    </w:p>
    <w:p w14:paraId="4E2F83E7" w14:textId="77777777" w:rsidR="00B614F4" w:rsidRDefault="00B614F4" w:rsidP="00B614F4">
      <w:pPr>
        <w:widowControl/>
        <w:numPr>
          <w:ilvl w:val="0"/>
          <w:numId w:val="1"/>
        </w:numPr>
        <w:ind w:left="720"/>
        <w:rPr>
          <w:rFonts w:ascii="Arial" w:hAnsi="Arial" w:cs="Arial"/>
        </w:rPr>
      </w:pPr>
      <w:r w:rsidRPr="00DC7F49">
        <w:rPr>
          <w:rFonts w:ascii="Arial" w:hAnsi="Arial" w:cs="Arial"/>
        </w:rPr>
        <w:t>Define a capacitor run motor</w:t>
      </w:r>
    </w:p>
    <w:p w14:paraId="0FE421A4" w14:textId="77777777" w:rsidR="000E7CD1" w:rsidRDefault="000E7CD1" w:rsidP="000E7CD1">
      <w:pPr>
        <w:widowControl/>
        <w:rPr>
          <w:rFonts w:ascii="Arial" w:hAnsi="Arial" w:cs="Arial"/>
        </w:rPr>
      </w:pPr>
    </w:p>
    <w:p w14:paraId="3DEB598F" w14:textId="18B9C42A"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BA0B87">
        <w:rPr>
          <w:rFonts w:ascii="Arial" w:hAnsi="Arial" w:cs="Arial"/>
        </w:rPr>
        <w:tab/>
        <w:t>0</w:t>
      </w:r>
      <w:r w:rsidR="000E7CD1">
        <w:rPr>
          <w:rFonts w:ascii="Arial" w:hAnsi="Arial" w:cs="Arial"/>
        </w:rPr>
        <w:t>.</w:t>
      </w:r>
      <w:r w:rsidR="00BA0B87">
        <w:rPr>
          <w:rFonts w:ascii="Arial" w:hAnsi="Arial" w:cs="Arial"/>
        </w:rPr>
        <w:t>7</w:t>
      </w:r>
      <w:r w:rsidR="00243706">
        <w:rPr>
          <w:rFonts w:ascii="Arial" w:hAnsi="Arial" w:cs="Arial"/>
        </w:rPr>
        <w:tab/>
      </w:r>
      <w:r w:rsidR="00243706">
        <w:rPr>
          <w:rFonts w:ascii="Arial" w:hAnsi="Arial" w:cs="Arial"/>
        </w:rPr>
        <w:tab/>
        <w:t>(credit hour 0.1)</w:t>
      </w:r>
    </w:p>
    <w:p w14:paraId="08D799A5" w14:textId="77777777" w:rsidR="00476AF9" w:rsidRPr="005D0E03" w:rsidRDefault="00476AF9" w:rsidP="00F84493">
      <w:pPr>
        <w:widowControl/>
        <w:rPr>
          <w:rFonts w:ascii="Arial" w:hAnsi="Arial" w:cs="Arial"/>
        </w:rPr>
      </w:pPr>
    </w:p>
    <w:p w14:paraId="522E087C" w14:textId="77777777" w:rsidR="00BA0B87" w:rsidRPr="00F56020" w:rsidRDefault="00BA0B87" w:rsidP="00160BD6">
      <w:pPr>
        <w:pStyle w:val="NormalBlue"/>
        <w:rPr>
          <w:color w:val="467CBE"/>
        </w:rPr>
      </w:pPr>
      <w:r w:rsidRPr="00F56020">
        <w:rPr>
          <w:color w:val="467CBE"/>
        </w:rPr>
        <w:t>Introduction to Electric Motors</w:t>
      </w:r>
    </w:p>
    <w:p w14:paraId="4B086A11" w14:textId="77777777" w:rsidR="00BA0B87" w:rsidRDefault="00BA0B87" w:rsidP="00E36936">
      <w:pPr>
        <w:pStyle w:val="Heading2Blue"/>
      </w:pPr>
    </w:p>
    <w:p w14:paraId="1CD9F308" w14:textId="77777777" w:rsidR="00476AF9" w:rsidRPr="005D0E03" w:rsidRDefault="00476AF9" w:rsidP="00E36936">
      <w:pPr>
        <w:pStyle w:val="Heading2Blue"/>
      </w:pPr>
      <w:bookmarkStart w:id="620" w:name="_Toc40369099"/>
      <w:r w:rsidRPr="005D0E03">
        <w:t>ELE-</w:t>
      </w:r>
      <w:r w:rsidR="00FD038C">
        <w:t>2005</w:t>
      </w:r>
      <w:r w:rsidRPr="005D0E03">
        <w:t xml:space="preserve"> Three-Phase AC Motors</w:t>
      </w:r>
      <w:bookmarkEnd w:id="620"/>
    </w:p>
    <w:p w14:paraId="704D401D" w14:textId="77777777" w:rsidR="00476AF9" w:rsidRPr="005D0E03" w:rsidRDefault="00476AF9" w:rsidP="00E36936">
      <w:pPr>
        <w:pStyle w:val="Heading2Blue"/>
      </w:pPr>
    </w:p>
    <w:p w14:paraId="5EA179F1" w14:textId="77777777" w:rsidR="00B614F4" w:rsidRDefault="00B614F4" w:rsidP="00B614F4">
      <w:pPr>
        <w:rPr>
          <w:rFonts w:ascii="Arial" w:hAnsi="Arial" w:cs="Arial"/>
        </w:rPr>
      </w:pPr>
      <w:r>
        <w:rPr>
          <w:rFonts w:ascii="Arial" w:hAnsi="Arial" w:cs="Arial"/>
        </w:rPr>
        <w:t>Course Description</w:t>
      </w:r>
    </w:p>
    <w:p w14:paraId="73CFF17B" w14:textId="77777777" w:rsidR="00B614F4" w:rsidRDefault="00B614F4" w:rsidP="00F84493">
      <w:pPr>
        <w:rPr>
          <w:rFonts w:ascii="Arial" w:hAnsi="Arial" w:cs="Arial"/>
        </w:rPr>
      </w:pPr>
    </w:p>
    <w:p w14:paraId="0B700136" w14:textId="77777777" w:rsidR="00942479" w:rsidRPr="00500184" w:rsidRDefault="00942479" w:rsidP="00942479">
      <w:pPr>
        <w:rPr>
          <w:rFonts w:ascii="Arial" w:eastAsia="Calibri" w:hAnsi="Arial"/>
          <w:color w:val="000000"/>
        </w:rPr>
      </w:pPr>
      <w:r w:rsidRPr="00500184">
        <w:rPr>
          <w:rFonts w:ascii="Arial" w:eastAsia="Calibri" w:hAnsi="Arial"/>
          <w:color w:val="000000"/>
        </w:rPr>
        <w:t>Electric motors that operate on three-phase alternating current are used in many industrial machines that require high horsepower. Understanding how a three-phase AC motor operates is important for anyone working with electric motors.</w:t>
      </w:r>
    </w:p>
    <w:p w14:paraId="62EB1C1A" w14:textId="77777777" w:rsidR="00942479" w:rsidRPr="00500184" w:rsidRDefault="00942479" w:rsidP="00942479">
      <w:pPr>
        <w:rPr>
          <w:rFonts w:ascii="Arial" w:eastAsia="Calibri" w:hAnsi="Arial"/>
          <w:color w:val="000000"/>
        </w:rPr>
      </w:pPr>
    </w:p>
    <w:p w14:paraId="70A20715" w14:textId="77777777" w:rsidR="00942479" w:rsidRPr="00500184" w:rsidRDefault="00942479" w:rsidP="00942479">
      <w:pPr>
        <w:rPr>
          <w:rFonts w:ascii="Arial" w:eastAsia="Calibri" w:hAnsi="Arial"/>
          <w:color w:val="000000"/>
        </w:rPr>
      </w:pPr>
      <w:r w:rsidRPr="00500184">
        <w:rPr>
          <w:rFonts w:ascii="Arial" w:eastAsia="Calibri" w:hAnsi="Arial"/>
          <w:color w:val="000000"/>
        </w:rPr>
        <w:t xml:space="preserve">By the end of this </w:t>
      </w:r>
      <w:r>
        <w:rPr>
          <w:rFonts w:ascii="Arial" w:eastAsia="Calibri" w:hAnsi="Arial"/>
          <w:color w:val="000000"/>
        </w:rPr>
        <w:t>course</w:t>
      </w:r>
      <w:r w:rsidRPr="00500184">
        <w:rPr>
          <w:rFonts w:ascii="Arial" w:eastAsia="Calibri" w:hAnsi="Arial"/>
          <w:color w:val="000000"/>
        </w:rPr>
        <w:t>, you will be able to</w:t>
      </w:r>
    </w:p>
    <w:p w14:paraId="12F69137" w14:textId="77777777" w:rsidR="00942479" w:rsidRPr="00500184" w:rsidRDefault="00942479" w:rsidP="00942479">
      <w:pPr>
        <w:rPr>
          <w:rFonts w:ascii="Arial" w:eastAsia="Calibri" w:hAnsi="Arial"/>
          <w:color w:val="000000"/>
        </w:rPr>
      </w:pPr>
    </w:p>
    <w:p w14:paraId="182DA3B4" w14:textId="77777777" w:rsidR="00942479" w:rsidRPr="00500184" w:rsidRDefault="00942479" w:rsidP="00942479">
      <w:pPr>
        <w:widowControl/>
        <w:numPr>
          <w:ilvl w:val="0"/>
          <w:numId w:val="1"/>
        </w:numPr>
        <w:ind w:left="720"/>
        <w:rPr>
          <w:rFonts w:ascii="Arial" w:hAnsi="Arial" w:cs="Arial"/>
        </w:rPr>
      </w:pPr>
      <w:r w:rsidRPr="00500184">
        <w:rPr>
          <w:rFonts w:ascii="Arial" w:hAnsi="Arial" w:cs="Arial"/>
        </w:rPr>
        <w:t>Understand how a three-phase motor operates</w:t>
      </w:r>
    </w:p>
    <w:p w14:paraId="29EDF720" w14:textId="77777777" w:rsidR="00942479" w:rsidRDefault="00942479" w:rsidP="00942479">
      <w:pPr>
        <w:widowControl/>
        <w:numPr>
          <w:ilvl w:val="0"/>
          <w:numId w:val="1"/>
        </w:numPr>
        <w:ind w:left="720"/>
        <w:rPr>
          <w:rFonts w:ascii="Arial" w:hAnsi="Arial" w:cs="Arial"/>
        </w:rPr>
      </w:pPr>
      <w:r w:rsidRPr="00500184">
        <w:rPr>
          <w:rFonts w:ascii="Arial" w:hAnsi="Arial" w:cs="Arial"/>
        </w:rPr>
        <w:t>Understand how to connect a three-phase motor with a wye configuration</w:t>
      </w:r>
    </w:p>
    <w:p w14:paraId="292E4C16" w14:textId="77777777" w:rsidR="00476AF9" w:rsidRDefault="00942479" w:rsidP="00942479">
      <w:pPr>
        <w:widowControl/>
        <w:numPr>
          <w:ilvl w:val="0"/>
          <w:numId w:val="1"/>
        </w:numPr>
        <w:ind w:left="720"/>
        <w:rPr>
          <w:rFonts w:ascii="Arial" w:hAnsi="Arial" w:cs="Arial"/>
        </w:rPr>
      </w:pPr>
      <w:r w:rsidRPr="00942479">
        <w:rPr>
          <w:rFonts w:ascii="Arial" w:hAnsi="Arial" w:cs="Arial"/>
        </w:rPr>
        <w:t>Understand how to connect a three-phase motor with a delta configuration</w:t>
      </w:r>
    </w:p>
    <w:p w14:paraId="7029AA14" w14:textId="77777777" w:rsidR="000E7CD1" w:rsidRDefault="000E7CD1" w:rsidP="000E7CD1">
      <w:pPr>
        <w:widowControl/>
        <w:rPr>
          <w:rFonts w:ascii="Arial" w:hAnsi="Arial" w:cs="Arial"/>
        </w:rPr>
      </w:pPr>
    </w:p>
    <w:p w14:paraId="096EA30D" w14:textId="323328AF"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9</w:t>
      </w:r>
      <w:r w:rsidR="00243706">
        <w:rPr>
          <w:rFonts w:ascii="Arial" w:hAnsi="Arial" w:cs="Arial"/>
        </w:rPr>
        <w:tab/>
      </w:r>
      <w:r w:rsidR="00243706">
        <w:rPr>
          <w:rFonts w:ascii="Arial" w:hAnsi="Arial" w:cs="Arial"/>
        </w:rPr>
        <w:tab/>
        <w:t>(credit hour 0.1)</w:t>
      </w:r>
    </w:p>
    <w:p w14:paraId="7471DED8" w14:textId="77777777" w:rsidR="00FD038C" w:rsidRDefault="006579C8" w:rsidP="00160BD6">
      <w:pPr>
        <w:pStyle w:val="NormalBlue"/>
      </w:pPr>
      <w:r>
        <w:br/>
      </w:r>
    </w:p>
    <w:p w14:paraId="4F7EFC5A" w14:textId="77777777" w:rsidR="00FD038C" w:rsidRDefault="00FD038C">
      <w:pPr>
        <w:widowControl/>
        <w:rPr>
          <w:rFonts w:ascii="Quicksand Bold" w:hAnsi="Quicksand Bold"/>
          <w:b/>
          <w:color w:val="0083BF"/>
        </w:rPr>
      </w:pPr>
      <w:r>
        <w:br w:type="page"/>
      </w:r>
    </w:p>
    <w:p w14:paraId="55A3FA83" w14:textId="77777777" w:rsidR="00FD038C" w:rsidRPr="00F56020" w:rsidRDefault="00FD038C" w:rsidP="00160BD6">
      <w:pPr>
        <w:pStyle w:val="NormalBlue"/>
        <w:rPr>
          <w:color w:val="467CBE"/>
        </w:rPr>
      </w:pPr>
      <w:r w:rsidRPr="00F56020">
        <w:rPr>
          <w:color w:val="467CBE"/>
        </w:rPr>
        <w:lastRenderedPageBreak/>
        <w:t>Electrical Connectors</w:t>
      </w:r>
    </w:p>
    <w:p w14:paraId="0ECE4A0F" w14:textId="77777777" w:rsidR="00FD038C" w:rsidRDefault="00FD038C" w:rsidP="00160BD6">
      <w:pPr>
        <w:pStyle w:val="NormalBlue"/>
      </w:pPr>
    </w:p>
    <w:p w14:paraId="1AFBEC74" w14:textId="77777777" w:rsidR="00476AF9" w:rsidRPr="00ED1C01" w:rsidRDefault="00476AF9" w:rsidP="00E36936">
      <w:pPr>
        <w:pStyle w:val="Heading2Blue"/>
      </w:pPr>
      <w:bookmarkStart w:id="621" w:name="_Toc40369100"/>
      <w:r w:rsidRPr="00ED1C01">
        <w:t>ELE-</w:t>
      </w:r>
      <w:r w:rsidR="00FD038C">
        <w:t>2006</w:t>
      </w:r>
      <w:r w:rsidRPr="00ED1C01">
        <w:t xml:space="preserve"> Electrical Connectors</w:t>
      </w:r>
      <w:r w:rsidR="00D26B06">
        <w:t xml:space="preserve"> and Fasteners</w:t>
      </w:r>
      <w:bookmarkEnd w:id="621"/>
    </w:p>
    <w:p w14:paraId="4DAAF129" w14:textId="77777777" w:rsidR="00476AF9" w:rsidRPr="00ED1C01" w:rsidRDefault="00476AF9" w:rsidP="00E36936">
      <w:pPr>
        <w:pStyle w:val="Heading2Blue"/>
      </w:pPr>
    </w:p>
    <w:p w14:paraId="31F295A0" w14:textId="77777777" w:rsidR="00C22903" w:rsidRPr="00ED1C01" w:rsidRDefault="00C22903" w:rsidP="00F84493">
      <w:pPr>
        <w:rPr>
          <w:rFonts w:ascii="Arial" w:hAnsi="Arial" w:cs="Arial"/>
        </w:rPr>
      </w:pPr>
      <w:r w:rsidRPr="00ED1C01">
        <w:rPr>
          <w:rFonts w:ascii="Arial" w:hAnsi="Arial" w:cs="Arial"/>
        </w:rPr>
        <w:t>Course Description</w:t>
      </w:r>
    </w:p>
    <w:p w14:paraId="4262EBE6" w14:textId="77777777" w:rsidR="00C22903" w:rsidRPr="00ED1C01" w:rsidRDefault="00C22903" w:rsidP="00F84493">
      <w:pPr>
        <w:rPr>
          <w:rFonts w:ascii="Arial" w:hAnsi="Arial" w:cs="Arial"/>
          <w:highlight w:val="yellow"/>
        </w:rPr>
      </w:pPr>
    </w:p>
    <w:p w14:paraId="6800A90C" w14:textId="77777777" w:rsidR="00ED1C01" w:rsidRPr="00DD263E" w:rsidRDefault="00ED1C01" w:rsidP="00ED1C01">
      <w:pPr>
        <w:rPr>
          <w:rFonts w:ascii="Arial" w:eastAsia="Calibri" w:hAnsi="Arial"/>
          <w:color w:val="000000"/>
        </w:rPr>
      </w:pPr>
      <w:r w:rsidRPr="00DD263E">
        <w:rPr>
          <w:rFonts w:ascii="Arial" w:eastAsia="Calibri" w:hAnsi="Arial"/>
          <w:color w:val="000000"/>
        </w:rPr>
        <w:t xml:space="preserve">This </w:t>
      </w:r>
      <w:r>
        <w:rPr>
          <w:rFonts w:ascii="Arial" w:eastAsia="Calibri" w:hAnsi="Arial"/>
          <w:color w:val="000000"/>
        </w:rPr>
        <w:t>course</w:t>
      </w:r>
      <w:r w:rsidRPr="00DD263E">
        <w:rPr>
          <w:rFonts w:ascii="Arial" w:eastAsia="Calibri" w:hAnsi="Arial"/>
          <w:color w:val="000000"/>
        </w:rPr>
        <w:t xml:space="preserve"> introduces electrical connectors and reviews several types of mechanical fasteners used in the installation of wire bundles in an airplane.</w:t>
      </w:r>
    </w:p>
    <w:p w14:paraId="7C623109" w14:textId="77777777" w:rsidR="00ED1C01" w:rsidRPr="00DD263E" w:rsidRDefault="00ED1C01" w:rsidP="00ED1C01">
      <w:pPr>
        <w:rPr>
          <w:rFonts w:ascii="Arial" w:eastAsia="Calibri" w:hAnsi="Arial"/>
          <w:color w:val="000000"/>
        </w:rPr>
      </w:pPr>
      <w:r w:rsidRPr="00DD263E">
        <w:rPr>
          <w:rFonts w:ascii="Arial" w:eastAsia="Calibri" w:hAnsi="Arial"/>
          <w:color w:val="000000"/>
        </w:rPr>
        <w:t xml:space="preserve"> </w:t>
      </w:r>
    </w:p>
    <w:p w14:paraId="5E0013E3" w14:textId="77777777" w:rsidR="00ED1C01" w:rsidRPr="00DD263E" w:rsidRDefault="00ED1C01" w:rsidP="00ED1C01">
      <w:pPr>
        <w:rPr>
          <w:rFonts w:ascii="Arial" w:eastAsia="Calibri" w:hAnsi="Arial"/>
          <w:color w:val="000000"/>
        </w:rPr>
      </w:pPr>
      <w:r w:rsidRPr="00DD263E">
        <w:rPr>
          <w:rFonts w:ascii="Arial" w:eastAsia="Calibri" w:hAnsi="Arial"/>
          <w:color w:val="000000"/>
        </w:rPr>
        <w:t xml:space="preserve">By the end of this </w:t>
      </w:r>
      <w:r>
        <w:rPr>
          <w:rFonts w:ascii="Arial" w:eastAsia="Calibri" w:hAnsi="Arial"/>
          <w:color w:val="000000"/>
        </w:rPr>
        <w:t>course</w:t>
      </w:r>
      <w:r w:rsidRPr="00DD263E">
        <w:rPr>
          <w:rFonts w:ascii="Arial" w:eastAsia="Calibri" w:hAnsi="Arial"/>
          <w:color w:val="000000"/>
        </w:rPr>
        <w:t>, you will be able to</w:t>
      </w:r>
    </w:p>
    <w:p w14:paraId="4407E1C7" w14:textId="77777777" w:rsidR="00ED1C01" w:rsidRPr="00DD263E" w:rsidRDefault="00ED1C01" w:rsidP="00ED1C01">
      <w:pPr>
        <w:rPr>
          <w:rFonts w:ascii="Arial" w:eastAsia="Calibri" w:hAnsi="Arial"/>
          <w:color w:val="000000"/>
        </w:rPr>
      </w:pPr>
    </w:p>
    <w:p w14:paraId="7D6D61DC" w14:textId="77777777" w:rsidR="00ED1C01" w:rsidRPr="00DD263E" w:rsidRDefault="00ED1C01" w:rsidP="00795233">
      <w:pPr>
        <w:widowControl/>
        <w:numPr>
          <w:ilvl w:val="0"/>
          <w:numId w:val="30"/>
        </w:numPr>
        <w:rPr>
          <w:rFonts w:ascii="Arial" w:hAnsi="Arial" w:cs="Arial"/>
        </w:rPr>
      </w:pPr>
      <w:r w:rsidRPr="00DD263E">
        <w:rPr>
          <w:rFonts w:ascii="Arial" w:hAnsi="Arial" w:cs="Arial"/>
        </w:rPr>
        <w:t>List the components of a wire bundle</w:t>
      </w:r>
    </w:p>
    <w:p w14:paraId="68503B91" w14:textId="77777777" w:rsidR="00ED1C01" w:rsidRPr="00DD263E" w:rsidRDefault="00ED1C01" w:rsidP="00ED1C01">
      <w:pPr>
        <w:widowControl/>
        <w:numPr>
          <w:ilvl w:val="0"/>
          <w:numId w:val="1"/>
        </w:numPr>
        <w:ind w:left="720"/>
        <w:rPr>
          <w:rFonts w:ascii="Arial" w:hAnsi="Arial" w:cs="Arial"/>
        </w:rPr>
      </w:pPr>
      <w:r w:rsidRPr="00DD263E">
        <w:rPr>
          <w:rFonts w:ascii="Arial" w:hAnsi="Arial" w:cs="Arial"/>
        </w:rPr>
        <w:t>Understand the function of each component of a wire bundle</w:t>
      </w:r>
    </w:p>
    <w:p w14:paraId="690A133F" w14:textId="77777777" w:rsidR="00ED1C01" w:rsidRDefault="00ED1C01" w:rsidP="00ED1C01">
      <w:pPr>
        <w:widowControl/>
        <w:numPr>
          <w:ilvl w:val="0"/>
          <w:numId w:val="1"/>
        </w:numPr>
        <w:ind w:left="720"/>
        <w:rPr>
          <w:rFonts w:ascii="Arial" w:hAnsi="Arial" w:cs="Arial"/>
        </w:rPr>
      </w:pPr>
      <w:r w:rsidRPr="00DD263E">
        <w:rPr>
          <w:rFonts w:ascii="Arial" w:hAnsi="Arial" w:cs="Arial"/>
        </w:rPr>
        <w:t>Recognize different types of mechanical fasteners</w:t>
      </w:r>
    </w:p>
    <w:p w14:paraId="42915577" w14:textId="77777777" w:rsidR="007B2ACF" w:rsidRDefault="00ED1C01" w:rsidP="00ED1C01">
      <w:pPr>
        <w:widowControl/>
        <w:numPr>
          <w:ilvl w:val="0"/>
          <w:numId w:val="1"/>
        </w:numPr>
        <w:ind w:left="720"/>
        <w:rPr>
          <w:rFonts w:ascii="Arial" w:hAnsi="Arial" w:cs="Arial"/>
        </w:rPr>
      </w:pPr>
      <w:r w:rsidRPr="00ED1C01">
        <w:rPr>
          <w:rFonts w:ascii="Arial" w:hAnsi="Arial" w:cs="Arial"/>
        </w:rPr>
        <w:t>Understand the function of each type of mechanical fastener</w:t>
      </w:r>
    </w:p>
    <w:p w14:paraId="5C88A08D" w14:textId="77777777" w:rsidR="000E7CD1" w:rsidRDefault="000E7CD1" w:rsidP="000E7CD1">
      <w:pPr>
        <w:widowControl/>
        <w:rPr>
          <w:rFonts w:ascii="Arial" w:hAnsi="Arial" w:cs="Arial"/>
        </w:rPr>
      </w:pPr>
    </w:p>
    <w:p w14:paraId="008437C3" w14:textId="59B7B198"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5B5177">
        <w:rPr>
          <w:rFonts w:ascii="Arial" w:hAnsi="Arial" w:cs="Arial"/>
        </w:rPr>
        <w:tab/>
        <w:t>1.3</w:t>
      </w:r>
      <w:r w:rsidR="00243706">
        <w:rPr>
          <w:rFonts w:ascii="Arial" w:hAnsi="Arial" w:cs="Arial"/>
        </w:rPr>
        <w:tab/>
      </w:r>
      <w:r w:rsidR="00243706">
        <w:rPr>
          <w:rFonts w:ascii="Arial" w:hAnsi="Arial" w:cs="Arial"/>
        </w:rPr>
        <w:tab/>
        <w:t>(credit hour 0.2)</w:t>
      </w:r>
    </w:p>
    <w:p w14:paraId="6B5BF4F3" w14:textId="77777777" w:rsidR="001D0DC3" w:rsidRDefault="001D0DC3">
      <w:pPr>
        <w:widowControl/>
        <w:rPr>
          <w:rFonts w:ascii="Quicksand Bold" w:hAnsi="Quicksand Bold" w:cs="Arial"/>
          <w:b/>
          <w:bCs/>
          <w:iCs/>
          <w:color w:val="0083BF"/>
        </w:rPr>
      </w:pPr>
    </w:p>
    <w:p w14:paraId="41D10890" w14:textId="77777777" w:rsidR="005B5177" w:rsidRPr="00F56020" w:rsidRDefault="005B5177" w:rsidP="00160BD6">
      <w:pPr>
        <w:pStyle w:val="NormalBlue"/>
        <w:rPr>
          <w:color w:val="467CBE"/>
        </w:rPr>
      </w:pPr>
      <w:r w:rsidRPr="00F56020">
        <w:rPr>
          <w:color w:val="467CBE"/>
        </w:rPr>
        <w:t>Fiber Optics</w:t>
      </w:r>
    </w:p>
    <w:p w14:paraId="0B424C1D" w14:textId="77777777" w:rsidR="005B5177" w:rsidRDefault="005B5177" w:rsidP="00E36936">
      <w:pPr>
        <w:pStyle w:val="Heading2Blue"/>
      </w:pPr>
    </w:p>
    <w:p w14:paraId="096EB92C" w14:textId="77777777" w:rsidR="00476AF9" w:rsidRPr="005D0E03" w:rsidRDefault="00476AF9" w:rsidP="00E36936">
      <w:pPr>
        <w:pStyle w:val="Heading2Blue"/>
      </w:pPr>
      <w:bookmarkStart w:id="622" w:name="_Toc40369101"/>
      <w:r w:rsidRPr="005D0E03">
        <w:t>ELE-</w:t>
      </w:r>
      <w:r w:rsidR="00FD038C">
        <w:t>20</w:t>
      </w:r>
      <w:r w:rsidR="00DF2A81">
        <w:t>0</w:t>
      </w:r>
      <w:r w:rsidR="00FD038C">
        <w:t>7</w:t>
      </w:r>
      <w:r w:rsidRPr="005D0E03">
        <w:t xml:space="preserve"> </w:t>
      </w:r>
      <w:r w:rsidR="005B5177" w:rsidRPr="005D0E03">
        <w:t>Fiber Optics and Light</w:t>
      </w:r>
      <w:bookmarkEnd w:id="622"/>
    </w:p>
    <w:p w14:paraId="77C28F25" w14:textId="77777777" w:rsidR="00476AF9" w:rsidRPr="005D0E03" w:rsidRDefault="00476AF9" w:rsidP="00E36936">
      <w:pPr>
        <w:pStyle w:val="Heading2Blue"/>
      </w:pPr>
    </w:p>
    <w:p w14:paraId="7DFA6730" w14:textId="77777777" w:rsidR="00ED1C01" w:rsidRPr="00ED1C01" w:rsidRDefault="00ED1C01" w:rsidP="00F84493">
      <w:pPr>
        <w:rPr>
          <w:rFonts w:ascii="Arial" w:hAnsi="Arial" w:cs="Arial"/>
        </w:rPr>
      </w:pPr>
      <w:r w:rsidRPr="00ED1C01">
        <w:rPr>
          <w:rFonts w:ascii="Arial" w:hAnsi="Arial" w:cs="Arial"/>
        </w:rPr>
        <w:t>Course Description</w:t>
      </w:r>
    </w:p>
    <w:p w14:paraId="0A559A3F" w14:textId="77777777" w:rsidR="00ED1C01" w:rsidRDefault="00ED1C01" w:rsidP="00F84493">
      <w:pPr>
        <w:rPr>
          <w:rFonts w:ascii="Arial" w:hAnsi="Arial" w:cs="Arial"/>
          <w:highlight w:val="yellow"/>
        </w:rPr>
      </w:pPr>
    </w:p>
    <w:p w14:paraId="110B1577" w14:textId="77777777" w:rsidR="00ED1C01" w:rsidRPr="0010121B" w:rsidRDefault="00ED1C01" w:rsidP="00ED1C01">
      <w:pPr>
        <w:rPr>
          <w:rFonts w:ascii="Arial" w:eastAsia="Calibri" w:hAnsi="Arial"/>
          <w:color w:val="000000"/>
        </w:rPr>
      </w:pPr>
      <w:r w:rsidRPr="0010121B">
        <w:rPr>
          <w:rFonts w:ascii="Arial" w:eastAsia="Calibri" w:hAnsi="Arial"/>
          <w:color w:val="000000"/>
        </w:rPr>
        <w:t>The continuous process of improving the performance and comfort of modern airplanes requires the use of lighter and more efficient materials. The replacement of copper wire with lighter and smaller glass fiber is possible in some areas of modern airplanes.</w:t>
      </w:r>
    </w:p>
    <w:p w14:paraId="71434102" w14:textId="77777777" w:rsidR="00ED1C01" w:rsidRPr="0010121B" w:rsidRDefault="00ED1C01" w:rsidP="00ED1C01">
      <w:pPr>
        <w:rPr>
          <w:rFonts w:ascii="Arial" w:eastAsia="Calibri" w:hAnsi="Arial"/>
          <w:color w:val="000000"/>
        </w:rPr>
      </w:pPr>
    </w:p>
    <w:p w14:paraId="3C21CE35" w14:textId="77777777" w:rsidR="00ED1C01" w:rsidRPr="0010121B" w:rsidRDefault="00ED1C01" w:rsidP="00ED1C01">
      <w:pPr>
        <w:rPr>
          <w:rFonts w:ascii="Arial" w:eastAsia="Calibri" w:hAnsi="Arial"/>
          <w:color w:val="000000"/>
        </w:rPr>
      </w:pPr>
      <w:r w:rsidRPr="0010121B">
        <w:rPr>
          <w:rFonts w:ascii="Arial" w:eastAsia="Calibri" w:hAnsi="Arial"/>
          <w:color w:val="000000"/>
        </w:rPr>
        <w:t xml:space="preserve">By the end of this </w:t>
      </w:r>
      <w:r w:rsidR="00301EB9">
        <w:rPr>
          <w:rFonts w:ascii="Arial" w:eastAsia="Calibri" w:hAnsi="Arial"/>
          <w:color w:val="000000"/>
        </w:rPr>
        <w:t>course</w:t>
      </w:r>
      <w:r w:rsidRPr="0010121B">
        <w:rPr>
          <w:rFonts w:ascii="Arial" w:eastAsia="Calibri" w:hAnsi="Arial"/>
          <w:color w:val="000000"/>
        </w:rPr>
        <w:t>, you will be able to</w:t>
      </w:r>
    </w:p>
    <w:p w14:paraId="77F0910E" w14:textId="77777777" w:rsidR="00ED1C01" w:rsidRPr="0010121B" w:rsidRDefault="00ED1C01" w:rsidP="00ED1C01">
      <w:pPr>
        <w:rPr>
          <w:rFonts w:ascii="Arial" w:eastAsia="Calibri" w:hAnsi="Arial"/>
          <w:color w:val="000000"/>
        </w:rPr>
      </w:pPr>
    </w:p>
    <w:p w14:paraId="62F9C311" w14:textId="77777777" w:rsidR="00ED1C01" w:rsidRPr="0010121B" w:rsidRDefault="00ED1C01" w:rsidP="00ED1C01">
      <w:pPr>
        <w:widowControl/>
        <w:numPr>
          <w:ilvl w:val="0"/>
          <w:numId w:val="1"/>
        </w:numPr>
        <w:ind w:left="720"/>
        <w:rPr>
          <w:rFonts w:ascii="Arial" w:hAnsi="Arial" w:cs="Arial"/>
        </w:rPr>
      </w:pPr>
      <w:r w:rsidRPr="0010121B">
        <w:rPr>
          <w:rFonts w:ascii="Arial" w:hAnsi="Arial" w:cs="Arial"/>
        </w:rPr>
        <w:t>Understand how light and optic fiber is measured</w:t>
      </w:r>
    </w:p>
    <w:p w14:paraId="22BD3C1E" w14:textId="77777777" w:rsidR="00ED1C01" w:rsidRPr="0010121B" w:rsidRDefault="00ED1C01" w:rsidP="00ED1C01">
      <w:pPr>
        <w:widowControl/>
        <w:numPr>
          <w:ilvl w:val="0"/>
          <w:numId w:val="1"/>
        </w:numPr>
        <w:ind w:left="720"/>
        <w:rPr>
          <w:rFonts w:ascii="Arial" w:hAnsi="Arial" w:cs="Arial"/>
        </w:rPr>
      </w:pPr>
      <w:r w:rsidRPr="0010121B">
        <w:rPr>
          <w:rFonts w:ascii="Arial" w:hAnsi="Arial" w:cs="Arial"/>
        </w:rPr>
        <w:t>List forms of electromagnetic radiation</w:t>
      </w:r>
    </w:p>
    <w:p w14:paraId="50B815AD" w14:textId="77777777" w:rsidR="00ED1C01" w:rsidRPr="0010121B" w:rsidRDefault="00ED1C01" w:rsidP="00ED1C01">
      <w:pPr>
        <w:widowControl/>
        <w:numPr>
          <w:ilvl w:val="0"/>
          <w:numId w:val="1"/>
        </w:numPr>
        <w:ind w:left="720"/>
        <w:rPr>
          <w:rFonts w:ascii="Arial" w:hAnsi="Arial" w:cs="Arial"/>
        </w:rPr>
      </w:pPr>
      <w:r w:rsidRPr="0010121B">
        <w:rPr>
          <w:rFonts w:ascii="Arial" w:hAnsi="Arial" w:cs="Arial"/>
        </w:rPr>
        <w:t>Identify the parts of a fiber optic system</w:t>
      </w:r>
    </w:p>
    <w:p w14:paraId="41247254" w14:textId="77777777" w:rsidR="00ED1C01" w:rsidRPr="0010121B" w:rsidRDefault="00ED1C01" w:rsidP="00ED1C01">
      <w:pPr>
        <w:widowControl/>
        <w:numPr>
          <w:ilvl w:val="0"/>
          <w:numId w:val="1"/>
        </w:numPr>
        <w:ind w:left="720"/>
        <w:rPr>
          <w:rFonts w:ascii="Arial" w:hAnsi="Arial" w:cs="Arial"/>
        </w:rPr>
      </w:pPr>
      <w:r w:rsidRPr="0010121B">
        <w:rPr>
          <w:rFonts w:ascii="Arial" w:hAnsi="Arial" w:cs="Arial"/>
        </w:rPr>
        <w:t>Define frequency</w:t>
      </w:r>
    </w:p>
    <w:p w14:paraId="2E42CA3F" w14:textId="77777777" w:rsidR="00ED1C01" w:rsidRPr="0010121B" w:rsidRDefault="00ED1C01" w:rsidP="00ED1C01">
      <w:pPr>
        <w:widowControl/>
        <w:numPr>
          <w:ilvl w:val="0"/>
          <w:numId w:val="1"/>
        </w:numPr>
        <w:ind w:left="720"/>
        <w:rPr>
          <w:rFonts w:ascii="Arial" w:hAnsi="Arial" w:cs="Arial"/>
        </w:rPr>
      </w:pPr>
      <w:r w:rsidRPr="0010121B">
        <w:rPr>
          <w:rFonts w:ascii="Arial" w:hAnsi="Arial" w:cs="Arial"/>
        </w:rPr>
        <w:t>Define wave length</w:t>
      </w:r>
    </w:p>
    <w:p w14:paraId="5355A289" w14:textId="77777777" w:rsidR="00ED1C01" w:rsidRDefault="00ED1C01" w:rsidP="00ED1C01">
      <w:pPr>
        <w:widowControl/>
        <w:numPr>
          <w:ilvl w:val="0"/>
          <w:numId w:val="1"/>
        </w:numPr>
        <w:ind w:left="720"/>
        <w:rPr>
          <w:rFonts w:ascii="Arial" w:hAnsi="Arial" w:cs="Arial"/>
        </w:rPr>
      </w:pPr>
      <w:r w:rsidRPr="0010121B">
        <w:rPr>
          <w:rFonts w:ascii="Arial" w:hAnsi="Arial" w:cs="Arial"/>
        </w:rPr>
        <w:t>List the components of an optic fiber</w:t>
      </w:r>
    </w:p>
    <w:p w14:paraId="17493ED5" w14:textId="77777777" w:rsidR="007B2ACF" w:rsidRDefault="00ED1C01" w:rsidP="00ED1C01">
      <w:pPr>
        <w:widowControl/>
        <w:numPr>
          <w:ilvl w:val="0"/>
          <w:numId w:val="1"/>
        </w:numPr>
        <w:ind w:left="720"/>
        <w:rPr>
          <w:rFonts w:ascii="Arial" w:hAnsi="Arial" w:cs="Arial"/>
        </w:rPr>
      </w:pPr>
      <w:r w:rsidRPr="00ED1C01">
        <w:rPr>
          <w:rFonts w:ascii="Arial" w:hAnsi="Arial" w:cs="Arial"/>
        </w:rPr>
        <w:t>Understand how light behaves as it travels through different materials</w:t>
      </w:r>
    </w:p>
    <w:p w14:paraId="6FFC3BC8" w14:textId="77777777" w:rsidR="000E7CD1" w:rsidRDefault="000E7CD1" w:rsidP="000E7CD1">
      <w:pPr>
        <w:widowControl/>
        <w:rPr>
          <w:rFonts w:ascii="Arial" w:hAnsi="Arial" w:cs="Arial"/>
        </w:rPr>
      </w:pPr>
    </w:p>
    <w:p w14:paraId="3A8E4FA8" w14:textId="718D30C4"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1</w:t>
      </w:r>
      <w:r w:rsidR="000E7CD1">
        <w:rPr>
          <w:rFonts w:ascii="Arial" w:hAnsi="Arial" w:cs="Arial"/>
        </w:rPr>
        <w:t>.</w:t>
      </w:r>
      <w:r w:rsidR="005B5177">
        <w:rPr>
          <w:rFonts w:ascii="Arial" w:hAnsi="Arial" w:cs="Arial"/>
        </w:rPr>
        <w:t>9</w:t>
      </w:r>
      <w:r w:rsidR="00243706">
        <w:rPr>
          <w:rFonts w:ascii="Arial" w:hAnsi="Arial" w:cs="Arial"/>
        </w:rPr>
        <w:tab/>
      </w:r>
      <w:r w:rsidR="00243706">
        <w:rPr>
          <w:rFonts w:ascii="Arial" w:hAnsi="Arial" w:cs="Arial"/>
        </w:rPr>
        <w:tab/>
        <w:t>(credit hour 0.3)</w:t>
      </w:r>
    </w:p>
    <w:p w14:paraId="0092BE5F" w14:textId="77777777" w:rsidR="00ED1C01" w:rsidRDefault="00ED1C01" w:rsidP="00E36936">
      <w:pPr>
        <w:pStyle w:val="Heading3"/>
      </w:pPr>
    </w:p>
    <w:p w14:paraId="189DE9ED" w14:textId="77777777" w:rsidR="00FD038C" w:rsidRDefault="00FD038C">
      <w:pPr>
        <w:widowControl/>
        <w:rPr>
          <w:rFonts w:ascii="Quicksand Bold" w:hAnsi="Quicksand Bold"/>
          <w:b/>
          <w:color w:val="0083BF"/>
        </w:rPr>
      </w:pPr>
      <w:r>
        <w:br w:type="page"/>
      </w:r>
    </w:p>
    <w:p w14:paraId="7D23F167" w14:textId="77777777" w:rsidR="005B5177" w:rsidRPr="00F56020" w:rsidRDefault="005B5177" w:rsidP="005B5177">
      <w:pPr>
        <w:pStyle w:val="NormalBlue"/>
        <w:rPr>
          <w:color w:val="467CBE"/>
        </w:rPr>
      </w:pPr>
      <w:r w:rsidRPr="00F56020">
        <w:rPr>
          <w:color w:val="467CBE"/>
        </w:rPr>
        <w:lastRenderedPageBreak/>
        <w:t>Fiber Optics</w:t>
      </w:r>
    </w:p>
    <w:p w14:paraId="66F0EC9F" w14:textId="77777777" w:rsidR="005B5177" w:rsidRDefault="005B5177" w:rsidP="00E36936">
      <w:pPr>
        <w:pStyle w:val="Heading2Blue"/>
      </w:pPr>
    </w:p>
    <w:p w14:paraId="43B27D15" w14:textId="77777777" w:rsidR="005B5177" w:rsidRPr="005D0E03" w:rsidRDefault="005B5177" w:rsidP="00E36936">
      <w:pPr>
        <w:pStyle w:val="Heading2Blue"/>
      </w:pPr>
      <w:bookmarkStart w:id="623" w:name="_Toc40369102"/>
      <w:r w:rsidRPr="005D0E03">
        <w:t>ELE-</w:t>
      </w:r>
      <w:r w:rsidR="00FD038C">
        <w:t>2008</w:t>
      </w:r>
      <w:r w:rsidRPr="005D0E03">
        <w:t xml:space="preserve"> Manufacturing Optical Fiber</w:t>
      </w:r>
      <w:bookmarkEnd w:id="623"/>
    </w:p>
    <w:p w14:paraId="317568FE" w14:textId="77777777" w:rsidR="005B5177" w:rsidRPr="005D0E03" w:rsidRDefault="005B5177" w:rsidP="00E36936">
      <w:pPr>
        <w:pStyle w:val="Heading2Blue"/>
      </w:pPr>
    </w:p>
    <w:p w14:paraId="0049B45D" w14:textId="77777777" w:rsidR="005B5177" w:rsidRPr="00ED1C01" w:rsidRDefault="005B5177" w:rsidP="005B5177">
      <w:pPr>
        <w:rPr>
          <w:rFonts w:ascii="Arial" w:hAnsi="Arial" w:cs="Arial"/>
        </w:rPr>
      </w:pPr>
      <w:r w:rsidRPr="00ED1C01">
        <w:rPr>
          <w:rFonts w:ascii="Arial" w:hAnsi="Arial" w:cs="Arial"/>
        </w:rPr>
        <w:t>Course Description</w:t>
      </w:r>
    </w:p>
    <w:p w14:paraId="26991054" w14:textId="77777777" w:rsidR="00CF4C37" w:rsidRDefault="00CF4C37" w:rsidP="00CF4C37">
      <w:pPr>
        <w:rPr>
          <w:rFonts w:ascii="Arial" w:hAnsi="Arial" w:cs="Arial"/>
        </w:rPr>
      </w:pPr>
    </w:p>
    <w:p w14:paraId="5914375D" w14:textId="77777777" w:rsidR="00ED1C01" w:rsidRPr="004F7141" w:rsidRDefault="00ED1C01" w:rsidP="00ED1C01">
      <w:pPr>
        <w:rPr>
          <w:rFonts w:ascii="Arial" w:eastAsia="Calibri" w:hAnsi="Arial"/>
          <w:color w:val="000000"/>
        </w:rPr>
      </w:pPr>
      <w:r w:rsidRPr="004F7141">
        <w:rPr>
          <w:rFonts w:ascii="Arial" w:eastAsia="Calibri" w:hAnsi="Arial"/>
          <w:color w:val="000000"/>
        </w:rPr>
        <w:t xml:space="preserve">The process of manufacturing optical fiber is critical to a properly functioning fiber optic system. Learning how optical fiber is manufactured is important in understanding how light is transmitted through the fiber. </w:t>
      </w:r>
    </w:p>
    <w:p w14:paraId="779CD2A2" w14:textId="77777777" w:rsidR="00ED1C01" w:rsidRPr="004F7141" w:rsidRDefault="00ED1C01" w:rsidP="00ED1C01">
      <w:pPr>
        <w:rPr>
          <w:rFonts w:ascii="Arial" w:eastAsia="Calibri" w:hAnsi="Arial"/>
          <w:color w:val="000000"/>
        </w:rPr>
      </w:pPr>
    </w:p>
    <w:p w14:paraId="5649879D" w14:textId="77777777" w:rsidR="00ED1C01" w:rsidRPr="004F7141" w:rsidRDefault="00ED1C01" w:rsidP="00ED1C01">
      <w:pPr>
        <w:rPr>
          <w:rFonts w:ascii="Arial" w:eastAsia="Calibri" w:hAnsi="Arial"/>
          <w:color w:val="000000"/>
        </w:rPr>
      </w:pPr>
      <w:r w:rsidRPr="004F7141">
        <w:rPr>
          <w:rFonts w:ascii="Arial" w:eastAsia="Calibri" w:hAnsi="Arial"/>
          <w:color w:val="000000"/>
        </w:rPr>
        <w:t xml:space="preserve">By the end of this </w:t>
      </w:r>
      <w:r w:rsidR="00301EB9">
        <w:rPr>
          <w:rFonts w:ascii="Arial" w:eastAsia="Calibri" w:hAnsi="Arial"/>
          <w:color w:val="000000"/>
        </w:rPr>
        <w:t>course</w:t>
      </w:r>
      <w:r w:rsidRPr="004F7141">
        <w:rPr>
          <w:rFonts w:ascii="Arial" w:eastAsia="Calibri" w:hAnsi="Arial"/>
          <w:color w:val="000000"/>
        </w:rPr>
        <w:t>, you will be able to</w:t>
      </w:r>
    </w:p>
    <w:p w14:paraId="5DE46820" w14:textId="77777777" w:rsidR="00ED1C01" w:rsidRPr="004F7141" w:rsidRDefault="00ED1C01" w:rsidP="00ED1C01">
      <w:pPr>
        <w:rPr>
          <w:rFonts w:ascii="Arial" w:eastAsia="Calibri" w:hAnsi="Arial"/>
          <w:color w:val="000000"/>
        </w:rPr>
      </w:pPr>
    </w:p>
    <w:p w14:paraId="1E7B8884" w14:textId="77777777" w:rsidR="00ED1C01" w:rsidRPr="004F7141" w:rsidRDefault="00ED1C01" w:rsidP="00ED1C01">
      <w:pPr>
        <w:widowControl/>
        <w:numPr>
          <w:ilvl w:val="0"/>
          <w:numId w:val="1"/>
        </w:numPr>
        <w:ind w:left="720"/>
        <w:rPr>
          <w:rFonts w:ascii="Arial" w:hAnsi="Arial" w:cs="Arial"/>
        </w:rPr>
      </w:pPr>
      <w:r w:rsidRPr="004F7141">
        <w:rPr>
          <w:rFonts w:ascii="Arial" w:hAnsi="Arial" w:cs="Arial"/>
        </w:rPr>
        <w:t>Define preform</w:t>
      </w:r>
    </w:p>
    <w:p w14:paraId="0430F138" w14:textId="77777777" w:rsidR="00ED1C01" w:rsidRPr="004F7141" w:rsidRDefault="00ED1C01" w:rsidP="00ED1C01">
      <w:pPr>
        <w:widowControl/>
        <w:numPr>
          <w:ilvl w:val="0"/>
          <w:numId w:val="1"/>
        </w:numPr>
        <w:ind w:left="720"/>
        <w:rPr>
          <w:rFonts w:ascii="Arial" w:hAnsi="Arial" w:cs="Arial"/>
        </w:rPr>
      </w:pPr>
      <w:r w:rsidRPr="004F7141">
        <w:rPr>
          <w:rFonts w:ascii="Arial" w:hAnsi="Arial" w:cs="Arial"/>
        </w:rPr>
        <w:t>Understand how a preform is manufactured</w:t>
      </w:r>
    </w:p>
    <w:p w14:paraId="64A2ACD6" w14:textId="77777777" w:rsidR="00ED1C01" w:rsidRPr="004F7141" w:rsidRDefault="00ED1C01" w:rsidP="00ED1C01">
      <w:pPr>
        <w:widowControl/>
        <w:numPr>
          <w:ilvl w:val="0"/>
          <w:numId w:val="1"/>
        </w:numPr>
        <w:ind w:left="720"/>
        <w:rPr>
          <w:rFonts w:ascii="Arial" w:hAnsi="Arial" w:cs="Arial"/>
        </w:rPr>
      </w:pPr>
      <w:r w:rsidRPr="004F7141">
        <w:rPr>
          <w:rFonts w:ascii="Arial" w:hAnsi="Arial" w:cs="Arial"/>
        </w:rPr>
        <w:t>Define tensile strength</w:t>
      </w:r>
    </w:p>
    <w:p w14:paraId="4FCD701F" w14:textId="77777777" w:rsidR="00ED1C01" w:rsidRDefault="00ED1C01" w:rsidP="00ED1C01">
      <w:pPr>
        <w:widowControl/>
        <w:numPr>
          <w:ilvl w:val="0"/>
          <w:numId w:val="1"/>
        </w:numPr>
        <w:ind w:left="720"/>
        <w:rPr>
          <w:rFonts w:ascii="Arial" w:hAnsi="Arial" w:cs="Arial"/>
        </w:rPr>
      </w:pPr>
      <w:r w:rsidRPr="004F7141">
        <w:rPr>
          <w:rFonts w:ascii="Arial" w:hAnsi="Arial" w:cs="Arial"/>
        </w:rPr>
        <w:t>List properties of an optical fiber that are tested</w:t>
      </w:r>
    </w:p>
    <w:p w14:paraId="1753420F" w14:textId="77777777" w:rsidR="000E7CD1" w:rsidRDefault="000E7CD1" w:rsidP="000E7CD1">
      <w:pPr>
        <w:widowControl/>
        <w:rPr>
          <w:rFonts w:ascii="Arial" w:hAnsi="Arial" w:cs="Arial"/>
        </w:rPr>
      </w:pPr>
    </w:p>
    <w:p w14:paraId="701A0965" w14:textId="382DB523"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5B5177">
        <w:rPr>
          <w:rFonts w:ascii="Arial" w:hAnsi="Arial" w:cs="Arial"/>
        </w:rPr>
        <w:tab/>
        <w:t>1.1</w:t>
      </w:r>
      <w:r w:rsidR="00243706">
        <w:rPr>
          <w:rFonts w:ascii="Arial" w:hAnsi="Arial" w:cs="Arial"/>
        </w:rPr>
        <w:tab/>
      </w:r>
      <w:r w:rsidR="00243706">
        <w:rPr>
          <w:rFonts w:ascii="Arial" w:hAnsi="Arial" w:cs="Arial"/>
        </w:rPr>
        <w:tab/>
        <w:t>(credit hour 0.2)</w:t>
      </w:r>
    </w:p>
    <w:p w14:paraId="31E760A0" w14:textId="77777777" w:rsidR="007B2ACF" w:rsidRPr="005D0E03" w:rsidRDefault="007B2ACF" w:rsidP="00ED1C01">
      <w:pPr>
        <w:rPr>
          <w:rFonts w:ascii="Arial" w:hAnsi="Arial" w:cs="Arial"/>
        </w:rPr>
      </w:pPr>
    </w:p>
    <w:p w14:paraId="1472BA90" w14:textId="77777777" w:rsidR="005B5177" w:rsidRPr="00F56020" w:rsidRDefault="005B5177" w:rsidP="005B5177">
      <w:pPr>
        <w:pStyle w:val="NormalBlue"/>
        <w:rPr>
          <w:color w:val="467CBE"/>
        </w:rPr>
      </w:pPr>
      <w:r w:rsidRPr="00F56020">
        <w:rPr>
          <w:color w:val="467CBE"/>
        </w:rPr>
        <w:t>Fiber Optics</w:t>
      </w:r>
    </w:p>
    <w:p w14:paraId="106BD106" w14:textId="77777777" w:rsidR="005B5177" w:rsidRDefault="005B5177" w:rsidP="00E36936">
      <w:pPr>
        <w:pStyle w:val="Heading2Blue"/>
      </w:pPr>
    </w:p>
    <w:p w14:paraId="133E9B30" w14:textId="77777777" w:rsidR="005B5177" w:rsidRPr="005D0E03" w:rsidRDefault="005B5177" w:rsidP="00E36936">
      <w:pPr>
        <w:pStyle w:val="Heading2Blue"/>
      </w:pPr>
      <w:bookmarkStart w:id="624" w:name="_Toc40369103"/>
      <w:r w:rsidRPr="005D0E03">
        <w:t>ELE-</w:t>
      </w:r>
      <w:r w:rsidR="00FD038C">
        <w:t>2009</w:t>
      </w:r>
      <w:r w:rsidRPr="005D0E03">
        <w:t xml:space="preserve"> Fiber Optic Cable</w:t>
      </w:r>
      <w:bookmarkEnd w:id="624"/>
    </w:p>
    <w:p w14:paraId="63D44944" w14:textId="77777777" w:rsidR="005B5177" w:rsidRPr="005D0E03" w:rsidRDefault="005B5177" w:rsidP="00E36936">
      <w:pPr>
        <w:pStyle w:val="Heading2Blue"/>
      </w:pPr>
    </w:p>
    <w:p w14:paraId="620BA4D2" w14:textId="77777777" w:rsidR="005B5177" w:rsidRPr="00ED1C01" w:rsidRDefault="005B5177" w:rsidP="005B5177">
      <w:pPr>
        <w:rPr>
          <w:rFonts w:ascii="Arial" w:hAnsi="Arial" w:cs="Arial"/>
        </w:rPr>
      </w:pPr>
      <w:r w:rsidRPr="00ED1C01">
        <w:rPr>
          <w:rFonts w:ascii="Arial" w:hAnsi="Arial" w:cs="Arial"/>
        </w:rPr>
        <w:t>Course Description</w:t>
      </w:r>
    </w:p>
    <w:p w14:paraId="73BEF470" w14:textId="77777777" w:rsidR="005B5177" w:rsidRDefault="005B5177" w:rsidP="00ED1C01">
      <w:pPr>
        <w:rPr>
          <w:rFonts w:ascii="Arial" w:eastAsia="Calibri" w:hAnsi="Arial"/>
          <w:color w:val="000000"/>
        </w:rPr>
      </w:pPr>
    </w:p>
    <w:p w14:paraId="7FB458F5" w14:textId="77777777" w:rsidR="00ED1C01" w:rsidRPr="00677724" w:rsidRDefault="00ED1C01" w:rsidP="00ED1C01">
      <w:pPr>
        <w:rPr>
          <w:rFonts w:ascii="Arial" w:eastAsia="Calibri" w:hAnsi="Arial"/>
          <w:color w:val="000000"/>
        </w:rPr>
      </w:pPr>
      <w:r w:rsidRPr="00677724">
        <w:rPr>
          <w:rFonts w:ascii="Arial" w:eastAsia="Calibri" w:hAnsi="Arial"/>
          <w:color w:val="000000"/>
        </w:rPr>
        <w:t xml:space="preserve">Fibers require the strength provided by the layers of a cable to withstand the forces of installation and nature. Identifying the types of fiber optic cables is important for anyone working with fiber optic systems. </w:t>
      </w:r>
    </w:p>
    <w:p w14:paraId="44C59AFA" w14:textId="77777777" w:rsidR="00ED1C01" w:rsidRPr="00677724" w:rsidRDefault="00ED1C01" w:rsidP="00ED1C01">
      <w:pPr>
        <w:rPr>
          <w:rFonts w:ascii="Arial" w:eastAsia="Calibri" w:hAnsi="Arial"/>
          <w:color w:val="000000"/>
        </w:rPr>
      </w:pPr>
    </w:p>
    <w:p w14:paraId="6BD738EB" w14:textId="77777777" w:rsidR="00ED1C01" w:rsidRPr="00677724" w:rsidRDefault="00ED1C01" w:rsidP="00ED1C01">
      <w:pPr>
        <w:rPr>
          <w:rFonts w:ascii="Arial" w:eastAsia="Calibri" w:hAnsi="Arial"/>
          <w:color w:val="000000"/>
        </w:rPr>
      </w:pPr>
      <w:r w:rsidRPr="00677724">
        <w:rPr>
          <w:rFonts w:ascii="Arial" w:eastAsia="Calibri" w:hAnsi="Arial"/>
          <w:color w:val="000000"/>
        </w:rPr>
        <w:t xml:space="preserve">By the end of this </w:t>
      </w:r>
      <w:r w:rsidR="00301EB9">
        <w:rPr>
          <w:rFonts w:ascii="Arial" w:eastAsia="Calibri" w:hAnsi="Arial"/>
          <w:color w:val="000000"/>
        </w:rPr>
        <w:t>course</w:t>
      </w:r>
      <w:r w:rsidRPr="00677724">
        <w:rPr>
          <w:rFonts w:ascii="Arial" w:eastAsia="Calibri" w:hAnsi="Arial"/>
          <w:color w:val="000000"/>
        </w:rPr>
        <w:t>, you will be able to</w:t>
      </w:r>
    </w:p>
    <w:p w14:paraId="3AAF6FE1" w14:textId="77777777" w:rsidR="00ED1C01" w:rsidRPr="00677724" w:rsidRDefault="00ED1C01" w:rsidP="00ED1C01">
      <w:pPr>
        <w:rPr>
          <w:rFonts w:ascii="Arial" w:eastAsia="Calibri" w:hAnsi="Arial"/>
          <w:color w:val="000000"/>
        </w:rPr>
      </w:pPr>
    </w:p>
    <w:p w14:paraId="7763E2C7" w14:textId="77777777" w:rsidR="00ED1C01" w:rsidRPr="00677724" w:rsidRDefault="00ED1C01" w:rsidP="00ED1C01">
      <w:pPr>
        <w:widowControl/>
        <w:numPr>
          <w:ilvl w:val="0"/>
          <w:numId w:val="1"/>
        </w:numPr>
        <w:ind w:left="720"/>
        <w:rPr>
          <w:rFonts w:ascii="Arial" w:hAnsi="Arial" w:cs="Arial"/>
        </w:rPr>
      </w:pPr>
      <w:r w:rsidRPr="00677724">
        <w:rPr>
          <w:rFonts w:ascii="Arial" w:hAnsi="Arial" w:cs="Arial"/>
        </w:rPr>
        <w:t>Define a single-mode fiber</w:t>
      </w:r>
    </w:p>
    <w:p w14:paraId="4DFFD68A" w14:textId="77777777" w:rsidR="00ED1C01" w:rsidRPr="00677724" w:rsidRDefault="00ED1C01" w:rsidP="00ED1C01">
      <w:pPr>
        <w:widowControl/>
        <w:numPr>
          <w:ilvl w:val="0"/>
          <w:numId w:val="1"/>
        </w:numPr>
        <w:ind w:left="720"/>
        <w:rPr>
          <w:rFonts w:ascii="Arial" w:hAnsi="Arial" w:cs="Arial"/>
        </w:rPr>
      </w:pPr>
      <w:r w:rsidRPr="00677724">
        <w:rPr>
          <w:rFonts w:ascii="Arial" w:hAnsi="Arial" w:cs="Arial"/>
        </w:rPr>
        <w:t>Define a multi-mode fiber</w:t>
      </w:r>
    </w:p>
    <w:p w14:paraId="6AD65BD9" w14:textId="77777777" w:rsidR="00ED1C01" w:rsidRPr="00677724" w:rsidRDefault="00ED1C01" w:rsidP="00ED1C01">
      <w:pPr>
        <w:widowControl/>
        <w:numPr>
          <w:ilvl w:val="0"/>
          <w:numId w:val="1"/>
        </w:numPr>
        <w:ind w:left="720"/>
        <w:rPr>
          <w:rFonts w:ascii="Arial" w:hAnsi="Arial" w:cs="Arial"/>
        </w:rPr>
      </w:pPr>
      <w:r w:rsidRPr="00677724">
        <w:rPr>
          <w:rFonts w:ascii="Arial" w:hAnsi="Arial" w:cs="Arial"/>
        </w:rPr>
        <w:t>Identify the layers of a fiber optic cable</w:t>
      </w:r>
    </w:p>
    <w:p w14:paraId="3C8E8D5E" w14:textId="77777777" w:rsidR="00ED1C01" w:rsidRDefault="00ED1C01" w:rsidP="00ED1C01">
      <w:pPr>
        <w:widowControl/>
        <w:numPr>
          <w:ilvl w:val="0"/>
          <w:numId w:val="1"/>
        </w:numPr>
        <w:ind w:left="720"/>
        <w:rPr>
          <w:rFonts w:ascii="Arial" w:hAnsi="Arial" w:cs="Arial"/>
        </w:rPr>
      </w:pPr>
      <w:r w:rsidRPr="00677724">
        <w:rPr>
          <w:rFonts w:ascii="Arial" w:hAnsi="Arial" w:cs="Arial"/>
        </w:rPr>
        <w:t>List types of fiber optic cables</w:t>
      </w:r>
    </w:p>
    <w:p w14:paraId="43D21A9A" w14:textId="77777777" w:rsidR="000E7CD1" w:rsidRDefault="000E7CD1" w:rsidP="000E7CD1">
      <w:pPr>
        <w:widowControl/>
        <w:rPr>
          <w:rFonts w:ascii="Arial" w:hAnsi="Arial" w:cs="Arial"/>
        </w:rPr>
      </w:pPr>
    </w:p>
    <w:p w14:paraId="6E535C69" w14:textId="2298257B"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0.9</w:t>
      </w:r>
      <w:r w:rsidR="00243706">
        <w:rPr>
          <w:rFonts w:ascii="Arial" w:hAnsi="Arial" w:cs="Arial"/>
        </w:rPr>
        <w:tab/>
      </w:r>
      <w:r w:rsidR="00243706">
        <w:rPr>
          <w:rFonts w:ascii="Arial" w:hAnsi="Arial" w:cs="Arial"/>
        </w:rPr>
        <w:tab/>
        <w:t>(credit hour 0.1)</w:t>
      </w:r>
    </w:p>
    <w:p w14:paraId="0F0D1984" w14:textId="77777777" w:rsidR="007B2ACF" w:rsidRPr="005D0E03" w:rsidRDefault="007B2ACF" w:rsidP="00E36936">
      <w:pPr>
        <w:pStyle w:val="Heading3"/>
      </w:pPr>
    </w:p>
    <w:p w14:paraId="049889B0" w14:textId="77777777" w:rsidR="00FD038C" w:rsidRDefault="00FD038C">
      <w:pPr>
        <w:widowControl/>
        <w:rPr>
          <w:rFonts w:ascii="Quicksand Bold" w:hAnsi="Quicksand Bold"/>
          <w:b/>
          <w:color w:val="0083BF"/>
        </w:rPr>
      </w:pPr>
      <w:r>
        <w:br w:type="page"/>
      </w:r>
    </w:p>
    <w:p w14:paraId="6AE6E945" w14:textId="77777777" w:rsidR="005B5177" w:rsidRPr="00F56020" w:rsidRDefault="005B5177" w:rsidP="005B5177">
      <w:pPr>
        <w:pStyle w:val="NormalBlue"/>
        <w:rPr>
          <w:color w:val="467CBE"/>
        </w:rPr>
      </w:pPr>
      <w:r w:rsidRPr="00F56020">
        <w:rPr>
          <w:color w:val="467CBE"/>
        </w:rPr>
        <w:lastRenderedPageBreak/>
        <w:t>Fiber Optics</w:t>
      </w:r>
    </w:p>
    <w:p w14:paraId="378FEF15" w14:textId="77777777" w:rsidR="005B5177" w:rsidRDefault="005B5177" w:rsidP="00E36936">
      <w:pPr>
        <w:pStyle w:val="Heading2Blue"/>
      </w:pPr>
    </w:p>
    <w:p w14:paraId="27D3CB94" w14:textId="77777777" w:rsidR="005B5177" w:rsidRPr="005D0E03" w:rsidRDefault="005B5177" w:rsidP="00E36936">
      <w:pPr>
        <w:pStyle w:val="Heading2Blue"/>
      </w:pPr>
      <w:bookmarkStart w:id="625" w:name="_Toc40369104"/>
      <w:r w:rsidRPr="005D0E03">
        <w:t>ELE-</w:t>
      </w:r>
      <w:r w:rsidR="00FD038C">
        <w:t>2010</w:t>
      </w:r>
      <w:r w:rsidRPr="005D0E03">
        <w:t xml:space="preserve"> Handling Fiber Optic Cable</w:t>
      </w:r>
      <w:bookmarkEnd w:id="625"/>
    </w:p>
    <w:p w14:paraId="0335A32B" w14:textId="77777777" w:rsidR="005B5177" w:rsidRPr="005D0E03" w:rsidRDefault="005B5177" w:rsidP="00E36936">
      <w:pPr>
        <w:pStyle w:val="Heading2Blue"/>
      </w:pPr>
    </w:p>
    <w:p w14:paraId="3BC15727" w14:textId="77777777" w:rsidR="005B5177" w:rsidRPr="00ED1C01" w:rsidRDefault="005B5177" w:rsidP="005B5177">
      <w:pPr>
        <w:rPr>
          <w:rFonts w:ascii="Arial" w:hAnsi="Arial" w:cs="Arial"/>
        </w:rPr>
      </w:pPr>
      <w:r w:rsidRPr="00ED1C01">
        <w:rPr>
          <w:rFonts w:ascii="Arial" w:hAnsi="Arial" w:cs="Arial"/>
        </w:rPr>
        <w:t>Course Description</w:t>
      </w:r>
    </w:p>
    <w:p w14:paraId="0339454C" w14:textId="77777777" w:rsidR="00CF4C37" w:rsidRDefault="00CF4C37" w:rsidP="00CF4C37">
      <w:pPr>
        <w:rPr>
          <w:rFonts w:ascii="Arial" w:hAnsi="Arial" w:cs="Arial"/>
        </w:rPr>
      </w:pPr>
    </w:p>
    <w:p w14:paraId="47241BB9" w14:textId="77777777" w:rsidR="00ED1C01" w:rsidRPr="007730E9" w:rsidRDefault="00ED1C01" w:rsidP="00ED1C01">
      <w:pPr>
        <w:rPr>
          <w:rFonts w:ascii="Arial" w:eastAsia="Calibri" w:hAnsi="Arial"/>
          <w:color w:val="000000"/>
        </w:rPr>
      </w:pPr>
      <w:r w:rsidRPr="007730E9">
        <w:rPr>
          <w:rFonts w:ascii="Arial" w:eastAsia="Calibri" w:hAnsi="Arial"/>
          <w:color w:val="000000"/>
        </w:rPr>
        <w:t xml:space="preserve">The proper handling of a fiber optic cable is critical to the performance of the cable. Properly handling fiber optic cables is important for anyone working with fiber optic systems. </w:t>
      </w:r>
    </w:p>
    <w:p w14:paraId="4F485B01" w14:textId="77777777" w:rsidR="00ED1C01" w:rsidRPr="007730E9" w:rsidRDefault="00ED1C01" w:rsidP="00ED1C01">
      <w:pPr>
        <w:rPr>
          <w:rFonts w:ascii="Arial" w:eastAsia="Calibri" w:hAnsi="Arial"/>
          <w:color w:val="000000"/>
        </w:rPr>
      </w:pPr>
    </w:p>
    <w:p w14:paraId="25D81B31" w14:textId="77777777" w:rsidR="00ED1C01" w:rsidRPr="007730E9" w:rsidRDefault="00ED1C01" w:rsidP="00ED1C01">
      <w:pPr>
        <w:rPr>
          <w:rFonts w:ascii="Arial" w:eastAsia="Calibri" w:hAnsi="Arial"/>
          <w:color w:val="000000"/>
        </w:rPr>
      </w:pPr>
      <w:r w:rsidRPr="007730E9">
        <w:rPr>
          <w:rFonts w:ascii="Arial" w:eastAsia="Calibri" w:hAnsi="Arial"/>
          <w:color w:val="000000"/>
        </w:rPr>
        <w:t xml:space="preserve">By the end of this </w:t>
      </w:r>
      <w:r w:rsidR="00301EB9">
        <w:rPr>
          <w:rFonts w:ascii="Arial" w:eastAsia="Calibri" w:hAnsi="Arial"/>
          <w:color w:val="000000"/>
        </w:rPr>
        <w:t>course</w:t>
      </w:r>
      <w:r w:rsidRPr="007730E9">
        <w:rPr>
          <w:rFonts w:ascii="Arial" w:eastAsia="Calibri" w:hAnsi="Arial"/>
          <w:color w:val="000000"/>
        </w:rPr>
        <w:t>, you will be able to</w:t>
      </w:r>
    </w:p>
    <w:p w14:paraId="6E97FADE" w14:textId="77777777" w:rsidR="00ED1C01" w:rsidRPr="007730E9" w:rsidRDefault="00ED1C01" w:rsidP="00ED1C01">
      <w:pPr>
        <w:rPr>
          <w:rFonts w:ascii="Arial" w:eastAsia="Calibri" w:hAnsi="Arial"/>
          <w:color w:val="000000"/>
        </w:rPr>
      </w:pPr>
    </w:p>
    <w:p w14:paraId="57800F35" w14:textId="77777777" w:rsidR="00ED1C01" w:rsidRPr="007730E9" w:rsidRDefault="00ED1C01" w:rsidP="00ED1C01">
      <w:pPr>
        <w:widowControl/>
        <w:numPr>
          <w:ilvl w:val="0"/>
          <w:numId w:val="1"/>
        </w:numPr>
        <w:ind w:left="720"/>
        <w:rPr>
          <w:rFonts w:ascii="Arial" w:hAnsi="Arial" w:cs="Arial"/>
        </w:rPr>
      </w:pPr>
      <w:r w:rsidRPr="007730E9">
        <w:rPr>
          <w:rFonts w:ascii="Arial" w:hAnsi="Arial" w:cs="Arial"/>
        </w:rPr>
        <w:t>Define FOD</w:t>
      </w:r>
    </w:p>
    <w:p w14:paraId="66D44822" w14:textId="77777777" w:rsidR="00ED1C01" w:rsidRPr="007730E9" w:rsidRDefault="00ED1C01" w:rsidP="00ED1C01">
      <w:pPr>
        <w:widowControl/>
        <w:numPr>
          <w:ilvl w:val="0"/>
          <w:numId w:val="1"/>
        </w:numPr>
        <w:ind w:left="720"/>
        <w:rPr>
          <w:rFonts w:ascii="Arial" w:hAnsi="Arial" w:cs="Arial"/>
        </w:rPr>
      </w:pPr>
      <w:r w:rsidRPr="007730E9">
        <w:rPr>
          <w:rFonts w:ascii="Arial" w:hAnsi="Arial" w:cs="Arial"/>
        </w:rPr>
        <w:t>Calculate the minimum bend radius for a fiber optic cable</w:t>
      </w:r>
    </w:p>
    <w:p w14:paraId="78E01F0F" w14:textId="77777777" w:rsidR="00ED1C01" w:rsidRPr="007730E9" w:rsidRDefault="00ED1C01" w:rsidP="00ED1C01">
      <w:pPr>
        <w:widowControl/>
        <w:numPr>
          <w:ilvl w:val="0"/>
          <w:numId w:val="1"/>
        </w:numPr>
        <w:ind w:left="720"/>
        <w:rPr>
          <w:rFonts w:ascii="Arial" w:hAnsi="Arial" w:cs="Arial"/>
        </w:rPr>
      </w:pPr>
      <w:r w:rsidRPr="007730E9">
        <w:rPr>
          <w:rFonts w:ascii="Arial" w:hAnsi="Arial" w:cs="Arial"/>
        </w:rPr>
        <w:t>Understand how to properly handle fiber optic cable</w:t>
      </w:r>
    </w:p>
    <w:p w14:paraId="49147311" w14:textId="77777777" w:rsidR="00ED1C01" w:rsidRDefault="00ED1C01" w:rsidP="00ED1C01">
      <w:pPr>
        <w:widowControl/>
        <w:numPr>
          <w:ilvl w:val="0"/>
          <w:numId w:val="1"/>
        </w:numPr>
        <w:ind w:left="720"/>
        <w:rPr>
          <w:rFonts w:ascii="Arial" w:hAnsi="Arial" w:cs="Arial"/>
        </w:rPr>
      </w:pPr>
      <w:r w:rsidRPr="007730E9">
        <w:rPr>
          <w:rFonts w:ascii="Arial" w:hAnsi="Arial" w:cs="Arial"/>
        </w:rPr>
        <w:t>Understand the importance of dust caps</w:t>
      </w:r>
    </w:p>
    <w:p w14:paraId="308F2D51" w14:textId="77777777" w:rsidR="000E7CD1" w:rsidRDefault="000E7CD1" w:rsidP="000E7CD1">
      <w:pPr>
        <w:widowControl/>
        <w:rPr>
          <w:rFonts w:ascii="Arial" w:hAnsi="Arial" w:cs="Arial"/>
        </w:rPr>
      </w:pPr>
    </w:p>
    <w:p w14:paraId="7FCA439B" w14:textId="650092F3"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8</w:t>
      </w:r>
      <w:r w:rsidR="00243706">
        <w:rPr>
          <w:rFonts w:ascii="Arial" w:hAnsi="Arial" w:cs="Arial"/>
        </w:rPr>
        <w:tab/>
      </w:r>
      <w:r w:rsidR="00243706">
        <w:rPr>
          <w:rFonts w:ascii="Arial" w:hAnsi="Arial" w:cs="Arial"/>
        </w:rPr>
        <w:tab/>
        <w:t>(credit hour 0.1)</w:t>
      </w:r>
    </w:p>
    <w:p w14:paraId="0D908095" w14:textId="77777777" w:rsidR="00084E10" w:rsidRPr="005D0E03" w:rsidRDefault="00084E10" w:rsidP="00E36936">
      <w:pPr>
        <w:pStyle w:val="Heading3"/>
      </w:pPr>
    </w:p>
    <w:p w14:paraId="7BA17D90" w14:textId="77777777" w:rsidR="005B5177" w:rsidRPr="00F56020" w:rsidRDefault="005B5177" w:rsidP="005B5177">
      <w:pPr>
        <w:pStyle w:val="NormalBlue"/>
        <w:rPr>
          <w:color w:val="467CBE"/>
        </w:rPr>
      </w:pPr>
      <w:r w:rsidRPr="00F56020">
        <w:rPr>
          <w:color w:val="467CBE"/>
        </w:rPr>
        <w:t>Fiber Optics</w:t>
      </w:r>
    </w:p>
    <w:p w14:paraId="7D5AE84F" w14:textId="77777777" w:rsidR="005B5177" w:rsidRPr="005B5177" w:rsidRDefault="005B5177" w:rsidP="005B5177"/>
    <w:p w14:paraId="238F073A" w14:textId="77777777" w:rsidR="005B5177" w:rsidRPr="005D0E03" w:rsidRDefault="005B5177" w:rsidP="00E36936">
      <w:pPr>
        <w:pStyle w:val="Heading2Blue"/>
      </w:pPr>
      <w:bookmarkStart w:id="626" w:name="_Toc40369105"/>
      <w:r w:rsidRPr="005D0E03">
        <w:t>ELE-</w:t>
      </w:r>
      <w:r w:rsidR="00FD038C">
        <w:t>2011</w:t>
      </w:r>
      <w:r w:rsidRPr="005D0E03">
        <w:t xml:space="preserve"> Quality and Safety</w:t>
      </w:r>
      <w:bookmarkEnd w:id="626"/>
    </w:p>
    <w:p w14:paraId="4114FE88" w14:textId="77777777" w:rsidR="005B5177" w:rsidRPr="005D0E03" w:rsidRDefault="005B5177" w:rsidP="00E36936">
      <w:pPr>
        <w:pStyle w:val="Heading2Blue"/>
      </w:pPr>
    </w:p>
    <w:p w14:paraId="5D7585AA" w14:textId="77777777" w:rsidR="005B5177" w:rsidRPr="00ED1C01" w:rsidRDefault="005B5177" w:rsidP="005B5177">
      <w:pPr>
        <w:rPr>
          <w:rFonts w:ascii="Arial" w:hAnsi="Arial" w:cs="Arial"/>
        </w:rPr>
      </w:pPr>
      <w:r w:rsidRPr="00ED1C01">
        <w:rPr>
          <w:rFonts w:ascii="Arial" w:hAnsi="Arial" w:cs="Arial"/>
        </w:rPr>
        <w:t>Course Description</w:t>
      </w:r>
    </w:p>
    <w:p w14:paraId="0095B7EF" w14:textId="77777777" w:rsidR="00CF4C37" w:rsidRDefault="00CF4C37" w:rsidP="00CF4C37">
      <w:pPr>
        <w:rPr>
          <w:rFonts w:ascii="Arial" w:hAnsi="Arial" w:cs="Arial"/>
        </w:rPr>
      </w:pPr>
    </w:p>
    <w:p w14:paraId="0ABDF1E4" w14:textId="77777777" w:rsidR="00ED1C01" w:rsidRPr="00AD0545" w:rsidRDefault="00ED1C01" w:rsidP="00ED1C01">
      <w:pPr>
        <w:rPr>
          <w:rFonts w:ascii="Arial" w:eastAsia="Calibri" w:hAnsi="Arial"/>
          <w:color w:val="000000"/>
        </w:rPr>
      </w:pPr>
      <w:r w:rsidRPr="00AD0545">
        <w:rPr>
          <w:rFonts w:ascii="Arial" w:eastAsia="Calibri" w:hAnsi="Arial"/>
          <w:color w:val="000000"/>
        </w:rPr>
        <w:t xml:space="preserve">The quality of a fiber optic cable and its installation are critical to the performance of the fiber optic system. Understanding the risks of working with fiber optic cables is important to ensure the personal safety of anyone working with fiber optics. </w:t>
      </w:r>
    </w:p>
    <w:p w14:paraId="33F575CC" w14:textId="77777777" w:rsidR="00ED1C01" w:rsidRPr="00AD0545" w:rsidRDefault="00ED1C01" w:rsidP="00ED1C01">
      <w:pPr>
        <w:rPr>
          <w:rFonts w:ascii="Arial" w:eastAsia="Calibri" w:hAnsi="Arial"/>
          <w:color w:val="000000"/>
        </w:rPr>
      </w:pPr>
    </w:p>
    <w:p w14:paraId="6AB4DA67" w14:textId="77777777" w:rsidR="00ED1C01" w:rsidRPr="00AD0545" w:rsidRDefault="00ED1C01" w:rsidP="00ED1C01">
      <w:pPr>
        <w:rPr>
          <w:rFonts w:ascii="Arial" w:eastAsia="Calibri" w:hAnsi="Arial"/>
          <w:color w:val="000000"/>
        </w:rPr>
      </w:pPr>
      <w:r w:rsidRPr="00AD0545">
        <w:rPr>
          <w:rFonts w:ascii="Arial" w:eastAsia="Calibri" w:hAnsi="Arial"/>
          <w:color w:val="000000"/>
        </w:rPr>
        <w:t xml:space="preserve">By the end of this </w:t>
      </w:r>
      <w:r w:rsidR="00301EB9">
        <w:rPr>
          <w:rFonts w:ascii="Arial" w:eastAsia="Calibri" w:hAnsi="Arial"/>
          <w:color w:val="000000"/>
        </w:rPr>
        <w:t>course</w:t>
      </w:r>
      <w:r w:rsidRPr="00AD0545">
        <w:rPr>
          <w:rFonts w:ascii="Arial" w:eastAsia="Calibri" w:hAnsi="Arial"/>
          <w:color w:val="000000"/>
        </w:rPr>
        <w:t>, you will be able to</w:t>
      </w:r>
    </w:p>
    <w:p w14:paraId="372B87F5" w14:textId="77777777" w:rsidR="00ED1C01" w:rsidRPr="00AD0545" w:rsidRDefault="00ED1C01" w:rsidP="00ED1C01">
      <w:pPr>
        <w:rPr>
          <w:rFonts w:ascii="Arial" w:eastAsia="Calibri" w:hAnsi="Arial"/>
          <w:color w:val="000000"/>
        </w:rPr>
      </w:pPr>
    </w:p>
    <w:p w14:paraId="1C0B9EC5" w14:textId="77777777" w:rsidR="00ED1C01" w:rsidRPr="00AD0545" w:rsidRDefault="00ED1C01" w:rsidP="00ED1C01">
      <w:pPr>
        <w:widowControl/>
        <w:numPr>
          <w:ilvl w:val="0"/>
          <w:numId w:val="1"/>
        </w:numPr>
        <w:ind w:left="720"/>
        <w:rPr>
          <w:rFonts w:ascii="Arial" w:hAnsi="Arial" w:cs="Arial"/>
        </w:rPr>
      </w:pPr>
      <w:r w:rsidRPr="00AD0545">
        <w:rPr>
          <w:rFonts w:ascii="Arial" w:hAnsi="Arial" w:cs="Arial"/>
        </w:rPr>
        <w:t>List defects of a fiber optic cable</w:t>
      </w:r>
    </w:p>
    <w:p w14:paraId="04D69A1A" w14:textId="77777777" w:rsidR="00ED1C01" w:rsidRPr="00AD0545" w:rsidRDefault="00ED1C01" w:rsidP="00ED1C01">
      <w:pPr>
        <w:widowControl/>
        <w:numPr>
          <w:ilvl w:val="0"/>
          <w:numId w:val="1"/>
        </w:numPr>
        <w:ind w:left="720"/>
        <w:rPr>
          <w:rFonts w:ascii="Arial" w:hAnsi="Arial" w:cs="Arial"/>
        </w:rPr>
      </w:pPr>
      <w:r w:rsidRPr="00AD0545">
        <w:rPr>
          <w:rFonts w:ascii="Arial" w:hAnsi="Arial" w:cs="Arial"/>
        </w:rPr>
        <w:t>List the tasks performed on fiber optic cables that require certification</w:t>
      </w:r>
    </w:p>
    <w:p w14:paraId="37E28334" w14:textId="77777777" w:rsidR="00ED1C01" w:rsidRDefault="00ED1C01" w:rsidP="00ED1C01">
      <w:pPr>
        <w:widowControl/>
        <w:numPr>
          <w:ilvl w:val="0"/>
          <w:numId w:val="1"/>
        </w:numPr>
        <w:ind w:left="720"/>
        <w:rPr>
          <w:rFonts w:ascii="Arial" w:hAnsi="Arial" w:cs="Arial"/>
        </w:rPr>
      </w:pPr>
      <w:r w:rsidRPr="00AD0545">
        <w:rPr>
          <w:rFonts w:ascii="Arial" w:hAnsi="Arial" w:cs="Arial"/>
        </w:rPr>
        <w:t>Understand your responsibility if you find a damaged cable</w:t>
      </w:r>
    </w:p>
    <w:p w14:paraId="07D03EBB" w14:textId="77777777" w:rsidR="007B2ACF" w:rsidRDefault="00ED1C01" w:rsidP="00ED1C01">
      <w:pPr>
        <w:widowControl/>
        <w:numPr>
          <w:ilvl w:val="0"/>
          <w:numId w:val="1"/>
        </w:numPr>
        <w:ind w:left="720"/>
        <w:rPr>
          <w:rFonts w:ascii="Arial" w:hAnsi="Arial" w:cs="Arial"/>
        </w:rPr>
      </w:pPr>
      <w:r w:rsidRPr="00ED1C01">
        <w:rPr>
          <w:rFonts w:ascii="Arial" w:hAnsi="Arial" w:cs="Arial"/>
        </w:rPr>
        <w:t>Understand the risks of working with fiber optic cables</w:t>
      </w:r>
    </w:p>
    <w:p w14:paraId="5B03416E" w14:textId="77777777" w:rsidR="000E7CD1" w:rsidRDefault="000E7CD1" w:rsidP="000E7CD1">
      <w:pPr>
        <w:widowControl/>
        <w:rPr>
          <w:rFonts w:ascii="Arial" w:hAnsi="Arial" w:cs="Arial"/>
        </w:rPr>
      </w:pPr>
    </w:p>
    <w:p w14:paraId="26F20D54" w14:textId="4EF59C16"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7</w:t>
      </w:r>
      <w:r w:rsidR="00243706">
        <w:rPr>
          <w:rFonts w:ascii="Arial" w:hAnsi="Arial" w:cs="Arial"/>
        </w:rPr>
        <w:tab/>
      </w:r>
      <w:r w:rsidR="00243706">
        <w:rPr>
          <w:rFonts w:ascii="Arial" w:hAnsi="Arial" w:cs="Arial"/>
        </w:rPr>
        <w:tab/>
        <w:t>(credit hour 0.1)</w:t>
      </w:r>
    </w:p>
    <w:p w14:paraId="2EF6065D" w14:textId="77777777" w:rsidR="00ED1C01" w:rsidRDefault="00ED1C01" w:rsidP="00E36936">
      <w:pPr>
        <w:pStyle w:val="Heading2Blue"/>
      </w:pPr>
    </w:p>
    <w:p w14:paraId="2F5EF621" w14:textId="77777777" w:rsidR="00D26B06" w:rsidRDefault="00D26B06">
      <w:pPr>
        <w:widowControl/>
        <w:rPr>
          <w:rFonts w:ascii="Quicksand Bold" w:hAnsi="Quicksand Bold" w:cs="Arial"/>
          <w:b/>
          <w:bCs/>
          <w:iCs/>
          <w:color w:val="0083BF"/>
        </w:rPr>
      </w:pPr>
      <w:r>
        <w:br w:type="page"/>
      </w:r>
    </w:p>
    <w:p w14:paraId="69150962" w14:textId="77777777" w:rsidR="005B5177" w:rsidRPr="00F56020" w:rsidRDefault="005B5177" w:rsidP="005B5177">
      <w:pPr>
        <w:pStyle w:val="NormalBlue"/>
        <w:rPr>
          <w:color w:val="467CBE"/>
        </w:rPr>
      </w:pPr>
      <w:r w:rsidRPr="00F56020">
        <w:rPr>
          <w:color w:val="467CBE"/>
        </w:rPr>
        <w:lastRenderedPageBreak/>
        <w:t>Sensor Technology</w:t>
      </w:r>
    </w:p>
    <w:p w14:paraId="6715D3AF" w14:textId="77777777" w:rsidR="005B5177" w:rsidRDefault="005B5177" w:rsidP="00E36936">
      <w:pPr>
        <w:pStyle w:val="Heading2Blue"/>
      </w:pPr>
    </w:p>
    <w:p w14:paraId="4B66CDAB" w14:textId="77777777" w:rsidR="00084E10" w:rsidRPr="005D0E03" w:rsidRDefault="00084E10" w:rsidP="00E36936">
      <w:pPr>
        <w:pStyle w:val="Heading2Blue"/>
      </w:pPr>
      <w:bookmarkStart w:id="627" w:name="_Toc40369106"/>
      <w:r w:rsidRPr="005D0E03">
        <w:t>ELE-</w:t>
      </w:r>
      <w:r w:rsidR="00FD038C">
        <w:t>2012</w:t>
      </w:r>
      <w:r w:rsidRPr="005D0E03">
        <w:t xml:space="preserve"> Introduction to Sensors Technology</w:t>
      </w:r>
      <w:bookmarkEnd w:id="627"/>
    </w:p>
    <w:p w14:paraId="41ED04F1" w14:textId="77777777" w:rsidR="00084E10" w:rsidRPr="005D0E03" w:rsidRDefault="00084E10" w:rsidP="00E36936">
      <w:pPr>
        <w:pStyle w:val="Heading2Blue"/>
      </w:pPr>
    </w:p>
    <w:p w14:paraId="3CE37A00" w14:textId="77777777" w:rsidR="00ED1C01" w:rsidRPr="00ED1C01" w:rsidRDefault="00ED1C01" w:rsidP="00ED1C01">
      <w:pPr>
        <w:rPr>
          <w:rFonts w:ascii="Arial" w:hAnsi="Arial" w:cs="Arial"/>
        </w:rPr>
      </w:pPr>
      <w:r w:rsidRPr="00ED1C01">
        <w:rPr>
          <w:rFonts w:ascii="Arial" w:hAnsi="Arial" w:cs="Arial"/>
        </w:rPr>
        <w:t>Course Description</w:t>
      </w:r>
    </w:p>
    <w:p w14:paraId="7DCC33C7" w14:textId="77777777" w:rsidR="00ED1C01" w:rsidRDefault="00ED1C01" w:rsidP="00F84493">
      <w:pPr>
        <w:rPr>
          <w:rFonts w:ascii="Arial" w:hAnsi="Arial" w:cs="Arial"/>
        </w:rPr>
      </w:pPr>
    </w:p>
    <w:p w14:paraId="1DEB5B12" w14:textId="77777777" w:rsidR="00ED1C01" w:rsidRPr="00ED231E" w:rsidRDefault="00ED1C01" w:rsidP="00ED1C01">
      <w:pPr>
        <w:rPr>
          <w:rFonts w:ascii="Arial" w:hAnsi="Arial" w:cs="Arial"/>
        </w:rPr>
      </w:pPr>
      <w:r w:rsidRPr="00ED231E">
        <w:rPr>
          <w:rFonts w:ascii="Arial" w:hAnsi="Arial" w:cs="Arial"/>
        </w:rPr>
        <w:t xml:space="preserve">Sensors are the communication managers of automated industrial systems. They collect information about the environment and convert this information into a format that can be used by the system. Sensor selection depends upon what information the automated system needs to acquire. </w:t>
      </w:r>
    </w:p>
    <w:p w14:paraId="69118C17" w14:textId="77777777" w:rsidR="00ED1C01" w:rsidRPr="00ED231E" w:rsidRDefault="00ED1C01" w:rsidP="00ED1C01">
      <w:pPr>
        <w:rPr>
          <w:rFonts w:ascii="Arial" w:hAnsi="Arial" w:cs="Arial"/>
        </w:rPr>
      </w:pPr>
    </w:p>
    <w:p w14:paraId="6138444A" w14:textId="77777777" w:rsidR="00ED1C01" w:rsidRPr="00ED231E" w:rsidRDefault="00ED1C01" w:rsidP="00ED1C01">
      <w:pPr>
        <w:rPr>
          <w:rFonts w:ascii="Arial" w:eastAsia="Calibri" w:hAnsi="Arial"/>
          <w:color w:val="000000"/>
        </w:rPr>
      </w:pPr>
      <w:r w:rsidRPr="00ED231E">
        <w:rPr>
          <w:rFonts w:ascii="Arial" w:eastAsia="Calibri" w:hAnsi="Arial"/>
          <w:color w:val="000000"/>
        </w:rPr>
        <w:t xml:space="preserve">By the end of this </w:t>
      </w:r>
      <w:r>
        <w:rPr>
          <w:rFonts w:ascii="Arial" w:eastAsia="Calibri" w:hAnsi="Arial"/>
          <w:color w:val="000000"/>
        </w:rPr>
        <w:t>course</w:t>
      </w:r>
      <w:r w:rsidRPr="00ED231E">
        <w:rPr>
          <w:rFonts w:ascii="Arial" w:eastAsia="Calibri" w:hAnsi="Arial"/>
          <w:color w:val="000000"/>
        </w:rPr>
        <w:t>, you will be able to</w:t>
      </w:r>
    </w:p>
    <w:p w14:paraId="46A0C757" w14:textId="77777777" w:rsidR="00ED1C01" w:rsidRPr="00ED231E" w:rsidRDefault="00ED1C01" w:rsidP="00ED1C01">
      <w:pPr>
        <w:rPr>
          <w:rFonts w:ascii="Arial" w:eastAsia="Calibri" w:hAnsi="Arial"/>
          <w:color w:val="000000"/>
        </w:rPr>
      </w:pPr>
    </w:p>
    <w:p w14:paraId="210C2322" w14:textId="77777777" w:rsidR="00ED1C01" w:rsidRPr="00ED231E" w:rsidRDefault="00ED1C01" w:rsidP="00ED1C01">
      <w:pPr>
        <w:widowControl/>
        <w:numPr>
          <w:ilvl w:val="0"/>
          <w:numId w:val="1"/>
        </w:numPr>
        <w:ind w:left="720"/>
        <w:rPr>
          <w:rFonts w:ascii="Arial" w:hAnsi="Arial" w:cs="Arial"/>
        </w:rPr>
      </w:pPr>
      <w:r w:rsidRPr="00ED231E">
        <w:rPr>
          <w:rFonts w:ascii="Arial" w:hAnsi="Arial" w:cs="Arial"/>
        </w:rPr>
        <w:t xml:space="preserve">Define sensors </w:t>
      </w:r>
    </w:p>
    <w:p w14:paraId="69AC909D" w14:textId="77777777" w:rsidR="00ED1C01" w:rsidRPr="00ED231E" w:rsidRDefault="00ED1C01" w:rsidP="00ED1C01">
      <w:pPr>
        <w:widowControl/>
        <w:numPr>
          <w:ilvl w:val="0"/>
          <w:numId w:val="1"/>
        </w:numPr>
        <w:ind w:left="720"/>
        <w:rPr>
          <w:rFonts w:ascii="Arial" w:hAnsi="Arial" w:cs="Arial"/>
        </w:rPr>
      </w:pPr>
      <w:r w:rsidRPr="00ED231E">
        <w:rPr>
          <w:rFonts w:ascii="Arial" w:hAnsi="Arial" w:cs="Arial"/>
        </w:rPr>
        <w:t>List the primary types of sensors</w:t>
      </w:r>
    </w:p>
    <w:p w14:paraId="1C34B8E5" w14:textId="77777777" w:rsidR="00ED1C01" w:rsidRPr="00ED231E" w:rsidRDefault="00ED1C01" w:rsidP="00ED1C01">
      <w:pPr>
        <w:widowControl/>
        <w:numPr>
          <w:ilvl w:val="0"/>
          <w:numId w:val="1"/>
        </w:numPr>
        <w:ind w:left="720"/>
        <w:rPr>
          <w:rFonts w:ascii="Arial" w:hAnsi="Arial" w:cs="Arial"/>
        </w:rPr>
      </w:pPr>
      <w:r w:rsidRPr="00ED231E">
        <w:rPr>
          <w:rFonts w:ascii="Arial" w:hAnsi="Arial" w:cs="Arial"/>
        </w:rPr>
        <w:t>Categorize sensors based upon their capabilities</w:t>
      </w:r>
    </w:p>
    <w:p w14:paraId="2DA5E536" w14:textId="77777777" w:rsidR="00ED1C01" w:rsidRPr="00ED231E" w:rsidRDefault="00ED1C01" w:rsidP="00ED1C01">
      <w:pPr>
        <w:widowControl/>
        <w:numPr>
          <w:ilvl w:val="0"/>
          <w:numId w:val="1"/>
        </w:numPr>
        <w:ind w:left="720"/>
        <w:rPr>
          <w:rFonts w:ascii="Arial" w:hAnsi="Arial" w:cs="Arial"/>
        </w:rPr>
      </w:pPr>
      <w:r w:rsidRPr="00ED231E">
        <w:rPr>
          <w:rFonts w:ascii="Arial" w:hAnsi="Arial" w:cs="Arial"/>
        </w:rPr>
        <w:t>Understand the role of sensors in automated industrial systems</w:t>
      </w:r>
    </w:p>
    <w:p w14:paraId="50570F0D" w14:textId="77777777" w:rsidR="00ED1C01" w:rsidRDefault="00ED1C01" w:rsidP="00ED1C01">
      <w:pPr>
        <w:widowControl/>
        <w:numPr>
          <w:ilvl w:val="0"/>
          <w:numId w:val="1"/>
        </w:numPr>
        <w:ind w:left="720"/>
        <w:rPr>
          <w:rFonts w:ascii="Arial" w:hAnsi="Arial" w:cs="Arial"/>
        </w:rPr>
      </w:pPr>
      <w:r w:rsidRPr="00ED231E">
        <w:rPr>
          <w:rFonts w:ascii="Arial" w:hAnsi="Arial" w:cs="Arial"/>
        </w:rPr>
        <w:t>List some typical applications of sensors in automated industrial systems</w:t>
      </w:r>
    </w:p>
    <w:p w14:paraId="36E935AC" w14:textId="77777777" w:rsidR="000E7CD1" w:rsidRDefault="000E7CD1" w:rsidP="000E7CD1">
      <w:pPr>
        <w:widowControl/>
        <w:rPr>
          <w:rFonts w:ascii="Arial" w:hAnsi="Arial" w:cs="Arial"/>
        </w:rPr>
      </w:pPr>
    </w:p>
    <w:p w14:paraId="2BBCDA0F" w14:textId="2F3C3D63" w:rsidR="000E7CD1" w:rsidRPr="005B5177" w:rsidRDefault="007E7BB5" w:rsidP="000E7CD1">
      <w:pPr>
        <w:widowControl/>
        <w:rPr>
          <w:rFonts w:ascii="Arial" w:hAnsi="Arial" w:cs="Arial"/>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0E7CD1" w:rsidRPr="005B5177">
        <w:rPr>
          <w:rFonts w:ascii="Arial" w:hAnsi="Arial" w:cs="Arial"/>
        </w:rPr>
        <w:t>1.</w:t>
      </w:r>
      <w:r w:rsidR="005B5177" w:rsidRPr="005B5177">
        <w:rPr>
          <w:rFonts w:ascii="Arial" w:hAnsi="Arial" w:cs="Arial"/>
        </w:rPr>
        <w:t>4</w:t>
      </w:r>
      <w:r w:rsidR="00243706">
        <w:rPr>
          <w:rFonts w:ascii="Arial" w:hAnsi="Arial" w:cs="Arial"/>
        </w:rPr>
        <w:tab/>
      </w:r>
      <w:r w:rsidR="00243706">
        <w:rPr>
          <w:rFonts w:ascii="Arial" w:hAnsi="Arial" w:cs="Arial"/>
        </w:rPr>
        <w:tab/>
        <w:t>(credit hour 0.2)</w:t>
      </w:r>
    </w:p>
    <w:p w14:paraId="07062B5F" w14:textId="77777777" w:rsidR="001D0DC3" w:rsidRDefault="001D0DC3">
      <w:pPr>
        <w:widowControl/>
        <w:rPr>
          <w:rFonts w:ascii="Quicksand Bold" w:hAnsi="Quicksand Bold" w:cs="Arial"/>
          <w:b/>
          <w:bCs/>
          <w:iCs/>
          <w:color w:val="0083BF"/>
        </w:rPr>
      </w:pPr>
    </w:p>
    <w:p w14:paraId="12BA9EA7" w14:textId="77777777" w:rsidR="005B5177" w:rsidRPr="00F56020" w:rsidRDefault="005B5177" w:rsidP="005B5177">
      <w:pPr>
        <w:pStyle w:val="NormalBlue"/>
        <w:rPr>
          <w:color w:val="467CBE"/>
        </w:rPr>
      </w:pPr>
      <w:r w:rsidRPr="00F56020">
        <w:rPr>
          <w:color w:val="467CBE"/>
        </w:rPr>
        <w:t>Sensor Technology</w:t>
      </w:r>
    </w:p>
    <w:p w14:paraId="1C65168E" w14:textId="77777777" w:rsidR="005B5177" w:rsidRDefault="005B5177" w:rsidP="00E36936">
      <w:pPr>
        <w:pStyle w:val="Heading2Blue"/>
      </w:pPr>
    </w:p>
    <w:p w14:paraId="6D1F0DAA" w14:textId="77777777" w:rsidR="00084E10" w:rsidRPr="005D0E03" w:rsidRDefault="00084E10" w:rsidP="00E36936">
      <w:pPr>
        <w:pStyle w:val="Heading2Blue"/>
      </w:pPr>
      <w:bookmarkStart w:id="628" w:name="_Toc40369107"/>
      <w:r w:rsidRPr="005D0E03">
        <w:t>ELE-</w:t>
      </w:r>
      <w:r w:rsidR="00FD038C">
        <w:t>2013</w:t>
      </w:r>
      <w:r w:rsidRPr="005D0E03">
        <w:t xml:space="preserve"> Sensor Technology</w:t>
      </w:r>
      <w:bookmarkEnd w:id="628"/>
    </w:p>
    <w:p w14:paraId="5B5C28EB" w14:textId="77777777" w:rsidR="00084E10" w:rsidRPr="005D0E03" w:rsidRDefault="00084E10" w:rsidP="00E36936">
      <w:pPr>
        <w:pStyle w:val="Heading2Blue"/>
      </w:pPr>
    </w:p>
    <w:p w14:paraId="799AAA71" w14:textId="77777777" w:rsidR="00ED1C01" w:rsidRPr="00ED1C01" w:rsidRDefault="00ED1C01" w:rsidP="00ED1C01">
      <w:pPr>
        <w:rPr>
          <w:rFonts w:ascii="Arial" w:hAnsi="Arial" w:cs="Arial"/>
        </w:rPr>
      </w:pPr>
      <w:r w:rsidRPr="00ED1C01">
        <w:rPr>
          <w:rFonts w:ascii="Arial" w:hAnsi="Arial" w:cs="Arial"/>
        </w:rPr>
        <w:t>Course Description</w:t>
      </w:r>
    </w:p>
    <w:p w14:paraId="3D89A08B" w14:textId="77777777" w:rsidR="00ED1C01" w:rsidRDefault="00ED1C01" w:rsidP="00F84493">
      <w:pPr>
        <w:rPr>
          <w:rFonts w:ascii="Arial" w:hAnsi="Arial" w:cs="Arial"/>
        </w:rPr>
      </w:pPr>
    </w:p>
    <w:p w14:paraId="63E0D91F" w14:textId="77777777" w:rsidR="00ED1C01" w:rsidRPr="008C6E7D" w:rsidRDefault="00ED1C01" w:rsidP="00ED1C01">
      <w:pPr>
        <w:rPr>
          <w:rFonts w:ascii="Arial" w:eastAsia="Calibri" w:hAnsi="Arial"/>
          <w:color w:val="000000"/>
        </w:rPr>
      </w:pPr>
      <w:r w:rsidRPr="008C6E7D">
        <w:rPr>
          <w:rFonts w:ascii="Arial" w:eastAsia="Calibri" w:hAnsi="Arial"/>
          <w:color w:val="000000"/>
        </w:rPr>
        <w:t>Sensors have several properties and characteristics that affect their ability to detect and measure the environment and convert this information into a quantitative measurement. Understanding these characteristics will help you select the correct sensor for your application.</w:t>
      </w:r>
    </w:p>
    <w:p w14:paraId="43F6784B" w14:textId="77777777" w:rsidR="00ED1C01" w:rsidRPr="008C6E7D" w:rsidRDefault="00ED1C01" w:rsidP="00ED1C01">
      <w:pPr>
        <w:rPr>
          <w:rFonts w:ascii="Arial" w:eastAsia="Calibri" w:hAnsi="Arial"/>
          <w:color w:val="000000"/>
        </w:rPr>
      </w:pPr>
    </w:p>
    <w:p w14:paraId="61719CA7" w14:textId="77777777" w:rsidR="00ED1C01" w:rsidRPr="008C6E7D" w:rsidRDefault="00ED1C01" w:rsidP="00ED1C01">
      <w:pPr>
        <w:rPr>
          <w:rFonts w:ascii="Arial" w:eastAsia="Calibri" w:hAnsi="Arial"/>
          <w:color w:val="000000"/>
        </w:rPr>
      </w:pPr>
      <w:r w:rsidRPr="008C6E7D">
        <w:rPr>
          <w:rFonts w:ascii="Arial" w:eastAsia="Calibri" w:hAnsi="Arial"/>
          <w:color w:val="000000"/>
        </w:rPr>
        <w:t xml:space="preserve">By the end of this </w:t>
      </w:r>
      <w:r>
        <w:rPr>
          <w:rFonts w:ascii="Arial" w:eastAsia="Calibri" w:hAnsi="Arial"/>
          <w:color w:val="000000"/>
        </w:rPr>
        <w:t>course</w:t>
      </w:r>
      <w:r w:rsidRPr="008C6E7D">
        <w:rPr>
          <w:rFonts w:ascii="Arial" w:eastAsia="Calibri" w:hAnsi="Arial"/>
          <w:color w:val="000000"/>
        </w:rPr>
        <w:t>, you will be able to</w:t>
      </w:r>
    </w:p>
    <w:p w14:paraId="5E93907A" w14:textId="77777777" w:rsidR="00ED1C01" w:rsidRPr="008C6E7D" w:rsidRDefault="00ED1C01" w:rsidP="00ED1C01">
      <w:pPr>
        <w:rPr>
          <w:rFonts w:ascii="Arial" w:eastAsia="Calibri" w:hAnsi="Arial"/>
          <w:color w:val="000000"/>
        </w:rPr>
      </w:pPr>
    </w:p>
    <w:p w14:paraId="5E1A820B" w14:textId="77777777" w:rsidR="00ED1C01" w:rsidRPr="008C6E7D" w:rsidRDefault="00ED1C01" w:rsidP="00ED1C01">
      <w:pPr>
        <w:widowControl/>
        <w:numPr>
          <w:ilvl w:val="0"/>
          <w:numId w:val="1"/>
        </w:numPr>
        <w:ind w:left="720"/>
        <w:rPr>
          <w:rFonts w:ascii="Arial" w:hAnsi="Arial" w:cs="Arial"/>
        </w:rPr>
      </w:pPr>
      <w:r w:rsidRPr="008C6E7D">
        <w:rPr>
          <w:rFonts w:ascii="Arial" w:hAnsi="Arial" w:cs="Arial"/>
        </w:rPr>
        <w:t>Identify the characteristics of a sensor</w:t>
      </w:r>
    </w:p>
    <w:p w14:paraId="39FBC526" w14:textId="77777777" w:rsidR="00ED1C01" w:rsidRPr="008C6E7D" w:rsidRDefault="00ED1C01" w:rsidP="00ED1C01">
      <w:pPr>
        <w:widowControl/>
        <w:numPr>
          <w:ilvl w:val="0"/>
          <w:numId w:val="1"/>
        </w:numPr>
        <w:ind w:left="720"/>
        <w:rPr>
          <w:rFonts w:ascii="Arial" w:hAnsi="Arial" w:cs="Arial"/>
        </w:rPr>
      </w:pPr>
      <w:r w:rsidRPr="008C6E7D">
        <w:rPr>
          <w:rFonts w:ascii="Arial" w:hAnsi="Arial" w:cs="Arial"/>
        </w:rPr>
        <w:t>Explain how each characteristic impacts sensor performance</w:t>
      </w:r>
    </w:p>
    <w:p w14:paraId="0AC724E4" w14:textId="77777777" w:rsidR="00ED1C01" w:rsidRDefault="00ED1C01" w:rsidP="00ED1C01">
      <w:pPr>
        <w:widowControl/>
        <w:numPr>
          <w:ilvl w:val="0"/>
          <w:numId w:val="1"/>
        </w:numPr>
        <w:ind w:left="720"/>
        <w:rPr>
          <w:rFonts w:ascii="Arial" w:hAnsi="Arial" w:cs="Arial"/>
        </w:rPr>
      </w:pPr>
      <w:r w:rsidRPr="008C6E7D">
        <w:rPr>
          <w:rFonts w:ascii="Arial" w:hAnsi="Arial" w:cs="Arial"/>
        </w:rPr>
        <w:t>Describe the criteria to be considered for selecting a sensor</w:t>
      </w:r>
    </w:p>
    <w:p w14:paraId="14DEE964" w14:textId="77777777" w:rsidR="000E7CD1" w:rsidRDefault="000E7CD1" w:rsidP="000E7CD1">
      <w:pPr>
        <w:widowControl/>
        <w:rPr>
          <w:rFonts w:ascii="Arial" w:hAnsi="Arial" w:cs="Arial"/>
        </w:rPr>
      </w:pPr>
    </w:p>
    <w:p w14:paraId="46AC5B66" w14:textId="560618C5"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t>1.</w:t>
      </w:r>
      <w:r w:rsidR="005B5177">
        <w:rPr>
          <w:rFonts w:ascii="Arial" w:hAnsi="Arial" w:cs="Arial"/>
        </w:rPr>
        <w:t>2</w:t>
      </w:r>
      <w:r w:rsidR="00243706">
        <w:rPr>
          <w:rFonts w:ascii="Arial" w:hAnsi="Arial" w:cs="Arial"/>
        </w:rPr>
        <w:tab/>
      </w:r>
      <w:r w:rsidR="00243706">
        <w:rPr>
          <w:rFonts w:ascii="Arial" w:hAnsi="Arial" w:cs="Arial"/>
        </w:rPr>
        <w:tab/>
        <w:t>(credit hour 0.2)</w:t>
      </w:r>
    </w:p>
    <w:p w14:paraId="5D3B2920" w14:textId="77777777" w:rsidR="00084E10" w:rsidRPr="005D0E03" w:rsidRDefault="00084E10" w:rsidP="00F84493">
      <w:pPr>
        <w:rPr>
          <w:rFonts w:ascii="Arial" w:hAnsi="Arial" w:cs="Arial"/>
        </w:rPr>
      </w:pPr>
    </w:p>
    <w:p w14:paraId="41A59EFF" w14:textId="77777777" w:rsidR="00D26B06" w:rsidRDefault="00D26B06">
      <w:pPr>
        <w:widowControl/>
        <w:rPr>
          <w:rFonts w:ascii="Quicksand Bold" w:hAnsi="Quicksand Bold" w:cs="Arial"/>
          <w:b/>
          <w:bCs/>
          <w:iCs/>
          <w:color w:val="0083BF"/>
        </w:rPr>
      </w:pPr>
      <w:r>
        <w:br w:type="page"/>
      </w:r>
    </w:p>
    <w:p w14:paraId="09D16578" w14:textId="77777777" w:rsidR="005B5177" w:rsidRPr="00F56020" w:rsidRDefault="005B5177" w:rsidP="005B5177">
      <w:pPr>
        <w:pStyle w:val="NormalBlue"/>
        <w:rPr>
          <w:color w:val="467CBE"/>
        </w:rPr>
      </w:pPr>
      <w:r w:rsidRPr="00F56020">
        <w:rPr>
          <w:color w:val="467CBE"/>
        </w:rPr>
        <w:lastRenderedPageBreak/>
        <w:t>Sensor Technology</w:t>
      </w:r>
    </w:p>
    <w:p w14:paraId="412E7559" w14:textId="77777777" w:rsidR="005B5177" w:rsidRDefault="005B5177" w:rsidP="00E36936">
      <w:pPr>
        <w:pStyle w:val="Heading2Blue"/>
      </w:pPr>
    </w:p>
    <w:p w14:paraId="2E58BF7C" w14:textId="77777777" w:rsidR="00084E10" w:rsidRPr="005D0E03" w:rsidRDefault="00084E10" w:rsidP="00E36936">
      <w:pPr>
        <w:pStyle w:val="Heading2Blue"/>
      </w:pPr>
      <w:bookmarkStart w:id="629" w:name="_Toc40369108"/>
      <w:r w:rsidRPr="005D0E03">
        <w:t>ELE-</w:t>
      </w:r>
      <w:r w:rsidR="00FD038C">
        <w:t>2014</w:t>
      </w:r>
      <w:r w:rsidRPr="005D0E03">
        <w:t xml:space="preserve"> Proximity Sensors</w:t>
      </w:r>
      <w:bookmarkEnd w:id="629"/>
    </w:p>
    <w:p w14:paraId="1DB6BDF5" w14:textId="77777777" w:rsidR="00084E10" w:rsidRPr="005D0E03" w:rsidRDefault="00084E10" w:rsidP="00E36936">
      <w:pPr>
        <w:pStyle w:val="Heading2Blue"/>
      </w:pPr>
    </w:p>
    <w:p w14:paraId="06A2258B" w14:textId="77777777" w:rsidR="00ED1C01" w:rsidRDefault="00ED1C01" w:rsidP="00F84493">
      <w:pPr>
        <w:rPr>
          <w:rFonts w:ascii="Arial" w:hAnsi="Arial" w:cs="Arial"/>
        </w:rPr>
      </w:pPr>
      <w:r>
        <w:rPr>
          <w:rFonts w:ascii="Arial" w:hAnsi="Arial" w:cs="Arial"/>
        </w:rPr>
        <w:t>Course Description</w:t>
      </w:r>
    </w:p>
    <w:p w14:paraId="1586E831" w14:textId="77777777" w:rsidR="00ED1C01" w:rsidRDefault="00ED1C01" w:rsidP="00F84493">
      <w:pPr>
        <w:rPr>
          <w:rFonts w:ascii="Arial" w:hAnsi="Arial" w:cs="Arial"/>
        </w:rPr>
      </w:pPr>
    </w:p>
    <w:p w14:paraId="73865718" w14:textId="77777777" w:rsidR="00ED1C01" w:rsidRPr="006768D3" w:rsidRDefault="00ED1C01" w:rsidP="00ED1C01">
      <w:pPr>
        <w:rPr>
          <w:rFonts w:ascii="Arial" w:hAnsi="Arial" w:cs="Arial"/>
          <w:color w:val="000000"/>
        </w:rPr>
      </w:pPr>
      <w:r w:rsidRPr="006768D3">
        <w:rPr>
          <w:rFonts w:ascii="Arial" w:hAnsi="Arial" w:cs="Arial"/>
          <w:color w:val="000000"/>
        </w:rPr>
        <w:t>Proximity sensors are typically designed to determine if an object is near and to communicate that information to another device in an automated system. Some proximity sensors simply detect if an object is present or absent, while others can measure the distance to the object. Other proximity sensors can</w:t>
      </w:r>
      <w:r w:rsidRPr="006768D3">
        <w:rPr>
          <w:rFonts w:ascii="Arial" w:hAnsi="Arial" w:cs="Arial"/>
        </w:rPr>
        <w:t xml:space="preserve"> even detect the color</w:t>
      </w:r>
      <w:r w:rsidRPr="006768D3">
        <w:rPr>
          <w:rFonts w:ascii="Arial" w:hAnsi="Arial" w:cs="Arial"/>
          <w:b/>
          <w:color w:val="FF0000"/>
        </w:rPr>
        <w:t xml:space="preserve"> </w:t>
      </w:r>
      <w:r w:rsidRPr="006768D3">
        <w:rPr>
          <w:rFonts w:ascii="Arial" w:hAnsi="Arial" w:cs="Arial"/>
        </w:rPr>
        <w:t>of</w:t>
      </w:r>
      <w:r w:rsidRPr="006768D3">
        <w:rPr>
          <w:rFonts w:ascii="Arial" w:hAnsi="Arial" w:cs="Arial"/>
          <w:b/>
          <w:color w:val="FF0000"/>
        </w:rPr>
        <w:t xml:space="preserve"> </w:t>
      </w:r>
      <w:r w:rsidRPr="006768D3">
        <w:rPr>
          <w:rFonts w:ascii="Arial" w:hAnsi="Arial" w:cs="Arial"/>
          <w:color w:val="000000"/>
        </w:rPr>
        <w:t>an object.</w:t>
      </w:r>
    </w:p>
    <w:p w14:paraId="03C835E0" w14:textId="77777777" w:rsidR="00ED1C01" w:rsidRPr="006768D3" w:rsidRDefault="00ED1C01" w:rsidP="00ED1C01">
      <w:pPr>
        <w:autoSpaceDE w:val="0"/>
        <w:autoSpaceDN w:val="0"/>
        <w:adjustRightInd w:val="0"/>
        <w:rPr>
          <w:rFonts w:ascii="Arial" w:hAnsi="Arial" w:cs="Arial"/>
        </w:rPr>
      </w:pPr>
    </w:p>
    <w:p w14:paraId="32C7731F" w14:textId="77777777" w:rsidR="00ED1C01" w:rsidRPr="006768D3" w:rsidRDefault="00ED1C01" w:rsidP="00ED1C01">
      <w:pPr>
        <w:rPr>
          <w:rFonts w:ascii="Arial" w:eastAsia="Calibri" w:hAnsi="Arial" w:cs="Arial"/>
        </w:rPr>
      </w:pPr>
      <w:r w:rsidRPr="006768D3">
        <w:rPr>
          <w:rFonts w:ascii="Arial" w:eastAsia="Calibri" w:hAnsi="Arial" w:cs="Arial"/>
        </w:rPr>
        <w:t xml:space="preserve">By the end of this </w:t>
      </w:r>
      <w:r>
        <w:rPr>
          <w:rFonts w:ascii="Arial" w:eastAsia="Calibri" w:hAnsi="Arial" w:cs="Arial"/>
        </w:rPr>
        <w:t>course</w:t>
      </w:r>
      <w:r w:rsidRPr="006768D3">
        <w:rPr>
          <w:rFonts w:ascii="Arial" w:eastAsia="Calibri" w:hAnsi="Arial" w:cs="Arial"/>
        </w:rPr>
        <w:t>, you will be able to</w:t>
      </w:r>
    </w:p>
    <w:p w14:paraId="28982E33" w14:textId="77777777" w:rsidR="00ED1C01" w:rsidRPr="006768D3" w:rsidRDefault="00ED1C01" w:rsidP="00ED1C01">
      <w:pPr>
        <w:rPr>
          <w:rFonts w:ascii="Arial" w:eastAsia="Calibri" w:hAnsi="Arial" w:cs="Arial"/>
        </w:rPr>
      </w:pPr>
    </w:p>
    <w:p w14:paraId="71312E5F" w14:textId="77777777" w:rsidR="00ED1C01" w:rsidRPr="006768D3" w:rsidRDefault="00ED1C01" w:rsidP="00ED1C01">
      <w:pPr>
        <w:widowControl/>
        <w:numPr>
          <w:ilvl w:val="0"/>
          <w:numId w:val="1"/>
        </w:numPr>
        <w:ind w:left="720"/>
        <w:rPr>
          <w:rFonts w:ascii="Arial" w:hAnsi="Arial" w:cs="Arial"/>
        </w:rPr>
      </w:pPr>
      <w:r w:rsidRPr="006768D3">
        <w:rPr>
          <w:rFonts w:ascii="Arial" w:hAnsi="Arial" w:cs="Arial"/>
        </w:rPr>
        <w:t xml:space="preserve">Understand proximity sensors </w:t>
      </w:r>
    </w:p>
    <w:p w14:paraId="06CCD62C" w14:textId="77777777" w:rsidR="00ED1C01" w:rsidRPr="006768D3" w:rsidRDefault="00ED1C01" w:rsidP="00ED1C01">
      <w:pPr>
        <w:widowControl/>
        <w:numPr>
          <w:ilvl w:val="0"/>
          <w:numId w:val="1"/>
        </w:numPr>
        <w:ind w:left="720"/>
        <w:rPr>
          <w:rFonts w:ascii="Arial" w:hAnsi="Arial" w:cs="Arial"/>
        </w:rPr>
      </w:pPr>
      <w:r w:rsidRPr="006768D3">
        <w:rPr>
          <w:rFonts w:ascii="Arial" w:hAnsi="Arial" w:cs="Arial"/>
        </w:rPr>
        <w:t>Identify the different types of proximity sensors</w:t>
      </w:r>
    </w:p>
    <w:p w14:paraId="7B40F992" w14:textId="77777777" w:rsidR="00ED1C01" w:rsidRPr="006768D3" w:rsidRDefault="00ED1C01" w:rsidP="00ED1C01">
      <w:pPr>
        <w:widowControl/>
        <w:numPr>
          <w:ilvl w:val="0"/>
          <w:numId w:val="1"/>
        </w:numPr>
        <w:ind w:left="720"/>
        <w:rPr>
          <w:rFonts w:ascii="Arial" w:hAnsi="Arial" w:cs="Arial"/>
        </w:rPr>
      </w:pPr>
      <w:r w:rsidRPr="006768D3">
        <w:rPr>
          <w:rFonts w:ascii="Arial" w:hAnsi="Arial" w:cs="Arial"/>
        </w:rPr>
        <w:t>Understand the function of proximity sensors</w:t>
      </w:r>
    </w:p>
    <w:p w14:paraId="06B360F6" w14:textId="77777777" w:rsidR="00ED1C01" w:rsidRPr="006768D3" w:rsidRDefault="00ED1C01" w:rsidP="00ED1C01">
      <w:pPr>
        <w:widowControl/>
        <w:numPr>
          <w:ilvl w:val="0"/>
          <w:numId w:val="1"/>
        </w:numPr>
        <w:ind w:left="720"/>
        <w:rPr>
          <w:rFonts w:ascii="Arial" w:hAnsi="Arial" w:cs="Arial"/>
        </w:rPr>
      </w:pPr>
      <w:r w:rsidRPr="006768D3">
        <w:rPr>
          <w:rFonts w:ascii="Arial" w:hAnsi="Arial" w:cs="Arial"/>
        </w:rPr>
        <w:t>List some typical applications of proximity sensors</w:t>
      </w:r>
    </w:p>
    <w:p w14:paraId="2A9B67DA" w14:textId="77777777" w:rsidR="00ED1C01" w:rsidRDefault="00ED1C01" w:rsidP="00ED1C01">
      <w:pPr>
        <w:widowControl/>
        <w:numPr>
          <w:ilvl w:val="0"/>
          <w:numId w:val="1"/>
        </w:numPr>
        <w:ind w:left="720"/>
        <w:rPr>
          <w:rFonts w:ascii="Arial" w:hAnsi="Arial" w:cs="Arial"/>
        </w:rPr>
      </w:pPr>
      <w:r w:rsidRPr="006768D3">
        <w:rPr>
          <w:rFonts w:ascii="Arial" w:hAnsi="Arial" w:cs="Arial"/>
        </w:rPr>
        <w:t>Understand the symbology for proximity sensors</w:t>
      </w:r>
    </w:p>
    <w:p w14:paraId="26EBEFA9" w14:textId="77777777" w:rsidR="000E7CD1" w:rsidRDefault="000E7CD1" w:rsidP="000E7CD1">
      <w:pPr>
        <w:widowControl/>
        <w:rPr>
          <w:rFonts w:ascii="Arial" w:hAnsi="Arial" w:cs="Arial"/>
        </w:rPr>
      </w:pPr>
    </w:p>
    <w:p w14:paraId="4455FB97" w14:textId="542B806A"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5B5177">
        <w:rPr>
          <w:rFonts w:ascii="Arial" w:hAnsi="Arial" w:cs="Arial"/>
        </w:rPr>
        <w:tab/>
        <w:t>1.4</w:t>
      </w:r>
      <w:r w:rsidR="00243706">
        <w:rPr>
          <w:rFonts w:ascii="Arial" w:hAnsi="Arial" w:cs="Arial"/>
        </w:rPr>
        <w:tab/>
      </w:r>
      <w:r w:rsidR="00243706">
        <w:rPr>
          <w:rFonts w:ascii="Arial" w:hAnsi="Arial" w:cs="Arial"/>
        </w:rPr>
        <w:tab/>
        <w:t>(credit hour 0.2)</w:t>
      </w:r>
    </w:p>
    <w:p w14:paraId="31A1977D" w14:textId="77777777" w:rsidR="000E7CD1" w:rsidRPr="006768D3" w:rsidRDefault="000E7CD1" w:rsidP="000E7CD1">
      <w:pPr>
        <w:widowControl/>
        <w:rPr>
          <w:rFonts w:ascii="Arial" w:hAnsi="Arial" w:cs="Arial"/>
        </w:rPr>
      </w:pPr>
    </w:p>
    <w:p w14:paraId="1F3D62C4" w14:textId="77777777" w:rsidR="005B5177" w:rsidRPr="00F56020" w:rsidRDefault="005B5177" w:rsidP="005B5177">
      <w:pPr>
        <w:pStyle w:val="NormalBlue"/>
        <w:rPr>
          <w:color w:val="467CBE"/>
        </w:rPr>
      </w:pPr>
      <w:r w:rsidRPr="00F56020">
        <w:rPr>
          <w:color w:val="467CBE"/>
        </w:rPr>
        <w:t>Sensor Technology</w:t>
      </w:r>
    </w:p>
    <w:p w14:paraId="1102B034" w14:textId="77777777" w:rsidR="005B5177" w:rsidRDefault="005B5177" w:rsidP="00E36936">
      <w:pPr>
        <w:pStyle w:val="Heading2Blue"/>
      </w:pPr>
    </w:p>
    <w:p w14:paraId="2F2E7ACE" w14:textId="77777777" w:rsidR="00084E10" w:rsidRPr="005D0E03" w:rsidRDefault="00084E10" w:rsidP="00E36936">
      <w:pPr>
        <w:pStyle w:val="Heading2Blue"/>
      </w:pPr>
      <w:bookmarkStart w:id="630" w:name="_Toc40369109"/>
      <w:r w:rsidRPr="005D0E03">
        <w:t>ELE-</w:t>
      </w:r>
      <w:r w:rsidR="00FD038C">
        <w:t>2015</w:t>
      </w:r>
      <w:r w:rsidRPr="005D0E03">
        <w:t xml:space="preserve"> Position, Speed and Acceleration Sensors</w:t>
      </w:r>
      <w:bookmarkEnd w:id="630"/>
    </w:p>
    <w:p w14:paraId="252A085B" w14:textId="77777777" w:rsidR="00084E10" w:rsidRPr="005D0E03" w:rsidRDefault="00084E10" w:rsidP="00E36936">
      <w:pPr>
        <w:pStyle w:val="Heading2Blue"/>
      </w:pPr>
    </w:p>
    <w:p w14:paraId="588F4487" w14:textId="77777777" w:rsidR="00ED1C01" w:rsidRDefault="00ED1C01" w:rsidP="00F84493">
      <w:pPr>
        <w:rPr>
          <w:rFonts w:ascii="Arial" w:hAnsi="Arial" w:cs="Arial"/>
        </w:rPr>
      </w:pPr>
      <w:r>
        <w:rPr>
          <w:rFonts w:ascii="Arial" w:hAnsi="Arial" w:cs="Arial"/>
        </w:rPr>
        <w:t>Course Description</w:t>
      </w:r>
    </w:p>
    <w:p w14:paraId="0B44D519" w14:textId="77777777" w:rsidR="00ED1C01" w:rsidRDefault="00ED1C01" w:rsidP="00F84493">
      <w:pPr>
        <w:rPr>
          <w:rFonts w:ascii="Arial" w:hAnsi="Arial" w:cs="Arial"/>
        </w:rPr>
      </w:pPr>
    </w:p>
    <w:p w14:paraId="6AAFE2B1" w14:textId="77777777" w:rsidR="00ED1C01" w:rsidRPr="00D669F3" w:rsidRDefault="00ED1C01" w:rsidP="00ED1C01">
      <w:pPr>
        <w:rPr>
          <w:rFonts w:ascii="Arial" w:hAnsi="Arial" w:cs="Arial"/>
        </w:rPr>
      </w:pPr>
      <w:r w:rsidRPr="00D669F3">
        <w:rPr>
          <w:rFonts w:ascii="Arial" w:hAnsi="Arial" w:cs="Arial"/>
        </w:rPr>
        <w:t>Position, speed, and acceleration sensors make it possible to move automated system components in complex ways. Controlling speed, position, and acceleration increases the efficiency of these systems as well.</w:t>
      </w:r>
    </w:p>
    <w:p w14:paraId="78988C7E" w14:textId="77777777" w:rsidR="00ED1C01" w:rsidRPr="00D669F3" w:rsidRDefault="00ED1C01" w:rsidP="00ED1C01">
      <w:pPr>
        <w:rPr>
          <w:rFonts w:ascii="Arial" w:hAnsi="Arial" w:cs="Arial"/>
        </w:rPr>
      </w:pPr>
    </w:p>
    <w:p w14:paraId="0F52C912" w14:textId="77777777" w:rsidR="00ED1C01" w:rsidRPr="00D669F3" w:rsidRDefault="00ED1C01" w:rsidP="00ED1C01">
      <w:pPr>
        <w:rPr>
          <w:rFonts w:ascii="Arial" w:hAnsi="Arial" w:cs="Arial"/>
        </w:rPr>
      </w:pPr>
      <w:r w:rsidRPr="00D669F3">
        <w:rPr>
          <w:rFonts w:ascii="Arial" w:hAnsi="Arial" w:cs="Arial"/>
        </w:rPr>
        <w:t xml:space="preserve">By the end of this </w:t>
      </w:r>
      <w:r w:rsidR="00404B0C">
        <w:rPr>
          <w:rFonts w:ascii="Arial" w:hAnsi="Arial" w:cs="Arial"/>
        </w:rPr>
        <w:t>course</w:t>
      </w:r>
      <w:r w:rsidRPr="00D669F3">
        <w:rPr>
          <w:rFonts w:ascii="Arial" w:hAnsi="Arial" w:cs="Arial"/>
        </w:rPr>
        <w:t>, you will be able to</w:t>
      </w:r>
    </w:p>
    <w:p w14:paraId="75F85E6D" w14:textId="77777777" w:rsidR="00ED1C01" w:rsidRPr="00D669F3" w:rsidRDefault="00ED1C01" w:rsidP="00ED1C01">
      <w:pPr>
        <w:rPr>
          <w:rFonts w:ascii="Arial" w:hAnsi="Arial" w:cs="Arial"/>
        </w:rPr>
      </w:pPr>
    </w:p>
    <w:p w14:paraId="544B5FDA" w14:textId="77777777" w:rsidR="00ED1C01" w:rsidRPr="00D669F3" w:rsidRDefault="00ED1C01" w:rsidP="00ED1C01">
      <w:pPr>
        <w:widowControl/>
        <w:numPr>
          <w:ilvl w:val="0"/>
          <w:numId w:val="18"/>
        </w:numPr>
        <w:ind w:left="720"/>
        <w:rPr>
          <w:rFonts w:ascii="Arial" w:hAnsi="Arial" w:cs="Arial"/>
        </w:rPr>
      </w:pPr>
      <w:r w:rsidRPr="00D669F3">
        <w:rPr>
          <w:rFonts w:ascii="Arial" w:hAnsi="Arial" w:cs="Arial"/>
        </w:rPr>
        <w:t>Identify the types of position sensors</w:t>
      </w:r>
    </w:p>
    <w:p w14:paraId="6AA90988" w14:textId="77777777" w:rsidR="00ED1C01" w:rsidRPr="00D669F3" w:rsidRDefault="00ED1C01" w:rsidP="00ED1C01">
      <w:pPr>
        <w:widowControl/>
        <w:numPr>
          <w:ilvl w:val="0"/>
          <w:numId w:val="18"/>
        </w:numPr>
        <w:ind w:left="720"/>
        <w:rPr>
          <w:rFonts w:ascii="Arial" w:hAnsi="Arial" w:cs="Arial"/>
        </w:rPr>
      </w:pPr>
      <w:r w:rsidRPr="00D669F3">
        <w:rPr>
          <w:rFonts w:ascii="Arial" w:hAnsi="Arial" w:cs="Arial"/>
        </w:rPr>
        <w:t>Understand the functions and features of position sensors</w:t>
      </w:r>
    </w:p>
    <w:p w14:paraId="71DF905A" w14:textId="77777777" w:rsidR="00ED1C01" w:rsidRPr="00D669F3" w:rsidRDefault="00ED1C01" w:rsidP="00ED1C01">
      <w:pPr>
        <w:widowControl/>
        <w:numPr>
          <w:ilvl w:val="0"/>
          <w:numId w:val="18"/>
        </w:numPr>
        <w:ind w:left="720"/>
        <w:rPr>
          <w:rFonts w:ascii="Arial" w:hAnsi="Arial" w:cs="Arial"/>
        </w:rPr>
      </w:pPr>
      <w:r w:rsidRPr="00D669F3">
        <w:rPr>
          <w:rFonts w:ascii="Arial" w:hAnsi="Arial" w:cs="Arial"/>
        </w:rPr>
        <w:t>Identify the types of speed sensors</w:t>
      </w:r>
    </w:p>
    <w:p w14:paraId="28B1C6C1" w14:textId="77777777" w:rsidR="00ED1C01" w:rsidRPr="00D669F3" w:rsidRDefault="00ED1C01" w:rsidP="00ED1C01">
      <w:pPr>
        <w:widowControl/>
        <w:numPr>
          <w:ilvl w:val="0"/>
          <w:numId w:val="18"/>
        </w:numPr>
        <w:ind w:left="720"/>
        <w:rPr>
          <w:rFonts w:ascii="Arial" w:hAnsi="Arial" w:cs="Arial"/>
        </w:rPr>
      </w:pPr>
      <w:r w:rsidRPr="00D669F3">
        <w:rPr>
          <w:rFonts w:ascii="Arial" w:hAnsi="Arial" w:cs="Arial"/>
        </w:rPr>
        <w:t>Understand the functions and features of speed sensors</w:t>
      </w:r>
    </w:p>
    <w:p w14:paraId="4722AFE8" w14:textId="77777777" w:rsidR="00ED1C01" w:rsidRPr="00D669F3" w:rsidRDefault="00ED1C01" w:rsidP="00ED1C01">
      <w:pPr>
        <w:widowControl/>
        <w:numPr>
          <w:ilvl w:val="0"/>
          <w:numId w:val="18"/>
        </w:numPr>
        <w:ind w:left="720"/>
        <w:rPr>
          <w:rFonts w:ascii="Arial" w:hAnsi="Arial" w:cs="Arial"/>
        </w:rPr>
      </w:pPr>
      <w:r w:rsidRPr="00D669F3">
        <w:rPr>
          <w:rFonts w:ascii="Arial" w:hAnsi="Arial" w:cs="Arial"/>
        </w:rPr>
        <w:t>Identify the types of acceleration sensors</w:t>
      </w:r>
    </w:p>
    <w:p w14:paraId="18C3304C" w14:textId="77777777" w:rsidR="00ED1C01" w:rsidRDefault="00ED1C01" w:rsidP="00ED1C01">
      <w:pPr>
        <w:widowControl/>
        <w:numPr>
          <w:ilvl w:val="0"/>
          <w:numId w:val="18"/>
        </w:numPr>
        <w:ind w:left="720"/>
        <w:rPr>
          <w:rFonts w:ascii="Arial" w:hAnsi="Arial" w:cs="Arial"/>
        </w:rPr>
      </w:pPr>
      <w:r w:rsidRPr="00D669F3">
        <w:rPr>
          <w:rFonts w:ascii="Arial" w:hAnsi="Arial" w:cs="Arial"/>
        </w:rPr>
        <w:t>Understand the functions of features of acceleration sensors</w:t>
      </w:r>
    </w:p>
    <w:p w14:paraId="1320A55C" w14:textId="77777777" w:rsidR="00084E10" w:rsidRDefault="00ED1C01" w:rsidP="00ED1C01">
      <w:pPr>
        <w:widowControl/>
        <w:numPr>
          <w:ilvl w:val="0"/>
          <w:numId w:val="18"/>
        </w:numPr>
        <w:ind w:left="720"/>
        <w:rPr>
          <w:rFonts w:ascii="Arial" w:hAnsi="Arial" w:cs="Arial"/>
        </w:rPr>
      </w:pPr>
      <w:r w:rsidRPr="00ED1C01">
        <w:rPr>
          <w:rFonts w:ascii="Arial" w:hAnsi="Arial" w:cs="Arial"/>
        </w:rPr>
        <w:t>Recognize some typical applications of position, speed, and acceleration sensors</w:t>
      </w:r>
    </w:p>
    <w:p w14:paraId="6674746A" w14:textId="77777777" w:rsidR="000E7CD1" w:rsidRDefault="000E7CD1" w:rsidP="000E7CD1">
      <w:pPr>
        <w:widowControl/>
        <w:rPr>
          <w:rFonts w:ascii="Arial" w:hAnsi="Arial" w:cs="Arial"/>
        </w:rPr>
      </w:pPr>
    </w:p>
    <w:p w14:paraId="1CA2F6FA" w14:textId="7580FD2D"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1</w:t>
      </w:r>
      <w:r w:rsidR="000E7CD1">
        <w:rPr>
          <w:rFonts w:ascii="Arial" w:hAnsi="Arial" w:cs="Arial"/>
        </w:rPr>
        <w:t>.</w:t>
      </w:r>
      <w:r w:rsidR="005B5177">
        <w:rPr>
          <w:rFonts w:ascii="Arial" w:hAnsi="Arial" w:cs="Arial"/>
        </w:rPr>
        <w:t>7</w:t>
      </w:r>
      <w:r w:rsidR="00243706">
        <w:rPr>
          <w:rFonts w:ascii="Arial" w:hAnsi="Arial" w:cs="Arial"/>
        </w:rPr>
        <w:tab/>
      </w:r>
      <w:r w:rsidR="00243706">
        <w:rPr>
          <w:rFonts w:ascii="Arial" w:hAnsi="Arial" w:cs="Arial"/>
        </w:rPr>
        <w:tab/>
        <w:t>(credit hour 0.2)</w:t>
      </w:r>
    </w:p>
    <w:p w14:paraId="32E9A0F3" w14:textId="77777777" w:rsidR="00ED1C01" w:rsidRDefault="00ED1C01" w:rsidP="00E36936">
      <w:pPr>
        <w:pStyle w:val="Heading2Blue"/>
      </w:pPr>
    </w:p>
    <w:p w14:paraId="47D052BC" w14:textId="77777777" w:rsidR="00D26B06" w:rsidRDefault="00D26B06">
      <w:pPr>
        <w:widowControl/>
        <w:rPr>
          <w:rFonts w:ascii="Quicksand Bold" w:hAnsi="Quicksand Bold" w:cs="Arial"/>
          <w:b/>
          <w:bCs/>
          <w:iCs/>
          <w:color w:val="0083BF"/>
        </w:rPr>
      </w:pPr>
      <w:r>
        <w:br w:type="page"/>
      </w:r>
    </w:p>
    <w:p w14:paraId="1E02C294" w14:textId="77777777" w:rsidR="005B5177" w:rsidRPr="00F56020" w:rsidRDefault="005B5177" w:rsidP="005B5177">
      <w:pPr>
        <w:pStyle w:val="NormalBlue"/>
        <w:rPr>
          <w:color w:val="467CBE"/>
        </w:rPr>
      </w:pPr>
      <w:r w:rsidRPr="00F56020">
        <w:rPr>
          <w:color w:val="467CBE"/>
        </w:rPr>
        <w:lastRenderedPageBreak/>
        <w:t>Sensor Technology</w:t>
      </w:r>
    </w:p>
    <w:p w14:paraId="6AEF57CB" w14:textId="77777777" w:rsidR="005B5177" w:rsidRDefault="005B5177" w:rsidP="00E36936">
      <w:pPr>
        <w:pStyle w:val="Heading2Blue"/>
      </w:pPr>
    </w:p>
    <w:p w14:paraId="7B07F124" w14:textId="77777777" w:rsidR="00084E10" w:rsidRPr="005D0E03" w:rsidRDefault="00084E10" w:rsidP="00E36936">
      <w:pPr>
        <w:pStyle w:val="Heading2Blue"/>
      </w:pPr>
      <w:bookmarkStart w:id="631" w:name="_Toc40369110"/>
      <w:r w:rsidRPr="005D0E03">
        <w:t>ELE-</w:t>
      </w:r>
      <w:r w:rsidR="00FD038C">
        <w:t>2016</w:t>
      </w:r>
      <w:r w:rsidRPr="005D0E03">
        <w:t xml:space="preserve"> </w:t>
      </w:r>
      <w:r w:rsidR="00777862" w:rsidRPr="005D0E03">
        <w:t>Industrial Process Sensors</w:t>
      </w:r>
      <w:bookmarkEnd w:id="631"/>
    </w:p>
    <w:p w14:paraId="7ABAEF94" w14:textId="77777777" w:rsidR="00084E10" w:rsidRPr="005D0E03" w:rsidRDefault="00084E10" w:rsidP="00E36936">
      <w:pPr>
        <w:pStyle w:val="Heading2Blue"/>
      </w:pPr>
    </w:p>
    <w:p w14:paraId="70860A8E" w14:textId="77777777" w:rsidR="00404B0C" w:rsidRDefault="00404B0C" w:rsidP="00F84493">
      <w:pPr>
        <w:rPr>
          <w:rFonts w:ascii="Arial" w:hAnsi="Arial" w:cs="Arial"/>
        </w:rPr>
      </w:pPr>
      <w:r>
        <w:rPr>
          <w:rFonts w:ascii="Arial" w:hAnsi="Arial" w:cs="Arial"/>
        </w:rPr>
        <w:t>Course Description</w:t>
      </w:r>
    </w:p>
    <w:p w14:paraId="614FEB49" w14:textId="77777777" w:rsidR="00404B0C" w:rsidRDefault="00404B0C" w:rsidP="00F84493">
      <w:pPr>
        <w:rPr>
          <w:rFonts w:ascii="Arial" w:hAnsi="Arial" w:cs="Arial"/>
        </w:rPr>
      </w:pPr>
    </w:p>
    <w:p w14:paraId="5202398B" w14:textId="77777777" w:rsidR="00404B0C" w:rsidRPr="005242BB" w:rsidRDefault="00404B0C" w:rsidP="00404B0C">
      <w:pPr>
        <w:rPr>
          <w:rFonts w:ascii="Arial" w:eastAsia="Calibri" w:hAnsi="Arial"/>
          <w:color w:val="000000"/>
        </w:rPr>
      </w:pPr>
      <w:r w:rsidRPr="005242BB">
        <w:rPr>
          <w:rFonts w:ascii="Arial" w:eastAsia="Calibri" w:hAnsi="Arial"/>
          <w:color w:val="000000"/>
        </w:rPr>
        <w:t>Industrial process sensors are designed to monitor conditions of a process that are variable, such as pressure, temperature, level, and flow. These sensors enable an automated system to control complex tasks, such as mixing, filling, heating, and cooling.</w:t>
      </w:r>
    </w:p>
    <w:p w14:paraId="3A666429" w14:textId="77777777" w:rsidR="00404B0C" w:rsidRPr="005242BB" w:rsidRDefault="00404B0C" w:rsidP="00404B0C">
      <w:pPr>
        <w:rPr>
          <w:rFonts w:ascii="Arial" w:eastAsia="Calibri" w:hAnsi="Arial"/>
          <w:color w:val="000000"/>
        </w:rPr>
      </w:pPr>
    </w:p>
    <w:p w14:paraId="051D4A7F" w14:textId="77777777" w:rsidR="00404B0C" w:rsidRPr="005242BB" w:rsidRDefault="00404B0C" w:rsidP="00404B0C">
      <w:pPr>
        <w:rPr>
          <w:rFonts w:ascii="Arial" w:eastAsia="Calibri" w:hAnsi="Arial"/>
          <w:color w:val="000000"/>
        </w:rPr>
      </w:pPr>
      <w:r w:rsidRPr="005242BB">
        <w:rPr>
          <w:rFonts w:ascii="Arial" w:eastAsia="Calibri" w:hAnsi="Arial"/>
          <w:color w:val="000000"/>
        </w:rPr>
        <w:t xml:space="preserve">By the end of this </w:t>
      </w:r>
      <w:r>
        <w:rPr>
          <w:rFonts w:ascii="Arial" w:eastAsia="Calibri" w:hAnsi="Arial"/>
          <w:color w:val="000000"/>
        </w:rPr>
        <w:t>course</w:t>
      </w:r>
      <w:r w:rsidRPr="005242BB">
        <w:rPr>
          <w:rFonts w:ascii="Arial" w:eastAsia="Calibri" w:hAnsi="Arial"/>
          <w:color w:val="000000"/>
        </w:rPr>
        <w:t>, you will able to</w:t>
      </w:r>
    </w:p>
    <w:p w14:paraId="4FBF9632" w14:textId="77777777" w:rsidR="00404B0C" w:rsidRPr="005242BB" w:rsidRDefault="00404B0C" w:rsidP="00404B0C">
      <w:pPr>
        <w:rPr>
          <w:rFonts w:ascii="Arial" w:eastAsia="Calibri" w:hAnsi="Arial"/>
          <w:color w:val="000000"/>
        </w:rPr>
      </w:pPr>
    </w:p>
    <w:p w14:paraId="03F1CE84" w14:textId="77777777" w:rsidR="00404B0C" w:rsidRPr="005242BB" w:rsidRDefault="00404B0C" w:rsidP="00BD7001">
      <w:pPr>
        <w:widowControl/>
        <w:numPr>
          <w:ilvl w:val="0"/>
          <w:numId w:val="90"/>
        </w:numPr>
        <w:rPr>
          <w:rFonts w:ascii="Arial" w:eastAsia="Calibri" w:hAnsi="Arial"/>
          <w:color w:val="000000"/>
        </w:rPr>
      </w:pPr>
      <w:r w:rsidRPr="005242BB">
        <w:rPr>
          <w:rFonts w:ascii="Arial" w:eastAsia="Calibri" w:hAnsi="Arial"/>
          <w:color w:val="000000"/>
        </w:rPr>
        <w:t>Describe the different types of process control sensors</w:t>
      </w:r>
    </w:p>
    <w:p w14:paraId="6E8C42F7" w14:textId="77777777" w:rsidR="00404B0C" w:rsidRPr="005242BB" w:rsidRDefault="00404B0C" w:rsidP="00BD7001">
      <w:pPr>
        <w:widowControl/>
        <w:numPr>
          <w:ilvl w:val="0"/>
          <w:numId w:val="90"/>
        </w:numPr>
        <w:rPr>
          <w:rFonts w:ascii="Arial" w:eastAsia="Calibri" w:hAnsi="Arial"/>
          <w:color w:val="000000"/>
        </w:rPr>
      </w:pPr>
      <w:r w:rsidRPr="005242BB">
        <w:rPr>
          <w:rFonts w:ascii="Arial" w:eastAsia="Calibri" w:hAnsi="Arial"/>
          <w:color w:val="000000"/>
        </w:rPr>
        <w:t>Describe common applications of process control sensors</w:t>
      </w:r>
    </w:p>
    <w:p w14:paraId="15F1F398" w14:textId="77777777" w:rsidR="00404B0C" w:rsidRPr="005242BB" w:rsidRDefault="00404B0C" w:rsidP="00BD7001">
      <w:pPr>
        <w:widowControl/>
        <w:numPr>
          <w:ilvl w:val="0"/>
          <w:numId w:val="90"/>
        </w:numPr>
        <w:rPr>
          <w:rFonts w:ascii="Arial" w:eastAsia="Calibri" w:hAnsi="Arial"/>
          <w:color w:val="000000"/>
        </w:rPr>
      </w:pPr>
      <w:r w:rsidRPr="005242BB">
        <w:rPr>
          <w:rFonts w:ascii="Arial" w:eastAsia="Calibri" w:hAnsi="Arial"/>
          <w:color w:val="000000"/>
        </w:rPr>
        <w:t>Differentiate between mechanical and electromechanical sensors</w:t>
      </w:r>
    </w:p>
    <w:p w14:paraId="7E1ADD6A" w14:textId="77777777" w:rsidR="00404B0C" w:rsidRDefault="00404B0C" w:rsidP="00BD7001">
      <w:pPr>
        <w:widowControl/>
        <w:numPr>
          <w:ilvl w:val="0"/>
          <w:numId w:val="90"/>
        </w:numPr>
        <w:rPr>
          <w:rFonts w:ascii="Arial" w:eastAsia="Calibri" w:hAnsi="Arial"/>
          <w:color w:val="000000"/>
        </w:rPr>
      </w:pPr>
      <w:r w:rsidRPr="005242BB">
        <w:rPr>
          <w:rFonts w:ascii="Arial" w:eastAsia="Calibri" w:hAnsi="Arial"/>
          <w:color w:val="000000"/>
        </w:rPr>
        <w:t>Understand how a strain gauge functions</w:t>
      </w:r>
    </w:p>
    <w:p w14:paraId="67AD2B7C" w14:textId="77777777" w:rsidR="000E7CD1" w:rsidRDefault="000E7CD1" w:rsidP="000E7CD1">
      <w:pPr>
        <w:widowControl/>
        <w:rPr>
          <w:rFonts w:ascii="Arial" w:eastAsia="Calibri" w:hAnsi="Arial"/>
          <w:color w:val="000000"/>
        </w:rPr>
      </w:pPr>
    </w:p>
    <w:p w14:paraId="796A172C" w14:textId="026B8230"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1</w:t>
      </w:r>
      <w:r w:rsidR="000E7CD1">
        <w:rPr>
          <w:rFonts w:ascii="Arial" w:hAnsi="Arial" w:cs="Arial"/>
        </w:rPr>
        <w:t>.</w:t>
      </w:r>
      <w:r w:rsidR="005B5177">
        <w:rPr>
          <w:rFonts w:ascii="Arial" w:hAnsi="Arial" w:cs="Arial"/>
        </w:rPr>
        <w:t>6</w:t>
      </w:r>
      <w:r w:rsidR="00243706">
        <w:rPr>
          <w:rFonts w:ascii="Arial" w:hAnsi="Arial" w:cs="Arial"/>
        </w:rPr>
        <w:tab/>
      </w:r>
      <w:r w:rsidR="00243706">
        <w:rPr>
          <w:rFonts w:ascii="Arial" w:hAnsi="Arial" w:cs="Arial"/>
        </w:rPr>
        <w:tab/>
        <w:t>(credit hour 0.2)</w:t>
      </w:r>
    </w:p>
    <w:p w14:paraId="7607FF19" w14:textId="77777777" w:rsidR="000E7CD1" w:rsidRPr="005242BB" w:rsidRDefault="000E7CD1" w:rsidP="000E7CD1">
      <w:pPr>
        <w:widowControl/>
        <w:rPr>
          <w:rFonts w:ascii="Arial" w:eastAsia="Calibri" w:hAnsi="Arial"/>
          <w:color w:val="000000"/>
        </w:rPr>
      </w:pPr>
    </w:p>
    <w:p w14:paraId="2BD255B3" w14:textId="77777777" w:rsidR="005B5177" w:rsidRPr="00F56020" w:rsidRDefault="005B5177" w:rsidP="005B5177">
      <w:pPr>
        <w:pStyle w:val="NormalBlue"/>
        <w:rPr>
          <w:color w:val="467CBE"/>
        </w:rPr>
      </w:pPr>
      <w:r w:rsidRPr="00F56020">
        <w:rPr>
          <w:color w:val="467CBE"/>
        </w:rPr>
        <w:t>Sensor Technology</w:t>
      </w:r>
    </w:p>
    <w:p w14:paraId="3F2E71FE" w14:textId="77777777" w:rsidR="005B5177" w:rsidRDefault="005B5177" w:rsidP="00E36936">
      <w:pPr>
        <w:pStyle w:val="Heading2Blue"/>
      </w:pPr>
    </w:p>
    <w:p w14:paraId="73D7FF6D" w14:textId="77777777" w:rsidR="00084E10" w:rsidRPr="005D0E03" w:rsidRDefault="00084E10" w:rsidP="00E36936">
      <w:pPr>
        <w:pStyle w:val="Heading2Blue"/>
      </w:pPr>
      <w:bookmarkStart w:id="632" w:name="_Toc40369111"/>
      <w:r w:rsidRPr="005D0E03">
        <w:t>ELE-</w:t>
      </w:r>
      <w:r w:rsidR="00FD038C">
        <w:t>2017</w:t>
      </w:r>
      <w:r w:rsidRPr="005D0E03">
        <w:t xml:space="preserve"> </w:t>
      </w:r>
      <w:r w:rsidR="00777862" w:rsidRPr="005D0E03">
        <w:t>Advanced Sensors</w:t>
      </w:r>
      <w:bookmarkEnd w:id="632"/>
    </w:p>
    <w:p w14:paraId="406EF6DA" w14:textId="77777777" w:rsidR="00777862" w:rsidRPr="005D0E03" w:rsidRDefault="00777862" w:rsidP="00E36936">
      <w:pPr>
        <w:pStyle w:val="Heading2Blue"/>
      </w:pPr>
    </w:p>
    <w:p w14:paraId="7C00E594" w14:textId="77777777" w:rsidR="00404B0C" w:rsidRPr="0064032F" w:rsidRDefault="00404B0C" w:rsidP="00F84493">
      <w:pPr>
        <w:rPr>
          <w:rFonts w:ascii="Arial" w:hAnsi="Arial" w:cs="Arial"/>
        </w:rPr>
      </w:pPr>
      <w:r w:rsidRPr="0064032F">
        <w:rPr>
          <w:rFonts w:ascii="Arial" w:hAnsi="Arial" w:cs="Arial"/>
        </w:rPr>
        <w:t>Course Description</w:t>
      </w:r>
    </w:p>
    <w:p w14:paraId="49745D8B" w14:textId="77777777" w:rsidR="00404B0C" w:rsidRPr="0064032F" w:rsidRDefault="00404B0C" w:rsidP="00F84493">
      <w:pPr>
        <w:rPr>
          <w:rFonts w:ascii="Arial" w:hAnsi="Arial" w:cs="Arial"/>
        </w:rPr>
      </w:pPr>
    </w:p>
    <w:p w14:paraId="1035843A" w14:textId="77777777" w:rsidR="00404B0C" w:rsidRPr="0064032F" w:rsidRDefault="00404B0C" w:rsidP="00404B0C">
      <w:pPr>
        <w:rPr>
          <w:rFonts w:ascii="Arial" w:eastAsia="Calibri" w:hAnsi="Arial" w:cs="Arial"/>
          <w:color w:val="000000"/>
        </w:rPr>
      </w:pPr>
      <w:r w:rsidRPr="0064032F">
        <w:rPr>
          <w:rFonts w:ascii="Arial" w:eastAsia="Calibri" w:hAnsi="Arial" w:cs="Arial"/>
          <w:color w:val="000000"/>
        </w:rPr>
        <w:t>Many of the sensors you encounter in everyday life, such as barcode readers at retail stores, are also used in industrial processes. Understanding the uses of these advanced sensors is important for individuals working in these industries.</w:t>
      </w:r>
    </w:p>
    <w:p w14:paraId="701E59AB" w14:textId="77777777" w:rsidR="00404B0C" w:rsidRPr="0064032F" w:rsidRDefault="00404B0C" w:rsidP="00404B0C">
      <w:pPr>
        <w:rPr>
          <w:rFonts w:ascii="Arial" w:eastAsia="Calibri" w:hAnsi="Arial" w:cs="Arial"/>
          <w:color w:val="000000"/>
        </w:rPr>
      </w:pPr>
    </w:p>
    <w:p w14:paraId="5762E297" w14:textId="77777777" w:rsidR="00404B0C" w:rsidRPr="0064032F" w:rsidRDefault="00404B0C" w:rsidP="00404B0C">
      <w:pPr>
        <w:rPr>
          <w:rFonts w:ascii="Arial" w:eastAsia="Calibri" w:hAnsi="Arial" w:cs="Arial"/>
          <w:color w:val="000000"/>
        </w:rPr>
      </w:pPr>
      <w:r w:rsidRPr="0064032F">
        <w:rPr>
          <w:rFonts w:ascii="Arial" w:eastAsia="Calibri" w:hAnsi="Arial" w:cs="Arial"/>
          <w:color w:val="000000"/>
        </w:rPr>
        <w:t xml:space="preserve">By the end of this </w:t>
      </w:r>
      <w:r w:rsidR="00301EB9">
        <w:rPr>
          <w:rFonts w:ascii="Arial" w:eastAsia="Calibri" w:hAnsi="Arial" w:cs="Arial"/>
          <w:color w:val="000000"/>
        </w:rPr>
        <w:t>course</w:t>
      </w:r>
      <w:r w:rsidRPr="0064032F">
        <w:rPr>
          <w:rFonts w:ascii="Arial" w:eastAsia="Calibri" w:hAnsi="Arial" w:cs="Arial"/>
          <w:color w:val="000000"/>
        </w:rPr>
        <w:t>, you will be able to</w:t>
      </w:r>
    </w:p>
    <w:p w14:paraId="079BA33C" w14:textId="77777777" w:rsidR="00404B0C" w:rsidRPr="0064032F" w:rsidRDefault="00404B0C" w:rsidP="00404B0C">
      <w:pPr>
        <w:rPr>
          <w:rFonts w:ascii="Arial" w:eastAsia="Calibri" w:hAnsi="Arial" w:cs="Arial"/>
          <w:color w:val="000000"/>
        </w:rPr>
      </w:pPr>
    </w:p>
    <w:p w14:paraId="78D1E93E" w14:textId="77777777" w:rsidR="00404B0C" w:rsidRPr="0064032F" w:rsidRDefault="00404B0C" w:rsidP="00404B0C">
      <w:pPr>
        <w:widowControl/>
        <w:numPr>
          <w:ilvl w:val="0"/>
          <w:numId w:val="1"/>
        </w:numPr>
        <w:ind w:left="720"/>
        <w:rPr>
          <w:rFonts w:ascii="Arial" w:hAnsi="Arial" w:cs="Arial"/>
        </w:rPr>
      </w:pPr>
      <w:r w:rsidRPr="0064032F">
        <w:rPr>
          <w:rFonts w:ascii="Arial" w:hAnsi="Arial" w:cs="Arial"/>
        </w:rPr>
        <w:t>Identify different types of advanced sensors used in industrial applications</w:t>
      </w:r>
    </w:p>
    <w:p w14:paraId="27EDF56C" w14:textId="77777777" w:rsidR="00404B0C" w:rsidRPr="0064032F" w:rsidRDefault="00404B0C" w:rsidP="00404B0C">
      <w:pPr>
        <w:widowControl/>
        <w:numPr>
          <w:ilvl w:val="0"/>
          <w:numId w:val="1"/>
        </w:numPr>
        <w:ind w:left="720"/>
        <w:rPr>
          <w:rFonts w:ascii="Arial" w:hAnsi="Arial" w:cs="Arial"/>
        </w:rPr>
      </w:pPr>
      <w:r w:rsidRPr="0064032F">
        <w:rPr>
          <w:rFonts w:ascii="Arial" w:hAnsi="Arial" w:cs="Arial"/>
        </w:rPr>
        <w:t>Describe the uses of barcode readers</w:t>
      </w:r>
    </w:p>
    <w:p w14:paraId="6EECFA7C" w14:textId="77777777" w:rsidR="00404B0C" w:rsidRPr="0064032F" w:rsidRDefault="00404B0C" w:rsidP="00404B0C">
      <w:pPr>
        <w:widowControl/>
        <w:numPr>
          <w:ilvl w:val="0"/>
          <w:numId w:val="1"/>
        </w:numPr>
        <w:ind w:left="720"/>
        <w:rPr>
          <w:rFonts w:ascii="Arial" w:hAnsi="Arial" w:cs="Arial"/>
        </w:rPr>
      </w:pPr>
      <w:r w:rsidRPr="0064032F">
        <w:rPr>
          <w:rFonts w:ascii="Arial" w:hAnsi="Arial" w:cs="Arial"/>
        </w:rPr>
        <w:t>Define the main components of a barcode reader</w:t>
      </w:r>
    </w:p>
    <w:p w14:paraId="1452677A" w14:textId="77777777" w:rsidR="00404B0C" w:rsidRPr="0064032F" w:rsidRDefault="00404B0C" w:rsidP="00404B0C">
      <w:pPr>
        <w:widowControl/>
        <w:numPr>
          <w:ilvl w:val="0"/>
          <w:numId w:val="1"/>
        </w:numPr>
        <w:ind w:left="720"/>
        <w:rPr>
          <w:rFonts w:ascii="Arial" w:hAnsi="Arial" w:cs="Arial"/>
        </w:rPr>
      </w:pPr>
      <w:r w:rsidRPr="0064032F">
        <w:rPr>
          <w:rFonts w:ascii="Arial" w:hAnsi="Arial" w:cs="Arial"/>
        </w:rPr>
        <w:t>Describe the uses and types of radio frequency identification</w:t>
      </w:r>
    </w:p>
    <w:p w14:paraId="385873AF" w14:textId="77777777" w:rsidR="00404B0C" w:rsidRPr="0064032F" w:rsidRDefault="00404B0C" w:rsidP="00404B0C">
      <w:pPr>
        <w:widowControl/>
        <w:numPr>
          <w:ilvl w:val="0"/>
          <w:numId w:val="1"/>
        </w:numPr>
        <w:ind w:left="720"/>
        <w:rPr>
          <w:rFonts w:ascii="Arial" w:hAnsi="Arial" w:cs="Arial"/>
        </w:rPr>
      </w:pPr>
      <w:r w:rsidRPr="0064032F">
        <w:rPr>
          <w:rFonts w:ascii="Arial" w:hAnsi="Arial" w:cs="Arial"/>
        </w:rPr>
        <w:t>Describe the uses and types of vision sensors</w:t>
      </w:r>
    </w:p>
    <w:p w14:paraId="345ADB8A" w14:textId="77777777" w:rsidR="00404B0C" w:rsidRPr="0064032F" w:rsidRDefault="00404B0C" w:rsidP="00404B0C">
      <w:pPr>
        <w:widowControl/>
        <w:numPr>
          <w:ilvl w:val="0"/>
          <w:numId w:val="1"/>
        </w:numPr>
        <w:ind w:left="720"/>
        <w:rPr>
          <w:rFonts w:ascii="Arial" w:hAnsi="Arial" w:cs="Arial"/>
        </w:rPr>
      </w:pPr>
      <w:r w:rsidRPr="0064032F">
        <w:rPr>
          <w:rFonts w:ascii="Arial" w:hAnsi="Arial" w:cs="Arial"/>
        </w:rPr>
        <w:t>Describe the uses and types of laser sensors</w:t>
      </w:r>
    </w:p>
    <w:p w14:paraId="1CA5043E" w14:textId="77777777" w:rsidR="00404B0C" w:rsidRDefault="00404B0C" w:rsidP="00404B0C">
      <w:pPr>
        <w:widowControl/>
        <w:numPr>
          <w:ilvl w:val="0"/>
          <w:numId w:val="1"/>
        </w:numPr>
        <w:ind w:left="720"/>
        <w:rPr>
          <w:rFonts w:ascii="Arial" w:hAnsi="Arial" w:cs="Arial"/>
        </w:rPr>
      </w:pPr>
      <w:r w:rsidRPr="0064032F">
        <w:rPr>
          <w:rFonts w:ascii="Arial" w:hAnsi="Arial" w:cs="Arial"/>
        </w:rPr>
        <w:t xml:space="preserve">Identify typical applications of some advanced sensors </w:t>
      </w:r>
    </w:p>
    <w:p w14:paraId="01A08077" w14:textId="77777777" w:rsidR="000E7CD1" w:rsidRDefault="000E7CD1" w:rsidP="000E7CD1">
      <w:pPr>
        <w:widowControl/>
        <w:rPr>
          <w:rFonts w:ascii="Arial" w:hAnsi="Arial" w:cs="Arial"/>
        </w:rPr>
      </w:pPr>
    </w:p>
    <w:p w14:paraId="056D02B7" w14:textId="69A944BA"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1</w:t>
      </w:r>
      <w:r w:rsidR="000E7CD1">
        <w:rPr>
          <w:rFonts w:ascii="Arial" w:hAnsi="Arial" w:cs="Arial"/>
        </w:rPr>
        <w:t>.</w:t>
      </w:r>
      <w:r w:rsidR="005B5177">
        <w:rPr>
          <w:rFonts w:ascii="Arial" w:hAnsi="Arial" w:cs="Arial"/>
        </w:rPr>
        <w:t>6</w:t>
      </w:r>
      <w:r w:rsidR="00243706">
        <w:rPr>
          <w:rFonts w:ascii="Arial" w:hAnsi="Arial" w:cs="Arial"/>
        </w:rPr>
        <w:tab/>
      </w:r>
      <w:r w:rsidR="00243706">
        <w:rPr>
          <w:rFonts w:ascii="Arial" w:hAnsi="Arial" w:cs="Arial"/>
        </w:rPr>
        <w:tab/>
        <w:t>(credit hour 0.2)</w:t>
      </w:r>
    </w:p>
    <w:p w14:paraId="420DE3C6" w14:textId="77777777" w:rsidR="00084E10" w:rsidRPr="005D0E03" w:rsidRDefault="00084E10" w:rsidP="00F84493">
      <w:pPr>
        <w:rPr>
          <w:rFonts w:ascii="Arial" w:hAnsi="Arial" w:cs="Arial"/>
        </w:rPr>
      </w:pPr>
    </w:p>
    <w:p w14:paraId="29E7F83C" w14:textId="77777777" w:rsidR="00D26B06" w:rsidRDefault="00D26B06">
      <w:pPr>
        <w:widowControl/>
        <w:rPr>
          <w:rFonts w:ascii="Quicksand Bold" w:hAnsi="Quicksand Bold" w:cs="Arial"/>
          <w:b/>
          <w:bCs/>
          <w:iCs/>
          <w:color w:val="0083BF"/>
        </w:rPr>
      </w:pPr>
      <w:r>
        <w:br w:type="page"/>
      </w:r>
    </w:p>
    <w:p w14:paraId="432ACD18" w14:textId="77777777" w:rsidR="00632884" w:rsidRPr="00F56020" w:rsidRDefault="00632884" w:rsidP="00DF2A81">
      <w:pPr>
        <w:pStyle w:val="NormalBlue"/>
        <w:rPr>
          <w:color w:val="467CBE"/>
        </w:rPr>
      </w:pPr>
      <w:r w:rsidRPr="00F56020">
        <w:rPr>
          <w:color w:val="467CBE"/>
        </w:rPr>
        <w:lastRenderedPageBreak/>
        <w:t>Electrical Hand Tools</w:t>
      </w:r>
    </w:p>
    <w:p w14:paraId="5C0AED81" w14:textId="77777777" w:rsidR="00632884" w:rsidRDefault="00632884" w:rsidP="00E36936">
      <w:pPr>
        <w:pStyle w:val="Heading2Blue"/>
      </w:pPr>
    </w:p>
    <w:p w14:paraId="2A465B43" w14:textId="77777777" w:rsidR="00084E10" w:rsidRPr="005D0E03" w:rsidRDefault="00084E10" w:rsidP="00E36936">
      <w:pPr>
        <w:pStyle w:val="Heading2Blue"/>
      </w:pPr>
      <w:bookmarkStart w:id="633" w:name="_Toc40369112"/>
      <w:r w:rsidRPr="005D0E03">
        <w:t>ELE-</w:t>
      </w:r>
      <w:r w:rsidR="00FD038C">
        <w:t>2018</w:t>
      </w:r>
      <w:r w:rsidRPr="005D0E03">
        <w:t xml:space="preserve"> </w:t>
      </w:r>
      <w:r w:rsidR="009471CF">
        <w:t xml:space="preserve">Hand Tools for </w:t>
      </w:r>
      <w:r w:rsidR="00777862" w:rsidRPr="005D0E03">
        <w:t xml:space="preserve">Electrical </w:t>
      </w:r>
      <w:r w:rsidR="009471CF">
        <w:t>Wiring</w:t>
      </w:r>
      <w:bookmarkEnd w:id="633"/>
    </w:p>
    <w:p w14:paraId="6827D44E" w14:textId="77777777" w:rsidR="00084E10" w:rsidRPr="005D0E03" w:rsidRDefault="00084E10" w:rsidP="00E36936">
      <w:pPr>
        <w:pStyle w:val="Heading2Blue"/>
      </w:pPr>
    </w:p>
    <w:p w14:paraId="5B08B2AA" w14:textId="77777777" w:rsidR="00404B0C" w:rsidRDefault="00404B0C" w:rsidP="00F84493">
      <w:pPr>
        <w:rPr>
          <w:rFonts w:ascii="Arial" w:hAnsi="Arial" w:cs="Arial"/>
        </w:rPr>
      </w:pPr>
      <w:r>
        <w:rPr>
          <w:rFonts w:ascii="Arial" w:hAnsi="Arial" w:cs="Arial"/>
        </w:rPr>
        <w:t>Course Description</w:t>
      </w:r>
    </w:p>
    <w:p w14:paraId="77BB0709" w14:textId="77777777" w:rsidR="00404B0C" w:rsidRDefault="00404B0C" w:rsidP="00F84493">
      <w:pPr>
        <w:rPr>
          <w:rFonts w:ascii="Arial" w:hAnsi="Arial" w:cs="Arial"/>
        </w:rPr>
      </w:pPr>
    </w:p>
    <w:p w14:paraId="5D09D7F5" w14:textId="77777777" w:rsidR="00404B0C" w:rsidRPr="00950ADE" w:rsidRDefault="00404B0C" w:rsidP="00404B0C">
      <w:pPr>
        <w:rPr>
          <w:rFonts w:ascii="Arial" w:eastAsia="Calibri" w:hAnsi="Arial"/>
          <w:color w:val="000000"/>
        </w:rPr>
      </w:pPr>
      <w:r w:rsidRPr="00950ADE">
        <w:rPr>
          <w:rFonts w:ascii="Arial" w:eastAsia="Calibri" w:hAnsi="Arial"/>
          <w:color w:val="000000"/>
        </w:rPr>
        <w:t>Installing wire bundles in an airplane requires the use of many different hand tools. Knowledge of the tools and their usage is valuable for the assembly electrician.</w:t>
      </w:r>
    </w:p>
    <w:p w14:paraId="5DAEBD3A" w14:textId="77777777" w:rsidR="00404B0C" w:rsidRPr="00950ADE" w:rsidRDefault="00404B0C" w:rsidP="00404B0C">
      <w:pPr>
        <w:rPr>
          <w:rFonts w:ascii="Arial" w:eastAsia="Calibri" w:hAnsi="Arial"/>
          <w:color w:val="000000"/>
        </w:rPr>
      </w:pPr>
    </w:p>
    <w:p w14:paraId="139E3124" w14:textId="77777777" w:rsidR="00404B0C" w:rsidRPr="00950ADE" w:rsidRDefault="00404B0C" w:rsidP="00404B0C">
      <w:pPr>
        <w:rPr>
          <w:rFonts w:ascii="Arial" w:eastAsia="Calibri" w:hAnsi="Arial"/>
          <w:color w:val="000000"/>
        </w:rPr>
      </w:pPr>
      <w:r w:rsidRPr="00950ADE">
        <w:rPr>
          <w:rFonts w:ascii="Arial" w:eastAsia="Calibri" w:hAnsi="Arial"/>
          <w:color w:val="000000"/>
        </w:rPr>
        <w:t xml:space="preserve">By the end of this </w:t>
      </w:r>
      <w:r>
        <w:rPr>
          <w:rFonts w:ascii="Arial" w:eastAsia="Calibri" w:hAnsi="Arial"/>
          <w:color w:val="000000"/>
        </w:rPr>
        <w:t>course</w:t>
      </w:r>
      <w:r w:rsidRPr="00950ADE">
        <w:rPr>
          <w:rFonts w:ascii="Arial" w:eastAsia="Calibri" w:hAnsi="Arial"/>
          <w:color w:val="000000"/>
        </w:rPr>
        <w:t>, you will be able to</w:t>
      </w:r>
    </w:p>
    <w:p w14:paraId="36CFE81A" w14:textId="77777777" w:rsidR="00404B0C" w:rsidRPr="00950ADE" w:rsidRDefault="00404B0C" w:rsidP="00404B0C">
      <w:pPr>
        <w:rPr>
          <w:rFonts w:ascii="Arial" w:eastAsia="Calibri" w:hAnsi="Arial"/>
          <w:color w:val="000000"/>
        </w:rPr>
      </w:pPr>
    </w:p>
    <w:p w14:paraId="610805DC" w14:textId="77777777" w:rsidR="00404B0C" w:rsidRPr="00950ADE" w:rsidRDefault="00404B0C" w:rsidP="00404B0C">
      <w:pPr>
        <w:widowControl/>
        <w:numPr>
          <w:ilvl w:val="0"/>
          <w:numId w:val="1"/>
        </w:numPr>
        <w:ind w:left="720"/>
        <w:rPr>
          <w:rFonts w:ascii="Arial" w:hAnsi="Arial" w:cs="Arial"/>
        </w:rPr>
      </w:pPr>
      <w:r w:rsidRPr="00950ADE">
        <w:rPr>
          <w:rFonts w:ascii="Arial" w:hAnsi="Arial" w:cs="Arial"/>
        </w:rPr>
        <w:t xml:space="preserve">Understand the tools used to install wire bundles </w:t>
      </w:r>
    </w:p>
    <w:p w14:paraId="0BD5AFA7" w14:textId="77777777" w:rsidR="00404B0C" w:rsidRDefault="00404B0C" w:rsidP="00404B0C">
      <w:pPr>
        <w:widowControl/>
        <w:numPr>
          <w:ilvl w:val="0"/>
          <w:numId w:val="1"/>
        </w:numPr>
        <w:ind w:left="720"/>
        <w:rPr>
          <w:rFonts w:ascii="Arial" w:hAnsi="Arial" w:cs="Arial"/>
        </w:rPr>
      </w:pPr>
      <w:r w:rsidRPr="00950ADE">
        <w:rPr>
          <w:rFonts w:ascii="Arial" w:hAnsi="Arial" w:cs="Arial"/>
        </w:rPr>
        <w:t>List some of the parts of these tools</w:t>
      </w:r>
    </w:p>
    <w:p w14:paraId="1FC04E45" w14:textId="77777777" w:rsidR="00084E10" w:rsidRDefault="00404B0C" w:rsidP="00404B0C">
      <w:pPr>
        <w:widowControl/>
        <w:numPr>
          <w:ilvl w:val="0"/>
          <w:numId w:val="1"/>
        </w:numPr>
        <w:ind w:left="720"/>
        <w:rPr>
          <w:rFonts w:ascii="Arial" w:hAnsi="Arial" w:cs="Arial"/>
        </w:rPr>
      </w:pPr>
      <w:r w:rsidRPr="00404B0C">
        <w:rPr>
          <w:rFonts w:ascii="Arial" w:hAnsi="Arial" w:cs="Arial"/>
        </w:rPr>
        <w:t>Understand the proper use of the tools</w:t>
      </w:r>
    </w:p>
    <w:p w14:paraId="2F87742D" w14:textId="77777777" w:rsidR="000E7CD1" w:rsidRDefault="000E7CD1" w:rsidP="000E7CD1">
      <w:pPr>
        <w:widowControl/>
        <w:rPr>
          <w:rFonts w:ascii="Arial" w:hAnsi="Arial" w:cs="Arial"/>
        </w:rPr>
      </w:pPr>
    </w:p>
    <w:p w14:paraId="7A80A448" w14:textId="011A119A"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1.5</w:t>
      </w:r>
      <w:r w:rsidR="00243706">
        <w:rPr>
          <w:rFonts w:ascii="Arial" w:hAnsi="Arial" w:cs="Arial"/>
        </w:rPr>
        <w:tab/>
      </w:r>
      <w:r w:rsidR="00243706">
        <w:rPr>
          <w:rFonts w:ascii="Arial" w:hAnsi="Arial" w:cs="Arial"/>
        </w:rPr>
        <w:tab/>
        <w:t>(credit hour 0.2)</w:t>
      </w:r>
    </w:p>
    <w:p w14:paraId="342B585E" w14:textId="77777777" w:rsidR="001D0DC3" w:rsidRDefault="001D0DC3" w:rsidP="00E36936">
      <w:pPr>
        <w:pStyle w:val="Heading2Blue"/>
      </w:pPr>
    </w:p>
    <w:p w14:paraId="7DE9CB83" w14:textId="77777777" w:rsidR="00632884" w:rsidRPr="00F56020" w:rsidRDefault="00632884" w:rsidP="00DF2A81">
      <w:pPr>
        <w:pStyle w:val="NormalBlue"/>
        <w:rPr>
          <w:color w:val="467CBE"/>
        </w:rPr>
      </w:pPr>
      <w:r w:rsidRPr="00F56020">
        <w:rPr>
          <w:color w:val="467CBE"/>
        </w:rPr>
        <w:t xml:space="preserve">Electrical </w:t>
      </w:r>
      <w:r w:rsidR="00FD038C" w:rsidRPr="00F56020">
        <w:rPr>
          <w:color w:val="467CBE"/>
        </w:rPr>
        <w:t>Measurement Conversion</w:t>
      </w:r>
    </w:p>
    <w:p w14:paraId="0D3157BB" w14:textId="77777777" w:rsidR="00632884" w:rsidRDefault="00632884" w:rsidP="00E36936">
      <w:pPr>
        <w:pStyle w:val="Heading2Blue"/>
      </w:pPr>
    </w:p>
    <w:p w14:paraId="38FF4D38" w14:textId="77777777" w:rsidR="00084E10" w:rsidRPr="005D0E03" w:rsidRDefault="00084E10" w:rsidP="00E36936">
      <w:pPr>
        <w:pStyle w:val="Heading2Blue"/>
      </w:pPr>
      <w:bookmarkStart w:id="634" w:name="_Toc40369113"/>
      <w:r w:rsidRPr="005D0E03">
        <w:t>ELE-</w:t>
      </w:r>
      <w:r w:rsidR="00FD038C">
        <w:t>2019</w:t>
      </w:r>
      <w:r w:rsidRPr="005D0E03">
        <w:t xml:space="preserve"> </w:t>
      </w:r>
      <w:r w:rsidR="00777862" w:rsidRPr="005D0E03">
        <w:t>Electrical Measurement and Unit Conversion</w:t>
      </w:r>
      <w:bookmarkEnd w:id="634"/>
    </w:p>
    <w:p w14:paraId="35421E3C" w14:textId="77777777" w:rsidR="00084E10" w:rsidRPr="005D0E03" w:rsidRDefault="00084E10" w:rsidP="00E36936">
      <w:pPr>
        <w:pStyle w:val="Heading2Blue"/>
      </w:pPr>
    </w:p>
    <w:p w14:paraId="448EA2D0" w14:textId="77777777" w:rsidR="00404B0C" w:rsidRDefault="00404B0C" w:rsidP="00F84493">
      <w:pPr>
        <w:rPr>
          <w:rFonts w:ascii="Arial" w:hAnsi="Arial" w:cs="Arial"/>
        </w:rPr>
      </w:pPr>
      <w:r>
        <w:rPr>
          <w:rFonts w:ascii="Arial" w:hAnsi="Arial" w:cs="Arial"/>
        </w:rPr>
        <w:t>Course Description</w:t>
      </w:r>
    </w:p>
    <w:p w14:paraId="2F08D630" w14:textId="77777777" w:rsidR="00404B0C" w:rsidRDefault="00404B0C" w:rsidP="00F84493">
      <w:pPr>
        <w:rPr>
          <w:rFonts w:ascii="Arial" w:hAnsi="Arial" w:cs="Arial"/>
        </w:rPr>
      </w:pPr>
    </w:p>
    <w:p w14:paraId="010DB400" w14:textId="77777777" w:rsidR="00404B0C" w:rsidRPr="00EA6AFD" w:rsidRDefault="00404B0C" w:rsidP="00404B0C">
      <w:pPr>
        <w:rPr>
          <w:rFonts w:ascii="Arial" w:hAnsi="Arial" w:cs="Arial"/>
        </w:rPr>
      </w:pPr>
      <w:r w:rsidRPr="00EA6AFD">
        <w:rPr>
          <w:rFonts w:ascii="Arial" w:hAnsi="Arial" w:cs="Arial"/>
        </w:rPr>
        <w:t>Measuring resistance is done with sophisticated electronic equipment. Understanding measurement values and being able to convert them to other units of measure is a critical skill in the aviation industry.</w:t>
      </w:r>
    </w:p>
    <w:p w14:paraId="05BF1F32" w14:textId="77777777" w:rsidR="00404B0C" w:rsidRPr="00EA6AFD" w:rsidRDefault="00404B0C" w:rsidP="00404B0C">
      <w:pPr>
        <w:rPr>
          <w:rFonts w:ascii="Arial" w:hAnsi="Arial" w:cs="Arial"/>
        </w:rPr>
      </w:pPr>
    </w:p>
    <w:p w14:paraId="101C87AD" w14:textId="77777777" w:rsidR="00404B0C" w:rsidRPr="00EA6AFD" w:rsidRDefault="00404B0C" w:rsidP="00404B0C">
      <w:pPr>
        <w:rPr>
          <w:rFonts w:ascii="Arial" w:hAnsi="Arial" w:cs="Arial"/>
        </w:rPr>
      </w:pPr>
      <w:r w:rsidRPr="00EA6AFD">
        <w:rPr>
          <w:rFonts w:ascii="Arial" w:hAnsi="Arial" w:cs="Arial"/>
        </w:rPr>
        <w:t xml:space="preserve">By the end of this </w:t>
      </w:r>
      <w:r>
        <w:rPr>
          <w:rFonts w:ascii="Arial" w:hAnsi="Arial" w:cs="Arial"/>
        </w:rPr>
        <w:t>course</w:t>
      </w:r>
      <w:r w:rsidRPr="00EA6AFD">
        <w:rPr>
          <w:rFonts w:ascii="Arial" w:hAnsi="Arial" w:cs="Arial"/>
        </w:rPr>
        <w:t>, you will be able to</w:t>
      </w:r>
    </w:p>
    <w:p w14:paraId="318DB3E6" w14:textId="77777777" w:rsidR="00404B0C" w:rsidRPr="00EA6AFD" w:rsidRDefault="00404B0C" w:rsidP="00404B0C">
      <w:pPr>
        <w:rPr>
          <w:rFonts w:ascii="Arial" w:hAnsi="Arial" w:cs="Arial"/>
        </w:rPr>
      </w:pPr>
    </w:p>
    <w:p w14:paraId="243B5408" w14:textId="77777777" w:rsidR="00404B0C" w:rsidRPr="00EA6AFD" w:rsidRDefault="00404B0C" w:rsidP="00795233">
      <w:pPr>
        <w:widowControl/>
        <w:numPr>
          <w:ilvl w:val="0"/>
          <w:numId w:val="31"/>
        </w:numPr>
        <w:ind w:left="720"/>
        <w:rPr>
          <w:rFonts w:ascii="Arial" w:hAnsi="Arial" w:cs="Arial"/>
        </w:rPr>
      </w:pPr>
      <w:r w:rsidRPr="00EA6AFD">
        <w:rPr>
          <w:rFonts w:ascii="Arial" w:hAnsi="Arial" w:cs="Arial"/>
        </w:rPr>
        <w:t>Explain how resistance is measured</w:t>
      </w:r>
    </w:p>
    <w:p w14:paraId="13137BEB" w14:textId="77777777" w:rsidR="00404B0C" w:rsidRPr="00EA6AFD" w:rsidRDefault="00404B0C" w:rsidP="00795233">
      <w:pPr>
        <w:widowControl/>
        <w:numPr>
          <w:ilvl w:val="0"/>
          <w:numId w:val="31"/>
        </w:numPr>
        <w:ind w:left="720"/>
        <w:rPr>
          <w:rFonts w:ascii="Arial" w:hAnsi="Arial" w:cs="Arial"/>
        </w:rPr>
      </w:pPr>
      <w:r w:rsidRPr="00EA6AFD">
        <w:rPr>
          <w:rFonts w:ascii="Arial" w:hAnsi="Arial" w:cs="Arial"/>
        </w:rPr>
        <w:t>Demonstrate converting ohms to other units of measure</w:t>
      </w:r>
    </w:p>
    <w:p w14:paraId="6D85A502" w14:textId="77777777" w:rsidR="00404B0C" w:rsidRPr="00EA6AFD" w:rsidRDefault="00404B0C" w:rsidP="00795233">
      <w:pPr>
        <w:widowControl/>
        <w:numPr>
          <w:ilvl w:val="0"/>
          <w:numId w:val="31"/>
        </w:numPr>
        <w:ind w:left="720"/>
        <w:rPr>
          <w:rFonts w:ascii="Arial" w:hAnsi="Arial" w:cs="Arial"/>
        </w:rPr>
      </w:pPr>
      <w:r w:rsidRPr="00EA6AFD">
        <w:rPr>
          <w:rFonts w:ascii="Arial" w:hAnsi="Arial" w:cs="Arial"/>
        </w:rPr>
        <w:t>List all of the units of measure for ohms</w:t>
      </w:r>
    </w:p>
    <w:p w14:paraId="3B18383C" w14:textId="77777777" w:rsidR="00404B0C" w:rsidRDefault="00404B0C" w:rsidP="00795233">
      <w:pPr>
        <w:widowControl/>
        <w:numPr>
          <w:ilvl w:val="0"/>
          <w:numId w:val="31"/>
        </w:numPr>
        <w:ind w:left="720"/>
        <w:rPr>
          <w:rFonts w:ascii="Arial" w:hAnsi="Arial" w:cs="Arial"/>
        </w:rPr>
      </w:pPr>
      <w:r w:rsidRPr="00EA6AFD">
        <w:rPr>
          <w:rFonts w:ascii="Arial" w:hAnsi="Arial" w:cs="Arial"/>
        </w:rPr>
        <w:t>Explain the fundamental rules for unit conversion</w:t>
      </w:r>
    </w:p>
    <w:p w14:paraId="2B322F0A" w14:textId="77777777" w:rsidR="000E7CD1" w:rsidRDefault="000E7CD1" w:rsidP="000E7CD1">
      <w:pPr>
        <w:widowControl/>
        <w:rPr>
          <w:rFonts w:ascii="Arial" w:hAnsi="Arial" w:cs="Arial"/>
        </w:rPr>
      </w:pPr>
    </w:p>
    <w:p w14:paraId="3F4352EC" w14:textId="1972AE00"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9</w:t>
      </w:r>
      <w:r w:rsidR="00243706">
        <w:rPr>
          <w:rFonts w:ascii="Arial" w:hAnsi="Arial" w:cs="Arial"/>
        </w:rPr>
        <w:tab/>
      </w:r>
      <w:r w:rsidR="00243706">
        <w:rPr>
          <w:rFonts w:ascii="Arial" w:hAnsi="Arial" w:cs="Arial"/>
        </w:rPr>
        <w:tab/>
        <w:t>(credit hour 0.1)</w:t>
      </w:r>
    </w:p>
    <w:p w14:paraId="14D0FBBB" w14:textId="77777777" w:rsidR="00084E10" w:rsidRPr="005D0E03" w:rsidRDefault="00084E10" w:rsidP="00F84493">
      <w:pPr>
        <w:rPr>
          <w:rFonts w:ascii="Arial" w:hAnsi="Arial" w:cs="Arial"/>
        </w:rPr>
      </w:pPr>
    </w:p>
    <w:p w14:paraId="3056002A" w14:textId="77777777" w:rsidR="009471CF" w:rsidRDefault="009471CF">
      <w:pPr>
        <w:widowControl/>
        <w:rPr>
          <w:rFonts w:ascii="Quicksand Bold" w:hAnsi="Quicksand Bold" w:cs="Arial"/>
          <w:b/>
          <w:bCs/>
          <w:iCs/>
          <w:color w:val="0083BF"/>
        </w:rPr>
      </w:pPr>
      <w:r>
        <w:br w:type="page"/>
      </w:r>
    </w:p>
    <w:p w14:paraId="6E510CD1" w14:textId="77777777" w:rsidR="005B5177" w:rsidRPr="00F56020" w:rsidRDefault="005B5177" w:rsidP="005B5177">
      <w:pPr>
        <w:pStyle w:val="NormalBlue"/>
        <w:rPr>
          <w:color w:val="467CBE"/>
        </w:rPr>
      </w:pPr>
      <w:r w:rsidRPr="00F56020">
        <w:rPr>
          <w:color w:val="467CBE"/>
        </w:rPr>
        <w:lastRenderedPageBreak/>
        <w:t>Electrical Resistance Test Equipment</w:t>
      </w:r>
    </w:p>
    <w:p w14:paraId="3665ABA8" w14:textId="77777777" w:rsidR="005B5177" w:rsidRDefault="005B5177" w:rsidP="00E36936">
      <w:pPr>
        <w:pStyle w:val="Heading2Blue"/>
      </w:pPr>
    </w:p>
    <w:p w14:paraId="75771E13" w14:textId="77777777" w:rsidR="00084E10" w:rsidRPr="005D0E03" w:rsidRDefault="00084E10" w:rsidP="00E36936">
      <w:pPr>
        <w:pStyle w:val="Heading2Blue"/>
      </w:pPr>
      <w:bookmarkStart w:id="635" w:name="_Toc40369114"/>
      <w:r w:rsidRPr="005D0E03">
        <w:t>ELE-</w:t>
      </w:r>
      <w:r w:rsidR="00FD038C">
        <w:t>2020</w:t>
      </w:r>
      <w:r w:rsidRPr="005D0E03">
        <w:t xml:space="preserve"> </w:t>
      </w:r>
      <w:r w:rsidR="00777862" w:rsidRPr="005D0E03">
        <w:t>Resistance Test Equipment</w:t>
      </w:r>
      <w:bookmarkEnd w:id="635"/>
    </w:p>
    <w:p w14:paraId="75C9BB21" w14:textId="77777777" w:rsidR="00084E10" w:rsidRPr="005D0E03" w:rsidRDefault="00084E10" w:rsidP="00E36936">
      <w:pPr>
        <w:pStyle w:val="Heading2Blue"/>
      </w:pPr>
    </w:p>
    <w:p w14:paraId="571CE77C" w14:textId="77777777" w:rsidR="00404B0C" w:rsidRDefault="00404B0C" w:rsidP="00F84493">
      <w:pPr>
        <w:rPr>
          <w:rFonts w:ascii="Arial" w:hAnsi="Arial" w:cs="Arial"/>
        </w:rPr>
      </w:pPr>
      <w:r>
        <w:rPr>
          <w:rFonts w:ascii="Arial" w:hAnsi="Arial" w:cs="Arial"/>
        </w:rPr>
        <w:t>Course Description</w:t>
      </w:r>
    </w:p>
    <w:p w14:paraId="0AE95BB0" w14:textId="77777777" w:rsidR="00404B0C" w:rsidRDefault="00404B0C" w:rsidP="00F84493">
      <w:pPr>
        <w:rPr>
          <w:rFonts w:ascii="Arial" w:hAnsi="Arial" w:cs="Arial"/>
        </w:rPr>
      </w:pPr>
    </w:p>
    <w:p w14:paraId="356F2809" w14:textId="77777777" w:rsidR="00404B0C" w:rsidRPr="00C20B1A" w:rsidRDefault="00404B0C" w:rsidP="00404B0C">
      <w:pPr>
        <w:rPr>
          <w:rFonts w:ascii="Arial" w:hAnsi="Arial" w:cs="Arial"/>
        </w:rPr>
      </w:pPr>
      <w:r w:rsidRPr="00C20B1A">
        <w:rPr>
          <w:rFonts w:ascii="Arial" w:hAnsi="Arial" w:cs="Arial"/>
        </w:rPr>
        <w:t xml:space="preserve">Ohmmeters and multimeters check resistance in a variety of airplane locations. Some of these areas may be hazardous. In this </w:t>
      </w:r>
      <w:r>
        <w:rPr>
          <w:rFonts w:ascii="Arial" w:hAnsi="Arial" w:cs="Arial"/>
        </w:rPr>
        <w:t>course</w:t>
      </w:r>
      <w:r w:rsidRPr="00C20B1A">
        <w:rPr>
          <w:rFonts w:ascii="Arial" w:hAnsi="Arial" w:cs="Arial"/>
        </w:rPr>
        <w:t>, you will learn how to avoid potential danger when testing resistance.</w:t>
      </w:r>
    </w:p>
    <w:p w14:paraId="045FA47C" w14:textId="77777777" w:rsidR="00404B0C" w:rsidRPr="00C20B1A" w:rsidRDefault="00404B0C" w:rsidP="00404B0C">
      <w:pPr>
        <w:rPr>
          <w:rFonts w:ascii="Arial" w:hAnsi="Arial" w:cs="Arial"/>
        </w:rPr>
      </w:pPr>
    </w:p>
    <w:p w14:paraId="6435D9E6" w14:textId="77777777" w:rsidR="00404B0C" w:rsidRPr="00C20B1A" w:rsidRDefault="00404B0C" w:rsidP="00404B0C">
      <w:pPr>
        <w:rPr>
          <w:rFonts w:ascii="Arial" w:hAnsi="Arial" w:cs="Arial"/>
        </w:rPr>
      </w:pPr>
      <w:r w:rsidRPr="00C20B1A">
        <w:rPr>
          <w:rFonts w:ascii="Arial" w:hAnsi="Arial" w:cs="Arial"/>
        </w:rPr>
        <w:t xml:space="preserve">By the end of this </w:t>
      </w:r>
      <w:r>
        <w:rPr>
          <w:rFonts w:ascii="Arial" w:hAnsi="Arial" w:cs="Arial"/>
        </w:rPr>
        <w:t>course</w:t>
      </w:r>
      <w:r w:rsidRPr="00C20B1A">
        <w:rPr>
          <w:rFonts w:ascii="Arial" w:hAnsi="Arial" w:cs="Arial"/>
        </w:rPr>
        <w:t>, you will be able to</w:t>
      </w:r>
    </w:p>
    <w:p w14:paraId="00F536E2" w14:textId="77777777" w:rsidR="00404B0C" w:rsidRPr="00C20B1A" w:rsidRDefault="00404B0C" w:rsidP="00404B0C">
      <w:pPr>
        <w:rPr>
          <w:rFonts w:ascii="Arial" w:hAnsi="Arial" w:cs="Arial"/>
        </w:rPr>
      </w:pPr>
    </w:p>
    <w:p w14:paraId="5A4725E9" w14:textId="77777777" w:rsidR="00404B0C" w:rsidRPr="00C20B1A" w:rsidRDefault="00404B0C" w:rsidP="00795233">
      <w:pPr>
        <w:widowControl/>
        <w:numPr>
          <w:ilvl w:val="0"/>
          <w:numId w:val="31"/>
        </w:numPr>
        <w:ind w:left="720"/>
        <w:rPr>
          <w:rFonts w:ascii="Arial" w:hAnsi="Arial" w:cs="Arial"/>
        </w:rPr>
      </w:pPr>
      <w:r w:rsidRPr="00C20B1A">
        <w:rPr>
          <w:rFonts w:ascii="Arial" w:hAnsi="Arial" w:cs="Arial"/>
        </w:rPr>
        <w:t>Explain the potential hazards of resistance testing</w:t>
      </w:r>
    </w:p>
    <w:p w14:paraId="7686431E" w14:textId="77777777" w:rsidR="00404B0C" w:rsidRPr="00C20B1A" w:rsidRDefault="00404B0C" w:rsidP="00795233">
      <w:pPr>
        <w:widowControl/>
        <w:numPr>
          <w:ilvl w:val="0"/>
          <w:numId w:val="31"/>
        </w:numPr>
        <w:ind w:left="720"/>
        <w:rPr>
          <w:rFonts w:ascii="Arial" w:hAnsi="Arial" w:cs="Arial"/>
        </w:rPr>
      </w:pPr>
      <w:r w:rsidRPr="00C20B1A">
        <w:rPr>
          <w:rFonts w:ascii="Arial" w:hAnsi="Arial" w:cs="Arial"/>
        </w:rPr>
        <w:t>List the correct ohmmeter to use in hazardous areas</w:t>
      </w:r>
    </w:p>
    <w:p w14:paraId="17C9DBA6" w14:textId="77777777" w:rsidR="00404B0C" w:rsidRPr="00C20B1A" w:rsidRDefault="00404B0C" w:rsidP="00795233">
      <w:pPr>
        <w:widowControl/>
        <w:numPr>
          <w:ilvl w:val="0"/>
          <w:numId w:val="31"/>
        </w:numPr>
        <w:ind w:left="720"/>
        <w:rPr>
          <w:rFonts w:ascii="Arial" w:hAnsi="Arial" w:cs="Arial"/>
        </w:rPr>
      </w:pPr>
      <w:r w:rsidRPr="00C20B1A">
        <w:rPr>
          <w:rFonts w:ascii="Arial" w:hAnsi="Arial" w:cs="Arial"/>
        </w:rPr>
        <w:t>List the correct ohmmeters and multimeters to use in non-hazardous areas</w:t>
      </w:r>
    </w:p>
    <w:p w14:paraId="35FC2B9F" w14:textId="77777777" w:rsidR="00404B0C" w:rsidRDefault="00404B0C" w:rsidP="00795233">
      <w:pPr>
        <w:widowControl/>
        <w:numPr>
          <w:ilvl w:val="0"/>
          <w:numId w:val="31"/>
        </w:numPr>
        <w:ind w:left="720"/>
        <w:rPr>
          <w:rFonts w:ascii="Arial" w:hAnsi="Arial" w:cs="Arial"/>
        </w:rPr>
      </w:pPr>
      <w:r w:rsidRPr="00C20B1A">
        <w:rPr>
          <w:rFonts w:ascii="Arial" w:hAnsi="Arial" w:cs="Arial"/>
        </w:rPr>
        <w:t>Define the equipment inspection steps you must perform before using an ohmmeter or multimeter</w:t>
      </w:r>
    </w:p>
    <w:p w14:paraId="26225512" w14:textId="77777777" w:rsidR="000E7CD1" w:rsidRDefault="000E7CD1" w:rsidP="000E7CD1">
      <w:pPr>
        <w:widowControl/>
        <w:rPr>
          <w:rFonts w:ascii="Arial" w:hAnsi="Arial" w:cs="Arial"/>
        </w:rPr>
      </w:pPr>
    </w:p>
    <w:p w14:paraId="0E265302" w14:textId="1D14C49E"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7</w:t>
      </w:r>
      <w:r w:rsidR="00243706">
        <w:rPr>
          <w:rFonts w:ascii="Arial" w:hAnsi="Arial" w:cs="Arial"/>
        </w:rPr>
        <w:tab/>
      </w:r>
      <w:r w:rsidR="00243706">
        <w:rPr>
          <w:rFonts w:ascii="Arial" w:hAnsi="Arial" w:cs="Arial"/>
        </w:rPr>
        <w:tab/>
        <w:t>(credit hour 0.1)</w:t>
      </w:r>
    </w:p>
    <w:p w14:paraId="6F4B216E" w14:textId="77777777" w:rsidR="00084E10" w:rsidRPr="005D0E03" w:rsidRDefault="00084E10" w:rsidP="00F84493">
      <w:pPr>
        <w:rPr>
          <w:rFonts w:ascii="Arial" w:hAnsi="Arial" w:cs="Arial"/>
        </w:rPr>
      </w:pPr>
    </w:p>
    <w:p w14:paraId="304E7186" w14:textId="77777777" w:rsidR="005B5177" w:rsidRPr="00F56020" w:rsidRDefault="005B5177" w:rsidP="005B5177">
      <w:pPr>
        <w:pStyle w:val="NormalBlue"/>
        <w:rPr>
          <w:color w:val="467CBE"/>
        </w:rPr>
      </w:pPr>
      <w:r w:rsidRPr="00F56020">
        <w:rPr>
          <w:color w:val="467CBE"/>
        </w:rPr>
        <w:t>Electrical Resistance Test Equipment</w:t>
      </w:r>
    </w:p>
    <w:p w14:paraId="4C65DF32" w14:textId="77777777" w:rsidR="005B5177" w:rsidRDefault="005B5177" w:rsidP="00E36936">
      <w:pPr>
        <w:pStyle w:val="Heading2Blue"/>
      </w:pPr>
    </w:p>
    <w:p w14:paraId="7B305FDF" w14:textId="77777777" w:rsidR="00084E10" w:rsidRPr="005D0E03" w:rsidRDefault="00084E10" w:rsidP="00E36936">
      <w:pPr>
        <w:pStyle w:val="Heading2Blue"/>
      </w:pPr>
      <w:bookmarkStart w:id="636" w:name="_Toc40369115"/>
      <w:r w:rsidRPr="005D0E03">
        <w:t>ELE-</w:t>
      </w:r>
      <w:r w:rsidR="00FD038C">
        <w:t>2021</w:t>
      </w:r>
      <w:r w:rsidRPr="005D0E03">
        <w:t xml:space="preserve"> </w:t>
      </w:r>
      <w:r w:rsidR="00777862" w:rsidRPr="005D0E03">
        <w:t>The Fluke® Multimeter</w:t>
      </w:r>
      <w:bookmarkEnd w:id="636"/>
    </w:p>
    <w:p w14:paraId="09DADEA2" w14:textId="77777777" w:rsidR="00084E10" w:rsidRPr="005D0E03" w:rsidRDefault="00084E10" w:rsidP="00E36936">
      <w:pPr>
        <w:pStyle w:val="Heading2Blue"/>
      </w:pPr>
    </w:p>
    <w:p w14:paraId="2C9BA0A1" w14:textId="77777777" w:rsidR="00404B0C" w:rsidRDefault="00404B0C" w:rsidP="00F84493">
      <w:pPr>
        <w:rPr>
          <w:rFonts w:ascii="Arial" w:hAnsi="Arial" w:cs="Arial"/>
        </w:rPr>
      </w:pPr>
      <w:r>
        <w:rPr>
          <w:rFonts w:ascii="Arial" w:hAnsi="Arial" w:cs="Arial"/>
        </w:rPr>
        <w:t>Course Description</w:t>
      </w:r>
    </w:p>
    <w:p w14:paraId="696E07AB" w14:textId="77777777" w:rsidR="00404B0C" w:rsidRDefault="00404B0C" w:rsidP="00F84493">
      <w:pPr>
        <w:rPr>
          <w:rFonts w:ascii="Arial" w:hAnsi="Arial" w:cs="Arial"/>
        </w:rPr>
      </w:pPr>
    </w:p>
    <w:p w14:paraId="3D291A64" w14:textId="77777777" w:rsidR="00404B0C" w:rsidRPr="00C0559C" w:rsidRDefault="00404B0C" w:rsidP="00404B0C">
      <w:pPr>
        <w:rPr>
          <w:rFonts w:ascii="Arial" w:hAnsi="Arial" w:cs="Arial"/>
        </w:rPr>
      </w:pPr>
      <w:r w:rsidRPr="00C0559C">
        <w:rPr>
          <w:rFonts w:ascii="Arial" w:hAnsi="Arial" w:cs="Arial"/>
        </w:rPr>
        <w:t>The Fluke</w:t>
      </w:r>
      <w:r w:rsidRPr="00C0559C">
        <w:rPr>
          <w:rFonts w:ascii="Arial" w:hAnsi="Arial" w:cs="Arial"/>
          <w:vertAlign w:val="superscript"/>
        </w:rPr>
        <w:t xml:space="preserve"> </w:t>
      </w:r>
      <w:r w:rsidRPr="00C0559C">
        <w:rPr>
          <w:rFonts w:ascii="Arial" w:hAnsi="Arial" w:cs="Arial"/>
        </w:rPr>
        <w:t>multimeter is an electronic device used to test electrical circuits and to troubleshoot electronic components.</w:t>
      </w:r>
    </w:p>
    <w:p w14:paraId="6CE63E0D" w14:textId="77777777" w:rsidR="00404B0C" w:rsidRPr="00C0559C" w:rsidRDefault="00404B0C" w:rsidP="00404B0C">
      <w:pPr>
        <w:rPr>
          <w:rFonts w:ascii="Arial" w:hAnsi="Arial" w:cs="Arial"/>
        </w:rPr>
      </w:pPr>
    </w:p>
    <w:p w14:paraId="57E75CC0" w14:textId="77777777" w:rsidR="00404B0C" w:rsidRPr="00C0559C" w:rsidRDefault="00404B0C" w:rsidP="00404B0C">
      <w:pPr>
        <w:rPr>
          <w:rFonts w:ascii="Arial" w:hAnsi="Arial" w:cs="Arial"/>
        </w:rPr>
      </w:pPr>
      <w:r w:rsidRPr="00C0559C">
        <w:rPr>
          <w:rFonts w:ascii="Arial" w:hAnsi="Arial" w:cs="Arial"/>
        </w:rPr>
        <w:t xml:space="preserve">By the end of this </w:t>
      </w:r>
      <w:r>
        <w:rPr>
          <w:rFonts w:ascii="Arial" w:hAnsi="Arial" w:cs="Arial"/>
        </w:rPr>
        <w:t>course</w:t>
      </w:r>
      <w:r w:rsidRPr="00C0559C">
        <w:rPr>
          <w:rFonts w:ascii="Arial" w:hAnsi="Arial" w:cs="Arial"/>
        </w:rPr>
        <w:t>, you will be able to</w:t>
      </w:r>
    </w:p>
    <w:p w14:paraId="61DE1E78" w14:textId="77777777" w:rsidR="00404B0C" w:rsidRPr="00C0559C" w:rsidRDefault="00404B0C" w:rsidP="00404B0C">
      <w:pPr>
        <w:rPr>
          <w:rFonts w:ascii="Arial" w:hAnsi="Arial" w:cs="Arial"/>
        </w:rPr>
      </w:pPr>
    </w:p>
    <w:p w14:paraId="2143D0F0" w14:textId="77777777" w:rsidR="00404B0C" w:rsidRPr="00C0559C" w:rsidRDefault="00404B0C" w:rsidP="00795233">
      <w:pPr>
        <w:widowControl/>
        <w:numPr>
          <w:ilvl w:val="0"/>
          <w:numId w:val="31"/>
        </w:numPr>
        <w:ind w:left="720"/>
        <w:rPr>
          <w:rFonts w:ascii="Arial" w:hAnsi="Arial" w:cs="Arial"/>
        </w:rPr>
      </w:pPr>
      <w:r w:rsidRPr="00C0559C">
        <w:rPr>
          <w:rFonts w:ascii="Arial" w:hAnsi="Arial" w:cs="Arial"/>
        </w:rPr>
        <w:t>List the major components of the Fluke multimeter</w:t>
      </w:r>
    </w:p>
    <w:p w14:paraId="41B35DE1" w14:textId="77777777" w:rsidR="00404B0C" w:rsidRPr="00C0559C" w:rsidRDefault="00404B0C" w:rsidP="00795233">
      <w:pPr>
        <w:widowControl/>
        <w:numPr>
          <w:ilvl w:val="0"/>
          <w:numId w:val="31"/>
        </w:numPr>
        <w:ind w:left="720"/>
        <w:rPr>
          <w:rFonts w:ascii="Arial" w:hAnsi="Arial" w:cs="Arial"/>
        </w:rPr>
      </w:pPr>
      <w:r w:rsidRPr="00C0559C">
        <w:rPr>
          <w:rFonts w:ascii="Arial" w:hAnsi="Arial" w:cs="Arial"/>
        </w:rPr>
        <w:t>Explain how to prepare the Fluke multimeter for resistance testing</w:t>
      </w:r>
    </w:p>
    <w:p w14:paraId="192560A6" w14:textId="77777777" w:rsidR="00404B0C" w:rsidRDefault="00404B0C" w:rsidP="00795233">
      <w:pPr>
        <w:widowControl/>
        <w:numPr>
          <w:ilvl w:val="0"/>
          <w:numId w:val="31"/>
        </w:numPr>
        <w:ind w:left="720"/>
        <w:rPr>
          <w:rFonts w:ascii="Arial" w:hAnsi="Arial" w:cs="Arial"/>
        </w:rPr>
      </w:pPr>
      <w:r w:rsidRPr="00C0559C">
        <w:rPr>
          <w:rFonts w:ascii="Arial" w:hAnsi="Arial" w:cs="Arial"/>
        </w:rPr>
        <w:t>Use the Fluke multimeter to test resistance</w:t>
      </w:r>
    </w:p>
    <w:p w14:paraId="49F986F6" w14:textId="77777777" w:rsidR="000E7CD1" w:rsidRDefault="000E7CD1" w:rsidP="000E7CD1">
      <w:pPr>
        <w:widowControl/>
        <w:rPr>
          <w:rFonts w:ascii="Arial" w:hAnsi="Arial" w:cs="Arial"/>
        </w:rPr>
      </w:pPr>
    </w:p>
    <w:p w14:paraId="04BB703A" w14:textId="1FA1A47A"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9</w:t>
      </w:r>
      <w:r w:rsidR="00243706">
        <w:rPr>
          <w:rFonts w:ascii="Arial" w:hAnsi="Arial" w:cs="Arial"/>
        </w:rPr>
        <w:tab/>
      </w:r>
      <w:r w:rsidR="00243706">
        <w:rPr>
          <w:rFonts w:ascii="Arial" w:hAnsi="Arial" w:cs="Arial"/>
        </w:rPr>
        <w:tab/>
        <w:t>(credit hour 0.1)</w:t>
      </w:r>
    </w:p>
    <w:p w14:paraId="25CD00EB" w14:textId="77777777" w:rsidR="00F31DBC" w:rsidRDefault="006579C8" w:rsidP="00E36936">
      <w:pPr>
        <w:pStyle w:val="Heading2Blue"/>
      </w:pPr>
      <w:r>
        <w:br/>
      </w:r>
    </w:p>
    <w:p w14:paraId="44A8F26A" w14:textId="77777777" w:rsidR="00F31DBC" w:rsidRDefault="00F31DBC">
      <w:pPr>
        <w:widowControl/>
        <w:rPr>
          <w:rFonts w:ascii="Quicksand Bold" w:hAnsi="Quicksand Bold" w:cs="Arial"/>
          <w:b/>
          <w:bCs/>
          <w:iCs/>
          <w:color w:val="0083BF"/>
        </w:rPr>
      </w:pPr>
      <w:r>
        <w:br w:type="page"/>
      </w:r>
    </w:p>
    <w:p w14:paraId="2068AB72" w14:textId="77777777" w:rsidR="005B5177" w:rsidRPr="00F56020" w:rsidRDefault="005B5177" w:rsidP="005B5177">
      <w:pPr>
        <w:pStyle w:val="NormalBlue"/>
        <w:rPr>
          <w:color w:val="467CBE"/>
        </w:rPr>
      </w:pPr>
      <w:r w:rsidRPr="00F56020">
        <w:rPr>
          <w:color w:val="467CBE"/>
        </w:rPr>
        <w:lastRenderedPageBreak/>
        <w:t>Electrical Resistance Test Equipment</w:t>
      </w:r>
    </w:p>
    <w:p w14:paraId="6A85ED35" w14:textId="77777777" w:rsidR="005B5177" w:rsidRDefault="005B5177" w:rsidP="00E36936">
      <w:pPr>
        <w:pStyle w:val="Heading2Blue"/>
      </w:pPr>
    </w:p>
    <w:p w14:paraId="2EE9FE52" w14:textId="77777777" w:rsidR="00084E10" w:rsidRPr="005D0E03" w:rsidRDefault="00084E10" w:rsidP="00E36936">
      <w:pPr>
        <w:pStyle w:val="Heading2Blue"/>
      </w:pPr>
      <w:bookmarkStart w:id="637" w:name="_Toc40369116"/>
      <w:r w:rsidRPr="005D0E03">
        <w:t>ELE-</w:t>
      </w:r>
      <w:r w:rsidR="00FD038C">
        <w:t>2022</w:t>
      </w:r>
      <w:r w:rsidRPr="005D0E03">
        <w:t xml:space="preserve"> </w:t>
      </w:r>
      <w:r w:rsidR="00777862" w:rsidRPr="005D0E03">
        <w:t>The Biddle® Ohmmeter</w:t>
      </w:r>
      <w:bookmarkEnd w:id="637"/>
    </w:p>
    <w:p w14:paraId="61CE5120" w14:textId="77777777" w:rsidR="00084E10" w:rsidRPr="005D0E03" w:rsidRDefault="00084E10" w:rsidP="00E36936">
      <w:pPr>
        <w:pStyle w:val="Heading2Blue"/>
      </w:pPr>
    </w:p>
    <w:p w14:paraId="430B2173" w14:textId="77777777" w:rsidR="00404B0C" w:rsidRDefault="00404B0C" w:rsidP="00404B0C">
      <w:pPr>
        <w:rPr>
          <w:rFonts w:ascii="Arial" w:hAnsi="Arial" w:cs="Arial"/>
        </w:rPr>
      </w:pPr>
      <w:r>
        <w:rPr>
          <w:rFonts w:ascii="Arial" w:hAnsi="Arial" w:cs="Arial"/>
        </w:rPr>
        <w:t>Course Description</w:t>
      </w:r>
    </w:p>
    <w:p w14:paraId="1D0F170A" w14:textId="77777777" w:rsidR="00404B0C" w:rsidRDefault="00404B0C" w:rsidP="00F84493">
      <w:pPr>
        <w:rPr>
          <w:rFonts w:ascii="Arial" w:hAnsi="Arial" w:cs="Arial"/>
        </w:rPr>
      </w:pPr>
    </w:p>
    <w:p w14:paraId="66F3A170" w14:textId="77777777" w:rsidR="00404B0C" w:rsidRPr="007E3BA7" w:rsidRDefault="00404B0C" w:rsidP="00404B0C">
      <w:pPr>
        <w:rPr>
          <w:rFonts w:ascii="Arial" w:hAnsi="Arial" w:cs="Arial"/>
        </w:rPr>
      </w:pPr>
      <w:r w:rsidRPr="007E3BA7">
        <w:rPr>
          <w:rFonts w:ascii="Arial" w:hAnsi="Arial" w:cs="Arial"/>
        </w:rPr>
        <w:t>The Biddle ohmmeter is an electronic device used to test electrical circuits and to troubleshoot electronic components.</w:t>
      </w:r>
    </w:p>
    <w:p w14:paraId="2B85387B" w14:textId="77777777" w:rsidR="00404B0C" w:rsidRPr="007E3BA7" w:rsidRDefault="00404B0C" w:rsidP="00404B0C">
      <w:pPr>
        <w:rPr>
          <w:rFonts w:ascii="Arial" w:hAnsi="Arial" w:cs="Arial"/>
        </w:rPr>
      </w:pPr>
    </w:p>
    <w:p w14:paraId="30D484A7" w14:textId="77777777" w:rsidR="00404B0C" w:rsidRPr="007E3BA7" w:rsidRDefault="00404B0C" w:rsidP="00404B0C">
      <w:pPr>
        <w:rPr>
          <w:rFonts w:ascii="Arial" w:hAnsi="Arial" w:cs="Arial"/>
        </w:rPr>
      </w:pPr>
      <w:r w:rsidRPr="007E3BA7">
        <w:rPr>
          <w:rFonts w:ascii="Arial" w:hAnsi="Arial" w:cs="Arial"/>
        </w:rPr>
        <w:t xml:space="preserve">By the end of this </w:t>
      </w:r>
      <w:r>
        <w:rPr>
          <w:rFonts w:ascii="Arial" w:hAnsi="Arial" w:cs="Arial"/>
        </w:rPr>
        <w:t>course</w:t>
      </w:r>
      <w:r w:rsidRPr="007E3BA7">
        <w:rPr>
          <w:rFonts w:ascii="Arial" w:hAnsi="Arial" w:cs="Arial"/>
        </w:rPr>
        <w:t>, you will be able to</w:t>
      </w:r>
    </w:p>
    <w:p w14:paraId="63F1B675" w14:textId="77777777" w:rsidR="00404B0C" w:rsidRPr="007E3BA7" w:rsidRDefault="00404B0C" w:rsidP="00404B0C">
      <w:pPr>
        <w:rPr>
          <w:rFonts w:ascii="Arial" w:hAnsi="Arial" w:cs="Arial"/>
        </w:rPr>
      </w:pPr>
    </w:p>
    <w:p w14:paraId="4AF1A4C2" w14:textId="77777777" w:rsidR="00404B0C" w:rsidRPr="007E3BA7" w:rsidRDefault="00404B0C" w:rsidP="00795233">
      <w:pPr>
        <w:widowControl/>
        <w:numPr>
          <w:ilvl w:val="0"/>
          <w:numId w:val="31"/>
        </w:numPr>
        <w:ind w:left="720"/>
        <w:rPr>
          <w:rFonts w:ascii="Arial" w:hAnsi="Arial" w:cs="Arial"/>
        </w:rPr>
      </w:pPr>
      <w:r w:rsidRPr="007E3BA7">
        <w:rPr>
          <w:rFonts w:ascii="Arial" w:hAnsi="Arial" w:cs="Arial"/>
        </w:rPr>
        <w:t>List the major components of the Biddle ohmmeter</w:t>
      </w:r>
    </w:p>
    <w:p w14:paraId="334A82CA" w14:textId="77777777" w:rsidR="00404B0C" w:rsidRPr="007E3BA7" w:rsidRDefault="00404B0C" w:rsidP="00795233">
      <w:pPr>
        <w:widowControl/>
        <w:numPr>
          <w:ilvl w:val="0"/>
          <w:numId w:val="31"/>
        </w:numPr>
        <w:ind w:left="720"/>
        <w:rPr>
          <w:rFonts w:ascii="Arial" w:hAnsi="Arial" w:cs="Arial"/>
        </w:rPr>
      </w:pPr>
      <w:r w:rsidRPr="007E3BA7">
        <w:rPr>
          <w:rFonts w:ascii="Arial" w:hAnsi="Arial" w:cs="Arial"/>
        </w:rPr>
        <w:t>Explain how to prepare the Biddle ohmmeter for resistance testing</w:t>
      </w:r>
    </w:p>
    <w:p w14:paraId="4C8850D4" w14:textId="77777777" w:rsidR="00404B0C" w:rsidRDefault="00404B0C" w:rsidP="00795233">
      <w:pPr>
        <w:widowControl/>
        <w:numPr>
          <w:ilvl w:val="0"/>
          <w:numId w:val="31"/>
        </w:numPr>
        <w:ind w:left="720"/>
        <w:rPr>
          <w:rFonts w:ascii="Arial" w:hAnsi="Arial" w:cs="Arial"/>
        </w:rPr>
      </w:pPr>
      <w:r w:rsidRPr="007E3BA7">
        <w:rPr>
          <w:rFonts w:ascii="Arial" w:hAnsi="Arial" w:cs="Arial"/>
        </w:rPr>
        <w:t>Use the Biddle ohmmeter to test resistance</w:t>
      </w:r>
    </w:p>
    <w:p w14:paraId="2491BFDE" w14:textId="77777777" w:rsidR="000E7CD1" w:rsidRDefault="000E7CD1" w:rsidP="000E7CD1">
      <w:pPr>
        <w:widowControl/>
        <w:rPr>
          <w:rFonts w:ascii="Arial" w:hAnsi="Arial" w:cs="Arial"/>
        </w:rPr>
      </w:pPr>
    </w:p>
    <w:p w14:paraId="067A5BE1" w14:textId="40634D9C" w:rsidR="000E7CD1" w:rsidRDefault="007E7BB5" w:rsidP="000E7CD1">
      <w:pPr>
        <w:widowControl/>
        <w:rPr>
          <w:rFonts w:ascii="Arial" w:hAnsi="Arial" w:cs="Arial"/>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8</w:t>
      </w:r>
      <w:r w:rsidR="00243706">
        <w:rPr>
          <w:rFonts w:ascii="Arial" w:hAnsi="Arial" w:cs="Arial"/>
        </w:rPr>
        <w:tab/>
      </w:r>
      <w:r w:rsidR="00243706">
        <w:rPr>
          <w:rFonts w:ascii="Arial" w:hAnsi="Arial" w:cs="Arial"/>
        </w:rPr>
        <w:tab/>
        <w:t>(credit hour 0.1)</w:t>
      </w:r>
    </w:p>
    <w:p w14:paraId="1F236B02" w14:textId="77777777" w:rsidR="005B5177" w:rsidRDefault="005B5177" w:rsidP="000E7CD1">
      <w:pPr>
        <w:widowControl/>
        <w:rPr>
          <w:rFonts w:ascii="Arial" w:hAnsi="Arial" w:cs="Arial"/>
        </w:rPr>
      </w:pPr>
    </w:p>
    <w:p w14:paraId="2CCCDBE8" w14:textId="77777777" w:rsidR="005B5177" w:rsidRPr="00F56020" w:rsidRDefault="005B5177" w:rsidP="005B5177">
      <w:pPr>
        <w:pStyle w:val="NormalBlue"/>
        <w:rPr>
          <w:color w:val="467CBE"/>
        </w:rPr>
      </w:pPr>
      <w:r w:rsidRPr="00F56020">
        <w:rPr>
          <w:color w:val="467CBE"/>
        </w:rPr>
        <w:t>Electrical Resistance Test Equipment</w:t>
      </w:r>
    </w:p>
    <w:p w14:paraId="4A1D2541" w14:textId="77777777" w:rsidR="005B5177" w:rsidRPr="003135E8" w:rsidRDefault="005B5177" w:rsidP="000E7CD1">
      <w:pPr>
        <w:widowControl/>
        <w:rPr>
          <w:rFonts w:ascii="Arial" w:hAnsi="Arial" w:cs="Arial"/>
          <w:b/>
        </w:rPr>
      </w:pPr>
    </w:p>
    <w:p w14:paraId="5B2AFD83" w14:textId="77777777" w:rsidR="00084E10" w:rsidRDefault="00084E10" w:rsidP="00E36936">
      <w:pPr>
        <w:pStyle w:val="Heading2Blue"/>
      </w:pPr>
      <w:bookmarkStart w:id="638" w:name="_Toc40369117"/>
      <w:r w:rsidRPr="005D0E03">
        <w:t>ELE-</w:t>
      </w:r>
      <w:r w:rsidR="00FD038C">
        <w:t>2023</w:t>
      </w:r>
      <w:r w:rsidRPr="005D0E03">
        <w:t xml:space="preserve"> </w:t>
      </w:r>
      <w:r w:rsidR="00777862" w:rsidRPr="005D0E03">
        <w:t>The Avtron® Ohmmeter</w:t>
      </w:r>
      <w:bookmarkEnd w:id="638"/>
    </w:p>
    <w:p w14:paraId="1B4C6EB2" w14:textId="77777777" w:rsidR="005B5177" w:rsidRPr="005D0E03" w:rsidRDefault="005B5177" w:rsidP="00E36936">
      <w:pPr>
        <w:pStyle w:val="Heading2Blue"/>
      </w:pPr>
    </w:p>
    <w:p w14:paraId="5E3F6FEA" w14:textId="77777777" w:rsidR="00404B0C" w:rsidRDefault="00404B0C" w:rsidP="00404B0C">
      <w:pPr>
        <w:rPr>
          <w:rFonts w:ascii="Arial" w:hAnsi="Arial" w:cs="Arial"/>
        </w:rPr>
      </w:pPr>
      <w:r>
        <w:rPr>
          <w:rFonts w:ascii="Arial" w:hAnsi="Arial" w:cs="Arial"/>
        </w:rPr>
        <w:t>Course Description</w:t>
      </w:r>
    </w:p>
    <w:p w14:paraId="42B54843" w14:textId="77777777" w:rsidR="00404B0C" w:rsidRDefault="00404B0C" w:rsidP="00F84493">
      <w:pPr>
        <w:rPr>
          <w:rFonts w:ascii="Arial" w:hAnsi="Arial" w:cs="Arial"/>
        </w:rPr>
      </w:pPr>
    </w:p>
    <w:p w14:paraId="3FA20D87" w14:textId="77777777" w:rsidR="00404B0C" w:rsidRPr="00E8663A" w:rsidRDefault="00404B0C" w:rsidP="00404B0C">
      <w:pPr>
        <w:rPr>
          <w:rFonts w:ascii="Arial" w:hAnsi="Arial" w:cs="Arial"/>
        </w:rPr>
      </w:pPr>
      <w:r w:rsidRPr="00E8663A">
        <w:rPr>
          <w:rFonts w:ascii="Arial" w:hAnsi="Arial" w:cs="Arial"/>
        </w:rPr>
        <w:t>The Avtron ohmmeter is an electronic device used to test electrical circuits and to troubleshoot electronic components.</w:t>
      </w:r>
    </w:p>
    <w:p w14:paraId="46EDD00E" w14:textId="77777777" w:rsidR="00404B0C" w:rsidRPr="00E8663A" w:rsidRDefault="00404B0C" w:rsidP="00404B0C">
      <w:pPr>
        <w:rPr>
          <w:rFonts w:ascii="Arial" w:hAnsi="Arial" w:cs="Arial"/>
        </w:rPr>
      </w:pPr>
    </w:p>
    <w:p w14:paraId="2C538506" w14:textId="77777777" w:rsidR="00404B0C" w:rsidRPr="00E8663A" w:rsidRDefault="00404B0C" w:rsidP="00404B0C">
      <w:pPr>
        <w:rPr>
          <w:rFonts w:ascii="Arial" w:hAnsi="Arial" w:cs="Arial"/>
        </w:rPr>
      </w:pPr>
      <w:r w:rsidRPr="00E8663A">
        <w:rPr>
          <w:rFonts w:ascii="Arial" w:hAnsi="Arial" w:cs="Arial"/>
        </w:rPr>
        <w:t xml:space="preserve">By the end of this </w:t>
      </w:r>
      <w:r>
        <w:rPr>
          <w:rFonts w:ascii="Arial" w:hAnsi="Arial" w:cs="Arial"/>
        </w:rPr>
        <w:t>course</w:t>
      </w:r>
      <w:r w:rsidRPr="00E8663A">
        <w:rPr>
          <w:rFonts w:ascii="Arial" w:hAnsi="Arial" w:cs="Arial"/>
        </w:rPr>
        <w:t>, you will be able to</w:t>
      </w:r>
    </w:p>
    <w:p w14:paraId="1B230C27" w14:textId="77777777" w:rsidR="00404B0C" w:rsidRPr="00E8663A" w:rsidRDefault="00404B0C" w:rsidP="00404B0C">
      <w:pPr>
        <w:rPr>
          <w:rFonts w:ascii="Arial" w:hAnsi="Arial" w:cs="Arial"/>
        </w:rPr>
      </w:pPr>
    </w:p>
    <w:p w14:paraId="2A95E6E5" w14:textId="77777777" w:rsidR="00404B0C" w:rsidRPr="00E8663A" w:rsidRDefault="00404B0C" w:rsidP="00795233">
      <w:pPr>
        <w:widowControl/>
        <w:numPr>
          <w:ilvl w:val="0"/>
          <w:numId w:val="31"/>
        </w:numPr>
        <w:ind w:left="720"/>
        <w:rPr>
          <w:rFonts w:ascii="Arial" w:hAnsi="Arial" w:cs="Arial"/>
        </w:rPr>
      </w:pPr>
      <w:r w:rsidRPr="00E8663A">
        <w:rPr>
          <w:rFonts w:ascii="Arial" w:hAnsi="Arial" w:cs="Arial"/>
        </w:rPr>
        <w:t>List the major components of the Avtron ohmmeter</w:t>
      </w:r>
    </w:p>
    <w:p w14:paraId="53C7B7E8" w14:textId="77777777" w:rsidR="00404B0C" w:rsidRPr="00E8663A" w:rsidRDefault="00404B0C" w:rsidP="00795233">
      <w:pPr>
        <w:widowControl/>
        <w:numPr>
          <w:ilvl w:val="0"/>
          <w:numId w:val="31"/>
        </w:numPr>
        <w:ind w:left="720"/>
        <w:rPr>
          <w:rFonts w:ascii="Arial" w:hAnsi="Arial" w:cs="Arial"/>
        </w:rPr>
      </w:pPr>
      <w:r w:rsidRPr="00E8663A">
        <w:rPr>
          <w:rFonts w:ascii="Arial" w:hAnsi="Arial" w:cs="Arial"/>
        </w:rPr>
        <w:t>Explain how to prepare the Avtron ohmmeter for resistance testing</w:t>
      </w:r>
    </w:p>
    <w:p w14:paraId="2FE71B85" w14:textId="77777777" w:rsidR="00404B0C" w:rsidRDefault="00404B0C" w:rsidP="00795233">
      <w:pPr>
        <w:widowControl/>
        <w:numPr>
          <w:ilvl w:val="0"/>
          <w:numId w:val="31"/>
        </w:numPr>
        <w:ind w:left="720"/>
        <w:rPr>
          <w:rFonts w:ascii="Arial" w:hAnsi="Arial" w:cs="Arial"/>
        </w:rPr>
      </w:pPr>
      <w:r w:rsidRPr="00E8663A">
        <w:rPr>
          <w:rFonts w:ascii="Arial" w:hAnsi="Arial" w:cs="Arial"/>
        </w:rPr>
        <w:t>Use the Avtron ohmmeter to test resistance</w:t>
      </w:r>
    </w:p>
    <w:p w14:paraId="501787CB" w14:textId="77777777" w:rsidR="000E7CD1" w:rsidRDefault="000E7CD1" w:rsidP="000E7CD1">
      <w:pPr>
        <w:widowControl/>
        <w:rPr>
          <w:rFonts w:ascii="Arial" w:hAnsi="Arial" w:cs="Arial"/>
        </w:rPr>
      </w:pPr>
    </w:p>
    <w:p w14:paraId="31C165B7" w14:textId="139BAC6C" w:rsidR="000E7CD1" w:rsidRDefault="007E7BB5" w:rsidP="000E7CD1">
      <w:pPr>
        <w:widowControl/>
        <w:rPr>
          <w:rFonts w:ascii="Arial" w:hAnsi="Arial" w:cs="Arial"/>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7</w:t>
      </w:r>
      <w:r w:rsidR="00243706">
        <w:rPr>
          <w:rFonts w:ascii="Arial" w:hAnsi="Arial" w:cs="Arial"/>
        </w:rPr>
        <w:tab/>
      </w:r>
      <w:r w:rsidR="00243706">
        <w:rPr>
          <w:rFonts w:ascii="Arial" w:hAnsi="Arial" w:cs="Arial"/>
        </w:rPr>
        <w:tab/>
        <w:t>(credit hour 0.1)</w:t>
      </w:r>
    </w:p>
    <w:p w14:paraId="6367F7B1" w14:textId="77777777" w:rsidR="005B5177" w:rsidRDefault="005B5177" w:rsidP="000E7CD1">
      <w:pPr>
        <w:widowControl/>
        <w:rPr>
          <w:rFonts w:ascii="Arial" w:hAnsi="Arial" w:cs="Arial"/>
        </w:rPr>
      </w:pPr>
    </w:p>
    <w:p w14:paraId="269635D1" w14:textId="77777777" w:rsidR="005B5177" w:rsidRDefault="005B5177">
      <w:pPr>
        <w:widowControl/>
        <w:rPr>
          <w:rFonts w:ascii="Quicksand Bold" w:hAnsi="Quicksand Bold"/>
          <w:b/>
          <w:color w:val="0083BF"/>
        </w:rPr>
      </w:pPr>
      <w:r>
        <w:br w:type="page"/>
      </w:r>
    </w:p>
    <w:p w14:paraId="6B9B57B5" w14:textId="77777777" w:rsidR="005B5177" w:rsidRPr="00F56020" w:rsidRDefault="005B5177" w:rsidP="005B5177">
      <w:pPr>
        <w:pStyle w:val="NormalBlue"/>
        <w:rPr>
          <w:color w:val="467CBE"/>
        </w:rPr>
      </w:pPr>
      <w:r w:rsidRPr="00F56020">
        <w:rPr>
          <w:color w:val="467CBE"/>
        </w:rPr>
        <w:lastRenderedPageBreak/>
        <w:t>Electrical Resistance Test Equipment</w:t>
      </w:r>
    </w:p>
    <w:p w14:paraId="4180B137" w14:textId="77777777" w:rsidR="00084E10" w:rsidRPr="005D0E03" w:rsidRDefault="00084E10" w:rsidP="00F84493">
      <w:pPr>
        <w:rPr>
          <w:rFonts w:ascii="Arial" w:hAnsi="Arial" w:cs="Arial"/>
        </w:rPr>
      </w:pPr>
    </w:p>
    <w:p w14:paraId="011B6B91" w14:textId="77777777" w:rsidR="00084E10" w:rsidRPr="005D0E03" w:rsidRDefault="00084E10" w:rsidP="00E36936">
      <w:pPr>
        <w:pStyle w:val="Heading2Blue"/>
      </w:pPr>
      <w:bookmarkStart w:id="639" w:name="_Toc40369118"/>
      <w:r w:rsidRPr="005D0E03">
        <w:t>ELE-</w:t>
      </w:r>
      <w:r w:rsidR="00FD038C">
        <w:t>2024</w:t>
      </w:r>
      <w:r w:rsidRPr="005D0E03">
        <w:t xml:space="preserve"> </w:t>
      </w:r>
      <w:r w:rsidR="00777862" w:rsidRPr="005D0E03">
        <w:t>The Hewlett Packard® Milliohmmeter</w:t>
      </w:r>
      <w:bookmarkEnd w:id="639"/>
    </w:p>
    <w:p w14:paraId="13FA5253" w14:textId="77777777" w:rsidR="00084E10" w:rsidRPr="005D0E03" w:rsidRDefault="00084E10" w:rsidP="00E36936">
      <w:pPr>
        <w:pStyle w:val="Heading2Blue"/>
      </w:pPr>
    </w:p>
    <w:p w14:paraId="0534F9EC" w14:textId="77777777" w:rsidR="00404B0C" w:rsidRDefault="00404B0C" w:rsidP="00404B0C">
      <w:pPr>
        <w:rPr>
          <w:rFonts w:ascii="Arial" w:hAnsi="Arial" w:cs="Arial"/>
        </w:rPr>
      </w:pPr>
      <w:r>
        <w:rPr>
          <w:rFonts w:ascii="Arial" w:hAnsi="Arial" w:cs="Arial"/>
        </w:rPr>
        <w:t>Course Description</w:t>
      </w:r>
    </w:p>
    <w:p w14:paraId="5C648173" w14:textId="77777777" w:rsidR="00404B0C" w:rsidRDefault="00404B0C" w:rsidP="00F84493">
      <w:pPr>
        <w:rPr>
          <w:rFonts w:ascii="Arial" w:hAnsi="Arial" w:cs="Arial"/>
        </w:rPr>
      </w:pPr>
    </w:p>
    <w:p w14:paraId="16C70F81" w14:textId="77777777" w:rsidR="00404B0C" w:rsidRPr="00A05589" w:rsidRDefault="00404B0C" w:rsidP="00404B0C">
      <w:pPr>
        <w:rPr>
          <w:rFonts w:ascii="Arial" w:hAnsi="Arial" w:cs="Arial"/>
        </w:rPr>
      </w:pPr>
      <w:r w:rsidRPr="00A05589">
        <w:rPr>
          <w:rFonts w:ascii="Arial" w:hAnsi="Arial" w:cs="Arial"/>
        </w:rPr>
        <w:t>The Hewlett Packard milliohmmeter is an electronic device used to test electrical circuits and to troubleshoot electronic components.</w:t>
      </w:r>
    </w:p>
    <w:p w14:paraId="6DAA8740" w14:textId="77777777" w:rsidR="00404B0C" w:rsidRPr="00A05589" w:rsidRDefault="00404B0C" w:rsidP="00404B0C">
      <w:pPr>
        <w:rPr>
          <w:rFonts w:ascii="Arial" w:hAnsi="Arial" w:cs="Arial"/>
        </w:rPr>
      </w:pPr>
    </w:p>
    <w:p w14:paraId="421395B7" w14:textId="77777777" w:rsidR="00404B0C" w:rsidRPr="00A05589" w:rsidRDefault="00404B0C" w:rsidP="00404B0C">
      <w:pPr>
        <w:rPr>
          <w:rFonts w:ascii="Arial" w:hAnsi="Arial" w:cs="Arial"/>
        </w:rPr>
      </w:pPr>
      <w:r w:rsidRPr="00A05589">
        <w:rPr>
          <w:rFonts w:ascii="Arial" w:hAnsi="Arial" w:cs="Arial"/>
        </w:rPr>
        <w:t xml:space="preserve">By the end of this </w:t>
      </w:r>
      <w:r>
        <w:rPr>
          <w:rFonts w:ascii="Arial" w:hAnsi="Arial" w:cs="Arial"/>
        </w:rPr>
        <w:t>course</w:t>
      </w:r>
      <w:r w:rsidRPr="00A05589">
        <w:rPr>
          <w:rFonts w:ascii="Arial" w:hAnsi="Arial" w:cs="Arial"/>
        </w:rPr>
        <w:t>, you will be able to</w:t>
      </w:r>
    </w:p>
    <w:p w14:paraId="046363E0" w14:textId="77777777" w:rsidR="00404B0C" w:rsidRPr="00A05589" w:rsidRDefault="00404B0C" w:rsidP="00404B0C">
      <w:pPr>
        <w:rPr>
          <w:rFonts w:ascii="Arial" w:hAnsi="Arial" w:cs="Arial"/>
        </w:rPr>
      </w:pPr>
    </w:p>
    <w:p w14:paraId="73FB4C68" w14:textId="77777777" w:rsidR="00404B0C" w:rsidRPr="00A05589" w:rsidRDefault="00404B0C" w:rsidP="00795233">
      <w:pPr>
        <w:widowControl/>
        <w:numPr>
          <w:ilvl w:val="0"/>
          <w:numId w:val="31"/>
        </w:numPr>
        <w:ind w:left="720"/>
        <w:rPr>
          <w:rFonts w:ascii="Arial" w:hAnsi="Arial" w:cs="Arial"/>
        </w:rPr>
      </w:pPr>
      <w:r w:rsidRPr="00A05589">
        <w:rPr>
          <w:rFonts w:ascii="Arial" w:hAnsi="Arial" w:cs="Arial"/>
        </w:rPr>
        <w:t>List the major components of the Hewlett Packard milliohmmeter</w:t>
      </w:r>
    </w:p>
    <w:p w14:paraId="0AAF2F4A" w14:textId="77777777" w:rsidR="00404B0C" w:rsidRPr="00A05589" w:rsidRDefault="00404B0C" w:rsidP="00795233">
      <w:pPr>
        <w:widowControl/>
        <w:numPr>
          <w:ilvl w:val="0"/>
          <w:numId w:val="31"/>
        </w:numPr>
        <w:ind w:left="720"/>
        <w:rPr>
          <w:rFonts w:ascii="Arial" w:hAnsi="Arial" w:cs="Arial"/>
        </w:rPr>
      </w:pPr>
      <w:r w:rsidRPr="00A05589">
        <w:rPr>
          <w:rFonts w:ascii="Arial" w:hAnsi="Arial" w:cs="Arial"/>
        </w:rPr>
        <w:t>Explain how to prepare the Hewlett Packard milliohmmeter for resistance testing</w:t>
      </w:r>
    </w:p>
    <w:p w14:paraId="7DB5E6F2" w14:textId="77777777" w:rsidR="00404B0C" w:rsidRDefault="00404B0C" w:rsidP="00795233">
      <w:pPr>
        <w:widowControl/>
        <w:numPr>
          <w:ilvl w:val="0"/>
          <w:numId w:val="31"/>
        </w:numPr>
        <w:ind w:left="720"/>
        <w:rPr>
          <w:rFonts w:ascii="Arial" w:hAnsi="Arial" w:cs="Arial"/>
        </w:rPr>
      </w:pPr>
      <w:r w:rsidRPr="00A05589">
        <w:rPr>
          <w:rFonts w:ascii="Arial" w:hAnsi="Arial" w:cs="Arial"/>
        </w:rPr>
        <w:t>Use the Hewlett Packard milliohmmeter to test resistance</w:t>
      </w:r>
    </w:p>
    <w:p w14:paraId="4669D38A" w14:textId="77777777" w:rsidR="000E7CD1" w:rsidRDefault="000E7CD1" w:rsidP="000E7CD1">
      <w:pPr>
        <w:widowControl/>
        <w:rPr>
          <w:rFonts w:ascii="Arial" w:hAnsi="Arial" w:cs="Arial"/>
        </w:rPr>
      </w:pPr>
    </w:p>
    <w:p w14:paraId="64E53843" w14:textId="7EF5FC28"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8</w:t>
      </w:r>
      <w:r w:rsidR="00243706">
        <w:rPr>
          <w:rFonts w:ascii="Arial" w:hAnsi="Arial" w:cs="Arial"/>
        </w:rPr>
        <w:tab/>
      </w:r>
      <w:r w:rsidR="00243706">
        <w:rPr>
          <w:rFonts w:ascii="Arial" w:hAnsi="Arial" w:cs="Arial"/>
        </w:rPr>
        <w:tab/>
        <w:t>(credit hour 0.1)</w:t>
      </w:r>
    </w:p>
    <w:p w14:paraId="48AC4818" w14:textId="77777777" w:rsidR="000E7CD1" w:rsidRPr="00A05589" w:rsidRDefault="000E7CD1" w:rsidP="000E7CD1">
      <w:pPr>
        <w:widowControl/>
        <w:rPr>
          <w:rFonts w:ascii="Arial" w:hAnsi="Arial" w:cs="Arial"/>
        </w:rPr>
      </w:pPr>
    </w:p>
    <w:p w14:paraId="14568DD3" w14:textId="77777777" w:rsidR="005B5177" w:rsidRPr="00F56020" w:rsidRDefault="005B5177" w:rsidP="005B5177">
      <w:pPr>
        <w:pStyle w:val="NormalBlue"/>
        <w:rPr>
          <w:color w:val="467CBE"/>
        </w:rPr>
      </w:pPr>
      <w:r w:rsidRPr="00F56020">
        <w:rPr>
          <w:color w:val="467CBE"/>
        </w:rPr>
        <w:t>Electrical Resistance Test Equipment</w:t>
      </w:r>
    </w:p>
    <w:p w14:paraId="578B879B" w14:textId="77777777" w:rsidR="005B5177" w:rsidRDefault="005B5177" w:rsidP="00E36936">
      <w:pPr>
        <w:pStyle w:val="Heading2Blue"/>
      </w:pPr>
    </w:p>
    <w:p w14:paraId="1EDE28BE" w14:textId="77777777" w:rsidR="00084E10" w:rsidRPr="005D0E03" w:rsidRDefault="00084E10" w:rsidP="00E36936">
      <w:pPr>
        <w:pStyle w:val="Heading2Blue"/>
      </w:pPr>
      <w:bookmarkStart w:id="640" w:name="_Toc40369119"/>
      <w:r w:rsidRPr="005D0E03">
        <w:t>ELE-</w:t>
      </w:r>
      <w:r w:rsidR="00FD038C">
        <w:t>2025</w:t>
      </w:r>
      <w:r w:rsidRPr="005D0E03">
        <w:t xml:space="preserve"> </w:t>
      </w:r>
      <w:r w:rsidR="00777862" w:rsidRPr="005D0E03">
        <w:t>The BCD M1® Ohmmeter</w:t>
      </w:r>
      <w:bookmarkEnd w:id="640"/>
    </w:p>
    <w:p w14:paraId="4BCDB5EC" w14:textId="77777777" w:rsidR="00084E10" w:rsidRPr="005D0E03" w:rsidRDefault="00084E10" w:rsidP="00E36936">
      <w:pPr>
        <w:pStyle w:val="Heading2Blue"/>
      </w:pPr>
    </w:p>
    <w:p w14:paraId="2DC901B7" w14:textId="77777777" w:rsidR="00404B0C" w:rsidRDefault="00404B0C" w:rsidP="00404B0C">
      <w:pPr>
        <w:rPr>
          <w:rFonts w:ascii="Arial" w:hAnsi="Arial" w:cs="Arial"/>
        </w:rPr>
      </w:pPr>
      <w:r>
        <w:rPr>
          <w:rFonts w:ascii="Arial" w:hAnsi="Arial" w:cs="Arial"/>
        </w:rPr>
        <w:t>Course Description</w:t>
      </w:r>
    </w:p>
    <w:p w14:paraId="1353A14D" w14:textId="77777777" w:rsidR="00404B0C" w:rsidRDefault="00404B0C" w:rsidP="00F84493">
      <w:pPr>
        <w:rPr>
          <w:rFonts w:ascii="Arial" w:hAnsi="Arial" w:cs="Arial"/>
        </w:rPr>
      </w:pPr>
    </w:p>
    <w:p w14:paraId="0A5FB5F5" w14:textId="77777777" w:rsidR="00404B0C" w:rsidRPr="00C94213" w:rsidRDefault="00404B0C" w:rsidP="00404B0C">
      <w:pPr>
        <w:rPr>
          <w:rFonts w:ascii="Arial" w:hAnsi="Arial" w:cs="Arial"/>
        </w:rPr>
      </w:pPr>
      <w:r w:rsidRPr="00C94213">
        <w:rPr>
          <w:rFonts w:ascii="Arial" w:hAnsi="Arial" w:cs="Arial"/>
        </w:rPr>
        <w:t>The BCD M1 ohmmeter is an electronic device used to test electrical circuits and to troubleshoot electronic components.</w:t>
      </w:r>
    </w:p>
    <w:p w14:paraId="14D42736" w14:textId="77777777" w:rsidR="00404B0C" w:rsidRPr="00C94213" w:rsidRDefault="00404B0C" w:rsidP="00404B0C">
      <w:pPr>
        <w:rPr>
          <w:rFonts w:ascii="Arial" w:hAnsi="Arial" w:cs="Arial"/>
        </w:rPr>
      </w:pPr>
    </w:p>
    <w:p w14:paraId="29F106BB" w14:textId="77777777" w:rsidR="00404B0C" w:rsidRPr="00C94213" w:rsidRDefault="00404B0C" w:rsidP="00404B0C">
      <w:pPr>
        <w:rPr>
          <w:rFonts w:ascii="Arial" w:hAnsi="Arial" w:cs="Arial"/>
        </w:rPr>
      </w:pPr>
      <w:r w:rsidRPr="00C94213">
        <w:rPr>
          <w:rFonts w:ascii="Arial" w:hAnsi="Arial" w:cs="Arial"/>
        </w:rPr>
        <w:t xml:space="preserve">By the end of this </w:t>
      </w:r>
      <w:r>
        <w:rPr>
          <w:rFonts w:ascii="Arial" w:hAnsi="Arial" w:cs="Arial"/>
        </w:rPr>
        <w:t>course</w:t>
      </w:r>
      <w:r w:rsidRPr="00C94213">
        <w:rPr>
          <w:rFonts w:ascii="Arial" w:hAnsi="Arial" w:cs="Arial"/>
        </w:rPr>
        <w:t>, you will be able to</w:t>
      </w:r>
    </w:p>
    <w:p w14:paraId="1E9BEBAF" w14:textId="77777777" w:rsidR="00404B0C" w:rsidRPr="00C94213" w:rsidRDefault="00404B0C" w:rsidP="00404B0C">
      <w:pPr>
        <w:rPr>
          <w:rFonts w:ascii="Arial" w:hAnsi="Arial" w:cs="Arial"/>
        </w:rPr>
      </w:pPr>
    </w:p>
    <w:p w14:paraId="5EAD5171" w14:textId="77777777" w:rsidR="00404B0C" w:rsidRPr="00C94213" w:rsidRDefault="00404B0C" w:rsidP="00795233">
      <w:pPr>
        <w:widowControl/>
        <w:numPr>
          <w:ilvl w:val="0"/>
          <w:numId w:val="31"/>
        </w:numPr>
        <w:ind w:left="720"/>
        <w:rPr>
          <w:rFonts w:ascii="Arial" w:hAnsi="Arial" w:cs="Arial"/>
        </w:rPr>
      </w:pPr>
      <w:r w:rsidRPr="00C94213">
        <w:rPr>
          <w:rFonts w:ascii="Arial" w:hAnsi="Arial" w:cs="Arial"/>
        </w:rPr>
        <w:t>List the major components of the BCD M1 ohmmeter</w:t>
      </w:r>
    </w:p>
    <w:p w14:paraId="3A1A5715" w14:textId="77777777" w:rsidR="00404B0C" w:rsidRPr="00C94213" w:rsidRDefault="00404B0C" w:rsidP="00795233">
      <w:pPr>
        <w:widowControl/>
        <w:numPr>
          <w:ilvl w:val="0"/>
          <w:numId w:val="31"/>
        </w:numPr>
        <w:ind w:left="720"/>
        <w:rPr>
          <w:rFonts w:ascii="Arial" w:hAnsi="Arial" w:cs="Arial"/>
        </w:rPr>
      </w:pPr>
      <w:r w:rsidRPr="00C94213">
        <w:rPr>
          <w:rFonts w:ascii="Arial" w:hAnsi="Arial" w:cs="Arial"/>
        </w:rPr>
        <w:t>Explain how to prepare the BCD M1 ohmmeter for resistance testing</w:t>
      </w:r>
    </w:p>
    <w:p w14:paraId="1F8BA436" w14:textId="77777777" w:rsidR="00404B0C" w:rsidRDefault="00404B0C" w:rsidP="00795233">
      <w:pPr>
        <w:widowControl/>
        <w:numPr>
          <w:ilvl w:val="0"/>
          <w:numId w:val="31"/>
        </w:numPr>
        <w:ind w:left="720"/>
        <w:rPr>
          <w:rFonts w:ascii="Arial" w:hAnsi="Arial" w:cs="Arial"/>
        </w:rPr>
      </w:pPr>
      <w:r w:rsidRPr="00C94213">
        <w:rPr>
          <w:rFonts w:ascii="Arial" w:hAnsi="Arial" w:cs="Arial"/>
        </w:rPr>
        <w:t>Use the BCD M1 ohmmeter to test resistance</w:t>
      </w:r>
    </w:p>
    <w:p w14:paraId="4B276E74" w14:textId="77777777" w:rsidR="000E7CD1" w:rsidRDefault="000E7CD1" w:rsidP="000E7CD1">
      <w:pPr>
        <w:widowControl/>
        <w:rPr>
          <w:rFonts w:ascii="Arial" w:hAnsi="Arial" w:cs="Arial"/>
        </w:rPr>
      </w:pPr>
    </w:p>
    <w:p w14:paraId="42C532E1" w14:textId="5F4F5741" w:rsidR="000E7CD1" w:rsidRDefault="007E7BB5" w:rsidP="000E7CD1">
      <w:pPr>
        <w:widowControl/>
        <w:rPr>
          <w:rFonts w:ascii="Arial" w:hAnsi="Arial" w:cs="Arial"/>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9</w:t>
      </w:r>
      <w:r w:rsidR="00243706">
        <w:rPr>
          <w:rFonts w:ascii="Arial" w:hAnsi="Arial" w:cs="Arial"/>
        </w:rPr>
        <w:tab/>
      </w:r>
      <w:r w:rsidR="00243706">
        <w:rPr>
          <w:rFonts w:ascii="Arial" w:hAnsi="Arial" w:cs="Arial"/>
        </w:rPr>
        <w:tab/>
        <w:t>(credit hour 0.1)</w:t>
      </w:r>
    </w:p>
    <w:p w14:paraId="223DBA4E" w14:textId="77777777" w:rsidR="005B5177" w:rsidRDefault="005B5177" w:rsidP="000E7CD1">
      <w:pPr>
        <w:widowControl/>
        <w:rPr>
          <w:rFonts w:ascii="Arial" w:hAnsi="Arial" w:cs="Arial"/>
        </w:rPr>
      </w:pPr>
    </w:p>
    <w:p w14:paraId="352110A3" w14:textId="77777777" w:rsidR="005B5177" w:rsidRDefault="005B5177">
      <w:pPr>
        <w:widowControl/>
        <w:rPr>
          <w:rFonts w:ascii="Quicksand Bold" w:hAnsi="Quicksand Bold"/>
          <w:b/>
          <w:color w:val="0083BF"/>
        </w:rPr>
      </w:pPr>
      <w:r>
        <w:br w:type="page"/>
      </w:r>
    </w:p>
    <w:p w14:paraId="50880FEF" w14:textId="77777777" w:rsidR="005B5177" w:rsidRPr="00F56020" w:rsidRDefault="005B5177" w:rsidP="005B5177">
      <w:pPr>
        <w:pStyle w:val="NormalBlue"/>
        <w:rPr>
          <w:color w:val="467CBE"/>
        </w:rPr>
      </w:pPr>
      <w:r w:rsidRPr="00F56020">
        <w:rPr>
          <w:color w:val="467CBE"/>
        </w:rPr>
        <w:lastRenderedPageBreak/>
        <w:t>Crimping Terminals and Splices</w:t>
      </w:r>
    </w:p>
    <w:p w14:paraId="0ED8320C" w14:textId="77777777" w:rsidR="000E7CD1" w:rsidRPr="00C94213" w:rsidRDefault="000E7CD1" w:rsidP="000E7CD1">
      <w:pPr>
        <w:widowControl/>
        <w:rPr>
          <w:rFonts w:ascii="Arial" w:hAnsi="Arial" w:cs="Arial"/>
        </w:rPr>
      </w:pPr>
    </w:p>
    <w:p w14:paraId="1704B141" w14:textId="77777777" w:rsidR="00084E10" w:rsidRPr="005D0E03" w:rsidRDefault="00084E10" w:rsidP="00E36936">
      <w:pPr>
        <w:pStyle w:val="Heading2Blue"/>
      </w:pPr>
      <w:bookmarkStart w:id="641" w:name="_Toc40369120"/>
      <w:r w:rsidRPr="005D0E03">
        <w:t>ELE-</w:t>
      </w:r>
      <w:r w:rsidR="00FD038C">
        <w:t>4001</w:t>
      </w:r>
      <w:r w:rsidRPr="005D0E03">
        <w:t xml:space="preserve"> </w:t>
      </w:r>
      <w:r w:rsidR="00777862" w:rsidRPr="005D0E03">
        <w:t>Terminals and Splices</w:t>
      </w:r>
      <w:bookmarkEnd w:id="641"/>
    </w:p>
    <w:p w14:paraId="2A10DB9D" w14:textId="77777777" w:rsidR="00084E10" w:rsidRPr="005D0E03" w:rsidRDefault="00084E10" w:rsidP="00E36936">
      <w:pPr>
        <w:pStyle w:val="Heading2Blue"/>
      </w:pPr>
    </w:p>
    <w:p w14:paraId="63C5D712" w14:textId="77777777" w:rsidR="00404B0C" w:rsidRDefault="00404B0C" w:rsidP="00404B0C">
      <w:pPr>
        <w:rPr>
          <w:rFonts w:ascii="Arial" w:hAnsi="Arial" w:cs="Arial"/>
        </w:rPr>
      </w:pPr>
      <w:r>
        <w:rPr>
          <w:rFonts w:ascii="Arial" w:hAnsi="Arial" w:cs="Arial"/>
        </w:rPr>
        <w:t>Course Description</w:t>
      </w:r>
    </w:p>
    <w:p w14:paraId="37D8C0DB" w14:textId="77777777" w:rsidR="00404B0C" w:rsidRDefault="00404B0C" w:rsidP="00F84493">
      <w:pPr>
        <w:rPr>
          <w:rFonts w:ascii="Arial" w:hAnsi="Arial" w:cs="Arial"/>
        </w:rPr>
      </w:pPr>
    </w:p>
    <w:p w14:paraId="116B59F1" w14:textId="77777777" w:rsidR="00C135C0" w:rsidRPr="00865122" w:rsidRDefault="00C135C0" w:rsidP="00C135C0">
      <w:pPr>
        <w:rPr>
          <w:rFonts w:ascii="Arial" w:eastAsia="Calibri" w:hAnsi="Arial"/>
          <w:color w:val="000000"/>
        </w:rPr>
      </w:pPr>
      <w:r w:rsidRPr="00865122">
        <w:rPr>
          <w:rFonts w:ascii="Arial" w:eastAsia="Calibri" w:hAnsi="Arial"/>
          <w:color w:val="000000"/>
        </w:rPr>
        <w:t>Wires in an airplane may need to be attached to the structure or the equipment, or they may need to be joined together. Special components called terminals are used to attach the wire. Splices are used to join wires.</w:t>
      </w:r>
    </w:p>
    <w:p w14:paraId="5E6637DC" w14:textId="77777777" w:rsidR="00C135C0" w:rsidRPr="00865122" w:rsidRDefault="00C135C0" w:rsidP="00C135C0">
      <w:pPr>
        <w:rPr>
          <w:rFonts w:ascii="Arial" w:eastAsia="Calibri" w:hAnsi="Arial"/>
          <w:color w:val="000000"/>
        </w:rPr>
      </w:pPr>
    </w:p>
    <w:p w14:paraId="1279CD70" w14:textId="77777777" w:rsidR="00C135C0" w:rsidRPr="00865122" w:rsidRDefault="00C135C0" w:rsidP="00C135C0">
      <w:pPr>
        <w:rPr>
          <w:rFonts w:ascii="Arial" w:eastAsia="Calibri" w:hAnsi="Arial"/>
          <w:color w:val="000000"/>
        </w:rPr>
      </w:pPr>
      <w:r w:rsidRPr="00865122">
        <w:rPr>
          <w:rFonts w:ascii="Arial" w:eastAsia="Calibri" w:hAnsi="Arial"/>
          <w:color w:val="000000"/>
        </w:rPr>
        <w:t xml:space="preserve">By the end of this </w:t>
      </w:r>
      <w:r>
        <w:rPr>
          <w:rFonts w:ascii="Arial" w:eastAsia="Calibri" w:hAnsi="Arial"/>
          <w:color w:val="000000"/>
        </w:rPr>
        <w:t>course</w:t>
      </w:r>
      <w:r w:rsidRPr="00865122">
        <w:rPr>
          <w:rFonts w:ascii="Arial" w:eastAsia="Calibri" w:hAnsi="Arial"/>
          <w:color w:val="000000"/>
        </w:rPr>
        <w:t>, you will be able to</w:t>
      </w:r>
    </w:p>
    <w:p w14:paraId="65CB0559" w14:textId="77777777" w:rsidR="00C135C0" w:rsidRPr="00865122" w:rsidRDefault="00C135C0" w:rsidP="00C135C0">
      <w:pPr>
        <w:rPr>
          <w:rFonts w:ascii="Arial" w:eastAsia="Calibri" w:hAnsi="Arial"/>
          <w:color w:val="000000"/>
        </w:rPr>
      </w:pPr>
    </w:p>
    <w:p w14:paraId="389901FF" w14:textId="77777777" w:rsidR="00C135C0" w:rsidRPr="00865122" w:rsidRDefault="00C135C0" w:rsidP="00C135C0">
      <w:pPr>
        <w:widowControl/>
        <w:numPr>
          <w:ilvl w:val="0"/>
          <w:numId w:val="1"/>
        </w:numPr>
        <w:ind w:left="720"/>
        <w:rPr>
          <w:rFonts w:ascii="Arial" w:hAnsi="Arial" w:cs="Arial"/>
        </w:rPr>
      </w:pPr>
      <w:r w:rsidRPr="00865122">
        <w:rPr>
          <w:rFonts w:ascii="Arial" w:hAnsi="Arial" w:cs="Arial"/>
        </w:rPr>
        <w:t>List the parts of a terminal</w:t>
      </w:r>
    </w:p>
    <w:p w14:paraId="60EE653B" w14:textId="77777777" w:rsidR="00C135C0" w:rsidRPr="00865122" w:rsidRDefault="00C135C0" w:rsidP="00C135C0">
      <w:pPr>
        <w:widowControl/>
        <w:numPr>
          <w:ilvl w:val="0"/>
          <w:numId w:val="1"/>
        </w:numPr>
        <w:ind w:left="720"/>
        <w:rPr>
          <w:rFonts w:ascii="Arial" w:hAnsi="Arial" w:cs="Arial"/>
        </w:rPr>
      </w:pPr>
      <w:r w:rsidRPr="00865122">
        <w:rPr>
          <w:rFonts w:ascii="Arial" w:hAnsi="Arial" w:cs="Arial"/>
        </w:rPr>
        <w:t>List the parts of a splice</w:t>
      </w:r>
    </w:p>
    <w:p w14:paraId="34AE8138" w14:textId="77777777" w:rsidR="00C135C0" w:rsidRPr="00865122" w:rsidRDefault="00C135C0" w:rsidP="00C135C0">
      <w:pPr>
        <w:widowControl/>
        <w:numPr>
          <w:ilvl w:val="0"/>
          <w:numId w:val="1"/>
        </w:numPr>
        <w:ind w:left="720"/>
        <w:rPr>
          <w:rFonts w:ascii="Arial" w:hAnsi="Arial" w:cs="Arial"/>
        </w:rPr>
      </w:pPr>
      <w:r w:rsidRPr="00865122">
        <w:rPr>
          <w:rFonts w:ascii="Arial" w:hAnsi="Arial" w:cs="Arial"/>
        </w:rPr>
        <w:t>Understand the difference between butt and parallel splices</w:t>
      </w:r>
    </w:p>
    <w:p w14:paraId="25A013B1" w14:textId="77777777" w:rsidR="00C135C0" w:rsidRDefault="00C135C0" w:rsidP="00C135C0">
      <w:pPr>
        <w:widowControl/>
        <w:numPr>
          <w:ilvl w:val="0"/>
          <w:numId w:val="1"/>
        </w:numPr>
        <w:ind w:left="720"/>
        <w:rPr>
          <w:rFonts w:ascii="Arial" w:hAnsi="Arial" w:cs="Arial"/>
        </w:rPr>
      </w:pPr>
      <w:r w:rsidRPr="00865122">
        <w:rPr>
          <w:rFonts w:ascii="Arial" w:hAnsi="Arial" w:cs="Arial"/>
        </w:rPr>
        <w:t>Understand the meaning of restricted entry terminal</w:t>
      </w:r>
    </w:p>
    <w:p w14:paraId="092038AF" w14:textId="77777777" w:rsidR="00084E10" w:rsidRDefault="00C135C0" w:rsidP="00C135C0">
      <w:pPr>
        <w:widowControl/>
        <w:numPr>
          <w:ilvl w:val="0"/>
          <w:numId w:val="1"/>
        </w:numPr>
        <w:ind w:left="720"/>
        <w:rPr>
          <w:rFonts w:ascii="Arial" w:hAnsi="Arial" w:cs="Arial"/>
        </w:rPr>
      </w:pPr>
      <w:r w:rsidRPr="00C135C0">
        <w:rPr>
          <w:rFonts w:ascii="Arial" w:hAnsi="Arial" w:cs="Arial"/>
        </w:rPr>
        <w:t>Understand the meaning of multiple conductor terminal</w:t>
      </w:r>
    </w:p>
    <w:p w14:paraId="342B3AB6" w14:textId="77777777" w:rsidR="000E7CD1" w:rsidRDefault="000E7CD1" w:rsidP="000E7CD1">
      <w:pPr>
        <w:widowControl/>
        <w:rPr>
          <w:rFonts w:ascii="Arial" w:hAnsi="Arial" w:cs="Arial"/>
        </w:rPr>
      </w:pPr>
    </w:p>
    <w:p w14:paraId="7978273D" w14:textId="170F7577"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t>1.</w:t>
      </w:r>
      <w:r w:rsidR="00FE08FD">
        <w:rPr>
          <w:rFonts w:ascii="Arial" w:hAnsi="Arial" w:cs="Arial"/>
        </w:rPr>
        <w:t>0</w:t>
      </w:r>
      <w:r w:rsidR="00243706">
        <w:rPr>
          <w:rFonts w:ascii="Arial" w:hAnsi="Arial" w:cs="Arial"/>
        </w:rPr>
        <w:tab/>
      </w:r>
      <w:r w:rsidR="00243706">
        <w:rPr>
          <w:rFonts w:ascii="Arial" w:hAnsi="Arial" w:cs="Arial"/>
        </w:rPr>
        <w:tab/>
        <w:t>(credit hour 0.1)</w:t>
      </w:r>
    </w:p>
    <w:p w14:paraId="1186482C" w14:textId="77777777" w:rsidR="00C135C0" w:rsidRDefault="00C135C0" w:rsidP="00E36936">
      <w:pPr>
        <w:pStyle w:val="Heading2Blue"/>
      </w:pPr>
    </w:p>
    <w:p w14:paraId="678B80F2" w14:textId="77777777" w:rsidR="005B5177" w:rsidRPr="00F56020" w:rsidRDefault="005B5177" w:rsidP="005B5177">
      <w:pPr>
        <w:pStyle w:val="NormalBlue"/>
        <w:rPr>
          <w:color w:val="467CBE"/>
        </w:rPr>
      </w:pPr>
      <w:r w:rsidRPr="00F56020">
        <w:rPr>
          <w:color w:val="467CBE"/>
        </w:rPr>
        <w:t>Crimping Terminals and Splices</w:t>
      </w:r>
    </w:p>
    <w:p w14:paraId="6DDEB042" w14:textId="77777777" w:rsidR="00F31DBC" w:rsidRDefault="00F31DBC">
      <w:pPr>
        <w:widowControl/>
        <w:rPr>
          <w:rFonts w:ascii="Quicksand Bold" w:hAnsi="Quicksand Bold" w:cs="Arial"/>
          <w:b/>
          <w:bCs/>
          <w:iCs/>
          <w:color w:val="0083BF"/>
        </w:rPr>
      </w:pPr>
    </w:p>
    <w:p w14:paraId="131CC6D8" w14:textId="77777777" w:rsidR="00084E10" w:rsidRPr="005D0E03" w:rsidRDefault="00084E10" w:rsidP="00E36936">
      <w:pPr>
        <w:pStyle w:val="Heading2Blue"/>
      </w:pPr>
      <w:bookmarkStart w:id="642" w:name="_Toc40369121"/>
      <w:r w:rsidRPr="005D0E03">
        <w:t>ELE-</w:t>
      </w:r>
      <w:r w:rsidR="00FD038C">
        <w:t>4002</w:t>
      </w:r>
      <w:r w:rsidRPr="005D0E03">
        <w:t xml:space="preserve"> </w:t>
      </w:r>
      <w:r w:rsidR="00777862" w:rsidRPr="005D0E03">
        <w:t>Crimping</w:t>
      </w:r>
      <w:bookmarkEnd w:id="642"/>
    </w:p>
    <w:p w14:paraId="5205117A" w14:textId="77777777" w:rsidR="00084E10" w:rsidRPr="005D0E03" w:rsidRDefault="00084E10" w:rsidP="00E36936">
      <w:pPr>
        <w:pStyle w:val="Heading2Blue"/>
      </w:pPr>
    </w:p>
    <w:p w14:paraId="277C5A53" w14:textId="77777777" w:rsidR="00C135C0" w:rsidRDefault="00C135C0" w:rsidP="00C135C0">
      <w:pPr>
        <w:rPr>
          <w:rFonts w:ascii="Arial" w:hAnsi="Arial" w:cs="Arial"/>
        </w:rPr>
      </w:pPr>
      <w:r>
        <w:rPr>
          <w:rFonts w:ascii="Arial" w:hAnsi="Arial" w:cs="Arial"/>
        </w:rPr>
        <w:t>Course Description</w:t>
      </w:r>
    </w:p>
    <w:p w14:paraId="68A1F64B" w14:textId="77777777" w:rsidR="00C135C0" w:rsidRDefault="00C135C0" w:rsidP="00F84493">
      <w:pPr>
        <w:rPr>
          <w:rFonts w:ascii="Arial" w:hAnsi="Arial" w:cs="Arial"/>
        </w:rPr>
      </w:pPr>
    </w:p>
    <w:p w14:paraId="28729AC7" w14:textId="77777777" w:rsidR="00C135C0" w:rsidRPr="0033720D" w:rsidRDefault="00C135C0" w:rsidP="00C135C0">
      <w:pPr>
        <w:rPr>
          <w:rFonts w:ascii="Arial" w:eastAsia="Calibri" w:hAnsi="Arial"/>
          <w:color w:val="000000"/>
        </w:rPr>
      </w:pPr>
      <w:r w:rsidRPr="0033720D">
        <w:rPr>
          <w:rFonts w:ascii="Arial" w:eastAsia="Calibri" w:hAnsi="Arial"/>
          <w:color w:val="000000"/>
        </w:rPr>
        <w:t>Understanding how to attach a terminal or splice to wires is important for assembly electricians to correctly install wire bundles. It is also important that the assembly electrician selects the correct size terminal or splice for different sizes of wires.</w:t>
      </w:r>
    </w:p>
    <w:p w14:paraId="4FA87D9D" w14:textId="77777777" w:rsidR="00C135C0" w:rsidRPr="0033720D" w:rsidRDefault="00C135C0" w:rsidP="00C135C0">
      <w:pPr>
        <w:rPr>
          <w:rFonts w:ascii="Arial" w:eastAsia="Calibri" w:hAnsi="Arial"/>
          <w:color w:val="000000"/>
        </w:rPr>
      </w:pPr>
    </w:p>
    <w:p w14:paraId="0DE7C827" w14:textId="77777777" w:rsidR="00C135C0" w:rsidRPr="0033720D" w:rsidRDefault="00C135C0" w:rsidP="00C135C0">
      <w:pPr>
        <w:rPr>
          <w:rFonts w:ascii="Arial" w:eastAsia="Calibri" w:hAnsi="Arial"/>
          <w:color w:val="000000"/>
        </w:rPr>
      </w:pPr>
      <w:r w:rsidRPr="0033720D">
        <w:rPr>
          <w:rFonts w:ascii="Arial" w:eastAsia="Calibri" w:hAnsi="Arial"/>
          <w:color w:val="000000"/>
        </w:rPr>
        <w:t xml:space="preserve">By the end of this </w:t>
      </w:r>
      <w:r>
        <w:rPr>
          <w:rFonts w:ascii="Arial" w:eastAsia="Calibri" w:hAnsi="Arial"/>
          <w:color w:val="000000"/>
        </w:rPr>
        <w:t>course</w:t>
      </w:r>
      <w:r w:rsidRPr="0033720D">
        <w:rPr>
          <w:rFonts w:ascii="Arial" w:eastAsia="Calibri" w:hAnsi="Arial"/>
          <w:color w:val="000000"/>
        </w:rPr>
        <w:t>, you will be able to</w:t>
      </w:r>
    </w:p>
    <w:p w14:paraId="0FF64B06" w14:textId="77777777" w:rsidR="00C135C0" w:rsidRPr="0033720D" w:rsidRDefault="00C135C0" w:rsidP="00C135C0">
      <w:pPr>
        <w:rPr>
          <w:rFonts w:ascii="Arial" w:eastAsia="Calibri" w:hAnsi="Arial"/>
          <w:color w:val="000000"/>
        </w:rPr>
      </w:pPr>
    </w:p>
    <w:p w14:paraId="76A8EA43" w14:textId="77777777" w:rsidR="00C135C0" w:rsidRPr="0033720D" w:rsidRDefault="00C135C0" w:rsidP="00C135C0">
      <w:pPr>
        <w:widowControl/>
        <w:numPr>
          <w:ilvl w:val="0"/>
          <w:numId w:val="1"/>
        </w:numPr>
        <w:ind w:left="720"/>
        <w:rPr>
          <w:rFonts w:ascii="Arial" w:hAnsi="Arial" w:cs="Arial"/>
        </w:rPr>
      </w:pPr>
      <w:r w:rsidRPr="0033720D">
        <w:rPr>
          <w:rFonts w:ascii="Arial" w:hAnsi="Arial" w:cs="Arial"/>
        </w:rPr>
        <w:t>Understand the measurement unit CAU</w:t>
      </w:r>
    </w:p>
    <w:p w14:paraId="492FF850" w14:textId="77777777" w:rsidR="00C135C0" w:rsidRPr="0033720D" w:rsidRDefault="00C135C0" w:rsidP="00C135C0">
      <w:pPr>
        <w:widowControl/>
        <w:numPr>
          <w:ilvl w:val="0"/>
          <w:numId w:val="1"/>
        </w:numPr>
        <w:ind w:left="720"/>
        <w:rPr>
          <w:rFonts w:ascii="Arial" w:hAnsi="Arial" w:cs="Arial"/>
        </w:rPr>
      </w:pPr>
      <w:r w:rsidRPr="0033720D">
        <w:rPr>
          <w:rFonts w:ascii="Arial" w:hAnsi="Arial" w:cs="Arial"/>
        </w:rPr>
        <w:t>Select terminal and splice sizes based on the CAU of wires</w:t>
      </w:r>
    </w:p>
    <w:p w14:paraId="5055E529" w14:textId="77777777" w:rsidR="00C135C0" w:rsidRPr="0033720D" w:rsidRDefault="00C135C0" w:rsidP="00C135C0">
      <w:pPr>
        <w:widowControl/>
        <w:numPr>
          <w:ilvl w:val="0"/>
          <w:numId w:val="1"/>
        </w:numPr>
        <w:ind w:left="720"/>
        <w:rPr>
          <w:rFonts w:ascii="Arial" w:hAnsi="Arial" w:cs="Arial"/>
        </w:rPr>
      </w:pPr>
      <w:r w:rsidRPr="0033720D">
        <w:rPr>
          <w:rFonts w:ascii="Arial" w:hAnsi="Arial" w:cs="Arial"/>
        </w:rPr>
        <w:t>List the parts of a terminal crimping tool</w:t>
      </w:r>
    </w:p>
    <w:p w14:paraId="0A453668" w14:textId="77777777" w:rsidR="00C135C0" w:rsidRDefault="00C135C0" w:rsidP="00C135C0">
      <w:pPr>
        <w:widowControl/>
        <w:numPr>
          <w:ilvl w:val="0"/>
          <w:numId w:val="1"/>
        </w:numPr>
        <w:ind w:left="720"/>
        <w:rPr>
          <w:rFonts w:ascii="Arial" w:hAnsi="Arial" w:cs="Arial"/>
        </w:rPr>
      </w:pPr>
      <w:r w:rsidRPr="0033720D">
        <w:rPr>
          <w:rFonts w:ascii="Arial" w:hAnsi="Arial" w:cs="Arial"/>
        </w:rPr>
        <w:t>Understand the importance of the location of a crimp</w:t>
      </w:r>
    </w:p>
    <w:p w14:paraId="1C44E576" w14:textId="77777777" w:rsidR="00FE08FD" w:rsidRDefault="00FE08FD" w:rsidP="00FE08FD">
      <w:pPr>
        <w:widowControl/>
        <w:rPr>
          <w:rFonts w:ascii="Arial" w:hAnsi="Arial" w:cs="Arial"/>
        </w:rPr>
      </w:pPr>
    </w:p>
    <w:p w14:paraId="1A23A3C1" w14:textId="1B6EB1FB"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1.5</w:t>
      </w:r>
      <w:r w:rsidR="00243706">
        <w:rPr>
          <w:rFonts w:ascii="Arial" w:hAnsi="Arial" w:cs="Arial"/>
        </w:rPr>
        <w:tab/>
      </w:r>
      <w:r w:rsidR="00243706">
        <w:rPr>
          <w:rFonts w:ascii="Arial" w:hAnsi="Arial" w:cs="Arial"/>
        </w:rPr>
        <w:tab/>
        <w:t>(credit hour 0.2)</w:t>
      </w:r>
    </w:p>
    <w:p w14:paraId="644DEC51" w14:textId="77777777" w:rsidR="00084E10" w:rsidRPr="005D0E03" w:rsidRDefault="00084E10" w:rsidP="00F84493">
      <w:pPr>
        <w:rPr>
          <w:rFonts w:ascii="Arial" w:hAnsi="Arial" w:cs="Arial"/>
        </w:rPr>
      </w:pPr>
    </w:p>
    <w:p w14:paraId="1C6FCB06" w14:textId="77777777" w:rsidR="00294433" w:rsidRDefault="00294433">
      <w:pPr>
        <w:widowControl/>
        <w:rPr>
          <w:rFonts w:ascii="Quicksand Bold" w:hAnsi="Quicksand Bold" w:cs="Arial"/>
          <w:b/>
          <w:bCs/>
          <w:iCs/>
          <w:color w:val="0083BF"/>
        </w:rPr>
      </w:pPr>
      <w:r>
        <w:br w:type="page"/>
      </w:r>
    </w:p>
    <w:p w14:paraId="07CC78BA" w14:textId="77777777" w:rsidR="00294433" w:rsidRPr="00F56020" w:rsidRDefault="00294433" w:rsidP="00294433">
      <w:pPr>
        <w:pStyle w:val="NormalBlue"/>
        <w:rPr>
          <w:color w:val="467CBE"/>
        </w:rPr>
      </w:pPr>
      <w:r w:rsidRPr="00F56020">
        <w:rPr>
          <w:color w:val="467CBE"/>
        </w:rPr>
        <w:lastRenderedPageBreak/>
        <w:t>Crimping Terminals and Splices</w:t>
      </w:r>
    </w:p>
    <w:p w14:paraId="4A403F5A" w14:textId="77777777" w:rsidR="00294433" w:rsidRPr="00F56020" w:rsidRDefault="00294433" w:rsidP="00E36936">
      <w:pPr>
        <w:pStyle w:val="Heading2Blue"/>
      </w:pPr>
    </w:p>
    <w:p w14:paraId="1DCB39FC" w14:textId="77777777" w:rsidR="00084E10" w:rsidRPr="005D0E03" w:rsidRDefault="00084E10" w:rsidP="00E36936">
      <w:pPr>
        <w:pStyle w:val="Heading2Blue"/>
      </w:pPr>
      <w:bookmarkStart w:id="643" w:name="_Toc40369122"/>
      <w:r w:rsidRPr="005D0E03">
        <w:t>ELE-</w:t>
      </w:r>
      <w:r w:rsidR="00FD038C">
        <w:t>4003</w:t>
      </w:r>
      <w:r w:rsidRPr="005D0E03">
        <w:t xml:space="preserve"> </w:t>
      </w:r>
      <w:r w:rsidR="00777862" w:rsidRPr="005D0E03">
        <w:t>Crimping a Terminal</w:t>
      </w:r>
      <w:bookmarkEnd w:id="643"/>
    </w:p>
    <w:p w14:paraId="187C4DAB" w14:textId="77777777" w:rsidR="00084E10" w:rsidRPr="005D0E03" w:rsidRDefault="00084E10" w:rsidP="00E36936">
      <w:pPr>
        <w:pStyle w:val="Heading2Blue"/>
      </w:pPr>
    </w:p>
    <w:p w14:paraId="73BC59C8" w14:textId="77777777" w:rsidR="00C135C0" w:rsidRDefault="00C135C0" w:rsidP="00C135C0">
      <w:pPr>
        <w:rPr>
          <w:rFonts w:ascii="Arial" w:hAnsi="Arial" w:cs="Arial"/>
        </w:rPr>
      </w:pPr>
      <w:r>
        <w:rPr>
          <w:rFonts w:ascii="Arial" w:hAnsi="Arial" w:cs="Arial"/>
        </w:rPr>
        <w:t>Course Description</w:t>
      </w:r>
    </w:p>
    <w:p w14:paraId="1BCD447F" w14:textId="77777777" w:rsidR="00C135C0" w:rsidRDefault="00C135C0" w:rsidP="00F84493">
      <w:pPr>
        <w:rPr>
          <w:rFonts w:ascii="Arial" w:hAnsi="Arial" w:cs="Arial"/>
        </w:rPr>
      </w:pPr>
    </w:p>
    <w:p w14:paraId="2CC972E9" w14:textId="77777777" w:rsidR="00C135C0" w:rsidRPr="005D46A6" w:rsidRDefault="00C135C0" w:rsidP="00C135C0">
      <w:pPr>
        <w:rPr>
          <w:rFonts w:ascii="Arial" w:eastAsia="Calibri" w:hAnsi="Arial"/>
          <w:color w:val="000000"/>
        </w:rPr>
      </w:pPr>
      <w:r w:rsidRPr="005D46A6">
        <w:rPr>
          <w:rFonts w:ascii="Arial" w:eastAsia="Calibri" w:hAnsi="Arial" w:cs="Arial"/>
          <w:color w:val="000000"/>
        </w:rPr>
        <w:t>Correctly installing wire bundles requires an understanding of how to attach a terminal or splice to wires.</w:t>
      </w:r>
    </w:p>
    <w:p w14:paraId="474A2604" w14:textId="77777777" w:rsidR="00C135C0" w:rsidRPr="005D46A6" w:rsidRDefault="00C135C0" w:rsidP="00C135C0">
      <w:pPr>
        <w:rPr>
          <w:rFonts w:ascii="Arial" w:eastAsia="Calibri" w:hAnsi="Arial"/>
          <w:color w:val="000000"/>
        </w:rPr>
      </w:pPr>
    </w:p>
    <w:p w14:paraId="02A14B56" w14:textId="77777777" w:rsidR="00C135C0" w:rsidRPr="005D46A6" w:rsidRDefault="00C135C0" w:rsidP="00C135C0">
      <w:pPr>
        <w:rPr>
          <w:rFonts w:ascii="Arial" w:eastAsia="Calibri" w:hAnsi="Arial"/>
          <w:color w:val="000000"/>
        </w:rPr>
      </w:pPr>
      <w:r w:rsidRPr="005D46A6">
        <w:rPr>
          <w:rFonts w:ascii="Arial" w:eastAsia="Calibri" w:hAnsi="Arial"/>
          <w:color w:val="000000"/>
        </w:rPr>
        <w:t xml:space="preserve">By the end of this </w:t>
      </w:r>
      <w:r>
        <w:rPr>
          <w:rFonts w:ascii="Arial" w:eastAsia="Calibri" w:hAnsi="Arial"/>
          <w:color w:val="000000"/>
        </w:rPr>
        <w:t>course</w:t>
      </w:r>
      <w:r w:rsidRPr="005D46A6">
        <w:rPr>
          <w:rFonts w:ascii="Arial" w:eastAsia="Calibri" w:hAnsi="Arial"/>
          <w:color w:val="000000"/>
        </w:rPr>
        <w:t>, you will be able to</w:t>
      </w:r>
    </w:p>
    <w:p w14:paraId="00D3DA98" w14:textId="77777777" w:rsidR="00C135C0" w:rsidRPr="005D46A6" w:rsidRDefault="00C135C0" w:rsidP="00C135C0">
      <w:pPr>
        <w:rPr>
          <w:rFonts w:ascii="Arial" w:eastAsia="Calibri" w:hAnsi="Arial"/>
          <w:color w:val="000000"/>
        </w:rPr>
      </w:pPr>
    </w:p>
    <w:p w14:paraId="5A759D1C" w14:textId="77777777" w:rsidR="00C135C0" w:rsidRPr="005D46A6" w:rsidRDefault="00C135C0" w:rsidP="00C135C0">
      <w:pPr>
        <w:widowControl/>
        <w:numPr>
          <w:ilvl w:val="0"/>
          <w:numId w:val="1"/>
        </w:numPr>
        <w:ind w:left="720"/>
        <w:rPr>
          <w:rFonts w:ascii="Arial" w:hAnsi="Arial" w:cs="Arial"/>
        </w:rPr>
      </w:pPr>
      <w:r w:rsidRPr="005D46A6">
        <w:rPr>
          <w:rFonts w:ascii="Arial" w:hAnsi="Arial" w:cs="Arial"/>
        </w:rPr>
        <w:t>Select the correct size terminal for the wires</w:t>
      </w:r>
    </w:p>
    <w:p w14:paraId="6D192C3B" w14:textId="77777777" w:rsidR="00C135C0" w:rsidRPr="005D46A6" w:rsidRDefault="00C135C0" w:rsidP="00C135C0">
      <w:pPr>
        <w:widowControl/>
        <w:numPr>
          <w:ilvl w:val="0"/>
          <w:numId w:val="1"/>
        </w:numPr>
        <w:ind w:left="720"/>
        <w:rPr>
          <w:rFonts w:ascii="Arial" w:hAnsi="Arial" w:cs="Arial"/>
        </w:rPr>
      </w:pPr>
      <w:r w:rsidRPr="005D46A6">
        <w:rPr>
          <w:rFonts w:ascii="Arial" w:hAnsi="Arial" w:cs="Arial"/>
        </w:rPr>
        <w:t>Determine the correct length to strip wires</w:t>
      </w:r>
    </w:p>
    <w:p w14:paraId="79C2C433" w14:textId="77777777" w:rsidR="00C135C0" w:rsidRDefault="00C135C0" w:rsidP="00C135C0">
      <w:pPr>
        <w:widowControl/>
        <w:numPr>
          <w:ilvl w:val="0"/>
          <w:numId w:val="1"/>
        </w:numPr>
        <w:ind w:left="720"/>
        <w:rPr>
          <w:rFonts w:ascii="Arial" w:hAnsi="Arial" w:cs="Arial"/>
        </w:rPr>
      </w:pPr>
      <w:r w:rsidRPr="005D46A6">
        <w:rPr>
          <w:rFonts w:ascii="Arial" w:hAnsi="Arial" w:cs="Arial"/>
        </w:rPr>
        <w:t>Select the correct crimping tool</w:t>
      </w:r>
    </w:p>
    <w:p w14:paraId="3FEDC09A" w14:textId="77777777" w:rsidR="003D0DFE" w:rsidRDefault="00C135C0" w:rsidP="00C135C0">
      <w:pPr>
        <w:widowControl/>
        <w:numPr>
          <w:ilvl w:val="0"/>
          <w:numId w:val="1"/>
        </w:numPr>
        <w:ind w:left="720"/>
        <w:rPr>
          <w:rFonts w:ascii="Arial" w:hAnsi="Arial" w:cs="Arial"/>
        </w:rPr>
      </w:pPr>
      <w:r w:rsidRPr="00C135C0">
        <w:rPr>
          <w:rFonts w:ascii="Arial" w:hAnsi="Arial" w:cs="Arial"/>
        </w:rPr>
        <w:t>Determine the correct setting for the insulation crimping adjustment pin</w:t>
      </w:r>
    </w:p>
    <w:p w14:paraId="1F02B953" w14:textId="77777777" w:rsidR="00FE08FD" w:rsidRDefault="00FE08FD" w:rsidP="00FE08FD">
      <w:pPr>
        <w:widowControl/>
        <w:rPr>
          <w:rFonts w:ascii="Arial" w:hAnsi="Arial" w:cs="Arial"/>
        </w:rPr>
      </w:pPr>
    </w:p>
    <w:p w14:paraId="468C75C6" w14:textId="0AAE12A2" w:rsidR="00FE08FD" w:rsidRDefault="007E7BB5" w:rsidP="00FE08FD">
      <w:pPr>
        <w:widowControl/>
        <w:rPr>
          <w:rFonts w:ascii="Arial" w:hAnsi="Arial" w:cs="Arial"/>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294433">
        <w:rPr>
          <w:rFonts w:ascii="Arial" w:hAnsi="Arial" w:cs="Arial"/>
        </w:rPr>
        <w:t>3</w:t>
      </w:r>
      <w:r w:rsidR="001477D3">
        <w:rPr>
          <w:rFonts w:ascii="Arial" w:hAnsi="Arial" w:cs="Arial"/>
        </w:rPr>
        <w:tab/>
      </w:r>
      <w:r w:rsidR="001477D3">
        <w:rPr>
          <w:rFonts w:ascii="Arial" w:hAnsi="Arial" w:cs="Arial"/>
        </w:rPr>
        <w:tab/>
        <w:t>(credit hour 0.2)</w:t>
      </w:r>
    </w:p>
    <w:p w14:paraId="158F17DB" w14:textId="77777777" w:rsidR="00294433" w:rsidRDefault="00294433" w:rsidP="00FE08FD">
      <w:pPr>
        <w:widowControl/>
        <w:rPr>
          <w:rFonts w:ascii="Arial" w:hAnsi="Arial" w:cs="Arial"/>
        </w:rPr>
      </w:pPr>
    </w:p>
    <w:p w14:paraId="2D92E7C1" w14:textId="77777777" w:rsidR="00294433" w:rsidRPr="00F56020" w:rsidRDefault="00294433" w:rsidP="00294433">
      <w:pPr>
        <w:pStyle w:val="NormalBlue"/>
        <w:rPr>
          <w:color w:val="467CBE"/>
        </w:rPr>
      </w:pPr>
      <w:r w:rsidRPr="00F56020">
        <w:rPr>
          <w:color w:val="467CBE"/>
        </w:rPr>
        <w:t>Crimping Terminals and Splices</w:t>
      </w:r>
    </w:p>
    <w:p w14:paraId="77D19D9E" w14:textId="77777777" w:rsidR="00F31DBC" w:rsidRDefault="00F31DBC">
      <w:pPr>
        <w:widowControl/>
        <w:rPr>
          <w:rFonts w:ascii="Quicksand Bold" w:hAnsi="Quicksand Bold" w:cs="Arial"/>
          <w:b/>
          <w:bCs/>
          <w:iCs/>
          <w:color w:val="0083BF"/>
        </w:rPr>
      </w:pPr>
    </w:p>
    <w:p w14:paraId="3F98B3AE" w14:textId="77777777" w:rsidR="00084E10" w:rsidRPr="005D0E03" w:rsidRDefault="00084E10" w:rsidP="00E36936">
      <w:pPr>
        <w:pStyle w:val="Heading2Blue"/>
      </w:pPr>
      <w:bookmarkStart w:id="644" w:name="_Toc40369123"/>
      <w:r w:rsidRPr="005D0E03">
        <w:t>ELE-</w:t>
      </w:r>
      <w:r w:rsidR="00FD038C">
        <w:t>4004</w:t>
      </w:r>
      <w:r w:rsidRPr="005D0E03">
        <w:t xml:space="preserve"> </w:t>
      </w:r>
      <w:r w:rsidR="00777862" w:rsidRPr="005D0E03">
        <w:t>Crimping a Pre-insulated Splice</w:t>
      </w:r>
      <w:bookmarkEnd w:id="644"/>
    </w:p>
    <w:p w14:paraId="6031E8A9" w14:textId="77777777" w:rsidR="00084E10" w:rsidRPr="005D0E03" w:rsidRDefault="00084E10" w:rsidP="00E36936">
      <w:pPr>
        <w:pStyle w:val="Heading2Blue"/>
      </w:pPr>
    </w:p>
    <w:p w14:paraId="75B77C0D" w14:textId="77777777" w:rsidR="00C135C0" w:rsidRDefault="00C135C0" w:rsidP="00C135C0">
      <w:pPr>
        <w:rPr>
          <w:rFonts w:ascii="Arial" w:hAnsi="Arial" w:cs="Arial"/>
        </w:rPr>
      </w:pPr>
      <w:r>
        <w:rPr>
          <w:rFonts w:ascii="Arial" w:hAnsi="Arial" w:cs="Arial"/>
        </w:rPr>
        <w:t>Course Description</w:t>
      </w:r>
    </w:p>
    <w:p w14:paraId="1B1EE4B4" w14:textId="77777777" w:rsidR="00C135C0" w:rsidRDefault="00C135C0" w:rsidP="00F84493">
      <w:pPr>
        <w:rPr>
          <w:rFonts w:ascii="Arial" w:hAnsi="Arial" w:cs="Arial"/>
        </w:rPr>
      </w:pPr>
    </w:p>
    <w:p w14:paraId="0B38891D" w14:textId="77777777" w:rsidR="00C135C0" w:rsidRPr="00891E3B" w:rsidRDefault="00C135C0" w:rsidP="00C135C0">
      <w:pPr>
        <w:rPr>
          <w:rFonts w:ascii="Arial" w:eastAsia="Calibri" w:hAnsi="Arial"/>
          <w:color w:val="000000"/>
        </w:rPr>
      </w:pPr>
      <w:r w:rsidRPr="00510CC3">
        <w:rPr>
          <w:rFonts w:ascii="Arial" w:eastAsia="Calibri" w:hAnsi="Arial" w:cs="Arial"/>
          <w:color w:val="000000"/>
        </w:rPr>
        <w:t xml:space="preserve">Knowing </w:t>
      </w:r>
      <w:r w:rsidR="00D9730E">
        <w:rPr>
          <w:rFonts w:ascii="Arial" w:eastAsia="Calibri" w:hAnsi="Arial" w:cs="Arial"/>
          <w:color w:val="000000"/>
        </w:rPr>
        <w:t xml:space="preserve">how to </w:t>
      </w:r>
      <w:r w:rsidRPr="00891E3B">
        <w:rPr>
          <w:rFonts w:ascii="Arial" w:eastAsia="Calibri" w:hAnsi="Arial"/>
          <w:color w:val="000000"/>
        </w:rPr>
        <w:t>select a pre-insulated splice, prepare the wires, and crimp the splice onto the wires</w:t>
      </w:r>
      <w:r w:rsidR="00D9730E">
        <w:rPr>
          <w:rFonts w:ascii="Arial" w:eastAsia="Calibri" w:hAnsi="Arial"/>
          <w:color w:val="000000"/>
        </w:rPr>
        <w:t xml:space="preserve"> is critical to a successful electrical installation</w:t>
      </w:r>
      <w:r w:rsidRPr="00891E3B">
        <w:rPr>
          <w:rFonts w:ascii="Arial" w:eastAsia="Calibri" w:hAnsi="Arial"/>
          <w:color w:val="000000"/>
        </w:rPr>
        <w:t>.</w:t>
      </w:r>
    </w:p>
    <w:p w14:paraId="12F0C819" w14:textId="77777777" w:rsidR="00C135C0" w:rsidRPr="00891E3B" w:rsidRDefault="00C135C0" w:rsidP="00C135C0">
      <w:pPr>
        <w:rPr>
          <w:rFonts w:ascii="Arial" w:eastAsia="Calibri" w:hAnsi="Arial"/>
          <w:color w:val="000000"/>
        </w:rPr>
      </w:pPr>
    </w:p>
    <w:p w14:paraId="3A392127" w14:textId="77777777" w:rsidR="00C135C0" w:rsidRPr="00891E3B" w:rsidRDefault="00C135C0" w:rsidP="00C135C0">
      <w:pPr>
        <w:rPr>
          <w:rFonts w:ascii="Arial" w:eastAsia="Calibri" w:hAnsi="Arial"/>
          <w:color w:val="000000"/>
        </w:rPr>
      </w:pPr>
      <w:r w:rsidRPr="00891E3B">
        <w:rPr>
          <w:rFonts w:ascii="Arial" w:eastAsia="Calibri" w:hAnsi="Arial"/>
          <w:color w:val="000000"/>
        </w:rPr>
        <w:t xml:space="preserve">By the end of this </w:t>
      </w:r>
      <w:r w:rsidR="00510CC3">
        <w:rPr>
          <w:rFonts w:ascii="Arial" w:eastAsia="Calibri" w:hAnsi="Arial"/>
          <w:color w:val="000000"/>
        </w:rPr>
        <w:t>course</w:t>
      </w:r>
      <w:r w:rsidRPr="00891E3B">
        <w:rPr>
          <w:rFonts w:ascii="Arial" w:eastAsia="Calibri" w:hAnsi="Arial"/>
          <w:color w:val="000000"/>
        </w:rPr>
        <w:t>, you will be able to</w:t>
      </w:r>
    </w:p>
    <w:p w14:paraId="3CB9A63E" w14:textId="77777777" w:rsidR="00C135C0" w:rsidRPr="00891E3B" w:rsidRDefault="00C135C0" w:rsidP="00C135C0">
      <w:pPr>
        <w:rPr>
          <w:rFonts w:ascii="Arial" w:eastAsia="Calibri" w:hAnsi="Arial"/>
          <w:color w:val="000000"/>
        </w:rPr>
      </w:pPr>
    </w:p>
    <w:p w14:paraId="392B6088" w14:textId="77777777" w:rsidR="00C135C0" w:rsidRPr="00891E3B" w:rsidRDefault="00C135C0" w:rsidP="00C135C0">
      <w:pPr>
        <w:widowControl/>
        <w:numPr>
          <w:ilvl w:val="0"/>
          <w:numId w:val="1"/>
        </w:numPr>
        <w:ind w:left="720"/>
        <w:rPr>
          <w:rFonts w:ascii="Arial" w:hAnsi="Arial" w:cs="Arial"/>
        </w:rPr>
      </w:pPr>
      <w:r w:rsidRPr="00891E3B">
        <w:rPr>
          <w:rFonts w:ascii="Arial" w:hAnsi="Arial" w:cs="Arial"/>
        </w:rPr>
        <w:t>Select the correct size splice for the wires</w:t>
      </w:r>
    </w:p>
    <w:p w14:paraId="50230A3C" w14:textId="77777777" w:rsidR="00C135C0" w:rsidRPr="00891E3B" w:rsidRDefault="00C135C0" w:rsidP="00C135C0">
      <w:pPr>
        <w:widowControl/>
        <w:numPr>
          <w:ilvl w:val="0"/>
          <w:numId w:val="1"/>
        </w:numPr>
        <w:ind w:left="720"/>
        <w:rPr>
          <w:rFonts w:ascii="Arial" w:hAnsi="Arial" w:cs="Arial"/>
        </w:rPr>
      </w:pPr>
      <w:r w:rsidRPr="00891E3B">
        <w:rPr>
          <w:rFonts w:ascii="Arial" w:hAnsi="Arial" w:cs="Arial"/>
        </w:rPr>
        <w:t>Determine the correct length to strip wires</w:t>
      </w:r>
    </w:p>
    <w:p w14:paraId="6B4C8EEA" w14:textId="77777777" w:rsidR="00C135C0" w:rsidRPr="00891E3B" w:rsidRDefault="00C135C0" w:rsidP="00C135C0">
      <w:pPr>
        <w:widowControl/>
        <w:numPr>
          <w:ilvl w:val="0"/>
          <w:numId w:val="1"/>
        </w:numPr>
        <w:ind w:left="720"/>
        <w:rPr>
          <w:rFonts w:ascii="Arial" w:hAnsi="Arial" w:cs="Arial"/>
        </w:rPr>
      </w:pPr>
      <w:r w:rsidRPr="00891E3B">
        <w:rPr>
          <w:rFonts w:ascii="Arial" w:hAnsi="Arial" w:cs="Arial"/>
        </w:rPr>
        <w:t>Select the correct crimping tool</w:t>
      </w:r>
    </w:p>
    <w:p w14:paraId="73138F28" w14:textId="77777777" w:rsidR="00C135C0" w:rsidRPr="00891E3B" w:rsidRDefault="00C135C0" w:rsidP="00C135C0">
      <w:pPr>
        <w:widowControl/>
        <w:numPr>
          <w:ilvl w:val="0"/>
          <w:numId w:val="1"/>
        </w:numPr>
        <w:ind w:left="720"/>
        <w:rPr>
          <w:rFonts w:ascii="Arial" w:hAnsi="Arial" w:cs="Arial"/>
        </w:rPr>
      </w:pPr>
      <w:r w:rsidRPr="00891E3B">
        <w:rPr>
          <w:rFonts w:ascii="Arial" w:hAnsi="Arial" w:cs="Arial"/>
        </w:rPr>
        <w:t>Determine the correct setting for the insulation crimping adjustment pin</w:t>
      </w:r>
    </w:p>
    <w:p w14:paraId="5067DDF4" w14:textId="77777777" w:rsidR="003D0DFE" w:rsidRDefault="00C135C0" w:rsidP="00C135C0">
      <w:pPr>
        <w:numPr>
          <w:ilvl w:val="0"/>
          <w:numId w:val="1"/>
        </w:numPr>
        <w:ind w:left="720"/>
        <w:rPr>
          <w:rFonts w:ascii="Arial" w:hAnsi="Arial" w:cs="Arial"/>
        </w:rPr>
      </w:pPr>
      <w:r w:rsidRPr="00891E3B">
        <w:rPr>
          <w:rFonts w:ascii="Arial" w:hAnsi="Arial" w:cs="Arial"/>
        </w:rPr>
        <w:t>Calculate the size of additional material needed to build up a wire to meet the minimum CAU of a splice</w:t>
      </w:r>
    </w:p>
    <w:p w14:paraId="3BBAAD30" w14:textId="77777777" w:rsidR="00FE08FD" w:rsidRDefault="00FE08FD" w:rsidP="00FE08FD">
      <w:pPr>
        <w:rPr>
          <w:rFonts w:ascii="Arial" w:hAnsi="Arial" w:cs="Arial"/>
        </w:rPr>
      </w:pPr>
    </w:p>
    <w:p w14:paraId="0392D239" w14:textId="6ABA1ED1" w:rsidR="00FE08FD" w:rsidRDefault="007E7BB5" w:rsidP="00FE08FD">
      <w:pPr>
        <w:widowControl/>
        <w:rPr>
          <w:rFonts w:ascii="Arial" w:hAnsi="Arial" w:cs="Arial"/>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294433">
        <w:rPr>
          <w:rFonts w:ascii="Arial" w:hAnsi="Arial" w:cs="Arial"/>
        </w:rPr>
        <w:t>1.6</w:t>
      </w:r>
      <w:r w:rsidR="001477D3">
        <w:rPr>
          <w:rFonts w:ascii="Arial" w:hAnsi="Arial" w:cs="Arial"/>
        </w:rPr>
        <w:tab/>
      </w:r>
      <w:r w:rsidR="001477D3">
        <w:rPr>
          <w:rFonts w:ascii="Arial" w:hAnsi="Arial" w:cs="Arial"/>
        </w:rPr>
        <w:tab/>
        <w:t>(credit hour 0.</w:t>
      </w:r>
      <w:r w:rsidR="00435992">
        <w:rPr>
          <w:rFonts w:ascii="Arial" w:hAnsi="Arial" w:cs="Arial"/>
        </w:rPr>
        <w:t>2</w:t>
      </w:r>
      <w:r w:rsidR="001477D3">
        <w:rPr>
          <w:rFonts w:ascii="Arial" w:hAnsi="Arial" w:cs="Arial"/>
        </w:rPr>
        <w:t>)</w:t>
      </w:r>
    </w:p>
    <w:p w14:paraId="329788A2" w14:textId="77777777" w:rsidR="00294433" w:rsidRDefault="00294433" w:rsidP="00FE08FD">
      <w:pPr>
        <w:widowControl/>
        <w:rPr>
          <w:rFonts w:ascii="Arial" w:hAnsi="Arial" w:cs="Arial"/>
        </w:rPr>
      </w:pPr>
    </w:p>
    <w:p w14:paraId="7A6183F8" w14:textId="77777777" w:rsidR="00294433" w:rsidRDefault="00294433">
      <w:pPr>
        <w:widowControl/>
        <w:rPr>
          <w:rFonts w:ascii="Quicksand Bold" w:hAnsi="Quicksand Bold"/>
          <w:b/>
          <w:color w:val="0083BF"/>
        </w:rPr>
      </w:pPr>
      <w:r>
        <w:br w:type="page"/>
      </w:r>
    </w:p>
    <w:p w14:paraId="0A10A820" w14:textId="77777777" w:rsidR="00294433" w:rsidRPr="00F56020" w:rsidRDefault="00294433" w:rsidP="00294433">
      <w:pPr>
        <w:pStyle w:val="NormalBlue"/>
        <w:rPr>
          <w:color w:val="467CBE"/>
        </w:rPr>
      </w:pPr>
      <w:r w:rsidRPr="00F56020">
        <w:rPr>
          <w:color w:val="467CBE"/>
        </w:rPr>
        <w:lastRenderedPageBreak/>
        <w:t>Assembly of Coaxial Connectors</w:t>
      </w:r>
    </w:p>
    <w:p w14:paraId="3C0E7DCF" w14:textId="77777777" w:rsidR="00CF4C37" w:rsidRDefault="00CF4C37">
      <w:pPr>
        <w:widowControl/>
        <w:rPr>
          <w:rFonts w:ascii="Quicksand Bold" w:hAnsi="Quicksand Bold" w:cs="Arial"/>
          <w:b/>
          <w:bCs/>
          <w:iCs/>
          <w:color w:val="0083BF"/>
        </w:rPr>
      </w:pPr>
    </w:p>
    <w:p w14:paraId="12FD5228" w14:textId="77777777" w:rsidR="00084E10" w:rsidRPr="0029378A" w:rsidRDefault="00084E10" w:rsidP="00E36936">
      <w:pPr>
        <w:pStyle w:val="Heading2Blue"/>
      </w:pPr>
      <w:bookmarkStart w:id="645" w:name="_Toc40369124"/>
      <w:r w:rsidRPr="0029378A">
        <w:t>ELE-</w:t>
      </w:r>
      <w:r w:rsidR="00FD038C">
        <w:t>4005</w:t>
      </w:r>
      <w:r w:rsidRPr="0029378A">
        <w:t xml:space="preserve"> </w:t>
      </w:r>
      <w:r w:rsidR="00777862" w:rsidRPr="0029378A">
        <w:t>Coaxial Cable</w:t>
      </w:r>
      <w:bookmarkEnd w:id="645"/>
    </w:p>
    <w:p w14:paraId="1B4587D9" w14:textId="77777777" w:rsidR="00084E10" w:rsidRPr="0029378A" w:rsidRDefault="00084E10" w:rsidP="00E36936">
      <w:pPr>
        <w:pStyle w:val="Heading2Blue"/>
      </w:pPr>
    </w:p>
    <w:p w14:paraId="557955F7" w14:textId="77777777" w:rsidR="00510CC3" w:rsidRPr="0029378A" w:rsidRDefault="00510CC3" w:rsidP="0029378A">
      <w:pPr>
        <w:rPr>
          <w:rFonts w:ascii="Arial" w:hAnsi="Arial" w:cs="Arial"/>
        </w:rPr>
      </w:pPr>
      <w:r w:rsidRPr="0029378A">
        <w:rPr>
          <w:rFonts w:ascii="Arial" w:hAnsi="Arial" w:cs="Arial"/>
        </w:rPr>
        <w:t>Course Description</w:t>
      </w:r>
    </w:p>
    <w:p w14:paraId="2AE3BF2C" w14:textId="77777777" w:rsidR="00510CC3" w:rsidRPr="0029378A" w:rsidRDefault="00510CC3" w:rsidP="0029378A">
      <w:pPr>
        <w:rPr>
          <w:rFonts w:ascii="Arial" w:hAnsi="Arial" w:cs="Arial"/>
        </w:rPr>
      </w:pPr>
    </w:p>
    <w:p w14:paraId="7E29B7AC" w14:textId="77777777" w:rsidR="00510CC3" w:rsidRPr="0029378A" w:rsidRDefault="00510CC3" w:rsidP="0029378A">
      <w:pPr>
        <w:rPr>
          <w:rFonts w:ascii="Arial" w:eastAsia="Calibri" w:hAnsi="Arial" w:cs="Arial"/>
          <w:color w:val="000000"/>
        </w:rPr>
      </w:pPr>
      <w:r w:rsidRPr="0029378A">
        <w:rPr>
          <w:rFonts w:ascii="Arial" w:eastAsia="Calibri" w:hAnsi="Arial" w:cs="Arial"/>
          <w:color w:val="000000"/>
        </w:rPr>
        <w:t>Radio communication is critical to the safe operation of an airplane. Special cables called coax cables are often used to provide static-free radio communications.</w:t>
      </w:r>
    </w:p>
    <w:p w14:paraId="217846A2" w14:textId="77777777" w:rsidR="00510CC3" w:rsidRPr="0029378A" w:rsidRDefault="00510CC3" w:rsidP="0029378A">
      <w:pPr>
        <w:rPr>
          <w:rFonts w:ascii="Arial" w:eastAsia="Calibri" w:hAnsi="Arial" w:cs="Arial"/>
          <w:color w:val="000000"/>
        </w:rPr>
      </w:pPr>
    </w:p>
    <w:p w14:paraId="1E3A8627" w14:textId="77777777" w:rsidR="00510CC3" w:rsidRPr="0029378A" w:rsidRDefault="00510CC3" w:rsidP="0029378A">
      <w:pPr>
        <w:rPr>
          <w:rFonts w:ascii="Arial" w:eastAsia="Calibri" w:hAnsi="Arial" w:cs="Arial"/>
          <w:color w:val="000000"/>
        </w:rPr>
      </w:pPr>
      <w:r w:rsidRPr="0029378A">
        <w:rPr>
          <w:rFonts w:ascii="Arial" w:eastAsia="Calibri" w:hAnsi="Arial" w:cs="Arial"/>
          <w:color w:val="000000"/>
        </w:rPr>
        <w:t>By the end of this course, you will be able to</w:t>
      </w:r>
    </w:p>
    <w:p w14:paraId="46393CB7" w14:textId="77777777" w:rsidR="00510CC3" w:rsidRPr="0029378A" w:rsidRDefault="00510CC3" w:rsidP="0029378A">
      <w:pPr>
        <w:rPr>
          <w:rFonts w:ascii="Arial" w:eastAsia="Calibri" w:hAnsi="Arial" w:cs="Arial"/>
          <w:color w:val="000000"/>
        </w:rPr>
      </w:pPr>
    </w:p>
    <w:p w14:paraId="1CDB1B50" w14:textId="77777777" w:rsidR="00510CC3" w:rsidRPr="0029378A" w:rsidRDefault="00510CC3" w:rsidP="0029378A">
      <w:pPr>
        <w:widowControl/>
        <w:numPr>
          <w:ilvl w:val="0"/>
          <w:numId w:val="1"/>
        </w:numPr>
        <w:ind w:left="720"/>
        <w:rPr>
          <w:rFonts w:ascii="Arial" w:hAnsi="Arial" w:cs="Arial"/>
        </w:rPr>
      </w:pPr>
      <w:r w:rsidRPr="0029378A">
        <w:rPr>
          <w:rFonts w:ascii="Arial" w:hAnsi="Arial" w:cs="Arial"/>
        </w:rPr>
        <w:t>List the parts of a coax cable</w:t>
      </w:r>
    </w:p>
    <w:p w14:paraId="1CB395F2" w14:textId="77777777" w:rsidR="00510CC3" w:rsidRPr="0029378A" w:rsidRDefault="00510CC3" w:rsidP="0029378A">
      <w:pPr>
        <w:widowControl/>
        <w:numPr>
          <w:ilvl w:val="0"/>
          <w:numId w:val="1"/>
        </w:numPr>
        <w:ind w:left="720"/>
        <w:rPr>
          <w:rFonts w:ascii="Arial" w:hAnsi="Arial" w:cs="Arial"/>
        </w:rPr>
      </w:pPr>
      <w:r w:rsidRPr="0029378A">
        <w:rPr>
          <w:rFonts w:ascii="Arial" w:hAnsi="Arial" w:cs="Arial"/>
        </w:rPr>
        <w:t>List some types of coax cables</w:t>
      </w:r>
    </w:p>
    <w:p w14:paraId="308C1C23" w14:textId="77777777" w:rsidR="00084E10" w:rsidRDefault="00510CC3" w:rsidP="0029378A">
      <w:pPr>
        <w:widowControl/>
        <w:numPr>
          <w:ilvl w:val="0"/>
          <w:numId w:val="1"/>
        </w:numPr>
        <w:ind w:left="720"/>
        <w:rPr>
          <w:rFonts w:ascii="Arial" w:hAnsi="Arial" w:cs="Arial"/>
        </w:rPr>
      </w:pPr>
      <w:r w:rsidRPr="0029378A">
        <w:rPr>
          <w:rFonts w:ascii="Arial" w:hAnsi="Arial" w:cs="Arial"/>
        </w:rPr>
        <w:t>Understand the history of coax cable</w:t>
      </w:r>
    </w:p>
    <w:p w14:paraId="0A203F8A" w14:textId="77777777" w:rsidR="00FE08FD" w:rsidRDefault="00FE08FD" w:rsidP="00FE08FD">
      <w:pPr>
        <w:widowControl/>
        <w:rPr>
          <w:rFonts w:ascii="Arial" w:hAnsi="Arial" w:cs="Arial"/>
        </w:rPr>
      </w:pPr>
    </w:p>
    <w:p w14:paraId="123235ED" w14:textId="09017D32" w:rsidR="00FE08FD" w:rsidRDefault="007E7BB5" w:rsidP="00FE08FD">
      <w:pPr>
        <w:widowControl/>
        <w:rPr>
          <w:rFonts w:ascii="Arial" w:hAnsi="Arial" w:cs="Arial"/>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294433">
        <w:rPr>
          <w:rFonts w:ascii="Arial" w:hAnsi="Arial" w:cs="Arial"/>
        </w:rPr>
        <w:t>0</w:t>
      </w:r>
      <w:r w:rsidR="00FE08FD">
        <w:rPr>
          <w:rFonts w:ascii="Arial" w:hAnsi="Arial" w:cs="Arial"/>
        </w:rPr>
        <w:t>.</w:t>
      </w:r>
      <w:r w:rsidR="00294433">
        <w:rPr>
          <w:rFonts w:ascii="Arial" w:hAnsi="Arial" w:cs="Arial"/>
        </w:rPr>
        <w:t>8</w:t>
      </w:r>
      <w:r w:rsidR="00435992">
        <w:rPr>
          <w:rFonts w:ascii="Arial" w:hAnsi="Arial" w:cs="Arial"/>
        </w:rPr>
        <w:tab/>
      </w:r>
      <w:r w:rsidR="00435992">
        <w:rPr>
          <w:rFonts w:ascii="Arial" w:hAnsi="Arial" w:cs="Arial"/>
        </w:rPr>
        <w:tab/>
        <w:t>(credit hour 0.1)</w:t>
      </w:r>
    </w:p>
    <w:p w14:paraId="2B4B7FB1" w14:textId="77777777" w:rsidR="00F31DBC" w:rsidRDefault="00F31DBC">
      <w:pPr>
        <w:widowControl/>
        <w:rPr>
          <w:rFonts w:ascii="Quicksand Bold" w:hAnsi="Quicksand Bold" w:cs="Arial"/>
          <w:b/>
          <w:bCs/>
          <w:iCs/>
          <w:color w:val="0083BF"/>
        </w:rPr>
      </w:pPr>
    </w:p>
    <w:p w14:paraId="0A6E84CB" w14:textId="77777777" w:rsidR="00294433" w:rsidRPr="00F56020" w:rsidRDefault="00294433" w:rsidP="00294433">
      <w:pPr>
        <w:pStyle w:val="NormalBlue"/>
        <w:rPr>
          <w:color w:val="467CBE"/>
        </w:rPr>
      </w:pPr>
      <w:r w:rsidRPr="00F56020">
        <w:rPr>
          <w:color w:val="467CBE"/>
        </w:rPr>
        <w:t>Assembly of Coaxial Connectors</w:t>
      </w:r>
    </w:p>
    <w:p w14:paraId="4CE90AE8" w14:textId="77777777" w:rsidR="00294433" w:rsidRDefault="00294433">
      <w:pPr>
        <w:widowControl/>
        <w:rPr>
          <w:rFonts w:ascii="Quicksand Bold" w:hAnsi="Quicksand Bold" w:cs="Arial"/>
          <w:b/>
          <w:bCs/>
          <w:iCs/>
          <w:color w:val="0083BF"/>
        </w:rPr>
      </w:pPr>
    </w:p>
    <w:p w14:paraId="235431BC" w14:textId="77777777" w:rsidR="00084E10" w:rsidRPr="0029378A" w:rsidRDefault="00084E10" w:rsidP="00E36936">
      <w:pPr>
        <w:pStyle w:val="Heading2Blue"/>
      </w:pPr>
      <w:bookmarkStart w:id="646" w:name="_Toc40369125"/>
      <w:r w:rsidRPr="0029378A">
        <w:t>ELE-</w:t>
      </w:r>
      <w:r w:rsidR="00FD038C">
        <w:t>4006</w:t>
      </w:r>
      <w:r w:rsidRPr="0029378A">
        <w:t xml:space="preserve"> </w:t>
      </w:r>
      <w:r w:rsidR="00777862" w:rsidRPr="0029378A">
        <w:t>Coaxial Connectors</w:t>
      </w:r>
      <w:bookmarkEnd w:id="646"/>
    </w:p>
    <w:p w14:paraId="7004CFC3" w14:textId="77777777" w:rsidR="00084E10" w:rsidRPr="0029378A" w:rsidRDefault="00084E10" w:rsidP="00E36936">
      <w:pPr>
        <w:pStyle w:val="Heading2Blue"/>
      </w:pPr>
    </w:p>
    <w:p w14:paraId="03A35D36" w14:textId="77777777" w:rsidR="00510CC3" w:rsidRPr="0029378A" w:rsidRDefault="00510CC3" w:rsidP="0029378A">
      <w:pPr>
        <w:rPr>
          <w:rFonts w:ascii="Arial" w:hAnsi="Arial" w:cs="Arial"/>
        </w:rPr>
      </w:pPr>
      <w:r w:rsidRPr="0029378A">
        <w:rPr>
          <w:rFonts w:ascii="Arial" w:hAnsi="Arial" w:cs="Arial"/>
        </w:rPr>
        <w:t>Course Description</w:t>
      </w:r>
    </w:p>
    <w:p w14:paraId="2D3B8D5A" w14:textId="77777777" w:rsidR="00510CC3" w:rsidRPr="0029378A" w:rsidRDefault="00510CC3" w:rsidP="0029378A">
      <w:pPr>
        <w:rPr>
          <w:rFonts w:ascii="Arial" w:hAnsi="Arial" w:cs="Arial"/>
        </w:rPr>
      </w:pPr>
    </w:p>
    <w:p w14:paraId="60AA7A07" w14:textId="77777777" w:rsidR="0029378A" w:rsidRPr="0029378A" w:rsidRDefault="0029378A" w:rsidP="0029378A">
      <w:pPr>
        <w:rPr>
          <w:rFonts w:ascii="Arial" w:eastAsia="Calibri" w:hAnsi="Arial" w:cs="Arial"/>
          <w:color w:val="000000"/>
        </w:rPr>
      </w:pPr>
      <w:r w:rsidRPr="0029378A">
        <w:rPr>
          <w:rFonts w:ascii="Arial" w:eastAsia="Calibri" w:hAnsi="Arial" w:cs="Arial"/>
          <w:color w:val="000000"/>
        </w:rPr>
        <w:t>Coax cables require special connectors to connect to the equipment. Knowledge of the required connection components is important for the installation of coax cables.</w:t>
      </w:r>
    </w:p>
    <w:p w14:paraId="07185190" w14:textId="77777777" w:rsidR="0029378A" w:rsidRPr="0029378A" w:rsidRDefault="0029378A" w:rsidP="0029378A">
      <w:pPr>
        <w:rPr>
          <w:rFonts w:ascii="Arial" w:eastAsia="Calibri" w:hAnsi="Arial" w:cs="Arial"/>
          <w:color w:val="000000"/>
        </w:rPr>
      </w:pPr>
    </w:p>
    <w:p w14:paraId="4AFDADD2" w14:textId="77777777" w:rsidR="0029378A" w:rsidRPr="0029378A" w:rsidRDefault="0029378A" w:rsidP="0029378A">
      <w:pPr>
        <w:rPr>
          <w:rFonts w:ascii="Arial" w:eastAsia="Calibri" w:hAnsi="Arial" w:cs="Arial"/>
          <w:color w:val="000000"/>
        </w:rPr>
      </w:pPr>
      <w:r w:rsidRPr="0029378A">
        <w:rPr>
          <w:rFonts w:ascii="Arial" w:eastAsia="Calibri" w:hAnsi="Arial" w:cs="Arial"/>
          <w:color w:val="000000"/>
        </w:rPr>
        <w:t>By the end of this course, you will be able to</w:t>
      </w:r>
    </w:p>
    <w:p w14:paraId="01022716" w14:textId="77777777" w:rsidR="0029378A" w:rsidRPr="0029378A" w:rsidRDefault="0029378A" w:rsidP="0029378A">
      <w:pPr>
        <w:rPr>
          <w:rFonts w:ascii="Arial" w:eastAsia="Calibri" w:hAnsi="Arial" w:cs="Arial"/>
          <w:color w:val="000000"/>
        </w:rPr>
      </w:pPr>
    </w:p>
    <w:p w14:paraId="4AA229A5" w14:textId="77777777" w:rsidR="0029378A" w:rsidRPr="0029378A" w:rsidRDefault="0029378A" w:rsidP="0029378A">
      <w:pPr>
        <w:widowControl/>
        <w:numPr>
          <w:ilvl w:val="0"/>
          <w:numId w:val="1"/>
        </w:numPr>
        <w:ind w:left="720"/>
        <w:rPr>
          <w:rFonts w:ascii="Arial" w:hAnsi="Arial" w:cs="Arial"/>
        </w:rPr>
      </w:pPr>
      <w:r w:rsidRPr="0029378A">
        <w:rPr>
          <w:rFonts w:ascii="Arial" w:hAnsi="Arial" w:cs="Arial"/>
        </w:rPr>
        <w:t>List the components required to connect a coax cable to equipment</w:t>
      </w:r>
    </w:p>
    <w:p w14:paraId="4A2470B0" w14:textId="77777777" w:rsidR="0029378A" w:rsidRPr="0029378A" w:rsidRDefault="0029378A" w:rsidP="0029378A">
      <w:pPr>
        <w:widowControl/>
        <w:numPr>
          <w:ilvl w:val="0"/>
          <w:numId w:val="1"/>
        </w:numPr>
        <w:ind w:left="720"/>
        <w:rPr>
          <w:rFonts w:ascii="Arial" w:hAnsi="Arial" w:cs="Arial"/>
        </w:rPr>
      </w:pPr>
      <w:r w:rsidRPr="0029378A">
        <w:rPr>
          <w:rFonts w:ascii="Arial" w:hAnsi="Arial" w:cs="Arial"/>
        </w:rPr>
        <w:t>List methods to install contacts</w:t>
      </w:r>
    </w:p>
    <w:p w14:paraId="7303FBC2" w14:textId="77777777" w:rsidR="00084E10" w:rsidRDefault="0029378A" w:rsidP="0029378A">
      <w:pPr>
        <w:widowControl/>
        <w:numPr>
          <w:ilvl w:val="0"/>
          <w:numId w:val="1"/>
        </w:numPr>
        <w:ind w:left="720"/>
        <w:rPr>
          <w:rFonts w:ascii="Arial" w:hAnsi="Arial" w:cs="Arial"/>
        </w:rPr>
      </w:pPr>
      <w:r w:rsidRPr="0029378A">
        <w:rPr>
          <w:rFonts w:ascii="Arial" w:hAnsi="Arial" w:cs="Arial"/>
        </w:rPr>
        <w:t>List the different types of mountings for coax cable connectors</w:t>
      </w:r>
    </w:p>
    <w:p w14:paraId="7ADE29EC" w14:textId="77777777" w:rsidR="00FE08FD" w:rsidRDefault="00FE08FD" w:rsidP="00FE08FD">
      <w:pPr>
        <w:widowControl/>
        <w:rPr>
          <w:rFonts w:ascii="Arial" w:hAnsi="Arial" w:cs="Arial"/>
        </w:rPr>
      </w:pPr>
    </w:p>
    <w:p w14:paraId="37FB4B08" w14:textId="654D653F"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294433">
        <w:rPr>
          <w:rFonts w:ascii="Arial" w:hAnsi="Arial" w:cs="Arial"/>
        </w:rPr>
        <w:t>0</w:t>
      </w:r>
      <w:r w:rsidR="00435992">
        <w:rPr>
          <w:rFonts w:ascii="Arial" w:hAnsi="Arial" w:cs="Arial"/>
        </w:rPr>
        <w:tab/>
      </w:r>
      <w:r w:rsidR="00435992">
        <w:rPr>
          <w:rFonts w:ascii="Arial" w:hAnsi="Arial" w:cs="Arial"/>
        </w:rPr>
        <w:tab/>
        <w:t>(credit hour 0.1)</w:t>
      </w:r>
    </w:p>
    <w:p w14:paraId="3E7A34F8" w14:textId="77777777" w:rsidR="00CF4C37" w:rsidRDefault="00CF4C37" w:rsidP="00E36936">
      <w:pPr>
        <w:pStyle w:val="Heading2Blue"/>
      </w:pPr>
    </w:p>
    <w:p w14:paraId="714ED75F" w14:textId="77777777" w:rsidR="00294433" w:rsidRDefault="00294433">
      <w:pPr>
        <w:widowControl/>
        <w:rPr>
          <w:rFonts w:ascii="Quicksand Bold" w:hAnsi="Quicksand Bold" w:cs="Arial"/>
          <w:b/>
          <w:bCs/>
          <w:iCs/>
          <w:color w:val="0083BF"/>
        </w:rPr>
      </w:pPr>
      <w:r>
        <w:br w:type="page"/>
      </w:r>
    </w:p>
    <w:p w14:paraId="78A94A13" w14:textId="77777777" w:rsidR="00294433" w:rsidRPr="00F56020" w:rsidRDefault="00294433" w:rsidP="00294433">
      <w:pPr>
        <w:pStyle w:val="NormalBlue"/>
        <w:rPr>
          <w:color w:val="467CBE"/>
        </w:rPr>
      </w:pPr>
      <w:r w:rsidRPr="00F56020">
        <w:rPr>
          <w:color w:val="467CBE"/>
        </w:rPr>
        <w:lastRenderedPageBreak/>
        <w:t>Assembly of Coaxial Connectors</w:t>
      </w:r>
    </w:p>
    <w:p w14:paraId="118BB0C5" w14:textId="77777777" w:rsidR="00294433" w:rsidRDefault="00294433" w:rsidP="00E36936">
      <w:pPr>
        <w:pStyle w:val="Heading2Blue"/>
      </w:pPr>
    </w:p>
    <w:p w14:paraId="37091E67" w14:textId="77777777" w:rsidR="00084E10" w:rsidRPr="0029378A" w:rsidRDefault="00084E10" w:rsidP="00E36936">
      <w:pPr>
        <w:pStyle w:val="Heading2Blue"/>
      </w:pPr>
      <w:bookmarkStart w:id="647" w:name="_Toc40369126"/>
      <w:r w:rsidRPr="0029378A">
        <w:t>ELE-</w:t>
      </w:r>
      <w:r w:rsidR="00FD038C">
        <w:t>4007</w:t>
      </w:r>
      <w:r w:rsidRPr="0029378A">
        <w:t xml:space="preserve"> </w:t>
      </w:r>
      <w:r w:rsidR="00777862" w:rsidRPr="0029378A">
        <w:t>Coaxial Connector Tools</w:t>
      </w:r>
      <w:bookmarkEnd w:id="647"/>
    </w:p>
    <w:p w14:paraId="73E02F08" w14:textId="77777777" w:rsidR="00084E10" w:rsidRPr="0029378A" w:rsidRDefault="00084E10" w:rsidP="00E36936">
      <w:pPr>
        <w:pStyle w:val="Heading2Blue"/>
      </w:pPr>
    </w:p>
    <w:p w14:paraId="7A792908" w14:textId="77777777" w:rsidR="00510CC3" w:rsidRPr="0029378A" w:rsidRDefault="00510CC3" w:rsidP="0029378A">
      <w:pPr>
        <w:rPr>
          <w:rFonts w:ascii="Arial" w:hAnsi="Arial" w:cs="Arial"/>
        </w:rPr>
      </w:pPr>
      <w:r w:rsidRPr="0029378A">
        <w:rPr>
          <w:rFonts w:ascii="Arial" w:hAnsi="Arial" w:cs="Arial"/>
        </w:rPr>
        <w:t>Course Description</w:t>
      </w:r>
    </w:p>
    <w:p w14:paraId="1528241A" w14:textId="77777777" w:rsidR="00510CC3" w:rsidRPr="0029378A" w:rsidRDefault="00510CC3" w:rsidP="0029378A">
      <w:pPr>
        <w:rPr>
          <w:rFonts w:ascii="Arial" w:hAnsi="Arial" w:cs="Arial"/>
        </w:rPr>
      </w:pPr>
    </w:p>
    <w:p w14:paraId="3FFDA73A" w14:textId="77777777" w:rsidR="0029378A" w:rsidRPr="0029378A" w:rsidRDefault="0029378A" w:rsidP="0029378A">
      <w:pPr>
        <w:rPr>
          <w:rFonts w:ascii="Arial" w:eastAsia="Calibri" w:hAnsi="Arial" w:cs="Arial"/>
          <w:color w:val="000000"/>
        </w:rPr>
      </w:pPr>
      <w:r w:rsidRPr="0029378A">
        <w:rPr>
          <w:rFonts w:ascii="Arial" w:eastAsia="Calibri" w:hAnsi="Arial" w:cs="Arial"/>
          <w:color w:val="000000"/>
        </w:rPr>
        <w:t>Coax cables and connectors require special tools for their assembly. Knowledge of these tools is important for the installation of coax cables and connectors.</w:t>
      </w:r>
    </w:p>
    <w:p w14:paraId="0105353D" w14:textId="77777777" w:rsidR="0029378A" w:rsidRPr="0029378A" w:rsidRDefault="0029378A" w:rsidP="0029378A">
      <w:pPr>
        <w:rPr>
          <w:rFonts w:ascii="Arial" w:eastAsia="Calibri" w:hAnsi="Arial" w:cs="Arial"/>
          <w:color w:val="000000"/>
        </w:rPr>
      </w:pPr>
    </w:p>
    <w:p w14:paraId="3FD81E7B" w14:textId="77777777" w:rsidR="0029378A" w:rsidRPr="0029378A" w:rsidRDefault="0029378A" w:rsidP="0029378A">
      <w:pPr>
        <w:rPr>
          <w:rFonts w:ascii="Arial" w:eastAsia="Calibri" w:hAnsi="Arial" w:cs="Arial"/>
          <w:color w:val="000000"/>
        </w:rPr>
      </w:pPr>
      <w:r w:rsidRPr="0029378A">
        <w:rPr>
          <w:rFonts w:ascii="Arial" w:eastAsia="Calibri" w:hAnsi="Arial" w:cs="Arial"/>
          <w:color w:val="000000"/>
        </w:rPr>
        <w:t>By the end of this course, you will be able to</w:t>
      </w:r>
    </w:p>
    <w:p w14:paraId="61162CCC" w14:textId="77777777" w:rsidR="0029378A" w:rsidRPr="0029378A" w:rsidRDefault="0029378A" w:rsidP="0029378A">
      <w:pPr>
        <w:rPr>
          <w:rFonts w:ascii="Arial" w:eastAsia="Calibri" w:hAnsi="Arial" w:cs="Arial"/>
          <w:color w:val="000000"/>
        </w:rPr>
      </w:pPr>
    </w:p>
    <w:p w14:paraId="2AC18ACB" w14:textId="77777777" w:rsidR="0029378A" w:rsidRPr="0029378A" w:rsidRDefault="0029378A" w:rsidP="0029378A">
      <w:pPr>
        <w:widowControl/>
        <w:numPr>
          <w:ilvl w:val="0"/>
          <w:numId w:val="1"/>
        </w:numPr>
        <w:ind w:left="720"/>
        <w:rPr>
          <w:rFonts w:ascii="Arial" w:hAnsi="Arial" w:cs="Arial"/>
        </w:rPr>
      </w:pPr>
      <w:r w:rsidRPr="0029378A">
        <w:rPr>
          <w:rFonts w:ascii="Arial" w:hAnsi="Arial" w:cs="Arial"/>
        </w:rPr>
        <w:t>List the tools required to install coax connectors on a cable</w:t>
      </w:r>
    </w:p>
    <w:p w14:paraId="5DF64AD0" w14:textId="77777777" w:rsidR="0029378A" w:rsidRPr="0029378A" w:rsidRDefault="0029378A" w:rsidP="0029378A">
      <w:pPr>
        <w:widowControl/>
        <w:numPr>
          <w:ilvl w:val="0"/>
          <w:numId w:val="1"/>
        </w:numPr>
        <w:ind w:left="720"/>
        <w:rPr>
          <w:rFonts w:ascii="Arial" w:hAnsi="Arial" w:cs="Arial"/>
        </w:rPr>
      </w:pPr>
      <w:r w:rsidRPr="0029378A">
        <w:rPr>
          <w:rFonts w:ascii="Arial" w:hAnsi="Arial" w:cs="Arial"/>
        </w:rPr>
        <w:t>List the parts of a coax stripping tool</w:t>
      </w:r>
    </w:p>
    <w:p w14:paraId="4CA0E8D3" w14:textId="77777777" w:rsidR="0029378A" w:rsidRPr="0029378A" w:rsidRDefault="0029378A" w:rsidP="0029378A">
      <w:pPr>
        <w:widowControl/>
        <w:numPr>
          <w:ilvl w:val="0"/>
          <w:numId w:val="1"/>
        </w:numPr>
        <w:ind w:left="720"/>
        <w:rPr>
          <w:rFonts w:ascii="Arial" w:hAnsi="Arial" w:cs="Arial"/>
        </w:rPr>
      </w:pPr>
      <w:r w:rsidRPr="0029378A">
        <w:rPr>
          <w:rFonts w:ascii="Arial" w:hAnsi="Arial" w:cs="Arial"/>
        </w:rPr>
        <w:t>List the parts of an outer sleeve crimping tool</w:t>
      </w:r>
    </w:p>
    <w:p w14:paraId="5410C9A2" w14:textId="77777777" w:rsidR="00084E10" w:rsidRDefault="0029378A" w:rsidP="0029378A">
      <w:pPr>
        <w:widowControl/>
        <w:numPr>
          <w:ilvl w:val="0"/>
          <w:numId w:val="1"/>
        </w:numPr>
        <w:ind w:left="720"/>
        <w:rPr>
          <w:rFonts w:ascii="Arial" w:hAnsi="Arial" w:cs="Arial"/>
        </w:rPr>
      </w:pPr>
      <w:r w:rsidRPr="0029378A">
        <w:rPr>
          <w:rFonts w:ascii="Arial" w:hAnsi="Arial" w:cs="Arial"/>
        </w:rPr>
        <w:t>List the parts of a contact crimping tool</w:t>
      </w:r>
    </w:p>
    <w:p w14:paraId="231423AB" w14:textId="77777777" w:rsidR="00FE08FD" w:rsidRDefault="00FE08FD" w:rsidP="00FE08FD">
      <w:pPr>
        <w:widowControl/>
        <w:rPr>
          <w:rFonts w:ascii="Arial" w:hAnsi="Arial" w:cs="Arial"/>
        </w:rPr>
      </w:pPr>
    </w:p>
    <w:p w14:paraId="56A92C77" w14:textId="305409C7" w:rsidR="00FE08FD" w:rsidRDefault="007E7BB5" w:rsidP="00FE08FD">
      <w:pPr>
        <w:widowControl/>
        <w:rPr>
          <w:rFonts w:ascii="Arial" w:hAnsi="Arial" w:cs="Arial"/>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294433">
        <w:rPr>
          <w:rFonts w:ascii="Arial" w:hAnsi="Arial" w:cs="Arial"/>
        </w:rPr>
        <w:t>3</w:t>
      </w:r>
      <w:r w:rsidR="00435992">
        <w:rPr>
          <w:rFonts w:ascii="Arial" w:hAnsi="Arial" w:cs="Arial"/>
        </w:rPr>
        <w:tab/>
      </w:r>
      <w:r w:rsidR="00435992">
        <w:rPr>
          <w:rFonts w:ascii="Arial" w:hAnsi="Arial" w:cs="Arial"/>
        </w:rPr>
        <w:tab/>
        <w:t>(credit hour 0.2)</w:t>
      </w:r>
    </w:p>
    <w:p w14:paraId="331BA6CD" w14:textId="77777777" w:rsidR="00294433" w:rsidRDefault="00294433" w:rsidP="00FE08FD">
      <w:pPr>
        <w:widowControl/>
        <w:rPr>
          <w:rFonts w:ascii="Arial" w:hAnsi="Arial" w:cs="Arial"/>
        </w:rPr>
      </w:pPr>
    </w:p>
    <w:p w14:paraId="46DACA95" w14:textId="77777777" w:rsidR="00294433" w:rsidRPr="00F56020" w:rsidRDefault="00294433" w:rsidP="00294433">
      <w:pPr>
        <w:pStyle w:val="NormalBlue"/>
        <w:rPr>
          <w:color w:val="467CBE"/>
        </w:rPr>
      </w:pPr>
      <w:r w:rsidRPr="00F56020">
        <w:rPr>
          <w:color w:val="467CBE"/>
        </w:rPr>
        <w:t>Assembly of Coaxial Connectors</w:t>
      </w:r>
    </w:p>
    <w:p w14:paraId="529A943D" w14:textId="77777777" w:rsidR="00294433" w:rsidRPr="003135E8" w:rsidRDefault="00294433" w:rsidP="00FE08FD">
      <w:pPr>
        <w:widowControl/>
        <w:rPr>
          <w:rFonts w:ascii="Arial" w:hAnsi="Arial" w:cs="Arial"/>
          <w:b/>
        </w:rPr>
      </w:pPr>
    </w:p>
    <w:p w14:paraId="0F35C766" w14:textId="77777777" w:rsidR="00084E10" w:rsidRPr="0029378A" w:rsidRDefault="00084E10" w:rsidP="00E36936">
      <w:pPr>
        <w:pStyle w:val="Heading2Blue"/>
      </w:pPr>
      <w:bookmarkStart w:id="648" w:name="_Toc40369127"/>
      <w:r w:rsidRPr="0029378A">
        <w:t>ELE-</w:t>
      </w:r>
      <w:r w:rsidR="00FD038C">
        <w:t>4008</w:t>
      </w:r>
      <w:r w:rsidRPr="0029378A">
        <w:t xml:space="preserve"> </w:t>
      </w:r>
      <w:r w:rsidR="00777862" w:rsidRPr="0029378A">
        <w:t>Coaxial Connector Assembly</w:t>
      </w:r>
      <w:bookmarkEnd w:id="648"/>
    </w:p>
    <w:p w14:paraId="1D2F425D" w14:textId="77777777" w:rsidR="00084E10" w:rsidRPr="0029378A" w:rsidRDefault="00084E10" w:rsidP="00E36936">
      <w:pPr>
        <w:pStyle w:val="Heading2Blue"/>
      </w:pPr>
    </w:p>
    <w:p w14:paraId="3911A701" w14:textId="77777777" w:rsidR="0029378A" w:rsidRPr="0029378A" w:rsidRDefault="0029378A" w:rsidP="0029378A">
      <w:pPr>
        <w:rPr>
          <w:rFonts w:ascii="Arial" w:hAnsi="Arial" w:cs="Arial"/>
        </w:rPr>
      </w:pPr>
      <w:r w:rsidRPr="0029378A">
        <w:rPr>
          <w:rFonts w:ascii="Arial" w:hAnsi="Arial" w:cs="Arial"/>
        </w:rPr>
        <w:t>Course Description</w:t>
      </w:r>
    </w:p>
    <w:p w14:paraId="75409432" w14:textId="77777777" w:rsidR="0029378A" w:rsidRPr="0029378A" w:rsidRDefault="0029378A" w:rsidP="0029378A">
      <w:pPr>
        <w:rPr>
          <w:rFonts w:ascii="Arial" w:hAnsi="Arial" w:cs="Arial"/>
        </w:rPr>
      </w:pPr>
    </w:p>
    <w:p w14:paraId="49824344" w14:textId="77777777" w:rsidR="0029378A" w:rsidRPr="0029378A" w:rsidRDefault="00D9730E" w:rsidP="0029378A">
      <w:pPr>
        <w:rPr>
          <w:rFonts w:ascii="Arial" w:eastAsia="Calibri" w:hAnsi="Arial" w:cs="Arial"/>
          <w:color w:val="000000"/>
        </w:rPr>
      </w:pPr>
      <w:r>
        <w:rPr>
          <w:rFonts w:ascii="Arial" w:eastAsia="Calibri" w:hAnsi="Arial" w:cs="Arial"/>
          <w:color w:val="000000"/>
        </w:rPr>
        <w:t xml:space="preserve">This course allows you to </w:t>
      </w:r>
      <w:r w:rsidR="0029378A" w:rsidRPr="0029378A">
        <w:rPr>
          <w:rFonts w:ascii="Arial" w:eastAsia="Calibri" w:hAnsi="Arial" w:cs="Arial"/>
          <w:color w:val="000000"/>
        </w:rPr>
        <w:t xml:space="preserve">prepare a coax cable, crimp a contact, and crimp a </w:t>
      </w:r>
      <w:r>
        <w:rPr>
          <w:rFonts w:ascii="Arial" w:eastAsia="Calibri" w:hAnsi="Arial" w:cs="Arial"/>
          <w:color w:val="000000"/>
        </w:rPr>
        <w:t xml:space="preserve">coaxial </w:t>
      </w:r>
      <w:r w:rsidR="0029378A" w:rsidRPr="0029378A">
        <w:rPr>
          <w:rFonts w:ascii="Arial" w:eastAsia="Calibri" w:hAnsi="Arial" w:cs="Arial"/>
          <w:color w:val="000000"/>
        </w:rPr>
        <w:t>connector.</w:t>
      </w:r>
    </w:p>
    <w:p w14:paraId="255B6058" w14:textId="77777777" w:rsidR="0029378A" w:rsidRPr="0029378A" w:rsidRDefault="0029378A" w:rsidP="0029378A">
      <w:pPr>
        <w:rPr>
          <w:rFonts w:ascii="Arial" w:eastAsia="Calibri" w:hAnsi="Arial" w:cs="Arial"/>
          <w:color w:val="000000"/>
        </w:rPr>
      </w:pPr>
    </w:p>
    <w:p w14:paraId="3D8BE53D" w14:textId="77777777" w:rsidR="0029378A" w:rsidRPr="0029378A" w:rsidRDefault="0029378A" w:rsidP="0029378A">
      <w:pPr>
        <w:rPr>
          <w:rFonts w:ascii="Arial" w:eastAsia="Calibri" w:hAnsi="Arial" w:cs="Arial"/>
          <w:color w:val="000000"/>
        </w:rPr>
      </w:pPr>
      <w:r w:rsidRPr="0029378A">
        <w:rPr>
          <w:rFonts w:ascii="Arial" w:eastAsia="Calibri" w:hAnsi="Arial" w:cs="Arial"/>
          <w:color w:val="000000"/>
        </w:rPr>
        <w:t>By the end of this course, you will be able to</w:t>
      </w:r>
    </w:p>
    <w:p w14:paraId="3AE623C3" w14:textId="77777777" w:rsidR="0029378A" w:rsidRPr="0029378A" w:rsidRDefault="0029378A" w:rsidP="0029378A">
      <w:pPr>
        <w:rPr>
          <w:rFonts w:ascii="Arial" w:eastAsia="Calibri" w:hAnsi="Arial" w:cs="Arial"/>
          <w:color w:val="000000"/>
        </w:rPr>
      </w:pPr>
    </w:p>
    <w:p w14:paraId="29F6B813" w14:textId="77777777" w:rsidR="0029378A" w:rsidRPr="0029378A" w:rsidRDefault="0029378A" w:rsidP="0029378A">
      <w:pPr>
        <w:widowControl/>
        <w:numPr>
          <w:ilvl w:val="0"/>
          <w:numId w:val="1"/>
        </w:numPr>
        <w:ind w:left="720"/>
        <w:rPr>
          <w:rFonts w:ascii="Arial" w:hAnsi="Arial" w:cs="Arial"/>
        </w:rPr>
      </w:pPr>
      <w:r w:rsidRPr="0029378A">
        <w:rPr>
          <w:rFonts w:ascii="Arial" w:hAnsi="Arial" w:cs="Arial"/>
        </w:rPr>
        <w:t>Determine the correct length to strip the sections on a coax cable</w:t>
      </w:r>
    </w:p>
    <w:p w14:paraId="79006845" w14:textId="77777777" w:rsidR="0029378A" w:rsidRPr="0029378A" w:rsidRDefault="0029378A" w:rsidP="0029378A">
      <w:pPr>
        <w:widowControl/>
        <w:numPr>
          <w:ilvl w:val="0"/>
          <w:numId w:val="1"/>
        </w:numPr>
        <w:ind w:left="720"/>
        <w:rPr>
          <w:rFonts w:ascii="Arial" w:hAnsi="Arial" w:cs="Arial"/>
        </w:rPr>
      </w:pPr>
      <w:r w:rsidRPr="0029378A">
        <w:rPr>
          <w:rFonts w:ascii="Arial" w:hAnsi="Arial" w:cs="Arial"/>
        </w:rPr>
        <w:t>Select the correct size connector</w:t>
      </w:r>
    </w:p>
    <w:p w14:paraId="1FAD2830" w14:textId="77777777" w:rsidR="00084E10" w:rsidRDefault="0029378A" w:rsidP="0029378A">
      <w:pPr>
        <w:widowControl/>
        <w:numPr>
          <w:ilvl w:val="0"/>
          <w:numId w:val="1"/>
        </w:numPr>
        <w:ind w:left="720"/>
        <w:rPr>
          <w:rFonts w:ascii="Arial" w:hAnsi="Arial" w:cs="Arial"/>
        </w:rPr>
      </w:pPr>
      <w:r w:rsidRPr="0029378A">
        <w:rPr>
          <w:rFonts w:ascii="Arial" w:hAnsi="Arial" w:cs="Arial"/>
        </w:rPr>
        <w:t>Set the contact crimping tool to the correct settings</w:t>
      </w:r>
    </w:p>
    <w:p w14:paraId="50EB7C7F" w14:textId="77777777" w:rsidR="00FE08FD" w:rsidRDefault="00FE08FD" w:rsidP="00FE08FD">
      <w:pPr>
        <w:widowControl/>
        <w:rPr>
          <w:rFonts w:ascii="Arial" w:hAnsi="Arial" w:cs="Arial"/>
        </w:rPr>
      </w:pPr>
    </w:p>
    <w:p w14:paraId="751403C7" w14:textId="0679EAE7"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294433">
        <w:rPr>
          <w:rFonts w:ascii="Arial" w:hAnsi="Arial" w:cs="Arial"/>
        </w:rPr>
        <w:t>1</w:t>
      </w:r>
      <w:r w:rsidR="00FE08FD">
        <w:rPr>
          <w:rFonts w:ascii="Arial" w:hAnsi="Arial" w:cs="Arial"/>
        </w:rPr>
        <w:t>.</w:t>
      </w:r>
      <w:r w:rsidR="00294433">
        <w:rPr>
          <w:rFonts w:ascii="Arial" w:hAnsi="Arial" w:cs="Arial"/>
        </w:rPr>
        <w:t>7</w:t>
      </w:r>
      <w:r w:rsidR="00435992">
        <w:rPr>
          <w:rFonts w:ascii="Arial" w:hAnsi="Arial" w:cs="Arial"/>
        </w:rPr>
        <w:tab/>
      </w:r>
      <w:r w:rsidR="00435992">
        <w:rPr>
          <w:rFonts w:ascii="Arial" w:hAnsi="Arial" w:cs="Arial"/>
        </w:rPr>
        <w:tab/>
        <w:t>(credit hour 0.2)</w:t>
      </w:r>
    </w:p>
    <w:p w14:paraId="1BE1DBDC" w14:textId="77777777" w:rsidR="0056106C" w:rsidRPr="005D0E03" w:rsidRDefault="0056106C">
      <w:pPr>
        <w:widowControl/>
        <w:rPr>
          <w:rFonts w:ascii="Arial" w:hAnsi="Arial" w:cs="Arial"/>
          <w:b/>
          <w:bCs/>
          <w:color w:val="0083BF"/>
          <w:kern w:val="32"/>
          <w:sz w:val="26"/>
          <w:szCs w:val="26"/>
        </w:rPr>
      </w:pPr>
      <w:r w:rsidRPr="005D0E03">
        <w:rPr>
          <w:rFonts w:ascii="Arial" w:hAnsi="Arial" w:cs="Arial"/>
          <w:sz w:val="26"/>
          <w:szCs w:val="26"/>
        </w:rPr>
        <w:br w:type="page"/>
      </w:r>
    </w:p>
    <w:p w14:paraId="42BC566C" w14:textId="77777777" w:rsidR="00FD038C" w:rsidRDefault="00FD038C" w:rsidP="007A12C4">
      <w:pPr>
        <w:pStyle w:val="Heading1BLue"/>
        <w:rPr>
          <w:szCs w:val="72"/>
        </w:rPr>
      </w:pPr>
    </w:p>
    <w:p w14:paraId="4E4C3C5C" w14:textId="77777777" w:rsidR="00FD038C" w:rsidRDefault="00FD038C" w:rsidP="007A12C4">
      <w:pPr>
        <w:pStyle w:val="Heading1BLue"/>
        <w:rPr>
          <w:szCs w:val="72"/>
        </w:rPr>
      </w:pPr>
    </w:p>
    <w:p w14:paraId="5DB46811" w14:textId="77777777" w:rsidR="00FD038C" w:rsidRDefault="00FD038C" w:rsidP="007A12C4">
      <w:pPr>
        <w:pStyle w:val="Heading1BLue"/>
        <w:rPr>
          <w:color w:val="467CBE"/>
          <w:szCs w:val="72"/>
        </w:rPr>
      </w:pPr>
    </w:p>
    <w:p w14:paraId="6D093B6D" w14:textId="77777777" w:rsidR="0040638E" w:rsidRPr="00F56020" w:rsidRDefault="0040638E" w:rsidP="007A12C4">
      <w:pPr>
        <w:pStyle w:val="Heading1BLue"/>
        <w:rPr>
          <w:color w:val="467CBE"/>
          <w:szCs w:val="72"/>
        </w:rPr>
      </w:pPr>
    </w:p>
    <w:p w14:paraId="1639A9FB" w14:textId="77777777" w:rsidR="007A12C4" w:rsidRPr="00F56020" w:rsidRDefault="008D3C3E" w:rsidP="0019590F">
      <w:pPr>
        <w:pStyle w:val="Heading1A"/>
        <w:rPr>
          <w:rFonts w:ascii="Arial" w:hAnsi="Arial"/>
          <w:color w:val="467CBE"/>
          <w:sz w:val="26"/>
          <w:szCs w:val="26"/>
        </w:rPr>
      </w:pPr>
      <w:bookmarkStart w:id="649" w:name="_Toc40369128"/>
      <w:r w:rsidRPr="00F56020">
        <w:rPr>
          <w:color w:val="467CBE"/>
        </w:rPr>
        <w:t>ENGINEERING DRAWING</w:t>
      </w:r>
      <w:r w:rsidR="00FD038C" w:rsidRPr="00F56020">
        <w:rPr>
          <w:color w:val="467CBE"/>
        </w:rPr>
        <w:t>S</w:t>
      </w:r>
      <w:r w:rsidRPr="00F56020">
        <w:rPr>
          <w:color w:val="467CBE"/>
        </w:rPr>
        <w:t xml:space="preserve"> S</w:t>
      </w:r>
      <w:r w:rsidR="00E77CD4" w:rsidRPr="00F56020">
        <w:rPr>
          <w:color w:val="467CBE"/>
        </w:rPr>
        <w:t xml:space="preserve">KILLS </w:t>
      </w:r>
      <w:r w:rsidR="007A12C4" w:rsidRPr="00F56020">
        <w:rPr>
          <w:color w:val="467CBE"/>
        </w:rPr>
        <w:t>COURSES</w:t>
      </w:r>
      <w:bookmarkEnd w:id="649"/>
      <w:r w:rsidR="007A12C4" w:rsidRPr="00F56020">
        <w:rPr>
          <w:rFonts w:ascii="Arial" w:hAnsi="Arial"/>
          <w:color w:val="467CBE"/>
          <w:sz w:val="26"/>
          <w:szCs w:val="26"/>
        </w:rPr>
        <w:br w:type="page"/>
      </w:r>
    </w:p>
    <w:p w14:paraId="3D3AAC85" w14:textId="77777777" w:rsidR="00294433" w:rsidRPr="00F56020" w:rsidRDefault="00294433" w:rsidP="00294433">
      <w:pPr>
        <w:pStyle w:val="NormalBlue"/>
        <w:rPr>
          <w:color w:val="467CBE"/>
        </w:rPr>
      </w:pPr>
      <w:r w:rsidRPr="00F56020">
        <w:rPr>
          <w:color w:val="467CBE"/>
        </w:rPr>
        <w:lastRenderedPageBreak/>
        <w:t>Blueprint Reading Fundamentals</w:t>
      </w:r>
    </w:p>
    <w:p w14:paraId="0EF935D9" w14:textId="77777777" w:rsidR="00294433" w:rsidRDefault="00294433" w:rsidP="00E36936">
      <w:pPr>
        <w:pStyle w:val="Heading2Blue"/>
      </w:pPr>
    </w:p>
    <w:p w14:paraId="09937CE8" w14:textId="77777777" w:rsidR="007A12C4" w:rsidRPr="009F7C8B" w:rsidRDefault="007A12C4" w:rsidP="00E36936">
      <w:pPr>
        <w:pStyle w:val="Heading2Blue"/>
      </w:pPr>
      <w:bookmarkStart w:id="650" w:name="_Toc40369129"/>
      <w:r>
        <w:t>DWG-</w:t>
      </w:r>
      <w:r w:rsidR="00FD038C">
        <w:t>1001</w:t>
      </w:r>
      <w:r w:rsidRPr="009F7C8B">
        <w:t xml:space="preserve"> </w:t>
      </w:r>
      <w:r w:rsidR="00294433" w:rsidRPr="009F7C8B">
        <w:t>Introduction to Blueprints</w:t>
      </w:r>
      <w:bookmarkEnd w:id="650"/>
    </w:p>
    <w:p w14:paraId="7A2B9729" w14:textId="77777777" w:rsidR="007A12C4" w:rsidRPr="009F7C8B" w:rsidRDefault="007A12C4" w:rsidP="00E36936">
      <w:pPr>
        <w:pStyle w:val="Heading2Blue"/>
      </w:pPr>
    </w:p>
    <w:p w14:paraId="7552F9A6" w14:textId="77777777" w:rsidR="007A12C4" w:rsidRPr="009F7C8B" w:rsidRDefault="007A12C4" w:rsidP="007A12C4">
      <w:pPr>
        <w:rPr>
          <w:rFonts w:ascii="Arial" w:hAnsi="Arial" w:cs="Arial"/>
        </w:rPr>
      </w:pPr>
      <w:r w:rsidRPr="009F7C8B">
        <w:rPr>
          <w:rFonts w:ascii="Arial" w:hAnsi="Arial" w:cs="Arial"/>
        </w:rPr>
        <w:t>Course Description</w:t>
      </w:r>
    </w:p>
    <w:p w14:paraId="0B405BF4" w14:textId="77777777" w:rsidR="007A12C4" w:rsidRPr="009F7C8B" w:rsidRDefault="007A12C4" w:rsidP="007A12C4">
      <w:pPr>
        <w:rPr>
          <w:rFonts w:ascii="Arial" w:hAnsi="Arial" w:cs="Arial"/>
        </w:rPr>
      </w:pPr>
    </w:p>
    <w:p w14:paraId="3F1462DA" w14:textId="77777777" w:rsidR="007A12C4" w:rsidRPr="009F7C8B" w:rsidRDefault="007A12C4" w:rsidP="007A12C4">
      <w:pPr>
        <w:rPr>
          <w:rFonts w:ascii="Arial" w:hAnsi="Arial" w:cs="Arial"/>
        </w:rPr>
      </w:pPr>
      <w:r w:rsidRPr="009F7C8B">
        <w:rPr>
          <w:rFonts w:ascii="Arial" w:hAnsi="Arial" w:cs="Arial"/>
        </w:rPr>
        <w:t>A blueprint is the primary means of communicating the requirements of a product to all those involved in manufacturing or building the product. Understanding how to read and interpret a blueprint is a universal skill that is used in almost every industry.</w:t>
      </w:r>
    </w:p>
    <w:p w14:paraId="0C211C6A" w14:textId="77777777" w:rsidR="007A12C4" w:rsidRPr="009F7C8B" w:rsidRDefault="007A12C4" w:rsidP="007A12C4">
      <w:pPr>
        <w:rPr>
          <w:rFonts w:ascii="Arial" w:hAnsi="Arial" w:cs="Arial"/>
        </w:rPr>
      </w:pPr>
    </w:p>
    <w:p w14:paraId="6D4BD277" w14:textId="77777777" w:rsidR="007A12C4" w:rsidRPr="009F7C8B" w:rsidRDefault="007A12C4" w:rsidP="007A12C4">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10D615C5" w14:textId="77777777" w:rsidR="007A12C4" w:rsidRPr="00647796" w:rsidRDefault="007A12C4" w:rsidP="007A12C4">
      <w:pPr>
        <w:rPr>
          <w:rFonts w:ascii="Arial" w:hAnsi="Arial" w:cs="Arial"/>
        </w:rPr>
      </w:pPr>
    </w:p>
    <w:p w14:paraId="000DE7D5"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Explain the purpose of blueprints</w:t>
      </w:r>
    </w:p>
    <w:p w14:paraId="308391E0"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List other terms used for blueprints</w:t>
      </w:r>
    </w:p>
    <w:p w14:paraId="427FFA65"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Describe methods of creating an engineering drawing</w:t>
      </w:r>
    </w:p>
    <w:p w14:paraId="42B5C8C3"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Explain the purpose and contents of a title block</w:t>
      </w:r>
    </w:p>
    <w:p w14:paraId="52E3B309" w14:textId="77777777" w:rsidR="007A12C4" w:rsidRDefault="007A12C4" w:rsidP="007A12C4">
      <w:pPr>
        <w:widowControl/>
        <w:numPr>
          <w:ilvl w:val="0"/>
          <w:numId w:val="2"/>
        </w:numPr>
        <w:ind w:left="720"/>
        <w:rPr>
          <w:rFonts w:ascii="Arial" w:hAnsi="Arial" w:cs="Arial"/>
        </w:rPr>
      </w:pPr>
      <w:r w:rsidRPr="00647796">
        <w:rPr>
          <w:rFonts w:ascii="Arial" w:hAnsi="Arial" w:cs="Arial"/>
        </w:rPr>
        <w:t>Explain the importance of standards for engineering drawings</w:t>
      </w:r>
    </w:p>
    <w:p w14:paraId="04584414" w14:textId="77777777" w:rsidR="007A12C4" w:rsidRDefault="007A12C4" w:rsidP="007A12C4">
      <w:pPr>
        <w:widowControl/>
        <w:rPr>
          <w:rFonts w:ascii="Arial" w:hAnsi="Arial" w:cs="Arial"/>
        </w:rPr>
      </w:pPr>
    </w:p>
    <w:p w14:paraId="493864A5" w14:textId="730050FB"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294433">
        <w:rPr>
          <w:rFonts w:ascii="Arial" w:hAnsi="Arial" w:cs="Arial"/>
        </w:rPr>
        <w:t>1.7</w:t>
      </w:r>
      <w:r w:rsidR="001D370C">
        <w:rPr>
          <w:rFonts w:ascii="Arial" w:hAnsi="Arial" w:cs="Arial"/>
        </w:rPr>
        <w:tab/>
      </w:r>
      <w:r w:rsidR="001D370C">
        <w:rPr>
          <w:rFonts w:ascii="Arial" w:hAnsi="Arial" w:cs="Arial"/>
        </w:rPr>
        <w:tab/>
        <w:t>(credit hour 0.2)</w:t>
      </w:r>
    </w:p>
    <w:p w14:paraId="1379DC52" w14:textId="77777777" w:rsidR="007A12C4" w:rsidRPr="00647796" w:rsidRDefault="007A12C4" w:rsidP="007A12C4">
      <w:pPr>
        <w:widowControl/>
        <w:rPr>
          <w:rFonts w:ascii="Arial" w:hAnsi="Arial" w:cs="Arial"/>
          <w:sz w:val="26"/>
          <w:szCs w:val="26"/>
        </w:rPr>
      </w:pPr>
    </w:p>
    <w:p w14:paraId="4505E91D" w14:textId="77777777" w:rsidR="00294433" w:rsidRPr="00F56020" w:rsidRDefault="00294433" w:rsidP="00294433">
      <w:pPr>
        <w:pStyle w:val="NormalBlue"/>
        <w:rPr>
          <w:color w:val="467CBE"/>
        </w:rPr>
      </w:pPr>
      <w:r w:rsidRPr="00F56020">
        <w:rPr>
          <w:color w:val="467CBE"/>
        </w:rPr>
        <w:t>Blueprint Reading Fundamentals</w:t>
      </w:r>
    </w:p>
    <w:p w14:paraId="0ECCE7A3" w14:textId="77777777" w:rsidR="00294433" w:rsidRDefault="00294433" w:rsidP="00E36936">
      <w:pPr>
        <w:pStyle w:val="Heading2Blue"/>
      </w:pPr>
    </w:p>
    <w:p w14:paraId="65DF137B" w14:textId="77777777" w:rsidR="00294433" w:rsidRDefault="00294433" w:rsidP="00E36936">
      <w:pPr>
        <w:pStyle w:val="Heading2Blue"/>
      </w:pPr>
      <w:bookmarkStart w:id="651" w:name="_Toc40369130"/>
      <w:r>
        <w:t>DWG-</w:t>
      </w:r>
      <w:r w:rsidR="00FD038C">
        <w:t>100</w:t>
      </w:r>
      <w:r>
        <w:t>2</w:t>
      </w:r>
      <w:r w:rsidRPr="009F7C8B">
        <w:t xml:space="preserve"> </w:t>
      </w:r>
      <w:r w:rsidRPr="00647796">
        <w:t>Engineering Drawing Terminology</w:t>
      </w:r>
      <w:bookmarkEnd w:id="651"/>
    </w:p>
    <w:p w14:paraId="39FB4986" w14:textId="77777777" w:rsidR="00294433" w:rsidRPr="009F7C8B" w:rsidRDefault="00294433" w:rsidP="00E36936">
      <w:pPr>
        <w:pStyle w:val="Heading2Blue"/>
      </w:pPr>
    </w:p>
    <w:p w14:paraId="78406C79" w14:textId="77777777" w:rsidR="00294433" w:rsidRPr="009F7C8B" w:rsidRDefault="00294433" w:rsidP="00294433">
      <w:pPr>
        <w:rPr>
          <w:rFonts w:ascii="Arial" w:hAnsi="Arial" w:cs="Arial"/>
        </w:rPr>
      </w:pPr>
      <w:r w:rsidRPr="009F7C8B">
        <w:rPr>
          <w:rFonts w:ascii="Arial" w:hAnsi="Arial" w:cs="Arial"/>
        </w:rPr>
        <w:t>Course Description</w:t>
      </w:r>
    </w:p>
    <w:p w14:paraId="5A8E5325" w14:textId="77777777" w:rsidR="00294433" w:rsidRDefault="00294433" w:rsidP="00E36936">
      <w:pPr>
        <w:pStyle w:val="Heading3"/>
      </w:pPr>
    </w:p>
    <w:p w14:paraId="21188F94" w14:textId="77777777" w:rsidR="007A12C4" w:rsidRPr="00647796" w:rsidRDefault="007A12C4" w:rsidP="007A12C4">
      <w:pPr>
        <w:rPr>
          <w:rFonts w:ascii="Arial" w:hAnsi="Arial" w:cs="Arial"/>
        </w:rPr>
      </w:pPr>
      <w:r w:rsidRPr="00647796">
        <w:rPr>
          <w:rFonts w:ascii="Arial" w:hAnsi="Arial" w:cs="Arial"/>
        </w:rPr>
        <w:t xml:space="preserve">Words and phrases you use in everyday conversation have different meanings when applied to reading an engineering drawing. In this </w:t>
      </w:r>
      <w:r w:rsidR="00301EB9">
        <w:rPr>
          <w:rFonts w:ascii="Arial" w:hAnsi="Arial" w:cs="Arial"/>
        </w:rPr>
        <w:t>course</w:t>
      </w:r>
      <w:r w:rsidRPr="00647796">
        <w:rPr>
          <w:rFonts w:ascii="Arial" w:hAnsi="Arial" w:cs="Arial"/>
        </w:rPr>
        <w:t>, you will learn the meanings of words and phrases as they apply to engineering drawings. You will also learn to recognize and identify lines, shapes, and angles used in engineering drawings.</w:t>
      </w:r>
    </w:p>
    <w:p w14:paraId="4648F223" w14:textId="77777777" w:rsidR="007A12C4" w:rsidRPr="00647796" w:rsidRDefault="007A12C4" w:rsidP="007A12C4">
      <w:pPr>
        <w:rPr>
          <w:rFonts w:ascii="Arial" w:hAnsi="Arial" w:cs="Arial"/>
        </w:rPr>
      </w:pPr>
    </w:p>
    <w:p w14:paraId="777E0C97" w14:textId="77777777" w:rsidR="007A12C4" w:rsidRPr="00647796" w:rsidRDefault="007A12C4" w:rsidP="007A12C4">
      <w:pPr>
        <w:rPr>
          <w:rFonts w:ascii="Arial" w:hAnsi="Arial" w:cs="Arial"/>
        </w:rPr>
      </w:pPr>
      <w:r w:rsidRPr="00647796">
        <w:rPr>
          <w:rFonts w:ascii="Arial" w:hAnsi="Arial" w:cs="Arial"/>
        </w:rPr>
        <w:t xml:space="preserve">By the end of this </w:t>
      </w:r>
      <w:r w:rsidR="00301EB9">
        <w:rPr>
          <w:rFonts w:ascii="Arial" w:hAnsi="Arial" w:cs="Arial"/>
        </w:rPr>
        <w:t>course</w:t>
      </w:r>
      <w:r w:rsidRPr="00647796">
        <w:rPr>
          <w:rFonts w:ascii="Arial" w:hAnsi="Arial" w:cs="Arial"/>
        </w:rPr>
        <w:t>, you will be able to</w:t>
      </w:r>
    </w:p>
    <w:p w14:paraId="39B601EE" w14:textId="77777777" w:rsidR="007A12C4" w:rsidRPr="00647796" w:rsidRDefault="007A12C4" w:rsidP="007A12C4">
      <w:pPr>
        <w:rPr>
          <w:rFonts w:ascii="Arial" w:hAnsi="Arial" w:cs="Arial"/>
        </w:rPr>
      </w:pPr>
    </w:p>
    <w:p w14:paraId="1674D1B8" w14:textId="77777777" w:rsidR="007A12C4" w:rsidRPr="00647796" w:rsidRDefault="007A12C4" w:rsidP="007A12C4">
      <w:pPr>
        <w:widowControl/>
        <w:numPr>
          <w:ilvl w:val="0"/>
          <w:numId w:val="138"/>
        </w:numPr>
        <w:rPr>
          <w:rFonts w:ascii="Arial" w:hAnsi="Arial" w:cs="Arial"/>
        </w:rPr>
      </w:pPr>
      <w:r w:rsidRPr="00647796">
        <w:rPr>
          <w:rFonts w:ascii="Arial" w:hAnsi="Arial" w:cs="Arial"/>
        </w:rPr>
        <w:t>List the basic shapes used in engineering drawings</w:t>
      </w:r>
    </w:p>
    <w:p w14:paraId="1A9E338C" w14:textId="77777777" w:rsidR="007A12C4" w:rsidRPr="00647796" w:rsidRDefault="007A12C4" w:rsidP="007A12C4">
      <w:pPr>
        <w:widowControl/>
        <w:numPr>
          <w:ilvl w:val="0"/>
          <w:numId w:val="138"/>
        </w:numPr>
        <w:rPr>
          <w:rFonts w:ascii="Arial" w:hAnsi="Arial" w:cs="Arial"/>
        </w:rPr>
      </w:pPr>
      <w:r w:rsidRPr="00647796">
        <w:rPr>
          <w:rFonts w:ascii="Arial" w:hAnsi="Arial" w:cs="Arial"/>
        </w:rPr>
        <w:t>Identify types of lines shown on engineering drawings</w:t>
      </w:r>
    </w:p>
    <w:p w14:paraId="422C4213" w14:textId="77777777" w:rsidR="007A12C4" w:rsidRPr="00647796" w:rsidRDefault="007A12C4" w:rsidP="007A12C4">
      <w:pPr>
        <w:widowControl/>
        <w:numPr>
          <w:ilvl w:val="0"/>
          <w:numId w:val="138"/>
        </w:numPr>
        <w:rPr>
          <w:rFonts w:ascii="Arial" w:hAnsi="Arial" w:cs="Arial"/>
        </w:rPr>
      </w:pPr>
      <w:r w:rsidRPr="00647796">
        <w:rPr>
          <w:rFonts w:ascii="Arial" w:hAnsi="Arial" w:cs="Arial"/>
        </w:rPr>
        <w:t>Identify the angle types seen on engineering drawings</w:t>
      </w:r>
    </w:p>
    <w:p w14:paraId="36EF9FEE" w14:textId="77777777" w:rsidR="007A12C4" w:rsidRPr="00647796" w:rsidRDefault="007A12C4" w:rsidP="007A12C4">
      <w:pPr>
        <w:widowControl/>
        <w:numPr>
          <w:ilvl w:val="0"/>
          <w:numId w:val="138"/>
        </w:numPr>
        <w:rPr>
          <w:rFonts w:ascii="Arial" w:hAnsi="Arial" w:cs="Arial"/>
        </w:rPr>
      </w:pPr>
      <w:r w:rsidRPr="00647796">
        <w:rPr>
          <w:rFonts w:ascii="Arial" w:hAnsi="Arial" w:cs="Arial"/>
        </w:rPr>
        <w:t>Explain the relationships that exist between two or more lines</w:t>
      </w:r>
    </w:p>
    <w:p w14:paraId="21D73CD0" w14:textId="77777777" w:rsidR="007A12C4" w:rsidRPr="00647796" w:rsidRDefault="007A12C4" w:rsidP="007A12C4">
      <w:pPr>
        <w:widowControl/>
        <w:numPr>
          <w:ilvl w:val="0"/>
          <w:numId w:val="138"/>
        </w:numPr>
        <w:rPr>
          <w:rFonts w:ascii="Arial" w:hAnsi="Arial" w:cs="Arial"/>
        </w:rPr>
      </w:pPr>
      <w:r w:rsidRPr="00647796">
        <w:rPr>
          <w:rFonts w:ascii="Arial" w:hAnsi="Arial" w:cs="Arial"/>
        </w:rPr>
        <w:t>Explain the relationships that exist between two or more circles</w:t>
      </w:r>
    </w:p>
    <w:p w14:paraId="5944B8C0" w14:textId="77777777" w:rsidR="007A12C4" w:rsidRDefault="007A12C4" w:rsidP="007A12C4">
      <w:pPr>
        <w:widowControl/>
        <w:numPr>
          <w:ilvl w:val="0"/>
          <w:numId w:val="138"/>
        </w:numPr>
        <w:rPr>
          <w:rFonts w:ascii="Arial" w:hAnsi="Arial" w:cs="Arial"/>
        </w:rPr>
      </w:pPr>
      <w:r w:rsidRPr="00647796">
        <w:rPr>
          <w:rFonts w:ascii="Arial" w:hAnsi="Arial" w:cs="Arial"/>
        </w:rPr>
        <w:t>Explain the relationships between lines, circles, and angles</w:t>
      </w:r>
    </w:p>
    <w:p w14:paraId="3C7078A3" w14:textId="77777777" w:rsidR="007A12C4" w:rsidRDefault="007A12C4" w:rsidP="007A12C4">
      <w:pPr>
        <w:widowControl/>
        <w:rPr>
          <w:rFonts w:ascii="Arial" w:hAnsi="Arial" w:cs="Arial"/>
        </w:rPr>
      </w:pPr>
    </w:p>
    <w:p w14:paraId="41D0EBB8" w14:textId="3BADFEA9"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294433">
        <w:rPr>
          <w:rFonts w:ascii="Arial" w:hAnsi="Arial" w:cs="Arial"/>
        </w:rPr>
        <w:t>1.5</w:t>
      </w:r>
      <w:r w:rsidR="001D370C">
        <w:rPr>
          <w:rFonts w:ascii="Arial" w:hAnsi="Arial" w:cs="Arial"/>
        </w:rPr>
        <w:tab/>
      </w:r>
      <w:r w:rsidR="001D370C">
        <w:rPr>
          <w:rFonts w:ascii="Arial" w:hAnsi="Arial" w:cs="Arial"/>
        </w:rPr>
        <w:tab/>
        <w:t>(credit hour 0.2)</w:t>
      </w:r>
    </w:p>
    <w:p w14:paraId="06EFB7E8" w14:textId="77777777" w:rsidR="007A12C4" w:rsidRDefault="007A12C4" w:rsidP="007A12C4">
      <w:pPr>
        <w:widowControl/>
        <w:rPr>
          <w:rFonts w:ascii="Quicksand Bold" w:hAnsi="Quicksand Bold" w:cs="Arial"/>
          <w:b/>
          <w:bCs/>
          <w:iCs/>
          <w:color w:val="0083BF"/>
        </w:rPr>
      </w:pPr>
      <w:r>
        <w:br w:type="page"/>
      </w:r>
    </w:p>
    <w:p w14:paraId="356EEC64" w14:textId="77777777" w:rsidR="00294433" w:rsidRPr="00F56020" w:rsidRDefault="00294433" w:rsidP="00294433">
      <w:pPr>
        <w:pStyle w:val="NormalBlue"/>
        <w:rPr>
          <w:color w:val="467CBE"/>
        </w:rPr>
      </w:pPr>
      <w:r w:rsidRPr="00F56020">
        <w:rPr>
          <w:color w:val="467CBE"/>
        </w:rPr>
        <w:lastRenderedPageBreak/>
        <w:t>Blueprint Reading Fundamentals</w:t>
      </w:r>
    </w:p>
    <w:p w14:paraId="7B6F7923" w14:textId="77777777" w:rsidR="00294433" w:rsidRDefault="00294433" w:rsidP="00E36936">
      <w:pPr>
        <w:pStyle w:val="Heading2Blue"/>
      </w:pPr>
    </w:p>
    <w:p w14:paraId="7E87387C" w14:textId="77777777" w:rsidR="00294433" w:rsidRDefault="00294433" w:rsidP="00E36936">
      <w:pPr>
        <w:pStyle w:val="Heading2Blue"/>
      </w:pPr>
      <w:bookmarkStart w:id="652" w:name="_Toc40369131"/>
      <w:r>
        <w:t>DWG-</w:t>
      </w:r>
      <w:r w:rsidR="00FD038C">
        <w:t>10</w:t>
      </w:r>
      <w:r>
        <w:t>03</w:t>
      </w:r>
      <w:r w:rsidRPr="009F7C8B">
        <w:t xml:space="preserve"> </w:t>
      </w:r>
      <w:r w:rsidRPr="00647796">
        <w:t>Engineering Drawing Views</w:t>
      </w:r>
      <w:bookmarkEnd w:id="652"/>
    </w:p>
    <w:p w14:paraId="248EE828" w14:textId="77777777" w:rsidR="00294433" w:rsidRPr="009F7C8B" w:rsidRDefault="00294433" w:rsidP="00E36936">
      <w:pPr>
        <w:pStyle w:val="Heading2Blue"/>
      </w:pPr>
    </w:p>
    <w:p w14:paraId="196D0ACB" w14:textId="77777777" w:rsidR="00294433" w:rsidRPr="009F7C8B" w:rsidRDefault="00294433" w:rsidP="00294433">
      <w:pPr>
        <w:rPr>
          <w:rFonts w:ascii="Arial" w:hAnsi="Arial" w:cs="Arial"/>
        </w:rPr>
      </w:pPr>
      <w:r w:rsidRPr="009F7C8B">
        <w:rPr>
          <w:rFonts w:ascii="Arial" w:hAnsi="Arial" w:cs="Arial"/>
        </w:rPr>
        <w:t>Course Description</w:t>
      </w:r>
    </w:p>
    <w:p w14:paraId="0743D36F" w14:textId="77777777" w:rsidR="007A12C4" w:rsidRDefault="007A12C4" w:rsidP="007A12C4">
      <w:pPr>
        <w:rPr>
          <w:rFonts w:ascii="Arial" w:hAnsi="Arial" w:cs="Arial"/>
        </w:rPr>
      </w:pPr>
    </w:p>
    <w:p w14:paraId="5012F9F4" w14:textId="77777777" w:rsidR="007A12C4" w:rsidRPr="00647796" w:rsidRDefault="007A12C4" w:rsidP="007A12C4">
      <w:pPr>
        <w:rPr>
          <w:rFonts w:ascii="Arial" w:hAnsi="Arial" w:cs="Arial"/>
        </w:rPr>
      </w:pPr>
      <w:r w:rsidRPr="00647796">
        <w:rPr>
          <w:rFonts w:ascii="Arial" w:hAnsi="Arial" w:cs="Arial"/>
        </w:rPr>
        <w:t xml:space="preserve">The key to reading an engineering drawing is understanding how to visually interpret product illustrations. In this </w:t>
      </w:r>
      <w:r w:rsidR="00301EB9">
        <w:rPr>
          <w:rFonts w:ascii="Arial" w:hAnsi="Arial" w:cs="Arial"/>
        </w:rPr>
        <w:t>course</w:t>
      </w:r>
      <w:r w:rsidRPr="00647796">
        <w:rPr>
          <w:rFonts w:ascii="Arial" w:hAnsi="Arial" w:cs="Arial"/>
        </w:rPr>
        <w:t>, you will learn how the views on an engineering drawing are arranged and how to draw a three-dimensional object on a two-dimensional surface.</w:t>
      </w:r>
    </w:p>
    <w:p w14:paraId="030BDB10" w14:textId="77777777" w:rsidR="007A12C4" w:rsidRPr="00647796" w:rsidRDefault="007A12C4" w:rsidP="007A12C4">
      <w:pPr>
        <w:rPr>
          <w:rFonts w:ascii="Arial" w:hAnsi="Arial" w:cs="Arial"/>
        </w:rPr>
      </w:pPr>
    </w:p>
    <w:p w14:paraId="78DFAAFC" w14:textId="77777777" w:rsidR="007A12C4" w:rsidRPr="00647796" w:rsidRDefault="007A12C4" w:rsidP="007A12C4">
      <w:pPr>
        <w:rPr>
          <w:rFonts w:ascii="Arial" w:hAnsi="Arial" w:cs="Arial"/>
        </w:rPr>
      </w:pPr>
      <w:r w:rsidRPr="00647796">
        <w:rPr>
          <w:rFonts w:ascii="Arial" w:hAnsi="Arial" w:cs="Arial"/>
        </w:rPr>
        <w:t xml:space="preserve">By the end of this </w:t>
      </w:r>
      <w:r w:rsidR="00301EB9">
        <w:rPr>
          <w:rFonts w:ascii="Arial" w:hAnsi="Arial" w:cs="Arial"/>
        </w:rPr>
        <w:t>course</w:t>
      </w:r>
      <w:r w:rsidRPr="00647796">
        <w:rPr>
          <w:rFonts w:ascii="Arial" w:hAnsi="Arial" w:cs="Arial"/>
        </w:rPr>
        <w:t>, you will be able to</w:t>
      </w:r>
    </w:p>
    <w:p w14:paraId="37AF6BE7" w14:textId="77777777" w:rsidR="007A12C4" w:rsidRPr="00647796" w:rsidRDefault="007A12C4" w:rsidP="007A12C4">
      <w:pPr>
        <w:rPr>
          <w:rFonts w:ascii="Arial" w:hAnsi="Arial" w:cs="Arial"/>
        </w:rPr>
      </w:pPr>
    </w:p>
    <w:p w14:paraId="5FCB4C1E"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Determine the number of views required to define an object</w:t>
      </w:r>
    </w:p>
    <w:p w14:paraId="1533F484"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Explain the difference between isometric and orthographic drawings</w:t>
      </w:r>
    </w:p>
    <w:p w14:paraId="053828B9"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Describe the “glass box” method of illustrating views on an engineering drawing</w:t>
      </w:r>
    </w:p>
    <w:p w14:paraId="567F0098"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Interpret engineering drawings when shown an object</w:t>
      </w:r>
    </w:p>
    <w:p w14:paraId="6146BAAE"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Explain how views are arranged in a multiview drawing</w:t>
      </w:r>
    </w:p>
    <w:p w14:paraId="7174A1E4"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Identify views on an engineering drawing</w:t>
      </w:r>
    </w:p>
    <w:p w14:paraId="22738B43"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Describe the purpose of a sectional view</w:t>
      </w:r>
    </w:p>
    <w:p w14:paraId="45B23E50"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Describe the function of cutting planes</w:t>
      </w:r>
    </w:p>
    <w:p w14:paraId="620D6D02" w14:textId="77777777" w:rsidR="007A12C4" w:rsidRDefault="007A12C4" w:rsidP="007A12C4">
      <w:pPr>
        <w:widowControl/>
        <w:numPr>
          <w:ilvl w:val="0"/>
          <w:numId w:val="2"/>
        </w:numPr>
        <w:ind w:left="720"/>
        <w:rPr>
          <w:rFonts w:ascii="Arial" w:hAnsi="Arial" w:cs="Arial"/>
        </w:rPr>
      </w:pPr>
      <w:r w:rsidRPr="00647796">
        <w:rPr>
          <w:rFonts w:ascii="Arial" w:hAnsi="Arial" w:cs="Arial"/>
        </w:rPr>
        <w:t>Define how front views are selected</w:t>
      </w:r>
    </w:p>
    <w:p w14:paraId="381BDFC9" w14:textId="77777777" w:rsidR="007A12C4" w:rsidRDefault="007A12C4" w:rsidP="007A12C4">
      <w:pPr>
        <w:widowControl/>
        <w:rPr>
          <w:rFonts w:ascii="Arial" w:hAnsi="Arial" w:cs="Arial"/>
        </w:rPr>
      </w:pPr>
    </w:p>
    <w:p w14:paraId="2064F7BD" w14:textId="1B1CBC06"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294433">
        <w:rPr>
          <w:rFonts w:ascii="Arial" w:hAnsi="Arial" w:cs="Arial"/>
        </w:rPr>
        <w:t>1.6</w:t>
      </w:r>
      <w:r w:rsidR="001D370C">
        <w:rPr>
          <w:rFonts w:ascii="Arial" w:hAnsi="Arial" w:cs="Arial"/>
        </w:rPr>
        <w:tab/>
      </w:r>
      <w:r w:rsidR="001D370C">
        <w:rPr>
          <w:rFonts w:ascii="Arial" w:hAnsi="Arial" w:cs="Arial"/>
        </w:rPr>
        <w:tab/>
        <w:t>(credit hour 0.2)</w:t>
      </w:r>
    </w:p>
    <w:p w14:paraId="5C80DFB5" w14:textId="77777777" w:rsidR="007A12C4" w:rsidRPr="00647796" w:rsidRDefault="007A12C4" w:rsidP="007A12C4">
      <w:pPr>
        <w:widowControl/>
        <w:rPr>
          <w:rFonts w:ascii="Arial" w:hAnsi="Arial" w:cs="Arial"/>
        </w:rPr>
      </w:pPr>
    </w:p>
    <w:p w14:paraId="5712F89F" w14:textId="77777777" w:rsidR="00294433" w:rsidRPr="00F56020" w:rsidRDefault="00294433" w:rsidP="00294433">
      <w:pPr>
        <w:pStyle w:val="NormalBlue"/>
        <w:rPr>
          <w:color w:val="467CBE"/>
        </w:rPr>
      </w:pPr>
      <w:r w:rsidRPr="00F56020">
        <w:rPr>
          <w:color w:val="467CBE"/>
        </w:rPr>
        <w:t>Blueprint Reading Fundamentals</w:t>
      </w:r>
    </w:p>
    <w:p w14:paraId="0DD8CBC0" w14:textId="77777777" w:rsidR="00294433" w:rsidRDefault="00294433" w:rsidP="00E36936">
      <w:pPr>
        <w:pStyle w:val="Heading2Blue"/>
      </w:pPr>
    </w:p>
    <w:p w14:paraId="510D2C03" w14:textId="77777777" w:rsidR="00294433" w:rsidRDefault="00294433" w:rsidP="00E36936">
      <w:pPr>
        <w:pStyle w:val="Heading2Blue"/>
      </w:pPr>
      <w:bookmarkStart w:id="653" w:name="_Toc40369132"/>
      <w:r>
        <w:t>DWG-</w:t>
      </w:r>
      <w:r w:rsidR="00FD038C">
        <w:t>10</w:t>
      </w:r>
      <w:r>
        <w:t>04</w:t>
      </w:r>
      <w:r w:rsidRPr="009F7C8B">
        <w:t xml:space="preserve"> </w:t>
      </w:r>
      <w:r w:rsidRPr="00647796">
        <w:t>Engineering Drawing Lines</w:t>
      </w:r>
      <w:bookmarkEnd w:id="653"/>
    </w:p>
    <w:p w14:paraId="015E4FD4" w14:textId="77777777" w:rsidR="00294433" w:rsidRPr="009F7C8B" w:rsidRDefault="00294433" w:rsidP="00E36936">
      <w:pPr>
        <w:pStyle w:val="Heading2Blue"/>
      </w:pPr>
    </w:p>
    <w:p w14:paraId="1A29183D" w14:textId="77777777" w:rsidR="00294433" w:rsidRPr="009F7C8B" w:rsidRDefault="00294433" w:rsidP="00294433">
      <w:pPr>
        <w:rPr>
          <w:rFonts w:ascii="Arial" w:hAnsi="Arial" w:cs="Arial"/>
        </w:rPr>
      </w:pPr>
      <w:r w:rsidRPr="009F7C8B">
        <w:rPr>
          <w:rFonts w:ascii="Arial" w:hAnsi="Arial" w:cs="Arial"/>
        </w:rPr>
        <w:t>Course Description</w:t>
      </w:r>
    </w:p>
    <w:p w14:paraId="359393AF" w14:textId="77777777" w:rsidR="00294433" w:rsidRDefault="00294433" w:rsidP="007A12C4">
      <w:pPr>
        <w:rPr>
          <w:rFonts w:ascii="Arial" w:hAnsi="Arial" w:cs="Arial"/>
        </w:rPr>
      </w:pPr>
    </w:p>
    <w:p w14:paraId="79957667" w14:textId="77777777" w:rsidR="007A12C4" w:rsidRPr="00647796" w:rsidRDefault="007A12C4" w:rsidP="007A12C4">
      <w:pPr>
        <w:rPr>
          <w:rFonts w:ascii="Arial" w:hAnsi="Arial" w:cs="Arial"/>
        </w:rPr>
      </w:pPr>
      <w:r w:rsidRPr="00647796">
        <w:rPr>
          <w:rFonts w:ascii="Arial" w:hAnsi="Arial" w:cs="Arial"/>
        </w:rPr>
        <w:t>There are many types of lines used to define the shape of an object on an engineering drawing. Each type has a specific function in the definition of the object.</w:t>
      </w:r>
    </w:p>
    <w:p w14:paraId="75EC3D0F" w14:textId="77777777" w:rsidR="007A12C4" w:rsidRPr="00647796" w:rsidRDefault="007A12C4" w:rsidP="007A12C4">
      <w:pPr>
        <w:rPr>
          <w:rFonts w:ascii="Arial" w:hAnsi="Arial" w:cs="Arial"/>
        </w:rPr>
      </w:pPr>
    </w:p>
    <w:p w14:paraId="02EF5B2B" w14:textId="77777777" w:rsidR="007A12C4" w:rsidRPr="00647796" w:rsidRDefault="007A12C4" w:rsidP="007A12C4">
      <w:pPr>
        <w:rPr>
          <w:rFonts w:ascii="Arial" w:hAnsi="Arial" w:cs="Arial"/>
        </w:rPr>
      </w:pPr>
      <w:r w:rsidRPr="00647796">
        <w:rPr>
          <w:rFonts w:ascii="Arial" w:hAnsi="Arial" w:cs="Arial"/>
        </w:rPr>
        <w:t xml:space="preserve">By the end of this </w:t>
      </w:r>
      <w:r w:rsidR="00301EB9">
        <w:rPr>
          <w:rFonts w:ascii="Arial" w:hAnsi="Arial" w:cs="Arial"/>
        </w:rPr>
        <w:t>course</w:t>
      </w:r>
      <w:r w:rsidRPr="00647796">
        <w:rPr>
          <w:rFonts w:ascii="Arial" w:hAnsi="Arial" w:cs="Arial"/>
        </w:rPr>
        <w:t>, you will be able to</w:t>
      </w:r>
    </w:p>
    <w:p w14:paraId="338937B2" w14:textId="77777777" w:rsidR="007A12C4" w:rsidRPr="00647796" w:rsidRDefault="007A12C4" w:rsidP="007A12C4">
      <w:pPr>
        <w:rPr>
          <w:rFonts w:ascii="Arial" w:hAnsi="Arial" w:cs="Arial"/>
        </w:rPr>
      </w:pPr>
    </w:p>
    <w:p w14:paraId="322A6E8D" w14:textId="77777777" w:rsidR="007A12C4" w:rsidRPr="00647796" w:rsidRDefault="007A12C4" w:rsidP="007A12C4">
      <w:pPr>
        <w:widowControl/>
        <w:numPr>
          <w:ilvl w:val="0"/>
          <w:numId w:val="139"/>
        </w:numPr>
        <w:rPr>
          <w:rFonts w:ascii="Arial" w:hAnsi="Arial" w:cs="Arial"/>
        </w:rPr>
      </w:pPr>
      <w:r w:rsidRPr="00647796">
        <w:rPr>
          <w:rFonts w:ascii="Arial" w:hAnsi="Arial" w:cs="Arial"/>
        </w:rPr>
        <w:t>Identify each type of line used in an engineering drawing</w:t>
      </w:r>
    </w:p>
    <w:p w14:paraId="20DFDB43" w14:textId="77777777" w:rsidR="007A12C4" w:rsidRPr="00647796" w:rsidRDefault="007A12C4" w:rsidP="007A12C4">
      <w:pPr>
        <w:widowControl/>
        <w:numPr>
          <w:ilvl w:val="0"/>
          <w:numId w:val="139"/>
        </w:numPr>
        <w:rPr>
          <w:rFonts w:ascii="Arial" w:hAnsi="Arial" w:cs="Arial"/>
        </w:rPr>
      </w:pPr>
      <w:r w:rsidRPr="00647796">
        <w:rPr>
          <w:rFonts w:ascii="Arial" w:hAnsi="Arial" w:cs="Arial"/>
        </w:rPr>
        <w:t>Describe the function of three line types used in an engineering drawing: visible, hidden, and center</w:t>
      </w:r>
    </w:p>
    <w:p w14:paraId="46EB4A1E" w14:textId="77777777" w:rsidR="007A12C4" w:rsidRPr="00647796" w:rsidRDefault="007A12C4" w:rsidP="007A12C4">
      <w:pPr>
        <w:widowControl/>
        <w:numPr>
          <w:ilvl w:val="0"/>
          <w:numId w:val="139"/>
        </w:numPr>
        <w:rPr>
          <w:rFonts w:ascii="Arial" w:hAnsi="Arial" w:cs="Arial"/>
        </w:rPr>
      </w:pPr>
      <w:r w:rsidRPr="00647796">
        <w:rPr>
          <w:rFonts w:ascii="Arial" w:hAnsi="Arial" w:cs="Arial"/>
        </w:rPr>
        <w:t>Describe the function of line precedence</w:t>
      </w:r>
    </w:p>
    <w:p w14:paraId="4B874441" w14:textId="77777777" w:rsidR="007A12C4" w:rsidRPr="00647796" w:rsidRDefault="007A12C4" w:rsidP="007A12C4">
      <w:pPr>
        <w:widowControl/>
        <w:numPr>
          <w:ilvl w:val="0"/>
          <w:numId w:val="139"/>
        </w:numPr>
        <w:rPr>
          <w:rFonts w:ascii="Arial" w:hAnsi="Arial" w:cs="Arial"/>
        </w:rPr>
      </w:pPr>
      <w:r w:rsidRPr="00647796">
        <w:rPr>
          <w:rFonts w:ascii="Arial" w:hAnsi="Arial" w:cs="Arial"/>
        </w:rPr>
        <w:t>Identify line types given an engineering drawing</w:t>
      </w:r>
    </w:p>
    <w:p w14:paraId="1F5245E9" w14:textId="77777777" w:rsidR="007A12C4" w:rsidRPr="00647796" w:rsidRDefault="007A12C4" w:rsidP="007A12C4">
      <w:pPr>
        <w:widowControl/>
        <w:numPr>
          <w:ilvl w:val="0"/>
          <w:numId w:val="139"/>
        </w:numPr>
        <w:rPr>
          <w:rFonts w:ascii="Arial" w:hAnsi="Arial" w:cs="Arial"/>
        </w:rPr>
      </w:pPr>
      <w:r w:rsidRPr="00647796">
        <w:rPr>
          <w:rFonts w:ascii="Arial" w:hAnsi="Arial" w:cs="Arial"/>
        </w:rPr>
        <w:t>Interpret hidden features on an engineering drawing</w:t>
      </w:r>
    </w:p>
    <w:p w14:paraId="3250BC62" w14:textId="77777777" w:rsidR="007A12C4" w:rsidRDefault="007A12C4" w:rsidP="007A12C4">
      <w:pPr>
        <w:widowControl/>
        <w:numPr>
          <w:ilvl w:val="0"/>
          <w:numId w:val="139"/>
        </w:numPr>
        <w:rPr>
          <w:rFonts w:ascii="Arial" w:hAnsi="Arial" w:cs="Arial"/>
        </w:rPr>
      </w:pPr>
      <w:r w:rsidRPr="00647796">
        <w:rPr>
          <w:rFonts w:ascii="Arial" w:hAnsi="Arial" w:cs="Arial"/>
        </w:rPr>
        <w:t>Interpret views from viewing planes</w:t>
      </w:r>
    </w:p>
    <w:p w14:paraId="5E57D30B" w14:textId="77777777" w:rsidR="007A12C4" w:rsidRDefault="007A12C4" w:rsidP="007A12C4">
      <w:pPr>
        <w:widowControl/>
        <w:rPr>
          <w:rFonts w:ascii="Arial" w:hAnsi="Arial" w:cs="Arial"/>
        </w:rPr>
      </w:pPr>
    </w:p>
    <w:p w14:paraId="6A4825DC" w14:textId="2E6489FE"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t>1.</w:t>
      </w:r>
      <w:r w:rsidR="00294433">
        <w:rPr>
          <w:rFonts w:ascii="Arial" w:hAnsi="Arial" w:cs="Arial"/>
        </w:rPr>
        <w:t>3</w:t>
      </w:r>
      <w:r w:rsidR="001D370C">
        <w:rPr>
          <w:rFonts w:ascii="Arial" w:hAnsi="Arial" w:cs="Arial"/>
        </w:rPr>
        <w:tab/>
      </w:r>
      <w:r w:rsidR="001D370C">
        <w:rPr>
          <w:rFonts w:ascii="Arial" w:hAnsi="Arial" w:cs="Arial"/>
        </w:rPr>
        <w:tab/>
        <w:t>(credit hour 0.2)</w:t>
      </w:r>
    </w:p>
    <w:p w14:paraId="6CE15318" w14:textId="77777777" w:rsidR="008F457F" w:rsidRDefault="008F457F">
      <w:pPr>
        <w:widowControl/>
        <w:rPr>
          <w:rFonts w:ascii="Quicksand Bold" w:hAnsi="Quicksand Bold"/>
          <w:b/>
          <w:color w:val="0083BF"/>
        </w:rPr>
      </w:pPr>
      <w:r>
        <w:br w:type="page"/>
      </w:r>
    </w:p>
    <w:p w14:paraId="1B3DA852" w14:textId="77777777" w:rsidR="00294433" w:rsidRPr="00F56020" w:rsidRDefault="00294433" w:rsidP="00294433">
      <w:pPr>
        <w:pStyle w:val="NormalBlue"/>
        <w:rPr>
          <w:color w:val="467CBE"/>
        </w:rPr>
      </w:pPr>
      <w:r w:rsidRPr="00F56020">
        <w:rPr>
          <w:color w:val="467CBE"/>
        </w:rPr>
        <w:lastRenderedPageBreak/>
        <w:t>Blueprint Reading Fundamentals</w:t>
      </w:r>
    </w:p>
    <w:p w14:paraId="276F1B25" w14:textId="77777777" w:rsidR="00294433" w:rsidRDefault="00294433" w:rsidP="00E36936">
      <w:pPr>
        <w:pStyle w:val="Heading2Blue"/>
      </w:pPr>
    </w:p>
    <w:p w14:paraId="6C712D9C" w14:textId="77777777" w:rsidR="00294433" w:rsidRDefault="00294433" w:rsidP="00E36936">
      <w:pPr>
        <w:pStyle w:val="Heading2Blue"/>
      </w:pPr>
      <w:bookmarkStart w:id="654" w:name="_Toc40369133"/>
      <w:r>
        <w:t>DWG-</w:t>
      </w:r>
      <w:r w:rsidR="00FD038C">
        <w:t>10</w:t>
      </w:r>
      <w:r>
        <w:t>05</w:t>
      </w:r>
      <w:r w:rsidRPr="009F7C8B">
        <w:t xml:space="preserve"> </w:t>
      </w:r>
      <w:r w:rsidRPr="00647796">
        <w:t>Dimensions and Tolerances</w:t>
      </w:r>
      <w:bookmarkEnd w:id="654"/>
    </w:p>
    <w:p w14:paraId="4CEFAB56" w14:textId="77777777" w:rsidR="00294433" w:rsidRPr="009F7C8B" w:rsidRDefault="00294433" w:rsidP="00E36936">
      <w:pPr>
        <w:pStyle w:val="Heading2Blue"/>
      </w:pPr>
    </w:p>
    <w:p w14:paraId="218CF137" w14:textId="77777777" w:rsidR="00294433" w:rsidRPr="009F7C8B" w:rsidRDefault="00294433" w:rsidP="00294433">
      <w:pPr>
        <w:rPr>
          <w:rFonts w:ascii="Arial" w:hAnsi="Arial" w:cs="Arial"/>
        </w:rPr>
      </w:pPr>
      <w:r w:rsidRPr="009F7C8B">
        <w:rPr>
          <w:rFonts w:ascii="Arial" w:hAnsi="Arial" w:cs="Arial"/>
        </w:rPr>
        <w:t>Course Description</w:t>
      </w:r>
    </w:p>
    <w:p w14:paraId="370E7ED5" w14:textId="77777777" w:rsidR="00DA6577" w:rsidRDefault="00DA6577" w:rsidP="00DA6577">
      <w:pPr>
        <w:rPr>
          <w:rFonts w:ascii="Arial" w:hAnsi="Arial" w:cs="Arial"/>
        </w:rPr>
      </w:pPr>
    </w:p>
    <w:p w14:paraId="42247F88" w14:textId="77777777" w:rsidR="00DA6577" w:rsidRPr="00647796" w:rsidRDefault="00DA6577" w:rsidP="00DA6577">
      <w:pPr>
        <w:rPr>
          <w:rFonts w:ascii="Arial" w:hAnsi="Arial" w:cs="Arial"/>
        </w:rPr>
      </w:pPr>
      <w:r w:rsidRPr="00647796">
        <w:rPr>
          <w:rFonts w:ascii="Arial" w:hAnsi="Arial" w:cs="Arial"/>
        </w:rPr>
        <w:t xml:space="preserve">Dimensions and tolerances are used to define the required distances between lines, planes, and points on an object. </w:t>
      </w:r>
    </w:p>
    <w:p w14:paraId="0D3D4932" w14:textId="77777777" w:rsidR="00DA6577" w:rsidRPr="00647796" w:rsidRDefault="00DA6577" w:rsidP="00DA6577">
      <w:pPr>
        <w:rPr>
          <w:rFonts w:ascii="Arial" w:hAnsi="Arial" w:cs="Arial"/>
        </w:rPr>
      </w:pPr>
    </w:p>
    <w:p w14:paraId="032DACE7" w14:textId="77777777" w:rsidR="00DA6577" w:rsidRPr="00647796" w:rsidRDefault="00DA6577" w:rsidP="00DA6577">
      <w:pPr>
        <w:rPr>
          <w:rFonts w:ascii="Arial" w:hAnsi="Arial" w:cs="Arial"/>
        </w:rPr>
      </w:pPr>
      <w:r w:rsidRPr="00647796">
        <w:rPr>
          <w:rFonts w:ascii="Arial" w:hAnsi="Arial" w:cs="Arial"/>
        </w:rPr>
        <w:t xml:space="preserve">By the end of this </w:t>
      </w:r>
      <w:r w:rsidR="00301EB9">
        <w:rPr>
          <w:rFonts w:ascii="Arial" w:hAnsi="Arial" w:cs="Arial"/>
        </w:rPr>
        <w:t>course</w:t>
      </w:r>
      <w:r w:rsidRPr="00647796">
        <w:rPr>
          <w:rFonts w:ascii="Arial" w:hAnsi="Arial" w:cs="Arial"/>
        </w:rPr>
        <w:t>, you will be able to</w:t>
      </w:r>
    </w:p>
    <w:p w14:paraId="0A4ED411" w14:textId="77777777" w:rsidR="00DA6577" w:rsidRPr="00647796" w:rsidRDefault="00DA6577" w:rsidP="00DA6577">
      <w:pPr>
        <w:rPr>
          <w:rFonts w:ascii="Arial" w:hAnsi="Arial" w:cs="Arial"/>
        </w:rPr>
      </w:pPr>
    </w:p>
    <w:p w14:paraId="0D2A41DC" w14:textId="77777777" w:rsidR="00DA6577" w:rsidRPr="00647796" w:rsidRDefault="00DA6577" w:rsidP="00DA6577">
      <w:pPr>
        <w:pStyle w:val="ListParagraph"/>
        <w:widowControl/>
        <w:numPr>
          <w:ilvl w:val="0"/>
          <w:numId w:val="140"/>
        </w:numPr>
        <w:spacing w:before="2" w:after="2"/>
        <w:rPr>
          <w:rFonts w:ascii="Arial" w:hAnsi="Arial" w:cs="Arial"/>
        </w:rPr>
      </w:pPr>
      <w:r w:rsidRPr="00647796">
        <w:rPr>
          <w:rFonts w:ascii="Arial" w:hAnsi="Arial" w:cs="Arial"/>
        </w:rPr>
        <w:t>Define a feature</w:t>
      </w:r>
    </w:p>
    <w:p w14:paraId="292D4970" w14:textId="77777777" w:rsidR="00DA6577" w:rsidRPr="00647796" w:rsidRDefault="00DA6577" w:rsidP="00DA6577">
      <w:pPr>
        <w:pStyle w:val="ListParagraph"/>
        <w:widowControl/>
        <w:numPr>
          <w:ilvl w:val="0"/>
          <w:numId w:val="140"/>
        </w:numPr>
        <w:spacing w:before="2" w:after="2"/>
        <w:rPr>
          <w:rFonts w:ascii="Arial" w:hAnsi="Arial" w:cs="Arial"/>
        </w:rPr>
      </w:pPr>
      <w:r w:rsidRPr="00647796">
        <w:rPr>
          <w:rFonts w:ascii="Arial" w:hAnsi="Arial" w:cs="Arial"/>
        </w:rPr>
        <w:t>Define a feature of size</w:t>
      </w:r>
    </w:p>
    <w:p w14:paraId="496724EF" w14:textId="77777777" w:rsidR="00DA6577" w:rsidRPr="00647796" w:rsidRDefault="00DA6577" w:rsidP="00DA6577">
      <w:pPr>
        <w:pStyle w:val="ListParagraph"/>
        <w:widowControl/>
        <w:numPr>
          <w:ilvl w:val="0"/>
          <w:numId w:val="140"/>
        </w:numPr>
        <w:spacing w:before="2" w:after="2"/>
        <w:rPr>
          <w:rFonts w:ascii="Arial" w:hAnsi="Arial" w:cs="Arial"/>
          <w:b/>
        </w:rPr>
      </w:pPr>
      <w:r w:rsidRPr="00647796">
        <w:rPr>
          <w:rFonts w:ascii="Arial" w:hAnsi="Arial" w:cs="Arial"/>
        </w:rPr>
        <w:t>Describe the function of dimensions and tolerances on an engineering drawing</w:t>
      </w:r>
    </w:p>
    <w:p w14:paraId="1500B034" w14:textId="77777777" w:rsidR="00DA6577" w:rsidRPr="00647796" w:rsidRDefault="00DA6577" w:rsidP="00DA6577">
      <w:pPr>
        <w:pStyle w:val="ListParagraph"/>
        <w:widowControl/>
        <w:numPr>
          <w:ilvl w:val="0"/>
          <w:numId w:val="140"/>
        </w:numPr>
        <w:spacing w:before="2" w:after="2"/>
        <w:rPr>
          <w:rFonts w:ascii="Arial" w:hAnsi="Arial" w:cs="Arial"/>
          <w:b/>
        </w:rPr>
      </w:pPr>
      <w:r w:rsidRPr="00647796">
        <w:rPr>
          <w:rFonts w:ascii="Arial" w:hAnsi="Arial" w:cs="Arial"/>
        </w:rPr>
        <w:t>Describe, identify, and interpret linear dimensions</w:t>
      </w:r>
    </w:p>
    <w:p w14:paraId="56748A63" w14:textId="77777777" w:rsidR="00DA6577" w:rsidRPr="00647796" w:rsidRDefault="00DA6577" w:rsidP="00DA6577">
      <w:pPr>
        <w:pStyle w:val="ListParagraph"/>
        <w:widowControl/>
        <w:numPr>
          <w:ilvl w:val="0"/>
          <w:numId w:val="140"/>
        </w:numPr>
        <w:spacing w:before="2" w:after="2"/>
        <w:rPr>
          <w:rFonts w:ascii="Arial" w:hAnsi="Arial" w:cs="Arial"/>
          <w:b/>
        </w:rPr>
      </w:pPr>
      <w:r w:rsidRPr="00647796">
        <w:rPr>
          <w:rFonts w:ascii="Arial" w:hAnsi="Arial" w:cs="Arial"/>
        </w:rPr>
        <w:t xml:space="preserve">Describe, identify, and interpret dimensions for circular features </w:t>
      </w:r>
    </w:p>
    <w:p w14:paraId="4FEDED74" w14:textId="77777777" w:rsidR="00DA6577" w:rsidRPr="00647796" w:rsidRDefault="00DA6577" w:rsidP="00DA6577">
      <w:pPr>
        <w:pStyle w:val="ListParagraph"/>
        <w:widowControl/>
        <w:numPr>
          <w:ilvl w:val="0"/>
          <w:numId w:val="140"/>
        </w:numPr>
        <w:spacing w:before="2" w:after="2"/>
        <w:rPr>
          <w:rFonts w:ascii="Arial" w:hAnsi="Arial" w:cs="Arial"/>
        </w:rPr>
      </w:pPr>
      <w:r w:rsidRPr="00647796">
        <w:rPr>
          <w:rFonts w:ascii="Arial" w:hAnsi="Arial" w:cs="Arial"/>
        </w:rPr>
        <w:t>Describe, identify, and interpret dimensions for angular features</w:t>
      </w:r>
    </w:p>
    <w:p w14:paraId="75BB4DC9" w14:textId="77777777" w:rsidR="00DA6577" w:rsidRPr="00647796" w:rsidRDefault="00DA6577" w:rsidP="00DA6577">
      <w:pPr>
        <w:pStyle w:val="ListParagraph"/>
        <w:widowControl/>
        <w:numPr>
          <w:ilvl w:val="0"/>
          <w:numId w:val="140"/>
        </w:numPr>
        <w:spacing w:before="2" w:after="2"/>
        <w:rPr>
          <w:rFonts w:ascii="Arial" w:hAnsi="Arial" w:cs="Arial"/>
        </w:rPr>
      </w:pPr>
      <w:r w:rsidRPr="00647796">
        <w:rPr>
          <w:rFonts w:ascii="Arial" w:hAnsi="Arial" w:cs="Arial"/>
        </w:rPr>
        <w:t>Describe basic rules for dimensioning an engineering drawing</w:t>
      </w:r>
    </w:p>
    <w:p w14:paraId="2DA3FF46" w14:textId="77777777" w:rsidR="00DA6577" w:rsidRDefault="00DA6577" w:rsidP="00DA6577">
      <w:pPr>
        <w:pStyle w:val="ListParagraph"/>
        <w:widowControl/>
        <w:numPr>
          <w:ilvl w:val="0"/>
          <w:numId w:val="140"/>
        </w:numPr>
        <w:spacing w:before="2" w:after="2"/>
        <w:rPr>
          <w:rFonts w:ascii="Arial" w:hAnsi="Arial" w:cs="Arial"/>
        </w:rPr>
      </w:pPr>
      <w:r w:rsidRPr="00647796">
        <w:rPr>
          <w:rFonts w:ascii="Arial" w:hAnsi="Arial" w:cs="Arial"/>
        </w:rPr>
        <w:t xml:space="preserve">Describe different features of holes and their symbols </w:t>
      </w:r>
    </w:p>
    <w:p w14:paraId="0784DF99" w14:textId="77777777" w:rsidR="00DA6577" w:rsidRDefault="00DA6577" w:rsidP="00DA6577">
      <w:pPr>
        <w:widowControl/>
        <w:spacing w:before="2" w:after="2"/>
        <w:rPr>
          <w:rFonts w:ascii="Arial" w:hAnsi="Arial" w:cs="Arial"/>
        </w:rPr>
      </w:pPr>
    </w:p>
    <w:p w14:paraId="0F82A8C8" w14:textId="3FE2A139" w:rsidR="00DA6577" w:rsidRPr="00A148EB" w:rsidRDefault="00DA6577" w:rsidP="00DA6577">
      <w:pPr>
        <w:widowControl/>
        <w:spacing w:before="2" w:after="2"/>
        <w:rPr>
          <w:rFonts w:ascii="Arial" w:hAnsi="Arial" w:cs="Arial"/>
        </w:rPr>
      </w:pPr>
      <w:r>
        <w:rPr>
          <w:rFonts w:ascii="Arial" w:hAnsi="Arial" w:cs="Arial"/>
        </w:rPr>
        <w:t>Estimated completion time (hours):</w:t>
      </w:r>
      <w:r>
        <w:rPr>
          <w:rFonts w:ascii="Arial" w:hAnsi="Arial" w:cs="Arial"/>
        </w:rPr>
        <w:tab/>
        <w:t>2.</w:t>
      </w:r>
      <w:r w:rsidR="00294433">
        <w:rPr>
          <w:rFonts w:ascii="Arial" w:hAnsi="Arial" w:cs="Arial"/>
        </w:rPr>
        <w:t>1</w:t>
      </w:r>
      <w:r w:rsidR="001D370C">
        <w:rPr>
          <w:rFonts w:ascii="Arial" w:hAnsi="Arial" w:cs="Arial"/>
        </w:rPr>
        <w:tab/>
      </w:r>
      <w:r w:rsidR="001D370C">
        <w:rPr>
          <w:rFonts w:ascii="Arial" w:hAnsi="Arial" w:cs="Arial"/>
        </w:rPr>
        <w:tab/>
        <w:t>(credit hour 0.3)</w:t>
      </w:r>
    </w:p>
    <w:p w14:paraId="2291BCFA" w14:textId="77777777" w:rsidR="007A12C4" w:rsidRDefault="007A12C4" w:rsidP="007A12C4">
      <w:pPr>
        <w:widowControl/>
        <w:rPr>
          <w:rFonts w:ascii="Quicksand Bold" w:hAnsi="Quicksand Bold" w:cs="Arial"/>
          <w:b/>
          <w:bCs/>
          <w:iCs/>
          <w:color w:val="0083BF"/>
        </w:rPr>
      </w:pPr>
    </w:p>
    <w:p w14:paraId="4C0B7EC3" w14:textId="77777777" w:rsidR="009D3E34" w:rsidRPr="00F56020" w:rsidRDefault="009D3E34" w:rsidP="009D3E34">
      <w:pPr>
        <w:pStyle w:val="NormalBlue"/>
        <w:rPr>
          <w:color w:val="467CBE"/>
        </w:rPr>
      </w:pPr>
      <w:r w:rsidRPr="00F56020">
        <w:rPr>
          <w:color w:val="467CBE"/>
        </w:rPr>
        <w:t>Blueprints and Picture Sheets for Aerospace</w:t>
      </w:r>
    </w:p>
    <w:p w14:paraId="700AE4AA" w14:textId="77777777" w:rsidR="009D3E34" w:rsidRDefault="009D3E34" w:rsidP="00E36936">
      <w:pPr>
        <w:pStyle w:val="Heading2Blue"/>
      </w:pPr>
    </w:p>
    <w:p w14:paraId="6CF34830" w14:textId="77777777" w:rsidR="009D3E34" w:rsidRPr="00647796" w:rsidRDefault="009D3E34" w:rsidP="00E36936">
      <w:pPr>
        <w:pStyle w:val="Heading2Blue"/>
      </w:pPr>
      <w:bookmarkStart w:id="655" w:name="_Toc40369134"/>
      <w:r>
        <w:t>DWG-1006</w:t>
      </w:r>
      <w:r w:rsidRPr="00647796">
        <w:t xml:space="preserve"> </w:t>
      </w:r>
      <w:r>
        <w:t xml:space="preserve">Aerospace </w:t>
      </w:r>
      <w:r w:rsidRPr="00647796">
        <w:t>Introduction to Blueprints</w:t>
      </w:r>
      <w:bookmarkEnd w:id="655"/>
    </w:p>
    <w:p w14:paraId="4C255226" w14:textId="77777777" w:rsidR="009D3E34" w:rsidRPr="00647796" w:rsidRDefault="009D3E34" w:rsidP="00E36936">
      <w:pPr>
        <w:pStyle w:val="Heading2Blue"/>
      </w:pPr>
    </w:p>
    <w:p w14:paraId="4ECD4742" w14:textId="77777777" w:rsidR="009D3E34" w:rsidRPr="00647796" w:rsidRDefault="009D3E34" w:rsidP="009D3E34">
      <w:pPr>
        <w:rPr>
          <w:rFonts w:ascii="Arial" w:hAnsi="Arial" w:cs="Arial"/>
        </w:rPr>
      </w:pPr>
      <w:r w:rsidRPr="00647796">
        <w:rPr>
          <w:rFonts w:ascii="Arial" w:hAnsi="Arial" w:cs="Arial"/>
        </w:rPr>
        <w:t>Course Description</w:t>
      </w:r>
    </w:p>
    <w:p w14:paraId="34338572" w14:textId="77777777" w:rsidR="009D3E34" w:rsidRPr="00647796" w:rsidRDefault="009D3E34" w:rsidP="009D3E34">
      <w:pPr>
        <w:rPr>
          <w:rFonts w:ascii="Arial" w:hAnsi="Arial" w:cs="Arial"/>
        </w:rPr>
      </w:pPr>
    </w:p>
    <w:p w14:paraId="3793316B" w14:textId="77777777" w:rsidR="009D3E34" w:rsidRPr="00647796" w:rsidRDefault="009D3E34" w:rsidP="009D3E34">
      <w:pPr>
        <w:rPr>
          <w:rFonts w:ascii="Arial" w:hAnsi="Arial" w:cs="Arial"/>
        </w:rPr>
      </w:pPr>
      <w:r w:rsidRPr="00647796">
        <w:rPr>
          <w:rFonts w:ascii="Arial" w:hAnsi="Arial" w:cs="Arial"/>
        </w:rPr>
        <w:t>Blueprints are the road map for transforming materials into finished products. Understanding how to read and interpret a blueprint is a universal skill that is used in almost every industry.</w:t>
      </w:r>
    </w:p>
    <w:p w14:paraId="24DBA8E5" w14:textId="77777777" w:rsidR="009D3E34" w:rsidRPr="00647796" w:rsidRDefault="009D3E34" w:rsidP="009D3E34">
      <w:pPr>
        <w:rPr>
          <w:rFonts w:ascii="Arial" w:hAnsi="Arial" w:cs="Arial"/>
        </w:rPr>
      </w:pPr>
    </w:p>
    <w:p w14:paraId="19EB168F" w14:textId="77777777" w:rsidR="009D3E34" w:rsidRPr="00647796" w:rsidRDefault="009D3E34" w:rsidP="009D3E34">
      <w:pPr>
        <w:rPr>
          <w:rFonts w:ascii="Arial" w:hAnsi="Arial" w:cs="Arial"/>
        </w:rPr>
      </w:pPr>
      <w:r w:rsidRPr="00647796">
        <w:rPr>
          <w:rFonts w:ascii="Arial" w:hAnsi="Arial" w:cs="Arial"/>
        </w:rPr>
        <w:t xml:space="preserve">By the end of this </w:t>
      </w:r>
      <w:r>
        <w:rPr>
          <w:rFonts w:ascii="Arial" w:hAnsi="Arial" w:cs="Arial"/>
        </w:rPr>
        <w:t>course</w:t>
      </w:r>
      <w:r w:rsidRPr="00647796">
        <w:rPr>
          <w:rFonts w:ascii="Arial" w:hAnsi="Arial" w:cs="Arial"/>
        </w:rPr>
        <w:t>, you will be able to</w:t>
      </w:r>
    </w:p>
    <w:p w14:paraId="6ACD3CB8" w14:textId="77777777" w:rsidR="009D3E34" w:rsidRPr="00647796" w:rsidRDefault="009D3E34" w:rsidP="009D3E34">
      <w:pPr>
        <w:rPr>
          <w:rFonts w:ascii="Arial" w:hAnsi="Arial" w:cs="Arial"/>
        </w:rPr>
      </w:pPr>
    </w:p>
    <w:p w14:paraId="5E9F57B4" w14:textId="77777777" w:rsidR="009D3E34" w:rsidRPr="00647796" w:rsidRDefault="009D3E34" w:rsidP="009D3E34">
      <w:pPr>
        <w:widowControl/>
        <w:numPr>
          <w:ilvl w:val="0"/>
          <w:numId w:val="2"/>
        </w:numPr>
        <w:ind w:left="720"/>
        <w:rPr>
          <w:rFonts w:ascii="Arial" w:hAnsi="Arial" w:cs="Arial"/>
        </w:rPr>
      </w:pPr>
      <w:r w:rsidRPr="00647796">
        <w:rPr>
          <w:rFonts w:ascii="Arial" w:hAnsi="Arial" w:cs="Arial"/>
        </w:rPr>
        <w:t>Explain the history of blueprints</w:t>
      </w:r>
    </w:p>
    <w:p w14:paraId="21F46DC8" w14:textId="77777777" w:rsidR="009D3E34" w:rsidRPr="00647796" w:rsidRDefault="009D3E34" w:rsidP="009D3E34">
      <w:pPr>
        <w:widowControl/>
        <w:numPr>
          <w:ilvl w:val="0"/>
          <w:numId w:val="2"/>
        </w:numPr>
        <w:ind w:left="720"/>
        <w:rPr>
          <w:rFonts w:ascii="Arial" w:hAnsi="Arial" w:cs="Arial"/>
        </w:rPr>
      </w:pPr>
      <w:r w:rsidRPr="00647796">
        <w:rPr>
          <w:rFonts w:ascii="Arial" w:hAnsi="Arial" w:cs="Arial"/>
        </w:rPr>
        <w:t>Define the language of blueprints</w:t>
      </w:r>
    </w:p>
    <w:p w14:paraId="39245FE2" w14:textId="77777777" w:rsidR="009D3E34" w:rsidRPr="00647796" w:rsidRDefault="009D3E34" w:rsidP="009D3E34">
      <w:pPr>
        <w:widowControl/>
        <w:numPr>
          <w:ilvl w:val="0"/>
          <w:numId w:val="2"/>
        </w:numPr>
        <w:ind w:left="720"/>
        <w:rPr>
          <w:rFonts w:ascii="Arial" w:hAnsi="Arial" w:cs="Arial"/>
        </w:rPr>
      </w:pPr>
      <w:r w:rsidRPr="00647796">
        <w:rPr>
          <w:rFonts w:ascii="Arial" w:hAnsi="Arial" w:cs="Arial"/>
        </w:rPr>
        <w:t>List the types of blueprints</w:t>
      </w:r>
    </w:p>
    <w:p w14:paraId="437F2CDB" w14:textId="77777777" w:rsidR="009D3E34" w:rsidRDefault="009D3E34" w:rsidP="009D3E34">
      <w:pPr>
        <w:widowControl/>
        <w:numPr>
          <w:ilvl w:val="0"/>
          <w:numId w:val="2"/>
        </w:numPr>
        <w:ind w:left="720"/>
        <w:rPr>
          <w:rFonts w:ascii="Arial" w:hAnsi="Arial" w:cs="Arial"/>
        </w:rPr>
      </w:pPr>
      <w:r w:rsidRPr="00647796">
        <w:rPr>
          <w:rFonts w:ascii="Arial" w:hAnsi="Arial" w:cs="Arial"/>
        </w:rPr>
        <w:t>Explain why blueprints are standardized</w:t>
      </w:r>
    </w:p>
    <w:p w14:paraId="00E8998A" w14:textId="77777777" w:rsidR="009D3E34" w:rsidRDefault="009D3E34" w:rsidP="009D3E34">
      <w:pPr>
        <w:widowControl/>
        <w:rPr>
          <w:rFonts w:ascii="Arial" w:hAnsi="Arial" w:cs="Arial"/>
        </w:rPr>
      </w:pPr>
    </w:p>
    <w:p w14:paraId="7656FDA6" w14:textId="378EC1B7" w:rsidR="009D3E34" w:rsidRPr="00647796" w:rsidRDefault="009D3E34" w:rsidP="009D3E34">
      <w:pPr>
        <w:widowControl/>
        <w:rPr>
          <w:rFonts w:ascii="Arial" w:hAnsi="Arial" w:cs="Arial"/>
        </w:rPr>
      </w:pPr>
      <w:r>
        <w:rPr>
          <w:rFonts w:ascii="Arial" w:hAnsi="Arial" w:cs="Arial"/>
        </w:rPr>
        <w:t>Estimated completion time (hours):</w:t>
      </w:r>
      <w:r>
        <w:rPr>
          <w:rFonts w:ascii="Arial" w:hAnsi="Arial" w:cs="Arial"/>
        </w:rPr>
        <w:tab/>
        <w:t>1.4</w:t>
      </w:r>
      <w:r w:rsidR="001D370C">
        <w:rPr>
          <w:rFonts w:ascii="Arial" w:hAnsi="Arial" w:cs="Arial"/>
        </w:rPr>
        <w:tab/>
      </w:r>
      <w:r w:rsidR="001D370C">
        <w:rPr>
          <w:rFonts w:ascii="Arial" w:hAnsi="Arial" w:cs="Arial"/>
        </w:rPr>
        <w:tab/>
        <w:t>(credit hour 0.2)</w:t>
      </w:r>
    </w:p>
    <w:p w14:paraId="024DC431" w14:textId="77777777" w:rsidR="009D3E34" w:rsidRPr="00647796" w:rsidRDefault="009D3E34" w:rsidP="009D3E34">
      <w:pPr>
        <w:widowControl/>
        <w:rPr>
          <w:rFonts w:ascii="Arial" w:hAnsi="Arial" w:cs="Arial"/>
          <w:sz w:val="26"/>
          <w:szCs w:val="26"/>
        </w:rPr>
      </w:pPr>
    </w:p>
    <w:p w14:paraId="7C6C469E" w14:textId="77777777" w:rsidR="009D3E34" w:rsidRDefault="009D3E34">
      <w:pPr>
        <w:widowControl/>
        <w:rPr>
          <w:rFonts w:ascii="Quicksand Bold" w:hAnsi="Quicksand Bold"/>
          <w:b/>
          <w:color w:val="0083BF"/>
        </w:rPr>
      </w:pPr>
      <w:r>
        <w:br w:type="page"/>
      </w:r>
    </w:p>
    <w:p w14:paraId="60DE0BCB" w14:textId="77777777" w:rsidR="009D3E34" w:rsidRPr="00F56020" w:rsidRDefault="009D3E34" w:rsidP="009D3E34">
      <w:pPr>
        <w:pStyle w:val="NormalBlue"/>
        <w:rPr>
          <w:color w:val="467CBE"/>
        </w:rPr>
      </w:pPr>
      <w:r w:rsidRPr="00F56020">
        <w:rPr>
          <w:color w:val="467CBE"/>
        </w:rPr>
        <w:lastRenderedPageBreak/>
        <w:t>Blueprints and Picture Sheets for Aerospace</w:t>
      </w:r>
    </w:p>
    <w:p w14:paraId="417746FC" w14:textId="77777777" w:rsidR="009D3E34" w:rsidRDefault="009D3E34" w:rsidP="00E36936">
      <w:pPr>
        <w:pStyle w:val="Heading2Blue"/>
      </w:pPr>
    </w:p>
    <w:p w14:paraId="17EAFC07" w14:textId="77777777" w:rsidR="009D3E34" w:rsidRPr="00647796" w:rsidRDefault="009D3E34" w:rsidP="00E36936">
      <w:pPr>
        <w:pStyle w:val="Heading2Blue"/>
      </w:pPr>
      <w:bookmarkStart w:id="656" w:name="_Toc40369135"/>
      <w:r>
        <w:t>DWG-1007</w:t>
      </w:r>
      <w:r w:rsidRPr="00647796">
        <w:t xml:space="preserve"> Blueprint Terminology</w:t>
      </w:r>
      <w:bookmarkEnd w:id="656"/>
    </w:p>
    <w:p w14:paraId="2CD36126" w14:textId="77777777" w:rsidR="009D3E34" w:rsidRPr="00647796" w:rsidRDefault="009D3E34" w:rsidP="00E36936">
      <w:pPr>
        <w:pStyle w:val="Heading2Blue"/>
      </w:pPr>
    </w:p>
    <w:p w14:paraId="4442C905" w14:textId="77777777" w:rsidR="009D3E34" w:rsidRPr="00647796" w:rsidRDefault="009D3E34" w:rsidP="009D3E34">
      <w:pPr>
        <w:rPr>
          <w:rFonts w:ascii="Arial" w:hAnsi="Arial" w:cs="Arial"/>
        </w:rPr>
      </w:pPr>
      <w:r w:rsidRPr="00647796">
        <w:rPr>
          <w:rFonts w:ascii="Arial" w:hAnsi="Arial" w:cs="Arial"/>
        </w:rPr>
        <w:t>Course Description</w:t>
      </w:r>
    </w:p>
    <w:p w14:paraId="512692F7" w14:textId="77777777" w:rsidR="009D3E34" w:rsidRDefault="009D3E34" w:rsidP="009D3E34">
      <w:pPr>
        <w:rPr>
          <w:rFonts w:ascii="Arial" w:hAnsi="Arial" w:cs="Arial"/>
        </w:rPr>
      </w:pPr>
    </w:p>
    <w:p w14:paraId="4FE0F8E1" w14:textId="77777777" w:rsidR="009D3E34" w:rsidRPr="00647796" w:rsidRDefault="009D3E34" w:rsidP="009D3E34">
      <w:pPr>
        <w:rPr>
          <w:rFonts w:ascii="Arial" w:hAnsi="Arial" w:cs="Arial"/>
        </w:rPr>
      </w:pPr>
      <w:r w:rsidRPr="00647796">
        <w:rPr>
          <w:rFonts w:ascii="Arial" w:hAnsi="Arial" w:cs="Arial"/>
        </w:rPr>
        <w:t xml:space="preserve">Some words and phrases you use in everyday conversation have different meanings when applied to blueprint reading. In this </w:t>
      </w:r>
      <w:r>
        <w:rPr>
          <w:rFonts w:ascii="Arial" w:hAnsi="Arial" w:cs="Arial"/>
        </w:rPr>
        <w:t>course</w:t>
      </w:r>
      <w:r w:rsidRPr="00647796">
        <w:rPr>
          <w:rFonts w:ascii="Arial" w:hAnsi="Arial" w:cs="Arial"/>
        </w:rPr>
        <w:t>, you will learn the meanings of words and phrases as they are used on blueprints.</w:t>
      </w:r>
    </w:p>
    <w:p w14:paraId="04B89FD7" w14:textId="77777777" w:rsidR="009D3E34" w:rsidRPr="00647796" w:rsidRDefault="009D3E34" w:rsidP="009D3E34">
      <w:pPr>
        <w:rPr>
          <w:rFonts w:ascii="Arial" w:hAnsi="Arial" w:cs="Arial"/>
        </w:rPr>
      </w:pPr>
    </w:p>
    <w:p w14:paraId="39D8B540" w14:textId="77777777" w:rsidR="009D3E34" w:rsidRPr="00647796" w:rsidRDefault="009D3E34" w:rsidP="009D3E34">
      <w:pPr>
        <w:rPr>
          <w:rFonts w:ascii="Arial" w:hAnsi="Arial" w:cs="Arial"/>
        </w:rPr>
      </w:pPr>
      <w:r w:rsidRPr="00647796">
        <w:rPr>
          <w:rFonts w:ascii="Arial" w:hAnsi="Arial" w:cs="Arial"/>
        </w:rPr>
        <w:t xml:space="preserve">By the end of this </w:t>
      </w:r>
      <w:r>
        <w:rPr>
          <w:rFonts w:ascii="Arial" w:hAnsi="Arial" w:cs="Arial"/>
        </w:rPr>
        <w:t>course</w:t>
      </w:r>
      <w:r w:rsidRPr="00647796">
        <w:rPr>
          <w:rFonts w:ascii="Arial" w:hAnsi="Arial" w:cs="Arial"/>
        </w:rPr>
        <w:t>, you will be able to</w:t>
      </w:r>
    </w:p>
    <w:p w14:paraId="49AE304A" w14:textId="77777777" w:rsidR="009D3E34" w:rsidRPr="00647796" w:rsidRDefault="009D3E34" w:rsidP="009D3E34">
      <w:pPr>
        <w:rPr>
          <w:rFonts w:ascii="Arial" w:hAnsi="Arial" w:cs="Arial"/>
        </w:rPr>
      </w:pPr>
    </w:p>
    <w:p w14:paraId="3A7F7122" w14:textId="77777777" w:rsidR="009D3E34" w:rsidRPr="00647796" w:rsidRDefault="009D3E34" w:rsidP="009D3E34">
      <w:pPr>
        <w:widowControl/>
        <w:numPr>
          <w:ilvl w:val="0"/>
          <w:numId w:val="138"/>
        </w:numPr>
        <w:rPr>
          <w:rFonts w:ascii="Arial" w:hAnsi="Arial" w:cs="Arial"/>
        </w:rPr>
      </w:pPr>
      <w:r w:rsidRPr="00647796">
        <w:rPr>
          <w:rFonts w:ascii="Arial" w:hAnsi="Arial" w:cs="Arial"/>
        </w:rPr>
        <w:t>List the basic shapes used on blueprints</w:t>
      </w:r>
    </w:p>
    <w:p w14:paraId="4623EE8E" w14:textId="77777777" w:rsidR="009D3E34" w:rsidRPr="00647796" w:rsidRDefault="009D3E34" w:rsidP="009D3E34">
      <w:pPr>
        <w:widowControl/>
        <w:numPr>
          <w:ilvl w:val="0"/>
          <w:numId w:val="138"/>
        </w:numPr>
        <w:rPr>
          <w:rFonts w:ascii="Arial" w:hAnsi="Arial" w:cs="Arial"/>
        </w:rPr>
      </w:pPr>
      <w:r w:rsidRPr="00647796">
        <w:rPr>
          <w:rFonts w:ascii="Arial" w:hAnsi="Arial" w:cs="Arial"/>
        </w:rPr>
        <w:t>Identify line types used on blueprints</w:t>
      </w:r>
    </w:p>
    <w:p w14:paraId="6B83A92E" w14:textId="77777777" w:rsidR="009D3E34" w:rsidRPr="00647796" w:rsidRDefault="009D3E34" w:rsidP="009D3E34">
      <w:pPr>
        <w:widowControl/>
        <w:numPr>
          <w:ilvl w:val="0"/>
          <w:numId w:val="138"/>
        </w:numPr>
        <w:rPr>
          <w:rFonts w:ascii="Arial" w:hAnsi="Arial" w:cs="Arial"/>
        </w:rPr>
      </w:pPr>
      <w:r w:rsidRPr="00647796">
        <w:rPr>
          <w:rFonts w:ascii="Arial" w:hAnsi="Arial" w:cs="Arial"/>
        </w:rPr>
        <w:t>Identify the angle types you will see on blueprints</w:t>
      </w:r>
    </w:p>
    <w:p w14:paraId="34FE439F" w14:textId="77777777" w:rsidR="009D3E34" w:rsidRPr="00647796" w:rsidRDefault="009D3E34" w:rsidP="009D3E34">
      <w:pPr>
        <w:widowControl/>
        <w:numPr>
          <w:ilvl w:val="0"/>
          <w:numId w:val="138"/>
        </w:numPr>
        <w:rPr>
          <w:rFonts w:ascii="Arial" w:hAnsi="Arial" w:cs="Arial"/>
        </w:rPr>
      </w:pPr>
      <w:r w:rsidRPr="00647796">
        <w:rPr>
          <w:rFonts w:ascii="Arial" w:hAnsi="Arial" w:cs="Arial"/>
        </w:rPr>
        <w:t>Explain the relationships that exist between two or more lines</w:t>
      </w:r>
    </w:p>
    <w:p w14:paraId="1974F29F" w14:textId="77777777" w:rsidR="009D3E34" w:rsidRDefault="009D3E34" w:rsidP="009D3E34">
      <w:pPr>
        <w:widowControl/>
        <w:numPr>
          <w:ilvl w:val="0"/>
          <w:numId w:val="138"/>
        </w:numPr>
        <w:rPr>
          <w:rFonts w:ascii="Arial" w:hAnsi="Arial" w:cs="Arial"/>
        </w:rPr>
      </w:pPr>
      <w:r w:rsidRPr="00647796">
        <w:rPr>
          <w:rFonts w:ascii="Arial" w:hAnsi="Arial" w:cs="Arial"/>
        </w:rPr>
        <w:t>Explain the relationships that exist between two or more circles</w:t>
      </w:r>
    </w:p>
    <w:p w14:paraId="368C78A8" w14:textId="77777777" w:rsidR="009D3E34" w:rsidRDefault="009D3E34" w:rsidP="009D3E34">
      <w:pPr>
        <w:widowControl/>
        <w:rPr>
          <w:rFonts w:ascii="Arial" w:hAnsi="Arial" w:cs="Arial"/>
        </w:rPr>
      </w:pPr>
    </w:p>
    <w:p w14:paraId="45FD9607" w14:textId="37DA5A5B" w:rsidR="009D3E34" w:rsidRPr="00647796" w:rsidRDefault="009D3E34" w:rsidP="009D3E34">
      <w:pPr>
        <w:widowControl/>
        <w:rPr>
          <w:rFonts w:ascii="Arial" w:hAnsi="Arial" w:cs="Arial"/>
        </w:rPr>
      </w:pPr>
      <w:r>
        <w:rPr>
          <w:rFonts w:ascii="Arial" w:hAnsi="Arial" w:cs="Arial"/>
        </w:rPr>
        <w:t>Estimated completion time (hours):</w:t>
      </w:r>
      <w:r>
        <w:rPr>
          <w:rFonts w:ascii="Arial" w:hAnsi="Arial" w:cs="Arial"/>
        </w:rPr>
        <w:tab/>
        <w:t>1.4</w:t>
      </w:r>
      <w:r w:rsidR="001D370C">
        <w:rPr>
          <w:rFonts w:ascii="Arial" w:hAnsi="Arial" w:cs="Arial"/>
        </w:rPr>
        <w:tab/>
      </w:r>
      <w:r w:rsidR="001D370C">
        <w:rPr>
          <w:rFonts w:ascii="Arial" w:hAnsi="Arial" w:cs="Arial"/>
        </w:rPr>
        <w:tab/>
        <w:t>(credit hour 0.2)</w:t>
      </w:r>
    </w:p>
    <w:p w14:paraId="2C7171F2" w14:textId="77777777" w:rsidR="009D3E34" w:rsidRDefault="009D3E34" w:rsidP="009D3E34">
      <w:pPr>
        <w:widowControl/>
        <w:rPr>
          <w:rFonts w:ascii="Quicksand Bold" w:hAnsi="Quicksand Bold" w:cs="Arial"/>
          <w:b/>
          <w:bCs/>
          <w:iCs/>
          <w:color w:val="0083BF"/>
        </w:rPr>
      </w:pPr>
    </w:p>
    <w:p w14:paraId="172D1DDE" w14:textId="77777777" w:rsidR="009D3E34" w:rsidRPr="00F56020" w:rsidRDefault="009D3E34" w:rsidP="009D3E34">
      <w:pPr>
        <w:pStyle w:val="NormalBlue"/>
        <w:rPr>
          <w:color w:val="467CBE"/>
        </w:rPr>
      </w:pPr>
      <w:r w:rsidRPr="00F56020">
        <w:rPr>
          <w:color w:val="467CBE"/>
        </w:rPr>
        <w:t>Blueprints and Picture Sheets for Aerospace</w:t>
      </w:r>
    </w:p>
    <w:p w14:paraId="38DF9608" w14:textId="77777777" w:rsidR="009D3E34" w:rsidRDefault="009D3E34" w:rsidP="00E36936">
      <w:pPr>
        <w:pStyle w:val="Heading2Blue"/>
      </w:pPr>
    </w:p>
    <w:p w14:paraId="748B7636" w14:textId="77777777" w:rsidR="009D3E34" w:rsidRPr="00647796" w:rsidRDefault="009D3E34" w:rsidP="00E36936">
      <w:pPr>
        <w:pStyle w:val="Heading2Blue"/>
      </w:pPr>
      <w:bookmarkStart w:id="657" w:name="_Toc40369136"/>
      <w:r>
        <w:t>DWG-1008</w:t>
      </w:r>
      <w:r w:rsidRPr="00647796">
        <w:t xml:space="preserve"> Blueprint Views</w:t>
      </w:r>
      <w:bookmarkEnd w:id="657"/>
    </w:p>
    <w:p w14:paraId="2542F67F" w14:textId="77777777" w:rsidR="009D3E34" w:rsidRPr="00647796" w:rsidRDefault="009D3E34" w:rsidP="00E36936">
      <w:pPr>
        <w:pStyle w:val="Heading2Blue"/>
      </w:pPr>
    </w:p>
    <w:p w14:paraId="14F729CD" w14:textId="77777777" w:rsidR="009D3E34" w:rsidRPr="00647796" w:rsidRDefault="009D3E34" w:rsidP="009D3E34">
      <w:pPr>
        <w:rPr>
          <w:rFonts w:ascii="Arial" w:hAnsi="Arial" w:cs="Arial"/>
        </w:rPr>
      </w:pPr>
      <w:r w:rsidRPr="00647796">
        <w:rPr>
          <w:rFonts w:ascii="Arial" w:hAnsi="Arial" w:cs="Arial"/>
        </w:rPr>
        <w:t>Course Description</w:t>
      </w:r>
    </w:p>
    <w:p w14:paraId="690B51C5" w14:textId="77777777" w:rsidR="009D3E34" w:rsidRDefault="009D3E34" w:rsidP="009D3E34">
      <w:pPr>
        <w:rPr>
          <w:rFonts w:ascii="Arial" w:hAnsi="Arial" w:cs="Arial"/>
        </w:rPr>
      </w:pPr>
    </w:p>
    <w:p w14:paraId="724CEA86" w14:textId="77777777" w:rsidR="009D3E34" w:rsidRPr="00647796" w:rsidRDefault="009D3E34" w:rsidP="009D3E34">
      <w:pPr>
        <w:rPr>
          <w:rFonts w:ascii="Arial" w:hAnsi="Arial" w:cs="Arial"/>
        </w:rPr>
      </w:pPr>
      <w:r w:rsidRPr="00647796">
        <w:rPr>
          <w:rFonts w:ascii="Arial" w:hAnsi="Arial" w:cs="Arial"/>
        </w:rPr>
        <w:t xml:space="preserve">The key to blueprint reading is understanding how to visually interpret product illustrations. In this </w:t>
      </w:r>
      <w:r>
        <w:rPr>
          <w:rFonts w:ascii="Arial" w:hAnsi="Arial" w:cs="Arial"/>
        </w:rPr>
        <w:t>course</w:t>
      </w:r>
      <w:r w:rsidRPr="00647796">
        <w:rPr>
          <w:rFonts w:ascii="Arial" w:hAnsi="Arial" w:cs="Arial"/>
        </w:rPr>
        <w:t>, you will learn how blueprints are drawn and how to see a three-dimensional object on a two-dimensional surface.</w:t>
      </w:r>
    </w:p>
    <w:p w14:paraId="0BCE0F78" w14:textId="77777777" w:rsidR="009D3E34" w:rsidRPr="00647796" w:rsidRDefault="009D3E34" w:rsidP="009D3E34">
      <w:pPr>
        <w:rPr>
          <w:rFonts w:ascii="Arial" w:hAnsi="Arial" w:cs="Arial"/>
        </w:rPr>
      </w:pPr>
    </w:p>
    <w:p w14:paraId="7B341A93" w14:textId="77777777" w:rsidR="009D3E34" w:rsidRPr="00647796" w:rsidRDefault="009D3E34" w:rsidP="009D3E34">
      <w:pPr>
        <w:rPr>
          <w:rFonts w:ascii="Arial" w:hAnsi="Arial" w:cs="Arial"/>
        </w:rPr>
      </w:pPr>
      <w:r w:rsidRPr="00647796">
        <w:rPr>
          <w:rFonts w:ascii="Arial" w:hAnsi="Arial" w:cs="Arial"/>
        </w:rPr>
        <w:t xml:space="preserve">By the end of this </w:t>
      </w:r>
      <w:r>
        <w:rPr>
          <w:rFonts w:ascii="Arial" w:hAnsi="Arial" w:cs="Arial"/>
        </w:rPr>
        <w:t>course</w:t>
      </w:r>
      <w:r w:rsidRPr="00647796">
        <w:rPr>
          <w:rFonts w:ascii="Arial" w:hAnsi="Arial" w:cs="Arial"/>
        </w:rPr>
        <w:t>, you will be able to</w:t>
      </w:r>
    </w:p>
    <w:p w14:paraId="18EC6B25" w14:textId="77777777" w:rsidR="009D3E34" w:rsidRPr="00647796" w:rsidRDefault="009D3E34" w:rsidP="009D3E34">
      <w:pPr>
        <w:rPr>
          <w:rFonts w:ascii="Arial" w:hAnsi="Arial" w:cs="Arial"/>
        </w:rPr>
      </w:pPr>
    </w:p>
    <w:p w14:paraId="40D73A17" w14:textId="77777777" w:rsidR="009D3E34" w:rsidRPr="00647796" w:rsidRDefault="009D3E34" w:rsidP="009D3E34">
      <w:pPr>
        <w:widowControl/>
        <w:numPr>
          <w:ilvl w:val="0"/>
          <w:numId w:val="2"/>
        </w:numPr>
        <w:ind w:left="720"/>
        <w:rPr>
          <w:rFonts w:ascii="Arial" w:hAnsi="Arial" w:cs="Arial"/>
        </w:rPr>
      </w:pPr>
      <w:r w:rsidRPr="00647796">
        <w:rPr>
          <w:rFonts w:ascii="Arial" w:hAnsi="Arial" w:cs="Arial"/>
        </w:rPr>
        <w:t>Explain how blueprints are drawn</w:t>
      </w:r>
    </w:p>
    <w:p w14:paraId="1BDC616B" w14:textId="77777777" w:rsidR="009D3E34" w:rsidRPr="00647796" w:rsidRDefault="009D3E34" w:rsidP="009D3E34">
      <w:pPr>
        <w:widowControl/>
        <w:numPr>
          <w:ilvl w:val="0"/>
          <w:numId w:val="2"/>
        </w:numPr>
        <w:ind w:left="720"/>
        <w:rPr>
          <w:rFonts w:ascii="Arial" w:hAnsi="Arial" w:cs="Arial"/>
        </w:rPr>
      </w:pPr>
      <w:r w:rsidRPr="00647796">
        <w:rPr>
          <w:rFonts w:ascii="Arial" w:hAnsi="Arial" w:cs="Arial"/>
        </w:rPr>
        <w:t>Explain the difference between perspective, isometric, and orthographic drawings</w:t>
      </w:r>
    </w:p>
    <w:p w14:paraId="70921046" w14:textId="77777777" w:rsidR="009D3E34" w:rsidRPr="00647796" w:rsidRDefault="009D3E34" w:rsidP="009D3E34">
      <w:pPr>
        <w:widowControl/>
        <w:numPr>
          <w:ilvl w:val="0"/>
          <w:numId w:val="2"/>
        </w:numPr>
        <w:ind w:left="720"/>
        <w:rPr>
          <w:rFonts w:ascii="Arial" w:hAnsi="Arial" w:cs="Arial"/>
        </w:rPr>
      </w:pPr>
      <w:r w:rsidRPr="00647796">
        <w:rPr>
          <w:rFonts w:ascii="Arial" w:hAnsi="Arial" w:cs="Arial"/>
        </w:rPr>
        <w:t>Define each of the orthographic views on a blueprint</w:t>
      </w:r>
    </w:p>
    <w:p w14:paraId="2E87356E" w14:textId="77777777" w:rsidR="009D3E34" w:rsidRDefault="009D3E34" w:rsidP="009D3E34">
      <w:pPr>
        <w:widowControl/>
        <w:numPr>
          <w:ilvl w:val="0"/>
          <w:numId w:val="2"/>
        </w:numPr>
        <w:ind w:left="720"/>
        <w:rPr>
          <w:rFonts w:ascii="Arial" w:hAnsi="Arial" w:cs="Arial"/>
        </w:rPr>
      </w:pPr>
      <w:r w:rsidRPr="00647796">
        <w:rPr>
          <w:rFonts w:ascii="Arial" w:hAnsi="Arial" w:cs="Arial"/>
        </w:rPr>
        <w:t>Visualize three-dimensional objects drawn as two-dimensional objects</w:t>
      </w:r>
    </w:p>
    <w:p w14:paraId="14199B4C" w14:textId="77777777" w:rsidR="009D3E34" w:rsidRDefault="009D3E34" w:rsidP="009D3E34">
      <w:pPr>
        <w:widowControl/>
        <w:rPr>
          <w:rFonts w:ascii="Arial" w:hAnsi="Arial" w:cs="Arial"/>
        </w:rPr>
      </w:pPr>
    </w:p>
    <w:p w14:paraId="35678063" w14:textId="6847F21B" w:rsidR="009D3E34" w:rsidRPr="00647796" w:rsidRDefault="009D3E34" w:rsidP="009D3E34">
      <w:pPr>
        <w:widowControl/>
        <w:rPr>
          <w:rFonts w:ascii="Arial" w:hAnsi="Arial" w:cs="Arial"/>
        </w:rPr>
      </w:pPr>
      <w:r>
        <w:rPr>
          <w:rFonts w:ascii="Arial" w:hAnsi="Arial" w:cs="Arial"/>
        </w:rPr>
        <w:t>Estimated completion time (hours):</w:t>
      </w:r>
      <w:r>
        <w:rPr>
          <w:rFonts w:ascii="Arial" w:hAnsi="Arial" w:cs="Arial"/>
        </w:rPr>
        <w:tab/>
        <w:t>2.0</w:t>
      </w:r>
      <w:r w:rsidR="001D370C">
        <w:rPr>
          <w:rFonts w:ascii="Arial" w:hAnsi="Arial" w:cs="Arial"/>
        </w:rPr>
        <w:tab/>
      </w:r>
      <w:r w:rsidR="001D370C">
        <w:rPr>
          <w:rFonts w:ascii="Arial" w:hAnsi="Arial" w:cs="Arial"/>
        </w:rPr>
        <w:tab/>
        <w:t>(credit hour 0.3)</w:t>
      </w:r>
    </w:p>
    <w:p w14:paraId="5EB51E45" w14:textId="77777777" w:rsidR="009D3E34" w:rsidRDefault="009D3E34" w:rsidP="009D3E34">
      <w:pPr>
        <w:widowControl/>
        <w:rPr>
          <w:rFonts w:ascii="Quicksand Bold" w:hAnsi="Quicksand Bold" w:cs="Arial"/>
          <w:b/>
          <w:bCs/>
          <w:iCs/>
          <w:color w:val="0083BF"/>
        </w:rPr>
      </w:pPr>
    </w:p>
    <w:p w14:paraId="655721C5" w14:textId="77777777" w:rsidR="009D3E34" w:rsidRDefault="009D3E34">
      <w:pPr>
        <w:widowControl/>
        <w:rPr>
          <w:rFonts w:ascii="Quicksand Bold" w:hAnsi="Quicksand Bold"/>
          <w:b/>
          <w:color w:val="0083BF"/>
        </w:rPr>
      </w:pPr>
      <w:r>
        <w:br w:type="page"/>
      </w:r>
    </w:p>
    <w:p w14:paraId="5AB76133" w14:textId="77777777" w:rsidR="009D3E34" w:rsidRPr="00F56020" w:rsidRDefault="009D3E34" w:rsidP="009D3E34">
      <w:pPr>
        <w:pStyle w:val="NormalBlue"/>
        <w:rPr>
          <w:color w:val="467CBE"/>
        </w:rPr>
      </w:pPr>
      <w:r w:rsidRPr="00F56020">
        <w:rPr>
          <w:color w:val="467CBE"/>
        </w:rPr>
        <w:lastRenderedPageBreak/>
        <w:t>Blueprints and Picture Sheets for Aerospace</w:t>
      </w:r>
    </w:p>
    <w:p w14:paraId="4818CB2D" w14:textId="77777777" w:rsidR="009D3E34" w:rsidRDefault="009D3E34" w:rsidP="00E36936">
      <w:pPr>
        <w:pStyle w:val="Heading2Blue"/>
      </w:pPr>
    </w:p>
    <w:p w14:paraId="7A375B87" w14:textId="77777777" w:rsidR="009D3E34" w:rsidRPr="00647796" w:rsidRDefault="009D3E34" w:rsidP="00E36936">
      <w:pPr>
        <w:pStyle w:val="Heading2Blue"/>
      </w:pPr>
      <w:bookmarkStart w:id="658" w:name="_Toc40369137"/>
      <w:r>
        <w:t>DWG-1009</w:t>
      </w:r>
      <w:r w:rsidRPr="00647796">
        <w:t xml:space="preserve"> Blueprint </w:t>
      </w:r>
      <w:r>
        <w:t>Lines</w:t>
      </w:r>
      <w:bookmarkEnd w:id="658"/>
    </w:p>
    <w:p w14:paraId="38BF569C" w14:textId="77777777" w:rsidR="009D3E34" w:rsidRPr="00647796" w:rsidRDefault="009D3E34" w:rsidP="00E36936">
      <w:pPr>
        <w:pStyle w:val="Heading2Blue"/>
      </w:pPr>
    </w:p>
    <w:p w14:paraId="1F6A6F39" w14:textId="77777777" w:rsidR="009D3E34" w:rsidRPr="00647796" w:rsidRDefault="009D3E34" w:rsidP="009D3E34">
      <w:pPr>
        <w:rPr>
          <w:rFonts w:ascii="Arial" w:hAnsi="Arial" w:cs="Arial"/>
        </w:rPr>
      </w:pPr>
      <w:r w:rsidRPr="00647796">
        <w:rPr>
          <w:rFonts w:ascii="Arial" w:hAnsi="Arial" w:cs="Arial"/>
        </w:rPr>
        <w:t>Course Description</w:t>
      </w:r>
    </w:p>
    <w:p w14:paraId="51399B4C" w14:textId="77777777" w:rsidR="009D3E34" w:rsidRDefault="009D3E34" w:rsidP="009D3E34">
      <w:pPr>
        <w:rPr>
          <w:rFonts w:ascii="Arial" w:hAnsi="Arial" w:cs="Arial"/>
        </w:rPr>
      </w:pPr>
    </w:p>
    <w:p w14:paraId="2A07984A" w14:textId="77777777" w:rsidR="009D3E34" w:rsidRPr="00647796" w:rsidRDefault="009D3E34" w:rsidP="009D3E34">
      <w:pPr>
        <w:rPr>
          <w:rFonts w:ascii="Arial" w:hAnsi="Arial" w:cs="Arial"/>
        </w:rPr>
      </w:pPr>
      <w:r w:rsidRPr="00647796">
        <w:rPr>
          <w:rFonts w:ascii="Arial" w:hAnsi="Arial" w:cs="Arial"/>
        </w:rPr>
        <w:t xml:space="preserve">The picture area of a blueprint is the engineer’s answer to a design problem. The engineer puts the answer on a drawing using lines and symbols that are common to the industry. In this </w:t>
      </w:r>
      <w:r>
        <w:rPr>
          <w:rFonts w:ascii="Arial" w:hAnsi="Arial" w:cs="Arial"/>
        </w:rPr>
        <w:t>course</w:t>
      </w:r>
      <w:r w:rsidRPr="00647796">
        <w:rPr>
          <w:rFonts w:ascii="Arial" w:hAnsi="Arial" w:cs="Arial"/>
        </w:rPr>
        <w:t>, you will learn how to read and interpret the lines on a blueprint.</w:t>
      </w:r>
    </w:p>
    <w:p w14:paraId="006A1505" w14:textId="77777777" w:rsidR="009D3E34" w:rsidRPr="00647796" w:rsidRDefault="009D3E34" w:rsidP="009D3E34">
      <w:pPr>
        <w:rPr>
          <w:rFonts w:ascii="Arial" w:hAnsi="Arial" w:cs="Arial"/>
        </w:rPr>
      </w:pPr>
    </w:p>
    <w:p w14:paraId="00B514E5" w14:textId="77777777" w:rsidR="009D3E34" w:rsidRPr="00647796" w:rsidRDefault="009D3E34" w:rsidP="009D3E34">
      <w:pPr>
        <w:rPr>
          <w:rFonts w:ascii="Arial" w:hAnsi="Arial" w:cs="Arial"/>
        </w:rPr>
      </w:pPr>
      <w:r w:rsidRPr="00647796">
        <w:rPr>
          <w:rFonts w:ascii="Arial" w:hAnsi="Arial" w:cs="Arial"/>
        </w:rPr>
        <w:t xml:space="preserve">By the end of this </w:t>
      </w:r>
      <w:r>
        <w:rPr>
          <w:rFonts w:ascii="Arial" w:hAnsi="Arial" w:cs="Arial"/>
        </w:rPr>
        <w:t>course</w:t>
      </w:r>
      <w:r w:rsidRPr="00647796">
        <w:rPr>
          <w:rFonts w:ascii="Arial" w:hAnsi="Arial" w:cs="Arial"/>
        </w:rPr>
        <w:t>, you will be able to</w:t>
      </w:r>
    </w:p>
    <w:p w14:paraId="3DEF51E3" w14:textId="77777777" w:rsidR="009D3E34" w:rsidRPr="00647796" w:rsidRDefault="009D3E34" w:rsidP="009D3E34">
      <w:pPr>
        <w:rPr>
          <w:rFonts w:ascii="Arial" w:hAnsi="Arial" w:cs="Arial"/>
        </w:rPr>
      </w:pPr>
    </w:p>
    <w:p w14:paraId="21253563" w14:textId="77777777" w:rsidR="009D3E34" w:rsidRPr="00647796" w:rsidRDefault="009D3E34" w:rsidP="009D3E34">
      <w:pPr>
        <w:widowControl/>
        <w:numPr>
          <w:ilvl w:val="0"/>
          <w:numId w:val="139"/>
        </w:numPr>
        <w:rPr>
          <w:rFonts w:ascii="Arial" w:hAnsi="Arial" w:cs="Arial"/>
        </w:rPr>
      </w:pPr>
      <w:r w:rsidRPr="00647796">
        <w:rPr>
          <w:rFonts w:ascii="Arial" w:hAnsi="Arial" w:cs="Arial"/>
        </w:rPr>
        <w:t>Identify each type of line used in a blueprint drawing</w:t>
      </w:r>
    </w:p>
    <w:p w14:paraId="2B7DDFDF" w14:textId="77777777" w:rsidR="009D3E34" w:rsidRPr="00647796" w:rsidRDefault="009D3E34" w:rsidP="009D3E34">
      <w:pPr>
        <w:widowControl/>
        <w:numPr>
          <w:ilvl w:val="0"/>
          <w:numId w:val="139"/>
        </w:numPr>
        <w:rPr>
          <w:rFonts w:ascii="Arial" w:hAnsi="Arial" w:cs="Arial"/>
        </w:rPr>
      </w:pPr>
      <w:r w:rsidRPr="00647796">
        <w:rPr>
          <w:rFonts w:ascii="Arial" w:hAnsi="Arial" w:cs="Arial"/>
        </w:rPr>
        <w:t>Interpret a product based upon a line drawing</w:t>
      </w:r>
    </w:p>
    <w:p w14:paraId="17023DBD" w14:textId="77777777" w:rsidR="009D3E34" w:rsidRPr="00647796" w:rsidRDefault="009D3E34" w:rsidP="009D3E34">
      <w:pPr>
        <w:widowControl/>
        <w:numPr>
          <w:ilvl w:val="0"/>
          <w:numId w:val="139"/>
        </w:numPr>
        <w:rPr>
          <w:rFonts w:ascii="Arial" w:hAnsi="Arial" w:cs="Arial"/>
        </w:rPr>
      </w:pPr>
      <w:r w:rsidRPr="00647796">
        <w:rPr>
          <w:rFonts w:ascii="Arial" w:hAnsi="Arial" w:cs="Arial"/>
        </w:rPr>
        <w:t>Interpret hidden features on a blueprint drawing</w:t>
      </w:r>
    </w:p>
    <w:p w14:paraId="4C073953" w14:textId="77777777" w:rsidR="009D3E34" w:rsidRDefault="009D3E34" w:rsidP="009D3E34">
      <w:pPr>
        <w:widowControl/>
        <w:numPr>
          <w:ilvl w:val="0"/>
          <w:numId w:val="139"/>
        </w:numPr>
        <w:rPr>
          <w:rFonts w:ascii="Arial" w:hAnsi="Arial" w:cs="Arial"/>
        </w:rPr>
      </w:pPr>
      <w:r w:rsidRPr="00647796">
        <w:rPr>
          <w:rFonts w:ascii="Arial" w:hAnsi="Arial" w:cs="Arial"/>
        </w:rPr>
        <w:t>Identify other views of the product on the blueprint drawing</w:t>
      </w:r>
    </w:p>
    <w:p w14:paraId="4C2F11CC" w14:textId="77777777" w:rsidR="009D3E34" w:rsidRDefault="009D3E34" w:rsidP="009D3E34">
      <w:pPr>
        <w:widowControl/>
        <w:rPr>
          <w:rFonts w:ascii="Arial" w:hAnsi="Arial" w:cs="Arial"/>
        </w:rPr>
      </w:pPr>
    </w:p>
    <w:p w14:paraId="44CAA77C" w14:textId="2F8E018E" w:rsidR="009D3E34" w:rsidRPr="00647796" w:rsidRDefault="009D3E34" w:rsidP="009D3E34">
      <w:pPr>
        <w:widowControl/>
        <w:rPr>
          <w:rFonts w:ascii="Arial" w:hAnsi="Arial" w:cs="Arial"/>
        </w:rPr>
      </w:pPr>
      <w:r>
        <w:rPr>
          <w:rFonts w:ascii="Arial" w:hAnsi="Arial" w:cs="Arial"/>
        </w:rPr>
        <w:t>Estimated completion time (hours):</w:t>
      </w:r>
      <w:r>
        <w:rPr>
          <w:rFonts w:ascii="Arial" w:hAnsi="Arial" w:cs="Arial"/>
        </w:rPr>
        <w:tab/>
        <w:t>1.3</w:t>
      </w:r>
      <w:r w:rsidR="001D370C">
        <w:rPr>
          <w:rFonts w:ascii="Arial" w:hAnsi="Arial" w:cs="Arial"/>
        </w:rPr>
        <w:tab/>
      </w:r>
      <w:r w:rsidR="001D370C">
        <w:rPr>
          <w:rFonts w:ascii="Arial" w:hAnsi="Arial" w:cs="Arial"/>
        </w:rPr>
        <w:tab/>
      </w:r>
      <w:r w:rsidR="001D76EA">
        <w:rPr>
          <w:rFonts w:ascii="Arial" w:hAnsi="Arial" w:cs="Arial"/>
        </w:rPr>
        <w:t>(credit hour 0.2)</w:t>
      </w:r>
    </w:p>
    <w:p w14:paraId="2D881ADD" w14:textId="77777777" w:rsidR="009D3E34" w:rsidRPr="00647796" w:rsidRDefault="009D3E34" w:rsidP="009D3E34">
      <w:pPr>
        <w:widowControl/>
        <w:rPr>
          <w:rFonts w:ascii="Arial" w:hAnsi="Arial" w:cs="Arial"/>
          <w:sz w:val="26"/>
          <w:szCs w:val="26"/>
        </w:rPr>
      </w:pPr>
    </w:p>
    <w:p w14:paraId="597B4974" w14:textId="77777777" w:rsidR="009D3E34" w:rsidRPr="00F56020" w:rsidRDefault="009D3E34" w:rsidP="009D3E34">
      <w:pPr>
        <w:pStyle w:val="NormalBlue"/>
        <w:rPr>
          <w:color w:val="467CBE"/>
        </w:rPr>
      </w:pPr>
      <w:r w:rsidRPr="00F56020">
        <w:rPr>
          <w:color w:val="467CBE"/>
        </w:rPr>
        <w:t>Blueprints and Picture Sheets for Aerospace</w:t>
      </w:r>
    </w:p>
    <w:p w14:paraId="69BDD7AE" w14:textId="77777777" w:rsidR="009D3E34" w:rsidRDefault="009D3E34" w:rsidP="00E36936">
      <w:pPr>
        <w:pStyle w:val="Heading2Blue"/>
      </w:pPr>
    </w:p>
    <w:p w14:paraId="330827AC" w14:textId="77777777" w:rsidR="009D3E34" w:rsidRPr="00647796" w:rsidRDefault="009D3E34" w:rsidP="00E36936">
      <w:pPr>
        <w:pStyle w:val="Heading2Blue"/>
      </w:pPr>
      <w:bookmarkStart w:id="659" w:name="_Toc40369138"/>
      <w:r>
        <w:t>DWG-1010</w:t>
      </w:r>
      <w:r w:rsidRPr="00647796">
        <w:t xml:space="preserve"> Blueprint Dimensions and Tolerances</w:t>
      </w:r>
      <w:bookmarkEnd w:id="659"/>
    </w:p>
    <w:p w14:paraId="5AE6B5D1" w14:textId="77777777" w:rsidR="009D3E34" w:rsidRPr="00647796" w:rsidRDefault="009D3E34" w:rsidP="00E36936">
      <w:pPr>
        <w:pStyle w:val="Heading2Blue"/>
      </w:pPr>
    </w:p>
    <w:p w14:paraId="5FDA05F0" w14:textId="77777777" w:rsidR="009D3E34" w:rsidRPr="00647796" w:rsidRDefault="009D3E34" w:rsidP="009D3E34">
      <w:pPr>
        <w:rPr>
          <w:rFonts w:ascii="Arial" w:hAnsi="Arial" w:cs="Arial"/>
        </w:rPr>
      </w:pPr>
      <w:r w:rsidRPr="00647796">
        <w:rPr>
          <w:rFonts w:ascii="Arial" w:hAnsi="Arial" w:cs="Arial"/>
        </w:rPr>
        <w:t>Course Description</w:t>
      </w:r>
    </w:p>
    <w:p w14:paraId="4A22C16C" w14:textId="77777777" w:rsidR="009D3E34" w:rsidRDefault="009D3E34" w:rsidP="009D3E34">
      <w:pPr>
        <w:rPr>
          <w:rFonts w:ascii="Arial" w:hAnsi="Arial" w:cs="Arial"/>
        </w:rPr>
      </w:pPr>
    </w:p>
    <w:p w14:paraId="32632207" w14:textId="77777777" w:rsidR="009D3E34" w:rsidRPr="00647796" w:rsidRDefault="009D3E34" w:rsidP="009D3E34">
      <w:pPr>
        <w:rPr>
          <w:rFonts w:ascii="Arial" w:hAnsi="Arial" w:cs="Arial"/>
        </w:rPr>
      </w:pPr>
      <w:r w:rsidRPr="00647796">
        <w:rPr>
          <w:rFonts w:ascii="Arial" w:hAnsi="Arial" w:cs="Arial"/>
        </w:rPr>
        <w:t xml:space="preserve">Dimensions and tolerances are used to define the distances between lines, planes, and symbols on a blueprint. In this </w:t>
      </w:r>
      <w:r>
        <w:rPr>
          <w:rFonts w:ascii="Arial" w:hAnsi="Arial" w:cs="Arial"/>
        </w:rPr>
        <w:t>course</w:t>
      </w:r>
      <w:r w:rsidRPr="00647796">
        <w:rPr>
          <w:rFonts w:ascii="Arial" w:hAnsi="Arial" w:cs="Arial"/>
        </w:rPr>
        <w:t>, you will learn how dimensions and tolerances make it possible to mass produce products with extraordinary levels of consistency and accuracy.</w:t>
      </w:r>
    </w:p>
    <w:p w14:paraId="201D3F8F" w14:textId="77777777" w:rsidR="009D3E34" w:rsidRPr="00647796" w:rsidRDefault="009D3E34" w:rsidP="009D3E34">
      <w:pPr>
        <w:rPr>
          <w:rFonts w:ascii="Arial" w:hAnsi="Arial" w:cs="Arial"/>
        </w:rPr>
      </w:pPr>
    </w:p>
    <w:p w14:paraId="1D1C22B3" w14:textId="77777777" w:rsidR="009D3E34" w:rsidRPr="00647796" w:rsidRDefault="009D3E34" w:rsidP="009D3E34">
      <w:pPr>
        <w:rPr>
          <w:rFonts w:ascii="Arial" w:hAnsi="Arial" w:cs="Arial"/>
        </w:rPr>
      </w:pPr>
      <w:r w:rsidRPr="00647796">
        <w:rPr>
          <w:rFonts w:ascii="Arial" w:hAnsi="Arial" w:cs="Arial"/>
        </w:rPr>
        <w:t xml:space="preserve">By the end of this </w:t>
      </w:r>
      <w:r>
        <w:rPr>
          <w:rFonts w:ascii="Arial" w:hAnsi="Arial" w:cs="Arial"/>
        </w:rPr>
        <w:t>course</w:t>
      </w:r>
      <w:r w:rsidRPr="00647796">
        <w:rPr>
          <w:rFonts w:ascii="Arial" w:hAnsi="Arial" w:cs="Arial"/>
        </w:rPr>
        <w:t>, you will be able to</w:t>
      </w:r>
    </w:p>
    <w:p w14:paraId="5B6BE705" w14:textId="77777777" w:rsidR="009D3E34" w:rsidRPr="00647796" w:rsidRDefault="009D3E34" w:rsidP="009D3E34">
      <w:pPr>
        <w:rPr>
          <w:rFonts w:ascii="Arial" w:hAnsi="Arial" w:cs="Arial"/>
        </w:rPr>
      </w:pPr>
    </w:p>
    <w:p w14:paraId="558A9B48" w14:textId="77777777" w:rsidR="009D3E34" w:rsidRPr="00647796" w:rsidRDefault="009D3E34" w:rsidP="009D3E34">
      <w:pPr>
        <w:widowControl/>
        <w:numPr>
          <w:ilvl w:val="0"/>
          <w:numId w:val="142"/>
        </w:numPr>
        <w:rPr>
          <w:rFonts w:ascii="Arial" w:hAnsi="Arial" w:cs="Arial"/>
        </w:rPr>
      </w:pPr>
      <w:r w:rsidRPr="00647796">
        <w:rPr>
          <w:rFonts w:ascii="Arial" w:hAnsi="Arial" w:cs="Arial"/>
        </w:rPr>
        <w:t>Identify the different types of dimensions</w:t>
      </w:r>
    </w:p>
    <w:p w14:paraId="41740BA6" w14:textId="77777777" w:rsidR="009D3E34" w:rsidRPr="00647796" w:rsidRDefault="009D3E34" w:rsidP="009D3E34">
      <w:pPr>
        <w:widowControl/>
        <w:numPr>
          <w:ilvl w:val="0"/>
          <w:numId w:val="142"/>
        </w:numPr>
        <w:rPr>
          <w:rFonts w:ascii="Arial" w:hAnsi="Arial" w:cs="Arial"/>
        </w:rPr>
      </w:pPr>
      <w:r w:rsidRPr="00647796">
        <w:rPr>
          <w:rFonts w:ascii="Arial" w:hAnsi="Arial" w:cs="Arial"/>
        </w:rPr>
        <w:t>Identify the different types of tolerances</w:t>
      </w:r>
    </w:p>
    <w:p w14:paraId="1BEFA7C3" w14:textId="77777777" w:rsidR="009D3E34" w:rsidRPr="00647796" w:rsidRDefault="009D3E34" w:rsidP="009D3E34">
      <w:pPr>
        <w:widowControl/>
        <w:numPr>
          <w:ilvl w:val="0"/>
          <w:numId w:val="142"/>
        </w:numPr>
        <w:rPr>
          <w:rFonts w:ascii="Arial" w:hAnsi="Arial" w:cs="Arial"/>
        </w:rPr>
      </w:pPr>
      <w:r w:rsidRPr="00647796">
        <w:rPr>
          <w:rFonts w:ascii="Arial" w:hAnsi="Arial" w:cs="Arial"/>
        </w:rPr>
        <w:t>Explain the purpose of dimension lines and extension lines</w:t>
      </w:r>
    </w:p>
    <w:p w14:paraId="5403B01E" w14:textId="77777777" w:rsidR="009D3E34" w:rsidRPr="00647796" w:rsidRDefault="009D3E34" w:rsidP="009D3E34">
      <w:pPr>
        <w:widowControl/>
        <w:numPr>
          <w:ilvl w:val="0"/>
          <w:numId w:val="142"/>
        </w:numPr>
        <w:rPr>
          <w:rFonts w:ascii="Arial" w:hAnsi="Arial" w:cs="Arial"/>
        </w:rPr>
      </w:pPr>
      <w:r w:rsidRPr="00647796">
        <w:rPr>
          <w:rFonts w:ascii="Arial" w:hAnsi="Arial" w:cs="Arial"/>
        </w:rPr>
        <w:t>Identify tolerancing methods</w:t>
      </w:r>
    </w:p>
    <w:p w14:paraId="2C88454B" w14:textId="77777777" w:rsidR="009D3E34" w:rsidRDefault="009D3E34" w:rsidP="009D3E34">
      <w:pPr>
        <w:widowControl/>
        <w:numPr>
          <w:ilvl w:val="0"/>
          <w:numId w:val="142"/>
        </w:numPr>
        <w:rPr>
          <w:rFonts w:ascii="Arial" w:hAnsi="Arial" w:cs="Arial"/>
        </w:rPr>
      </w:pPr>
      <w:r w:rsidRPr="00647796">
        <w:rPr>
          <w:rFonts w:ascii="Arial" w:hAnsi="Arial" w:cs="Arial"/>
        </w:rPr>
        <w:t>Calculate tolerances</w:t>
      </w:r>
    </w:p>
    <w:p w14:paraId="02D71249" w14:textId="77777777" w:rsidR="009D3E34" w:rsidRDefault="009D3E34" w:rsidP="009D3E34">
      <w:pPr>
        <w:widowControl/>
        <w:rPr>
          <w:rFonts w:ascii="Arial" w:hAnsi="Arial" w:cs="Arial"/>
        </w:rPr>
      </w:pPr>
    </w:p>
    <w:p w14:paraId="0FE52B4D" w14:textId="70B98EE4" w:rsidR="009D3E34" w:rsidRPr="00647796" w:rsidRDefault="009D3E34" w:rsidP="009D3E34">
      <w:pPr>
        <w:widowControl/>
        <w:rPr>
          <w:rFonts w:ascii="Arial" w:hAnsi="Arial" w:cs="Arial"/>
        </w:rPr>
      </w:pPr>
      <w:r>
        <w:rPr>
          <w:rFonts w:ascii="Arial" w:hAnsi="Arial" w:cs="Arial"/>
        </w:rPr>
        <w:t>Estimated completion time (hours):</w:t>
      </w:r>
      <w:r>
        <w:rPr>
          <w:rFonts w:ascii="Arial" w:hAnsi="Arial" w:cs="Arial"/>
        </w:rPr>
        <w:tab/>
        <w:t>1.6</w:t>
      </w:r>
      <w:r w:rsidR="001D76EA">
        <w:rPr>
          <w:rFonts w:ascii="Arial" w:hAnsi="Arial" w:cs="Arial"/>
        </w:rPr>
        <w:tab/>
      </w:r>
      <w:r w:rsidR="001D76EA">
        <w:rPr>
          <w:rFonts w:ascii="Arial" w:hAnsi="Arial" w:cs="Arial"/>
        </w:rPr>
        <w:tab/>
        <w:t>(credit hour 0.2)</w:t>
      </w:r>
    </w:p>
    <w:p w14:paraId="65BAE5F7" w14:textId="77777777" w:rsidR="009D3E34" w:rsidRPr="00647796" w:rsidRDefault="009D3E34" w:rsidP="009D3E34">
      <w:pPr>
        <w:widowControl/>
        <w:rPr>
          <w:rFonts w:ascii="Arial" w:hAnsi="Arial" w:cs="Arial"/>
          <w:sz w:val="26"/>
          <w:szCs w:val="26"/>
        </w:rPr>
      </w:pPr>
    </w:p>
    <w:p w14:paraId="4E152007" w14:textId="77777777" w:rsidR="009D3E34" w:rsidRDefault="009D3E34">
      <w:pPr>
        <w:widowControl/>
        <w:rPr>
          <w:rFonts w:ascii="Quicksand Bold" w:hAnsi="Quicksand Bold"/>
          <w:b/>
          <w:color w:val="0083BF"/>
        </w:rPr>
      </w:pPr>
      <w:r>
        <w:br w:type="page"/>
      </w:r>
    </w:p>
    <w:p w14:paraId="1B7A8A95" w14:textId="77777777" w:rsidR="009D3E34" w:rsidRPr="00F56020" w:rsidRDefault="009D3E34" w:rsidP="009D3E34">
      <w:pPr>
        <w:pStyle w:val="NormalBlue"/>
        <w:rPr>
          <w:color w:val="467CBE"/>
        </w:rPr>
      </w:pPr>
      <w:r w:rsidRPr="00F56020">
        <w:rPr>
          <w:color w:val="467CBE"/>
        </w:rPr>
        <w:lastRenderedPageBreak/>
        <w:t>Blueprints and Picture Sheets for Aerospace</w:t>
      </w:r>
    </w:p>
    <w:p w14:paraId="47232808" w14:textId="77777777" w:rsidR="009D3E34" w:rsidRDefault="009D3E34" w:rsidP="00E36936">
      <w:pPr>
        <w:pStyle w:val="Heading2Blue"/>
      </w:pPr>
    </w:p>
    <w:p w14:paraId="2AC393B3" w14:textId="77777777" w:rsidR="009D3E34" w:rsidRPr="00647796" w:rsidRDefault="009D3E34" w:rsidP="00E36936">
      <w:pPr>
        <w:pStyle w:val="Heading2Blue"/>
      </w:pPr>
      <w:bookmarkStart w:id="660" w:name="_Toc40369139"/>
      <w:r>
        <w:t>DWG-1011</w:t>
      </w:r>
      <w:r w:rsidRPr="00647796">
        <w:t xml:space="preserve"> Blueprint Symbols</w:t>
      </w:r>
      <w:bookmarkEnd w:id="660"/>
    </w:p>
    <w:p w14:paraId="2C05F6DF" w14:textId="77777777" w:rsidR="009D3E34" w:rsidRPr="00647796" w:rsidRDefault="009D3E34" w:rsidP="00E36936">
      <w:pPr>
        <w:pStyle w:val="Heading2Blue"/>
      </w:pPr>
    </w:p>
    <w:p w14:paraId="7BDC8F5E" w14:textId="77777777" w:rsidR="009D3E34" w:rsidRPr="00647796" w:rsidRDefault="009D3E34" w:rsidP="009D3E34">
      <w:pPr>
        <w:rPr>
          <w:rFonts w:ascii="Arial" w:hAnsi="Arial" w:cs="Arial"/>
        </w:rPr>
      </w:pPr>
      <w:r w:rsidRPr="00647796">
        <w:rPr>
          <w:rFonts w:ascii="Arial" w:hAnsi="Arial" w:cs="Arial"/>
        </w:rPr>
        <w:t>Course Description</w:t>
      </w:r>
    </w:p>
    <w:p w14:paraId="5774F87E" w14:textId="77777777" w:rsidR="009D3E34" w:rsidRDefault="009D3E34" w:rsidP="009D3E34">
      <w:pPr>
        <w:rPr>
          <w:rFonts w:ascii="Arial" w:hAnsi="Arial" w:cs="Arial"/>
        </w:rPr>
      </w:pPr>
    </w:p>
    <w:p w14:paraId="3D6DD09E" w14:textId="77777777" w:rsidR="009D3E34" w:rsidRPr="00647796" w:rsidRDefault="009D3E34" w:rsidP="009D3E34">
      <w:pPr>
        <w:rPr>
          <w:rFonts w:ascii="Arial" w:hAnsi="Arial" w:cs="Arial"/>
        </w:rPr>
      </w:pPr>
      <w:r w:rsidRPr="00647796">
        <w:rPr>
          <w:rFonts w:ascii="Arial" w:hAnsi="Arial" w:cs="Arial"/>
        </w:rPr>
        <w:t>Blueprints have unique standardized symbols that are used to communicate additional information about the product. Recognizing these symbols and their meanings is the final step to effectively reading blueprints.</w:t>
      </w:r>
    </w:p>
    <w:p w14:paraId="38E904E1" w14:textId="77777777" w:rsidR="009D3E34" w:rsidRPr="00647796" w:rsidRDefault="009D3E34" w:rsidP="009D3E34">
      <w:pPr>
        <w:rPr>
          <w:rFonts w:ascii="Arial" w:hAnsi="Arial" w:cs="Arial"/>
        </w:rPr>
      </w:pPr>
    </w:p>
    <w:p w14:paraId="5E6D1084" w14:textId="77777777" w:rsidR="009D3E34" w:rsidRPr="00647796" w:rsidRDefault="009D3E34" w:rsidP="009D3E34">
      <w:pPr>
        <w:rPr>
          <w:rFonts w:ascii="Arial" w:hAnsi="Arial" w:cs="Arial"/>
        </w:rPr>
      </w:pPr>
      <w:r w:rsidRPr="00647796">
        <w:rPr>
          <w:rFonts w:ascii="Arial" w:hAnsi="Arial" w:cs="Arial"/>
        </w:rPr>
        <w:t xml:space="preserve">By the end of this </w:t>
      </w:r>
      <w:r>
        <w:rPr>
          <w:rFonts w:ascii="Arial" w:hAnsi="Arial" w:cs="Arial"/>
        </w:rPr>
        <w:t>course</w:t>
      </w:r>
      <w:r w:rsidRPr="00647796">
        <w:rPr>
          <w:rFonts w:ascii="Arial" w:hAnsi="Arial" w:cs="Arial"/>
        </w:rPr>
        <w:t>, you will be able to</w:t>
      </w:r>
    </w:p>
    <w:p w14:paraId="191F7D8F" w14:textId="77777777" w:rsidR="009D3E34" w:rsidRPr="00647796" w:rsidRDefault="009D3E34" w:rsidP="009D3E34">
      <w:pPr>
        <w:rPr>
          <w:rFonts w:ascii="Arial" w:hAnsi="Arial" w:cs="Arial"/>
        </w:rPr>
      </w:pPr>
    </w:p>
    <w:p w14:paraId="6820961D" w14:textId="77777777" w:rsidR="009D3E34" w:rsidRPr="00647796" w:rsidRDefault="009D3E34" w:rsidP="009D3E34">
      <w:pPr>
        <w:widowControl/>
        <w:numPr>
          <w:ilvl w:val="0"/>
          <w:numId w:val="138"/>
        </w:numPr>
        <w:rPr>
          <w:rFonts w:ascii="Arial" w:hAnsi="Arial" w:cs="Arial"/>
        </w:rPr>
      </w:pPr>
      <w:r w:rsidRPr="00647796">
        <w:rPr>
          <w:rFonts w:ascii="Arial" w:hAnsi="Arial" w:cs="Arial"/>
        </w:rPr>
        <w:t>Define the product datum</w:t>
      </w:r>
    </w:p>
    <w:p w14:paraId="452BB518" w14:textId="77777777" w:rsidR="009D3E34" w:rsidRPr="00647796" w:rsidRDefault="009D3E34" w:rsidP="009D3E34">
      <w:pPr>
        <w:widowControl/>
        <w:numPr>
          <w:ilvl w:val="0"/>
          <w:numId w:val="138"/>
        </w:numPr>
        <w:rPr>
          <w:rFonts w:ascii="Arial" w:hAnsi="Arial" w:cs="Arial"/>
        </w:rPr>
      </w:pPr>
      <w:r w:rsidRPr="00647796">
        <w:rPr>
          <w:rFonts w:ascii="Arial" w:hAnsi="Arial" w:cs="Arial"/>
        </w:rPr>
        <w:t>List the categories of blueprint symbols</w:t>
      </w:r>
    </w:p>
    <w:p w14:paraId="38CF3C66" w14:textId="77777777" w:rsidR="009D3E34" w:rsidRPr="00647796" w:rsidRDefault="009D3E34" w:rsidP="009D3E34">
      <w:pPr>
        <w:widowControl/>
        <w:numPr>
          <w:ilvl w:val="0"/>
          <w:numId w:val="138"/>
        </w:numPr>
        <w:rPr>
          <w:rFonts w:ascii="Arial" w:hAnsi="Arial" w:cs="Arial"/>
        </w:rPr>
      </w:pPr>
      <w:r w:rsidRPr="00647796">
        <w:rPr>
          <w:rFonts w:ascii="Arial" w:hAnsi="Arial" w:cs="Arial"/>
        </w:rPr>
        <w:t>Identify the most common symbols used on blueprints</w:t>
      </w:r>
    </w:p>
    <w:p w14:paraId="014CF75D" w14:textId="77777777" w:rsidR="009D3E34" w:rsidRPr="00647796" w:rsidRDefault="009D3E34" w:rsidP="009D3E34">
      <w:pPr>
        <w:widowControl/>
        <w:numPr>
          <w:ilvl w:val="0"/>
          <w:numId w:val="138"/>
        </w:numPr>
        <w:rPr>
          <w:rFonts w:ascii="Arial" w:hAnsi="Arial" w:cs="Arial"/>
        </w:rPr>
      </w:pPr>
      <w:r w:rsidRPr="00647796">
        <w:rPr>
          <w:rFonts w:ascii="Arial" w:hAnsi="Arial" w:cs="Arial"/>
        </w:rPr>
        <w:t>Identify the type of fastener specified on a blueprint</w:t>
      </w:r>
    </w:p>
    <w:p w14:paraId="00BA6A41" w14:textId="77777777" w:rsidR="009D3E34" w:rsidRDefault="009D3E34" w:rsidP="009D3E34">
      <w:pPr>
        <w:widowControl/>
        <w:numPr>
          <w:ilvl w:val="0"/>
          <w:numId w:val="138"/>
        </w:numPr>
        <w:rPr>
          <w:rFonts w:ascii="Arial" w:hAnsi="Arial" w:cs="Arial"/>
        </w:rPr>
      </w:pPr>
      <w:r w:rsidRPr="00647796">
        <w:rPr>
          <w:rFonts w:ascii="Arial" w:hAnsi="Arial" w:cs="Arial"/>
        </w:rPr>
        <w:t xml:space="preserve">Locate product feature symbols on a product drawing </w:t>
      </w:r>
    </w:p>
    <w:p w14:paraId="0A8AED53" w14:textId="77777777" w:rsidR="009D3E34" w:rsidRDefault="009D3E34" w:rsidP="009D3E34">
      <w:pPr>
        <w:widowControl/>
        <w:rPr>
          <w:rFonts w:ascii="Arial" w:hAnsi="Arial" w:cs="Arial"/>
        </w:rPr>
      </w:pPr>
    </w:p>
    <w:p w14:paraId="0EBF407D" w14:textId="0F67876B" w:rsidR="009D3E34" w:rsidRPr="00647796" w:rsidRDefault="009D3E34" w:rsidP="009D3E34">
      <w:pPr>
        <w:widowControl/>
        <w:rPr>
          <w:rFonts w:ascii="Arial" w:hAnsi="Arial" w:cs="Arial"/>
        </w:rPr>
      </w:pPr>
      <w:r>
        <w:rPr>
          <w:rFonts w:ascii="Arial" w:hAnsi="Arial" w:cs="Arial"/>
        </w:rPr>
        <w:t>Estimated completion time (hours):</w:t>
      </w:r>
      <w:r>
        <w:rPr>
          <w:rFonts w:ascii="Arial" w:hAnsi="Arial" w:cs="Arial"/>
        </w:rPr>
        <w:tab/>
        <w:t>1.6</w:t>
      </w:r>
      <w:r w:rsidR="001D76EA">
        <w:rPr>
          <w:rFonts w:ascii="Arial" w:hAnsi="Arial" w:cs="Arial"/>
        </w:rPr>
        <w:tab/>
      </w:r>
      <w:r w:rsidR="001D76EA">
        <w:rPr>
          <w:rFonts w:ascii="Arial" w:hAnsi="Arial" w:cs="Arial"/>
        </w:rPr>
        <w:tab/>
        <w:t>(credit hour 0.2)</w:t>
      </w:r>
    </w:p>
    <w:p w14:paraId="5A19B081" w14:textId="77777777" w:rsidR="009D3E34" w:rsidRDefault="009D3E34" w:rsidP="009D3E34">
      <w:pPr>
        <w:widowControl/>
        <w:rPr>
          <w:rFonts w:ascii="Quicksand Bold" w:hAnsi="Quicksand Bold" w:cs="Arial"/>
          <w:b/>
          <w:bCs/>
          <w:iCs/>
          <w:color w:val="0083BF"/>
        </w:rPr>
      </w:pPr>
    </w:p>
    <w:p w14:paraId="26953555" w14:textId="77777777" w:rsidR="00294433" w:rsidRPr="00F56020" w:rsidRDefault="009D3E34" w:rsidP="00294433">
      <w:pPr>
        <w:pStyle w:val="NormalBlue"/>
        <w:rPr>
          <w:color w:val="467CBE"/>
        </w:rPr>
      </w:pPr>
      <w:r w:rsidRPr="00F56020">
        <w:rPr>
          <w:color w:val="467CBE"/>
        </w:rPr>
        <w:t xml:space="preserve">Advanced </w:t>
      </w:r>
      <w:r w:rsidR="00294433" w:rsidRPr="00F56020">
        <w:rPr>
          <w:color w:val="467CBE"/>
        </w:rPr>
        <w:t>Blueprint Reading</w:t>
      </w:r>
    </w:p>
    <w:p w14:paraId="452BCA02" w14:textId="77777777" w:rsidR="00294433" w:rsidRDefault="00294433" w:rsidP="00E36936">
      <w:pPr>
        <w:pStyle w:val="Heading2Blue"/>
      </w:pPr>
    </w:p>
    <w:p w14:paraId="3BF1772F" w14:textId="77777777" w:rsidR="007A12C4" w:rsidRPr="00647796" w:rsidRDefault="007A12C4" w:rsidP="00E36936">
      <w:pPr>
        <w:pStyle w:val="Heading2Blue"/>
      </w:pPr>
      <w:bookmarkStart w:id="661" w:name="_Toc40369140"/>
      <w:r>
        <w:t>DWG-</w:t>
      </w:r>
      <w:r w:rsidR="009D3E34">
        <w:t>2001</w:t>
      </w:r>
      <w:r w:rsidRPr="00647796">
        <w:t xml:space="preserve"> </w:t>
      </w:r>
      <w:r w:rsidR="00294433" w:rsidRPr="00647796">
        <w:t>Geometric Dimensions and Tolerances</w:t>
      </w:r>
      <w:bookmarkEnd w:id="661"/>
    </w:p>
    <w:p w14:paraId="3976125A" w14:textId="77777777" w:rsidR="007A12C4" w:rsidRPr="00647796" w:rsidRDefault="007A12C4" w:rsidP="00E36936">
      <w:pPr>
        <w:pStyle w:val="Heading2Blue"/>
      </w:pPr>
    </w:p>
    <w:p w14:paraId="01AADD17" w14:textId="77777777" w:rsidR="007A12C4" w:rsidRPr="00647796" w:rsidRDefault="007A12C4" w:rsidP="007A12C4">
      <w:pPr>
        <w:rPr>
          <w:rFonts w:ascii="Arial" w:hAnsi="Arial" w:cs="Arial"/>
        </w:rPr>
      </w:pPr>
      <w:r w:rsidRPr="00647796">
        <w:rPr>
          <w:rFonts w:ascii="Arial" w:hAnsi="Arial" w:cs="Arial"/>
        </w:rPr>
        <w:t>Course Description</w:t>
      </w:r>
    </w:p>
    <w:p w14:paraId="12F07F65" w14:textId="77777777" w:rsidR="007A12C4" w:rsidRPr="00647796" w:rsidRDefault="007A12C4" w:rsidP="007A12C4">
      <w:pPr>
        <w:rPr>
          <w:rFonts w:ascii="Arial" w:hAnsi="Arial" w:cs="Arial"/>
        </w:rPr>
      </w:pPr>
    </w:p>
    <w:p w14:paraId="2F53F679" w14:textId="77777777" w:rsidR="007A12C4" w:rsidRPr="00647796" w:rsidRDefault="007A12C4" w:rsidP="007A12C4">
      <w:pPr>
        <w:rPr>
          <w:rFonts w:ascii="Arial" w:hAnsi="Arial" w:cs="Arial"/>
        </w:rPr>
      </w:pPr>
      <w:r w:rsidRPr="00647796">
        <w:rPr>
          <w:rFonts w:ascii="Arial" w:hAnsi="Arial" w:cs="Arial"/>
        </w:rPr>
        <w:t>Size dimensions can often restrict a feature more than is needed. When the shape or form of a feature is more important than its size, a geometric dimension and tolerance is typically used.</w:t>
      </w:r>
    </w:p>
    <w:p w14:paraId="432353F4" w14:textId="77777777" w:rsidR="007A12C4" w:rsidRPr="00647796" w:rsidRDefault="007A12C4" w:rsidP="007A12C4">
      <w:pPr>
        <w:rPr>
          <w:rFonts w:ascii="Arial" w:hAnsi="Arial" w:cs="Arial"/>
        </w:rPr>
      </w:pPr>
    </w:p>
    <w:p w14:paraId="3D5882DE" w14:textId="77777777" w:rsidR="007A12C4" w:rsidRPr="00647796" w:rsidRDefault="007A12C4" w:rsidP="007A12C4">
      <w:pPr>
        <w:rPr>
          <w:rFonts w:ascii="Arial" w:hAnsi="Arial" w:cs="Arial"/>
        </w:rPr>
      </w:pPr>
      <w:r w:rsidRPr="00647796">
        <w:rPr>
          <w:rFonts w:ascii="Arial" w:hAnsi="Arial" w:cs="Arial"/>
        </w:rPr>
        <w:t xml:space="preserve">By the end of this </w:t>
      </w:r>
      <w:r w:rsidR="00301EB9">
        <w:rPr>
          <w:rFonts w:ascii="Arial" w:hAnsi="Arial" w:cs="Arial"/>
        </w:rPr>
        <w:t>course</w:t>
      </w:r>
      <w:r w:rsidRPr="00647796">
        <w:rPr>
          <w:rFonts w:ascii="Arial" w:hAnsi="Arial" w:cs="Arial"/>
        </w:rPr>
        <w:t>, you will be able to</w:t>
      </w:r>
    </w:p>
    <w:p w14:paraId="07A16694" w14:textId="77777777" w:rsidR="007A12C4" w:rsidRPr="00647796" w:rsidRDefault="007A12C4" w:rsidP="007A12C4">
      <w:pPr>
        <w:rPr>
          <w:rFonts w:ascii="Arial" w:hAnsi="Arial" w:cs="Arial"/>
        </w:rPr>
      </w:pPr>
    </w:p>
    <w:p w14:paraId="55E8ECC5" w14:textId="77777777" w:rsidR="007A12C4" w:rsidRPr="00647796" w:rsidRDefault="007A12C4" w:rsidP="007A12C4">
      <w:pPr>
        <w:pStyle w:val="ListParagraph"/>
        <w:widowControl/>
        <w:numPr>
          <w:ilvl w:val="0"/>
          <w:numId w:val="140"/>
        </w:numPr>
        <w:spacing w:before="2" w:after="2"/>
        <w:rPr>
          <w:rFonts w:ascii="Arial" w:hAnsi="Arial" w:cs="Arial"/>
          <w:color w:val="663333"/>
        </w:rPr>
      </w:pPr>
      <w:r w:rsidRPr="00647796">
        <w:rPr>
          <w:rFonts w:ascii="Arial" w:hAnsi="Arial" w:cs="Arial"/>
        </w:rPr>
        <w:t>Define maximum and least material conditions</w:t>
      </w:r>
    </w:p>
    <w:p w14:paraId="63D01376" w14:textId="77777777" w:rsidR="007A12C4" w:rsidRPr="00647796" w:rsidRDefault="007A12C4" w:rsidP="007A12C4">
      <w:pPr>
        <w:pStyle w:val="ListParagraph"/>
        <w:widowControl/>
        <w:numPr>
          <w:ilvl w:val="0"/>
          <w:numId w:val="140"/>
        </w:numPr>
        <w:spacing w:before="2" w:after="2"/>
        <w:rPr>
          <w:rFonts w:ascii="Arial" w:hAnsi="Arial" w:cs="Arial"/>
          <w:b/>
        </w:rPr>
      </w:pPr>
      <w:r w:rsidRPr="00647796">
        <w:rPr>
          <w:rFonts w:ascii="Arial" w:hAnsi="Arial" w:cs="Arial"/>
        </w:rPr>
        <w:t>List the five geometric characteristic categories</w:t>
      </w:r>
    </w:p>
    <w:p w14:paraId="40878429" w14:textId="77777777" w:rsidR="007A12C4" w:rsidRPr="00647796" w:rsidRDefault="007A12C4" w:rsidP="007A12C4">
      <w:pPr>
        <w:pStyle w:val="ListParagraph"/>
        <w:widowControl/>
        <w:numPr>
          <w:ilvl w:val="0"/>
          <w:numId w:val="140"/>
        </w:numPr>
        <w:spacing w:before="2" w:after="2"/>
        <w:rPr>
          <w:rFonts w:ascii="Arial" w:hAnsi="Arial" w:cs="Arial"/>
        </w:rPr>
      </w:pPr>
      <w:r w:rsidRPr="00647796">
        <w:rPr>
          <w:rFonts w:ascii="Arial" w:hAnsi="Arial" w:cs="Arial"/>
        </w:rPr>
        <w:t>Identify geometric characteristic symbols</w:t>
      </w:r>
    </w:p>
    <w:p w14:paraId="29E6011F" w14:textId="77777777" w:rsidR="007A12C4" w:rsidRPr="00647796" w:rsidRDefault="007A12C4" w:rsidP="007A12C4">
      <w:pPr>
        <w:pStyle w:val="ListParagraph"/>
        <w:widowControl/>
        <w:numPr>
          <w:ilvl w:val="0"/>
          <w:numId w:val="140"/>
        </w:numPr>
        <w:spacing w:before="2" w:after="2"/>
        <w:rPr>
          <w:rFonts w:ascii="Arial" w:hAnsi="Arial" w:cs="Arial"/>
          <w:b/>
        </w:rPr>
      </w:pPr>
      <w:r w:rsidRPr="00647796">
        <w:rPr>
          <w:rFonts w:ascii="Arial" w:hAnsi="Arial" w:cs="Arial"/>
        </w:rPr>
        <w:t>Define a datum and datum feature</w:t>
      </w:r>
    </w:p>
    <w:p w14:paraId="77C5CF23" w14:textId="77777777" w:rsidR="007A12C4" w:rsidRPr="00647796" w:rsidRDefault="007A12C4" w:rsidP="007A12C4">
      <w:pPr>
        <w:pStyle w:val="ListParagraph"/>
        <w:widowControl/>
        <w:numPr>
          <w:ilvl w:val="0"/>
          <w:numId w:val="140"/>
        </w:numPr>
        <w:spacing w:before="2" w:after="2"/>
        <w:rPr>
          <w:rFonts w:ascii="Arial" w:hAnsi="Arial" w:cs="Arial"/>
        </w:rPr>
      </w:pPr>
      <w:r w:rsidRPr="00647796">
        <w:rPr>
          <w:rFonts w:ascii="Arial" w:hAnsi="Arial" w:cs="Arial"/>
        </w:rPr>
        <w:t>Describe, identify, and interpret dimensions for angular features</w:t>
      </w:r>
    </w:p>
    <w:p w14:paraId="7AA8597D" w14:textId="77777777" w:rsidR="007A12C4" w:rsidRPr="00647796" w:rsidRDefault="007A12C4" w:rsidP="007A12C4">
      <w:pPr>
        <w:pStyle w:val="ListParagraph"/>
        <w:widowControl/>
        <w:numPr>
          <w:ilvl w:val="0"/>
          <w:numId w:val="140"/>
        </w:numPr>
        <w:spacing w:before="2" w:after="2"/>
        <w:rPr>
          <w:rFonts w:ascii="Arial" w:hAnsi="Arial" w:cs="Arial"/>
        </w:rPr>
      </w:pPr>
      <w:r w:rsidRPr="00647796">
        <w:rPr>
          <w:rFonts w:ascii="Arial" w:hAnsi="Arial" w:cs="Arial"/>
        </w:rPr>
        <w:t>Identify the sections of a feature control frame</w:t>
      </w:r>
    </w:p>
    <w:p w14:paraId="277E0048" w14:textId="77777777" w:rsidR="007A12C4" w:rsidRDefault="007A12C4" w:rsidP="007A12C4">
      <w:pPr>
        <w:pStyle w:val="ListParagraph"/>
        <w:widowControl/>
        <w:numPr>
          <w:ilvl w:val="0"/>
          <w:numId w:val="140"/>
        </w:numPr>
        <w:spacing w:before="2" w:after="2"/>
        <w:rPr>
          <w:rFonts w:ascii="Arial" w:hAnsi="Arial" w:cs="Arial"/>
        </w:rPr>
      </w:pPr>
      <w:r w:rsidRPr="00647796">
        <w:rPr>
          <w:rFonts w:ascii="Arial" w:hAnsi="Arial" w:cs="Arial"/>
        </w:rPr>
        <w:t>Describe where datum feature symbols are located on an engineering drawing</w:t>
      </w:r>
    </w:p>
    <w:p w14:paraId="27DD84FA" w14:textId="77777777" w:rsidR="007A12C4" w:rsidRDefault="007A12C4" w:rsidP="007A12C4">
      <w:pPr>
        <w:widowControl/>
        <w:spacing w:before="2" w:after="2"/>
        <w:rPr>
          <w:rFonts w:ascii="Arial" w:hAnsi="Arial" w:cs="Arial"/>
        </w:rPr>
      </w:pPr>
    </w:p>
    <w:p w14:paraId="784334D9" w14:textId="7F21A88A" w:rsidR="007A12C4" w:rsidRPr="00A148EB" w:rsidRDefault="007A12C4" w:rsidP="007A12C4">
      <w:pPr>
        <w:widowControl/>
        <w:spacing w:before="2" w:after="2"/>
        <w:rPr>
          <w:rFonts w:ascii="Arial" w:hAnsi="Arial" w:cs="Arial"/>
        </w:rPr>
      </w:pPr>
      <w:r>
        <w:rPr>
          <w:rFonts w:ascii="Arial" w:hAnsi="Arial" w:cs="Arial"/>
        </w:rPr>
        <w:t>Estimated completion time (hours):</w:t>
      </w:r>
      <w:r>
        <w:rPr>
          <w:rFonts w:ascii="Arial" w:hAnsi="Arial" w:cs="Arial"/>
        </w:rPr>
        <w:tab/>
        <w:t>1.</w:t>
      </w:r>
      <w:r w:rsidR="00294433">
        <w:rPr>
          <w:rFonts w:ascii="Arial" w:hAnsi="Arial" w:cs="Arial"/>
        </w:rPr>
        <w:t>4</w:t>
      </w:r>
      <w:r w:rsidR="001D76EA">
        <w:rPr>
          <w:rFonts w:ascii="Arial" w:hAnsi="Arial" w:cs="Arial"/>
        </w:rPr>
        <w:tab/>
      </w:r>
      <w:r w:rsidR="001D76EA">
        <w:rPr>
          <w:rFonts w:ascii="Arial" w:hAnsi="Arial" w:cs="Arial"/>
        </w:rPr>
        <w:tab/>
        <w:t>(credit hour 0.2)</w:t>
      </w:r>
    </w:p>
    <w:p w14:paraId="454F545B" w14:textId="77777777" w:rsidR="008F457F" w:rsidRDefault="008F457F">
      <w:pPr>
        <w:widowControl/>
        <w:rPr>
          <w:rFonts w:ascii="Quicksand Bold" w:hAnsi="Quicksand Bold"/>
          <w:b/>
          <w:color w:val="0083BF"/>
        </w:rPr>
      </w:pPr>
    </w:p>
    <w:p w14:paraId="0F63F3B7" w14:textId="77777777" w:rsidR="009D3E34" w:rsidRDefault="009D3E34">
      <w:pPr>
        <w:widowControl/>
        <w:rPr>
          <w:rFonts w:ascii="Quicksand Bold" w:hAnsi="Quicksand Bold"/>
          <w:b/>
          <w:color w:val="0083BF"/>
        </w:rPr>
      </w:pPr>
      <w:r>
        <w:br w:type="page"/>
      </w:r>
    </w:p>
    <w:p w14:paraId="08895FFE" w14:textId="77777777" w:rsidR="00294433" w:rsidRPr="00F56020" w:rsidRDefault="009D3E34" w:rsidP="00294433">
      <w:pPr>
        <w:pStyle w:val="NormalBlue"/>
        <w:rPr>
          <w:color w:val="467CBE"/>
        </w:rPr>
      </w:pPr>
      <w:r w:rsidRPr="00F56020">
        <w:rPr>
          <w:color w:val="467CBE"/>
        </w:rPr>
        <w:lastRenderedPageBreak/>
        <w:t xml:space="preserve">Advanced Blueprint Reading </w:t>
      </w:r>
    </w:p>
    <w:p w14:paraId="193442B5" w14:textId="77777777" w:rsidR="00294433" w:rsidRDefault="00294433" w:rsidP="00E36936">
      <w:pPr>
        <w:pStyle w:val="Heading2Blue"/>
      </w:pPr>
    </w:p>
    <w:p w14:paraId="04EFCC69" w14:textId="77777777" w:rsidR="00294433" w:rsidRPr="00647796" w:rsidRDefault="00294433" w:rsidP="00E36936">
      <w:pPr>
        <w:pStyle w:val="Heading2Blue"/>
      </w:pPr>
      <w:bookmarkStart w:id="662" w:name="_Toc40369141"/>
      <w:r>
        <w:t>DWG-</w:t>
      </w:r>
      <w:r w:rsidR="009D3E34">
        <w:t>2002</w:t>
      </w:r>
      <w:r w:rsidRPr="00647796">
        <w:t xml:space="preserve"> Assemblies and Fits</w:t>
      </w:r>
      <w:bookmarkEnd w:id="662"/>
    </w:p>
    <w:p w14:paraId="7E818386" w14:textId="77777777" w:rsidR="00294433" w:rsidRPr="00647796" w:rsidRDefault="00294433" w:rsidP="00E36936">
      <w:pPr>
        <w:pStyle w:val="Heading2Blue"/>
      </w:pPr>
    </w:p>
    <w:p w14:paraId="499FB267" w14:textId="77777777" w:rsidR="00294433" w:rsidRPr="00647796" w:rsidRDefault="00294433" w:rsidP="00294433">
      <w:pPr>
        <w:rPr>
          <w:rFonts w:ascii="Arial" w:hAnsi="Arial" w:cs="Arial"/>
        </w:rPr>
      </w:pPr>
      <w:r w:rsidRPr="00647796">
        <w:rPr>
          <w:rFonts w:ascii="Arial" w:hAnsi="Arial" w:cs="Arial"/>
        </w:rPr>
        <w:t>Course Description</w:t>
      </w:r>
    </w:p>
    <w:p w14:paraId="0E8BE3AD" w14:textId="77777777" w:rsidR="00294433" w:rsidRDefault="00294433" w:rsidP="00E36936">
      <w:pPr>
        <w:pStyle w:val="Heading3"/>
      </w:pPr>
    </w:p>
    <w:p w14:paraId="27AA178D" w14:textId="77777777" w:rsidR="007A12C4" w:rsidRPr="00647796" w:rsidRDefault="007A12C4" w:rsidP="007A12C4">
      <w:pPr>
        <w:rPr>
          <w:rFonts w:ascii="Arial" w:hAnsi="Arial" w:cs="Arial"/>
        </w:rPr>
      </w:pPr>
      <w:r w:rsidRPr="00647796">
        <w:rPr>
          <w:rFonts w:ascii="Arial" w:hAnsi="Arial" w:cs="Arial"/>
        </w:rPr>
        <w:t>The ability to read an assembly drawing and identify the components is important to many people working in manufacturing. It is also important to understand how dimensions and tolerances affect how easily the components should assemble or fit together.</w:t>
      </w:r>
    </w:p>
    <w:p w14:paraId="43563C70" w14:textId="77777777" w:rsidR="007A12C4" w:rsidRPr="00647796" w:rsidRDefault="007A12C4" w:rsidP="007A12C4">
      <w:pPr>
        <w:rPr>
          <w:rFonts w:ascii="Arial" w:hAnsi="Arial" w:cs="Arial"/>
        </w:rPr>
      </w:pPr>
    </w:p>
    <w:p w14:paraId="5E5961B6" w14:textId="77777777" w:rsidR="007A12C4" w:rsidRPr="00647796" w:rsidRDefault="007A12C4" w:rsidP="007A12C4">
      <w:pPr>
        <w:rPr>
          <w:rFonts w:ascii="Arial" w:hAnsi="Arial" w:cs="Arial"/>
        </w:rPr>
      </w:pPr>
      <w:r w:rsidRPr="00647796">
        <w:rPr>
          <w:rFonts w:ascii="Arial" w:hAnsi="Arial" w:cs="Arial"/>
        </w:rPr>
        <w:t xml:space="preserve">By the end of this </w:t>
      </w:r>
      <w:r w:rsidR="00301EB9">
        <w:rPr>
          <w:rFonts w:ascii="Arial" w:hAnsi="Arial" w:cs="Arial"/>
        </w:rPr>
        <w:t>course</w:t>
      </w:r>
      <w:r w:rsidRPr="00647796">
        <w:rPr>
          <w:rFonts w:ascii="Arial" w:hAnsi="Arial" w:cs="Arial"/>
        </w:rPr>
        <w:t>, you will be able to</w:t>
      </w:r>
    </w:p>
    <w:p w14:paraId="260678D5" w14:textId="77777777" w:rsidR="007A12C4" w:rsidRPr="00647796" w:rsidRDefault="007A12C4" w:rsidP="007A12C4">
      <w:pPr>
        <w:rPr>
          <w:rFonts w:ascii="Arial" w:hAnsi="Arial" w:cs="Arial"/>
        </w:rPr>
      </w:pPr>
    </w:p>
    <w:p w14:paraId="61564491" w14:textId="77777777" w:rsidR="007A12C4" w:rsidRPr="00647796" w:rsidRDefault="007A12C4" w:rsidP="007A12C4">
      <w:pPr>
        <w:pStyle w:val="ListParagraph"/>
        <w:widowControl/>
        <w:numPr>
          <w:ilvl w:val="0"/>
          <w:numId w:val="141"/>
        </w:numPr>
        <w:spacing w:before="2" w:after="2"/>
        <w:rPr>
          <w:rFonts w:ascii="Arial" w:hAnsi="Arial" w:cs="Arial"/>
          <w:color w:val="663333"/>
        </w:rPr>
      </w:pPr>
      <w:r w:rsidRPr="00647796">
        <w:rPr>
          <w:rFonts w:ascii="Arial" w:hAnsi="Arial" w:cs="Arial"/>
        </w:rPr>
        <w:t>List and describe two methods of displaying an assembly in an engineering drawing</w:t>
      </w:r>
    </w:p>
    <w:p w14:paraId="45914990" w14:textId="77777777" w:rsidR="007A12C4" w:rsidRPr="00647796" w:rsidRDefault="007A12C4" w:rsidP="007A12C4">
      <w:pPr>
        <w:pStyle w:val="ListParagraph"/>
        <w:widowControl/>
        <w:numPr>
          <w:ilvl w:val="0"/>
          <w:numId w:val="141"/>
        </w:numPr>
        <w:spacing w:before="2" w:after="2"/>
        <w:rPr>
          <w:rFonts w:ascii="Arial" w:hAnsi="Arial" w:cs="Arial"/>
          <w:color w:val="663333"/>
        </w:rPr>
      </w:pPr>
      <w:r w:rsidRPr="00647796">
        <w:rPr>
          <w:rFonts w:ascii="Arial" w:hAnsi="Arial" w:cs="Arial"/>
        </w:rPr>
        <w:t>Interpret an assembly drawing</w:t>
      </w:r>
    </w:p>
    <w:p w14:paraId="71BFFFD0" w14:textId="77777777" w:rsidR="007A12C4" w:rsidRPr="00647796" w:rsidRDefault="007A12C4" w:rsidP="007A12C4">
      <w:pPr>
        <w:pStyle w:val="ListParagraph"/>
        <w:widowControl/>
        <w:numPr>
          <w:ilvl w:val="0"/>
          <w:numId w:val="141"/>
        </w:numPr>
        <w:spacing w:before="2" w:after="2"/>
        <w:rPr>
          <w:rFonts w:ascii="Arial" w:hAnsi="Arial" w:cs="Arial"/>
          <w:color w:val="663333"/>
        </w:rPr>
      </w:pPr>
      <w:r w:rsidRPr="00647796">
        <w:rPr>
          <w:rFonts w:ascii="Arial" w:hAnsi="Arial" w:cs="Arial"/>
        </w:rPr>
        <w:t>Define the types of fits</w:t>
      </w:r>
    </w:p>
    <w:p w14:paraId="6DC5BAFB" w14:textId="77777777" w:rsidR="007A12C4" w:rsidRPr="00A148EB" w:rsidRDefault="007A12C4" w:rsidP="007A12C4">
      <w:pPr>
        <w:pStyle w:val="ListParagraph"/>
        <w:widowControl/>
        <w:numPr>
          <w:ilvl w:val="0"/>
          <w:numId w:val="141"/>
        </w:numPr>
        <w:spacing w:before="2" w:after="2"/>
        <w:rPr>
          <w:rFonts w:ascii="Arial" w:hAnsi="Arial" w:cs="Arial"/>
          <w:color w:val="663333"/>
        </w:rPr>
      </w:pPr>
      <w:r w:rsidRPr="00647796">
        <w:rPr>
          <w:rFonts w:ascii="Arial" w:hAnsi="Arial" w:cs="Arial"/>
        </w:rPr>
        <w:t>Determine the type of fit between two mating parts</w:t>
      </w:r>
    </w:p>
    <w:p w14:paraId="55A32917" w14:textId="77777777" w:rsidR="007A12C4" w:rsidRDefault="007A12C4" w:rsidP="007A12C4">
      <w:pPr>
        <w:widowControl/>
        <w:spacing w:before="2" w:after="2"/>
        <w:rPr>
          <w:rFonts w:ascii="Arial" w:hAnsi="Arial" w:cs="Arial"/>
          <w:color w:val="663333"/>
        </w:rPr>
      </w:pPr>
    </w:p>
    <w:p w14:paraId="6F6C4593" w14:textId="4ED1372D" w:rsidR="007A12C4" w:rsidRPr="00A148EB" w:rsidRDefault="007A12C4" w:rsidP="007A12C4">
      <w:pPr>
        <w:widowControl/>
        <w:spacing w:before="2" w:after="2"/>
        <w:rPr>
          <w:rFonts w:ascii="Arial" w:hAnsi="Arial" w:cs="Arial"/>
          <w:color w:val="663333"/>
        </w:rPr>
      </w:pPr>
      <w:r>
        <w:rPr>
          <w:rFonts w:ascii="Arial" w:hAnsi="Arial" w:cs="Arial"/>
        </w:rPr>
        <w:t>Estima</w:t>
      </w:r>
      <w:r w:rsidR="00294433">
        <w:rPr>
          <w:rFonts w:ascii="Arial" w:hAnsi="Arial" w:cs="Arial"/>
        </w:rPr>
        <w:t>ted completion time (hours):</w:t>
      </w:r>
      <w:r w:rsidR="00294433">
        <w:rPr>
          <w:rFonts w:ascii="Arial" w:hAnsi="Arial" w:cs="Arial"/>
        </w:rPr>
        <w:tab/>
        <w:t>1.0</w:t>
      </w:r>
      <w:r w:rsidR="001D76EA">
        <w:rPr>
          <w:rFonts w:ascii="Arial" w:hAnsi="Arial" w:cs="Arial"/>
        </w:rPr>
        <w:tab/>
      </w:r>
      <w:r w:rsidR="001D76EA">
        <w:rPr>
          <w:rFonts w:ascii="Arial" w:hAnsi="Arial" w:cs="Arial"/>
        </w:rPr>
        <w:tab/>
        <w:t>(credit hour 0.1)</w:t>
      </w:r>
    </w:p>
    <w:p w14:paraId="27B5F9A9" w14:textId="77777777" w:rsidR="007A12C4" w:rsidRDefault="007A12C4" w:rsidP="007A12C4">
      <w:pPr>
        <w:widowControl/>
        <w:rPr>
          <w:rFonts w:ascii="Quicksand Bold" w:hAnsi="Quicksand Bold" w:cs="Arial"/>
          <w:b/>
          <w:bCs/>
          <w:iCs/>
          <w:color w:val="0083BF"/>
        </w:rPr>
      </w:pPr>
    </w:p>
    <w:p w14:paraId="0B37998C" w14:textId="77777777" w:rsidR="00294433" w:rsidRPr="00F56020" w:rsidRDefault="009D3E34" w:rsidP="00294433">
      <w:pPr>
        <w:pStyle w:val="NormalBlue"/>
        <w:rPr>
          <w:color w:val="467CBE"/>
        </w:rPr>
      </w:pPr>
      <w:r w:rsidRPr="00F56020">
        <w:rPr>
          <w:color w:val="467CBE"/>
        </w:rPr>
        <w:t xml:space="preserve">Advanced Blueprint Reading </w:t>
      </w:r>
    </w:p>
    <w:p w14:paraId="6F0A3878" w14:textId="77777777" w:rsidR="00294433" w:rsidRDefault="00294433" w:rsidP="00E36936">
      <w:pPr>
        <w:pStyle w:val="Heading2Blue"/>
      </w:pPr>
    </w:p>
    <w:p w14:paraId="76253EAA" w14:textId="77777777" w:rsidR="00294433" w:rsidRPr="00647796" w:rsidRDefault="00294433" w:rsidP="00E36936">
      <w:pPr>
        <w:pStyle w:val="Heading2Blue"/>
      </w:pPr>
      <w:bookmarkStart w:id="663" w:name="_Toc40369142"/>
      <w:r>
        <w:t>DWG-</w:t>
      </w:r>
      <w:r w:rsidR="009D3E34">
        <w:t>2003</w:t>
      </w:r>
      <w:r w:rsidRPr="00647796">
        <w:t xml:space="preserve"> Threads and Fasteners</w:t>
      </w:r>
      <w:bookmarkEnd w:id="663"/>
    </w:p>
    <w:p w14:paraId="0DE1EF54" w14:textId="77777777" w:rsidR="00294433" w:rsidRPr="00647796" w:rsidRDefault="00294433" w:rsidP="00E36936">
      <w:pPr>
        <w:pStyle w:val="Heading2Blue"/>
      </w:pPr>
    </w:p>
    <w:p w14:paraId="2FA72ED3" w14:textId="77777777" w:rsidR="00294433" w:rsidRPr="00647796" w:rsidRDefault="00294433" w:rsidP="00294433">
      <w:pPr>
        <w:rPr>
          <w:rFonts w:ascii="Arial" w:hAnsi="Arial" w:cs="Arial"/>
        </w:rPr>
      </w:pPr>
      <w:r w:rsidRPr="00647796">
        <w:rPr>
          <w:rFonts w:ascii="Arial" w:hAnsi="Arial" w:cs="Arial"/>
        </w:rPr>
        <w:t>Course Description</w:t>
      </w:r>
    </w:p>
    <w:p w14:paraId="3BBC2F2B" w14:textId="77777777" w:rsidR="00294433" w:rsidRDefault="00294433" w:rsidP="00A300F9">
      <w:pPr>
        <w:rPr>
          <w:rFonts w:ascii="Arial" w:eastAsia="Calibri" w:hAnsi="Arial"/>
          <w:color w:val="000000"/>
        </w:rPr>
      </w:pPr>
    </w:p>
    <w:p w14:paraId="3D6A4848" w14:textId="77777777" w:rsidR="00A300F9" w:rsidRPr="006D0591" w:rsidRDefault="00A300F9" w:rsidP="00A300F9">
      <w:pPr>
        <w:rPr>
          <w:rFonts w:ascii="Arial" w:eastAsia="Calibri" w:hAnsi="Arial"/>
          <w:color w:val="000000"/>
        </w:rPr>
      </w:pPr>
      <w:r w:rsidRPr="006D0591">
        <w:rPr>
          <w:rFonts w:ascii="Arial" w:eastAsia="Calibri" w:hAnsi="Arial"/>
          <w:color w:val="000000"/>
        </w:rPr>
        <w:t>Threaded fasteners are frequently used in assemblies. Understanding the terms associated with threads and threaded fasteners is important for anyone working with fasteners and other parts with threads.</w:t>
      </w:r>
    </w:p>
    <w:p w14:paraId="3163CCD2" w14:textId="77777777" w:rsidR="00A300F9" w:rsidRPr="006D0591" w:rsidRDefault="00A300F9" w:rsidP="00A300F9">
      <w:pPr>
        <w:rPr>
          <w:rFonts w:ascii="Arial" w:hAnsi="Arial" w:cs="Arial"/>
        </w:rPr>
      </w:pPr>
    </w:p>
    <w:p w14:paraId="5CB565E2" w14:textId="77777777" w:rsidR="00A300F9" w:rsidRPr="006D0591" w:rsidRDefault="00A300F9" w:rsidP="00A300F9">
      <w:pPr>
        <w:rPr>
          <w:rFonts w:ascii="Arial" w:hAnsi="Arial" w:cs="Arial"/>
        </w:rPr>
      </w:pPr>
      <w:r w:rsidRPr="006D0591">
        <w:rPr>
          <w:rFonts w:ascii="Arial" w:hAnsi="Arial" w:cs="Arial"/>
        </w:rPr>
        <w:t xml:space="preserve">By the end of this </w:t>
      </w:r>
      <w:r w:rsidR="00301EB9">
        <w:rPr>
          <w:rFonts w:ascii="Arial" w:hAnsi="Arial" w:cs="Arial"/>
        </w:rPr>
        <w:t>course</w:t>
      </w:r>
      <w:r w:rsidRPr="006D0591">
        <w:rPr>
          <w:rFonts w:ascii="Arial" w:hAnsi="Arial" w:cs="Arial"/>
        </w:rPr>
        <w:t>, you will be able to</w:t>
      </w:r>
    </w:p>
    <w:p w14:paraId="361287E3" w14:textId="77777777" w:rsidR="00A300F9" w:rsidRPr="006D0591" w:rsidRDefault="00A300F9" w:rsidP="00A300F9">
      <w:pPr>
        <w:rPr>
          <w:rFonts w:ascii="Arial" w:hAnsi="Arial" w:cs="Arial"/>
        </w:rPr>
      </w:pPr>
    </w:p>
    <w:p w14:paraId="7FF3E1CF" w14:textId="77777777" w:rsidR="00A300F9" w:rsidRPr="006D0591" w:rsidRDefault="00A300F9" w:rsidP="00A300F9">
      <w:pPr>
        <w:pStyle w:val="ListParagraph"/>
        <w:widowControl/>
        <w:numPr>
          <w:ilvl w:val="0"/>
          <w:numId w:val="141"/>
        </w:numPr>
        <w:spacing w:before="2" w:after="2"/>
        <w:rPr>
          <w:rFonts w:ascii="Arial" w:hAnsi="Arial" w:cs="Arial"/>
          <w:color w:val="663333"/>
        </w:rPr>
      </w:pPr>
      <w:r w:rsidRPr="006D0591">
        <w:rPr>
          <w:rFonts w:ascii="Arial" w:hAnsi="Arial" w:cs="Arial"/>
        </w:rPr>
        <w:t xml:space="preserve">Describe the function of a threaded fastener </w:t>
      </w:r>
    </w:p>
    <w:p w14:paraId="4A2AB3F1" w14:textId="77777777" w:rsidR="00A300F9" w:rsidRPr="006D0591" w:rsidRDefault="00A300F9" w:rsidP="00A300F9">
      <w:pPr>
        <w:pStyle w:val="ListParagraph"/>
        <w:widowControl/>
        <w:numPr>
          <w:ilvl w:val="0"/>
          <w:numId w:val="141"/>
        </w:numPr>
        <w:spacing w:before="2" w:after="2"/>
        <w:rPr>
          <w:rFonts w:ascii="Arial" w:hAnsi="Arial" w:cs="Arial"/>
          <w:color w:val="663333"/>
        </w:rPr>
      </w:pPr>
      <w:r w:rsidRPr="006D0591">
        <w:rPr>
          <w:rFonts w:ascii="Arial" w:hAnsi="Arial" w:cs="Arial"/>
        </w:rPr>
        <w:t>Identify the basic characteristics of a thread</w:t>
      </w:r>
    </w:p>
    <w:p w14:paraId="6345F433" w14:textId="77777777" w:rsidR="00A300F9" w:rsidRPr="006D0591" w:rsidRDefault="00A300F9" w:rsidP="00A300F9">
      <w:pPr>
        <w:pStyle w:val="ListParagraph"/>
        <w:widowControl/>
        <w:numPr>
          <w:ilvl w:val="0"/>
          <w:numId w:val="141"/>
        </w:numPr>
        <w:spacing w:before="2" w:after="2"/>
        <w:rPr>
          <w:rFonts w:ascii="Arial" w:hAnsi="Arial" w:cs="Arial"/>
        </w:rPr>
      </w:pPr>
      <w:r w:rsidRPr="006D0591">
        <w:rPr>
          <w:rFonts w:ascii="Arial" w:hAnsi="Arial" w:cs="Arial"/>
        </w:rPr>
        <w:t xml:space="preserve">Describe how to specify threaded fasteners </w:t>
      </w:r>
    </w:p>
    <w:p w14:paraId="0DB62597" w14:textId="77777777" w:rsidR="00A300F9" w:rsidRPr="006D0591" w:rsidRDefault="00A300F9" w:rsidP="00A300F9">
      <w:pPr>
        <w:pStyle w:val="ListParagraph"/>
        <w:widowControl/>
        <w:numPr>
          <w:ilvl w:val="0"/>
          <w:numId w:val="141"/>
        </w:numPr>
        <w:spacing w:before="2" w:after="2"/>
        <w:rPr>
          <w:rFonts w:ascii="Arial" w:hAnsi="Arial" w:cs="Arial"/>
        </w:rPr>
      </w:pPr>
      <w:r w:rsidRPr="006D0591">
        <w:rPr>
          <w:rFonts w:ascii="Arial" w:hAnsi="Arial" w:cs="Arial"/>
        </w:rPr>
        <w:t>Identify the size and type of fastener given an example</w:t>
      </w:r>
    </w:p>
    <w:p w14:paraId="1FCCDC43" w14:textId="77777777" w:rsidR="00A300F9" w:rsidRPr="006D0591" w:rsidRDefault="00A300F9" w:rsidP="00A300F9">
      <w:pPr>
        <w:pStyle w:val="ListParagraph"/>
        <w:widowControl/>
        <w:numPr>
          <w:ilvl w:val="0"/>
          <w:numId w:val="141"/>
        </w:numPr>
        <w:spacing w:before="2" w:after="2"/>
        <w:rPr>
          <w:rFonts w:ascii="Arial" w:hAnsi="Arial" w:cs="Arial"/>
        </w:rPr>
      </w:pPr>
      <w:r w:rsidRPr="006D0591">
        <w:rPr>
          <w:rFonts w:ascii="Arial" w:hAnsi="Arial" w:cs="Arial"/>
        </w:rPr>
        <w:t>Define the grades of bolts</w:t>
      </w:r>
    </w:p>
    <w:p w14:paraId="112AB7FB" w14:textId="77777777" w:rsidR="007A12C4" w:rsidRPr="00A300F9" w:rsidRDefault="00A300F9" w:rsidP="00A300F9">
      <w:pPr>
        <w:pStyle w:val="ListParagraph"/>
        <w:widowControl/>
        <w:numPr>
          <w:ilvl w:val="0"/>
          <w:numId w:val="141"/>
        </w:numPr>
        <w:spacing w:before="2" w:after="2"/>
        <w:rPr>
          <w:rFonts w:ascii="Arial" w:hAnsi="Arial" w:cs="Arial"/>
        </w:rPr>
      </w:pPr>
      <w:r w:rsidRPr="006D0591">
        <w:rPr>
          <w:rFonts w:ascii="Arial" w:hAnsi="Arial" w:cs="Arial"/>
        </w:rPr>
        <w:t>Identify the grade of a bolt</w:t>
      </w:r>
    </w:p>
    <w:p w14:paraId="2EE0D028" w14:textId="77777777" w:rsidR="007A12C4" w:rsidRDefault="007A12C4" w:rsidP="007A12C4">
      <w:pPr>
        <w:widowControl/>
        <w:rPr>
          <w:rFonts w:ascii="Arial" w:hAnsi="Arial" w:cs="Arial"/>
          <w:color w:val="663333"/>
        </w:rPr>
      </w:pPr>
    </w:p>
    <w:p w14:paraId="019E5C50" w14:textId="151C2DD9" w:rsidR="007A12C4" w:rsidRPr="00A148EB" w:rsidRDefault="007A12C4" w:rsidP="007A12C4">
      <w:pPr>
        <w:widowControl/>
        <w:rPr>
          <w:rFonts w:ascii="Arial" w:hAnsi="Arial" w:cs="Arial"/>
          <w:color w:val="663333"/>
        </w:rPr>
      </w:pPr>
      <w:r>
        <w:rPr>
          <w:rFonts w:ascii="Arial" w:hAnsi="Arial" w:cs="Arial"/>
        </w:rPr>
        <w:t>Estimated completion time (hours):</w:t>
      </w:r>
      <w:r>
        <w:rPr>
          <w:rFonts w:ascii="Arial" w:hAnsi="Arial" w:cs="Arial"/>
        </w:rPr>
        <w:tab/>
        <w:t>1.</w:t>
      </w:r>
      <w:r w:rsidR="00294433">
        <w:rPr>
          <w:rFonts w:ascii="Arial" w:hAnsi="Arial" w:cs="Arial"/>
        </w:rPr>
        <w:t>3</w:t>
      </w:r>
      <w:r w:rsidR="001D76EA">
        <w:rPr>
          <w:rFonts w:ascii="Arial" w:hAnsi="Arial" w:cs="Arial"/>
        </w:rPr>
        <w:tab/>
      </w:r>
      <w:r w:rsidR="001D76EA">
        <w:rPr>
          <w:rFonts w:ascii="Arial" w:hAnsi="Arial" w:cs="Arial"/>
        </w:rPr>
        <w:tab/>
        <w:t>(credit hour 0.2)</w:t>
      </w:r>
    </w:p>
    <w:p w14:paraId="33480B02" w14:textId="77777777" w:rsidR="007A12C4" w:rsidRPr="00647796" w:rsidRDefault="007A12C4" w:rsidP="007A12C4">
      <w:pPr>
        <w:widowControl/>
        <w:rPr>
          <w:rFonts w:ascii="Arial" w:hAnsi="Arial" w:cs="Arial"/>
          <w:sz w:val="26"/>
          <w:szCs w:val="26"/>
        </w:rPr>
      </w:pPr>
    </w:p>
    <w:p w14:paraId="6DDB0A11" w14:textId="77777777" w:rsidR="007A12C4" w:rsidRDefault="007A12C4" w:rsidP="007A12C4">
      <w:pPr>
        <w:widowControl/>
        <w:rPr>
          <w:rFonts w:ascii="Quicksand Bold" w:hAnsi="Quicksand Bold" w:cs="Arial"/>
          <w:b/>
          <w:bCs/>
          <w:iCs/>
          <w:color w:val="0083BF"/>
        </w:rPr>
      </w:pPr>
      <w:r>
        <w:br w:type="page"/>
      </w:r>
    </w:p>
    <w:p w14:paraId="071E1851" w14:textId="77777777" w:rsidR="009D3E34" w:rsidRPr="00F56020" w:rsidRDefault="009D3E34" w:rsidP="009D3E34">
      <w:pPr>
        <w:pStyle w:val="NormalBlue"/>
        <w:rPr>
          <w:color w:val="467CBE"/>
        </w:rPr>
      </w:pPr>
      <w:r w:rsidRPr="00F56020">
        <w:rPr>
          <w:color w:val="467CBE"/>
        </w:rPr>
        <w:lastRenderedPageBreak/>
        <w:t>Aerospace Wire Installation Drawings</w:t>
      </w:r>
    </w:p>
    <w:p w14:paraId="2897871C" w14:textId="77777777" w:rsidR="009D3E34" w:rsidRDefault="009D3E34" w:rsidP="00E36936">
      <w:pPr>
        <w:pStyle w:val="Heading2Blue"/>
      </w:pPr>
    </w:p>
    <w:p w14:paraId="5827130A" w14:textId="77777777" w:rsidR="009D3E34" w:rsidRPr="005D0E03" w:rsidRDefault="009D3E34" w:rsidP="00E36936">
      <w:pPr>
        <w:pStyle w:val="Heading2Blue"/>
      </w:pPr>
      <w:bookmarkStart w:id="664" w:name="_Toc40369143"/>
      <w:r>
        <w:t>DWG-2004</w:t>
      </w:r>
      <w:r w:rsidRPr="005D0E03">
        <w:t xml:space="preserve"> Engineering Drawing Review</w:t>
      </w:r>
      <w:bookmarkEnd w:id="664"/>
      <w:r w:rsidRPr="005D0E03">
        <w:t xml:space="preserve"> </w:t>
      </w:r>
    </w:p>
    <w:p w14:paraId="6E12469D" w14:textId="77777777" w:rsidR="009D3E34" w:rsidRDefault="009D3E34" w:rsidP="009D3E34">
      <w:pPr>
        <w:rPr>
          <w:rFonts w:ascii="Arial" w:hAnsi="Arial" w:cs="Arial"/>
          <w:b/>
          <w:bCs/>
          <w:iCs/>
          <w:color w:val="0083BF"/>
          <w:szCs w:val="28"/>
        </w:rPr>
      </w:pPr>
    </w:p>
    <w:p w14:paraId="4E2BE906" w14:textId="77777777" w:rsidR="009D3E34" w:rsidRDefault="009D3E34" w:rsidP="009D3E34">
      <w:pPr>
        <w:rPr>
          <w:rFonts w:ascii="Arial" w:hAnsi="Arial" w:cs="Arial"/>
        </w:rPr>
      </w:pPr>
      <w:r>
        <w:rPr>
          <w:rFonts w:ascii="Arial" w:hAnsi="Arial" w:cs="Arial"/>
        </w:rPr>
        <w:t>Course Description</w:t>
      </w:r>
    </w:p>
    <w:p w14:paraId="05976BEA" w14:textId="77777777" w:rsidR="009D3E34" w:rsidRDefault="009D3E34" w:rsidP="009D3E34">
      <w:pPr>
        <w:rPr>
          <w:rFonts w:ascii="Arial" w:hAnsi="Arial" w:cs="Arial"/>
          <w:b/>
          <w:bCs/>
          <w:iCs/>
          <w:color w:val="0083BF"/>
          <w:szCs w:val="28"/>
        </w:rPr>
      </w:pPr>
    </w:p>
    <w:p w14:paraId="1D13B698" w14:textId="77777777" w:rsidR="009D3E34" w:rsidRPr="00BA5EC9" w:rsidRDefault="009D3E34" w:rsidP="009D3E34">
      <w:pPr>
        <w:rPr>
          <w:rFonts w:ascii="Arial" w:hAnsi="Arial" w:cs="Arial"/>
        </w:rPr>
      </w:pPr>
      <w:r w:rsidRPr="00BA5EC9">
        <w:rPr>
          <w:rFonts w:ascii="Arial" w:hAnsi="Arial" w:cs="Arial"/>
        </w:rPr>
        <w:t xml:space="preserve">Engineering drawings are used in almost every industry. Understanding how to read and interpret an engineering drawing is a valuable skill. </w:t>
      </w:r>
    </w:p>
    <w:p w14:paraId="18509CBE" w14:textId="77777777" w:rsidR="009D3E34" w:rsidRPr="00BA5EC9" w:rsidRDefault="009D3E34" w:rsidP="009D3E34">
      <w:pPr>
        <w:rPr>
          <w:rFonts w:ascii="Arial" w:hAnsi="Arial" w:cs="Arial"/>
        </w:rPr>
      </w:pPr>
      <w:r w:rsidRPr="00BA5EC9">
        <w:rPr>
          <w:rFonts w:ascii="Arial" w:hAnsi="Arial" w:cs="Arial"/>
        </w:rPr>
        <w:t xml:space="preserve"> </w:t>
      </w:r>
    </w:p>
    <w:p w14:paraId="6799EF5A" w14:textId="77777777" w:rsidR="009D3E34" w:rsidRPr="00BA5EC9" w:rsidRDefault="009D3E34" w:rsidP="009D3E34">
      <w:pPr>
        <w:rPr>
          <w:rFonts w:ascii="Arial" w:hAnsi="Arial" w:cs="Arial"/>
        </w:rPr>
      </w:pPr>
      <w:r w:rsidRPr="00BA5EC9">
        <w:rPr>
          <w:rFonts w:ascii="Arial" w:hAnsi="Arial" w:cs="Arial"/>
        </w:rPr>
        <w:t xml:space="preserve">By the end of this </w:t>
      </w:r>
      <w:r>
        <w:rPr>
          <w:rFonts w:ascii="Arial" w:hAnsi="Arial" w:cs="Arial"/>
        </w:rPr>
        <w:t>course</w:t>
      </w:r>
      <w:r w:rsidRPr="00BA5EC9">
        <w:rPr>
          <w:rFonts w:ascii="Arial" w:hAnsi="Arial" w:cs="Arial"/>
        </w:rPr>
        <w:t>, you will be able to</w:t>
      </w:r>
    </w:p>
    <w:p w14:paraId="178030BB" w14:textId="77777777" w:rsidR="009D3E34" w:rsidRPr="00BA5EC9" w:rsidRDefault="009D3E34" w:rsidP="009D3E34">
      <w:pPr>
        <w:rPr>
          <w:rFonts w:ascii="Arial" w:hAnsi="Arial" w:cs="Arial"/>
        </w:rPr>
      </w:pPr>
    </w:p>
    <w:p w14:paraId="2BDA3207" w14:textId="77777777" w:rsidR="009D3E34" w:rsidRPr="00BA5EC9" w:rsidRDefault="009D3E34" w:rsidP="009D3E34">
      <w:pPr>
        <w:widowControl/>
        <w:numPr>
          <w:ilvl w:val="0"/>
          <w:numId w:val="2"/>
        </w:numPr>
        <w:ind w:left="720"/>
        <w:rPr>
          <w:rFonts w:ascii="Arial" w:hAnsi="Arial" w:cs="Arial"/>
        </w:rPr>
      </w:pPr>
      <w:r w:rsidRPr="00BA5EC9">
        <w:rPr>
          <w:rFonts w:ascii="Arial" w:hAnsi="Arial" w:cs="Arial"/>
        </w:rPr>
        <w:t>List the main areas of an engineering drawing</w:t>
      </w:r>
    </w:p>
    <w:p w14:paraId="6CBE03F1" w14:textId="77777777" w:rsidR="009D3E34" w:rsidRPr="00BA5EC9" w:rsidRDefault="009D3E34" w:rsidP="009D3E34">
      <w:pPr>
        <w:widowControl/>
        <w:numPr>
          <w:ilvl w:val="0"/>
          <w:numId w:val="2"/>
        </w:numPr>
        <w:ind w:left="720"/>
        <w:rPr>
          <w:rFonts w:ascii="Arial" w:hAnsi="Arial" w:cs="Arial"/>
        </w:rPr>
      </w:pPr>
      <w:r w:rsidRPr="00BA5EC9">
        <w:rPr>
          <w:rFonts w:ascii="Arial" w:hAnsi="Arial" w:cs="Arial"/>
        </w:rPr>
        <w:t>Define the different engineering drawing views</w:t>
      </w:r>
    </w:p>
    <w:p w14:paraId="50AA26BE" w14:textId="77777777" w:rsidR="009D3E34" w:rsidRDefault="009D3E34" w:rsidP="009D3E34">
      <w:pPr>
        <w:widowControl/>
        <w:numPr>
          <w:ilvl w:val="0"/>
          <w:numId w:val="2"/>
        </w:numPr>
        <w:ind w:left="720"/>
        <w:rPr>
          <w:rFonts w:ascii="Arial" w:hAnsi="Arial" w:cs="Arial"/>
        </w:rPr>
      </w:pPr>
      <w:r w:rsidRPr="00BA5EC9">
        <w:rPr>
          <w:rFonts w:ascii="Arial" w:hAnsi="Arial" w:cs="Arial"/>
        </w:rPr>
        <w:t xml:space="preserve">Understand the difference between and orthographic projection drawing and an isometric drawing </w:t>
      </w:r>
    </w:p>
    <w:p w14:paraId="2A9D19F8" w14:textId="77777777" w:rsidR="009D3E34" w:rsidRDefault="009D3E34" w:rsidP="009D3E34">
      <w:pPr>
        <w:widowControl/>
        <w:rPr>
          <w:rFonts w:ascii="Arial" w:hAnsi="Arial" w:cs="Arial"/>
        </w:rPr>
      </w:pPr>
    </w:p>
    <w:p w14:paraId="67FA1BDA" w14:textId="33B1FCB9" w:rsidR="009D3E34" w:rsidRPr="00BA5EC9" w:rsidRDefault="009D3E34" w:rsidP="009D3E34">
      <w:pPr>
        <w:widowControl/>
        <w:rPr>
          <w:rFonts w:ascii="Arial" w:hAnsi="Arial" w:cs="Arial"/>
        </w:rPr>
      </w:pPr>
      <w:r>
        <w:rPr>
          <w:rFonts w:ascii="Arial" w:hAnsi="Arial" w:cs="Arial"/>
        </w:rPr>
        <w:t>Estimated completion time (hours):</w:t>
      </w:r>
      <w:r>
        <w:rPr>
          <w:rFonts w:ascii="Arial" w:hAnsi="Arial" w:cs="Arial"/>
        </w:rPr>
        <w:tab/>
        <w:t>0.9</w:t>
      </w:r>
      <w:r w:rsidR="001D76EA">
        <w:rPr>
          <w:rFonts w:ascii="Arial" w:hAnsi="Arial" w:cs="Arial"/>
        </w:rPr>
        <w:tab/>
      </w:r>
      <w:r w:rsidR="001D76EA">
        <w:rPr>
          <w:rFonts w:ascii="Arial" w:hAnsi="Arial" w:cs="Arial"/>
        </w:rPr>
        <w:tab/>
        <w:t>(credit hour 0.1)</w:t>
      </w:r>
    </w:p>
    <w:p w14:paraId="010B7575" w14:textId="77777777" w:rsidR="009D3E34" w:rsidRDefault="009D3E34" w:rsidP="009D3E34">
      <w:pPr>
        <w:widowControl/>
        <w:rPr>
          <w:rFonts w:ascii="Quicksand Bold" w:hAnsi="Quicksand Bold" w:cs="Arial"/>
          <w:b/>
          <w:bCs/>
          <w:iCs/>
          <w:color w:val="0083BF"/>
        </w:rPr>
      </w:pPr>
    </w:p>
    <w:p w14:paraId="2FA5B543" w14:textId="77777777" w:rsidR="009D3E34" w:rsidRPr="00F56020" w:rsidRDefault="009D3E34" w:rsidP="009D3E34">
      <w:pPr>
        <w:pStyle w:val="NormalBlue"/>
        <w:rPr>
          <w:color w:val="467CBE"/>
        </w:rPr>
      </w:pPr>
      <w:r w:rsidRPr="00F56020">
        <w:rPr>
          <w:color w:val="467CBE"/>
        </w:rPr>
        <w:t>Aerospace Wire Installation Drawings</w:t>
      </w:r>
    </w:p>
    <w:p w14:paraId="0327A82E" w14:textId="77777777" w:rsidR="009D3E34" w:rsidRDefault="009D3E34" w:rsidP="00E36936">
      <w:pPr>
        <w:pStyle w:val="Heading2Blue"/>
      </w:pPr>
    </w:p>
    <w:p w14:paraId="236BADB7" w14:textId="77777777" w:rsidR="009D3E34" w:rsidRPr="005D0E03" w:rsidRDefault="009D3E34" w:rsidP="00E36936">
      <w:pPr>
        <w:pStyle w:val="Heading2Blue"/>
      </w:pPr>
      <w:bookmarkStart w:id="665" w:name="_Toc40369144"/>
      <w:r>
        <w:t>DWG-2005</w:t>
      </w:r>
      <w:r w:rsidRPr="005D0E03">
        <w:t xml:space="preserve"> Wire Bundle Installation Paperwork</w:t>
      </w:r>
      <w:bookmarkEnd w:id="665"/>
      <w:r w:rsidRPr="005D0E03">
        <w:t xml:space="preserve"> </w:t>
      </w:r>
    </w:p>
    <w:p w14:paraId="74F3FBC4" w14:textId="77777777" w:rsidR="009D3E34" w:rsidRDefault="009D3E34" w:rsidP="009D3E34">
      <w:pPr>
        <w:rPr>
          <w:rFonts w:ascii="Arial" w:hAnsi="Arial" w:cs="Arial"/>
          <w:b/>
          <w:bCs/>
          <w:iCs/>
          <w:color w:val="0083BF"/>
          <w:szCs w:val="28"/>
        </w:rPr>
      </w:pPr>
    </w:p>
    <w:p w14:paraId="4F0E82D4" w14:textId="77777777" w:rsidR="009D3E34" w:rsidRDefault="009D3E34" w:rsidP="009D3E34">
      <w:pPr>
        <w:rPr>
          <w:rFonts w:ascii="Arial" w:hAnsi="Arial" w:cs="Arial"/>
        </w:rPr>
      </w:pPr>
      <w:r>
        <w:rPr>
          <w:rFonts w:ascii="Arial" w:hAnsi="Arial" w:cs="Arial"/>
        </w:rPr>
        <w:t>Course Description</w:t>
      </w:r>
    </w:p>
    <w:p w14:paraId="7ABDE18B" w14:textId="77777777" w:rsidR="009D3E34" w:rsidRDefault="009D3E34" w:rsidP="009D3E34">
      <w:pPr>
        <w:rPr>
          <w:rFonts w:ascii="Arial" w:hAnsi="Arial" w:cs="Arial"/>
        </w:rPr>
      </w:pPr>
    </w:p>
    <w:p w14:paraId="61828C3A" w14:textId="77777777" w:rsidR="009D3E34" w:rsidRPr="005020E5" w:rsidRDefault="009D3E34" w:rsidP="009D3E34">
      <w:pPr>
        <w:rPr>
          <w:rFonts w:ascii="Arial" w:hAnsi="Arial" w:cs="Arial"/>
        </w:rPr>
      </w:pPr>
      <w:r w:rsidRPr="005020E5">
        <w:rPr>
          <w:rFonts w:ascii="Arial" w:hAnsi="Arial" w:cs="Arial"/>
        </w:rPr>
        <w:t xml:space="preserve">There are a number of engineering documents needed for a wire bundle installation. </w:t>
      </w:r>
    </w:p>
    <w:p w14:paraId="684A7B4A" w14:textId="77777777" w:rsidR="009D3E34" w:rsidRPr="005020E5" w:rsidRDefault="009D3E34" w:rsidP="009D3E34">
      <w:pPr>
        <w:rPr>
          <w:rFonts w:ascii="Arial" w:hAnsi="Arial" w:cs="Arial"/>
        </w:rPr>
      </w:pPr>
    </w:p>
    <w:p w14:paraId="0C68A725" w14:textId="77777777" w:rsidR="009D3E34" w:rsidRPr="005020E5" w:rsidRDefault="009D3E34" w:rsidP="009D3E34">
      <w:pPr>
        <w:rPr>
          <w:rFonts w:ascii="Arial" w:eastAsia="Calibri" w:hAnsi="Arial"/>
          <w:color w:val="000000"/>
        </w:rPr>
      </w:pPr>
      <w:r w:rsidRPr="005020E5">
        <w:rPr>
          <w:rFonts w:ascii="Arial" w:eastAsia="Calibri" w:hAnsi="Arial"/>
          <w:color w:val="000000"/>
        </w:rPr>
        <w:t xml:space="preserve">By the end of this </w:t>
      </w:r>
      <w:r>
        <w:rPr>
          <w:rFonts w:ascii="Arial" w:eastAsia="Calibri" w:hAnsi="Arial"/>
          <w:color w:val="000000"/>
        </w:rPr>
        <w:t>course</w:t>
      </w:r>
      <w:r w:rsidRPr="005020E5">
        <w:rPr>
          <w:rFonts w:ascii="Arial" w:eastAsia="Calibri" w:hAnsi="Arial"/>
          <w:color w:val="000000"/>
        </w:rPr>
        <w:t>, you will be able to</w:t>
      </w:r>
    </w:p>
    <w:p w14:paraId="25E0E114" w14:textId="77777777" w:rsidR="009D3E34" w:rsidRPr="005020E5" w:rsidRDefault="009D3E34" w:rsidP="009D3E34">
      <w:pPr>
        <w:rPr>
          <w:rFonts w:ascii="Arial" w:eastAsia="Calibri" w:hAnsi="Arial"/>
          <w:color w:val="000000"/>
        </w:rPr>
      </w:pPr>
    </w:p>
    <w:p w14:paraId="3F277D4E" w14:textId="77777777" w:rsidR="009D3E34" w:rsidRPr="005020E5" w:rsidRDefault="009D3E34" w:rsidP="009D3E34">
      <w:pPr>
        <w:widowControl/>
        <w:numPr>
          <w:ilvl w:val="0"/>
          <w:numId w:val="1"/>
        </w:numPr>
        <w:ind w:left="720"/>
        <w:rPr>
          <w:rFonts w:ascii="Arial" w:hAnsi="Arial" w:cs="Arial"/>
        </w:rPr>
      </w:pPr>
      <w:r w:rsidRPr="005020E5">
        <w:rPr>
          <w:rFonts w:ascii="Arial" w:hAnsi="Arial" w:cs="Arial"/>
        </w:rPr>
        <w:t xml:space="preserve">Identify a </w:t>
      </w:r>
      <w:r>
        <w:rPr>
          <w:rFonts w:ascii="Arial" w:hAnsi="Arial" w:cs="Arial"/>
        </w:rPr>
        <w:t>course</w:t>
      </w:r>
    </w:p>
    <w:p w14:paraId="68FEE649" w14:textId="77777777" w:rsidR="009D3E34" w:rsidRPr="005020E5" w:rsidRDefault="009D3E34" w:rsidP="009D3E34">
      <w:pPr>
        <w:widowControl/>
        <w:numPr>
          <w:ilvl w:val="0"/>
          <w:numId w:val="1"/>
        </w:numPr>
        <w:ind w:left="720"/>
        <w:rPr>
          <w:rFonts w:ascii="Arial" w:hAnsi="Arial" w:cs="Arial"/>
        </w:rPr>
      </w:pPr>
      <w:r w:rsidRPr="005020E5">
        <w:rPr>
          <w:rFonts w:ascii="Arial" w:hAnsi="Arial" w:cs="Arial"/>
        </w:rPr>
        <w:t xml:space="preserve">Understand the </w:t>
      </w:r>
      <w:r>
        <w:rPr>
          <w:rFonts w:ascii="Arial" w:hAnsi="Arial" w:cs="Arial"/>
        </w:rPr>
        <w:t>course</w:t>
      </w:r>
      <w:r w:rsidRPr="005020E5">
        <w:rPr>
          <w:rFonts w:ascii="Arial" w:hAnsi="Arial" w:cs="Arial"/>
        </w:rPr>
        <w:t xml:space="preserve"> numbering system </w:t>
      </w:r>
    </w:p>
    <w:p w14:paraId="15D56D44" w14:textId="77777777" w:rsidR="009D3E34" w:rsidRPr="005020E5" w:rsidRDefault="009D3E34" w:rsidP="009D3E34">
      <w:pPr>
        <w:widowControl/>
        <w:numPr>
          <w:ilvl w:val="0"/>
          <w:numId w:val="1"/>
        </w:numPr>
        <w:ind w:left="720"/>
        <w:rPr>
          <w:rFonts w:ascii="Arial" w:hAnsi="Arial" w:cs="Arial"/>
        </w:rPr>
      </w:pPr>
      <w:r w:rsidRPr="005020E5">
        <w:rPr>
          <w:rFonts w:ascii="Arial" w:hAnsi="Arial" w:cs="Arial"/>
        </w:rPr>
        <w:t xml:space="preserve">Identify a </w:t>
      </w:r>
      <w:r>
        <w:rPr>
          <w:rFonts w:ascii="Arial" w:hAnsi="Arial" w:cs="Arial"/>
        </w:rPr>
        <w:t>course</w:t>
      </w:r>
      <w:r w:rsidRPr="005020E5">
        <w:rPr>
          <w:rFonts w:ascii="Arial" w:hAnsi="Arial" w:cs="Arial"/>
        </w:rPr>
        <w:t xml:space="preserve"> parts list</w:t>
      </w:r>
    </w:p>
    <w:p w14:paraId="37CD8F03" w14:textId="77777777" w:rsidR="009D3E34" w:rsidRPr="005020E5" w:rsidRDefault="009D3E34" w:rsidP="009D3E34">
      <w:pPr>
        <w:widowControl/>
        <w:numPr>
          <w:ilvl w:val="0"/>
          <w:numId w:val="1"/>
        </w:numPr>
        <w:ind w:left="720"/>
        <w:rPr>
          <w:rFonts w:ascii="Arial" w:hAnsi="Arial" w:cs="Arial"/>
        </w:rPr>
      </w:pPr>
      <w:r w:rsidRPr="005020E5">
        <w:rPr>
          <w:rFonts w:ascii="Arial" w:hAnsi="Arial" w:cs="Arial"/>
        </w:rPr>
        <w:t xml:space="preserve">Read and interpret a </w:t>
      </w:r>
      <w:r>
        <w:rPr>
          <w:rFonts w:ascii="Arial" w:hAnsi="Arial" w:cs="Arial"/>
        </w:rPr>
        <w:t>course</w:t>
      </w:r>
      <w:r w:rsidRPr="005020E5">
        <w:rPr>
          <w:rFonts w:ascii="Arial" w:hAnsi="Arial" w:cs="Arial"/>
        </w:rPr>
        <w:t xml:space="preserve"> parts list</w:t>
      </w:r>
    </w:p>
    <w:p w14:paraId="63F4409A" w14:textId="77777777" w:rsidR="009D3E34" w:rsidRPr="005020E5" w:rsidRDefault="009D3E34" w:rsidP="009D3E34">
      <w:pPr>
        <w:widowControl/>
        <w:numPr>
          <w:ilvl w:val="0"/>
          <w:numId w:val="1"/>
        </w:numPr>
        <w:ind w:left="720"/>
        <w:rPr>
          <w:rFonts w:ascii="Arial" w:hAnsi="Arial" w:cs="Arial"/>
        </w:rPr>
      </w:pPr>
      <w:r w:rsidRPr="005020E5">
        <w:rPr>
          <w:rFonts w:ascii="Arial" w:hAnsi="Arial" w:cs="Arial"/>
        </w:rPr>
        <w:t xml:space="preserve">Recognize the different sections of an installation plan </w:t>
      </w:r>
    </w:p>
    <w:p w14:paraId="2C5F3DF8" w14:textId="77777777" w:rsidR="009D3E34" w:rsidRPr="0059418A" w:rsidRDefault="009D3E34" w:rsidP="009D3E34">
      <w:pPr>
        <w:widowControl/>
        <w:numPr>
          <w:ilvl w:val="0"/>
          <w:numId w:val="1"/>
        </w:numPr>
        <w:ind w:left="720"/>
      </w:pPr>
      <w:r w:rsidRPr="0059418A">
        <w:rPr>
          <w:rFonts w:ascii="Arial" w:hAnsi="Arial" w:cs="Arial"/>
        </w:rPr>
        <w:t>Understand how to use an installation plan on a shop floor</w:t>
      </w:r>
    </w:p>
    <w:p w14:paraId="5CD92DC1" w14:textId="77777777" w:rsidR="009D3E34" w:rsidRPr="004513C4" w:rsidRDefault="009D3E34" w:rsidP="009D3E34">
      <w:pPr>
        <w:widowControl/>
        <w:numPr>
          <w:ilvl w:val="0"/>
          <w:numId w:val="1"/>
        </w:numPr>
        <w:ind w:left="720"/>
      </w:pPr>
      <w:r w:rsidRPr="0059418A">
        <w:rPr>
          <w:rFonts w:ascii="Arial" w:hAnsi="Arial" w:cs="Arial"/>
        </w:rPr>
        <w:t>Understand the function of the Airplane Specific Configuration Table</w:t>
      </w:r>
    </w:p>
    <w:p w14:paraId="12BD3D14" w14:textId="77777777" w:rsidR="009D3E34" w:rsidRDefault="009D3E34" w:rsidP="009D3E34">
      <w:pPr>
        <w:widowControl/>
        <w:rPr>
          <w:rFonts w:ascii="Arial" w:hAnsi="Arial" w:cs="Arial"/>
        </w:rPr>
      </w:pPr>
    </w:p>
    <w:p w14:paraId="00DCD454" w14:textId="50B2C0D9" w:rsidR="009D3E34" w:rsidRDefault="009D3E34" w:rsidP="009D3E34">
      <w:pPr>
        <w:widowControl/>
      </w:pPr>
      <w:r>
        <w:rPr>
          <w:rFonts w:ascii="Arial" w:hAnsi="Arial" w:cs="Arial"/>
        </w:rPr>
        <w:t>Estimated completion time (hours):</w:t>
      </w:r>
      <w:r>
        <w:rPr>
          <w:rFonts w:ascii="Arial" w:hAnsi="Arial" w:cs="Arial"/>
        </w:rPr>
        <w:tab/>
        <w:t>1.1</w:t>
      </w:r>
      <w:r w:rsidR="001D76EA">
        <w:rPr>
          <w:rFonts w:ascii="Arial" w:hAnsi="Arial" w:cs="Arial"/>
        </w:rPr>
        <w:tab/>
      </w:r>
      <w:r w:rsidR="001D76EA">
        <w:rPr>
          <w:rFonts w:ascii="Arial" w:hAnsi="Arial" w:cs="Arial"/>
        </w:rPr>
        <w:tab/>
        <w:t>(credit hour 0.2)</w:t>
      </w:r>
    </w:p>
    <w:p w14:paraId="32CA4680" w14:textId="77777777" w:rsidR="009D3E34" w:rsidRPr="0059418A" w:rsidRDefault="009D3E34" w:rsidP="009D3E34"/>
    <w:p w14:paraId="14FF67E2" w14:textId="77777777" w:rsidR="009D3E34" w:rsidRDefault="009D3E34" w:rsidP="009D3E34">
      <w:pPr>
        <w:widowControl/>
        <w:rPr>
          <w:rFonts w:ascii="Quicksand Bold" w:hAnsi="Quicksand Bold" w:cs="Arial"/>
          <w:b/>
          <w:bCs/>
          <w:iCs/>
          <w:color w:val="0083BF"/>
        </w:rPr>
      </w:pPr>
      <w:r>
        <w:br w:type="page"/>
      </w:r>
    </w:p>
    <w:p w14:paraId="2540FDBE" w14:textId="77777777" w:rsidR="009D3E34" w:rsidRPr="00F56020" w:rsidRDefault="009D3E34" w:rsidP="009D3E34">
      <w:pPr>
        <w:pStyle w:val="NormalBlue"/>
        <w:rPr>
          <w:color w:val="467CBE"/>
        </w:rPr>
      </w:pPr>
      <w:r w:rsidRPr="00F56020">
        <w:rPr>
          <w:color w:val="467CBE"/>
        </w:rPr>
        <w:lastRenderedPageBreak/>
        <w:t>Aerospace Wire Installation Drawings</w:t>
      </w:r>
    </w:p>
    <w:p w14:paraId="4953196F" w14:textId="77777777" w:rsidR="009D3E34" w:rsidRDefault="009D3E34" w:rsidP="00E36936">
      <w:pPr>
        <w:pStyle w:val="Heading2Blue"/>
      </w:pPr>
    </w:p>
    <w:p w14:paraId="14038A63" w14:textId="77777777" w:rsidR="009D3E34" w:rsidRPr="005D0E03" w:rsidRDefault="009D3E34" w:rsidP="00E36936">
      <w:pPr>
        <w:pStyle w:val="Heading2Blue"/>
      </w:pPr>
      <w:bookmarkStart w:id="666" w:name="_Toc40369145"/>
      <w:r>
        <w:t>DWG-2006</w:t>
      </w:r>
      <w:r w:rsidRPr="005D0E03">
        <w:t xml:space="preserve"> Electrical Production Illustrations</w:t>
      </w:r>
      <w:bookmarkEnd w:id="666"/>
      <w:r w:rsidRPr="005D0E03">
        <w:t xml:space="preserve"> </w:t>
      </w:r>
    </w:p>
    <w:p w14:paraId="66E0A5AB" w14:textId="77777777" w:rsidR="009D3E34" w:rsidRDefault="009D3E34" w:rsidP="009D3E34">
      <w:pPr>
        <w:rPr>
          <w:rFonts w:ascii="Arial" w:hAnsi="Arial" w:cs="Arial"/>
          <w:b/>
          <w:bCs/>
          <w:iCs/>
          <w:color w:val="0083BF"/>
          <w:szCs w:val="28"/>
        </w:rPr>
      </w:pPr>
    </w:p>
    <w:p w14:paraId="534089AE" w14:textId="77777777" w:rsidR="009D3E34" w:rsidRDefault="009D3E34" w:rsidP="009D3E34">
      <w:pPr>
        <w:rPr>
          <w:rFonts w:ascii="Arial" w:hAnsi="Arial" w:cs="Arial"/>
        </w:rPr>
      </w:pPr>
      <w:r>
        <w:rPr>
          <w:rFonts w:ascii="Arial" w:hAnsi="Arial" w:cs="Arial"/>
        </w:rPr>
        <w:t>Course Description</w:t>
      </w:r>
    </w:p>
    <w:p w14:paraId="6DEEBC03" w14:textId="77777777" w:rsidR="009D3E34" w:rsidRDefault="009D3E34" w:rsidP="009D3E34">
      <w:pPr>
        <w:rPr>
          <w:rFonts w:ascii="Arial" w:hAnsi="Arial" w:cs="Arial"/>
        </w:rPr>
      </w:pPr>
    </w:p>
    <w:p w14:paraId="7AAFBD31" w14:textId="77777777" w:rsidR="009D3E34" w:rsidRPr="00CC25D7" w:rsidRDefault="009D3E34" w:rsidP="009D3E34">
      <w:pPr>
        <w:rPr>
          <w:rFonts w:ascii="Arial" w:eastAsia="Calibri" w:hAnsi="Arial"/>
          <w:color w:val="000000"/>
        </w:rPr>
      </w:pPr>
      <w:r w:rsidRPr="00CC25D7">
        <w:rPr>
          <w:rFonts w:ascii="Arial" w:eastAsia="Calibri" w:hAnsi="Arial"/>
          <w:color w:val="000000"/>
        </w:rPr>
        <w:t>Electrical production illustration drawings are a visual representation of the electrical wiring path</w:t>
      </w:r>
      <w:r w:rsidRPr="00CC25D7" w:rsidDel="00680DBB">
        <w:rPr>
          <w:rFonts w:ascii="Arial" w:eastAsia="Calibri" w:hAnsi="Arial"/>
          <w:color w:val="000000"/>
        </w:rPr>
        <w:t xml:space="preserve"> </w:t>
      </w:r>
      <w:r w:rsidRPr="00CC25D7">
        <w:rPr>
          <w:rFonts w:ascii="Arial" w:eastAsia="Calibri" w:hAnsi="Arial"/>
          <w:color w:val="000000"/>
        </w:rPr>
        <w:t xml:space="preserve">in an airplane. </w:t>
      </w:r>
    </w:p>
    <w:p w14:paraId="42F9F59D" w14:textId="77777777" w:rsidR="009D3E34" w:rsidRPr="00CC25D7" w:rsidRDefault="009D3E34" w:rsidP="009D3E34">
      <w:pPr>
        <w:rPr>
          <w:rFonts w:ascii="Arial" w:eastAsia="Calibri" w:hAnsi="Arial"/>
          <w:color w:val="000000"/>
        </w:rPr>
      </w:pPr>
    </w:p>
    <w:p w14:paraId="0A5068C5" w14:textId="77777777" w:rsidR="009D3E34" w:rsidRPr="00CC25D7" w:rsidRDefault="009D3E34" w:rsidP="009D3E34">
      <w:pPr>
        <w:rPr>
          <w:rFonts w:ascii="Arial" w:eastAsia="Calibri" w:hAnsi="Arial"/>
          <w:color w:val="000000"/>
        </w:rPr>
      </w:pPr>
      <w:r w:rsidRPr="00CC25D7">
        <w:rPr>
          <w:rFonts w:ascii="Arial" w:eastAsia="Calibri" w:hAnsi="Arial"/>
          <w:color w:val="000000"/>
        </w:rPr>
        <w:t xml:space="preserve">By the end of this </w:t>
      </w:r>
      <w:r>
        <w:rPr>
          <w:rFonts w:ascii="Arial" w:eastAsia="Calibri" w:hAnsi="Arial"/>
          <w:color w:val="000000"/>
        </w:rPr>
        <w:t>course</w:t>
      </w:r>
      <w:r w:rsidRPr="00CC25D7">
        <w:rPr>
          <w:rFonts w:ascii="Arial" w:eastAsia="Calibri" w:hAnsi="Arial"/>
          <w:color w:val="000000"/>
        </w:rPr>
        <w:t>, you will be able to</w:t>
      </w:r>
    </w:p>
    <w:p w14:paraId="49D01426" w14:textId="77777777" w:rsidR="009D3E34" w:rsidRPr="00CC25D7" w:rsidRDefault="009D3E34" w:rsidP="009D3E34">
      <w:pPr>
        <w:rPr>
          <w:rFonts w:ascii="Arial" w:eastAsia="Calibri" w:hAnsi="Arial"/>
          <w:color w:val="000000"/>
        </w:rPr>
      </w:pPr>
    </w:p>
    <w:p w14:paraId="4EA1D3B0" w14:textId="77777777" w:rsidR="009D3E34" w:rsidRPr="00CC25D7" w:rsidRDefault="009D3E34" w:rsidP="009D3E34">
      <w:pPr>
        <w:widowControl/>
        <w:numPr>
          <w:ilvl w:val="0"/>
          <w:numId w:val="1"/>
        </w:numPr>
        <w:ind w:left="720"/>
        <w:rPr>
          <w:rFonts w:ascii="Arial" w:hAnsi="Arial" w:cs="Arial"/>
        </w:rPr>
      </w:pPr>
      <w:r w:rsidRPr="00CC25D7">
        <w:rPr>
          <w:rFonts w:ascii="Arial" w:hAnsi="Arial" w:cs="Arial"/>
        </w:rPr>
        <w:t>Recognize several different types of engineering drawings, including</w:t>
      </w:r>
    </w:p>
    <w:p w14:paraId="3142F7A2" w14:textId="77777777" w:rsidR="009D3E34" w:rsidRPr="00CC25D7" w:rsidRDefault="009D3E34" w:rsidP="009D3E34">
      <w:pPr>
        <w:widowControl/>
        <w:numPr>
          <w:ilvl w:val="0"/>
          <w:numId w:val="44"/>
        </w:numPr>
        <w:rPr>
          <w:rFonts w:ascii="Arial" w:hAnsi="Arial" w:cs="Arial"/>
        </w:rPr>
      </w:pPr>
      <w:r w:rsidRPr="00CC25D7">
        <w:rPr>
          <w:rFonts w:ascii="Arial" w:hAnsi="Arial" w:cs="Arial"/>
        </w:rPr>
        <w:t>Electrical Area Breakdown Drawings</w:t>
      </w:r>
    </w:p>
    <w:p w14:paraId="7122BC85" w14:textId="77777777" w:rsidR="009D3E34" w:rsidRPr="00CC25D7" w:rsidRDefault="009D3E34" w:rsidP="009D3E34">
      <w:pPr>
        <w:widowControl/>
        <w:numPr>
          <w:ilvl w:val="0"/>
          <w:numId w:val="44"/>
        </w:numPr>
        <w:rPr>
          <w:rFonts w:ascii="Arial" w:hAnsi="Arial" w:cs="Arial"/>
        </w:rPr>
      </w:pPr>
      <w:r w:rsidRPr="00CC25D7">
        <w:rPr>
          <w:rFonts w:ascii="Arial" w:hAnsi="Arial" w:cs="Arial"/>
        </w:rPr>
        <w:t>General Notes Drawings</w:t>
      </w:r>
    </w:p>
    <w:p w14:paraId="5CA71CC5" w14:textId="77777777" w:rsidR="009D3E34" w:rsidRPr="00CC25D7" w:rsidRDefault="009D3E34" w:rsidP="009D3E34">
      <w:pPr>
        <w:widowControl/>
        <w:numPr>
          <w:ilvl w:val="0"/>
          <w:numId w:val="44"/>
        </w:numPr>
        <w:rPr>
          <w:rFonts w:ascii="Arial" w:hAnsi="Arial" w:cs="Arial"/>
        </w:rPr>
      </w:pPr>
      <w:r w:rsidRPr="00CC25D7">
        <w:rPr>
          <w:rFonts w:ascii="Arial" w:hAnsi="Arial" w:cs="Arial"/>
        </w:rPr>
        <w:t>Electrical Production Installation Drawings</w:t>
      </w:r>
    </w:p>
    <w:p w14:paraId="1207A57C" w14:textId="77777777" w:rsidR="009D3E34" w:rsidRPr="00CC25D7" w:rsidRDefault="009D3E34" w:rsidP="009D3E34">
      <w:pPr>
        <w:widowControl/>
        <w:numPr>
          <w:ilvl w:val="0"/>
          <w:numId w:val="1"/>
        </w:numPr>
        <w:ind w:left="720"/>
        <w:rPr>
          <w:rFonts w:ascii="Arial" w:hAnsi="Arial" w:cs="Arial"/>
        </w:rPr>
      </w:pPr>
      <w:r w:rsidRPr="00CC25D7">
        <w:rPr>
          <w:rFonts w:ascii="Arial" w:hAnsi="Arial" w:cs="Arial"/>
        </w:rPr>
        <w:t>List the sections of an electrical production illustration drawing</w:t>
      </w:r>
    </w:p>
    <w:p w14:paraId="4A643973" w14:textId="77777777" w:rsidR="009D3E34" w:rsidRPr="00CC25D7" w:rsidRDefault="009D3E34" w:rsidP="009D3E34">
      <w:pPr>
        <w:widowControl/>
        <w:numPr>
          <w:ilvl w:val="0"/>
          <w:numId w:val="1"/>
        </w:numPr>
        <w:ind w:left="720"/>
        <w:rPr>
          <w:rFonts w:ascii="Arial" w:hAnsi="Arial" w:cs="Arial"/>
        </w:rPr>
      </w:pPr>
      <w:r w:rsidRPr="00CC25D7">
        <w:rPr>
          <w:rFonts w:ascii="Arial" w:hAnsi="Arial" w:cs="Arial"/>
        </w:rPr>
        <w:t>Understand what the symbols found on production illustration drawings represent</w:t>
      </w:r>
    </w:p>
    <w:p w14:paraId="01FCBB7C" w14:textId="77777777" w:rsidR="009D3E34" w:rsidRPr="0059418A" w:rsidRDefault="009D3E34" w:rsidP="009D3E34">
      <w:pPr>
        <w:widowControl/>
        <w:numPr>
          <w:ilvl w:val="0"/>
          <w:numId w:val="1"/>
        </w:numPr>
        <w:ind w:left="720"/>
        <w:rPr>
          <w:rFonts w:ascii="Arial" w:eastAsia="Calibri" w:hAnsi="Arial" w:cs="Arial"/>
          <w:color w:val="000000"/>
        </w:rPr>
      </w:pPr>
      <w:r w:rsidRPr="0059418A">
        <w:rPr>
          <w:rFonts w:ascii="Arial" w:hAnsi="Arial" w:cs="Arial"/>
        </w:rPr>
        <w:t>Understand the purpose of the tables found on an electrical production illustration drawing picture sheet</w:t>
      </w:r>
    </w:p>
    <w:p w14:paraId="57B13B31" w14:textId="77777777" w:rsidR="009D3E34" w:rsidRPr="004513C4" w:rsidRDefault="009D3E34" w:rsidP="009D3E34">
      <w:pPr>
        <w:widowControl/>
        <w:numPr>
          <w:ilvl w:val="0"/>
          <w:numId w:val="1"/>
        </w:numPr>
        <w:ind w:left="720"/>
        <w:rPr>
          <w:rFonts w:ascii="Arial" w:eastAsia="Calibri" w:hAnsi="Arial" w:cs="Arial"/>
          <w:color w:val="000000"/>
        </w:rPr>
      </w:pPr>
      <w:r w:rsidRPr="0059418A">
        <w:rPr>
          <w:rFonts w:ascii="Arial" w:hAnsi="Arial" w:cs="Arial"/>
        </w:rPr>
        <w:t>Read an electrical production illustration drawing</w:t>
      </w:r>
    </w:p>
    <w:p w14:paraId="4538BB04" w14:textId="77777777" w:rsidR="009D3E34" w:rsidRDefault="009D3E34" w:rsidP="009D3E34">
      <w:pPr>
        <w:widowControl/>
        <w:rPr>
          <w:rFonts w:ascii="Arial" w:hAnsi="Arial" w:cs="Arial"/>
        </w:rPr>
      </w:pPr>
    </w:p>
    <w:p w14:paraId="2C6B6EBB" w14:textId="5083DF5E" w:rsidR="009D3E34" w:rsidRPr="0059418A" w:rsidRDefault="009D3E34" w:rsidP="009D3E34">
      <w:pPr>
        <w:widowControl/>
        <w:rPr>
          <w:rFonts w:ascii="Arial" w:eastAsia="Calibri" w:hAnsi="Arial" w:cs="Arial"/>
          <w:color w:val="000000"/>
        </w:rPr>
      </w:pPr>
      <w:r>
        <w:rPr>
          <w:rFonts w:ascii="Arial" w:hAnsi="Arial" w:cs="Arial"/>
        </w:rPr>
        <w:t>Estimated completion time (hours):</w:t>
      </w:r>
      <w:r>
        <w:rPr>
          <w:rFonts w:ascii="Arial" w:hAnsi="Arial" w:cs="Arial"/>
        </w:rPr>
        <w:tab/>
        <w:t>1.4</w:t>
      </w:r>
      <w:r w:rsidR="001D76EA">
        <w:rPr>
          <w:rFonts w:ascii="Arial" w:hAnsi="Arial" w:cs="Arial"/>
        </w:rPr>
        <w:tab/>
      </w:r>
      <w:r w:rsidR="001D76EA">
        <w:rPr>
          <w:rFonts w:ascii="Arial" w:hAnsi="Arial" w:cs="Arial"/>
        </w:rPr>
        <w:tab/>
        <w:t>(credit hour 0.2)</w:t>
      </w:r>
    </w:p>
    <w:p w14:paraId="3083D373" w14:textId="77777777" w:rsidR="009D3E34" w:rsidRDefault="009D3E34" w:rsidP="00E36936">
      <w:pPr>
        <w:pStyle w:val="Heading2Blue"/>
      </w:pPr>
    </w:p>
    <w:p w14:paraId="4C53C29C" w14:textId="77777777" w:rsidR="009D3E34" w:rsidRPr="00F56020" w:rsidRDefault="009D3E34" w:rsidP="009D3E34">
      <w:pPr>
        <w:pStyle w:val="NormalBlue"/>
        <w:rPr>
          <w:color w:val="467CBE"/>
        </w:rPr>
      </w:pPr>
      <w:r w:rsidRPr="00F56020">
        <w:rPr>
          <w:color w:val="467CBE"/>
        </w:rPr>
        <w:t>Composite Engineering Drawings and Instructions</w:t>
      </w:r>
    </w:p>
    <w:p w14:paraId="445DC0B9" w14:textId="77777777" w:rsidR="009D3E34" w:rsidRDefault="009D3E34" w:rsidP="00E36936">
      <w:pPr>
        <w:pStyle w:val="Heading2Blue"/>
      </w:pPr>
    </w:p>
    <w:p w14:paraId="5BB7622E" w14:textId="77777777" w:rsidR="009D3E34" w:rsidRPr="005D0E03" w:rsidRDefault="009D3E34" w:rsidP="00E36936">
      <w:pPr>
        <w:pStyle w:val="Heading2Blue"/>
      </w:pPr>
      <w:bookmarkStart w:id="667" w:name="_Toc40369146"/>
      <w:r>
        <w:t>DWG-2007</w:t>
      </w:r>
      <w:r w:rsidRPr="005D0E03">
        <w:t xml:space="preserve"> </w:t>
      </w:r>
      <w:r>
        <w:t>Engineering Communication</w:t>
      </w:r>
      <w:bookmarkEnd w:id="667"/>
    </w:p>
    <w:p w14:paraId="253E6AE9" w14:textId="77777777" w:rsidR="009D3E34" w:rsidRDefault="009D3E34" w:rsidP="009D3E34">
      <w:pPr>
        <w:rPr>
          <w:rFonts w:ascii="Arial" w:hAnsi="Arial" w:cs="Arial"/>
          <w:b/>
          <w:bCs/>
          <w:iCs/>
          <w:color w:val="0083BF"/>
          <w:szCs w:val="28"/>
        </w:rPr>
      </w:pPr>
    </w:p>
    <w:p w14:paraId="66982B35" w14:textId="77777777" w:rsidR="009D3E34" w:rsidRPr="006636A6" w:rsidRDefault="009D3E34" w:rsidP="009D3E34">
      <w:pPr>
        <w:rPr>
          <w:rFonts w:ascii="Arial" w:hAnsi="Arial" w:cs="Arial"/>
        </w:rPr>
      </w:pPr>
      <w:r w:rsidRPr="006636A6">
        <w:rPr>
          <w:rFonts w:ascii="Arial" w:hAnsi="Arial" w:cs="Arial"/>
        </w:rPr>
        <w:t>Course Description</w:t>
      </w:r>
    </w:p>
    <w:p w14:paraId="76BE83CA" w14:textId="77777777" w:rsidR="009D3E34" w:rsidRPr="006636A6" w:rsidRDefault="009D3E34" w:rsidP="009D3E34">
      <w:pPr>
        <w:rPr>
          <w:rFonts w:ascii="Arial" w:hAnsi="Arial" w:cs="Arial"/>
        </w:rPr>
      </w:pPr>
    </w:p>
    <w:p w14:paraId="05D2E009" w14:textId="77777777" w:rsidR="009D3E34" w:rsidRPr="006636A6" w:rsidRDefault="009D3E34" w:rsidP="009D3E34">
      <w:pPr>
        <w:rPr>
          <w:rFonts w:ascii="Arial" w:eastAsia="Calibri" w:hAnsi="Arial" w:cs="Arial"/>
        </w:rPr>
      </w:pPr>
      <w:r w:rsidRPr="006636A6">
        <w:rPr>
          <w:rFonts w:ascii="Arial" w:eastAsia="Calibri" w:hAnsi="Arial" w:cs="Arial"/>
        </w:rPr>
        <w:t>Manufacturing a product requires a great amount of communication among all the people involved. Much of the communication must come from engineers. Engineers use a variety of methods to communicate this required information.</w:t>
      </w:r>
    </w:p>
    <w:p w14:paraId="05E9724B" w14:textId="77777777" w:rsidR="009D3E34" w:rsidRPr="006636A6" w:rsidRDefault="009D3E34" w:rsidP="009D3E34">
      <w:pPr>
        <w:rPr>
          <w:rFonts w:ascii="Arial" w:eastAsia="Calibri" w:hAnsi="Arial" w:cs="Arial"/>
        </w:rPr>
      </w:pPr>
    </w:p>
    <w:p w14:paraId="67D2637D" w14:textId="77777777" w:rsidR="009D3E34" w:rsidRPr="006636A6" w:rsidRDefault="009D3E34" w:rsidP="009D3E34">
      <w:pPr>
        <w:rPr>
          <w:rFonts w:ascii="Arial" w:hAnsi="Arial" w:cs="Arial"/>
        </w:rPr>
      </w:pPr>
      <w:r w:rsidRPr="006636A6">
        <w:rPr>
          <w:rFonts w:ascii="Arial" w:hAnsi="Arial" w:cs="Arial"/>
        </w:rPr>
        <w:t xml:space="preserve">By the end of this </w:t>
      </w:r>
      <w:r>
        <w:rPr>
          <w:rFonts w:ascii="Arial" w:hAnsi="Arial" w:cs="Arial"/>
        </w:rPr>
        <w:t>course</w:t>
      </w:r>
      <w:r w:rsidRPr="006636A6">
        <w:rPr>
          <w:rFonts w:ascii="Arial" w:hAnsi="Arial" w:cs="Arial"/>
        </w:rPr>
        <w:t>, you will be able to</w:t>
      </w:r>
    </w:p>
    <w:p w14:paraId="0D3F8DC0" w14:textId="77777777" w:rsidR="009D3E34" w:rsidRPr="006636A6" w:rsidRDefault="009D3E34" w:rsidP="009D3E34">
      <w:pPr>
        <w:rPr>
          <w:rFonts w:ascii="Arial" w:hAnsi="Arial" w:cs="Arial"/>
        </w:rPr>
      </w:pPr>
    </w:p>
    <w:p w14:paraId="5A2DC256" w14:textId="77777777" w:rsidR="009D3E34" w:rsidRPr="006636A6" w:rsidRDefault="009D3E34" w:rsidP="009D3E34">
      <w:pPr>
        <w:pStyle w:val="ListParagraph"/>
        <w:widowControl/>
        <w:numPr>
          <w:ilvl w:val="0"/>
          <w:numId w:val="179"/>
        </w:numPr>
        <w:rPr>
          <w:rFonts w:ascii="Arial" w:hAnsi="Arial" w:cs="Arial"/>
        </w:rPr>
      </w:pPr>
      <w:r w:rsidRPr="006636A6">
        <w:rPr>
          <w:rFonts w:ascii="Arial" w:hAnsi="Arial" w:cs="Arial"/>
        </w:rPr>
        <w:t>List methods engineers use to communicate design requirements</w:t>
      </w:r>
    </w:p>
    <w:p w14:paraId="288530F0" w14:textId="77777777" w:rsidR="009D3E34" w:rsidRPr="006636A6" w:rsidRDefault="009D3E34" w:rsidP="009D3E34">
      <w:pPr>
        <w:pStyle w:val="ListParagraph"/>
        <w:widowControl/>
        <w:numPr>
          <w:ilvl w:val="0"/>
          <w:numId w:val="179"/>
        </w:numPr>
        <w:rPr>
          <w:rFonts w:ascii="Arial" w:hAnsi="Arial" w:cs="Arial"/>
        </w:rPr>
      </w:pPr>
      <w:r w:rsidRPr="006636A6">
        <w:rPr>
          <w:rFonts w:ascii="Arial" w:hAnsi="Arial" w:cs="Arial"/>
        </w:rPr>
        <w:t>List methods engineers use to communicate manufacturing requirements</w:t>
      </w:r>
    </w:p>
    <w:p w14:paraId="18B33CE8" w14:textId="77777777" w:rsidR="009D3E34" w:rsidRPr="006636A6" w:rsidRDefault="009D3E34" w:rsidP="009D3E34">
      <w:pPr>
        <w:rPr>
          <w:rFonts w:ascii="Arial" w:hAnsi="Arial" w:cs="Arial"/>
        </w:rPr>
      </w:pPr>
    </w:p>
    <w:p w14:paraId="2F346254" w14:textId="12B6F4E3" w:rsidR="009D3E34" w:rsidRPr="0059418A" w:rsidRDefault="009D3E34" w:rsidP="009D3E34">
      <w:pPr>
        <w:widowControl/>
        <w:rPr>
          <w:rFonts w:ascii="Arial" w:eastAsia="Calibri" w:hAnsi="Arial" w:cs="Arial"/>
          <w:color w:val="000000"/>
        </w:rPr>
      </w:pPr>
      <w:r>
        <w:rPr>
          <w:rFonts w:ascii="Arial" w:hAnsi="Arial" w:cs="Arial"/>
        </w:rPr>
        <w:t>Estimated completion time (hours):</w:t>
      </w:r>
      <w:r>
        <w:rPr>
          <w:rFonts w:ascii="Arial" w:hAnsi="Arial" w:cs="Arial"/>
        </w:rPr>
        <w:tab/>
        <w:t>1.5</w:t>
      </w:r>
      <w:r w:rsidR="001D76EA">
        <w:rPr>
          <w:rFonts w:ascii="Arial" w:hAnsi="Arial" w:cs="Arial"/>
        </w:rPr>
        <w:tab/>
      </w:r>
      <w:r w:rsidR="001D76EA">
        <w:rPr>
          <w:rFonts w:ascii="Arial" w:hAnsi="Arial" w:cs="Arial"/>
        </w:rPr>
        <w:tab/>
        <w:t>(credit hour 0.2)</w:t>
      </w:r>
    </w:p>
    <w:p w14:paraId="07AD0663" w14:textId="77777777" w:rsidR="009D3E34" w:rsidRDefault="009D3E34" w:rsidP="009D3E34">
      <w:pPr>
        <w:widowControl/>
        <w:rPr>
          <w:rFonts w:ascii="Arial" w:hAnsi="Arial" w:cs="Arial"/>
        </w:rPr>
      </w:pPr>
    </w:p>
    <w:p w14:paraId="13DABD96" w14:textId="77777777" w:rsidR="009D3E34" w:rsidRDefault="009D3E34">
      <w:pPr>
        <w:widowControl/>
        <w:rPr>
          <w:rFonts w:ascii="Quicksand Bold" w:hAnsi="Quicksand Bold"/>
          <w:b/>
          <w:color w:val="0083BF"/>
        </w:rPr>
      </w:pPr>
      <w:r>
        <w:br w:type="page"/>
      </w:r>
    </w:p>
    <w:p w14:paraId="49A7F11E" w14:textId="77777777" w:rsidR="009D3E34" w:rsidRPr="00F56020" w:rsidRDefault="009D3E34" w:rsidP="009D3E34">
      <w:pPr>
        <w:pStyle w:val="NormalBlue"/>
        <w:rPr>
          <w:color w:val="467CBE"/>
        </w:rPr>
      </w:pPr>
      <w:r w:rsidRPr="00F56020">
        <w:rPr>
          <w:color w:val="467CBE"/>
        </w:rPr>
        <w:lastRenderedPageBreak/>
        <w:t>Composite Engineering Drawings and Instructions</w:t>
      </w:r>
    </w:p>
    <w:p w14:paraId="4AD9ECA1" w14:textId="77777777" w:rsidR="009D3E34" w:rsidRDefault="009D3E34" w:rsidP="00E36936">
      <w:pPr>
        <w:pStyle w:val="Heading2Blue"/>
      </w:pPr>
    </w:p>
    <w:p w14:paraId="2557C970" w14:textId="77777777" w:rsidR="009D3E34" w:rsidRPr="005D0E03" w:rsidRDefault="009D3E34" w:rsidP="00E36936">
      <w:pPr>
        <w:pStyle w:val="Heading2Blue"/>
      </w:pPr>
      <w:bookmarkStart w:id="668" w:name="_Toc40369147"/>
      <w:r>
        <w:t>DWG-2008</w:t>
      </w:r>
      <w:r w:rsidRPr="005D0E03">
        <w:t xml:space="preserve"> </w:t>
      </w:r>
      <w:r>
        <w:t>Composite Engineering Drawings</w:t>
      </w:r>
      <w:bookmarkEnd w:id="668"/>
      <w:r w:rsidRPr="005D0E03">
        <w:t xml:space="preserve"> </w:t>
      </w:r>
    </w:p>
    <w:p w14:paraId="33D78536" w14:textId="77777777" w:rsidR="009D3E34" w:rsidRDefault="009D3E34" w:rsidP="009D3E34">
      <w:pPr>
        <w:rPr>
          <w:rFonts w:ascii="Arial" w:hAnsi="Arial" w:cs="Arial"/>
          <w:b/>
          <w:bCs/>
          <w:iCs/>
          <w:color w:val="0083BF"/>
          <w:szCs w:val="28"/>
        </w:rPr>
      </w:pPr>
    </w:p>
    <w:p w14:paraId="6E1E32F2" w14:textId="77777777" w:rsidR="009D3E34" w:rsidRPr="006636A6" w:rsidRDefault="009D3E34" w:rsidP="009D3E34">
      <w:pPr>
        <w:rPr>
          <w:rFonts w:ascii="Arial" w:hAnsi="Arial" w:cs="Arial"/>
        </w:rPr>
      </w:pPr>
      <w:r w:rsidRPr="006636A6">
        <w:rPr>
          <w:rFonts w:ascii="Arial" w:hAnsi="Arial" w:cs="Arial"/>
        </w:rPr>
        <w:t>Course Description</w:t>
      </w:r>
    </w:p>
    <w:p w14:paraId="17954EF3" w14:textId="77777777" w:rsidR="009D3E34" w:rsidRPr="006636A6" w:rsidRDefault="009D3E34" w:rsidP="009D3E34">
      <w:pPr>
        <w:rPr>
          <w:rFonts w:ascii="Arial" w:hAnsi="Arial" w:cs="Arial"/>
        </w:rPr>
      </w:pPr>
    </w:p>
    <w:p w14:paraId="56027C72" w14:textId="77777777" w:rsidR="009D3E34" w:rsidRPr="006636A6" w:rsidRDefault="009D3E34" w:rsidP="009D3E34">
      <w:pPr>
        <w:rPr>
          <w:rFonts w:ascii="Arial" w:eastAsia="Calibri" w:hAnsi="Arial" w:cs="Arial"/>
        </w:rPr>
      </w:pPr>
      <w:r w:rsidRPr="006636A6">
        <w:rPr>
          <w:rFonts w:ascii="Arial" w:eastAsia="Calibri" w:hAnsi="Arial" w:cs="Arial"/>
        </w:rPr>
        <w:t xml:space="preserve">Understanding the information contained on an engineering drawing for a composite product is critical to successfully manufacturing the product. In this </w:t>
      </w:r>
      <w:r>
        <w:rPr>
          <w:rFonts w:ascii="Arial" w:eastAsia="Calibri" w:hAnsi="Arial" w:cs="Arial"/>
        </w:rPr>
        <w:t>course</w:t>
      </w:r>
      <w:r w:rsidRPr="006636A6">
        <w:rPr>
          <w:rFonts w:ascii="Arial" w:eastAsia="Calibri" w:hAnsi="Arial" w:cs="Arial"/>
        </w:rPr>
        <w:t>, you’ll learn how to decipher this information.</w:t>
      </w:r>
    </w:p>
    <w:p w14:paraId="386CF5C9" w14:textId="77777777" w:rsidR="009D3E34" w:rsidRPr="006636A6" w:rsidRDefault="009D3E34" w:rsidP="009D3E34">
      <w:pPr>
        <w:rPr>
          <w:rFonts w:ascii="Arial" w:eastAsia="Calibri" w:hAnsi="Arial" w:cs="Arial"/>
        </w:rPr>
      </w:pPr>
    </w:p>
    <w:p w14:paraId="471DE7BA" w14:textId="77777777" w:rsidR="009D3E34" w:rsidRPr="006636A6" w:rsidRDefault="009D3E34" w:rsidP="009D3E34">
      <w:pPr>
        <w:rPr>
          <w:rFonts w:ascii="Arial" w:hAnsi="Arial" w:cs="Arial"/>
        </w:rPr>
      </w:pPr>
      <w:r w:rsidRPr="006636A6">
        <w:rPr>
          <w:rFonts w:ascii="Arial" w:hAnsi="Arial" w:cs="Arial"/>
        </w:rPr>
        <w:t xml:space="preserve">By the end of this </w:t>
      </w:r>
      <w:r>
        <w:rPr>
          <w:rFonts w:ascii="Arial" w:hAnsi="Arial" w:cs="Arial"/>
        </w:rPr>
        <w:t>course</w:t>
      </w:r>
      <w:r w:rsidRPr="006636A6">
        <w:rPr>
          <w:rFonts w:ascii="Arial" w:hAnsi="Arial" w:cs="Arial"/>
        </w:rPr>
        <w:t>, you will be able to</w:t>
      </w:r>
    </w:p>
    <w:p w14:paraId="614F9DE4" w14:textId="77777777" w:rsidR="009D3E34" w:rsidRPr="006636A6" w:rsidRDefault="009D3E34" w:rsidP="009D3E34">
      <w:pPr>
        <w:rPr>
          <w:rFonts w:ascii="Arial" w:hAnsi="Arial" w:cs="Arial"/>
        </w:rPr>
      </w:pPr>
    </w:p>
    <w:p w14:paraId="46690D11" w14:textId="77777777" w:rsidR="009D3E34" w:rsidRPr="006636A6" w:rsidRDefault="009D3E34" w:rsidP="009D3E34">
      <w:pPr>
        <w:pStyle w:val="ListParagraph"/>
        <w:numPr>
          <w:ilvl w:val="0"/>
          <w:numId w:val="179"/>
        </w:numPr>
        <w:rPr>
          <w:rFonts w:ascii="Arial" w:hAnsi="Arial" w:cs="Arial"/>
        </w:rPr>
      </w:pPr>
      <w:r w:rsidRPr="006636A6">
        <w:rPr>
          <w:rFonts w:ascii="Arial" w:hAnsi="Arial" w:cs="Arial"/>
        </w:rPr>
        <w:t>Identify common components of an engineering drawing for composite parts</w:t>
      </w:r>
    </w:p>
    <w:p w14:paraId="47272BD4" w14:textId="77777777" w:rsidR="009D3E34" w:rsidRPr="006636A6" w:rsidRDefault="009D3E34" w:rsidP="009D3E34">
      <w:pPr>
        <w:pStyle w:val="ListParagraph"/>
        <w:numPr>
          <w:ilvl w:val="0"/>
          <w:numId w:val="179"/>
        </w:numPr>
        <w:rPr>
          <w:rFonts w:ascii="Arial" w:hAnsi="Arial" w:cs="Arial"/>
        </w:rPr>
      </w:pPr>
      <w:r w:rsidRPr="006636A6">
        <w:rPr>
          <w:rFonts w:ascii="Arial" w:hAnsi="Arial" w:cs="Arial"/>
        </w:rPr>
        <w:t>Distinguish between flag notes and general notes</w:t>
      </w:r>
    </w:p>
    <w:p w14:paraId="44C93803" w14:textId="77777777" w:rsidR="009D3E34" w:rsidRPr="006636A6" w:rsidRDefault="009D3E34" w:rsidP="009D3E34">
      <w:pPr>
        <w:pStyle w:val="ListParagraph"/>
        <w:numPr>
          <w:ilvl w:val="0"/>
          <w:numId w:val="179"/>
        </w:numPr>
        <w:rPr>
          <w:rFonts w:ascii="Arial" w:hAnsi="Arial" w:cs="Arial"/>
        </w:rPr>
      </w:pPr>
      <w:r w:rsidRPr="006636A6">
        <w:rPr>
          <w:rFonts w:ascii="Arial" w:hAnsi="Arial" w:cs="Arial"/>
        </w:rPr>
        <w:t>Identify the information found in ply tables</w:t>
      </w:r>
    </w:p>
    <w:p w14:paraId="76769651" w14:textId="77777777" w:rsidR="009D3E34" w:rsidRPr="006636A6" w:rsidRDefault="009D3E34" w:rsidP="009D3E34">
      <w:pPr>
        <w:pStyle w:val="ListParagraph"/>
        <w:numPr>
          <w:ilvl w:val="0"/>
          <w:numId w:val="179"/>
        </w:numPr>
        <w:rPr>
          <w:rFonts w:ascii="Arial" w:hAnsi="Arial" w:cs="Arial"/>
        </w:rPr>
      </w:pPr>
      <w:r w:rsidRPr="006636A6">
        <w:rPr>
          <w:rFonts w:ascii="Arial" w:hAnsi="Arial" w:cs="Arial"/>
        </w:rPr>
        <w:t>Identify the information in splice control tables</w:t>
      </w:r>
    </w:p>
    <w:p w14:paraId="3E71895A" w14:textId="77777777" w:rsidR="009D3E34" w:rsidRPr="006636A6" w:rsidRDefault="009D3E34" w:rsidP="009D3E34">
      <w:pPr>
        <w:rPr>
          <w:rFonts w:ascii="Arial" w:hAnsi="Arial" w:cs="Arial"/>
        </w:rPr>
      </w:pPr>
    </w:p>
    <w:p w14:paraId="24AF1923" w14:textId="33D8C2A3" w:rsidR="009D3E34" w:rsidRPr="0059418A" w:rsidRDefault="009D3E34" w:rsidP="009D3E34">
      <w:pPr>
        <w:widowControl/>
        <w:rPr>
          <w:rFonts w:ascii="Arial" w:eastAsia="Calibri" w:hAnsi="Arial" w:cs="Arial"/>
          <w:color w:val="000000"/>
        </w:rPr>
      </w:pPr>
      <w:r>
        <w:rPr>
          <w:rFonts w:ascii="Arial" w:hAnsi="Arial" w:cs="Arial"/>
        </w:rPr>
        <w:t>Estimated completion time (hours):</w:t>
      </w:r>
      <w:r>
        <w:rPr>
          <w:rFonts w:ascii="Arial" w:hAnsi="Arial" w:cs="Arial"/>
        </w:rPr>
        <w:tab/>
        <w:t>1.1</w:t>
      </w:r>
      <w:r w:rsidR="001D76EA">
        <w:rPr>
          <w:rFonts w:ascii="Arial" w:hAnsi="Arial" w:cs="Arial"/>
        </w:rPr>
        <w:tab/>
      </w:r>
      <w:r w:rsidR="001D76EA">
        <w:rPr>
          <w:rFonts w:ascii="Arial" w:hAnsi="Arial" w:cs="Arial"/>
        </w:rPr>
        <w:tab/>
        <w:t>(credit hour 0.2)</w:t>
      </w:r>
    </w:p>
    <w:p w14:paraId="6C642C94" w14:textId="77777777" w:rsidR="009D3E34" w:rsidRDefault="009D3E34" w:rsidP="009D3E34">
      <w:pPr>
        <w:rPr>
          <w:rFonts w:ascii="Arial" w:hAnsi="Arial" w:cs="Arial"/>
        </w:rPr>
      </w:pPr>
    </w:p>
    <w:p w14:paraId="5A0F13F0" w14:textId="77777777" w:rsidR="009D3E34" w:rsidRPr="00F56020" w:rsidRDefault="009D3E34" w:rsidP="009D3E34">
      <w:pPr>
        <w:pStyle w:val="NormalBlue"/>
        <w:rPr>
          <w:color w:val="467CBE"/>
        </w:rPr>
      </w:pPr>
      <w:r w:rsidRPr="00F56020">
        <w:rPr>
          <w:color w:val="467CBE"/>
        </w:rPr>
        <w:t>Composite Engineering Drawings and Instructions</w:t>
      </w:r>
    </w:p>
    <w:p w14:paraId="0F7CC6DE" w14:textId="77777777" w:rsidR="009D3E34" w:rsidRDefault="009D3E34" w:rsidP="00E36936">
      <w:pPr>
        <w:pStyle w:val="Heading2Blue"/>
      </w:pPr>
    </w:p>
    <w:p w14:paraId="40E5DC9C" w14:textId="77777777" w:rsidR="009D3E34" w:rsidRPr="005D0E03" w:rsidRDefault="009D3E34" w:rsidP="00E36936">
      <w:pPr>
        <w:pStyle w:val="Heading2Blue"/>
      </w:pPr>
      <w:bookmarkStart w:id="669" w:name="_Toc40369148"/>
      <w:r>
        <w:t>DWG-2009</w:t>
      </w:r>
      <w:r w:rsidRPr="005D0E03">
        <w:t xml:space="preserve"> </w:t>
      </w:r>
      <w:r>
        <w:t>Work Instructions</w:t>
      </w:r>
      <w:bookmarkEnd w:id="669"/>
      <w:r w:rsidRPr="005D0E03">
        <w:t xml:space="preserve"> </w:t>
      </w:r>
    </w:p>
    <w:p w14:paraId="4D4D1BB9" w14:textId="77777777" w:rsidR="009D3E34" w:rsidRDefault="009D3E34" w:rsidP="009D3E34">
      <w:pPr>
        <w:rPr>
          <w:rFonts w:ascii="Arial" w:hAnsi="Arial" w:cs="Arial"/>
          <w:b/>
          <w:bCs/>
          <w:iCs/>
          <w:color w:val="0083BF"/>
          <w:szCs w:val="28"/>
        </w:rPr>
      </w:pPr>
    </w:p>
    <w:p w14:paraId="222D53E3" w14:textId="77777777" w:rsidR="009D3E34" w:rsidRPr="006636A6" w:rsidRDefault="009D3E34" w:rsidP="009D3E34">
      <w:pPr>
        <w:rPr>
          <w:rFonts w:ascii="Arial" w:hAnsi="Arial" w:cs="Arial"/>
        </w:rPr>
      </w:pPr>
      <w:r w:rsidRPr="006636A6">
        <w:rPr>
          <w:rFonts w:ascii="Arial" w:hAnsi="Arial" w:cs="Arial"/>
        </w:rPr>
        <w:t>Course Description</w:t>
      </w:r>
    </w:p>
    <w:p w14:paraId="3FF7F079" w14:textId="77777777" w:rsidR="009D3E34" w:rsidRPr="006636A6" w:rsidRDefault="009D3E34" w:rsidP="009D3E34">
      <w:pPr>
        <w:rPr>
          <w:rFonts w:ascii="Arial" w:hAnsi="Arial" w:cs="Arial"/>
        </w:rPr>
      </w:pPr>
    </w:p>
    <w:p w14:paraId="25D136F6" w14:textId="77777777" w:rsidR="009D3E34" w:rsidRPr="006636A6" w:rsidRDefault="009D3E34" w:rsidP="009D3E34">
      <w:pPr>
        <w:rPr>
          <w:rFonts w:ascii="Arial" w:eastAsia="Calibri" w:hAnsi="Arial" w:cs="Arial"/>
        </w:rPr>
      </w:pPr>
      <w:r w:rsidRPr="006636A6">
        <w:rPr>
          <w:rFonts w:ascii="Arial" w:eastAsia="Calibri" w:hAnsi="Arial" w:cs="Arial"/>
        </w:rPr>
        <w:t>In composite manufacturing, work instructions are used extensively for kitting, completing layups, curing, and machining or trimming. Work instructions enable you to produce a quality composite part.</w:t>
      </w:r>
    </w:p>
    <w:p w14:paraId="66364F82" w14:textId="77777777" w:rsidR="009D3E34" w:rsidRPr="006636A6" w:rsidRDefault="009D3E34" w:rsidP="009D3E34">
      <w:pPr>
        <w:rPr>
          <w:rFonts w:ascii="Arial" w:eastAsia="Calibri" w:hAnsi="Arial" w:cs="Arial"/>
        </w:rPr>
      </w:pPr>
    </w:p>
    <w:p w14:paraId="4C952DC1" w14:textId="77777777" w:rsidR="009D3E34" w:rsidRPr="006636A6" w:rsidRDefault="009D3E34" w:rsidP="009D3E34">
      <w:pPr>
        <w:rPr>
          <w:rFonts w:ascii="Arial" w:hAnsi="Arial" w:cs="Arial"/>
        </w:rPr>
      </w:pPr>
      <w:r w:rsidRPr="006636A6">
        <w:rPr>
          <w:rFonts w:ascii="Arial" w:hAnsi="Arial" w:cs="Arial"/>
        </w:rPr>
        <w:t xml:space="preserve">By the end of this </w:t>
      </w:r>
      <w:r>
        <w:rPr>
          <w:rFonts w:ascii="Arial" w:hAnsi="Arial" w:cs="Arial"/>
        </w:rPr>
        <w:t>course</w:t>
      </w:r>
      <w:r w:rsidRPr="006636A6">
        <w:rPr>
          <w:rFonts w:ascii="Arial" w:hAnsi="Arial" w:cs="Arial"/>
        </w:rPr>
        <w:t>, you will be able to</w:t>
      </w:r>
    </w:p>
    <w:p w14:paraId="120924CD" w14:textId="77777777" w:rsidR="009D3E34" w:rsidRPr="006636A6" w:rsidRDefault="009D3E34" w:rsidP="009D3E34">
      <w:pPr>
        <w:rPr>
          <w:rFonts w:ascii="Arial" w:hAnsi="Arial" w:cs="Arial"/>
        </w:rPr>
      </w:pPr>
    </w:p>
    <w:p w14:paraId="03D57E3B" w14:textId="77777777" w:rsidR="009D3E34" w:rsidRPr="006636A6" w:rsidRDefault="009D3E34" w:rsidP="009D3E34">
      <w:pPr>
        <w:pStyle w:val="ListParagraph"/>
        <w:numPr>
          <w:ilvl w:val="0"/>
          <w:numId w:val="179"/>
        </w:numPr>
        <w:rPr>
          <w:rFonts w:ascii="Arial" w:hAnsi="Arial" w:cs="Arial"/>
        </w:rPr>
      </w:pPr>
      <w:r w:rsidRPr="006636A6">
        <w:rPr>
          <w:rFonts w:ascii="Arial" w:hAnsi="Arial" w:cs="Arial"/>
        </w:rPr>
        <w:t>Relate work instructions to an engineering drawing</w:t>
      </w:r>
    </w:p>
    <w:p w14:paraId="305841ED" w14:textId="77777777" w:rsidR="009D3E34" w:rsidRPr="006636A6" w:rsidRDefault="009D3E34" w:rsidP="009D3E34">
      <w:pPr>
        <w:pStyle w:val="ListParagraph"/>
        <w:numPr>
          <w:ilvl w:val="0"/>
          <w:numId w:val="179"/>
        </w:numPr>
        <w:rPr>
          <w:rFonts w:ascii="Arial" w:hAnsi="Arial" w:cs="Arial"/>
        </w:rPr>
      </w:pPr>
      <w:r w:rsidRPr="006636A6">
        <w:rPr>
          <w:rFonts w:ascii="Arial" w:hAnsi="Arial" w:cs="Arial"/>
        </w:rPr>
        <w:t xml:space="preserve">Understand why work instructions are needed to provide necessary information </w:t>
      </w:r>
    </w:p>
    <w:p w14:paraId="44E5E62E" w14:textId="77777777" w:rsidR="009D3E34" w:rsidRPr="006636A6" w:rsidRDefault="009D3E34" w:rsidP="009D3E34">
      <w:pPr>
        <w:rPr>
          <w:rFonts w:ascii="Arial" w:hAnsi="Arial" w:cs="Arial"/>
        </w:rPr>
      </w:pPr>
    </w:p>
    <w:p w14:paraId="42BC5EAF" w14:textId="04005D1F" w:rsidR="009D3E34" w:rsidRPr="006636A6" w:rsidRDefault="009D3E34" w:rsidP="009D3E34">
      <w:pPr>
        <w:widowControl/>
        <w:rPr>
          <w:rFonts w:ascii="Arial" w:eastAsia="Calibri" w:hAnsi="Arial" w:cs="Arial"/>
          <w:color w:val="000000"/>
        </w:rPr>
      </w:pPr>
      <w:r w:rsidRPr="006636A6">
        <w:rPr>
          <w:rFonts w:ascii="Arial" w:hAnsi="Arial" w:cs="Arial"/>
        </w:rPr>
        <w:t>Estimated completion time (hours):</w:t>
      </w:r>
      <w:r w:rsidRPr="006636A6">
        <w:rPr>
          <w:rFonts w:ascii="Arial" w:hAnsi="Arial" w:cs="Arial"/>
        </w:rPr>
        <w:tab/>
        <w:t>1.1</w:t>
      </w:r>
      <w:r w:rsidR="001D76EA">
        <w:rPr>
          <w:rFonts w:ascii="Arial" w:hAnsi="Arial" w:cs="Arial"/>
        </w:rPr>
        <w:tab/>
      </w:r>
      <w:r w:rsidR="001D76EA">
        <w:rPr>
          <w:rFonts w:ascii="Arial" w:hAnsi="Arial" w:cs="Arial"/>
        </w:rPr>
        <w:tab/>
        <w:t>(credit hour 0.2)</w:t>
      </w:r>
    </w:p>
    <w:p w14:paraId="4F892F99" w14:textId="77777777" w:rsidR="009D3E34" w:rsidRDefault="009D3E34" w:rsidP="009D3E34">
      <w:pPr>
        <w:rPr>
          <w:rFonts w:ascii="Arial" w:hAnsi="Arial" w:cs="Arial"/>
        </w:rPr>
      </w:pPr>
    </w:p>
    <w:p w14:paraId="5CF3DA1F" w14:textId="77777777" w:rsidR="009D3E34" w:rsidRDefault="009D3E34" w:rsidP="009D3E34">
      <w:pPr>
        <w:rPr>
          <w:rFonts w:ascii="Arial" w:hAnsi="Arial" w:cs="Arial"/>
        </w:rPr>
      </w:pPr>
    </w:p>
    <w:p w14:paraId="1203B36D" w14:textId="77777777" w:rsidR="009D3E34" w:rsidRDefault="009D3E34" w:rsidP="009D3E34">
      <w:pPr>
        <w:widowControl/>
        <w:rPr>
          <w:rFonts w:ascii="Quicksand Bold" w:hAnsi="Quicksand Bold"/>
          <w:b/>
          <w:color w:val="0083BF"/>
        </w:rPr>
      </w:pPr>
      <w:r>
        <w:br w:type="page"/>
      </w:r>
    </w:p>
    <w:p w14:paraId="3307201C" w14:textId="77777777" w:rsidR="00294433" w:rsidRPr="00F56020" w:rsidRDefault="00294433" w:rsidP="000B54CA">
      <w:pPr>
        <w:pStyle w:val="NormalBlue"/>
        <w:rPr>
          <w:color w:val="467CBE"/>
        </w:rPr>
      </w:pPr>
      <w:r w:rsidRPr="00F56020">
        <w:rPr>
          <w:color w:val="467CBE"/>
        </w:rPr>
        <w:lastRenderedPageBreak/>
        <w:t>Geometric Dimensioning and Tolerancing</w:t>
      </w:r>
    </w:p>
    <w:p w14:paraId="33679EE6" w14:textId="77777777" w:rsidR="00294433" w:rsidRDefault="00294433" w:rsidP="00E36936">
      <w:pPr>
        <w:pStyle w:val="Heading2Blue"/>
      </w:pPr>
    </w:p>
    <w:p w14:paraId="2947B765" w14:textId="77777777" w:rsidR="007A12C4" w:rsidRPr="00EB4618" w:rsidRDefault="007A12C4" w:rsidP="00E36936">
      <w:pPr>
        <w:pStyle w:val="Heading2Blue"/>
      </w:pPr>
      <w:bookmarkStart w:id="670" w:name="_Toc40369149"/>
      <w:r>
        <w:t>DWG-</w:t>
      </w:r>
      <w:r w:rsidR="009D3E34">
        <w:t>3001</w:t>
      </w:r>
      <w:r w:rsidRPr="00EB4618">
        <w:t xml:space="preserve"> </w:t>
      </w:r>
      <w:r w:rsidR="000B54CA" w:rsidRPr="00647796">
        <w:t>Introduction to GD&amp;T</w:t>
      </w:r>
      <w:bookmarkEnd w:id="670"/>
    </w:p>
    <w:p w14:paraId="3F536F5D" w14:textId="77777777" w:rsidR="007A12C4" w:rsidRPr="00EB4618" w:rsidRDefault="007A12C4" w:rsidP="00E36936">
      <w:pPr>
        <w:pStyle w:val="Heading2Blue"/>
      </w:pPr>
    </w:p>
    <w:p w14:paraId="7EE41C2C" w14:textId="77777777" w:rsidR="007A12C4" w:rsidRPr="00647796" w:rsidRDefault="007A12C4" w:rsidP="007A12C4">
      <w:pPr>
        <w:rPr>
          <w:rFonts w:ascii="Arial" w:hAnsi="Arial" w:cs="Arial"/>
        </w:rPr>
      </w:pPr>
      <w:r w:rsidRPr="00EB4618">
        <w:rPr>
          <w:rFonts w:ascii="Arial" w:hAnsi="Arial" w:cs="Arial"/>
        </w:rPr>
        <w:t>Course Description</w:t>
      </w:r>
    </w:p>
    <w:p w14:paraId="1019B893" w14:textId="77777777" w:rsidR="007A12C4" w:rsidRPr="00647796" w:rsidRDefault="007A12C4" w:rsidP="007A12C4">
      <w:pPr>
        <w:rPr>
          <w:rFonts w:ascii="Arial" w:hAnsi="Arial" w:cs="Arial"/>
        </w:rPr>
      </w:pPr>
    </w:p>
    <w:p w14:paraId="45CAAB28"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Engineering detail drawings communicate design intent along the entire supply and production line to ensure that mechanical parts meet a desired form, fit, and function.</w:t>
      </w:r>
    </w:p>
    <w:p w14:paraId="0B14E983" w14:textId="77777777" w:rsidR="007A12C4" w:rsidRPr="00647796" w:rsidRDefault="007A12C4" w:rsidP="007A12C4">
      <w:pPr>
        <w:rPr>
          <w:rFonts w:ascii="Arial" w:eastAsia="Calibri" w:hAnsi="Arial" w:cs="Arial"/>
          <w:color w:val="000000"/>
        </w:rPr>
      </w:pPr>
    </w:p>
    <w:p w14:paraId="3C4F011C"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3DEA63B1" w14:textId="77777777" w:rsidR="007A12C4" w:rsidRPr="00647796" w:rsidRDefault="007A12C4" w:rsidP="007A12C4">
      <w:pPr>
        <w:rPr>
          <w:rFonts w:ascii="Arial" w:eastAsia="Calibri" w:hAnsi="Arial" w:cs="Arial"/>
          <w:color w:val="000000"/>
        </w:rPr>
      </w:pPr>
    </w:p>
    <w:p w14:paraId="63FF52F1"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the history of the Y14.5 standard</w:t>
      </w:r>
    </w:p>
    <w:p w14:paraId="551DD8FE"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purpose of an engineering detail drawing</w:t>
      </w:r>
    </w:p>
    <w:p w14:paraId="751A6242" w14:textId="77777777" w:rsidR="007A12C4" w:rsidRDefault="007A12C4" w:rsidP="007A12C4">
      <w:pPr>
        <w:widowControl/>
        <w:numPr>
          <w:ilvl w:val="0"/>
          <w:numId w:val="1"/>
        </w:numPr>
        <w:ind w:left="720"/>
        <w:rPr>
          <w:rFonts w:ascii="Arial" w:hAnsi="Arial" w:cs="Arial"/>
        </w:rPr>
      </w:pPr>
      <w:r w:rsidRPr="00647796">
        <w:rPr>
          <w:rFonts w:ascii="Arial" w:hAnsi="Arial" w:cs="Arial"/>
        </w:rPr>
        <w:t>Define the terms dimension, tolerance, and geometric tolerance</w:t>
      </w:r>
    </w:p>
    <w:p w14:paraId="103883F4" w14:textId="77777777" w:rsidR="007A12C4" w:rsidRDefault="007A12C4" w:rsidP="007A12C4">
      <w:pPr>
        <w:widowControl/>
        <w:rPr>
          <w:rFonts w:ascii="Arial" w:hAnsi="Arial" w:cs="Arial"/>
        </w:rPr>
      </w:pPr>
    </w:p>
    <w:p w14:paraId="632AD26C" w14:textId="0BC93D2D"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0B54CA">
        <w:rPr>
          <w:rFonts w:ascii="Arial" w:hAnsi="Arial" w:cs="Arial"/>
        </w:rPr>
        <w:t>0.9</w:t>
      </w:r>
      <w:r w:rsidR="001D76EA">
        <w:rPr>
          <w:rFonts w:ascii="Arial" w:hAnsi="Arial" w:cs="Arial"/>
        </w:rPr>
        <w:tab/>
      </w:r>
      <w:r w:rsidR="001D76EA">
        <w:rPr>
          <w:rFonts w:ascii="Arial" w:hAnsi="Arial" w:cs="Arial"/>
        </w:rPr>
        <w:tab/>
        <w:t>(credit hour 0.1)</w:t>
      </w:r>
    </w:p>
    <w:p w14:paraId="7CD76E92" w14:textId="77777777" w:rsidR="007A12C4" w:rsidRPr="00647796" w:rsidRDefault="007A12C4" w:rsidP="007A12C4">
      <w:pPr>
        <w:widowControl/>
        <w:rPr>
          <w:rFonts w:ascii="Arial" w:hAnsi="Arial" w:cs="Arial"/>
          <w:sz w:val="26"/>
          <w:szCs w:val="26"/>
        </w:rPr>
      </w:pPr>
    </w:p>
    <w:p w14:paraId="6FB9C21C" w14:textId="77777777" w:rsidR="000B54CA" w:rsidRPr="00F56020" w:rsidRDefault="000B54CA" w:rsidP="000B54CA">
      <w:pPr>
        <w:pStyle w:val="NormalBlue"/>
        <w:rPr>
          <w:color w:val="467CBE"/>
        </w:rPr>
      </w:pPr>
      <w:r w:rsidRPr="00F56020">
        <w:rPr>
          <w:color w:val="467CBE"/>
        </w:rPr>
        <w:t>Geomet</w:t>
      </w:r>
      <w:r w:rsidR="002706C7" w:rsidRPr="00F56020">
        <w:rPr>
          <w:color w:val="467CBE"/>
        </w:rPr>
        <w:t>ric Dimensioning and Tole</w:t>
      </w:r>
    </w:p>
    <w:p w14:paraId="44589BBD" w14:textId="77777777" w:rsidR="000B54CA" w:rsidRDefault="000B54CA" w:rsidP="00E36936">
      <w:pPr>
        <w:pStyle w:val="Heading2Blue"/>
      </w:pPr>
    </w:p>
    <w:p w14:paraId="165B8D56" w14:textId="77777777" w:rsidR="000B54CA" w:rsidRPr="00EB4618" w:rsidRDefault="000B54CA" w:rsidP="00E36936">
      <w:pPr>
        <w:pStyle w:val="Heading2Blue"/>
      </w:pPr>
      <w:bookmarkStart w:id="671" w:name="_Toc40369150"/>
      <w:r>
        <w:t>DWG-</w:t>
      </w:r>
      <w:r w:rsidR="009D3E34">
        <w:t>3002</w:t>
      </w:r>
      <w:r w:rsidRPr="00EB4618">
        <w:t xml:space="preserve"> </w:t>
      </w:r>
      <w:r w:rsidRPr="00647796">
        <w:t>GD&amp;T Terms and Symbols</w:t>
      </w:r>
      <w:bookmarkEnd w:id="671"/>
    </w:p>
    <w:p w14:paraId="5149D064" w14:textId="77777777" w:rsidR="000B54CA" w:rsidRPr="00EB4618" w:rsidRDefault="000B54CA" w:rsidP="00E36936">
      <w:pPr>
        <w:pStyle w:val="Heading2Blue"/>
      </w:pPr>
    </w:p>
    <w:p w14:paraId="17CC765B" w14:textId="77777777" w:rsidR="000B54CA" w:rsidRPr="00647796" w:rsidRDefault="000B54CA" w:rsidP="000B54CA">
      <w:pPr>
        <w:rPr>
          <w:rFonts w:ascii="Arial" w:hAnsi="Arial" w:cs="Arial"/>
        </w:rPr>
      </w:pPr>
      <w:r w:rsidRPr="00EB4618">
        <w:rPr>
          <w:rFonts w:ascii="Arial" w:hAnsi="Arial" w:cs="Arial"/>
        </w:rPr>
        <w:t>Course Description</w:t>
      </w:r>
    </w:p>
    <w:p w14:paraId="19E5355C" w14:textId="77777777" w:rsidR="007A12C4" w:rsidRDefault="007A12C4" w:rsidP="007A12C4">
      <w:pPr>
        <w:rPr>
          <w:rFonts w:ascii="Arial" w:hAnsi="Arial" w:cs="Arial"/>
        </w:rPr>
      </w:pPr>
    </w:p>
    <w:p w14:paraId="093CDC06"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There are many terms and symbols unique to engineering drawings. Understanding these terms and symbols is important in understanding the design intent of the part represented on the drawing.</w:t>
      </w:r>
    </w:p>
    <w:p w14:paraId="7ED17E3C" w14:textId="77777777" w:rsidR="007A12C4" w:rsidRPr="00647796" w:rsidRDefault="007A12C4" w:rsidP="007A12C4">
      <w:pPr>
        <w:rPr>
          <w:rFonts w:ascii="Arial" w:eastAsia="Calibri" w:hAnsi="Arial" w:cs="Arial"/>
          <w:color w:val="000000"/>
        </w:rPr>
      </w:pPr>
    </w:p>
    <w:p w14:paraId="45E4BC82"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732092AD" w14:textId="77777777" w:rsidR="007A12C4" w:rsidRPr="00647796" w:rsidRDefault="007A12C4" w:rsidP="007A12C4">
      <w:pPr>
        <w:rPr>
          <w:rFonts w:ascii="Arial" w:eastAsia="Calibri" w:hAnsi="Arial" w:cs="Arial"/>
          <w:color w:val="000000"/>
        </w:rPr>
      </w:pPr>
    </w:p>
    <w:p w14:paraId="43A7F3AE"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how different units of measure are represented on engineering drawings</w:t>
      </w:r>
    </w:p>
    <w:p w14:paraId="1D3C255E"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symbols used on engineering drawings</w:t>
      </w:r>
    </w:p>
    <w:p w14:paraId="277241BF"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the components of a dimension</w:t>
      </w:r>
    </w:p>
    <w:p w14:paraId="6550F182"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List locations of dimensions</w:t>
      </w:r>
    </w:p>
    <w:p w14:paraId="6D4E001C"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 reference dimension</w:t>
      </w:r>
    </w:p>
    <w:p w14:paraId="646723FC" w14:textId="77777777" w:rsidR="007A12C4" w:rsidRDefault="007A12C4" w:rsidP="007A12C4">
      <w:pPr>
        <w:widowControl/>
        <w:numPr>
          <w:ilvl w:val="0"/>
          <w:numId w:val="1"/>
        </w:numPr>
        <w:ind w:left="720"/>
        <w:rPr>
          <w:rFonts w:ascii="Arial" w:hAnsi="Arial" w:cs="Arial"/>
        </w:rPr>
      </w:pPr>
      <w:r w:rsidRPr="00647796">
        <w:rPr>
          <w:rFonts w:ascii="Arial" w:hAnsi="Arial" w:cs="Arial"/>
        </w:rPr>
        <w:t>Define a basic dimension</w:t>
      </w:r>
    </w:p>
    <w:p w14:paraId="63DC7773" w14:textId="77777777" w:rsidR="007A12C4" w:rsidRDefault="007A12C4" w:rsidP="007A12C4">
      <w:pPr>
        <w:widowControl/>
        <w:rPr>
          <w:rFonts w:ascii="Arial" w:hAnsi="Arial" w:cs="Arial"/>
        </w:rPr>
      </w:pPr>
    </w:p>
    <w:p w14:paraId="1BDF6F1D" w14:textId="33793274"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0B54CA">
        <w:rPr>
          <w:rFonts w:ascii="Arial" w:hAnsi="Arial" w:cs="Arial"/>
        </w:rPr>
        <w:t>1.5</w:t>
      </w:r>
      <w:r w:rsidR="00096C4D">
        <w:rPr>
          <w:rFonts w:ascii="Arial" w:hAnsi="Arial" w:cs="Arial"/>
        </w:rPr>
        <w:tab/>
        <w:t>(credit hour 0.2)</w:t>
      </w:r>
    </w:p>
    <w:p w14:paraId="65B67A6F" w14:textId="77777777" w:rsidR="007A12C4" w:rsidRPr="00647796" w:rsidRDefault="007A12C4" w:rsidP="007A12C4">
      <w:pPr>
        <w:widowControl/>
        <w:rPr>
          <w:rFonts w:ascii="Arial" w:hAnsi="Arial" w:cs="Arial"/>
          <w:sz w:val="26"/>
          <w:szCs w:val="26"/>
        </w:rPr>
      </w:pPr>
    </w:p>
    <w:p w14:paraId="2483D86E" w14:textId="77777777" w:rsidR="007A12C4" w:rsidRDefault="007A12C4" w:rsidP="007A12C4">
      <w:pPr>
        <w:widowControl/>
        <w:rPr>
          <w:rFonts w:ascii="Quicksand Bold" w:hAnsi="Quicksand Bold" w:cs="Arial"/>
          <w:b/>
          <w:bCs/>
          <w:iCs/>
          <w:color w:val="0083BF"/>
        </w:rPr>
      </w:pPr>
      <w:r>
        <w:br w:type="page"/>
      </w:r>
    </w:p>
    <w:p w14:paraId="7112C136" w14:textId="77777777" w:rsidR="000B54CA" w:rsidRPr="00F56020" w:rsidRDefault="000B54CA" w:rsidP="000B54CA">
      <w:pPr>
        <w:pStyle w:val="NormalBlue"/>
        <w:rPr>
          <w:color w:val="467CBE"/>
        </w:rPr>
      </w:pPr>
      <w:r w:rsidRPr="00F56020">
        <w:rPr>
          <w:color w:val="467CBE"/>
        </w:rPr>
        <w:lastRenderedPageBreak/>
        <w:t xml:space="preserve">Geometric Dimensioning and Tolerancing </w:t>
      </w:r>
    </w:p>
    <w:p w14:paraId="778B18DE" w14:textId="77777777" w:rsidR="000B54CA" w:rsidRDefault="000B54CA" w:rsidP="00E36936">
      <w:pPr>
        <w:pStyle w:val="Heading2Blue"/>
      </w:pPr>
    </w:p>
    <w:p w14:paraId="2E45FE5A" w14:textId="77777777" w:rsidR="000B54CA" w:rsidRPr="00EB4618" w:rsidRDefault="000B54CA" w:rsidP="00E36936">
      <w:pPr>
        <w:pStyle w:val="Heading2Blue"/>
      </w:pPr>
      <w:bookmarkStart w:id="672" w:name="_Toc40369151"/>
      <w:r>
        <w:t>DWG-</w:t>
      </w:r>
      <w:r w:rsidR="009D3E34">
        <w:t>3003</w:t>
      </w:r>
      <w:r w:rsidRPr="00EB4618">
        <w:t xml:space="preserve"> </w:t>
      </w:r>
      <w:r w:rsidRPr="00647796">
        <w:t>Rules of GD&amp;T</w:t>
      </w:r>
      <w:bookmarkEnd w:id="672"/>
    </w:p>
    <w:p w14:paraId="4E3B865B" w14:textId="77777777" w:rsidR="000B54CA" w:rsidRPr="00EB4618" w:rsidRDefault="000B54CA" w:rsidP="00E36936">
      <w:pPr>
        <w:pStyle w:val="Heading2Blue"/>
      </w:pPr>
    </w:p>
    <w:p w14:paraId="5C9E2BB8" w14:textId="77777777" w:rsidR="000B54CA" w:rsidRPr="00647796" w:rsidRDefault="000B54CA" w:rsidP="000B54CA">
      <w:pPr>
        <w:rPr>
          <w:rFonts w:ascii="Arial" w:hAnsi="Arial" w:cs="Arial"/>
        </w:rPr>
      </w:pPr>
      <w:r w:rsidRPr="00EB4618">
        <w:rPr>
          <w:rFonts w:ascii="Arial" w:hAnsi="Arial" w:cs="Arial"/>
        </w:rPr>
        <w:t>Course Description</w:t>
      </w:r>
    </w:p>
    <w:p w14:paraId="3B0029CE" w14:textId="77777777" w:rsidR="007A12C4" w:rsidRDefault="007A12C4" w:rsidP="007A12C4">
      <w:pPr>
        <w:rPr>
          <w:rFonts w:ascii="Arial" w:hAnsi="Arial" w:cs="Arial"/>
        </w:rPr>
      </w:pPr>
    </w:p>
    <w:p w14:paraId="10509643"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ASME Y14.5 requires engineering drawings to be created and interpreted to a set of rules. Understanding these rules is important to understanding the design intent of a part.</w:t>
      </w:r>
    </w:p>
    <w:p w14:paraId="7EA13452" w14:textId="77777777" w:rsidR="007A12C4" w:rsidRPr="00647796" w:rsidRDefault="007A12C4" w:rsidP="007A12C4">
      <w:pPr>
        <w:rPr>
          <w:rFonts w:ascii="Arial" w:eastAsia="Calibri" w:hAnsi="Arial" w:cs="Arial"/>
          <w:color w:val="000000"/>
        </w:rPr>
      </w:pPr>
    </w:p>
    <w:p w14:paraId="09611F89"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6E03740D" w14:textId="77777777" w:rsidR="007A12C4" w:rsidRPr="00647796" w:rsidRDefault="007A12C4" w:rsidP="007A12C4">
      <w:pPr>
        <w:rPr>
          <w:rFonts w:ascii="Arial" w:eastAsia="Calibri" w:hAnsi="Arial" w:cs="Arial"/>
          <w:color w:val="000000"/>
        </w:rPr>
      </w:pPr>
    </w:p>
    <w:p w14:paraId="15881A26"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Rule #1 of GD&amp;T</w:t>
      </w:r>
    </w:p>
    <w:p w14:paraId="215FEE5C"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List tolerance zone shapes</w:t>
      </w:r>
    </w:p>
    <w:p w14:paraId="78480EFE"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size</w:t>
      </w:r>
    </w:p>
    <w:p w14:paraId="7F7422BA"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local size of a feature of size</w:t>
      </w:r>
    </w:p>
    <w:p w14:paraId="25652E89"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actual mating size</w:t>
      </w:r>
    </w:p>
    <w:p w14:paraId="35B70614"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the implied 90-degree rule</w:t>
      </w:r>
    </w:p>
    <w:p w14:paraId="4970EB9B" w14:textId="77777777" w:rsidR="007A12C4" w:rsidRDefault="007A12C4" w:rsidP="007A12C4">
      <w:pPr>
        <w:widowControl/>
        <w:numPr>
          <w:ilvl w:val="0"/>
          <w:numId w:val="1"/>
        </w:numPr>
        <w:ind w:left="720"/>
        <w:rPr>
          <w:rFonts w:ascii="Arial" w:hAnsi="Arial" w:cs="Arial"/>
        </w:rPr>
      </w:pPr>
      <w:r w:rsidRPr="00647796">
        <w:rPr>
          <w:rFonts w:ascii="Arial" w:hAnsi="Arial" w:cs="Arial"/>
        </w:rPr>
        <w:t>Understand how to apply general, or block, tolerances</w:t>
      </w:r>
    </w:p>
    <w:p w14:paraId="0C0B77F2" w14:textId="77777777" w:rsidR="007A12C4" w:rsidRDefault="007A12C4" w:rsidP="007A12C4">
      <w:pPr>
        <w:widowControl/>
        <w:rPr>
          <w:rFonts w:ascii="Arial" w:hAnsi="Arial" w:cs="Arial"/>
        </w:rPr>
      </w:pPr>
    </w:p>
    <w:p w14:paraId="2F054233" w14:textId="63183FD9"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t>2.0</w:t>
      </w:r>
      <w:r w:rsidR="00096C4D">
        <w:rPr>
          <w:rFonts w:ascii="Arial" w:hAnsi="Arial" w:cs="Arial"/>
        </w:rPr>
        <w:tab/>
      </w:r>
      <w:r w:rsidR="00096C4D">
        <w:rPr>
          <w:rFonts w:ascii="Arial" w:hAnsi="Arial" w:cs="Arial"/>
        </w:rPr>
        <w:tab/>
        <w:t>(credit hour 0.3)</w:t>
      </w:r>
    </w:p>
    <w:p w14:paraId="77C97CB6" w14:textId="77777777" w:rsidR="007A12C4" w:rsidRDefault="007A12C4" w:rsidP="00E36936">
      <w:pPr>
        <w:pStyle w:val="Heading3"/>
      </w:pPr>
    </w:p>
    <w:p w14:paraId="07C23853" w14:textId="77777777" w:rsidR="000B54CA" w:rsidRPr="00F56020" w:rsidRDefault="000B54CA" w:rsidP="000B54CA">
      <w:pPr>
        <w:pStyle w:val="NormalBlue"/>
        <w:rPr>
          <w:color w:val="467CBE"/>
        </w:rPr>
      </w:pPr>
      <w:r w:rsidRPr="00F56020">
        <w:rPr>
          <w:color w:val="467CBE"/>
        </w:rPr>
        <w:t>Geometric Dimensioning and Tolerancing</w:t>
      </w:r>
    </w:p>
    <w:p w14:paraId="40F77256" w14:textId="77777777" w:rsidR="000B54CA" w:rsidRDefault="000B54CA" w:rsidP="00E36936">
      <w:pPr>
        <w:pStyle w:val="Heading2Blue"/>
      </w:pPr>
    </w:p>
    <w:p w14:paraId="6FEA3132" w14:textId="77777777" w:rsidR="000B54CA" w:rsidRPr="00EB4618" w:rsidRDefault="000B54CA" w:rsidP="00E36936">
      <w:pPr>
        <w:pStyle w:val="Heading2Blue"/>
      </w:pPr>
      <w:bookmarkStart w:id="673" w:name="_Toc40369152"/>
      <w:r>
        <w:t>DWG-</w:t>
      </w:r>
      <w:r w:rsidR="009D3E34">
        <w:t>3004</w:t>
      </w:r>
      <w:r w:rsidRPr="00EB4618">
        <w:t xml:space="preserve"> </w:t>
      </w:r>
      <w:r w:rsidRPr="00647796">
        <w:t>Geometric Tolerance</w:t>
      </w:r>
      <w:r w:rsidR="00E02BC8">
        <w:t>s</w:t>
      </w:r>
      <w:bookmarkEnd w:id="673"/>
    </w:p>
    <w:p w14:paraId="066E30D8" w14:textId="77777777" w:rsidR="000B54CA" w:rsidRPr="00EB4618" w:rsidRDefault="000B54CA" w:rsidP="00E36936">
      <w:pPr>
        <w:pStyle w:val="Heading2Blue"/>
      </w:pPr>
    </w:p>
    <w:p w14:paraId="4C5494AD" w14:textId="77777777" w:rsidR="000B54CA" w:rsidRPr="00647796" w:rsidRDefault="000B54CA" w:rsidP="000B54CA">
      <w:pPr>
        <w:rPr>
          <w:rFonts w:ascii="Arial" w:hAnsi="Arial" w:cs="Arial"/>
        </w:rPr>
      </w:pPr>
      <w:r w:rsidRPr="00EB4618">
        <w:rPr>
          <w:rFonts w:ascii="Arial" w:hAnsi="Arial" w:cs="Arial"/>
        </w:rPr>
        <w:t>Course Description</w:t>
      </w:r>
    </w:p>
    <w:p w14:paraId="63D89241" w14:textId="77777777" w:rsidR="007A12C4" w:rsidRDefault="007A12C4" w:rsidP="007A12C4">
      <w:pPr>
        <w:rPr>
          <w:rFonts w:ascii="Arial" w:hAnsi="Arial" w:cs="Arial"/>
        </w:rPr>
      </w:pPr>
    </w:p>
    <w:p w14:paraId="066FA68D"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Engineers use geometric tolerances to convey the design intent of the form or location of features when size tolerances may be too restrictive.</w:t>
      </w:r>
    </w:p>
    <w:p w14:paraId="04552806" w14:textId="77777777" w:rsidR="007A12C4" w:rsidRPr="00647796" w:rsidRDefault="007A12C4" w:rsidP="007A12C4">
      <w:pPr>
        <w:rPr>
          <w:rFonts w:ascii="Arial" w:eastAsia="Calibri" w:hAnsi="Arial" w:cs="Arial"/>
          <w:color w:val="000000"/>
        </w:rPr>
      </w:pPr>
    </w:p>
    <w:p w14:paraId="51ED1584"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0F5F50A8" w14:textId="77777777" w:rsidR="007A12C4" w:rsidRPr="00647796" w:rsidRDefault="007A12C4" w:rsidP="007A12C4">
      <w:pPr>
        <w:rPr>
          <w:rFonts w:ascii="Arial" w:eastAsia="Calibri" w:hAnsi="Arial" w:cs="Arial"/>
          <w:color w:val="000000"/>
        </w:rPr>
      </w:pPr>
    </w:p>
    <w:p w14:paraId="56A5FF7E"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List the geometric characteristics controlled by geometric tolerances</w:t>
      </w:r>
    </w:p>
    <w:p w14:paraId="39476309"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the symbols used in geometric tolerances</w:t>
      </w:r>
    </w:p>
    <w:p w14:paraId="02AF1715"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a feature control frame</w:t>
      </w:r>
    </w:p>
    <w:p w14:paraId="121526B2"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the tolerance area of a feature control frame</w:t>
      </w:r>
    </w:p>
    <w:p w14:paraId="507A38A2"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the geometric characteristic area of a feature control frame</w:t>
      </w:r>
    </w:p>
    <w:p w14:paraId="7BDB71A5"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the datum references area of a feature control frame</w:t>
      </w:r>
    </w:p>
    <w:p w14:paraId="2CA3BC21" w14:textId="77777777" w:rsidR="007A12C4" w:rsidRDefault="007A12C4" w:rsidP="007A12C4">
      <w:pPr>
        <w:widowControl/>
        <w:numPr>
          <w:ilvl w:val="0"/>
          <w:numId w:val="1"/>
        </w:numPr>
        <w:ind w:left="720"/>
        <w:rPr>
          <w:rFonts w:ascii="Arial" w:hAnsi="Arial" w:cs="Arial"/>
        </w:rPr>
      </w:pPr>
      <w:r w:rsidRPr="00647796">
        <w:rPr>
          <w:rFonts w:ascii="Arial" w:hAnsi="Arial" w:cs="Arial"/>
        </w:rPr>
        <w:t>Identify a basic dimension</w:t>
      </w:r>
    </w:p>
    <w:p w14:paraId="20751B20" w14:textId="77777777" w:rsidR="007A12C4" w:rsidRDefault="007A12C4" w:rsidP="007A12C4">
      <w:pPr>
        <w:widowControl/>
        <w:rPr>
          <w:rFonts w:ascii="Arial" w:hAnsi="Arial" w:cs="Arial"/>
        </w:rPr>
      </w:pPr>
    </w:p>
    <w:p w14:paraId="479E6BFF" w14:textId="21EED020"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0B54CA">
        <w:rPr>
          <w:rFonts w:ascii="Arial" w:hAnsi="Arial" w:cs="Arial"/>
        </w:rPr>
        <w:t>1.6</w:t>
      </w:r>
      <w:r w:rsidR="00096C4D">
        <w:rPr>
          <w:rFonts w:ascii="Arial" w:hAnsi="Arial" w:cs="Arial"/>
        </w:rPr>
        <w:tab/>
      </w:r>
      <w:r w:rsidR="00096C4D">
        <w:rPr>
          <w:rFonts w:ascii="Arial" w:hAnsi="Arial" w:cs="Arial"/>
        </w:rPr>
        <w:tab/>
        <w:t>(credit hour 0.2)</w:t>
      </w:r>
    </w:p>
    <w:p w14:paraId="23A1F985" w14:textId="77777777" w:rsidR="007A12C4" w:rsidRDefault="007A12C4" w:rsidP="00E36936">
      <w:pPr>
        <w:pStyle w:val="Heading3"/>
      </w:pPr>
    </w:p>
    <w:p w14:paraId="17EE1BAA" w14:textId="77777777" w:rsidR="007A12C4" w:rsidRDefault="007A12C4" w:rsidP="007A12C4">
      <w:pPr>
        <w:widowControl/>
        <w:rPr>
          <w:rFonts w:ascii="Quicksand Bold" w:hAnsi="Quicksand Bold" w:cs="Arial"/>
          <w:b/>
          <w:bCs/>
          <w:iCs/>
          <w:color w:val="0083BF"/>
        </w:rPr>
      </w:pPr>
      <w:r>
        <w:br w:type="page"/>
      </w:r>
    </w:p>
    <w:p w14:paraId="24A81304" w14:textId="77777777" w:rsidR="000B54CA" w:rsidRPr="00F56020" w:rsidRDefault="000B54CA" w:rsidP="000B54CA">
      <w:pPr>
        <w:pStyle w:val="NormalBlue"/>
        <w:rPr>
          <w:color w:val="467CBE"/>
        </w:rPr>
      </w:pPr>
      <w:r w:rsidRPr="00F56020">
        <w:rPr>
          <w:color w:val="467CBE"/>
        </w:rPr>
        <w:lastRenderedPageBreak/>
        <w:t>Geometric Dimensioning and Tolerancing</w:t>
      </w:r>
    </w:p>
    <w:p w14:paraId="5EEE3427" w14:textId="77777777" w:rsidR="000B54CA" w:rsidRDefault="000B54CA" w:rsidP="00E36936">
      <w:pPr>
        <w:pStyle w:val="Heading2Blue"/>
      </w:pPr>
    </w:p>
    <w:p w14:paraId="7353A2BE" w14:textId="77777777" w:rsidR="000B54CA" w:rsidRPr="00EB4618" w:rsidRDefault="000B54CA" w:rsidP="00E36936">
      <w:pPr>
        <w:pStyle w:val="Heading2Blue"/>
      </w:pPr>
      <w:bookmarkStart w:id="674" w:name="_Toc40369153"/>
      <w:r>
        <w:t>DWG-</w:t>
      </w:r>
      <w:r w:rsidR="009D3E34">
        <w:t>3005</w:t>
      </w:r>
      <w:r w:rsidRPr="00EB4618">
        <w:t xml:space="preserve"> </w:t>
      </w:r>
      <w:r w:rsidRPr="00647796">
        <w:t>Datums</w:t>
      </w:r>
      <w:bookmarkEnd w:id="674"/>
    </w:p>
    <w:p w14:paraId="6A974669" w14:textId="77777777" w:rsidR="000B54CA" w:rsidRPr="00EB4618" w:rsidRDefault="000B54CA" w:rsidP="00E36936">
      <w:pPr>
        <w:pStyle w:val="Heading2Blue"/>
      </w:pPr>
    </w:p>
    <w:p w14:paraId="48751FDB" w14:textId="77777777" w:rsidR="000B54CA" w:rsidRPr="00647796" w:rsidRDefault="000B54CA" w:rsidP="000B54CA">
      <w:pPr>
        <w:rPr>
          <w:rFonts w:ascii="Arial" w:hAnsi="Arial" w:cs="Arial"/>
        </w:rPr>
      </w:pPr>
      <w:r w:rsidRPr="00EB4618">
        <w:rPr>
          <w:rFonts w:ascii="Arial" w:hAnsi="Arial" w:cs="Arial"/>
        </w:rPr>
        <w:t>Course Description</w:t>
      </w:r>
    </w:p>
    <w:p w14:paraId="5053FC1C" w14:textId="77777777" w:rsidR="000B54CA" w:rsidRDefault="000B54CA" w:rsidP="00E36936">
      <w:pPr>
        <w:pStyle w:val="Heading3"/>
      </w:pPr>
    </w:p>
    <w:p w14:paraId="40FB990F"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Datums are the foundation that provides a method of aligning geometric tolerance zones to ensure features meet their intended design.</w:t>
      </w:r>
    </w:p>
    <w:p w14:paraId="0F2BBAF4" w14:textId="77777777" w:rsidR="007A12C4" w:rsidRPr="00647796" w:rsidRDefault="007A12C4" w:rsidP="007A12C4">
      <w:pPr>
        <w:rPr>
          <w:rFonts w:ascii="Arial" w:eastAsia="Calibri" w:hAnsi="Arial" w:cs="Arial"/>
          <w:color w:val="000000"/>
        </w:rPr>
      </w:pPr>
    </w:p>
    <w:p w14:paraId="1BAFE8B3"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467EEE7F" w14:textId="77777777" w:rsidR="007A12C4" w:rsidRPr="00647796" w:rsidRDefault="007A12C4" w:rsidP="007A12C4">
      <w:pPr>
        <w:rPr>
          <w:rFonts w:ascii="Arial" w:eastAsia="Calibri" w:hAnsi="Arial" w:cs="Arial"/>
          <w:color w:val="000000"/>
        </w:rPr>
      </w:pPr>
    </w:p>
    <w:p w14:paraId="0E906551"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 datum</w:t>
      </w:r>
    </w:p>
    <w:p w14:paraId="548B8C79"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 datum feature</w:t>
      </w:r>
    </w:p>
    <w:p w14:paraId="0898D2B4"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a datum feature symbol</w:t>
      </w:r>
    </w:p>
    <w:p w14:paraId="69D80793"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 simulated datum</w:t>
      </w:r>
    </w:p>
    <w:p w14:paraId="1FA7777C"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 datum reference frame</w:t>
      </w:r>
    </w:p>
    <w:p w14:paraId="769F84CB"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a datum target symbol</w:t>
      </w:r>
    </w:p>
    <w:p w14:paraId="60B65B27" w14:textId="77777777" w:rsidR="007A12C4" w:rsidRDefault="007A12C4" w:rsidP="007A12C4">
      <w:pPr>
        <w:widowControl/>
        <w:numPr>
          <w:ilvl w:val="0"/>
          <w:numId w:val="1"/>
        </w:numPr>
        <w:ind w:left="720"/>
        <w:rPr>
          <w:rFonts w:ascii="Arial" w:hAnsi="Arial" w:cs="Arial"/>
        </w:rPr>
      </w:pPr>
      <w:r w:rsidRPr="00647796">
        <w:rPr>
          <w:rFonts w:ascii="Arial" w:hAnsi="Arial" w:cs="Arial"/>
        </w:rPr>
        <w:t>Understand the importance of the order of precedence of datums</w:t>
      </w:r>
    </w:p>
    <w:p w14:paraId="4ED3C74D" w14:textId="77777777" w:rsidR="007A12C4" w:rsidRDefault="007A12C4" w:rsidP="007A12C4">
      <w:pPr>
        <w:widowControl/>
        <w:rPr>
          <w:rFonts w:ascii="Arial" w:hAnsi="Arial" w:cs="Arial"/>
        </w:rPr>
      </w:pPr>
    </w:p>
    <w:p w14:paraId="2D91B089" w14:textId="3D756235"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t>1.</w:t>
      </w:r>
      <w:r w:rsidR="000B54CA">
        <w:rPr>
          <w:rFonts w:ascii="Arial" w:hAnsi="Arial" w:cs="Arial"/>
        </w:rPr>
        <w:t>4</w:t>
      </w:r>
      <w:r w:rsidR="00096C4D">
        <w:rPr>
          <w:rFonts w:ascii="Arial" w:hAnsi="Arial" w:cs="Arial"/>
        </w:rPr>
        <w:tab/>
      </w:r>
      <w:r w:rsidR="00096C4D">
        <w:rPr>
          <w:rFonts w:ascii="Arial" w:hAnsi="Arial" w:cs="Arial"/>
        </w:rPr>
        <w:tab/>
        <w:t>(credit hour 0.2)</w:t>
      </w:r>
    </w:p>
    <w:p w14:paraId="492E5042" w14:textId="77777777" w:rsidR="007A12C4" w:rsidRDefault="007A12C4" w:rsidP="007A12C4">
      <w:pPr>
        <w:widowControl/>
        <w:rPr>
          <w:rFonts w:ascii="Quicksand Bold" w:hAnsi="Quicksand Bold" w:cs="Arial"/>
          <w:b/>
          <w:bCs/>
          <w:iCs/>
          <w:color w:val="0083BF"/>
        </w:rPr>
      </w:pPr>
    </w:p>
    <w:p w14:paraId="10C9E1AD" w14:textId="77777777" w:rsidR="000B54CA" w:rsidRPr="00F56020" w:rsidRDefault="000B54CA" w:rsidP="000B54CA">
      <w:pPr>
        <w:pStyle w:val="NormalBlue"/>
        <w:rPr>
          <w:color w:val="467CBE"/>
        </w:rPr>
      </w:pPr>
      <w:r w:rsidRPr="00F56020">
        <w:rPr>
          <w:color w:val="467CBE"/>
        </w:rPr>
        <w:t>Geometric Dimensioning and Tolerancing</w:t>
      </w:r>
    </w:p>
    <w:p w14:paraId="2BE35A54" w14:textId="77777777" w:rsidR="000B54CA" w:rsidRDefault="000B54CA" w:rsidP="00E36936">
      <w:pPr>
        <w:pStyle w:val="Heading2Blue"/>
      </w:pPr>
    </w:p>
    <w:p w14:paraId="4C0D0FFF" w14:textId="77777777" w:rsidR="007A12C4" w:rsidRPr="00EB4618" w:rsidRDefault="007A12C4" w:rsidP="00E36936">
      <w:pPr>
        <w:pStyle w:val="Heading2Blue"/>
      </w:pPr>
      <w:bookmarkStart w:id="675" w:name="_Toc40369154"/>
      <w:r>
        <w:t>DWG-</w:t>
      </w:r>
      <w:r w:rsidR="009D3E34">
        <w:t xml:space="preserve">3006 </w:t>
      </w:r>
      <w:r w:rsidR="000B54CA" w:rsidRPr="00647796">
        <w:t>Form Tolerances</w:t>
      </w:r>
      <w:bookmarkEnd w:id="675"/>
    </w:p>
    <w:p w14:paraId="2C2B8E6B" w14:textId="77777777" w:rsidR="007A12C4" w:rsidRPr="00EB4618" w:rsidRDefault="007A12C4" w:rsidP="00E36936">
      <w:pPr>
        <w:pStyle w:val="Heading2Blue"/>
      </w:pPr>
    </w:p>
    <w:p w14:paraId="1E035E1D" w14:textId="77777777" w:rsidR="007A12C4" w:rsidRPr="00647796" w:rsidRDefault="007A12C4" w:rsidP="007A12C4">
      <w:pPr>
        <w:rPr>
          <w:rFonts w:ascii="Arial" w:hAnsi="Arial" w:cs="Arial"/>
        </w:rPr>
      </w:pPr>
      <w:r w:rsidRPr="00EB4618">
        <w:rPr>
          <w:rFonts w:ascii="Arial" w:hAnsi="Arial" w:cs="Arial"/>
        </w:rPr>
        <w:t>Course Description</w:t>
      </w:r>
    </w:p>
    <w:p w14:paraId="023E3DB4" w14:textId="77777777" w:rsidR="007A12C4" w:rsidRPr="00647796" w:rsidRDefault="007A12C4" w:rsidP="007A12C4">
      <w:pPr>
        <w:rPr>
          <w:rFonts w:ascii="Arial" w:hAnsi="Arial" w:cs="Arial"/>
        </w:rPr>
      </w:pPr>
    </w:p>
    <w:p w14:paraId="28D1DA97"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Form geometric tolerances are used frequently to control shapes of individual features of parts. Understanding the tolerance zone created by a form geometric tolerance is important for anyone involved in manufacturing.</w:t>
      </w:r>
    </w:p>
    <w:p w14:paraId="15BB8F2E" w14:textId="77777777" w:rsidR="007A12C4" w:rsidRPr="00647796" w:rsidRDefault="007A12C4" w:rsidP="007A12C4">
      <w:pPr>
        <w:rPr>
          <w:rFonts w:ascii="Arial" w:eastAsia="Calibri" w:hAnsi="Arial" w:cs="Arial"/>
          <w:color w:val="000000"/>
        </w:rPr>
      </w:pPr>
    </w:p>
    <w:p w14:paraId="5770844B"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12900E03" w14:textId="77777777" w:rsidR="007A12C4" w:rsidRPr="00647796" w:rsidRDefault="007A12C4" w:rsidP="007A12C4">
      <w:pPr>
        <w:rPr>
          <w:rFonts w:ascii="Arial" w:eastAsia="Calibri" w:hAnsi="Arial" w:cs="Arial"/>
          <w:color w:val="000000"/>
        </w:rPr>
      </w:pPr>
    </w:p>
    <w:p w14:paraId="3B76379F"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a tolerance zone for a straightness geometric tolerance</w:t>
      </w:r>
    </w:p>
    <w:p w14:paraId="4140A0E2"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a tolerance zone for a circularity geometric tolerance</w:t>
      </w:r>
    </w:p>
    <w:p w14:paraId="6768DAF0"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a tolerance zone for a cylindrical geometric tolerance</w:t>
      </w:r>
    </w:p>
    <w:p w14:paraId="3CA4050D" w14:textId="77777777" w:rsidR="007A12C4" w:rsidRDefault="007A12C4" w:rsidP="007A12C4">
      <w:pPr>
        <w:widowControl/>
        <w:numPr>
          <w:ilvl w:val="0"/>
          <w:numId w:val="1"/>
        </w:numPr>
        <w:ind w:left="720"/>
        <w:rPr>
          <w:rFonts w:ascii="Arial" w:hAnsi="Arial" w:cs="Arial"/>
        </w:rPr>
      </w:pPr>
      <w:r w:rsidRPr="00647796">
        <w:rPr>
          <w:rFonts w:ascii="Arial" w:hAnsi="Arial" w:cs="Arial"/>
        </w:rPr>
        <w:t>Identify a tolerance zone for a flatness geometric tolerance</w:t>
      </w:r>
    </w:p>
    <w:p w14:paraId="7B6291B8" w14:textId="77777777" w:rsidR="007A12C4" w:rsidRDefault="007A12C4" w:rsidP="007A12C4">
      <w:pPr>
        <w:widowControl/>
        <w:rPr>
          <w:rFonts w:ascii="Arial" w:hAnsi="Arial" w:cs="Arial"/>
        </w:rPr>
      </w:pPr>
    </w:p>
    <w:p w14:paraId="0F7D436C" w14:textId="647DC1C5"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t>1.</w:t>
      </w:r>
      <w:r w:rsidR="000B54CA">
        <w:rPr>
          <w:rFonts w:ascii="Arial" w:hAnsi="Arial" w:cs="Arial"/>
        </w:rPr>
        <w:t>0</w:t>
      </w:r>
      <w:r w:rsidR="00096C4D">
        <w:rPr>
          <w:rFonts w:ascii="Arial" w:hAnsi="Arial" w:cs="Arial"/>
        </w:rPr>
        <w:tab/>
      </w:r>
      <w:r w:rsidR="00096C4D">
        <w:rPr>
          <w:rFonts w:ascii="Arial" w:hAnsi="Arial" w:cs="Arial"/>
        </w:rPr>
        <w:tab/>
        <w:t>(credit hour 0.1)</w:t>
      </w:r>
    </w:p>
    <w:p w14:paraId="53903836" w14:textId="77777777" w:rsidR="000B54CA" w:rsidRDefault="000B54CA" w:rsidP="000B54CA">
      <w:pPr>
        <w:pStyle w:val="NormalBlue"/>
      </w:pPr>
    </w:p>
    <w:p w14:paraId="5EC94F60" w14:textId="77777777" w:rsidR="009D3E34" w:rsidRDefault="009D3E34">
      <w:pPr>
        <w:widowControl/>
        <w:rPr>
          <w:rFonts w:ascii="Quicksand Bold" w:hAnsi="Quicksand Bold"/>
          <w:b/>
          <w:color w:val="0083BF"/>
        </w:rPr>
      </w:pPr>
      <w:r>
        <w:br w:type="page"/>
      </w:r>
    </w:p>
    <w:p w14:paraId="6BF6F4F5" w14:textId="77777777" w:rsidR="000B54CA" w:rsidRPr="00F56020" w:rsidRDefault="000B54CA" w:rsidP="000B54CA">
      <w:pPr>
        <w:pStyle w:val="NormalBlue"/>
        <w:rPr>
          <w:color w:val="467CBE"/>
        </w:rPr>
      </w:pPr>
      <w:r w:rsidRPr="00F56020">
        <w:rPr>
          <w:color w:val="467CBE"/>
        </w:rPr>
        <w:lastRenderedPageBreak/>
        <w:t xml:space="preserve">Geometric Dimensioning and Tolerancing </w:t>
      </w:r>
    </w:p>
    <w:p w14:paraId="7C204819" w14:textId="77777777" w:rsidR="000B54CA" w:rsidRPr="00F56020" w:rsidRDefault="000B54CA" w:rsidP="00E36936">
      <w:pPr>
        <w:pStyle w:val="Heading2Blue"/>
      </w:pPr>
    </w:p>
    <w:p w14:paraId="7D7AD2E7" w14:textId="77777777" w:rsidR="000B54CA" w:rsidRPr="00EB4618" w:rsidRDefault="000B54CA" w:rsidP="00E36936">
      <w:pPr>
        <w:pStyle w:val="Heading2Blue"/>
      </w:pPr>
      <w:bookmarkStart w:id="676" w:name="_Toc40369155"/>
      <w:r>
        <w:t>DWG-</w:t>
      </w:r>
      <w:r w:rsidR="009D3E34">
        <w:t>3007</w:t>
      </w:r>
      <w:r w:rsidRPr="00EB4618">
        <w:t xml:space="preserve"> </w:t>
      </w:r>
      <w:r w:rsidRPr="00647796">
        <w:t>Profile Tolerances</w:t>
      </w:r>
      <w:bookmarkEnd w:id="676"/>
    </w:p>
    <w:p w14:paraId="6BF9D071" w14:textId="77777777" w:rsidR="000B54CA" w:rsidRPr="00EB4618" w:rsidRDefault="000B54CA" w:rsidP="00E36936">
      <w:pPr>
        <w:pStyle w:val="Heading2Blue"/>
      </w:pPr>
    </w:p>
    <w:p w14:paraId="69BE67E0" w14:textId="77777777" w:rsidR="000B54CA" w:rsidRPr="00647796" w:rsidRDefault="000B54CA" w:rsidP="000B54CA">
      <w:pPr>
        <w:rPr>
          <w:rFonts w:ascii="Arial" w:hAnsi="Arial" w:cs="Arial"/>
        </w:rPr>
      </w:pPr>
      <w:r w:rsidRPr="00EB4618">
        <w:rPr>
          <w:rFonts w:ascii="Arial" w:hAnsi="Arial" w:cs="Arial"/>
        </w:rPr>
        <w:t>Course Description</w:t>
      </w:r>
    </w:p>
    <w:p w14:paraId="48A3DAB6" w14:textId="77777777" w:rsidR="007A12C4" w:rsidRDefault="007A12C4" w:rsidP="007A12C4">
      <w:pPr>
        <w:rPr>
          <w:rFonts w:ascii="Arial" w:hAnsi="Arial" w:cs="Arial"/>
        </w:rPr>
      </w:pPr>
    </w:p>
    <w:p w14:paraId="510A45E4"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Profile geometric tolerances are used to define the limits of contours of lines and surfaces containing straight lines, arcs, partial cylinders, and even mathematically defined curves.</w:t>
      </w:r>
    </w:p>
    <w:p w14:paraId="12282A80" w14:textId="77777777" w:rsidR="007A12C4" w:rsidRPr="00647796" w:rsidRDefault="007A12C4" w:rsidP="007A12C4">
      <w:pPr>
        <w:rPr>
          <w:rFonts w:ascii="Arial" w:eastAsia="Calibri" w:hAnsi="Arial" w:cs="Arial"/>
          <w:color w:val="000000"/>
        </w:rPr>
      </w:pPr>
    </w:p>
    <w:p w14:paraId="29F32ED8"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7158CCBD" w14:textId="77777777" w:rsidR="007A12C4" w:rsidRPr="00647796" w:rsidRDefault="007A12C4" w:rsidP="007A12C4">
      <w:pPr>
        <w:rPr>
          <w:rFonts w:ascii="Arial" w:eastAsia="Calibri" w:hAnsi="Arial" w:cs="Arial"/>
          <w:color w:val="000000"/>
        </w:rPr>
      </w:pPr>
    </w:p>
    <w:p w14:paraId="76B3584E"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 xml:space="preserve">Define a tolerance zone for a profile of a line </w:t>
      </w:r>
    </w:p>
    <w:p w14:paraId="594FAD08"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 xml:space="preserve">Define a tolerance zone for the profile of a surface </w:t>
      </w:r>
    </w:p>
    <w:p w14:paraId="60AE001E"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unilateral profile tolerancing</w:t>
      </w:r>
    </w:p>
    <w:p w14:paraId="0E47748A" w14:textId="77777777" w:rsidR="007A12C4" w:rsidRDefault="007A12C4" w:rsidP="007A12C4">
      <w:pPr>
        <w:widowControl/>
        <w:numPr>
          <w:ilvl w:val="0"/>
          <w:numId w:val="1"/>
        </w:numPr>
        <w:ind w:left="720"/>
        <w:rPr>
          <w:rFonts w:ascii="Arial" w:hAnsi="Arial" w:cs="Arial"/>
        </w:rPr>
      </w:pPr>
      <w:r w:rsidRPr="00647796">
        <w:rPr>
          <w:rFonts w:ascii="Arial" w:hAnsi="Arial" w:cs="Arial"/>
        </w:rPr>
        <w:t>Understand bilateral profile tolerancing</w:t>
      </w:r>
    </w:p>
    <w:p w14:paraId="664E8C5A" w14:textId="77777777" w:rsidR="007A12C4" w:rsidRDefault="007A12C4" w:rsidP="007A12C4">
      <w:pPr>
        <w:widowControl/>
        <w:rPr>
          <w:rFonts w:ascii="Arial" w:hAnsi="Arial" w:cs="Arial"/>
        </w:rPr>
      </w:pPr>
    </w:p>
    <w:p w14:paraId="6E6B37B4" w14:textId="7712AEB8"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0B54CA">
        <w:rPr>
          <w:rFonts w:ascii="Arial" w:hAnsi="Arial" w:cs="Arial"/>
        </w:rPr>
        <w:t>0.9</w:t>
      </w:r>
      <w:r w:rsidR="00096C4D">
        <w:rPr>
          <w:rFonts w:ascii="Arial" w:hAnsi="Arial" w:cs="Arial"/>
        </w:rPr>
        <w:tab/>
      </w:r>
      <w:r w:rsidR="00096C4D">
        <w:rPr>
          <w:rFonts w:ascii="Arial" w:hAnsi="Arial" w:cs="Arial"/>
        </w:rPr>
        <w:tab/>
        <w:t>(credit hour 0.1)</w:t>
      </w:r>
    </w:p>
    <w:p w14:paraId="2244DA85" w14:textId="77777777" w:rsidR="007A12C4" w:rsidRPr="00647796" w:rsidRDefault="007A12C4" w:rsidP="007A12C4">
      <w:pPr>
        <w:widowControl/>
        <w:rPr>
          <w:rFonts w:ascii="Arial" w:hAnsi="Arial" w:cs="Arial"/>
        </w:rPr>
      </w:pPr>
    </w:p>
    <w:p w14:paraId="467FE9F9" w14:textId="77777777" w:rsidR="000B54CA" w:rsidRPr="00F56020" w:rsidRDefault="000B54CA" w:rsidP="000B54CA">
      <w:pPr>
        <w:pStyle w:val="NormalBlue"/>
        <w:rPr>
          <w:color w:val="467CBE"/>
        </w:rPr>
      </w:pPr>
      <w:r w:rsidRPr="00F56020">
        <w:rPr>
          <w:color w:val="467CBE"/>
        </w:rPr>
        <w:t>Geometric Dimensioning and Tolerancing</w:t>
      </w:r>
    </w:p>
    <w:p w14:paraId="343FBE23" w14:textId="77777777" w:rsidR="000B54CA" w:rsidRDefault="000B54CA" w:rsidP="00E36936">
      <w:pPr>
        <w:pStyle w:val="Heading2Blue"/>
      </w:pPr>
    </w:p>
    <w:p w14:paraId="0C6E25E6" w14:textId="77777777" w:rsidR="000B54CA" w:rsidRPr="00EB4618" w:rsidRDefault="000B54CA" w:rsidP="00E36936">
      <w:pPr>
        <w:pStyle w:val="Heading2Blue"/>
      </w:pPr>
      <w:bookmarkStart w:id="677" w:name="_Toc40369156"/>
      <w:r>
        <w:t>DWG-</w:t>
      </w:r>
      <w:r w:rsidR="009D3E34">
        <w:t>3008</w:t>
      </w:r>
      <w:r w:rsidRPr="00EB4618">
        <w:t xml:space="preserve"> </w:t>
      </w:r>
      <w:r w:rsidRPr="00647796">
        <w:t>Orientation Tolerances</w:t>
      </w:r>
      <w:bookmarkEnd w:id="677"/>
    </w:p>
    <w:p w14:paraId="78B0B295" w14:textId="77777777" w:rsidR="000B54CA" w:rsidRPr="00EB4618" w:rsidRDefault="000B54CA" w:rsidP="00E36936">
      <w:pPr>
        <w:pStyle w:val="Heading2Blue"/>
      </w:pPr>
    </w:p>
    <w:p w14:paraId="2DBFE9A7" w14:textId="77777777" w:rsidR="000B54CA" w:rsidRPr="00647796" w:rsidRDefault="000B54CA" w:rsidP="000B54CA">
      <w:pPr>
        <w:rPr>
          <w:rFonts w:ascii="Arial" w:hAnsi="Arial" w:cs="Arial"/>
        </w:rPr>
      </w:pPr>
      <w:r w:rsidRPr="00EB4618">
        <w:rPr>
          <w:rFonts w:ascii="Arial" w:hAnsi="Arial" w:cs="Arial"/>
        </w:rPr>
        <w:t>Course Description</w:t>
      </w:r>
    </w:p>
    <w:p w14:paraId="36737852" w14:textId="77777777" w:rsidR="000B54CA" w:rsidRDefault="000B54CA" w:rsidP="00E36936">
      <w:pPr>
        <w:pStyle w:val="Heading3"/>
      </w:pPr>
    </w:p>
    <w:p w14:paraId="06DBB4AA"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 xml:space="preserve">Orientation tolerances control the alignment of features to datum features. Orientation tolerances control the angularity, parallelism, and perpendicularity of features. </w:t>
      </w:r>
    </w:p>
    <w:p w14:paraId="35AE8D30" w14:textId="77777777" w:rsidR="007A12C4" w:rsidRPr="00647796" w:rsidRDefault="007A12C4" w:rsidP="007A12C4">
      <w:pPr>
        <w:rPr>
          <w:rFonts w:ascii="Arial" w:eastAsia="Calibri" w:hAnsi="Arial" w:cs="Arial"/>
          <w:color w:val="000000"/>
        </w:rPr>
      </w:pPr>
    </w:p>
    <w:p w14:paraId="046B4375"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22078AE4" w14:textId="77777777" w:rsidR="007A12C4" w:rsidRPr="00647796" w:rsidRDefault="007A12C4" w:rsidP="007A12C4">
      <w:pPr>
        <w:rPr>
          <w:rFonts w:ascii="Arial" w:eastAsia="Calibri" w:hAnsi="Arial" w:cs="Arial"/>
          <w:color w:val="000000"/>
        </w:rPr>
      </w:pPr>
    </w:p>
    <w:p w14:paraId="166806D3"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tolerance zones for the perpendicularity of a plane or axis</w:t>
      </w:r>
    </w:p>
    <w:p w14:paraId="2FDA96C2"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tolerance zones for the angularity of a plane or axis</w:t>
      </w:r>
    </w:p>
    <w:p w14:paraId="6FD65C9A"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tolerance zone for the parallelism of planes or an axis</w:t>
      </w:r>
    </w:p>
    <w:p w14:paraId="0DAB6EC5"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the application of the qualifying notation: “EACH RADIAL ELEMENT”</w:t>
      </w:r>
    </w:p>
    <w:p w14:paraId="04C5218F"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the application of a projected tolerance zone</w:t>
      </w:r>
    </w:p>
    <w:p w14:paraId="19A521F3" w14:textId="77777777" w:rsidR="007A12C4" w:rsidRDefault="007A12C4" w:rsidP="007A12C4">
      <w:pPr>
        <w:widowControl/>
        <w:numPr>
          <w:ilvl w:val="0"/>
          <w:numId w:val="1"/>
        </w:numPr>
        <w:ind w:left="720"/>
        <w:rPr>
          <w:rFonts w:ascii="Arial" w:hAnsi="Arial" w:cs="Arial"/>
        </w:rPr>
      </w:pPr>
      <w:r w:rsidRPr="00647796">
        <w:rPr>
          <w:rFonts w:ascii="Arial" w:hAnsi="Arial" w:cs="Arial"/>
        </w:rPr>
        <w:t>Understand the characteristic of a thread, or gear, to which a geometric tolerance applies</w:t>
      </w:r>
    </w:p>
    <w:p w14:paraId="6F142730" w14:textId="77777777" w:rsidR="007A12C4" w:rsidRDefault="007A12C4" w:rsidP="007A12C4">
      <w:pPr>
        <w:widowControl/>
        <w:rPr>
          <w:rFonts w:ascii="Arial" w:hAnsi="Arial" w:cs="Arial"/>
        </w:rPr>
      </w:pPr>
    </w:p>
    <w:p w14:paraId="73305A50" w14:textId="0D36EC16" w:rsidR="007A12C4" w:rsidRPr="00647796" w:rsidRDefault="007A12C4" w:rsidP="007A12C4">
      <w:pPr>
        <w:widowControl/>
        <w:rPr>
          <w:rFonts w:ascii="Arial" w:hAnsi="Arial" w:cs="Arial"/>
        </w:rPr>
      </w:pPr>
      <w:r>
        <w:rPr>
          <w:rFonts w:ascii="Arial" w:hAnsi="Arial" w:cs="Arial"/>
        </w:rPr>
        <w:t>Estima</w:t>
      </w:r>
      <w:r w:rsidR="000B54CA">
        <w:rPr>
          <w:rFonts w:ascii="Arial" w:hAnsi="Arial" w:cs="Arial"/>
        </w:rPr>
        <w:t>ted completion time (hours):</w:t>
      </w:r>
      <w:r w:rsidR="000B54CA">
        <w:rPr>
          <w:rFonts w:ascii="Arial" w:hAnsi="Arial" w:cs="Arial"/>
        </w:rPr>
        <w:tab/>
        <w:t>1.2</w:t>
      </w:r>
      <w:r w:rsidR="00096C4D">
        <w:rPr>
          <w:rFonts w:ascii="Arial" w:hAnsi="Arial" w:cs="Arial"/>
        </w:rPr>
        <w:tab/>
      </w:r>
      <w:r w:rsidR="00096C4D">
        <w:rPr>
          <w:rFonts w:ascii="Arial" w:hAnsi="Arial" w:cs="Arial"/>
        </w:rPr>
        <w:tab/>
        <w:t>(credit hour 0.2)</w:t>
      </w:r>
    </w:p>
    <w:p w14:paraId="2105B543" w14:textId="77777777" w:rsidR="007A12C4" w:rsidRPr="00647796" w:rsidRDefault="007A12C4" w:rsidP="007A12C4">
      <w:pPr>
        <w:widowControl/>
        <w:rPr>
          <w:rFonts w:ascii="Arial" w:hAnsi="Arial" w:cs="Arial"/>
          <w:sz w:val="26"/>
          <w:szCs w:val="26"/>
        </w:rPr>
      </w:pPr>
    </w:p>
    <w:p w14:paraId="73078B1A" w14:textId="77777777" w:rsidR="009D3E34" w:rsidRDefault="009D3E34">
      <w:pPr>
        <w:widowControl/>
        <w:rPr>
          <w:rFonts w:ascii="Quicksand Bold" w:hAnsi="Quicksand Bold"/>
          <w:b/>
          <w:color w:val="0083BF"/>
        </w:rPr>
      </w:pPr>
      <w:r>
        <w:br w:type="page"/>
      </w:r>
    </w:p>
    <w:p w14:paraId="03705464" w14:textId="77777777" w:rsidR="000B54CA" w:rsidRPr="00F56020" w:rsidRDefault="000B54CA" w:rsidP="000B54CA">
      <w:pPr>
        <w:pStyle w:val="NormalBlue"/>
        <w:rPr>
          <w:color w:val="467CBE"/>
        </w:rPr>
      </w:pPr>
      <w:r w:rsidRPr="00F56020">
        <w:rPr>
          <w:color w:val="467CBE"/>
        </w:rPr>
        <w:lastRenderedPageBreak/>
        <w:t>Geometric Dimensioning and Tolerancing</w:t>
      </w:r>
    </w:p>
    <w:p w14:paraId="07624232" w14:textId="77777777" w:rsidR="000B54CA" w:rsidRDefault="000B54CA" w:rsidP="00E36936">
      <w:pPr>
        <w:pStyle w:val="Heading2Blue"/>
      </w:pPr>
    </w:p>
    <w:p w14:paraId="5F921EAD" w14:textId="77777777" w:rsidR="000B54CA" w:rsidRPr="00EB4618" w:rsidRDefault="000B54CA" w:rsidP="00E36936">
      <w:pPr>
        <w:pStyle w:val="Heading2Blue"/>
      </w:pPr>
      <w:bookmarkStart w:id="678" w:name="_Toc40369157"/>
      <w:r>
        <w:t>DWG-</w:t>
      </w:r>
      <w:r w:rsidR="009D3E34">
        <w:t>3009</w:t>
      </w:r>
      <w:r w:rsidRPr="00EB4618">
        <w:t xml:space="preserve"> </w:t>
      </w:r>
      <w:r w:rsidRPr="00647796">
        <w:t>Runout Tolerances</w:t>
      </w:r>
      <w:bookmarkEnd w:id="678"/>
    </w:p>
    <w:p w14:paraId="03AFBAA1" w14:textId="77777777" w:rsidR="000B54CA" w:rsidRPr="00EB4618" w:rsidRDefault="000B54CA" w:rsidP="00E36936">
      <w:pPr>
        <w:pStyle w:val="Heading2Blue"/>
      </w:pPr>
    </w:p>
    <w:p w14:paraId="0797558F" w14:textId="77777777" w:rsidR="000B54CA" w:rsidRPr="00647796" w:rsidRDefault="000B54CA" w:rsidP="000B54CA">
      <w:pPr>
        <w:rPr>
          <w:rFonts w:ascii="Arial" w:hAnsi="Arial" w:cs="Arial"/>
        </w:rPr>
      </w:pPr>
      <w:r w:rsidRPr="00EB4618">
        <w:rPr>
          <w:rFonts w:ascii="Arial" w:hAnsi="Arial" w:cs="Arial"/>
        </w:rPr>
        <w:t>Course Description</w:t>
      </w:r>
    </w:p>
    <w:p w14:paraId="53BA02B9" w14:textId="77777777" w:rsidR="000B54CA" w:rsidRDefault="000B54CA" w:rsidP="007A12C4">
      <w:pPr>
        <w:rPr>
          <w:rFonts w:ascii="Arial" w:eastAsia="Calibri" w:hAnsi="Arial" w:cs="Arial"/>
          <w:bCs/>
          <w:color w:val="000000"/>
        </w:rPr>
      </w:pPr>
    </w:p>
    <w:p w14:paraId="220760C1"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Runout tolerances are applied to features of rotating parts. These tolerances reduce vibration and uneven wear of the features to which the tolerance is applied.</w:t>
      </w:r>
    </w:p>
    <w:p w14:paraId="10179506" w14:textId="77777777" w:rsidR="007A12C4" w:rsidRPr="00647796" w:rsidRDefault="007A12C4" w:rsidP="007A12C4">
      <w:pPr>
        <w:rPr>
          <w:rFonts w:ascii="Arial" w:eastAsia="Calibri" w:hAnsi="Arial" w:cs="Arial"/>
          <w:color w:val="000000"/>
        </w:rPr>
      </w:pPr>
    </w:p>
    <w:p w14:paraId="73BCB08A"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28CD822A" w14:textId="77777777" w:rsidR="007A12C4" w:rsidRPr="00647796" w:rsidRDefault="007A12C4" w:rsidP="007A12C4">
      <w:pPr>
        <w:rPr>
          <w:rFonts w:ascii="Arial" w:eastAsia="Calibri" w:hAnsi="Arial" w:cs="Arial"/>
          <w:color w:val="000000"/>
        </w:rPr>
      </w:pPr>
    </w:p>
    <w:p w14:paraId="6F074B9D"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 tolerance zone for a circular runout tolerance</w:t>
      </w:r>
    </w:p>
    <w:p w14:paraId="05ECB562"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 tolerance zone for a total runout tolerance</w:t>
      </w:r>
    </w:p>
    <w:p w14:paraId="64F72114"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the difference between circular runout and total runout tolerances</w:t>
      </w:r>
    </w:p>
    <w:p w14:paraId="77BCEA1C" w14:textId="77777777" w:rsidR="007A12C4" w:rsidRDefault="007A12C4" w:rsidP="007A12C4">
      <w:pPr>
        <w:widowControl/>
        <w:numPr>
          <w:ilvl w:val="0"/>
          <w:numId w:val="1"/>
        </w:numPr>
        <w:ind w:left="720"/>
        <w:rPr>
          <w:rFonts w:ascii="Arial" w:hAnsi="Arial" w:cs="Arial"/>
        </w:rPr>
      </w:pPr>
      <w:r w:rsidRPr="00647796">
        <w:rPr>
          <w:rFonts w:ascii="Arial" w:hAnsi="Arial" w:cs="Arial"/>
        </w:rPr>
        <w:t>Understand the terms full indicator movement and total indicated reading</w:t>
      </w:r>
    </w:p>
    <w:p w14:paraId="256E18F4" w14:textId="77777777" w:rsidR="007A12C4" w:rsidRDefault="007A12C4" w:rsidP="007A12C4">
      <w:pPr>
        <w:widowControl/>
        <w:rPr>
          <w:rFonts w:ascii="Arial" w:hAnsi="Arial" w:cs="Arial"/>
        </w:rPr>
      </w:pPr>
    </w:p>
    <w:p w14:paraId="0BC007F5" w14:textId="0764C5BC"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0B54CA">
        <w:rPr>
          <w:rFonts w:ascii="Arial" w:hAnsi="Arial" w:cs="Arial"/>
        </w:rPr>
        <w:t>0.8</w:t>
      </w:r>
      <w:r w:rsidR="00096C4D">
        <w:rPr>
          <w:rFonts w:ascii="Arial" w:hAnsi="Arial" w:cs="Arial"/>
        </w:rPr>
        <w:tab/>
      </w:r>
      <w:r w:rsidR="00096C4D">
        <w:rPr>
          <w:rFonts w:ascii="Arial" w:hAnsi="Arial" w:cs="Arial"/>
        </w:rPr>
        <w:tab/>
        <w:t>(credit hour 0.1)</w:t>
      </w:r>
    </w:p>
    <w:p w14:paraId="60FE0823" w14:textId="77777777" w:rsidR="007A12C4" w:rsidRDefault="007A12C4" w:rsidP="007A12C4">
      <w:pPr>
        <w:widowControl/>
        <w:rPr>
          <w:rFonts w:ascii="Quicksand Bold" w:hAnsi="Quicksand Bold" w:cs="Arial"/>
          <w:b/>
          <w:bCs/>
          <w:iCs/>
          <w:color w:val="0083BF"/>
        </w:rPr>
      </w:pPr>
    </w:p>
    <w:p w14:paraId="0C8B0128" w14:textId="77777777" w:rsidR="000B54CA" w:rsidRPr="00F56020" w:rsidRDefault="000B54CA" w:rsidP="000B54CA">
      <w:pPr>
        <w:pStyle w:val="NormalBlue"/>
        <w:rPr>
          <w:color w:val="467CBE"/>
        </w:rPr>
      </w:pPr>
      <w:r w:rsidRPr="00F56020">
        <w:rPr>
          <w:color w:val="467CBE"/>
        </w:rPr>
        <w:t>Geometric Dimensioning and Tolerancing</w:t>
      </w:r>
    </w:p>
    <w:p w14:paraId="4BB81839" w14:textId="77777777" w:rsidR="000B54CA" w:rsidRDefault="000B54CA" w:rsidP="00E36936">
      <w:pPr>
        <w:pStyle w:val="Heading2Blue"/>
      </w:pPr>
    </w:p>
    <w:p w14:paraId="7086217D" w14:textId="77777777" w:rsidR="000B54CA" w:rsidRPr="00EB4618" w:rsidRDefault="000B54CA" w:rsidP="00E36936">
      <w:pPr>
        <w:pStyle w:val="Heading2Blue"/>
      </w:pPr>
      <w:bookmarkStart w:id="679" w:name="_Toc40369158"/>
      <w:r>
        <w:t>DWG-</w:t>
      </w:r>
      <w:r w:rsidR="009D3E34">
        <w:t>3010</w:t>
      </w:r>
      <w:r w:rsidRPr="00EB4618">
        <w:t xml:space="preserve"> </w:t>
      </w:r>
      <w:r w:rsidRPr="00647796">
        <w:t>Location Tolerances</w:t>
      </w:r>
      <w:bookmarkEnd w:id="679"/>
    </w:p>
    <w:p w14:paraId="64BFAFFE" w14:textId="77777777" w:rsidR="000B54CA" w:rsidRPr="00EB4618" w:rsidRDefault="000B54CA" w:rsidP="00E36936">
      <w:pPr>
        <w:pStyle w:val="Heading2Blue"/>
      </w:pPr>
    </w:p>
    <w:p w14:paraId="28CF9F95" w14:textId="77777777" w:rsidR="000B54CA" w:rsidRPr="00647796" w:rsidRDefault="000B54CA" w:rsidP="000B54CA">
      <w:pPr>
        <w:rPr>
          <w:rFonts w:ascii="Arial" w:hAnsi="Arial" w:cs="Arial"/>
        </w:rPr>
      </w:pPr>
      <w:r w:rsidRPr="00EB4618">
        <w:rPr>
          <w:rFonts w:ascii="Arial" w:hAnsi="Arial" w:cs="Arial"/>
        </w:rPr>
        <w:t>Course Description</w:t>
      </w:r>
    </w:p>
    <w:p w14:paraId="4029D7B8" w14:textId="77777777" w:rsidR="007A12C4" w:rsidRDefault="007A12C4" w:rsidP="007A12C4">
      <w:pPr>
        <w:rPr>
          <w:rFonts w:ascii="Arial" w:hAnsi="Arial" w:cs="Arial"/>
        </w:rPr>
      </w:pPr>
    </w:p>
    <w:p w14:paraId="2045775A"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 xml:space="preserve">Geometric tolerances control the position of axes, center planes, surfaces, and midpoints of features to datum features. </w:t>
      </w:r>
    </w:p>
    <w:p w14:paraId="24007271" w14:textId="77777777" w:rsidR="007A12C4" w:rsidRPr="00647796" w:rsidRDefault="007A12C4" w:rsidP="007A12C4">
      <w:pPr>
        <w:rPr>
          <w:rFonts w:ascii="Arial" w:eastAsia="Calibri" w:hAnsi="Arial" w:cs="Arial"/>
          <w:color w:val="000000"/>
        </w:rPr>
      </w:pPr>
    </w:p>
    <w:p w14:paraId="40331C1D"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03CA4DD2" w14:textId="77777777" w:rsidR="007A12C4" w:rsidRPr="00647796" w:rsidRDefault="007A12C4" w:rsidP="007A12C4">
      <w:pPr>
        <w:rPr>
          <w:rFonts w:ascii="Arial" w:eastAsia="Calibri" w:hAnsi="Arial" w:cs="Arial"/>
          <w:color w:val="000000"/>
        </w:rPr>
      </w:pPr>
    </w:p>
    <w:p w14:paraId="03181722"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List the three geometric tolerances for location</w:t>
      </w:r>
    </w:p>
    <w:p w14:paraId="4E3C1C69"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tolerance zone for concentricity</w:t>
      </w:r>
    </w:p>
    <w:p w14:paraId="731AD6AA"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tolerance zone for symmetry</w:t>
      </w:r>
    </w:p>
    <w:p w14:paraId="67AA2587"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tolerance zone for the position of a feature at RFS</w:t>
      </w:r>
    </w:p>
    <w:p w14:paraId="056E89EF" w14:textId="77777777" w:rsidR="007A12C4" w:rsidRDefault="007A12C4" w:rsidP="007A12C4">
      <w:pPr>
        <w:widowControl/>
        <w:numPr>
          <w:ilvl w:val="0"/>
          <w:numId w:val="1"/>
        </w:numPr>
        <w:ind w:left="720"/>
        <w:rPr>
          <w:rFonts w:ascii="Arial" w:hAnsi="Arial" w:cs="Arial"/>
        </w:rPr>
      </w:pPr>
      <w:r w:rsidRPr="00647796">
        <w:rPr>
          <w:rFonts w:ascii="Arial" w:hAnsi="Arial" w:cs="Arial"/>
        </w:rPr>
        <w:t>Define the tolerance zone for the position of a feature at MMC</w:t>
      </w:r>
    </w:p>
    <w:p w14:paraId="7CAE39C9" w14:textId="77777777" w:rsidR="007A12C4" w:rsidRDefault="007A12C4" w:rsidP="007A12C4">
      <w:pPr>
        <w:widowControl/>
        <w:rPr>
          <w:rFonts w:ascii="Arial" w:hAnsi="Arial" w:cs="Arial"/>
        </w:rPr>
      </w:pPr>
    </w:p>
    <w:p w14:paraId="42EBDB6A" w14:textId="72E0877D"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t>1.</w:t>
      </w:r>
      <w:r w:rsidR="000B54CA">
        <w:rPr>
          <w:rFonts w:ascii="Arial" w:hAnsi="Arial" w:cs="Arial"/>
        </w:rPr>
        <w:t>2</w:t>
      </w:r>
      <w:r w:rsidR="00096C4D">
        <w:rPr>
          <w:rFonts w:ascii="Arial" w:hAnsi="Arial" w:cs="Arial"/>
        </w:rPr>
        <w:tab/>
      </w:r>
      <w:r w:rsidR="00096C4D">
        <w:rPr>
          <w:rFonts w:ascii="Arial" w:hAnsi="Arial" w:cs="Arial"/>
        </w:rPr>
        <w:tab/>
        <w:t>(credit hour 0.2)</w:t>
      </w:r>
    </w:p>
    <w:p w14:paraId="6D4D5409" w14:textId="77777777" w:rsidR="007A12C4" w:rsidRPr="00647796" w:rsidRDefault="007A12C4" w:rsidP="007A12C4">
      <w:pPr>
        <w:widowControl/>
        <w:rPr>
          <w:rFonts w:ascii="Arial" w:hAnsi="Arial" w:cs="Arial"/>
          <w:sz w:val="26"/>
          <w:szCs w:val="26"/>
        </w:rPr>
      </w:pPr>
    </w:p>
    <w:p w14:paraId="4A9DD800" w14:textId="77777777" w:rsidR="007A12C4" w:rsidRDefault="007A12C4" w:rsidP="007A12C4">
      <w:pPr>
        <w:widowControl/>
        <w:rPr>
          <w:rFonts w:ascii="Quicksand Bold" w:hAnsi="Quicksand Bold" w:cs="Arial"/>
          <w:b/>
          <w:bCs/>
          <w:iCs/>
          <w:color w:val="0083BF"/>
        </w:rPr>
      </w:pPr>
      <w:r>
        <w:br w:type="page"/>
      </w:r>
    </w:p>
    <w:p w14:paraId="24746639" w14:textId="77777777" w:rsidR="009D3E34" w:rsidRDefault="009D3E34" w:rsidP="00AC5C9A">
      <w:pPr>
        <w:pStyle w:val="Heading1BLue"/>
        <w:spacing w:before="0" w:after="0"/>
        <w:rPr>
          <w:szCs w:val="72"/>
        </w:rPr>
      </w:pPr>
    </w:p>
    <w:p w14:paraId="2082539A" w14:textId="77777777" w:rsidR="009D3E34" w:rsidRDefault="009D3E34" w:rsidP="00AC5C9A">
      <w:pPr>
        <w:pStyle w:val="Heading1BLue"/>
        <w:spacing w:before="0" w:after="0"/>
        <w:rPr>
          <w:szCs w:val="72"/>
        </w:rPr>
      </w:pPr>
    </w:p>
    <w:p w14:paraId="42CE0BF1" w14:textId="77777777" w:rsidR="0040638E" w:rsidRDefault="0040638E" w:rsidP="00AC5C9A">
      <w:pPr>
        <w:pStyle w:val="Heading1BLue"/>
        <w:spacing w:before="0" w:after="0"/>
        <w:rPr>
          <w:szCs w:val="72"/>
        </w:rPr>
      </w:pPr>
    </w:p>
    <w:p w14:paraId="75AD03F3" w14:textId="77777777" w:rsidR="009D3E34" w:rsidRPr="00F56020" w:rsidRDefault="009D3E34" w:rsidP="00AC5C9A">
      <w:pPr>
        <w:pStyle w:val="Heading1BLue"/>
        <w:spacing w:before="0" w:after="0"/>
        <w:rPr>
          <w:color w:val="467CBE"/>
          <w:szCs w:val="72"/>
        </w:rPr>
      </w:pPr>
    </w:p>
    <w:p w14:paraId="097D7498" w14:textId="77777777" w:rsidR="00932201" w:rsidRPr="00F56020" w:rsidRDefault="002C7C83" w:rsidP="0019590F">
      <w:pPr>
        <w:pStyle w:val="Heading1A"/>
        <w:rPr>
          <w:color w:val="467CBE"/>
        </w:rPr>
      </w:pPr>
      <w:bookmarkStart w:id="680" w:name="_Toc40369159"/>
      <w:r w:rsidRPr="00F56020">
        <w:rPr>
          <w:color w:val="467CBE"/>
        </w:rPr>
        <w:t>F</w:t>
      </w:r>
      <w:r w:rsidR="00932201" w:rsidRPr="00F56020">
        <w:rPr>
          <w:color w:val="467CBE"/>
        </w:rPr>
        <w:t>ASTENER</w:t>
      </w:r>
      <w:r w:rsidR="009D3E34" w:rsidRPr="00F56020">
        <w:rPr>
          <w:color w:val="467CBE"/>
        </w:rPr>
        <w:t>S</w:t>
      </w:r>
      <w:r w:rsidR="008D3C3E" w:rsidRPr="00F56020">
        <w:rPr>
          <w:color w:val="467CBE"/>
        </w:rPr>
        <w:t xml:space="preserve"> </w:t>
      </w:r>
      <w:r w:rsidR="00EB2EA1" w:rsidRPr="00F56020">
        <w:rPr>
          <w:color w:val="467CBE"/>
        </w:rPr>
        <w:t xml:space="preserve">SKILLS </w:t>
      </w:r>
      <w:r w:rsidR="00932201" w:rsidRPr="00F56020">
        <w:rPr>
          <w:color w:val="467CBE"/>
        </w:rPr>
        <w:t>COURSE</w:t>
      </w:r>
      <w:r w:rsidR="00EB2EA1" w:rsidRPr="00F56020">
        <w:rPr>
          <w:color w:val="467CBE"/>
        </w:rPr>
        <w:t>S</w:t>
      </w:r>
      <w:bookmarkEnd w:id="680"/>
    </w:p>
    <w:p w14:paraId="2CEEB3AD" w14:textId="77777777" w:rsidR="00EB2EA1" w:rsidRPr="00F56020" w:rsidRDefault="00EB2EA1" w:rsidP="00EB2EA1">
      <w:pPr>
        <w:widowControl/>
        <w:rPr>
          <w:rFonts w:ascii="Arial" w:hAnsi="Arial" w:cs="Arial"/>
          <w:b/>
          <w:bCs/>
          <w:color w:val="467CBE"/>
          <w:kern w:val="32"/>
          <w:sz w:val="26"/>
          <w:szCs w:val="26"/>
        </w:rPr>
      </w:pPr>
      <w:r w:rsidRPr="00F56020">
        <w:rPr>
          <w:rFonts w:ascii="Arial" w:hAnsi="Arial"/>
          <w:color w:val="467CBE"/>
          <w:sz w:val="26"/>
          <w:szCs w:val="26"/>
        </w:rPr>
        <w:br w:type="page"/>
      </w:r>
    </w:p>
    <w:p w14:paraId="5C6FC020" w14:textId="77777777" w:rsidR="00E77CD4" w:rsidRPr="00F56020" w:rsidRDefault="00E77CD4" w:rsidP="00E77CD4">
      <w:pPr>
        <w:pStyle w:val="NormalBlue"/>
        <w:rPr>
          <w:color w:val="467CBE"/>
        </w:rPr>
      </w:pPr>
      <w:r w:rsidRPr="00F56020">
        <w:rPr>
          <w:color w:val="467CBE"/>
        </w:rPr>
        <w:lastRenderedPageBreak/>
        <w:t>Fasteners</w:t>
      </w:r>
    </w:p>
    <w:p w14:paraId="462A6204" w14:textId="77777777" w:rsidR="00E77CD4" w:rsidRDefault="00E77CD4" w:rsidP="00E36936">
      <w:pPr>
        <w:pStyle w:val="Heading2Blue"/>
      </w:pPr>
    </w:p>
    <w:p w14:paraId="62FF1DD9" w14:textId="77777777" w:rsidR="002C7C83" w:rsidRPr="005D0E03" w:rsidRDefault="002C7C83" w:rsidP="00E36936">
      <w:pPr>
        <w:pStyle w:val="Heading2Blue"/>
      </w:pPr>
      <w:bookmarkStart w:id="681" w:name="_Toc40369160"/>
      <w:r w:rsidRPr="005D0E03">
        <w:t>FAS-</w:t>
      </w:r>
      <w:r w:rsidR="009D3E34">
        <w:t>2001</w:t>
      </w:r>
      <w:r w:rsidRPr="005D0E03">
        <w:t xml:space="preserve"> Temporary Fasteners</w:t>
      </w:r>
      <w:bookmarkEnd w:id="681"/>
      <w:r w:rsidRPr="005D0E03">
        <w:t xml:space="preserve"> </w:t>
      </w:r>
    </w:p>
    <w:p w14:paraId="70290B56" w14:textId="77777777" w:rsidR="002C7C83" w:rsidRPr="005D0E03" w:rsidRDefault="002C7C83" w:rsidP="00E36936">
      <w:pPr>
        <w:pStyle w:val="Heading2Blue"/>
      </w:pPr>
    </w:p>
    <w:p w14:paraId="71A4C598" w14:textId="77777777" w:rsidR="00DA1383" w:rsidRDefault="00DA1383" w:rsidP="00DA1383">
      <w:pPr>
        <w:rPr>
          <w:rFonts w:ascii="Arial" w:hAnsi="Arial" w:cs="Arial"/>
        </w:rPr>
      </w:pPr>
      <w:r>
        <w:rPr>
          <w:rFonts w:ascii="Arial" w:hAnsi="Arial" w:cs="Arial"/>
        </w:rPr>
        <w:t>Course Description</w:t>
      </w:r>
    </w:p>
    <w:p w14:paraId="593D5306" w14:textId="77777777" w:rsidR="00DA1383" w:rsidRDefault="00DA1383" w:rsidP="00DA1383">
      <w:pPr>
        <w:rPr>
          <w:rFonts w:ascii="Arial" w:hAnsi="Arial" w:cs="Arial"/>
        </w:rPr>
      </w:pPr>
    </w:p>
    <w:p w14:paraId="20A7024B" w14:textId="77777777" w:rsidR="00DA1383" w:rsidRPr="00285D81" w:rsidRDefault="00DA1383" w:rsidP="00DA1383">
      <w:pPr>
        <w:rPr>
          <w:rFonts w:ascii="Arial" w:hAnsi="Arial" w:cs="Arial"/>
        </w:rPr>
      </w:pPr>
      <w:r w:rsidRPr="00285D81">
        <w:rPr>
          <w:rFonts w:ascii="Arial" w:hAnsi="Arial" w:cs="Arial"/>
        </w:rPr>
        <w:t>Temporary fasteners are used to hold materials together until permanent fasteners are installed.</w:t>
      </w:r>
    </w:p>
    <w:p w14:paraId="420FCD6A" w14:textId="77777777" w:rsidR="00DA1383" w:rsidRPr="00285D81" w:rsidRDefault="00DA1383" w:rsidP="00DA1383">
      <w:pPr>
        <w:rPr>
          <w:rFonts w:ascii="Arial" w:hAnsi="Arial" w:cs="Arial"/>
        </w:rPr>
      </w:pPr>
      <w:r w:rsidRPr="00913A11">
        <w:rPr>
          <w:rFonts w:ascii="Arial" w:hAnsi="Arial" w:cs="Arial"/>
        </w:rPr>
        <w:t>Temporary fasteners ensure that all of your drilled holes and fasteners will meet the engineering specifications.</w:t>
      </w:r>
    </w:p>
    <w:p w14:paraId="73483100" w14:textId="77777777" w:rsidR="00DA1383" w:rsidRPr="00285D81" w:rsidRDefault="00DA1383" w:rsidP="00DA1383">
      <w:pPr>
        <w:rPr>
          <w:rFonts w:ascii="Arial" w:hAnsi="Arial" w:cs="Arial"/>
        </w:rPr>
      </w:pPr>
    </w:p>
    <w:p w14:paraId="338CB081" w14:textId="77777777" w:rsidR="00DA1383" w:rsidRPr="00285D81" w:rsidRDefault="00DA1383" w:rsidP="00DA1383">
      <w:pPr>
        <w:rPr>
          <w:rFonts w:ascii="Arial" w:hAnsi="Arial" w:cs="Arial"/>
        </w:rPr>
      </w:pPr>
      <w:r w:rsidRPr="00285D81">
        <w:rPr>
          <w:rFonts w:ascii="Arial" w:hAnsi="Arial" w:cs="Arial"/>
        </w:rPr>
        <w:t xml:space="preserve">By the end of this </w:t>
      </w:r>
      <w:r>
        <w:rPr>
          <w:rFonts w:ascii="Arial" w:hAnsi="Arial" w:cs="Arial"/>
        </w:rPr>
        <w:t>course</w:t>
      </w:r>
      <w:r w:rsidRPr="00285D81">
        <w:rPr>
          <w:rFonts w:ascii="Arial" w:hAnsi="Arial" w:cs="Arial"/>
        </w:rPr>
        <w:t>, you will be able to</w:t>
      </w:r>
    </w:p>
    <w:p w14:paraId="375C2718" w14:textId="77777777" w:rsidR="00DA1383" w:rsidRPr="00285D81" w:rsidRDefault="00DA1383" w:rsidP="00DA1383">
      <w:pPr>
        <w:rPr>
          <w:rFonts w:ascii="Arial" w:hAnsi="Arial" w:cs="Arial"/>
        </w:rPr>
      </w:pPr>
    </w:p>
    <w:p w14:paraId="6554A293" w14:textId="77777777" w:rsidR="00DA1383" w:rsidRPr="00285D81" w:rsidRDefault="00DA1383" w:rsidP="00BD7001">
      <w:pPr>
        <w:widowControl/>
        <w:numPr>
          <w:ilvl w:val="0"/>
          <w:numId w:val="91"/>
        </w:numPr>
        <w:rPr>
          <w:rFonts w:ascii="Arial" w:hAnsi="Arial" w:cs="Arial"/>
        </w:rPr>
      </w:pPr>
      <w:r w:rsidRPr="00285D81">
        <w:rPr>
          <w:rFonts w:ascii="Arial" w:hAnsi="Arial" w:cs="Arial"/>
        </w:rPr>
        <w:t>Identify different types of temporary fasteners</w:t>
      </w:r>
    </w:p>
    <w:p w14:paraId="7AEDDFF4" w14:textId="77777777" w:rsidR="00DA1383" w:rsidRPr="00285D81" w:rsidRDefault="00DA1383" w:rsidP="00BD7001">
      <w:pPr>
        <w:widowControl/>
        <w:numPr>
          <w:ilvl w:val="0"/>
          <w:numId w:val="91"/>
        </w:numPr>
        <w:rPr>
          <w:rFonts w:ascii="Arial" w:hAnsi="Arial" w:cs="Arial"/>
        </w:rPr>
      </w:pPr>
      <w:r w:rsidRPr="00285D81">
        <w:rPr>
          <w:rFonts w:ascii="Arial" w:hAnsi="Arial" w:cs="Arial"/>
        </w:rPr>
        <w:t>Determine how temporary fastener sizes are identified</w:t>
      </w:r>
    </w:p>
    <w:p w14:paraId="12B58BD4" w14:textId="77777777" w:rsidR="00DA1383" w:rsidRPr="00285D81" w:rsidRDefault="00DA1383" w:rsidP="00BD7001">
      <w:pPr>
        <w:widowControl/>
        <w:numPr>
          <w:ilvl w:val="0"/>
          <w:numId w:val="91"/>
        </w:numPr>
        <w:rPr>
          <w:rFonts w:ascii="Arial" w:hAnsi="Arial" w:cs="Arial"/>
        </w:rPr>
      </w:pPr>
      <w:r w:rsidRPr="00285D81">
        <w:rPr>
          <w:rFonts w:ascii="Arial" w:hAnsi="Arial" w:cs="Arial"/>
        </w:rPr>
        <w:t>Understand why temporary fasteners are used</w:t>
      </w:r>
    </w:p>
    <w:p w14:paraId="59C204FA" w14:textId="77777777" w:rsidR="00DA1383" w:rsidRPr="00285D81" w:rsidRDefault="00DA1383" w:rsidP="00BD7001">
      <w:pPr>
        <w:widowControl/>
        <w:numPr>
          <w:ilvl w:val="0"/>
          <w:numId w:val="91"/>
        </w:numPr>
        <w:rPr>
          <w:rFonts w:ascii="Arial" w:hAnsi="Arial" w:cs="Arial"/>
        </w:rPr>
      </w:pPr>
      <w:r w:rsidRPr="00285D81">
        <w:rPr>
          <w:rFonts w:ascii="Arial" w:hAnsi="Arial" w:cs="Arial"/>
        </w:rPr>
        <w:t>Explain how to install Cleco clamps</w:t>
      </w:r>
    </w:p>
    <w:p w14:paraId="0345D72C" w14:textId="77777777" w:rsidR="00DA1383" w:rsidRDefault="00DA1383" w:rsidP="00BD7001">
      <w:pPr>
        <w:widowControl/>
        <w:numPr>
          <w:ilvl w:val="0"/>
          <w:numId w:val="91"/>
        </w:numPr>
        <w:rPr>
          <w:rFonts w:ascii="Arial" w:hAnsi="Arial" w:cs="Arial"/>
        </w:rPr>
      </w:pPr>
      <w:r w:rsidRPr="00285D81">
        <w:rPr>
          <w:rFonts w:ascii="Arial" w:hAnsi="Arial" w:cs="Arial"/>
        </w:rPr>
        <w:t>Explain how to install the different kinds of Cleco fasteners</w:t>
      </w:r>
    </w:p>
    <w:p w14:paraId="295C5920" w14:textId="77777777" w:rsidR="00FE08FD" w:rsidRDefault="00FE08FD" w:rsidP="00FE08FD">
      <w:pPr>
        <w:widowControl/>
        <w:rPr>
          <w:rFonts w:ascii="Arial" w:hAnsi="Arial" w:cs="Arial"/>
        </w:rPr>
      </w:pPr>
    </w:p>
    <w:p w14:paraId="56D3E58F" w14:textId="4BDC205F"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6636A6">
        <w:rPr>
          <w:rFonts w:ascii="Arial" w:hAnsi="Arial" w:cs="Arial"/>
        </w:rPr>
        <w:t>0.8</w:t>
      </w:r>
      <w:r w:rsidR="00096C4D">
        <w:rPr>
          <w:rFonts w:ascii="Arial" w:hAnsi="Arial" w:cs="Arial"/>
        </w:rPr>
        <w:tab/>
      </w:r>
      <w:r w:rsidR="00096C4D">
        <w:rPr>
          <w:rFonts w:ascii="Arial" w:hAnsi="Arial" w:cs="Arial"/>
        </w:rPr>
        <w:tab/>
        <w:t>(credit hour 0.1)</w:t>
      </w:r>
    </w:p>
    <w:p w14:paraId="1A1A93FD" w14:textId="77777777" w:rsidR="002C7C83" w:rsidRPr="005D0E03" w:rsidRDefault="002C7C83" w:rsidP="00E36936">
      <w:pPr>
        <w:pStyle w:val="Heading2Blue"/>
      </w:pPr>
    </w:p>
    <w:p w14:paraId="08AC201D" w14:textId="77777777" w:rsidR="00E77CD4" w:rsidRPr="00F56020" w:rsidRDefault="00E77CD4" w:rsidP="00E77CD4">
      <w:pPr>
        <w:pStyle w:val="NormalBlue"/>
        <w:rPr>
          <w:color w:val="467CBE"/>
        </w:rPr>
      </w:pPr>
      <w:r w:rsidRPr="00F56020">
        <w:rPr>
          <w:color w:val="467CBE"/>
        </w:rPr>
        <w:t>Fasteners</w:t>
      </w:r>
    </w:p>
    <w:p w14:paraId="4E58ABC9" w14:textId="77777777" w:rsidR="00E77CD4" w:rsidRDefault="00E77CD4" w:rsidP="00E36936">
      <w:pPr>
        <w:pStyle w:val="Heading2Blue"/>
      </w:pPr>
    </w:p>
    <w:p w14:paraId="3AC32126" w14:textId="77777777" w:rsidR="002C7C83" w:rsidRPr="005D0E03" w:rsidRDefault="002C7C83" w:rsidP="00E36936">
      <w:pPr>
        <w:pStyle w:val="Heading2Blue"/>
      </w:pPr>
      <w:bookmarkStart w:id="682" w:name="_Toc40369161"/>
      <w:r w:rsidRPr="005D0E03">
        <w:t>FAS-</w:t>
      </w:r>
      <w:r w:rsidR="009D3E34">
        <w:t>2002</w:t>
      </w:r>
      <w:r w:rsidRPr="005D0E03">
        <w:t xml:space="preserve"> Rivets</w:t>
      </w:r>
      <w:bookmarkEnd w:id="682"/>
      <w:r w:rsidRPr="005D0E03">
        <w:t xml:space="preserve"> </w:t>
      </w:r>
    </w:p>
    <w:p w14:paraId="6ADB948E" w14:textId="77777777" w:rsidR="002C7C83" w:rsidRPr="005D0E03" w:rsidRDefault="002C7C83" w:rsidP="00E36936">
      <w:pPr>
        <w:pStyle w:val="Heading2Blue"/>
      </w:pPr>
    </w:p>
    <w:p w14:paraId="04DEFF0E" w14:textId="77777777" w:rsidR="00DA1383" w:rsidRDefault="00DA1383" w:rsidP="00DA1383">
      <w:pPr>
        <w:rPr>
          <w:rFonts w:ascii="Arial" w:hAnsi="Arial" w:cs="Arial"/>
        </w:rPr>
      </w:pPr>
      <w:r>
        <w:rPr>
          <w:rFonts w:ascii="Arial" w:hAnsi="Arial" w:cs="Arial"/>
        </w:rPr>
        <w:t>Course Description</w:t>
      </w:r>
    </w:p>
    <w:p w14:paraId="79EB6C1D" w14:textId="77777777" w:rsidR="00DA1383" w:rsidRDefault="00DA1383" w:rsidP="00DA1383">
      <w:pPr>
        <w:rPr>
          <w:rFonts w:ascii="Arial" w:hAnsi="Arial" w:cs="Arial"/>
        </w:rPr>
      </w:pPr>
    </w:p>
    <w:p w14:paraId="579F7EEF" w14:textId="77777777" w:rsidR="00DA1383" w:rsidRPr="00244FB1" w:rsidRDefault="00DA1383" w:rsidP="00DA1383">
      <w:pPr>
        <w:rPr>
          <w:rFonts w:ascii="Arial" w:hAnsi="Arial" w:cs="Arial"/>
        </w:rPr>
      </w:pPr>
      <w:r w:rsidRPr="00244FB1">
        <w:rPr>
          <w:rFonts w:ascii="Arial" w:hAnsi="Arial" w:cs="Arial"/>
        </w:rPr>
        <w:t>Rivets are permanent mechanical fasteners used in airplane construction to hold two or more pieces of material together. Understanding how rivets work will enable you to install them properly.</w:t>
      </w:r>
    </w:p>
    <w:p w14:paraId="1CD56DF8" w14:textId="77777777" w:rsidR="00DA1383" w:rsidRPr="00244FB1" w:rsidRDefault="00DA1383" w:rsidP="00DA1383">
      <w:pPr>
        <w:rPr>
          <w:rFonts w:ascii="Arial" w:hAnsi="Arial" w:cs="Arial"/>
        </w:rPr>
      </w:pPr>
    </w:p>
    <w:p w14:paraId="42E88016" w14:textId="77777777" w:rsidR="00DA1383" w:rsidRPr="00244FB1" w:rsidRDefault="00DA1383" w:rsidP="00DA1383">
      <w:pPr>
        <w:rPr>
          <w:rFonts w:ascii="Arial" w:hAnsi="Arial" w:cs="Arial"/>
        </w:rPr>
      </w:pPr>
      <w:r w:rsidRPr="00244FB1">
        <w:rPr>
          <w:rFonts w:ascii="Arial" w:hAnsi="Arial" w:cs="Arial"/>
        </w:rPr>
        <w:t xml:space="preserve">By the end of this </w:t>
      </w:r>
      <w:r>
        <w:rPr>
          <w:rFonts w:ascii="Arial" w:hAnsi="Arial" w:cs="Arial"/>
        </w:rPr>
        <w:t>course</w:t>
      </w:r>
      <w:r w:rsidRPr="00244FB1">
        <w:rPr>
          <w:rFonts w:ascii="Arial" w:hAnsi="Arial" w:cs="Arial"/>
        </w:rPr>
        <w:t>, you will be able to</w:t>
      </w:r>
    </w:p>
    <w:p w14:paraId="6C86A049" w14:textId="77777777" w:rsidR="00DA1383" w:rsidRPr="00244FB1" w:rsidRDefault="00DA1383" w:rsidP="00DA1383">
      <w:pPr>
        <w:rPr>
          <w:rFonts w:ascii="Arial" w:hAnsi="Arial" w:cs="Arial"/>
        </w:rPr>
      </w:pPr>
    </w:p>
    <w:p w14:paraId="03BFF7A0" w14:textId="77777777" w:rsidR="00DA1383" w:rsidRPr="00244FB1" w:rsidRDefault="00DA1383" w:rsidP="00BD7001">
      <w:pPr>
        <w:widowControl/>
        <w:numPr>
          <w:ilvl w:val="0"/>
          <w:numId w:val="92"/>
        </w:numPr>
        <w:ind w:left="810"/>
        <w:rPr>
          <w:rFonts w:ascii="Arial" w:hAnsi="Arial" w:cs="Arial"/>
        </w:rPr>
      </w:pPr>
      <w:r w:rsidRPr="00244FB1">
        <w:rPr>
          <w:rFonts w:ascii="Arial" w:hAnsi="Arial" w:cs="Arial"/>
        </w:rPr>
        <w:t>Name two types of rivets used in aviation</w:t>
      </w:r>
    </w:p>
    <w:p w14:paraId="768B6633" w14:textId="77777777" w:rsidR="00DA1383" w:rsidRPr="00244FB1" w:rsidRDefault="00DA1383" w:rsidP="00BD7001">
      <w:pPr>
        <w:widowControl/>
        <w:numPr>
          <w:ilvl w:val="0"/>
          <w:numId w:val="92"/>
        </w:numPr>
        <w:ind w:left="810"/>
        <w:rPr>
          <w:rFonts w:ascii="Arial" w:hAnsi="Arial" w:cs="Arial"/>
        </w:rPr>
      </w:pPr>
      <w:r w:rsidRPr="00244FB1">
        <w:rPr>
          <w:rFonts w:ascii="Arial" w:hAnsi="Arial" w:cs="Arial"/>
        </w:rPr>
        <w:t xml:space="preserve">List the parts of a solid shank rivet </w:t>
      </w:r>
    </w:p>
    <w:p w14:paraId="5CDCB1C1" w14:textId="77777777" w:rsidR="00DA1383" w:rsidRPr="00244FB1" w:rsidRDefault="00DA1383" w:rsidP="00BD7001">
      <w:pPr>
        <w:widowControl/>
        <w:numPr>
          <w:ilvl w:val="0"/>
          <w:numId w:val="92"/>
        </w:numPr>
        <w:ind w:left="810"/>
        <w:rPr>
          <w:rFonts w:ascii="Arial" w:hAnsi="Arial" w:cs="Arial"/>
        </w:rPr>
      </w:pPr>
      <w:r w:rsidRPr="00244FB1">
        <w:rPr>
          <w:rFonts w:ascii="Arial" w:hAnsi="Arial" w:cs="Arial"/>
        </w:rPr>
        <w:t>Describe how solid shank rivets work</w:t>
      </w:r>
    </w:p>
    <w:p w14:paraId="199C2370" w14:textId="77777777" w:rsidR="00DA1383" w:rsidRPr="00244FB1" w:rsidRDefault="00DA1383" w:rsidP="00BD7001">
      <w:pPr>
        <w:widowControl/>
        <w:numPr>
          <w:ilvl w:val="0"/>
          <w:numId w:val="92"/>
        </w:numPr>
        <w:ind w:left="810"/>
        <w:rPr>
          <w:rFonts w:ascii="Arial" w:hAnsi="Arial" w:cs="Arial"/>
        </w:rPr>
      </w:pPr>
      <w:r w:rsidRPr="00244FB1">
        <w:rPr>
          <w:rFonts w:ascii="Arial" w:hAnsi="Arial" w:cs="Arial"/>
        </w:rPr>
        <w:t>Describe common solid shank rivet defects</w:t>
      </w:r>
    </w:p>
    <w:p w14:paraId="16084FDD" w14:textId="77777777" w:rsidR="00DA1383" w:rsidRPr="00244FB1" w:rsidRDefault="00DA1383" w:rsidP="00BD7001">
      <w:pPr>
        <w:widowControl/>
        <w:numPr>
          <w:ilvl w:val="0"/>
          <w:numId w:val="92"/>
        </w:numPr>
        <w:ind w:left="810"/>
        <w:rPr>
          <w:rFonts w:ascii="Arial" w:hAnsi="Arial" w:cs="Arial"/>
        </w:rPr>
      </w:pPr>
      <w:r w:rsidRPr="00244FB1">
        <w:rPr>
          <w:rFonts w:ascii="Arial" w:hAnsi="Arial" w:cs="Arial"/>
        </w:rPr>
        <w:t>Describe how fluid-tight rivets are installed</w:t>
      </w:r>
    </w:p>
    <w:p w14:paraId="57EC9266" w14:textId="77777777" w:rsidR="00DA1383" w:rsidRDefault="00DA1383" w:rsidP="00BD7001">
      <w:pPr>
        <w:widowControl/>
        <w:numPr>
          <w:ilvl w:val="0"/>
          <w:numId w:val="92"/>
        </w:numPr>
        <w:ind w:left="810"/>
        <w:rPr>
          <w:rFonts w:ascii="Arial" w:hAnsi="Arial" w:cs="Arial"/>
        </w:rPr>
      </w:pPr>
      <w:r w:rsidRPr="00244FB1">
        <w:rPr>
          <w:rFonts w:ascii="Arial" w:hAnsi="Arial" w:cs="Arial"/>
        </w:rPr>
        <w:t>Explain how a rivet shaver is used</w:t>
      </w:r>
    </w:p>
    <w:p w14:paraId="29B926FA" w14:textId="77777777" w:rsidR="00FE08FD" w:rsidRDefault="00FE08FD" w:rsidP="00FE08FD">
      <w:pPr>
        <w:widowControl/>
        <w:rPr>
          <w:rFonts w:ascii="Arial" w:hAnsi="Arial" w:cs="Arial"/>
        </w:rPr>
      </w:pPr>
    </w:p>
    <w:p w14:paraId="3F190915" w14:textId="5D708CD5"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6636A6">
        <w:rPr>
          <w:rFonts w:ascii="Arial" w:hAnsi="Arial" w:cs="Arial"/>
        </w:rPr>
        <w:t>3</w:t>
      </w:r>
      <w:r w:rsidR="00096C4D">
        <w:rPr>
          <w:rFonts w:ascii="Arial" w:hAnsi="Arial" w:cs="Arial"/>
        </w:rPr>
        <w:tab/>
      </w:r>
      <w:r w:rsidR="00096C4D">
        <w:rPr>
          <w:rFonts w:ascii="Arial" w:hAnsi="Arial" w:cs="Arial"/>
        </w:rPr>
        <w:tab/>
        <w:t>(credit hour 0.2)</w:t>
      </w:r>
    </w:p>
    <w:p w14:paraId="3E7E3050" w14:textId="77777777" w:rsidR="00FE08FD" w:rsidRPr="00244FB1" w:rsidRDefault="00FE08FD" w:rsidP="00FE08FD">
      <w:pPr>
        <w:widowControl/>
        <w:rPr>
          <w:rFonts w:ascii="Arial" w:hAnsi="Arial" w:cs="Arial"/>
        </w:rPr>
      </w:pPr>
    </w:p>
    <w:p w14:paraId="0A10440F" w14:textId="77777777" w:rsidR="002C7C83" w:rsidRPr="005D0E03" w:rsidRDefault="002C7C83" w:rsidP="00E36936">
      <w:pPr>
        <w:pStyle w:val="Heading2Blue"/>
      </w:pPr>
    </w:p>
    <w:p w14:paraId="2D0FA281" w14:textId="77777777" w:rsidR="0064032F" w:rsidRDefault="0064032F">
      <w:pPr>
        <w:widowControl/>
        <w:rPr>
          <w:rFonts w:ascii="Quicksand Bold" w:hAnsi="Quicksand Bold" w:cs="Arial"/>
          <w:b/>
          <w:bCs/>
          <w:iCs/>
          <w:color w:val="0083BF"/>
        </w:rPr>
      </w:pPr>
      <w:r>
        <w:br w:type="page"/>
      </w:r>
    </w:p>
    <w:p w14:paraId="4BDA0B66" w14:textId="77777777" w:rsidR="00E77CD4" w:rsidRPr="00F56020" w:rsidRDefault="00E77CD4" w:rsidP="00E77CD4">
      <w:pPr>
        <w:pStyle w:val="NormalBlue"/>
        <w:rPr>
          <w:color w:val="467CBE"/>
        </w:rPr>
      </w:pPr>
      <w:r w:rsidRPr="00F56020">
        <w:rPr>
          <w:color w:val="467CBE"/>
        </w:rPr>
        <w:lastRenderedPageBreak/>
        <w:t>Fasteners</w:t>
      </w:r>
    </w:p>
    <w:p w14:paraId="06F42E69" w14:textId="77777777" w:rsidR="00E77CD4" w:rsidRDefault="00E77CD4" w:rsidP="00E36936">
      <w:pPr>
        <w:pStyle w:val="Heading2Blue"/>
      </w:pPr>
    </w:p>
    <w:p w14:paraId="60A52A44" w14:textId="77777777" w:rsidR="002C7C83" w:rsidRPr="005D0E03" w:rsidRDefault="002C7C83" w:rsidP="00E36936">
      <w:pPr>
        <w:pStyle w:val="Heading2Blue"/>
      </w:pPr>
      <w:bookmarkStart w:id="683" w:name="_Toc40369162"/>
      <w:r w:rsidRPr="005D0E03">
        <w:t>FAS-</w:t>
      </w:r>
      <w:r w:rsidR="009D3E34">
        <w:t>20</w:t>
      </w:r>
      <w:r w:rsidRPr="005D0E03">
        <w:t>03 Bolts, Screws, and Washers</w:t>
      </w:r>
      <w:bookmarkEnd w:id="683"/>
      <w:r w:rsidRPr="005D0E03">
        <w:t xml:space="preserve"> </w:t>
      </w:r>
    </w:p>
    <w:p w14:paraId="3B534E6A" w14:textId="77777777" w:rsidR="002C7C83" w:rsidRPr="005D0E03" w:rsidRDefault="002C7C83" w:rsidP="00E36936">
      <w:pPr>
        <w:pStyle w:val="Heading2Blue"/>
      </w:pPr>
    </w:p>
    <w:p w14:paraId="05F41EF0" w14:textId="77777777" w:rsidR="00DA1383" w:rsidRDefault="00DA1383" w:rsidP="00DA1383">
      <w:pPr>
        <w:rPr>
          <w:rFonts w:ascii="Arial" w:hAnsi="Arial" w:cs="Arial"/>
        </w:rPr>
      </w:pPr>
      <w:r>
        <w:rPr>
          <w:rFonts w:ascii="Arial" w:hAnsi="Arial" w:cs="Arial"/>
        </w:rPr>
        <w:t>Course Description</w:t>
      </w:r>
    </w:p>
    <w:p w14:paraId="01539C48" w14:textId="77777777" w:rsidR="00DA1383" w:rsidRDefault="00DA1383" w:rsidP="00DA1383">
      <w:pPr>
        <w:rPr>
          <w:rFonts w:ascii="Arial" w:hAnsi="Arial" w:cs="Arial"/>
        </w:rPr>
      </w:pPr>
    </w:p>
    <w:p w14:paraId="7F9F2761" w14:textId="77777777" w:rsidR="00AA2204" w:rsidRPr="00C123C6" w:rsidRDefault="00AA2204" w:rsidP="00AA2204">
      <w:pPr>
        <w:rPr>
          <w:rFonts w:ascii="Arial" w:eastAsia="Calibri" w:hAnsi="Arial" w:cs="Arial"/>
          <w:color w:val="000000"/>
        </w:rPr>
      </w:pPr>
      <w:r w:rsidRPr="00C123C6">
        <w:rPr>
          <w:rFonts w:ascii="Arial" w:eastAsia="Calibri" w:hAnsi="Arial" w:cs="Arial"/>
          <w:color w:val="000000"/>
        </w:rPr>
        <w:t>Bolts, screws, and washers are used to fasten two or more components together. Understanding how these fasteners work will enable you to install them properly.</w:t>
      </w:r>
    </w:p>
    <w:p w14:paraId="17B6C168" w14:textId="77777777" w:rsidR="00AA2204" w:rsidRPr="00C123C6" w:rsidRDefault="00AA2204" w:rsidP="00AA2204">
      <w:pPr>
        <w:rPr>
          <w:rFonts w:ascii="Arial" w:eastAsia="Calibri" w:hAnsi="Arial" w:cs="Arial"/>
          <w:color w:val="000000"/>
        </w:rPr>
      </w:pPr>
    </w:p>
    <w:p w14:paraId="592679E3" w14:textId="77777777" w:rsidR="00AA2204" w:rsidRPr="00C123C6" w:rsidRDefault="00AA2204" w:rsidP="00AA2204">
      <w:pPr>
        <w:rPr>
          <w:rFonts w:ascii="Arial" w:eastAsia="Calibri" w:hAnsi="Arial" w:cs="Arial"/>
          <w:color w:val="000000"/>
        </w:rPr>
      </w:pPr>
      <w:r w:rsidRPr="00C123C6">
        <w:rPr>
          <w:rFonts w:ascii="Arial" w:eastAsia="Calibri" w:hAnsi="Arial" w:cs="Arial"/>
          <w:color w:val="000000"/>
        </w:rPr>
        <w:t xml:space="preserve">By the end of this </w:t>
      </w:r>
      <w:r>
        <w:rPr>
          <w:rFonts w:ascii="Arial" w:eastAsia="Calibri" w:hAnsi="Arial" w:cs="Arial"/>
          <w:color w:val="000000"/>
        </w:rPr>
        <w:t>course</w:t>
      </w:r>
      <w:r w:rsidRPr="00C123C6">
        <w:rPr>
          <w:rFonts w:ascii="Arial" w:eastAsia="Calibri" w:hAnsi="Arial" w:cs="Arial"/>
          <w:color w:val="000000"/>
        </w:rPr>
        <w:t>, you will be able to</w:t>
      </w:r>
    </w:p>
    <w:p w14:paraId="341EE1C4" w14:textId="77777777" w:rsidR="00AA2204" w:rsidRPr="00C123C6" w:rsidRDefault="00AA2204" w:rsidP="00AA2204">
      <w:pPr>
        <w:rPr>
          <w:rFonts w:ascii="Arial" w:eastAsia="Calibri" w:hAnsi="Arial" w:cs="Arial"/>
          <w:color w:val="000000"/>
        </w:rPr>
      </w:pPr>
    </w:p>
    <w:p w14:paraId="1FC7F00D" w14:textId="77777777" w:rsidR="00AA2204" w:rsidRPr="00C123C6" w:rsidRDefault="00AA2204" w:rsidP="00BD7001">
      <w:pPr>
        <w:widowControl/>
        <w:numPr>
          <w:ilvl w:val="0"/>
          <w:numId w:val="93"/>
        </w:numPr>
        <w:rPr>
          <w:rFonts w:ascii="Arial" w:eastAsia="Calibri" w:hAnsi="Arial" w:cs="Arial"/>
          <w:color w:val="000000"/>
        </w:rPr>
      </w:pPr>
      <w:r w:rsidRPr="00C123C6">
        <w:rPr>
          <w:rFonts w:ascii="Arial" w:eastAsia="Calibri" w:hAnsi="Arial" w:cs="Arial"/>
          <w:color w:val="000000"/>
        </w:rPr>
        <w:t>Name the types of bolts used in aviation</w:t>
      </w:r>
    </w:p>
    <w:p w14:paraId="5450E003" w14:textId="77777777" w:rsidR="00AA2204" w:rsidRPr="00C123C6" w:rsidRDefault="00AA2204" w:rsidP="00BD7001">
      <w:pPr>
        <w:widowControl/>
        <w:numPr>
          <w:ilvl w:val="0"/>
          <w:numId w:val="93"/>
        </w:numPr>
        <w:rPr>
          <w:rFonts w:ascii="Arial" w:eastAsia="Calibri" w:hAnsi="Arial" w:cs="Arial"/>
          <w:color w:val="000000"/>
        </w:rPr>
      </w:pPr>
      <w:r w:rsidRPr="00C123C6">
        <w:rPr>
          <w:rFonts w:ascii="Arial" w:eastAsia="Calibri" w:hAnsi="Arial" w:cs="Arial"/>
          <w:color w:val="000000"/>
        </w:rPr>
        <w:t>List the parts of a bolt</w:t>
      </w:r>
    </w:p>
    <w:p w14:paraId="3DAEC342" w14:textId="77777777" w:rsidR="00AA2204" w:rsidRPr="00C123C6" w:rsidRDefault="00AA2204" w:rsidP="00BD7001">
      <w:pPr>
        <w:widowControl/>
        <w:numPr>
          <w:ilvl w:val="0"/>
          <w:numId w:val="93"/>
        </w:numPr>
        <w:rPr>
          <w:rFonts w:ascii="Arial" w:eastAsia="Calibri" w:hAnsi="Arial" w:cs="Arial"/>
          <w:color w:val="000000"/>
        </w:rPr>
      </w:pPr>
      <w:r w:rsidRPr="00C123C6">
        <w:rPr>
          <w:rFonts w:ascii="Arial" w:eastAsia="Calibri" w:hAnsi="Arial" w:cs="Arial"/>
          <w:color w:val="000000"/>
        </w:rPr>
        <w:t>Describe how these bolts work</w:t>
      </w:r>
    </w:p>
    <w:p w14:paraId="74859197" w14:textId="77777777" w:rsidR="00AA2204" w:rsidRPr="00C123C6" w:rsidRDefault="00AA2204" w:rsidP="00BD7001">
      <w:pPr>
        <w:widowControl/>
        <w:numPr>
          <w:ilvl w:val="0"/>
          <w:numId w:val="93"/>
        </w:numPr>
        <w:rPr>
          <w:rFonts w:ascii="Arial" w:eastAsia="Calibri" w:hAnsi="Arial" w:cs="Arial"/>
          <w:color w:val="000000"/>
        </w:rPr>
      </w:pPr>
      <w:r w:rsidRPr="00C123C6">
        <w:rPr>
          <w:rFonts w:ascii="Arial" w:eastAsia="Calibri" w:hAnsi="Arial" w:cs="Arial"/>
          <w:color w:val="000000"/>
        </w:rPr>
        <w:t>Explain how bolts are identified</w:t>
      </w:r>
    </w:p>
    <w:p w14:paraId="432F4D29" w14:textId="77777777" w:rsidR="00AA2204" w:rsidRDefault="00AA2204" w:rsidP="00BD7001">
      <w:pPr>
        <w:widowControl/>
        <w:numPr>
          <w:ilvl w:val="0"/>
          <w:numId w:val="93"/>
        </w:numPr>
        <w:rPr>
          <w:rFonts w:ascii="Arial" w:eastAsia="Calibri" w:hAnsi="Arial" w:cs="Arial"/>
          <w:color w:val="000000"/>
        </w:rPr>
      </w:pPr>
      <w:r w:rsidRPr="00C123C6">
        <w:rPr>
          <w:rFonts w:ascii="Arial" w:eastAsia="Calibri" w:hAnsi="Arial" w:cs="Arial"/>
          <w:color w:val="000000"/>
        </w:rPr>
        <w:t>List the parts of a screw</w:t>
      </w:r>
    </w:p>
    <w:p w14:paraId="08AFE8C0" w14:textId="77777777" w:rsidR="002C7C83" w:rsidRDefault="00AA2204" w:rsidP="00BD7001">
      <w:pPr>
        <w:widowControl/>
        <w:numPr>
          <w:ilvl w:val="0"/>
          <w:numId w:val="93"/>
        </w:numPr>
        <w:rPr>
          <w:rFonts w:ascii="Arial" w:eastAsia="Calibri" w:hAnsi="Arial" w:cs="Arial"/>
          <w:color w:val="000000"/>
        </w:rPr>
      </w:pPr>
      <w:r w:rsidRPr="00AA2204">
        <w:rPr>
          <w:rFonts w:ascii="Arial" w:eastAsia="Calibri" w:hAnsi="Arial" w:cs="Arial"/>
          <w:color w:val="000000"/>
        </w:rPr>
        <w:t>Describe different types of washers and their uses</w:t>
      </w:r>
    </w:p>
    <w:p w14:paraId="5F80D2D5" w14:textId="77777777" w:rsidR="00FE08FD" w:rsidRDefault="00FE08FD" w:rsidP="00FE08FD">
      <w:pPr>
        <w:widowControl/>
        <w:rPr>
          <w:rFonts w:ascii="Arial" w:eastAsia="Calibri" w:hAnsi="Arial" w:cs="Arial"/>
          <w:color w:val="000000"/>
        </w:rPr>
      </w:pPr>
    </w:p>
    <w:p w14:paraId="6C252159" w14:textId="3D0F6D60"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6636A6">
        <w:rPr>
          <w:rFonts w:ascii="Arial" w:hAnsi="Arial" w:cs="Arial"/>
        </w:rPr>
        <w:t>0.9</w:t>
      </w:r>
      <w:r w:rsidR="00096C4D">
        <w:rPr>
          <w:rFonts w:ascii="Arial" w:hAnsi="Arial" w:cs="Arial"/>
        </w:rPr>
        <w:tab/>
      </w:r>
      <w:r w:rsidR="00096C4D">
        <w:rPr>
          <w:rFonts w:ascii="Arial" w:hAnsi="Arial" w:cs="Arial"/>
        </w:rPr>
        <w:tab/>
        <w:t>(credit hour 0.1)</w:t>
      </w:r>
    </w:p>
    <w:p w14:paraId="677D49B7" w14:textId="77777777" w:rsidR="00AA2204" w:rsidRDefault="00AA2204" w:rsidP="00E36936">
      <w:pPr>
        <w:pStyle w:val="Heading2Blue"/>
      </w:pPr>
    </w:p>
    <w:p w14:paraId="4C81F162" w14:textId="77777777" w:rsidR="00E77CD4" w:rsidRPr="00F56020" w:rsidRDefault="00E77CD4" w:rsidP="00E77CD4">
      <w:pPr>
        <w:pStyle w:val="NormalBlue"/>
        <w:rPr>
          <w:color w:val="467CBE"/>
        </w:rPr>
      </w:pPr>
      <w:r w:rsidRPr="00F56020">
        <w:rPr>
          <w:color w:val="467CBE"/>
        </w:rPr>
        <w:t>Fasteners</w:t>
      </w:r>
    </w:p>
    <w:p w14:paraId="301618C4" w14:textId="77777777" w:rsidR="00E77CD4" w:rsidRDefault="00E77CD4" w:rsidP="00E36936">
      <w:pPr>
        <w:pStyle w:val="Heading2Blue"/>
      </w:pPr>
    </w:p>
    <w:p w14:paraId="5AC0DAB6" w14:textId="77777777" w:rsidR="002C7C83" w:rsidRPr="005D0E03" w:rsidRDefault="002C7C83" w:rsidP="00E36936">
      <w:pPr>
        <w:pStyle w:val="Heading2Blue"/>
      </w:pPr>
      <w:bookmarkStart w:id="684" w:name="_Toc40369163"/>
      <w:r w:rsidRPr="005D0E03">
        <w:t>FAS-</w:t>
      </w:r>
      <w:r w:rsidR="009D3E34">
        <w:t>20</w:t>
      </w:r>
      <w:r w:rsidRPr="005D0E03">
        <w:t>04 Threaded Inserts</w:t>
      </w:r>
      <w:bookmarkEnd w:id="684"/>
      <w:r w:rsidRPr="005D0E03">
        <w:t xml:space="preserve"> </w:t>
      </w:r>
    </w:p>
    <w:p w14:paraId="33936B35" w14:textId="77777777" w:rsidR="002C7C83" w:rsidRPr="005D0E03" w:rsidRDefault="002C7C83" w:rsidP="00E36936">
      <w:pPr>
        <w:pStyle w:val="Heading2Blue"/>
      </w:pPr>
    </w:p>
    <w:p w14:paraId="3984AA18" w14:textId="77777777" w:rsidR="00DA1383" w:rsidRDefault="00DA1383" w:rsidP="00DA1383">
      <w:pPr>
        <w:rPr>
          <w:rFonts w:ascii="Arial" w:hAnsi="Arial" w:cs="Arial"/>
        </w:rPr>
      </w:pPr>
      <w:r>
        <w:rPr>
          <w:rFonts w:ascii="Arial" w:hAnsi="Arial" w:cs="Arial"/>
        </w:rPr>
        <w:t>Course Description</w:t>
      </w:r>
    </w:p>
    <w:p w14:paraId="317E2C64" w14:textId="77777777" w:rsidR="00DA1383" w:rsidRDefault="00DA1383" w:rsidP="00DA1383">
      <w:pPr>
        <w:rPr>
          <w:rFonts w:ascii="Arial" w:hAnsi="Arial" w:cs="Arial"/>
        </w:rPr>
      </w:pPr>
    </w:p>
    <w:p w14:paraId="5079D1B8" w14:textId="77777777" w:rsidR="0064032F" w:rsidRPr="003105AE" w:rsidRDefault="0064032F" w:rsidP="0064032F">
      <w:pPr>
        <w:rPr>
          <w:rFonts w:ascii="Arial" w:eastAsia="Calibri" w:hAnsi="Arial"/>
          <w:color w:val="000000"/>
        </w:rPr>
      </w:pPr>
      <w:r w:rsidRPr="003105AE">
        <w:rPr>
          <w:rFonts w:ascii="Arial" w:eastAsia="Calibri" w:hAnsi="Arial"/>
          <w:color w:val="000000"/>
        </w:rPr>
        <w:t xml:space="preserve">A threaded insert is a device used to replace damaged internal threads or to provide greater holding strength for a thread in weak materials. </w:t>
      </w:r>
    </w:p>
    <w:p w14:paraId="6C6F4E11" w14:textId="77777777" w:rsidR="0064032F" w:rsidRPr="003105AE" w:rsidRDefault="0064032F" w:rsidP="0064032F">
      <w:pPr>
        <w:rPr>
          <w:rFonts w:ascii="Arial" w:eastAsia="Calibri" w:hAnsi="Arial"/>
          <w:color w:val="000000"/>
        </w:rPr>
      </w:pPr>
    </w:p>
    <w:p w14:paraId="0512D44C" w14:textId="77777777" w:rsidR="0064032F" w:rsidRPr="003105AE" w:rsidRDefault="0064032F" w:rsidP="0064032F">
      <w:pPr>
        <w:rPr>
          <w:rFonts w:ascii="Arial" w:eastAsia="Calibri" w:hAnsi="Arial"/>
          <w:color w:val="000000"/>
        </w:rPr>
      </w:pPr>
      <w:r w:rsidRPr="003105AE">
        <w:rPr>
          <w:rFonts w:ascii="Arial" w:eastAsia="Calibri" w:hAnsi="Arial"/>
          <w:color w:val="000000"/>
        </w:rPr>
        <w:t xml:space="preserve">By the end of this </w:t>
      </w:r>
      <w:r w:rsidR="00301EB9">
        <w:rPr>
          <w:rFonts w:ascii="Arial" w:eastAsia="Calibri" w:hAnsi="Arial"/>
          <w:color w:val="000000"/>
        </w:rPr>
        <w:t>course</w:t>
      </w:r>
      <w:r w:rsidRPr="003105AE">
        <w:rPr>
          <w:rFonts w:ascii="Arial" w:eastAsia="Calibri" w:hAnsi="Arial"/>
          <w:color w:val="000000"/>
        </w:rPr>
        <w:t>, you will be able to</w:t>
      </w:r>
    </w:p>
    <w:p w14:paraId="3E670D4C" w14:textId="77777777" w:rsidR="0064032F" w:rsidRPr="003105AE" w:rsidRDefault="0064032F" w:rsidP="0064032F">
      <w:pPr>
        <w:rPr>
          <w:rFonts w:ascii="Arial" w:eastAsia="Calibri" w:hAnsi="Arial"/>
          <w:color w:val="000000"/>
        </w:rPr>
      </w:pPr>
    </w:p>
    <w:p w14:paraId="12760477" w14:textId="77777777" w:rsidR="0064032F" w:rsidRPr="003105AE" w:rsidRDefault="0064032F" w:rsidP="0064032F">
      <w:pPr>
        <w:widowControl/>
        <w:numPr>
          <w:ilvl w:val="0"/>
          <w:numId w:val="1"/>
        </w:numPr>
        <w:ind w:left="720"/>
        <w:rPr>
          <w:rFonts w:ascii="Arial" w:hAnsi="Arial" w:cs="Arial"/>
        </w:rPr>
      </w:pPr>
      <w:r w:rsidRPr="003105AE">
        <w:rPr>
          <w:rFonts w:ascii="Arial" w:hAnsi="Arial" w:cs="Arial"/>
        </w:rPr>
        <w:t>List the two threaded insert designs</w:t>
      </w:r>
    </w:p>
    <w:p w14:paraId="5495F344" w14:textId="77777777" w:rsidR="0064032F" w:rsidRPr="003105AE" w:rsidRDefault="0064032F" w:rsidP="0064032F">
      <w:pPr>
        <w:widowControl/>
        <w:numPr>
          <w:ilvl w:val="0"/>
          <w:numId w:val="1"/>
        </w:numPr>
        <w:ind w:left="720"/>
        <w:rPr>
          <w:rFonts w:ascii="Arial" w:hAnsi="Arial" w:cs="Arial"/>
        </w:rPr>
      </w:pPr>
      <w:r w:rsidRPr="003105AE">
        <w:rPr>
          <w:rFonts w:ascii="Arial" w:hAnsi="Arial" w:cs="Arial"/>
        </w:rPr>
        <w:t>List different locking mechanisms on threaded inserts</w:t>
      </w:r>
    </w:p>
    <w:p w14:paraId="17A24DB9" w14:textId="77777777" w:rsidR="0064032F" w:rsidRDefault="0064032F" w:rsidP="0064032F">
      <w:pPr>
        <w:widowControl/>
        <w:numPr>
          <w:ilvl w:val="0"/>
          <w:numId w:val="1"/>
        </w:numPr>
        <w:ind w:left="720"/>
        <w:rPr>
          <w:rFonts w:ascii="Arial" w:hAnsi="Arial" w:cs="Arial"/>
        </w:rPr>
      </w:pPr>
      <w:r w:rsidRPr="003105AE">
        <w:rPr>
          <w:rFonts w:ascii="Arial" w:hAnsi="Arial" w:cs="Arial"/>
        </w:rPr>
        <w:t>Understand the process of installing a threaded insert</w:t>
      </w:r>
    </w:p>
    <w:p w14:paraId="488C79C3" w14:textId="77777777" w:rsidR="00FE08FD" w:rsidRDefault="00FE08FD" w:rsidP="00FE08FD">
      <w:pPr>
        <w:widowControl/>
        <w:rPr>
          <w:rFonts w:ascii="Arial" w:hAnsi="Arial" w:cs="Arial"/>
        </w:rPr>
      </w:pPr>
    </w:p>
    <w:p w14:paraId="50281996" w14:textId="3E92621F"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2.0</w:t>
      </w:r>
      <w:r w:rsidR="00096C4D">
        <w:rPr>
          <w:rFonts w:ascii="Arial" w:hAnsi="Arial" w:cs="Arial"/>
        </w:rPr>
        <w:tab/>
      </w:r>
      <w:r w:rsidR="00096C4D">
        <w:rPr>
          <w:rFonts w:ascii="Arial" w:hAnsi="Arial" w:cs="Arial"/>
        </w:rPr>
        <w:tab/>
        <w:t>(credit hour 0.3)</w:t>
      </w:r>
    </w:p>
    <w:p w14:paraId="2D6A70FA" w14:textId="77777777" w:rsidR="00FE08FD" w:rsidRDefault="00FE08FD">
      <w:pPr>
        <w:widowControl/>
        <w:rPr>
          <w:rFonts w:ascii="Quicksand Bold" w:hAnsi="Quicksand Bold" w:cs="Arial"/>
          <w:b/>
          <w:bCs/>
          <w:iCs/>
          <w:color w:val="0083BF"/>
        </w:rPr>
      </w:pPr>
    </w:p>
    <w:p w14:paraId="677CE65C" w14:textId="77777777" w:rsidR="00EC6499" w:rsidRDefault="00EC6499">
      <w:pPr>
        <w:widowControl/>
        <w:rPr>
          <w:rFonts w:ascii="Quicksand Bold" w:hAnsi="Quicksand Bold" w:cs="Arial"/>
          <w:b/>
          <w:bCs/>
          <w:iCs/>
          <w:color w:val="0083BF"/>
        </w:rPr>
      </w:pPr>
      <w:r>
        <w:br w:type="page"/>
      </w:r>
    </w:p>
    <w:p w14:paraId="3D9E3276" w14:textId="77777777" w:rsidR="00E77CD4" w:rsidRPr="00F56020" w:rsidRDefault="00E77CD4" w:rsidP="00E77CD4">
      <w:pPr>
        <w:pStyle w:val="NormalBlue"/>
        <w:rPr>
          <w:color w:val="467CBE"/>
        </w:rPr>
      </w:pPr>
      <w:r w:rsidRPr="00F56020">
        <w:rPr>
          <w:color w:val="467CBE"/>
        </w:rPr>
        <w:lastRenderedPageBreak/>
        <w:t>Fasteners</w:t>
      </w:r>
    </w:p>
    <w:p w14:paraId="7902A6F0" w14:textId="77777777" w:rsidR="00E77CD4" w:rsidRDefault="00E77CD4" w:rsidP="00E36936">
      <w:pPr>
        <w:pStyle w:val="Heading2Blue"/>
      </w:pPr>
    </w:p>
    <w:p w14:paraId="75CB4FBA" w14:textId="77777777" w:rsidR="002C7C83" w:rsidRPr="005D0E03" w:rsidRDefault="002C7C83" w:rsidP="00E36936">
      <w:pPr>
        <w:pStyle w:val="Heading2Blue"/>
      </w:pPr>
      <w:bookmarkStart w:id="685" w:name="_Toc40369164"/>
      <w:r w:rsidRPr="005D0E03">
        <w:t>FAS-</w:t>
      </w:r>
      <w:r w:rsidR="009D3E34">
        <w:t>20</w:t>
      </w:r>
      <w:r w:rsidRPr="005D0E03">
        <w:t>05 Hi-Loks</w:t>
      </w:r>
      <w:bookmarkEnd w:id="685"/>
      <w:r w:rsidRPr="005D0E03">
        <w:t xml:space="preserve"> </w:t>
      </w:r>
    </w:p>
    <w:p w14:paraId="13BE8D3B" w14:textId="77777777" w:rsidR="002C7C83" w:rsidRPr="005D0E03" w:rsidRDefault="002C7C83" w:rsidP="00E36936">
      <w:pPr>
        <w:pStyle w:val="Heading2Blue"/>
      </w:pPr>
    </w:p>
    <w:p w14:paraId="103CD140" w14:textId="77777777" w:rsidR="00DA1383" w:rsidRDefault="00DA1383" w:rsidP="00DA1383">
      <w:pPr>
        <w:rPr>
          <w:rFonts w:ascii="Arial" w:hAnsi="Arial" w:cs="Arial"/>
        </w:rPr>
      </w:pPr>
      <w:r>
        <w:rPr>
          <w:rFonts w:ascii="Arial" w:hAnsi="Arial" w:cs="Arial"/>
        </w:rPr>
        <w:t>Course Description</w:t>
      </w:r>
    </w:p>
    <w:p w14:paraId="08343C4D" w14:textId="77777777" w:rsidR="00DA1383" w:rsidRDefault="00DA1383" w:rsidP="00DA1383">
      <w:pPr>
        <w:rPr>
          <w:rFonts w:ascii="Arial" w:hAnsi="Arial" w:cs="Arial"/>
        </w:rPr>
      </w:pPr>
    </w:p>
    <w:p w14:paraId="56FA045A" w14:textId="77777777" w:rsidR="00AA2204" w:rsidRPr="00CB2184" w:rsidRDefault="00AA2204" w:rsidP="00AA2204">
      <w:pPr>
        <w:rPr>
          <w:rFonts w:ascii="Arial" w:hAnsi="Arial" w:cs="Arial"/>
        </w:rPr>
      </w:pPr>
      <w:r w:rsidRPr="00CB2184">
        <w:rPr>
          <w:rFonts w:ascii="Arial" w:hAnsi="Arial" w:cs="Arial"/>
        </w:rPr>
        <w:t>Hi-Loks are permanent threaded fasteners that combine the best features of a rivet and a bolt. Their high strength-to-weight ratio makes Hi-Lok fasteners an excellent choice for many areas of the aircraft structure.</w:t>
      </w:r>
    </w:p>
    <w:p w14:paraId="5085DB3E" w14:textId="77777777" w:rsidR="00AA2204" w:rsidRPr="00CB2184" w:rsidRDefault="00AA2204" w:rsidP="00AA2204">
      <w:pPr>
        <w:rPr>
          <w:rFonts w:ascii="Arial" w:hAnsi="Arial" w:cs="Arial"/>
        </w:rPr>
      </w:pPr>
    </w:p>
    <w:p w14:paraId="3A38BE9A" w14:textId="77777777" w:rsidR="00AA2204" w:rsidRPr="00CB2184" w:rsidRDefault="00AA2204" w:rsidP="00AA2204">
      <w:pPr>
        <w:rPr>
          <w:rFonts w:ascii="Arial" w:hAnsi="Arial" w:cs="Arial"/>
        </w:rPr>
      </w:pPr>
      <w:r w:rsidRPr="00CB2184">
        <w:rPr>
          <w:rFonts w:ascii="Arial" w:hAnsi="Arial" w:cs="Arial"/>
        </w:rPr>
        <w:t xml:space="preserve">By the end of this </w:t>
      </w:r>
      <w:r>
        <w:rPr>
          <w:rFonts w:ascii="Arial" w:hAnsi="Arial" w:cs="Arial"/>
        </w:rPr>
        <w:t>course</w:t>
      </w:r>
      <w:r w:rsidRPr="00CB2184">
        <w:rPr>
          <w:rFonts w:ascii="Arial" w:hAnsi="Arial" w:cs="Arial"/>
        </w:rPr>
        <w:t>, you will be able to</w:t>
      </w:r>
    </w:p>
    <w:p w14:paraId="2DF4F50F" w14:textId="77777777" w:rsidR="00AA2204" w:rsidRPr="00CB2184" w:rsidRDefault="00AA2204" w:rsidP="00AA2204">
      <w:pPr>
        <w:rPr>
          <w:rFonts w:ascii="Arial" w:hAnsi="Arial" w:cs="Arial"/>
        </w:rPr>
      </w:pPr>
    </w:p>
    <w:p w14:paraId="296A157F" w14:textId="77777777" w:rsidR="00AA2204" w:rsidRPr="00CB2184" w:rsidRDefault="00AA2204" w:rsidP="00BD7001">
      <w:pPr>
        <w:widowControl/>
        <w:numPr>
          <w:ilvl w:val="0"/>
          <w:numId w:val="94"/>
        </w:numPr>
        <w:rPr>
          <w:rFonts w:ascii="Arial" w:hAnsi="Arial" w:cs="Arial"/>
        </w:rPr>
      </w:pPr>
      <w:r w:rsidRPr="00CB2184">
        <w:rPr>
          <w:rFonts w:ascii="Arial" w:hAnsi="Arial" w:cs="Arial"/>
        </w:rPr>
        <w:t>Explain the benefits of a Hi-Lok fastener</w:t>
      </w:r>
    </w:p>
    <w:p w14:paraId="65C762D4" w14:textId="77777777" w:rsidR="00AA2204" w:rsidRPr="00CB2184" w:rsidRDefault="00AA2204" w:rsidP="00BD7001">
      <w:pPr>
        <w:widowControl/>
        <w:numPr>
          <w:ilvl w:val="0"/>
          <w:numId w:val="94"/>
        </w:numPr>
        <w:rPr>
          <w:rFonts w:ascii="Arial" w:hAnsi="Arial" w:cs="Arial"/>
        </w:rPr>
      </w:pPr>
      <w:r w:rsidRPr="00CB2184">
        <w:rPr>
          <w:rFonts w:ascii="Arial" w:hAnsi="Arial" w:cs="Arial"/>
        </w:rPr>
        <w:t>Identify and explain the major components of a Hi-Lok</w:t>
      </w:r>
    </w:p>
    <w:p w14:paraId="2D2759F9" w14:textId="77777777" w:rsidR="00AA2204" w:rsidRPr="00CB2184" w:rsidRDefault="00AA2204" w:rsidP="00BD7001">
      <w:pPr>
        <w:widowControl/>
        <w:numPr>
          <w:ilvl w:val="0"/>
          <w:numId w:val="94"/>
        </w:numPr>
        <w:rPr>
          <w:rFonts w:ascii="Arial" w:hAnsi="Arial" w:cs="Arial"/>
        </w:rPr>
      </w:pPr>
      <w:r w:rsidRPr="00CB2184">
        <w:rPr>
          <w:rFonts w:ascii="Arial" w:hAnsi="Arial" w:cs="Arial"/>
        </w:rPr>
        <w:t>Explain the process of selecting the proper Hi-Lok</w:t>
      </w:r>
    </w:p>
    <w:p w14:paraId="59B38211" w14:textId="77777777" w:rsidR="00AA2204" w:rsidRDefault="00AA2204" w:rsidP="00BD7001">
      <w:pPr>
        <w:widowControl/>
        <w:numPr>
          <w:ilvl w:val="0"/>
          <w:numId w:val="94"/>
        </w:numPr>
        <w:rPr>
          <w:rFonts w:ascii="Arial" w:hAnsi="Arial" w:cs="Arial"/>
        </w:rPr>
      </w:pPr>
      <w:r w:rsidRPr="00CB2184">
        <w:rPr>
          <w:rFonts w:ascii="Arial" w:hAnsi="Arial" w:cs="Arial"/>
        </w:rPr>
        <w:t>Install a Hi-Lok fastener</w:t>
      </w:r>
    </w:p>
    <w:p w14:paraId="5691B37F" w14:textId="77777777" w:rsidR="00FE08FD" w:rsidRDefault="00FE08FD" w:rsidP="00FE08FD">
      <w:pPr>
        <w:widowControl/>
        <w:rPr>
          <w:rFonts w:ascii="Arial" w:hAnsi="Arial" w:cs="Arial"/>
        </w:rPr>
      </w:pPr>
    </w:p>
    <w:p w14:paraId="2E9FE980" w14:textId="07AE4364"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6636A6">
        <w:rPr>
          <w:rFonts w:ascii="Arial" w:hAnsi="Arial" w:cs="Arial"/>
        </w:rPr>
        <w:t>0.9</w:t>
      </w:r>
      <w:r w:rsidR="00096C4D">
        <w:rPr>
          <w:rFonts w:ascii="Arial" w:hAnsi="Arial" w:cs="Arial"/>
        </w:rPr>
        <w:tab/>
      </w:r>
      <w:r w:rsidR="00096C4D">
        <w:rPr>
          <w:rFonts w:ascii="Arial" w:hAnsi="Arial" w:cs="Arial"/>
        </w:rPr>
        <w:tab/>
        <w:t>(credit hour 0.1)</w:t>
      </w:r>
    </w:p>
    <w:p w14:paraId="47CDAF96" w14:textId="77777777" w:rsidR="00FE08FD" w:rsidRPr="00CB2184" w:rsidRDefault="00FE08FD" w:rsidP="00FE08FD">
      <w:pPr>
        <w:widowControl/>
        <w:rPr>
          <w:rFonts w:ascii="Arial" w:hAnsi="Arial" w:cs="Arial"/>
        </w:rPr>
      </w:pPr>
    </w:p>
    <w:p w14:paraId="38D5F066" w14:textId="77777777" w:rsidR="00E77CD4" w:rsidRPr="00F56020" w:rsidRDefault="00E77CD4" w:rsidP="00E77CD4">
      <w:pPr>
        <w:pStyle w:val="NormalBlue"/>
        <w:rPr>
          <w:color w:val="467CBE"/>
        </w:rPr>
      </w:pPr>
      <w:r w:rsidRPr="00F56020">
        <w:rPr>
          <w:color w:val="467CBE"/>
        </w:rPr>
        <w:t>Fasteners</w:t>
      </w:r>
    </w:p>
    <w:p w14:paraId="027449E8" w14:textId="77777777" w:rsidR="00E77CD4" w:rsidRDefault="00E77CD4" w:rsidP="00E36936">
      <w:pPr>
        <w:pStyle w:val="Heading2Blue"/>
      </w:pPr>
    </w:p>
    <w:p w14:paraId="4243FC62" w14:textId="77777777" w:rsidR="002C7C83" w:rsidRPr="005D0E03" w:rsidRDefault="002C7C83" w:rsidP="00E36936">
      <w:pPr>
        <w:pStyle w:val="Heading2Blue"/>
      </w:pPr>
      <w:bookmarkStart w:id="686" w:name="_Toc40369165"/>
      <w:r w:rsidRPr="005D0E03">
        <w:t>FAS-</w:t>
      </w:r>
      <w:r w:rsidR="009D3E34">
        <w:t>20</w:t>
      </w:r>
      <w:r w:rsidRPr="005D0E03">
        <w:t>06 Lockbolts</w:t>
      </w:r>
      <w:bookmarkEnd w:id="686"/>
      <w:r w:rsidRPr="005D0E03">
        <w:t xml:space="preserve"> </w:t>
      </w:r>
    </w:p>
    <w:p w14:paraId="453610CC" w14:textId="77777777" w:rsidR="002C7C83" w:rsidRPr="005D0E03" w:rsidRDefault="002C7C83" w:rsidP="00E36936">
      <w:pPr>
        <w:pStyle w:val="Heading2Blue"/>
      </w:pPr>
    </w:p>
    <w:p w14:paraId="462F40BE" w14:textId="77777777" w:rsidR="00DA1383" w:rsidRDefault="00DA1383" w:rsidP="00DA1383">
      <w:pPr>
        <w:rPr>
          <w:rFonts w:ascii="Arial" w:hAnsi="Arial" w:cs="Arial"/>
        </w:rPr>
      </w:pPr>
      <w:r>
        <w:rPr>
          <w:rFonts w:ascii="Arial" w:hAnsi="Arial" w:cs="Arial"/>
        </w:rPr>
        <w:t>Course Description</w:t>
      </w:r>
    </w:p>
    <w:p w14:paraId="1DD3A2AD" w14:textId="77777777" w:rsidR="00DA1383" w:rsidRDefault="00DA1383" w:rsidP="00DA1383">
      <w:pPr>
        <w:rPr>
          <w:rFonts w:ascii="Arial" w:hAnsi="Arial" w:cs="Arial"/>
        </w:rPr>
      </w:pPr>
    </w:p>
    <w:p w14:paraId="5B147EAB" w14:textId="77777777" w:rsidR="00AA2204" w:rsidRPr="009E60BD" w:rsidRDefault="00AA2204" w:rsidP="00AA2204">
      <w:pPr>
        <w:rPr>
          <w:rFonts w:ascii="Arial" w:hAnsi="Arial" w:cs="Arial"/>
        </w:rPr>
      </w:pPr>
      <w:r w:rsidRPr="009E60BD">
        <w:rPr>
          <w:rFonts w:ascii="Arial" w:hAnsi="Arial" w:cs="Arial"/>
        </w:rPr>
        <w:t>Lockbolts are permanent threaded fasteners that combine the best features of a rivet and a bolt. Their high strength-to-weight ratio makes the lockbolt fastener an excellent choice for many areas of the aircraft structure.</w:t>
      </w:r>
    </w:p>
    <w:p w14:paraId="3C4C4C53" w14:textId="77777777" w:rsidR="00AA2204" w:rsidRPr="009E60BD" w:rsidRDefault="00AA2204" w:rsidP="00AA2204">
      <w:pPr>
        <w:rPr>
          <w:rFonts w:ascii="Arial" w:hAnsi="Arial" w:cs="Arial"/>
        </w:rPr>
      </w:pPr>
    </w:p>
    <w:p w14:paraId="5618DCB3" w14:textId="77777777" w:rsidR="00AA2204" w:rsidRPr="009E60BD" w:rsidRDefault="00AA2204" w:rsidP="00AA2204">
      <w:pPr>
        <w:rPr>
          <w:rFonts w:ascii="Arial" w:hAnsi="Arial" w:cs="Arial"/>
        </w:rPr>
      </w:pPr>
      <w:r w:rsidRPr="009E60BD">
        <w:rPr>
          <w:rFonts w:ascii="Arial" w:hAnsi="Arial" w:cs="Arial"/>
        </w:rPr>
        <w:t xml:space="preserve">By the end of this </w:t>
      </w:r>
      <w:r>
        <w:rPr>
          <w:rFonts w:ascii="Arial" w:hAnsi="Arial" w:cs="Arial"/>
        </w:rPr>
        <w:t>course</w:t>
      </w:r>
      <w:r w:rsidRPr="009E60BD">
        <w:rPr>
          <w:rFonts w:ascii="Arial" w:hAnsi="Arial" w:cs="Arial"/>
        </w:rPr>
        <w:t>, you will be able to</w:t>
      </w:r>
    </w:p>
    <w:p w14:paraId="12D7A2FC" w14:textId="77777777" w:rsidR="00AA2204" w:rsidRPr="009E60BD" w:rsidRDefault="00AA2204" w:rsidP="00AA2204">
      <w:pPr>
        <w:rPr>
          <w:rFonts w:ascii="Arial" w:hAnsi="Arial" w:cs="Arial"/>
        </w:rPr>
      </w:pPr>
    </w:p>
    <w:p w14:paraId="75945CDC" w14:textId="77777777" w:rsidR="00AA2204" w:rsidRPr="009E60BD" w:rsidRDefault="00AA2204" w:rsidP="00BD7001">
      <w:pPr>
        <w:widowControl/>
        <w:numPr>
          <w:ilvl w:val="0"/>
          <w:numId w:val="94"/>
        </w:numPr>
        <w:rPr>
          <w:rFonts w:ascii="Arial" w:hAnsi="Arial" w:cs="Arial"/>
        </w:rPr>
      </w:pPr>
      <w:r w:rsidRPr="009E60BD">
        <w:rPr>
          <w:rFonts w:ascii="Arial" w:hAnsi="Arial" w:cs="Arial"/>
        </w:rPr>
        <w:t>Explain the benefits of a lockbolt fastener</w:t>
      </w:r>
    </w:p>
    <w:p w14:paraId="57BB506B" w14:textId="77777777" w:rsidR="00AA2204" w:rsidRPr="009E60BD" w:rsidRDefault="00AA2204" w:rsidP="00BD7001">
      <w:pPr>
        <w:widowControl/>
        <w:numPr>
          <w:ilvl w:val="0"/>
          <w:numId w:val="94"/>
        </w:numPr>
        <w:rPr>
          <w:rFonts w:ascii="Arial" w:hAnsi="Arial" w:cs="Arial"/>
        </w:rPr>
      </w:pPr>
      <w:r w:rsidRPr="009E60BD">
        <w:rPr>
          <w:rFonts w:ascii="Arial" w:hAnsi="Arial" w:cs="Arial"/>
        </w:rPr>
        <w:t>Identify and explain the major components of a lockbolt</w:t>
      </w:r>
    </w:p>
    <w:p w14:paraId="4808F34F" w14:textId="77777777" w:rsidR="00AA2204" w:rsidRDefault="00AA2204" w:rsidP="00BD7001">
      <w:pPr>
        <w:widowControl/>
        <w:numPr>
          <w:ilvl w:val="0"/>
          <w:numId w:val="94"/>
        </w:numPr>
        <w:rPr>
          <w:rFonts w:ascii="Arial" w:hAnsi="Arial" w:cs="Arial"/>
        </w:rPr>
      </w:pPr>
      <w:r w:rsidRPr="009E60BD">
        <w:rPr>
          <w:rFonts w:ascii="Arial" w:hAnsi="Arial" w:cs="Arial"/>
        </w:rPr>
        <w:t>Explain the process of selecting the proper lockbolt</w:t>
      </w:r>
    </w:p>
    <w:p w14:paraId="1A6B00C2" w14:textId="77777777" w:rsidR="002C7C83" w:rsidRDefault="00AA2204" w:rsidP="00BD7001">
      <w:pPr>
        <w:widowControl/>
        <w:numPr>
          <w:ilvl w:val="0"/>
          <w:numId w:val="94"/>
        </w:numPr>
        <w:rPr>
          <w:rFonts w:ascii="Arial" w:hAnsi="Arial" w:cs="Arial"/>
        </w:rPr>
      </w:pPr>
      <w:r w:rsidRPr="00AA2204">
        <w:rPr>
          <w:rFonts w:ascii="Arial" w:hAnsi="Arial" w:cs="Arial"/>
        </w:rPr>
        <w:t>Install a lockbolt fastener</w:t>
      </w:r>
    </w:p>
    <w:p w14:paraId="1608CAE7" w14:textId="77777777" w:rsidR="00FE08FD" w:rsidRDefault="00FE08FD" w:rsidP="00FE08FD">
      <w:pPr>
        <w:widowControl/>
        <w:rPr>
          <w:rFonts w:ascii="Arial" w:hAnsi="Arial" w:cs="Arial"/>
        </w:rPr>
      </w:pPr>
    </w:p>
    <w:p w14:paraId="6A5CAAC6" w14:textId="18A0210A"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1.0</w:t>
      </w:r>
      <w:r w:rsidR="00096C4D">
        <w:rPr>
          <w:rFonts w:ascii="Arial" w:hAnsi="Arial" w:cs="Arial"/>
        </w:rPr>
        <w:tab/>
      </w:r>
      <w:r w:rsidR="00096C4D">
        <w:rPr>
          <w:rFonts w:ascii="Arial" w:hAnsi="Arial" w:cs="Arial"/>
        </w:rPr>
        <w:tab/>
        <w:t>(credit hour 0.1)</w:t>
      </w:r>
    </w:p>
    <w:p w14:paraId="00106A3D" w14:textId="77777777" w:rsidR="00AA2204" w:rsidRDefault="00AA2204" w:rsidP="00E36936">
      <w:pPr>
        <w:pStyle w:val="Heading2Blue"/>
      </w:pPr>
    </w:p>
    <w:p w14:paraId="10C866C0" w14:textId="77777777" w:rsidR="00EC6499" w:rsidRDefault="00EC6499">
      <w:pPr>
        <w:widowControl/>
        <w:rPr>
          <w:rFonts w:ascii="Quicksand Bold" w:hAnsi="Quicksand Bold" w:cs="Arial"/>
          <w:b/>
          <w:bCs/>
          <w:iCs/>
          <w:color w:val="0083BF"/>
        </w:rPr>
      </w:pPr>
      <w:r>
        <w:br w:type="page"/>
      </w:r>
    </w:p>
    <w:p w14:paraId="731A9D41" w14:textId="77777777" w:rsidR="00E77CD4" w:rsidRPr="00F56020" w:rsidRDefault="00E77CD4" w:rsidP="00E77CD4">
      <w:pPr>
        <w:pStyle w:val="NormalBlue"/>
        <w:rPr>
          <w:color w:val="467CBE"/>
        </w:rPr>
      </w:pPr>
      <w:r w:rsidRPr="00F56020">
        <w:rPr>
          <w:color w:val="467CBE"/>
        </w:rPr>
        <w:lastRenderedPageBreak/>
        <w:t>Fasteners</w:t>
      </w:r>
    </w:p>
    <w:p w14:paraId="5F0FB560" w14:textId="77777777" w:rsidR="00E77CD4" w:rsidRDefault="00E77CD4" w:rsidP="00E36936">
      <w:pPr>
        <w:pStyle w:val="Heading2Blue"/>
      </w:pPr>
    </w:p>
    <w:p w14:paraId="78AE07C0" w14:textId="77777777" w:rsidR="002C7C83" w:rsidRPr="005D0E03" w:rsidRDefault="002C7C83" w:rsidP="00E36936">
      <w:pPr>
        <w:pStyle w:val="Heading2Blue"/>
      </w:pPr>
      <w:bookmarkStart w:id="687" w:name="_Toc40369166"/>
      <w:r w:rsidRPr="005D0E03">
        <w:t>FAS-</w:t>
      </w:r>
      <w:r w:rsidR="009D3E34">
        <w:t>20</w:t>
      </w:r>
      <w:r w:rsidRPr="005D0E03">
        <w:t>07 Nut Plates</w:t>
      </w:r>
      <w:bookmarkEnd w:id="687"/>
    </w:p>
    <w:p w14:paraId="476C55D3" w14:textId="77777777" w:rsidR="002C7C83" w:rsidRPr="005D0E03" w:rsidRDefault="002C7C83" w:rsidP="00E36936">
      <w:pPr>
        <w:pStyle w:val="Heading2Blue"/>
      </w:pPr>
    </w:p>
    <w:p w14:paraId="222549E9" w14:textId="77777777" w:rsidR="00DA1383" w:rsidRDefault="00DA1383" w:rsidP="00DA1383">
      <w:pPr>
        <w:rPr>
          <w:rFonts w:ascii="Arial" w:hAnsi="Arial" w:cs="Arial"/>
        </w:rPr>
      </w:pPr>
      <w:r>
        <w:rPr>
          <w:rFonts w:ascii="Arial" w:hAnsi="Arial" w:cs="Arial"/>
        </w:rPr>
        <w:t>Course Description</w:t>
      </w:r>
    </w:p>
    <w:p w14:paraId="0B912359" w14:textId="77777777" w:rsidR="00DA1383" w:rsidRDefault="00DA1383" w:rsidP="00DA1383">
      <w:pPr>
        <w:rPr>
          <w:rFonts w:ascii="Arial" w:hAnsi="Arial" w:cs="Arial"/>
        </w:rPr>
      </w:pPr>
    </w:p>
    <w:p w14:paraId="5A05CD8B" w14:textId="77777777" w:rsidR="00AA2204" w:rsidRPr="009B59E5" w:rsidRDefault="00AA2204" w:rsidP="00AA2204">
      <w:pPr>
        <w:rPr>
          <w:rFonts w:ascii="Arial" w:hAnsi="Arial" w:cs="Arial"/>
        </w:rPr>
      </w:pPr>
      <w:r w:rsidRPr="009B59E5">
        <w:rPr>
          <w:rFonts w:ascii="Arial" w:hAnsi="Arial" w:cs="Arial"/>
        </w:rPr>
        <w:t xml:space="preserve">This </w:t>
      </w:r>
      <w:r>
        <w:rPr>
          <w:rFonts w:ascii="Arial" w:hAnsi="Arial" w:cs="Arial"/>
        </w:rPr>
        <w:t>course</w:t>
      </w:r>
      <w:r w:rsidRPr="009B59E5">
        <w:rPr>
          <w:rFonts w:ascii="Arial" w:hAnsi="Arial" w:cs="Arial"/>
        </w:rPr>
        <w:t xml:space="preserve"> introduces you to nut plates, which are fasteners used to secure bolts on panels or other items that are frequently removed.</w:t>
      </w:r>
    </w:p>
    <w:p w14:paraId="2BAB40E3" w14:textId="77777777" w:rsidR="00AA2204" w:rsidRPr="009B59E5" w:rsidRDefault="00AA2204" w:rsidP="00AA2204">
      <w:pPr>
        <w:rPr>
          <w:rFonts w:ascii="Arial" w:eastAsia="Calibri" w:hAnsi="Arial" w:cs="Arial"/>
          <w:color w:val="000000"/>
        </w:rPr>
      </w:pPr>
    </w:p>
    <w:p w14:paraId="63E513D0" w14:textId="77777777" w:rsidR="00AA2204" w:rsidRPr="009B59E5" w:rsidRDefault="00AA2204" w:rsidP="00AA2204">
      <w:pPr>
        <w:rPr>
          <w:rFonts w:ascii="Arial" w:eastAsia="Calibri" w:hAnsi="Arial" w:cs="Arial"/>
          <w:color w:val="000000"/>
        </w:rPr>
      </w:pPr>
      <w:r w:rsidRPr="009B59E5">
        <w:rPr>
          <w:rFonts w:ascii="Arial" w:eastAsia="Calibri" w:hAnsi="Arial" w:cs="Arial"/>
          <w:color w:val="000000"/>
        </w:rPr>
        <w:t xml:space="preserve">By the end of this </w:t>
      </w:r>
      <w:r>
        <w:rPr>
          <w:rFonts w:ascii="Arial" w:eastAsia="Calibri" w:hAnsi="Arial" w:cs="Arial"/>
          <w:color w:val="000000"/>
        </w:rPr>
        <w:t>course</w:t>
      </w:r>
      <w:r w:rsidRPr="009B59E5">
        <w:rPr>
          <w:rFonts w:ascii="Arial" w:eastAsia="Calibri" w:hAnsi="Arial" w:cs="Arial"/>
          <w:color w:val="000000"/>
        </w:rPr>
        <w:t>, you will be able to</w:t>
      </w:r>
    </w:p>
    <w:p w14:paraId="6635FA1D" w14:textId="77777777" w:rsidR="00AA2204" w:rsidRPr="009B59E5" w:rsidRDefault="00AA2204" w:rsidP="00AA2204">
      <w:pPr>
        <w:rPr>
          <w:rFonts w:ascii="Arial" w:eastAsia="Calibri" w:hAnsi="Arial" w:cs="Arial"/>
          <w:color w:val="000000"/>
        </w:rPr>
      </w:pPr>
    </w:p>
    <w:p w14:paraId="3FC9056C" w14:textId="77777777" w:rsidR="00AA2204" w:rsidRPr="009B59E5" w:rsidRDefault="00AA2204" w:rsidP="00AA2204">
      <w:pPr>
        <w:widowControl/>
        <w:numPr>
          <w:ilvl w:val="0"/>
          <w:numId w:val="1"/>
        </w:numPr>
        <w:ind w:left="720"/>
        <w:rPr>
          <w:rFonts w:ascii="Arial" w:hAnsi="Arial" w:cs="Arial"/>
        </w:rPr>
      </w:pPr>
      <w:r w:rsidRPr="009B59E5">
        <w:rPr>
          <w:rFonts w:ascii="Arial" w:hAnsi="Arial" w:cs="Arial"/>
        </w:rPr>
        <w:t>List the different types of nut plates</w:t>
      </w:r>
    </w:p>
    <w:p w14:paraId="1DE1E6BD" w14:textId="77777777" w:rsidR="00AA2204" w:rsidRDefault="00AA2204" w:rsidP="00AA2204">
      <w:pPr>
        <w:widowControl/>
        <w:numPr>
          <w:ilvl w:val="0"/>
          <w:numId w:val="1"/>
        </w:numPr>
        <w:ind w:left="720"/>
        <w:rPr>
          <w:rFonts w:ascii="Arial" w:hAnsi="Arial" w:cs="Arial"/>
        </w:rPr>
      </w:pPr>
      <w:r w:rsidRPr="009B59E5">
        <w:rPr>
          <w:rFonts w:ascii="Arial" w:hAnsi="Arial" w:cs="Arial"/>
        </w:rPr>
        <w:t>Understand the function of a nut plate</w:t>
      </w:r>
    </w:p>
    <w:p w14:paraId="7E5DA6B7" w14:textId="77777777" w:rsidR="006966D0" w:rsidRDefault="00AA2204" w:rsidP="00AA2204">
      <w:pPr>
        <w:widowControl/>
        <w:numPr>
          <w:ilvl w:val="0"/>
          <w:numId w:val="1"/>
        </w:numPr>
        <w:ind w:left="720"/>
        <w:rPr>
          <w:rFonts w:ascii="Arial" w:hAnsi="Arial" w:cs="Arial"/>
        </w:rPr>
      </w:pPr>
      <w:r w:rsidRPr="00AA2204">
        <w:rPr>
          <w:rFonts w:ascii="Arial" w:hAnsi="Arial" w:cs="Arial"/>
        </w:rPr>
        <w:t>List the tools needed to install a nut plate</w:t>
      </w:r>
    </w:p>
    <w:p w14:paraId="69D1B450" w14:textId="77777777" w:rsidR="00FE08FD" w:rsidRDefault="00FE08FD" w:rsidP="00FE08FD">
      <w:pPr>
        <w:widowControl/>
        <w:rPr>
          <w:rFonts w:ascii="Arial" w:hAnsi="Arial" w:cs="Arial"/>
        </w:rPr>
      </w:pPr>
    </w:p>
    <w:p w14:paraId="2CFF4864" w14:textId="75CF69EB" w:rsidR="00AA2204" w:rsidRDefault="007E7BB5" w:rsidP="00FE08FD">
      <w:pPr>
        <w:widowControl/>
        <w:rPr>
          <w:rFonts w:ascii="Arial" w:hAnsi="Arial" w:cs="Arial"/>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6636A6">
        <w:rPr>
          <w:rFonts w:ascii="Arial" w:hAnsi="Arial" w:cs="Arial"/>
        </w:rPr>
        <w:t>0.7</w:t>
      </w:r>
      <w:r w:rsidR="00096C4D">
        <w:rPr>
          <w:rFonts w:ascii="Arial" w:hAnsi="Arial" w:cs="Arial"/>
        </w:rPr>
        <w:tab/>
      </w:r>
      <w:r w:rsidR="00096C4D">
        <w:rPr>
          <w:rFonts w:ascii="Arial" w:hAnsi="Arial" w:cs="Arial"/>
        </w:rPr>
        <w:tab/>
        <w:t>(credit hour 0.1)</w:t>
      </w:r>
    </w:p>
    <w:p w14:paraId="5888EA4F" w14:textId="77777777" w:rsidR="00FE08FD" w:rsidRDefault="00FE08FD" w:rsidP="00FE08FD">
      <w:pPr>
        <w:widowControl/>
      </w:pPr>
    </w:p>
    <w:p w14:paraId="1791CB91" w14:textId="77777777" w:rsidR="00E77CD4" w:rsidRPr="00F56020" w:rsidRDefault="00E77CD4" w:rsidP="00E77CD4">
      <w:pPr>
        <w:pStyle w:val="NormalBlue"/>
        <w:rPr>
          <w:color w:val="467CBE"/>
        </w:rPr>
      </w:pPr>
      <w:r w:rsidRPr="00F56020">
        <w:rPr>
          <w:color w:val="467CBE"/>
        </w:rPr>
        <w:t>Fasteners</w:t>
      </w:r>
    </w:p>
    <w:p w14:paraId="4F3B3E9C" w14:textId="77777777" w:rsidR="00E77CD4" w:rsidRDefault="00E77CD4" w:rsidP="00E36936">
      <w:pPr>
        <w:pStyle w:val="Heading2Blue"/>
      </w:pPr>
    </w:p>
    <w:p w14:paraId="2EDDC4B5" w14:textId="77777777" w:rsidR="002C7C83" w:rsidRPr="005D0E03" w:rsidRDefault="002C7C83" w:rsidP="00E36936">
      <w:pPr>
        <w:pStyle w:val="Heading2Blue"/>
      </w:pPr>
      <w:bookmarkStart w:id="688" w:name="_Toc40369167"/>
      <w:r w:rsidRPr="005D0E03">
        <w:t>FAS-</w:t>
      </w:r>
      <w:r w:rsidR="009D3E34">
        <w:t>20</w:t>
      </w:r>
      <w:r w:rsidRPr="005D0E03">
        <w:t>08 Blind Rivets</w:t>
      </w:r>
      <w:bookmarkEnd w:id="688"/>
    </w:p>
    <w:p w14:paraId="0CD02C06" w14:textId="77777777" w:rsidR="002C7C83" w:rsidRPr="005D0E03" w:rsidRDefault="002C7C83" w:rsidP="00E36936">
      <w:pPr>
        <w:pStyle w:val="Heading2Blue"/>
      </w:pPr>
    </w:p>
    <w:p w14:paraId="2935949C" w14:textId="77777777" w:rsidR="00DA1383" w:rsidRDefault="00DA1383" w:rsidP="00DA1383">
      <w:pPr>
        <w:rPr>
          <w:rFonts w:ascii="Arial" w:hAnsi="Arial" w:cs="Arial"/>
        </w:rPr>
      </w:pPr>
      <w:r>
        <w:rPr>
          <w:rFonts w:ascii="Arial" w:hAnsi="Arial" w:cs="Arial"/>
        </w:rPr>
        <w:t>Course Description</w:t>
      </w:r>
    </w:p>
    <w:p w14:paraId="0792E184" w14:textId="77777777" w:rsidR="00DA1383" w:rsidRDefault="00DA1383" w:rsidP="00DA1383">
      <w:pPr>
        <w:rPr>
          <w:rFonts w:ascii="Arial" w:hAnsi="Arial" w:cs="Arial"/>
        </w:rPr>
      </w:pPr>
    </w:p>
    <w:p w14:paraId="28E24B50" w14:textId="77777777" w:rsidR="00724696" w:rsidRPr="00A52822" w:rsidRDefault="00724696" w:rsidP="00724696">
      <w:pPr>
        <w:rPr>
          <w:rFonts w:ascii="Arial" w:hAnsi="Arial"/>
        </w:rPr>
      </w:pPr>
      <w:r w:rsidRPr="00A52822">
        <w:rPr>
          <w:rFonts w:ascii="Arial" w:hAnsi="Arial"/>
        </w:rPr>
        <w:t>Blind rivets are permanent mechanical fasteners that are installed from one side of the workpiece. They are used to hold two or more pieces of material together. Understanding how blind rivets work will enable you to install them properly.</w:t>
      </w:r>
    </w:p>
    <w:p w14:paraId="0C70050C" w14:textId="77777777" w:rsidR="00724696" w:rsidRPr="00A52822" w:rsidRDefault="00724696" w:rsidP="00724696">
      <w:pPr>
        <w:rPr>
          <w:rFonts w:ascii="Arial" w:hAnsi="Arial"/>
        </w:rPr>
      </w:pPr>
    </w:p>
    <w:p w14:paraId="407E4DB0" w14:textId="77777777" w:rsidR="00724696" w:rsidRPr="00A52822" w:rsidRDefault="00724696" w:rsidP="00724696">
      <w:pPr>
        <w:rPr>
          <w:rFonts w:ascii="Arial" w:hAnsi="Arial"/>
        </w:rPr>
      </w:pPr>
      <w:r w:rsidRPr="00A52822">
        <w:rPr>
          <w:rFonts w:ascii="Arial" w:hAnsi="Arial"/>
        </w:rPr>
        <w:t xml:space="preserve">By the end of this </w:t>
      </w:r>
      <w:r>
        <w:rPr>
          <w:rFonts w:ascii="Arial" w:hAnsi="Arial"/>
        </w:rPr>
        <w:t>course</w:t>
      </w:r>
      <w:r w:rsidRPr="00A52822">
        <w:rPr>
          <w:rFonts w:ascii="Arial" w:hAnsi="Arial"/>
        </w:rPr>
        <w:t>, you will be able to</w:t>
      </w:r>
    </w:p>
    <w:p w14:paraId="487738D8" w14:textId="77777777" w:rsidR="00724696" w:rsidRPr="00A52822" w:rsidRDefault="00724696" w:rsidP="00724696">
      <w:pPr>
        <w:rPr>
          <w:rFonts w:ascii="Arial" w:hAnsi="Arial"/>
        </w:rPr>
      </w:pPr>
    </w:p>
    <w:p w14:paraId="20CCA37E" w14:textId="77777777" w:rsidR="00724696" w:rsidRPr="00A52822" w:rsidRDefault="00724696" w:rsidP="00BD7001">
      <w:pPr>
        <w:widowControl/>
        <w:numPr>
          <w:ilvl w:val="0"/>
          <w:numId w:val="92"/>
        </w:numPr>
        <w:ind w:left="720"/>
        <w:rPr>
          <w:rFonts w:ascii="Arial" w:hAnsi="Arial"/>
        </w:rPr>
      </w:pPr>
      <w:r w:rsidRPr="00A52822">
        <w:rPr>
          <w:rFonts w:ascii="Arial" w:hAnsi="Arial"/>
        </w:rPr>
        <w:t>List the components of a blind rivet</w:t>
      </w:r>
    </w:p>
    <w:p w14:paraId="65A8D743" w14:textId="77777777" w:rsidR="00724696" w:rsidRPr="00A52822" w:rsidRDefault="00724696" w:rsidP="00BD7001">
      <w:pPr>
        <w:widowControl/>
        <w:numPr>
          <w:ilvl w:val="0"/>
          <w:numId w:val="92"/>
        </w:numPr>
        <w:ind w:left="720"/>
        <w:rPr>
          <w:rFonts w:ascii="Arial" w:hAnsi="Arial"/>
        </w:rPr>
      </w:pPr>
      <w:r w:rsidRPr="00A52822">
        <w:rPr>
          <w:rFonts w:ascii="Arial" w:hAnsi="Arial"/>
        </w:rPr>
        <w:t>Describe how a blind rivet works</w:t>
      </w:r>
    </w:p>
    <w:p w14:paraId="195711EA" w14:textId="77777777" w:rsidR="00724696" w:rsidRPr="00A52822" w:rsidRDefault="00724696" w:rsidP="00BD7001">
      <w:pPr>
        <w:widowControl/>
        <w:numPr>
          <w:ilvl w:val="0"/>
          <w:numId w:val="92"/>
        </w:numPr>
        <w:ind w:left="720"/>
        <w:rPr>
          <w:rFonts w:ascii="Arial" w:hAnsi="Arial"/>
        </w:rPr>
      </w:pPr>
      <w:r w:rsidRPr="00A52822">
        <w:rPr>
          <w:rFonts w:ascii="Arial" w:hAnsi="Arial"/>
        </w:rPr>
        <w:t>List the components of a mechanical-lock blind fastener</w:t>
      </w:r>
    </w:p>
    <w:p w14:paraId="3C56F90D" w14:textId="77777777" w:rsidR="00724696" w:rsidRDefault="00724696" w:rsidP="00BD7001">
      <w:pPr>
        <w:widowControl/>
        <w:numPr>
          <w:ilvl w:val="0"/>
          <w:numId w:val="92"/>
        </w:numPr>
        <w:ind w:left="720"/>
        <w:rPr>
          <w:rFonts w:ascii="Arial" w:hAnsi="Arial"/>
        </w:rPr>
      </w:pPr>
      <w:r w:rsidRPr="00A52822">
        <w:rPr>
          <w:rFonts w:ascii="Arial" w:hAnsi="Arial"/>
        </w:rPr>
        <w:t>Describe how a mechanical-lock blind fastener works</w:t>
      </w:r>
    </w:p>
    <w:p w14:paraId="6F9D46A7" w14:textId="77777777" w:rsidR="00FE08FD" w:rsidRDefault="00FE08FD" w:rsidP="00FE08FD">
      <w:pPr>
        <w:widowControl/>
        <w:rPr>
          <w:rFonts w:ascii="Arial" w:hAnsi="Arial"/>
        </w:rPr>
      </w:pPr>
    </w:p>
    <w:p w14:paraId="7FAC7A30" w14:textId="6C55BD8B"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6636A6">
        <w:rPr>
          <w:rFonts w:ascii="Arial" w:hAnsi="Arial" w:cs="Arial"/>
        </w:rPr>
        <w:t>0.7</w:t>
      </w:r>
      <w:r w:rsidR="00096C4D">
        <w:rPr>
          <w:rFonts w:ascii="Arial" w:hAnsi="Arial" w:cs="Arial"/>
        </w:rPr>
        <w:tab/>
      </w:r>
      <w:r w:rsidR="00096C4D">
        <w:rPr>
          <w:rFonts w:ascii="Arial" w:hAnsi="Arial" w:cs="Arial"/>
        </w:rPr>
        <w:tab/>
        <w:t>(credit hour 0.1)</w:t>
      </w:r>
    </w:p>
    <w:p w14:paraId="16D877A7" w14:textId="77777777" w:rsidR="00FE08FD" w:rsidRPr="00A52822" w:rsidRDefault="00FE08FD" w:rsidP="00FE08FD">
      <w:pPr>
        <w:widowControl/>
        <w:rPr>
          <w:rFonts w:ascii="Arial" w:hAnsi="Arial"/>
        </w:rPr>
      </w:pPr>
    </w:p>
    <w:p w14:paraId="09731105" w14:textId="77777777" w:rsidR="002C7C83" w:rsidRPr="005D0E03" w:rsidRDefault="002C7C83" w:rsidP="00DA1383">
      <w:pPr>
        <w:rPr>
          <w:rFonts w:ascii="Arial" w:hAnsi="Arial" w:cs="Arial"/>
        </w:rPr>
      </w:pPr>
    </w:p>
    <w:p w14:paraId="1E60AE02" w14:textId="77777777" w:rsidR="0064032F" w:rsidRDefault="0064032F">
      <w:pPr>
        <w:widowControl/>
        <w:rPr>
          <w:rFonts w:ascii="Quicksand Bold" w:hAnsi="Quicksand Bold" w:cs="Arial"/>
          <w:b/>
          <w:bCs/>
          <w:iCs/>
          <w:color w:val="0083BF"/>
        </w:rPr>
      </w:pPr>
      <w:r>
        <w:br w:type="page"/>
      </w:r>
    </w:p>
    <w:p w14:paraId="7E00373F" w14:textId="77777777" w:rsidR="00E77CD4" w:rsidRPr="00F56020" w:rsidRDefault="00E77CD4" w:rsidP="00E77CD4">
      <w:pPr>
        <w:pStyle w:val="NormalBlue"/>
        <w:rPr>
          <w:color w:val="467CBE"/>
        </w:rPr>
      </w:pPr>
      <w:r w:rsidRPr="00F56020">
        <w:rPr>
          <w:color w:val="467CBE"/>
        </w:rPr>
        <w:t>Fasteners</w:t>
      </w:r>
    </w:p>
    <w:p w14:paraId="695478C0" w14:textId="77777777" w:rsidR="00E77CD4" w:rsidRDefault="00E77CD4" w:rsidP="00E36936">
      <w:pPr>
        <w:pStyle w:val="Heading2Blue"/>
      </w:pPr>
    </w:p>
    <w:p w14:paraId="68A94A2B" w14:textId="77777777" w:rsidR="002C7C83" w:rsidRPr="005D0E03" w:rsidRDefault="002C7C83" w:rsidP="00E36936">
      <w:pPr>
        <w:pStyle w:val="Heading2Blue"/>
      </w:pPr>
      <w:bookmarkStart w:id="689" w:name="_Toc40369168"/>
      <w:r w:rsidRPr="005D0E03">
        <w:t>FAS-</w:t>
      </w:r>
      <w:r w:rsidR="009D3E34">
        <w:t>20</w:t>
      </w:r>
      <w:r w:rsidRPr="005D0E03">
        <w:t>09 Identifying Fasteners</w:t>
      </w:r>
      <w:bookmarkEnd w:id="689"/>
    </w:p>
    <w:p w14:paraId="418F4D74" w14:textId="77777777" w:rsidR="002C7C83" w:rsidRPr="005D0E03" w:rsidRDefault="002C7C83" w:rsidP="00E36936">
      <w:pPr>
        <w:pStyle w:val="Heading2Blue"/>
      </w:pPr>
    </w:p>
    <w:p w14:paraId="319B4251" w14:textId="77777777" w:rsidR="00DA1383" w:rsidRDefault="00DA1383" w:rsidP="00DA1383">
      <w:pPr>
        <w:rPr>
          <w:rFonts w:ascii="Arial" w:hAnsi="Arial" w:cs="Arial"/>
        </w:rPr>
      </w:pPr>
      <w:r>
        <w:rPr>
          <w:rFonts w:ascii="Arial" w:hAnsi="Arial" w:cs="Arial"/>
        </w:rPr>
        <w:t>Course Description</w:t>
      </w:r>
    </w:p>
    <w:p w14:paraId="2C4BFBD6" w14:textId="77777777" w:rsidR="00DA1383" w:rsidRDefault="00DA1383" w:rsidP="00DA1383">
      <w:pPr>
        <w:rPr>
          <w:rFonts w:ascii="Arial" w:hAnsi="Arial" w:cs="Arial"/>
        </w:rPr>
      </w:pPr>
    </w:p>
    <w:p w14:paraId="7A09157C" w14:textId="77777777" w:rsidR="00724696" w:rsidRPr="00B338CC" w:rsidRDefault="00724696" w:rsidP="00724696">
      <w:pPr>
        <w:pStyle w:val="NormalWeb"/>
        <w:spacing w:before="2" w:after="2"/>
        <w:rPr>
          <w:rFonts w:ascii="Arial" w:hAnsi="Arial" w:cs="Arial"/>
          <w:sz w:val="24"/>
          <w:szCs w:val="24"/>
        </w:rPr>
      </w:pPr>
      <w:r w:rsidRPr="00B338CC">
        <w:rPr>
          <w:rFonts w:ascii="Arial" w:eastAsia="Calibri" w:hAnsi="Arial" w:cs="Arial"/>
          <w:color w:val="000000"/>
          <w:sz w:val="24"/>
          <w:szCs w:val="24"/>
        </w:rPr>
        <w:t>Aircraft fasteners come in many styles and sizes. Standard</w:t>
      </w:r>
      <w:r w:rsidRPr="00B338CC">
        <w:rPr>
          <w:rFonts w:ascii="Arial" w:hAnsi="Arial" w:cs="Arial"/>
          <w:sz w:val="24"/>
          <w:szCs w:val="24"/>
        </w:rPr>
        <w:t xml:space="preserve"> identification codes are used t</w:t>
      </w:r>
      <w:r w:rsidRPr="00B338CC">
        <w:rPr>
          <w:rFonts w:ascii="Arial" w:eastAsia="Calibri" w:hAnsi="Arial" w:cs="Arial"/>
          <w:color w:val="000000"/>
          <w:sz w:val="24"/>
          <w:szCs w:val="24"/>
        </w:rPr>
        <w:t>o identify the fasteners used in the aviation industry</w:t>
      </w:r>
      <w:r w:rsidRPr="00B338CC">
        <w:rPr>
          <w:rFonts w:ascii="Arial" w:hAnsi="Arial" w:cs="Arial"/>
          <w:sz w:val="24"/>
          <w:szCs w:val="24"/>
        </w:rPr>
        <w:t>.</w:t>
      </w:r>
    </w:p>
    <w:p w14:paraId="498A2098" w14:textId="77777777" w:rsidR="00724696" w:rsidRPr="00B338CC" w:rsidRDefault="00724696" w:rsidP="00724696">
      <w:pPr>
        <w:rPr>
          <w:rFonts w:ascii="Arial" w:hAnsi="Arial" w:cs="Arial"/>
        </w:rPr>
      </w:pPr>
    </w:p>
    <w:p w14:paraId="53114C72" w14:textId="77777777" w:rsidR="00724696" w:rsidRPr="00B338CC" w:rsidRDefault="00724696" w:rsidP="00724696">
      <w:pPr>
        <w:rPr>
          <w:rFonts w:ascii="Arial" w:hAnsi="Arial" w:cs="Arial"/>
        </w:rPr>
      </w:pPr>
      <w:r w:rsidRPr="00B338CC">
        <w:rPr>
          <w:rFonts w:ascii="Arial" w:hAnsi="Arial" w:cs="Arial"/>
        </w:rPr>
        <w:t>By the end of this</w:t>
      </w:r>
      <w:r>
        <w:rPr>
          <w:rFonts w:ascii="Arial" w:hAnsi="Arial" w:cs="Arial"/>
        </w:rPr>
        <w:t xml:space="preserve"> course</w:t>
      </w:r>
      <w:r w:rsidRPr="00B338CC">
        <w:rPr>
          <w:rFonts w:ascii="Arial" w:hAnsi="Arial" w:cs="Arial"/>
        </w:rPr>
        <w:t>, you will be able to</w:t>
      </w:r>
    </w:p>
    <w:p w14:paraId="59AE9A76" w14:textId="77777777" w:rsidR="00724696" w:rsidRPr="00B338CC" w:rsidRDefault="00724696" w:rsidP="00724696">
      <w:pPr>
        <w:rPr>
          <w:rFonts w:ascii="Arial" w:hAnsi="Arial" w:cs="Arial"/>
        </w:rPr>
      </w:pPr>
    </w:p>
    <w:p w14:paraId="1A689409" w14:textId="77777777" w:rsidR="00724696" w:rsidRPr="00B338CC" w:rsidRDefault="00724696" w:rsidP="00BD7001">
      <w:pPr>
        <w:widowControl/>
        <w:numPr>
          <w:ilvl w:val="0"/>
          <w:numId w:val="95"/>
        </w:numPr>
        <w:rPr>
          <w:rFonts w:ascii="Arial" w:hAnsi="Arial" w:cs="Arial"/>
        </w:rPr>
      </w:pPr>
      <w:r w:rsidRPr="00B338CC">
        <w:rPr>
          <w:rFonts w:ascii="Arial" w:hAnsi="Arial" w:cs="Arial"/>
        </w:rPr>
        <w:t>Recognize the identification standards used in fastener codes</w:t>
      </w:r>
    </w:p>
    <w:p w14:paraId="3903D7B7" w14:textId="77777777" w:rsidR="00724696" w:rsidRPr="00B338CC" w:rsidRDefault="00724696" w:rsidP="00BD7001">
      <w:pPr>
        <w:widowControl/>
        <w:numPr>
          <w:ilvl w:val="0"/>
          <w:numId w:val="95"/>
        </w:numPr>
        <w:rPr>
          <w:rFonts w:ascii="Arial" w:hAnsi="Arial" w:cs="Arial"/>
        </w:rPr>
      </w:pPr>
      <w:r w:rsidRPr="00B338CC">
        <w:rPr>
          <w:rFonts w:ascii="Arial" w:hAnsi="Arial" w:cs="Arial"/>
        </w:rPr>
        <w:t>Recognize the codes that identify fasteners</w:t>
      </w:r>
    </w:p>
    <w:p w14:paraId="63775508" w14:textId="77777777" w:rsidR="00724696" w:rsidRPr="00B338CC" w:rsidRDefault="00724696" w:rsidP="00BD7001">
      <w:pPr>
        <w:widowControl/>
        <w:numPr>
          <w:ilvl w:val="0"/>
          <w:numId w:val="95"/>
        </w:numPr>
        <w:rPr>
          <w:rFonts w:ascii="Arial" w:hAnsi="Arial" w:cs="Arial"/>
        </w:rPr>
      </w:pPr>
      <w:r w:rsidRPr="00B338CC">
        <w:rPr>
          <w:rFonts w:ascii="Arial" w:hAnsi="Arial" w:cs="Arial"/>
        </w:rPr>
        <w:t>Understand the more common materials that fasteners are made of</w:t>
      </w:r>
    </w:p>
    <w:p w14:paraId="7405EDAB" w14:textId="77777777" w:rsidR="00724696" w:rsidRDefault="00724696" w:rsidP="00BD7001">
      <w:pPr>
        <w:widowControl/>
        <w:numPr>
          <w:ilvl w:val="0"/>
          <w:numId w:val="95"/>
        </w:numPr>
        <w:rPr>
          <w:rFonts w:ascii="Arial" w:hAnsi="Arial" w:cs="Arial"/>
        </w:rPr>
      </w:pPr>
      <w:r w:rsidRPr="00B338CC">
        <w:rPr>
          <w:rFonts w:ascii="Arial" w:hAnsi="Arial" w:cs="Arial"/>
        </w:rPr>
        <w:t>Identify the information in the National Aerospace Standard Code cross symbol</w:t>
      </w:r>
    </w:p>
    <w:p w14:paraId="227BAA31" w14:textId="77777777" w:rsidR="00FE08FD" w:rsidRDefault="00FE08FD" w:rsidP="00FE08FD">
      <w:pPr>
        <w:widowControl/>
        <w:rPr>
          <w:rFonts w:ascii="Arial" w:hAnsi="Arial" w:cs="Arial"/>
        </w:rPr>
      </w:pPr>
    </w:p>
    <w:p w14:paraId="7D3CD105" w14:textId="67D02E59"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6636A6">
        <w:rPr>
          <w:rFonts w:ascii="Arial" w:hAnsi="Arial" w:cs="Arial"/>
        </w:rPr>
        <w:t>1</w:t>
      </w:r>
      <w:r w:rsidR="00096C4D">
        <w:rPr>
          <w:rFonts w:ascii="Arial" w:hAnsi="Arial" w:cs="Arial"/>
        </w:rPr>
        <w:tab/>
      </w:r>
      <w:r w:rsidR="00096C4D">
        <w:rPr>
          <w:rFonts w:ascii="Arial" w:hAnsi="Arial" w:cs="Arial"/>
        </w:rPr>
        <w:tab/>
        <w:t>(credit hour 0.2)</w:t>
      </w:r>
    </w:p>
    <w:p w14:paraId="212BA800" w14:textId="77777777" w:rsidR="002C7C83" w:rsidRPr="005D0E03" w:rsidRDefault="002C7C83" w:rsidP="00DA1383">
      <w:pPr>
        <w:rPr>
          <w:rFonts w:ascii="Arial" w:hAnsi="Arial" w:cs="Arial"/>
        </w:rPr>
      </w:pPr>
    </w:p>
    <w:p w14:paraId="22D8D328" w14:textId="77777777" w:rsidR="00E77CD4" w:rsidRPr="00F56020" w:rsidRDefault="00E77CD4" w:rsidP="00E77CD4">
      <w:pPr>
        <w:pStyle w:val="NormalBlue"/>
        <w:rPr>
          <w:color w:val="467CBE"/>
        </w:rPr>
      </w:pPr>
      <w:r w:rsidRPr="00F56020">
        <w:rPr>
          <w:color w:val="467CBE"/>
        </w:rPr>
        <w:t>Fasteners</w:t>
      </w:r>
    </w:p>
    <w:p w14:paraId="7329601F" w14:textId="77777777" w:rsidR="00E77CD4" w:rsidRDefault="00E77CD4" w:rsidP="00E36936">
      <w:pPr>
        <w:pStyle w:val="Heading2Blue"/>
      </w:pPr>
    </w:p>
    <w:p w14:paraId="1559871E" w14:textId="77777777" w:rsidR="002C7C83" w:rsidRPr="005D0E03" w:rsidRDefault="002C7C83" w:rsidP="00E36936">
      <w:pPr>
        <w:pStyle w:val="Heading2Blue"/>
      </w:pPr>
      <w:bookmarkStart w:id="690" w:name="_Toc40369169"/>
      <w:r w:rsidRPr="005D0E03">
        <w:t>FAS-</w:t>
      </w:r>
      <w:r w:rsidR="009D3E34">
        <w:t>20</w:t>
      </w:r>
      <w:r w:rsidRPr="005D0E03">
        <w:t>10 Fasteners and Fits</w:t>
      </w:r>
      <w:bookmarkEnd w:id="690"/>
    </w:p>
    <w:p w14:paraId="26A13522" w14:textId="77777777" w:rsidR="002C7C83" w:rsidRPr="005D0E03" w:rsidRDefault="002C7C83" w:rsidP="00E36936">
      <w:pPr>
        <w:pStyle w:val="Heading2Blue"/>
      </w:pPr>
    </w:p>
    <w:p w14:paraId="11802BC7" w14:textId="77777777" w:rsidR="00DA1383" w:rsidRDefault="00DA1383" w:rsidP="00DA1383">
      <w:pPr>
        <w:rPr>
          <w:rFonts w:ascii="Arial" w:hAnsi="Arial" w:cs="Arial"/>
        </w:rPr>
      </w:pPr>
      <w:r>
        <w:rPr>
          <w:rFonts w:ascii="Arial" w:hAnsi="Arial" w:cs="Arial"/>
        </w:rPr>
        <w:t>Course Description</w:t>
      </w:r>
    </w:p>
    <w:p w14:paraId="7D1C1D46" w14:textId="77777777" w:rsidR="00DA1383" w:rsidRDefault="00DA1383" w:rsidP="00DA1383">
      <w:pPr>
        <w:rPr>
          <w:rFonts w:ascii="Arial" w:hAnsi="Arial" w:cs="Arial"/>
        </w:rPr>
      </w:pPr>
    </w:p>
    <w:p w14:paraId="3A9BF82C" w14:textId="77777777" w:rsidR="00724696" w:rsidRPr="00D04BC2" w:rsidRDefault="00724696" w:rsidP="00724696">
      <w:pPr>
        <w:rPr>
          <w:rFonts w:ascii="Arial" w:hAnsi="Arial" w:cs="Arial"/>
        </w:rPr>
      </w:pPr>
      <w:r w:rsidRPr="00D04BC2">
        <w:rPr>
          <w:rFonts w:ascii="Arial" w:hAnsi="Arial" w:cs="Arial"/>
        </w:rPr>
        <w:t>Fasteners and their mating parts are meant to join together in a particular way called a fit. How they fit together is very important to the structural stability of an aircraft.</w:t>
      </w:r>
    </w:p>
    <w:p w14:paraId="0C8C7FA3" w14:textId="77777777" w:rsidR="00724696" w:rsidRPr="00D04BC2" w:rsidRDefault="00724696" w:rsidP="00724696">
      <w:pPr>
        <w:rPr>
          <w:rFonts w:ascii="Arial" w:hAnsi="Arial" w:cs="Arial"/>
        </w:rPr>
      </w:pPr>
    </w:p>
    <w:p w14:paraId="050946EB" w14:textId="77777777" w:rsidR="00724696" w:rsidRPr="00D04BC2" w:rsidRDefault="00724696" w:rsidP="00724696">
      <w:pPr>
        <w:rPr>
          <w:rFonts w:ascii="Arial" w:eastAsia="Calibri" w:hAnsi="Arial" w:cs="Arial"/>
          <w:color w:val="000000"/>
        </w:rPr>
      </w:pPr>
      <w:r w:rsidRPr="00D04BC2">
        <w:rPr>
          <w:rFonts w:ascii="Arial" w:eastAsia="Calibri" w:hAnsi="Arial" w:cs="Arial"/>
          <w:color w:val="000000"/>
        </w:rPr>
        <w:t xml:space="preserve">By the end of this </w:t>
      </w:r>
      <w:r w:rsidR="00FE08FD">
        <w:rPr>
          <w:rFonts w:ascii="Arial" w:eastAsia="Calibri" w:hAnsi="Arial" w:cs="Arial"/>
          <w:color w:val="000000"/>
        </w:rPr>
        <w:t>c</w:t>
      </w:r>
      <w:r>
        <w:rPr>
          <w:rFonts w:ascii="Arial" w:eastAsia="Calibri" w:hAnsi="Arial" w:cs="Arial"/>
          <w:color w:val="000000"/>
        </w:rPr>
        <w:t>ourse</w:t>
      </w:r>
      <w:r w:rsidRPr="00D04BC2">
        <w:rPr>
          <w:rFonts w:ascii="Arial" w:eastAsia="Calibri" w:hAnsi="Arial" w:cs="Arial"/>
          <w:color w:val="000000"/>
        </w:rPr>
        <w:t>, you will be able to</w:t>
      </w:r>
    </w:p>
    <w:p w14:paraId="4FF24969" w14:textId="77777777" w:rsidR="00724696" w:rsidRPr="00D04BC2" w:rsidRDefault="00724696" w:rsidP="00724696">
      <w:pPr>
        <w:rPr>
          <w:rFonts w:ascii="Arial" w:eastAsia="Calibri" w:hAnsi="Arial" w:cs="Arial"/>
          <w:color w:val="000000"/>
        </w:rPr>
      </w:pPr>
    </w:p>
    <w:p w14:paraId="1CF72926" w14:textId="77777777" w:rsidR="00724696" w:rsidRPr="00D04BC2" w:rsidRDefault="00724696" w:rsidP="00724696">
      <w:pPr>
        <w:widowControl/>
        <w:numPr>
          <w:ilvl w:val="0"/>
          <w:numId w:val="1"/>
        </w:numPr>
        <w:ind w:left="720"/>
        <w:rPr>
          <w:rFonts w:ascii="Arial" w:hAnsi="Arial" w:cs="Arial"/>
        </w:rPr>
      </w:pPr>
      <w:r w:rsidRPr="00D04BC2">
        <w:rPr>
          <w:rFonts w:ascii="Arial" w:hAnsi="Arial" w:cs="Arial"/>
        </w:rPr>
        <w:t>Define the term fit in relation to fasteners and parts of an assembly</w:t>
      </w:r>
    </w:p>
    <w:p w14:paraId="50F24EC7" w14:textId="77777777" w:rsidR="00724696" w:rsidRPr="00D04BC2" w:rsidRDefault="00724696" w:rsidP="00724696">
      <w:pPr>
        <w:widowControl/>
        <w:numPr>
          <w:ilvl w:val="0"/>
          <w:numId w:val="1"/>
        </w:numPr>
        <w:ind w:left="720"/>
        <w:rPr>
          <w:rFonts w:ascii="Arial" w:hAnsi="Arial" w:cs="Arial"/>
        </w:rPr>
      </w:pPr>
      <w:r w:rsidRPr="00D04BC2">
        <w:rPr>
          <w:rFonts w:ascii="Arial" w:hAnsi="Arial" w:cs="Arial"/>
        </w:rPr>
        <w:t>List the different types of fits</w:t>
      </w:r>
    </w:p>
    <w:p w14:paraId="7AC4F611" w14:textId="77777777" w:rsidR="00724696" w:rsidRDefault="00724696" w:rsidP="00724696">
      <w:pPr>
        <w:widowControl/>
        <w:numPr>
          <w:ilvl w:val="0"/>
          <w:numId w:val="1"/>
        </w:numPr>
        <w:ind w:left="720"/>
        <w:rPr>
          <w:rFonts w:ascii="Arial" w:hAnsi="Arial" w:cs="Arial"/>
        </w:rPr>
      </w:pPr>
      <w:r w:rsidRPr="00D04BC2">
        <w:rPr>
          <w:rFonts w:ascii="Arial" w:hAnsi="Arial" w:cs="Arial"/>
        </w:rPr>
        <w:t>Understand the relationships between fasteners and their mating parts</w:t>
      </w:r>
    </w:p>
    <w:p w14:paraId="7120D8D8" w14:textId="77777777" w:rsidR="002C7C83" w:rsidRDefault="00724696" w:rsidP="00724696">
      <w:pPr>
        <w:widowControl/>
        <w:numPr>
          <w:ilvl w:val="0"/>
          <w:numId w:val="1"/>
        </w:numPr>
        <w:ind w:left="720"/>
        <w:rPr>
          <w:rFonts w:ascii="Arial" w:hAnsi="Arial" w:cs="Arial"/>
        </w:rPr>
      </w:pPr>
      <w:r w:rsidRPr="00724696">
        <w:rPr>
          <w:rFonts w:ascii="Arial" w:hAnsi="Arial" w:cs="Arial"/>
        </w:rPr>
        <w:t>Understand how fastener fits are selected</w:t>
      </w:r>
    </w:p>
    <w:p w14:paraId="142BBB40" w14:textId="77777777" w:rsidR="00FE08FD" w:rsidRDefault="00FE08FD" w:rsidP="00FE08FD">
      <w:pPr>
        <w:widowControl/>
        <w:rPr>
          <w:rFonts w:ascii="Arial" w:hAnsi="Arial" w:cs="Arial"/>
        </w:rPr>
      </w:pPr>
    </w:p>
    <w:p w14:paraId="6CBB4590" w14:textId="2290FB79"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6636A6">
        <w:rPr>
          <w:rFonts w:ascii="Arial" w:hAnsi="Arial" w:cs="Arial"/>
        </w:rPr>
        <w:t>0</w:t>
      </w:r>
      <w:r w:rsidR="00096C4D">
        <w:rPr>
          <w:rFonts w:ascii="Arial" w:hAnsi="Arial" w:cs="Arial"/>
        </w:rPr>
        <w:tab/>
      </w:r>
      <w:r w:rsidR="00096C4D">
        <w:rPr>
          <w:rFonts w:ascii="Arial" w:hAnsi="Arial" w:cs="Arial"/>
        </w:rPr>
        <w:tab/>
        <w:t>(credit hour 0.1)</w:t>
      </w:r>
    </w:p>
    <w:p w14:paraId="676891CE" w14:textId="77777777" w:rsidR="00724696" w:rsidRDefault="00724696" w:rsidP="00E36936">
      <w:pPr>
        <w:pStyle w:val="Heading2Blue"/>
      </w:pPr>
    </w:p>
    <w:p w14:paraId="31AE8CA4" w14:textId="77777777" w:rsidR="00FE08FD" w:rsidRDefault="00FE08FD">
      <w:pPr>
        <w:widowControl/>
        <w:rPr>
          <w:rFonts w:ascii="Quicksand Bold" w:hAnsi="Quicksand Bold" w:cs="Arial"/>
          <w:b/>
          <w:bCs/>
          <w:iCs/>
          <w:color w:val="0083BF"/>
        </w:rPr>
      </w:pPr>
      <w:r>
        <w:br w:type="page"/>
      </w:r>
    </w:p>
    <w:p w14:paraId="10562C46" w14:textId="77777777" w:rsidR="00E77CD4" w:rsidRPr="00F56020" w:rsidRDefault="00E77CD4" w:rsidP="00E77CD4">
      <w:pPr>
        <w:pStyle w:val="NormalBlue"/>
        <w:rPr>
          <w:color w:val="467CBE"/>
        </w:rPr>
      </w:pPr>
      <w:r w:rsidRPr="00F56020">
        <w:rPr>
          <w:color w:val="467CBE"/>
        </w:rPr>
        <w:t>Fasteners</w:t>
      </w:r>
    </w:p>
    <w:p w14:paraId="54ED31DA" w14:textId="77777777" w:rsidR="00E77CD4" w:rsidRDefault="00E77CD4" w:rsidP="00E36936">
      <w:pPr>
        <w:pStyle w:val="Heading2Blue"/>
      </w:pPr>
    </w:p>
    <w:p w14:paraId="2A9E496B" w14:textId="77777777" w:rsidR="002C7C83" w:rsidRPr="005D0E03" w:rsidRDefault="002C7C83" w:rsidP="00E36936">
      <w:pPr>
        <w:pStyle w:val="Heading2Blue"/>
      </w:pPr>
      <w:bookmarkStart w:id="691" w:name="_Toc40369170"/>
      <w:r w:rsidRPr="005D0E03">
        <w:t>FAS-</w:t>
      </w:r>
      <w:r w:rsidR="009D3E34">
        <w:t>20</w:t>
      </w:r>
      <w:r w:rsidRPr="005D0E03">
        <w:t>11 Securing and Lockwiring Fasteners</w:t>
      </w:r>
      <w:bookmarkEnd w:id="691"/>
    </w:p>
    <w:p w14:paraId="157363D1" w14:textId="77777777" w:rsidR="00DA1383" w:rsidRDefault="00DA1383" w:rsidP="00DA1383">
      <w:pPr>
        <w:rPr>
          <w:rFonts w:ascii="Arial" w:hAnsi="Arial" w:cs="Arial"/>
        </w:rPr>
      </w:pPr>
    </w:p>
    <w:p w14:paraId="06C90985" w14:textId="77777777" w:rsidR="00DA1383" w:rsidRDefault="00DA1383" w:rsidP="00DA1383">
      <w:pPr>
        <w:rPr>
          <w:rFonts w:ascii="Arial" w:hAnsi="Arial" w:cs="Arial"/>
        </w:rPr>
      </w:pPr>
      <w:r>
        <w:rPr>
          <w:rFonts w:ascii="Arial" w:hAnsi="Arial" w:cs="Arial"/>
        </w:rPr>
        <w:t>Course Description</w:t>
      </w:r>
    </w:p>
    <w:p w14:paraId="697ED675" w14:textId="77777777" w:rsidR="002C7C83" w:rsidRPr="005D0E03" w:rsidRDefault="002C7C83" w:rsidP="00E36936">
      <w:pPr>
        <w:pStyle w:val="Heading2Blue"/>
      </w:pPr>
    </w:p>
    <w:p w14:paraId="41F6279C" w14:textId="77777777" w:rsidR="00724696" w:rsidRPr="00CC0A3F" w:rsidRDefault="00724696" w:rsidP="00724696">
      <w:pPr>
        <w:rPr>
          <w:rFonts w:ascii="Arial" w:hAnsi="Arial" w:cs="Arial"/>
        </w:rPr>
      </w:pPr>
      <w:r w:rsidRPr="00CC0A3F">
        <w:rPr>
          <w:rFonts w:ascii="Arial" w:hAnsi="Arial" w:cs="Arial"/>
        </w:rPr>
        <w:t>Torsion, tension, and the vibrations that occur during normal flight may cause some types of fasteners used in airplane assembly to loosen. These fasteners must be secured so that they remain in place.</w:t>
      </w:r>
    </w:p>
    <w:p w14:paraId="1B5A7519" w14:textId="77777777" w:rsidR="00724696" w:rsidRPr="00CC0A3F" w:rsidRDefault="00724696" w:rsidP="00724696">
      <w:pPr>
        <w:rPr>
          <w:rFonts w:ascii="Arial" w:eastAsia="Calibri" w:hAnsi="Arial" w:cs="Arial"/>
          <w:color w:val="000000"/>
        </w:rPr>
      </w:pPr>
    </w:p>
    <w:p w14:paraId="784B095C" w14:textId="77777777" w:rsidR="00724696" w:rsidRPr="00CC0A3F" w:rsidRDefault="00724696" w:rsidP="00724696">
      <w:pPr>
        <w:rPr>
          <w:rFonts w:ascii="Arial" w:eastAsia="Calibri" w:hAnsi="Arial" w:cs="Arial"/>
          <w:color w:val="000000"/>
        </w:rPr>
      </w:pPr>
      <w:r w:rsidRPr="00CC0A3F">
        <w:rPr>
          <w:rFonts w:ascii="Arial" w:eastAsia="Calibri" w:hAnsi="Arial" w:cs="Arial"/>
          <w:color w:val="000000"/>
        </w:rPr>
        <w:t xml:space="preserve">By the end of this </w:t>
      </w:r>
      <w:r>
        <w:rPr>
          <w:rFonts w:ascii="Arial" w:eastAsia="Calibri" w:hAnsi="Arial" w:cs="Arial"/>
          <w:color w:val="000000"/>
        </w:rPr>
        <w:t>course</w:t>
      </w:r>
      <w:r w:rsidRPr="00CC0A3F">
        <w:rPr>
          <w:rFonts w:ascii="Arial" w:eastAsia="Calibri" w:hAnsi="Arial" w:cs="Arial"/>
          <w:color w:val="000000"/>
        </w:rPr>
        <w:t>, you will be able to</w:t>
      </w:r>
    </w:p>
    <w:p w14:paraId="71B300FC" w14:textId="77777777" w:rsidR="00724696" w:rsidRPr="00CC0A3F" w:rsidRDefault="00724696" w:rsidP="00724696">
      <w:pPr>
        <w:rPr>
          <w:rFonts w:ascii="Arial" w:eastAsia="Calibri" w:hAnsi="Arial" w:cs="Arial"/>
          <w:color w:val="000000"/>
        </w:rPr>
      </w:pPr>
    </w:p>
    <w:p w14:paraId="7B39B968" w14:textId="77777777" w:rsidR="00724696" w:rsidRPr="00CC0A3F" w:rsidRDefault="00724696" w:rsidP="00724696">
      <w:pPr>
        <w:widowControl/>
        <w:numPr>
          <w:ilvl w:val="0"/>
          <w:numId w:val="1"/>
        </w:numPr>
        <w:ind w:left="720"/>
        <w:rPr>
          <w:rFonts w:ascii="Arial" w:hAnsi="Arial" w:cs="Arial"/>
        </w:rPr>
      </w:pPr>
      <w:r w:rsidRPr="00CC0A3F">
        <w:rPr>
          <w:rFonts w:ascii="Arial" w:hAnsi="Arial" w:cs="Arial"/>
        </w:rPr>
        <w:t>Understand why bolts are secured</w:t>
      </w:r>
    </w:p>
    <w:p w14:paraId="708AC057" w14:textId="77777777" w:rsidR="00724696" w:rsidRPr="00CC0A3F" w:rsidRDefault="00724696" w:rsidP="00724696">
      <w:pPr>
        <w:widowControl/>
        <w:numPr>
          <w:ilvl w:val="0"/>
          <w:numId w:val="1"/>
        </w:numPr>
        <w:ind w:left="720"/>
        <w:rPr>
          <w:rFonts w:ascii="Arial" w:hAnsi="Arial" w:cs="Arial"/>
        </w:rPr>
      </w:pPr>
      <w:r w:rsidRPr="00CC0A3F">
        <w:rPr>
          <w:rFonts w:ascii="Arial" w:hAnsi="Arial" w:cs="Arial"/>
        </w:rPr>
        <w:t>Describe the ways bolts are secured</w:t>
      </w:r>
    </w:p>
    <w:p w14:paraId="1601C9A9" w14:textId="77777777" w:rsidR="00724696" w:rsidRPr="00CC0A3F" w:rsidRDefault="00724696" w:rsidP="00724696">
      <w:pPr>
        <w:widowControl/>
        <w:numPr>
          <w:ilvl w:val="0"/>
          <w:numId w:val="1"/>
        </w:numPr>
        <w:ind w:left="720"/>
        <w:rPr>
          <w:rFonts w:ascii="Arial" w:hAnsi="Arial" w:cs="Arial"/>
        </w:rPr>
      </w:pPr>
      <w:r w:rsidRPr="00CC0A3F">
        <w:rPr>
          <w:rFonts w:ascii="Arial" w:hAnsi="Arial" w:cs="Arial"/>
        </w:rPr>
        <w:t>Recognize a pair of lockwire pliers</w:t>
      </w:r>
    </w:p>
    <w:p w14:paraId="5DA21C34" w14:textId="77777777" w:rsidR="00724696" w:rsidRPr="00724696" w:rsidRDefault="00724696" w:rsidP="00724696">
      <w:pPr>
        <w:widowControl/>
        <w:numPr>
          <w:ilvl w:val="0"/>
          <w:numId w:val="1"/>
        </w:numPr>
        <w:ind w:left="720"/>
        <w:rPr>
          <w:rFonts w:ascii="Arial" w:hAnsi="Arial" w:cs="Arial"/>
        </w:rPr>
      </w:pPr>
      <w:r w:rsidRPr="00CC0A3F">
        <w:rPr>
          <w:rFonts w:ascii="Arial" w:hAnsi="Arial" w:cs="Arial"/>
        </w:rPr>
        <w:t>Recognize castellated nuts and cotter pins</w:t>
      </w:r>
    </w:p>
    <w:p w14:paraId="2F20DF7E" w14:textId="77777777" w:rsidR="002C7C83" w:rsidRDefault="00724696" w:rsidP="00724696">
      <w:pPr>
        <w:widowControl/>
        <w:numPr>
          <w:ilvl w:val="0"/>
          <w:numId w:val="1"/>
        </w:numPr>
        <w:ind w:left="720"/>
        <w:rPr>
          <w:rFonts w:ascii="Arial" w:hAnsi="Arial" w:cs="Arial"/>
        </w:rPr>
      </w:pPr>
      <w:r w:rsidRPr="00724696">
        <w:rPr>
          <w:rFonts w:ascii="Arial" w:hAnsi="Arial" w:cs="Arial"/>
        </w:rPr>
        <w:t>Understand how to use a cotter pin with a castellated nut</w:t>
      </w:r>
    </w:p>
    <w:p w14:paraId="1B2AAE21" w14:textId="77777777" w:rsidR="00FE08FD" w:rsidRDefault="00FE08FD" w:rsidP="00FE08FD">
      <w:pPr>
        <w:widowControl/>
        <w:rPr>
          <w:rFonts w:ascii="Arial" w:hAnsi="Arial" w:cs="Arial"/>
        </w:rPr>
      </w:pPr>
    </w:p>
    <w:p w14:paraId="4F66FB28" w14:textId="1F24B1E6"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6636A6">
        <w:rPr>
          <w:rFonts w:ascii="Arial" w:hAnsi="Arial" w:cs="Arial"/>
        </w:rPr>
        <w:t>1</w:t>
      </w:r>
      <w:r w:rsidR="00096C4D">
        <w:rPr>
          <w:rFonts w:ascii="Arial" w:hAnsi="Arial" w:cs="Arial"/>
        </w:rPr>
        <w:tab/>
      </w:r>
      <w:r w:rsidR="00096C4D">
        <w:rPr>
          <w:rFonts w:ascii="Arial" w:hAnsi="Arial" w:cs="Arial"/>
        </w:rPr>
        <w:tab/>
        <w:t>(credit hour 0.2)</w:t>
      </w:r>
    </w:p>
    <w:p w14:paraId="3CBE1F33" w14:textId="77777777" w:rsidR="006579C8" w:rsidRDefault="006579C8">
      <w:pPr>
        <w:widowControl/>
        <w:rPr>
          <w:rFonts w:ascii="Quicksand Bold" w:hAnsi="Quicksand Bold" w:cs="Arial"/>
          <w:b/>
          <w:bCs/>
          <w:iCs/>
          <w:color w:val="0083BF"/>
        </w:rPr>
      </w:pPr>
    </w:p>
    <w:p w14:paraId="64BFB00E" w14:textId="77777777" w:rsidR="00E77CD4" w:rsidRPr="00F56020" w:rsidRDefault="00E77CD4" w:rsidP="00E77CD4">
      <w:pPr>
        <w:pStyle w:val="NormalBlue"/>
        <w:rPr>
          <w:color w:val="467CBE"/>
        </w:rPr>
      </w:pPr>
      <w:r w:rsidRPr="00F56020">
        <w:rPr>
          <w:color w:val="467CBE"/>
        </w:rPr>
        <w:t>Fasteners</w:t>
      </w:r>
    </w:p>
    <w:p w14:paraId="28D202B2" w14:textId="77777777" w:rsidR="00E77CD4" w:rsidRDefault="00E77CD4" w:rsidP="00E36936">
      <w:pPr>
        <w:pStyle w:val="Heading2Blue"/>
      </w:pPr>
    </w:p>
    <w:p w14:paraId="1BBE38F0" w14:textId="77777777" w:rsidR="002C7C83" w:rsidRPr="005D0E03" w:rsidRDefault="002C7C83" w:rsidP="00E36936">
      <w:pPr>
        <w:pStyle w:val="Heading2Blue"/>
      </w:pPr>
      <w:bookmarkStart w:id="692" w:name="_Toc40369171"/>
      <w:r w:rsidRPr="005D0E03">
        <w:t>FAS-</w:t>
      </w:r>
      <w:r w:rsidR="009D3E34">
        <w:t>20</w:t>
      </w:r>
      <w:r w:rsidRPr="005D0E03">
        <w:t>12 Torque Tools</w:t>
      </w:r>
      <w:bookmarkEnd w:id="692"/>
    </w:p>
    <w:p w14:paraId="6B9B1398" w14:textId="77777777" w:rsidR="002C7C83" w:rsidRPr="005D0E03" w:rsidRDefault="002C7C83" w:rsidP="00E36936">
      <w:pPr>
        <w:pStyle w:val="Heading2Blue"/>
      </w:pPr>
    </w:p>
    <w:p w14:paraId="374BA834" w14:textId="77777777" w:rsidR="00DA1383" w:rsidRDefault="00DA1383" w:rsidP="00DA1383">
      <w:pPr>
        <w:rPr>
          <w:rFonts w:ascii="Arial" w:hAnsi="Arial" w:cs="Arial"/>
        </w:rPr>
      </w:pPr>
      <w:r>
        <w:rPr>
          <w:rFonts w:ascii="Arial" w:hAnsi="Arial" w:cs="Arial"/>
        </w:rPr>
        <w:t>Course Description</w:t>
      </w:r>
    </w:p>
    <w:p w14:paraId="6C80A1A3" w14:textId="77777777" w:rsidR="00DA1383" w:rsidRDefault="00DA1383" w:rsidP="00DA1383">
      <w:pPr>
        <w:rPr>
          <w:rFonts w:ascii="Arial" w:hAnsi="Arial" w:cs="Arial"/>
        </w:rPr>
      </w:pPr>
    </w:p>
    <w:p w14:paraId="1DC5E6C0" w14:textId="77777777" w:rsidR="00724696" w:rsidRPr="00085E18" w:rsidRDefault="00724696" w:rsidP="00724696">
      <w:pPr>
        <w:rPr>
          <w:rFonts w:ascii="Arial" w:hAnsi="Arial"/>
        </w:rPr>
      </w:pPr>
      <w:r w:rsidRPr="00085E18">
        <w:rPr>
          <w:rFonts w:ascii="Arial" w:eastAsia="Calibri" w:hAnsi="Arial"/>
          <w:color w:val="000000"/>
        </w:rPr>
        <w:t>Torque is</w:t>
      </w:r>
      <w:r w:rsidRPr="00085E18">
        <w:rPr>
          <w:rFonts w:ascii="Arial" w:hAnsi="Arial"/>
        </w:rPr>
        <w:t xml:space="preserve"> the force that rotates an object around an axis. Torque tools, commonly called torque wrenches, apply this force to nuts and bolts used in airplane assembly. </w:t>
      </w:r>
    </w:p>
    <w:p w14:paraId="4C320308" w14:textId="77777777" w:rsidR="00724696" w:rsidRPr="00085E18" w:rsidRDefault="00724696" w:rsidP="00724696">
      <w:pPr>
        <w:rPr>
          <w:rFonts w:ascii="Arial" w:hAnsi="Arial"/>
        </w:rPr>
      </w:pPr>
    </w:p>
    <w:p w14:paraId="35AB14FC" w14:textId="77777777" w:rsidR="00724696" w:rsidRPr="00085E18" w:rsidRDefault="00724696" w:rsidP="00724696">
      <w:pPr>
        <w:rPr>
          <w:rFonts w:ascii="Arial" w:eastAsia="Calibri" w:hAnsi="Arial"/>
          <w:color w:val="000000"/>
        </w:rPr>
      </w:pPr>
      <w:r w:rsidRPr="00085E18">
        <w:rPr>
          <w:rFonts w:ascii="Arial" w:eastAsia="Calibri" w:hAnsi="Arial"/>
          <w:color w:val="000000"/>
        </w:rPr>
        <w:t xml:space="preserve">By the end of this </w:t>
      </w:r>
      <w:r>
        <w:rPr>
          <w:rFonts w:ascii="Arial" w:eastAsia="Calibri" w:hAnsi="Arial"/>
          <w:color w:val="000000"/>
        </w:rPr>
        <w:t>course</w:t>
      </w:r>
      <w:r w:rsidRPr="00085E18">
        <w:rPr>
          <w:rFonts w:ascii="Arial" w:eastAsia="Calibri" w:hAnsi="Arial"/>
          <w:color w:val="000000"/>
        </w:rPr>
        <w:t>, you will be able to</w:t>
      </w:r>
    </w:p>
    <w:p w14:paraId="7F50E188" w14:textId="77777777" w:rsidR="00724696" w:rsidRPr="00085E18" w:rsidRDefault="00724696" w:rsidP="00724696">
      <w:pPr>
        <w:rPr>
          <w:rFonts w:ascii="Arial" w:eastAsia="Calibri" w:hAnsi="Arial"/>
          <w:color w:val="000000"/>
        </w:rPr>
      </w:pPr>
    </w:p>
    <w:p w14:paraId="5CE92460" w14:textId="77777777" w:rsidR="00724696" w:rsidRPr="00085E18" w:rsidRDefault="00724696" w:rsidP="00724696">
      <w:pPr>
        <w:widowControl/>
        <w:numPr>
          <w:ilvl w:val="0"/>
          <w:numId w:val="1"/>
        </w:numPr>
        <w:ind w:left="720"/>
        <w:rPr>
          <w:rFonts w:ascii="Arial" w:hAnsi="Arial" w:cs="Arial"/>
        </w:rPr>
      </w:pPr>
      <w:r w:rsidRPr="00085E18">
        <w:rPr>
          <w:rFonts w:ascii="Arial" w:hAnsi="Arial" w:cs="Arial"/>
        </w:rPr>
        <w:t>Define torque</w:t>
      </w:r>
    </w:p>
    <w:p w14:paraId="77256E62" w14:textId="77777777" w:rsidR="00724696" w:rsidRPr="00085E18" w:rsidRDefault="00724696" w:rsidP="00724696">
      <w:pPr>
        <w:widowControl/>
        <w:numPr>
          <w:ilvl w:val="0"/>
          <w:numId w:val="1"/>
        </w:numPr>
        <w:ind w:left="720"/>
        <w:rPr>
          <w:rFonts w:ascii="Arial" w:hAnsi="Arial" w:cs="Arial"/>
        </w:rPr>
      </w:pPr>
      <w:r w:rsidRPr="00085E18">
        <w:rPr>
          <w:rFonts w:ascii="Arial" w:hAnsi="Arial" w:cs="Arial"/>
        </w:rPr>
        <w:t>Identify the different types of torque tools</w:t>
      </w:r>
    </w:p>
    <w:p w14:paraId="72089AF0" w14:textId="77777777" w:rsidR="00724696" w:rsidRDefault="00724696" w:rsidP="00724696">
      <w:pPr>
        <w:widowControl/>
        <w:numPr>
          <w:ilvl w:val="0"/>
          <w:numId w:val="1"/>
        </w:numPr>
        <w:ind w:left="720"/>
        <w:rPr>
          <w:rFonts w:ascii="Arial" w:hAnsi="Arial" w:cs="Arial"/>
        </w:rPr>
      </w:pPr>
      <w:r w:rsidRPr="00085E18">
        <w:rPr>
          <w:rFonts w:ascii="Arial" w:hAnsi="Arial" w:cs="Arial"/>
        </w:rPr>
        <w:t>Understand how torque is measured</w:t>
      </w:r>
    </w:p>
    <w:p w14:paraId="4F2CD469" w14:textId="77777777" w:rsidR="002C7C83" w:rsidRDefault="00724696" w:rsidP="00724696">
      <w:pPr>
        <w:widowControl/>
        <w:numPr>
          <w:ilvl w:val="0"/>
          <w:numId w:val="1"/>
        </w:numPr>
        <w:ind w:left="720"/>
        <w:rPr>
          <w:rFonts w:ascii="Arial" w:hAnsi="Arial" w:cs="Arial"/>
        </w:rPr>
      </w:pPr>
      <w:r w:rsidRPr="00724696">
        <w:rPr>
          <w:rFonts w:ascii="Arial" w:hAnsi="Arial" w:cs="Arial"/>
        </w:rPr>
        <w:t>Convert between the different units used to measure torque</w:t>
      </w:r>
    </w:p>
    <w:p w14:paraId="05DD974A" w14:textId="77777777" w:rsidR="00FE08FD" w:rsidRDefault="00FE08FD" w:rsidP="00FE08FD">
      <w:pPr>
        <w:widowControl/>
        <w:rPr>
          <w:rFonts w:ascii="Arial" w:hAnsi="Arial" w:cs="Arial"/>
        </w:rPr>
      </w:pPr>
    </w:p>
    <w:p w14:paraId="2101AEE0" w14:textId="526AC10B"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6636A6">
        <w:rPr>
          <w:rFonts w:ascii="Arial" w:hAnsi="Arial" w:cs="Arial"/>
        </w:rPr>
        <w:t>0</w:t>
      </w:r>
      <w:r w:rsidR="00096C4D">
        <w:rPr>
          <w:rFonts w:ascii="Arial" w:hAnsi="Arial" w:cs="Arial"/>
        </w:rPr>
        <w:tab/>
      </w:r>
      <w:r w:rsidR="00096C4D">
        <w:rPr>
          <w:rFonts w:ascii="Arial" w:hAnsi="Arial" w:cs="Arial"/>
        </w:rPr>
        <w:tab/>
        <w:t>(credit hour 0.1)</w:t>
      </w:r>
    </w:p>
    <w:p w14:paraId="589E9BAB" w14:textId="77777777" w:rsidR="00FE08FD" w:rsidRPr="00724696" w:rsidRDefault="00FE08FD" w:rsidP="00FE08FD">
      <w:pPr>
        <w:widowControl/>
        <w:rPr>
          <w:rFonts w:ascii="Arial" w:hAnsi="Arial" w:cs="Arial"/>
        </w:rPr>
      </w:pPr>
    </w:p>
    <w:p w14:paraId="57C6D639" w14:textId="77777777" w:rsidR="00AB2A9F" w:rsidRPr="005D0E03" w:rsidRDefault="00AB2A9F" w:rsidP="00AC5C9A">
      <w:pPr>
        <w:widowControl/>
        <w:rPr>
          <w:rFonts w:ascii="Arial" w:hAnsi="Arial" w:cs="Arial"/>
        </w:rPr>
      </w:pPr>
    </w:p>
    <w:p w14:paraId="02152027" w14:textId="77777777" w:rsidR="0064032F" w:rsidRDefault="0064032F">
      <w:pPr>
        <w:widowControl/>
        <w:rPr>
          <w:rFonts w:ascii="Quicksand Bold" w:hAnsi="Quicksand Bold" w:cs="Arial"/>
          <w:b/>
          <w:bCs/>
          <w:color w:val="0083BF"/>
          <w:kern w:val="32"/>
          <w:sz w:val="72"/>
          <w:szCs w:val="72"/>
        </w:rPr>
      </w:pPr>
      <w:r>
        <w:rPr>
          <w:szCs w:val="72"/>
        </w:rPr>
        <w:br w:type="page"/>
      </w:r>
    </w:p>
    <w:p w14:paraId="7F7F2AAB" w14:textId="77777777" w:rsidR="006636A6" w:rsidRDefault="006636A6" w:rsidP="006636A6">
      <w:pPr>
        <w:pStyle w:val="Heading1BLue"/>
        <w:spacing w:before="0" w:after="0"/>
        <w:rPr>
          <w:szCs w:val="72"/>
        </w:rPr>
      </w:pPr>
    </w:p>
    <w:p w14:paraId="4C94CC4C" w14:textId="77777777" w:rsidR="006636A6" w:rsidRDefault="006636A6" w:rsidP="006636A6">
      <w:pPr>
        <w:pStyle w:val="Heading1BLue"/>
        <w:spacing w:before="0" w:after="0"/>
        <w:rPr>
          <w:szCs w:val="72"/>
        </w:rPr>
      </w:pPr>
    </w:p>
    <w:p w14:paraId="036E58DA" w14:textId="77777777" w:rsidR="006636A6" w:rsidRDefault="006636A6" w:rsidP="006636A6">
      <w:pPr>
        <w:pStyle w:val="Heading1BLue"/>
        <w:spacing w:before="0" w:after="0"/>
        <w:rPr>
          <w:color w:val="467CBE"/>
          <w:szCs w:val="72"/>
        </w:rPr>
      </w:pPr>
    </w:p>
    <w:p w14:paraId="3B53637C" w14:textId="77777777" w:rsidR="0040638E" w:rsidRDefault="0040638E" w:rsidP="006636A6">
      <w:pPr>
        <w:pStyle w:val="Heading1BLue"/>
        <w:spacing w:before="0" w:after="0"/>
        <w:rPr>
          <w:color w:val="467CBE"/>
          <w:szCs w:val="72"/>
        </w:rPr>
      </w:pPr>
    </w:p>
    <w:p w14:paraId="091C600C" w14:textId="77777777" w:rsidR="0040638E" w:rsidRPr="00F56020" w:rsidRDefault="0040638E" w:rsidP="006636A6">
      <w:pPr>
        <w:pStyle w:val="Heading1BLue"/>
        <w:spacing w:before="0" w:after="0"/>
        <w:rPr>
          <w:color w:val="467CBE"/>
          <w:szCs w:val="72"/>
        </w:rPr>
      </w:pPr>
    </w:p>
    <w:p w14:paraId="209D513A" w14:textId="77777777" w:rsidR="006636A6" w:rsidRPr="00F56020" w:rsidRDefault="006636A6" w:rsidP="0019590F">
      <w:pPr>
        <w:pStyle w:val="Heading1A"/>
        <w:rPr>
          <w:color w:val="467CBE"/>
        </w:rPr>
      </w:pPr>
      <w:bookmarkStart w:id="693" w:name="_Toc40369172"/>
      <w:r w:rsidRPr="00F56020">
        <w:rPr>
          <w:color w:val="467CBE"/>
        </w:rPr>
        <w:t>HAND TOOLS</w:t>
      </w:r>
      <w:r w:rsidR="008D3C3E" w:rsidRPr="00F56020">
        <w:rPr>
          <w:color w:val="467CBE"/>
        </w:rPr>
        <w:t xml:space="preserve"> </w:t>
      </w:r>
      <w:r w:rsidRPr="00F56020">
        <w:rPr>
          <w:color w:val="467CBE"/>
        </w:rPr>
        <w:t>SKILLS COURSES</w:t>
      </w:r>
      <w:bookmarkEnd w:id="693"/>
    </w:p>
    <w:p w14:paraId="4E41DFA2" w14:textId="77777777" w:rsidR="009D3E34" w:rsidRDefault="006636A6" w:rsidP="00E36936">
      <w:pPr>
        <w:pStyle w:val="Heading2Blue"/>
      </w:pPr>
      <w:r>
        <w:br w:type="page"/>
      </w:r>
      <w:bookmarkStart w:id="694" w:name="_Toc474505057"/>
    </w:p>
    <w:p w14:paraId="502D2138" w14:textId="77777777" w:rsidR="006636A6" w:rsidRPr="009F7C8B" w:rsidRDefault="006636A6" w:rsidP="00E36936">
      <w:pPr>
        <w:pStyle w:val="Heading2Blue"/>
      </w:pPr>
      <w:bookmarkStart w:id="695" w:name="_Toc40369173"/>
      <w:r w:rsidRPr="00160BD6">
        <w:t>HAN-</w:t>
      </w:r>
      <w:r w:rsidR="009D3E34">
        <w:t>20</w:t>
      </w:r>
      <w:r w:rsidRPr="00160BD6">
        <w:t xml:space="preserve">01 </w:t>
      </w:r>
      <w:r w:rsidRPr="009F7C8B">
        <w:t>Files, Hand Reamers, and Lapping Tools</w:t>
      </w:r>
      <w:bookmarkEnd w:id="694"/>
      <w:bookmarkEnd w:id="695"/>
    </w:p>
    <w:p w14:paraId="6E60333D" w14:textId="77777777" w:rsidR="006636A6" w:rsidRPr="009F7C8B" w:rsidRDefault="006636A6" w:rsidP="00E36936">
      <w:pPr>
        <w:pStyle w:val="Heading2Blue"/>
      </w:pPr>
    </w:p>
    <w:p w14:paraId="7B9A9974" w14:textId="77777777" w:rsidR="006636A6" w:rsidRPr="009F7C8B" w:rsidRDefault="006636A6" w:rsidP="006636A6">
      <w:pPr>
        <w:rPr>
          <w:rFonts w:ascii="Arial" w:hAnsi="Arial" w:cs="Arial"/>
        </w:rPr>
      </w:pPr>
      <w:r w:rsidRPr="009F7C8B">
        <w:rPr>
          <w:rFonts w:ascii="Arial" w:hAnsi="Arial" w:cs="Arial"/>
        </w:rPr>
        <w:t>Course Description</w:t>
      </w:r>
    </w:p>
    <w:p w14:paraId="74FDDF5D" w14:textId="77777777" w:rsidR="006636A6" w:rsidRPr="009F7C8B" w:rsidRDefault="006636A6" w:rsidP="006636A6">
      <w:pPr>
        <w:rPr>
          <w:rFonts w:ascii="Arial" w:hAnsi="Arial" w:cs="Arial"/>
        </w:rPr>
      </w:pPr>
    </w:p>
    <w:p w14:paraId="4A6EE619" w14:textId="77777777" w:rsidR="006636A6" w:rsidRPr="009F7C8B" w:rsidRDefault="006636A6" w:rsidP="006636A6">
      <w:pPr>
        <w:rPr>
          <w:rFonts w:ascii="Arial" w:eastAsia="Calibri" w:hAnsi="Arial" w:cs="Arial"/>
          <w:color w:val="000000"/>
        </w:rPr>
      </w:pPr>
      <w:r w:rsidRPr="009F7C8B">
        <w:rPr>
          <w:rFonts w:ascii="Arial" w:eastAsia="Calibri" w:hAnsi="Arial" w:cs="Arial"/>
          <w:color w:val="000000"/>
        </w:rPr>
        <w:t>Files, hand reamers, and lapping tools are used to shape materials. The shapes created with these tools include flat surfaces, curved surfaces, and precision holes. Each tool requires knowledge of the tool and its use to make products that meet the requirements of an engineering drawing.</w:t>
      </w:r>
    </w:p>
    <w:p w14:paraId="1B7E3BE7" w14:textId="77777777" w:rsidR="006636A6" w:rsidRPr="009F7C8B" w:rsidRDefault="006636A6" w:rsidP="006636A6">
      <w:pPr>
        <w:rPr>
          <w:rFonts w:ascii="Arial" w:eastAsia="Calibri" w:hAnsi="Arial" w:cs="Arial"/>
          <w:color w:val="000000"/>
        </w:rPr>
      </w:pPr>
    </w:p>
    <w:p w14:paraId="54CCD932" w14:textId="77777777" w:rsidR="006636A6" w:rsidRPr="009F7C8B" w:rsidRDefault="006636A6" w:rsidP="006636A6">
      <w:pPr>
        <w:rPr>
          <w:rFonts w:ascii="Arial" w:eastAsia="Calibri" w:hAnsi="Arial" w:cs="Arial"/>
          <w:color w:val="000000"/>
        </w:rPr>
      </w:pPr>
      <w:r w:rsidRPr="009F7C8B">
        <w:rPr>
          <w:rFonts w:ascii="Arial" w:eastAsia="Calibri" w:hAnsi="Arial" w:cs="Arial"/>
          <w:color w:val="000000"/>
        </w:rPr>
        <w:t>By the end of this course, you will be able to</w:t>
      </w:r>
    </w:p>
    <w:p w14:paraId="51B5298E" w14:textId="77777777" w:rsidR="006636A6" w:rsidRPr="009F7C8B" w:rsidRDefault="006636A6" w:rsidP="006636A6">
      <w:pPr>
        <w:rPr>
          <w:rFonts w:ascii="Arial" w:eastAsia="Calibri" w:hAnsi="Arial" w:cs="Arial"/>
          <w:color w:val="000000"/>
        </w:rPr>
      </w:pPr>
    </w:p>
    <w:p w14:paraId="2E0816FC"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Explain the purpose and function of a file</w:t>
      </w:r>
    </w:p>
    <w:p w14:paraId="076698B1"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Identify the major components of a file</w:t>
      </w:r>
    </w:p>
    <w:p w14:paraId="05FC7B4C"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List the most common types of files</w:t>
      </w:r>
    </w:p>
    <w:p w14:paraId="4212C08A"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 xml:space="preserve">Define and describe the purpose of a hand reamer </w:t>
      </w:r>
    </w:p>
    <w:p w14:paraId="6471553B"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Discuss the use of an adjustable hand reamer</w:t>
      </w:r>
    </w:p>
    <w:p w14:paraId="6ADFB63C"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Define and describe the purpose of a lapping tool</w:t>
      </w:r>
    </w:p>
    <w:p w14:paraId="235F1B07" w14:textId="77777777" w:rsidR="006636A6" w:rsidRDefault="006636A6" w:rsidP="006636A6">
      <w:pPr>
        <w:widowControl/>
        <w:numPr>
          <w:ilvl w:val="0"/>
          <w:numId w:val="1"/>
        </w:numPr>
        <w:ind w:left="720"/>
        <w:rPr>
          <w:rFonts w:ascii="Arial" w:hAnsi="Arial" w:cs="Arial"/>
        </w:rPr>
      </w:pPr>
      <w:r w:rsidRPr="009F7C8B">
        <w:rPr>
          <w:rFonts w:ascii="Arial" w:hAnsi="Arial" w:cs="Arial"/>
        </w:rPr>
        <w:t>Describe the purpose of lapping compounds</w:t>
      </w:r>
    </w:p>
    <w:p w14:paraId="129C9F82" w14:textId="77777777" w:rsidR="006636A6" w:rsidRDefault="006636A6" w:rsidP="006636A6">
      <w:pPr>
        <w:widowControl/>
        <w:rPr>
          <w:rFonts w:ascii="Arial" w:hAnsi="Arial" w:cs="Arial"/>
        </w:rPr>
      </w:pPr>
    </w:p>
    <w:p w14:paraId="1D9FE80A" w14:textId="57D5E83C" w:rsidR="006636A6" w:rsidRPr="009F7C8B" w:rsidRDefault="006636A6" w:rsidP="006636A6">
      <w:pPr>
        <w:widowControl/>
        <w:rPr>
          <w:rFonts w:ascii="Arial" w:hAnsi="Arial" w:cs="Arial"/>
        </w:rPr>
      </w:pPr>
      <w:r>
        <w:rPr>
          <w:rFonts w:ascii="Arial" w:hAnsi="Arial" w:cs="Arial"/>
        </w:rPr>
        <w:t>Estimated completion time (hours):</w:t>
      </w:r>
      <w:r>
        <w:rPr>
          <w:rFonts w:ascii="Arial" w:hAnsi="Arial" w:cs="Arial"/>
        </w:rPr>
        <w:tab/>
        <w:t>1.2</w:t>
      </w:r>
      <w:r w:rsidR="00096C4D">
        <w:rPr>
          <w:rFonts w:ascii="Arial" w:hAnsi="Arial" w:cs="Arial"/>
        </w:rPr>
        <w:tab/>
      </w:r>
      <w:r w:rsidR="00096C4D">
        <w:rPr>
          <w:rFonts w:ascii="Arial" w:hAnsi="Arial" w:cs="Arial"/>
        </w:rPr>
        <w:tab/>
        <w:t>(credit hour 0.2)</w:t>
      </w:r>
    </w:p>
    <w:p w14:paraId="1A9588C0" w14:textId="77777777" w:rsidR="006636A6" w:rsidRPr="009F7C8B" w:rsidRDefault="006636A6" w:rsidP="006636A6">
      <w:pPr>
        <w:widowControl/>
        <w:rPr>
          <w:rFonts w:ascii="Arial" w:hAnsi="Arial" w:cs="Arial"/>
          <w:sz w:val="26"/>
          <w:szCs w:val="26"/>
        </w:rPr>
      </w:pPr>
    </w:p>
    <w:p w14:paraId="75ABDB4E" w14:textId="77777777" w:rsidR="006636A6" w:rsidRPr="009F7C8B" w:rsidRDefault="006636A6" w:rsidP="00E36936">
      <w:pPr>
        <w:pStyle w:val="Heading2Blue"/>
      </w:pPr>
      <w:bookmarkStart w:id="696" w:name="_Toc474505058"/>
      <w:bookmarkStart w:id="697" w:name="_Toc40369174"/>
      <w:r>
        <w:t>HAN-</w:t>
      </w:r>
      <w:r w:rsidR="009D3E34">
        <w:t>20</w:t>
      </w:r>
      <w:r>
        <w:t>02</w:t>
      </w:r>
      <w:r w:rsidRPr="009F7C8B">
        <w:t xml:space="preserve"> Hammers, Punches, and Chisels</w:t>
      </w:r>
      <w:bookmarkEnd w:id="696"/>
      <w:bookmarkEnd w:id="697"/>
    </w:p>
    <w:p w14:paraId="5D0929F5" w14:textId="77777777" w:rsidR="006636A6" w:rsidRPr="009F7C8B" w:rsidRDefault="006636A6" w:rsidP="00E36936">
      <w:pPr>
        <w:pStyle w:val="Heading2Blue"/>
      </w:pPr>
    </w:p>
    <w:p w14:paraId="439B8820" w14:textId="77777777" w:rsidR="006636A6" w:rsidRPr="009F7C8B" w:rsidRDefault="006636A6" w:rsidP="006636A6">
      <w:pPr>
        <w:rPr>
          <w:rFonts w:ascii="Arial" w:hAnsi="Arial" w:cs="Arial"/>
        </w:rPr>
      </w:pPr>
      <w:r w:rsidRPr="009F7C8B">
        <w:rPr>
          <w:rFonts w:ascii="Arial" w:hAnsi="Arial" w:cs="Arial"/>
        </w:rPr>
        <w:t>Course Description</w:t>
      </w:r>
    </w:p>
    <w:p w14:paraId="40C21196" w14:textId="77777777" w:rsidR="006636A6" w:rsidRPr="009F7C8B" w:rsidRDefault="006636A6" w:rsidP="006636A6">
      <w:pPr>
        <w:rPr>
          <w:rFonts w:ascii="Arial" w:hAnsi="Arial" w:cs="Arial"/>
        </w:rPr>
      </w:pPr>
    </w:p>
    <w:p w14:paraId="702978C9" w14:textId="77777777" w:rsidR="006636A6" w:rsidRPr="009F7C8B" w:rsidRDefault="006636A6" w:rsidP="006636A6">
      <w:pPr>
        <w:rPr>
          <w:rFonts w:ascii="Arial" w:eastAsia="Calibri" w:hAnsi="Arial" w:cs="Arial"/>
          <w:color w:val="000000"/>
        </w:rPr>
      </w:pPr>
      <w:r w:rsidRPr="009F7C8B">
        <w:rPr>
          <w:rFonts w:ascii="Arial" w:eastAsia="Calibri" w:hAnsi="Arial" w:cs="Arial"/>
          <w:color w:val="000000"/>
        </w:rPr>
        <w:t>When creating tooling, a toolmaker must sometimes assemble component parts. When doing this, the toolmaker will often use hammers, punches, and chisels of various types.</w:t>
      </w:r>
    </w:p>
    <w:p w14:paraId="020BBA4C" w14:textId="77777777" w:rsidR="006636A6" w:rsidRPr="009F7C8B" w:rsidRDefault="006636A6" w:rsidP="006636A6">
      <w:pPr>
        <w:rPr>
          <w:rFonts w:ascii="Arial" w:eastAsia="Calibri" w:hAnsi="Arial" w:cs="Arial"/>
          <w:color w:val="000000"/>
        </w:rPr>
      </w:pPr>
    </w:p>
    <w:p w14:paraId="16F6B214" w14:textId="77777777" w:rsidR="006636A6" w:rsidRPr="009F7C8B" w:rsidRDefault="006636A6" w:rsidP="006636A6">
      <w:pPr>
        <w:rPr>
          <w:rFonts w:ascii="Arial" w:eastAsia="Calibri" w:hAnsi="Arial" w:cs="Arial"/>
          <w:color w:val="000000"/>
        </w:rPr>
      </w:pPr>
      <w:r w:rsidRPr="009F7C8B">
        <w:rPr>
          <w:rFonts w:ascii="Arial" w:eastAsia="Calibri" w:hAnsi="Arial" w:cs="Arial"/>
          <w:color w:val="000000"/>
        </w:rPr>
        <w:t xml:space="preserve">By the end of this </w:t>
      </w:r>
      <w:r w:rsidR="00301EB9">
        <w:rPr>
          <w:rFonts w:ascii="Arial" w:eastAsia="Calibri" w:hAnsi="Arial" w:cs="Arial"/>
          <w:color w:val="000000"/>
        </w:rPr>
        <w:t>course</w:t>
      </w:r>
      <w:r w:rsidRPr="009F7C8B">
        <w:rPr>
          <w:rFonts w:ascii="Arial" w:eastAsia="Calibri" w:hAnsi="Arial" w:cs="Arial"/>
          <w:color w:val="000000"/>
        </w:rPr>
        <w:t>, you will be able to</w:t>
      </w:r>
    </w:p>
    <w:p w14:paraId="111A7327" w14:textId="77777777" w:rsidR="006636A6" w:rsidRPr="009F7C8B" w:rsidRDefault="006636A6" w:rsidP="006636A6">
      <w:pPr>
        <w:rPr>
          <w:rFonts w:ascii="Arial" w:eastAsia="Calibri" w:hAnsi="Arial" w:cs="Arial"/>
          <w:color w:val="000000"/>
        </w:rPr>
      </w:pPr>
    </w:p>
    <w:p w14:paraId="3EC04708"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the purpose and function of a hammer</w:t>
      </w:r>
    </w:p>
    <w:p w14:paraId="7171C9A8"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Identify the different types of hammers commonly used in tool making</w:t>
      </w:r>
    </w:p>
    <w:p w14:paraId="3552245F"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the purpose and function of a mallet</w:t>
      </w:r>
    </w:p>
    <w:p w14:paraId="2B4A318C"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Identify the different types of mallets commonly used in tool making</w:t>
      </w:r>
    </w:p>
    <w:p w14:paraId="585B83F3"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the purpose and function of a punch</w:t>
      </w:r>
    </w:p>
    <w:p w14:paraId="49E1F50B"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List the types of punches commonly used in tool making</w:t>
      </w:r>
    </w:p>
    <w:p w14:paraId="7C8272D2"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the purpose and function of a chisel</w:t>
      </w:r>
    </w:p>
    <w:p w14:paraId="337BDB99" w14:textId="77777777" w:rsidR="006636A6" w:rsidRDefault="006636A6" w:rsidP="006636A6">
      <w:pPr>
        <w:widowControl/>
        <w:numPr>
          <w:ilvl w:val="0"/>
          <w:numId w:val="1"/>
        </w:numPr>
        <w:ind w:left="720"/>
        <w:rPr>
          <w:rFonts w:ascii="Arial" w:hAnsi="Arial" w:cs="Arial"/>
        </w:rPr>
      </w:pPr>
      <w:r w:rsidRPr="009F7C8B">
        <w:rPr>
          <w:rFonts w:ascii="Arial" w:hAnsi="Arial" w:cs="Arial"/>
        </w:rPr>
        <w:t>Identify the different types of chisels commonly used in tool making</w:t>
      </w:r>
    </w:p>
    <w:p w14:paraId="31A4596B" w14:textId="77777777" w:rsidR="006636A6" w:rsidRDefault="006636A6" w:rsidP="006636A6">
      <w:pPr>
        <w:widowControl/>
        <w:rPr>
          <w:rFonts w:ascii="Arial" w:hAnsi="Arial" w:cs="Arial"/>
        </w:rPr>
      </w:pPr>
    </w:p>
    <w:p w14:paraId="090739BD" w14:textId="4B08F240" w:rsidR="006636A6" w:rsidRDefault="006636A6" w:rsidP="006636A6">
      <w:pPr>
        <w:widowControl/>
        <w:rPr>
          <w:rFonts w:ascii="Arial" w:hAnsi="Arial" w:cs="Arial"/>
        </w:rPr>
      </w:pPr>
      <w:r>
        <w:rPr>
          <w:rFonts w:ascii="Arial" w:hAnsi="Arial" w:cs="Arial"/>
        </w:rPr>
        <w:t>Estimated completion time (hours):</w:t>
      </w:r>
      <w:r>
        <w:rPr>
          <w:rFonts w:ascii="Arial" w:hAnsi="Arial" w:cs="Arial"/>
        </w:rPr>
        <w:tab/>
        <w:t>0.9</w:t>
      </w:r>
      <w:r w:rsidR="00096C4D">
        <w:rPr>
          <w:rFonts w:ascii="Arial" w:hAnsi="Arial" w:cs="Arial"/>
        </w:rPr>
        <w:tab/>
      </w:r>
      <w:r w:rsidR="00096C4D">
        <w:rPr>
          <w:rFonts w:ascii="Arial" w:hAnsi="Arial" w:cs="Arial"/>
        </w:rPr>
        <w:tab/>
        <w:t>(credit hour 0.1)</w:t>
      </w:r>
    </w:p>
    <w:p w14:paraId="753EAF4B" w14:textId="77777777" w:rsidR="006636A6" w:rsidRDefault="006636A6" w:rsidP="006636A6">
      <w:pPr>
        <w:widowControl/>
        <w:rPr>
          <w:rFonts w:ascii="Quicksand Bold" w:hAnsi="Quicksand Bold" w:cs="Arial"/>
          <w:b/>
          <w:bCs/>
          <w:iCs/>
          <w:color w:val="0083BF"/>
        </w:rPr>
      </w:pPr>
    </w:p>
    <w:p w14:paraId="00D7D3D3" w14:textId="77777777" w:rsidR="006636A6" w:rsidRDefault="006636A6">
      <w:pPr>
        <w:widowControl/>
        <w:rPr>
          <w:rFonts w:ascii="Quicksand Bold" w:hAnsi="Quicksand Bold" w:cs="Arial"/>
          <w:b/>
          <w:bCs/>
          <w:iCs/>
          <w:color w:val="0083BF"/>
        </w:rPr>
      </w:pPr>
      <w:bookmarkStart w:id="698" w:name="_Toc474505059"/>
      <w:r>
        <w:br w:type="page"/>
      </w:r>
    </w:p>
    <w:p w14:paraId="72E5F7A0" w14:textId="77777777" w:rsidR="006636A6" w:rsidRPr="009F7C8B" w:rsidRDefault="009D3E34" w:rsidP="00E36936">
      <w:pPr>
        <w:pStyle w:val="Heading2Blue"/>
      </w:pPr>
      <w:bookmarkStart w:id="699" w:name="_Toc40369175"/>
      <w:r>
        <w:t>HAN-20</w:t>
      </w:r>
      <w:r w:rsidR="006636A6">
        <w:t>03</w:t>
      </w:r>
      <w:r w:rsidR="006636A6" w:rsidRPr="009F7C8B">
        <w:t xml:space="preserve"> Pliers and Ratchets</w:t>
      </w:r>
      <w:bookmarkEnd w:id="698"/>
      <w:bookmarkEnd w:id="699"/>
    </w:p>
    <w:p w14:paraId="7B59BB3F" w14:textId="77777777" w:rsidR="006636A6" w:rsidRPr="009F7C8B" w:rsidRDefault="006636A6" w:rsidP="00E36936">
      <w:pPr>
        <w:pStyle w:val="Heading2Blue"/>
      </w:pPr>
    </w:p>
    <w:p w14:paraId="3C714A83" w14:textId="77777777" w:rsidR="006636A6" w:rsidRPr="009F7C8B" w:rsidRDefault="006636A6" w:rsidP="006636A6">
      <w:pPr>
        <w:rPr>
          <w:rFonts w:ascii="Arial" w:hAnsi="Arial" w:cs="Arial"/>
        </w:rPr>
      </w:pPr>
      <w:r w:rsidRPr="009F7C8B">
        <w:rPr>
          <w:rFonts w:ascii="Arial" w:hAnsi="Arial" w:cs="Arial"/>
        </w:rPr>
        <w:t>Course Description</w:t>
      </w:r>
    </w:p>
    <w:p w14:paraId="61444959" w14:textId="77777777" w:rsidR="006636A6" w:rsidRPr="009F7C8B" w:rsidRDefault="006636A6" w:rsidP="006636A6">
      <w:pPr>
        <w:rPr>
          <w:rFonts w:ascii="Arial" w:hAnsi="Arial" w:cs="Arial"/>
        </w:rPr>
      </w:pPr>
    </w:p>
    <w:p w14:paraId="13BEB94C" w14:textId="77777777" w:rsidR="006636A6" w:rsidRPr="009F7C8B" w:rsidRDefault="006636A6" w:rsidP="006636A6">
      <w:pPr>
        <w:rPr>
          <w:rFonts w:ascii="Arial" w:eastAsia="Calibri" w:hAnsi="Arial" w:cs="Arial"/>
          <w:color w:val="000000"/>
        </w:rPr>
      </w:pPr>
      <w:r w:rsidRPr="009F7C8B">
        <w:rPr>
          <w:rFonts w:ascii="Arial" w:eastAsia="Calibri" w:hAnsi="Arial" w:cs="Arial"/>
          <w:color w:val="000000"/>
        </w:rPr>
        <w:t>When creating fixtures, jigs, and other tooling, toolmakers use a variety of pliers and ratchets. These tools are used to secure, hold, or assemble work pieces either permanently or temporarily.</w:t>
      </w:r>
    </w:p>
    <w:p w14:paraId="16D7438C" w14:textId="77777777" w:rsidR="006636A6" w:rsidRPr="009F7C8B" w:rsidRDefault="006636A6" w:rsidP="006636A6">
      <w:pPr>
        <w:rPr>
          <w:rFonts w:ascii="Arial" w:eastAsia="Calibri" w:hAnsi="Arial" w:cs="Arial"/>
          <w:color w:val="000000"/>
        </w:rPr>
      </w:pPr>
    </w:p>
    <w:p w14:paraId="5B470868" w14:textId="77777777" w:rsidR="006636A6" w:rsidRPr="009F7C8B" w:rsidRDefault="006636A6" w:rsidP="006636A6">
      <w:pPr>
        <w:rPr>
          <w:rFonts w:ascii="Arial" w:eastAsia="Calibri" w:hAnsi="Arial" w:cs="Arial"/>
          <w:color w:val="000000"/>
        </w:rPr>
      </w:pPr>
      <w:r w:rsidRPr="009F7C8B">
        <w:rPr>
          <w:rFonts w:ascii="Arial" w:eastAsia="Calibri" w:hAnsi="Arial" w:cs="Arial"/>
          <w:color w:val="000000"/>
        </w:rPr>
        <w:t>By the end of this course, you will be able to</w:t>
      </w:r>
    </w:p>
    <w:p w14:paraId="4F1A609C" w14:textId="77777777" w:rsidR="006636A6" w:rsidRPr="009F7C8B" w:rsidRDefault="006636A6" w:rsidP="006636A6">
      <w:pPr>
        <w:rPr>
          <w:rFonts w:ascii="Arial" w:eastAsia="Calibri" w:hAnsi="Arial" w:cs="Arial"/>
          <w:color w:val="000000"/>
        </w:rPr>
      </w:pPr>
    </w:p>
    <w:p w14:paraId="41F930EA"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the use of pliers</w:t>
      </w:r>
    </w:p>
    <w:p w14:paraId="0FD65E99"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List the types of pliers commonly used by toolmakers</w:t>
      </w:r>
    </w:p>
    <w:p w14:paraId="2DF7C20A"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the use of a ratchet wrench</w:t>
      </w:r>
    </w:p>
    <w:p w14:paraId="14DBC4CA" w14:textId="77777777" w:rsidR="006636A6" w:rsidRDefault="006636A6" w:rsidP="006636A6">
      <w:pPr>
        <w:widowControl/>
        <w:numPr>
          <w:ilvl w:val="0"/>
          <w:numId w:val="1"/>
        </w:numPr>
        <w:ind w:left="720"/>
        <w:rPr>
          <w:rFonts w:ascii="Arial" w:hAnsi="Arial" w:cs="Arial"/>
        </w:rPr>
      </w:pPr>
      <w:r w:rsidRPr="009F7C8B">
        <w:rPr>
          <w:rFonts w:ascii="Arial" w:hAnsi="Arial" w:cs="Arial"/>
        </w:rPr>
        <w:t>State the method for switching between tightening and loosening on a ratchet wrench</w:t>
      </w:r>
    </w:p>
    <w:p w14:paraId="4E1933FA" w14:textId="77777777" w:rsidR="006636A6" w:rsidRDefault="006636A6" w:rsidP="006636A6">
      <w:pPr>
        <w:widowControl/>
        <w:rPr>
          <w:rFonts w:ascii="Arial" w:hAnsi="Arial" w:cs="Arial"/>
        </w:rPr>
      </w:pPr>
    </w:p>
    <w:p w14:paraId="37EBD94F" w14:textId="617CF4F5" w:rsidR="006636A6" w:rsidRPr="009F7C8B" w:rsidRDefault="006636A6" w:rsidP="006636A6">
      <w:pPr>
        <w:widowControl/>
        <w:rPr>
          <w:rFonts w:ascii="Arial" w:hAnsi="Arial" w:cs="Arial"/>
        </w:rPr>
      </w:pPr>
      <w:r>
        <w:rPr>
          <w:rFonts w:ascii="Arial" w:hAnsi="Arial" w:cs="Arial"/>
        </w:rPr>
        <w:t>Estimated completion time (hours):</w:t>
      </w:r>
      <w:r>
        <w:rPr>
          <w:rFonts w:ascii="Arial" w:hAnsi="Arial" w:cs="Arial"/>
        </w:rPr>
        <w:tab/>
        <w:t>0.8</w:t>
      </w:r>
      <w:r w:rsidR="00096C4D">
        <w:rPr>
          <w:rFonts w:ascii="Arial" w:hAnsi="Arial" w:cs="Arial"/>
        </w:rPr>
        <w:tab/>
      </w:r>
      <w:r w:rsidR="00096C4D">
        <w:rPr>
          <w:rFonts w:ascii="Arial" w:hAnsi="Arial" w:cs="Arial"/>
        </w:rPr>
        <w:tab/>
        <w:t>(credit hour 0.1)</w:t>
      </w:r>
    </w:p>
    <w:p w14:paraId="6DFC7D38" w14:textId="77777777" w:rsidR="006636A6" w:rsidRPr="009F7C8B" w:rsidRDefault="006636A6" w:rsidP="006636A6">
      <w:pPr>
        <w:widowControl/>
        <w:rPr>
          <w:rFonts w:ascii="Arial" w:hAnsi="Arial" w:cs="Arial"/>
          <w:sz w:val="26"/>
          <w:szCs w:val="26"/>
        </w:rPr>
      </w:pPr>
    </w:p>
    <w:p w14:paraId="0A5CBF2A" w14:textId="77777777" w:rsidR="006636A6" w:rsidRPr="009F7C8B" w:rsidRDefault="006636A6" w:rsidP="00E36936">
      <w:pPr>
        <w:pStyle w:val="Heading2Blue"/>
      </w:pPr>
      <w:bookmarkStart w:id="700" w:name="_Toc474505060"/>
      <w:bookmarkStart w:id="701" w:name="_Toc40369176"/>
      <w:r>
        <w:t>HAN-</w:t>
      </w:r>
      <w:r w:rsidR="009D3E34">
        <w:t>20</w:t>
      </w:r>
      <w:r>
        <w:t>04</w:t>
      </w:r>
      <w:r w:rsidRPr="009F7C8B">
        <w:t xml:space="preserve"> Scribes, Optical Center Finders, and Drill Blocks</w:t>
      </w:r>
      <w:bookmarkEnd w:id="700"/>
      <w:bookmarkEnd w:id="701"/>
    </w:p>
    <w:p w14:paraId="231E5E70" w14:textId="77777777" w:rsidR="006636A6" w:rsidRPr="009F7C8B" w:rsidRDefault="006636A6" w:rsidP="00E36936">
      <w:pPr>
        <w:pStyle w:val="Heading2Blue"/>
      </w:pPr>
    </w:p>
    <w:p w14:paraId="5F19C0A8" w14:textId="77777777" w:rsidR="006636A6" w:rsidRPr="009F7C8B" w:rsidRDefault="006636A6" w:rsidP="006636A6">
      <w:pPr>
        <w:rPr>
          <w:rFonts w:ascii="Arial" w:hAnsi="Arial" w:cs="Arial"/>
        </w:rPr>
      </w:pPr>
      <w:r w:rsidRPr="009F7C8B">
        <w:rPr>
          <w:rFonts w:ascii="Arial" w:hAnsi="Arial" w:cs="Arial"/>
        </w:rPr>
        <w:t>Course Description</w:t>
      </w:r>
    </w:p>
    <w:p w14:paraId="7A00E24A" w14:textId="77777777" w:rsidR="006636A6" w:rsidRPr="009F7C8B" w:rsidRDefault="006636A6" w:rsidP="006636A6">
      <w:pPr>
        <w:rPr>
          <w:rFonts w:ascii="Arial" w:hAnsi="Arial" w:cs="Arial"/>
        </w:rPr>
      </w:pPr>
    </w:p>
    <w:p w14:paraId="0EF63B5B" w14:textId="77777777" w:rsidR="006636A6" w:rsidRPr="009F7C8B" w:rsidRDefault="006636A6" w:rsidP="006636A6">
      <w:pPr>
        <w:rPr>
          <w:rFonts w:ascii="Arial" w:eastAsia="Calibri" w:hAnsi="Arial" w:cs="Arial"/>
          <w:color w:val="000000"/>
        </w:rPr>
      </w:pPr>
      <w:r w:rsidRPr="009F7C8B">
        <w:rPr>
          <w:rFonts w:ascii="Arial" w:eastAsia="Calibri" w:hAnsi="Arial" w:cs="Arial"/>
          <w:color w:val="000000"/>
        </w:rPr>
        <w:t>An important part of creating tooling is defining patterns and the locations of holes for cutting and drilling. Toolmakers use optical center finders and scribes in combination with templates when laying out tooling and drill blocks to ensure holes are drilled correctly.</w:t>
      </w:r>
    </w:p>
    <w:p w14:paraId="174FB8F3" w14:textId="77777777" w:rsidR="006636A6" w:rsidRPr="009F7C8B" w:rsidRDefault="006636A6" w:rsidP="006636A6">
      <w:pPr>
        <w:rPr>
          <w:rFonts w:ascii="Arial" w:eastAsia="Calibri" w:hAnsi="Arial" w:cs="Arial"/>
          <w:color w:val="000000"/>
        </w:rPr>
      </w:pPr>
    </w:p>
    <w:p w14:paraId="6877002A" w14:textId="77777777" w:rsidR="006636A6" w:rsidRPr="009F7C8B" w:rsidRDefault="006636A6" w:rsidP="006636A6">
      <w:pPr>
        <w:ind w:left="720" w:hanging="720"/>
        <w:rPr>
          <w:rFonts w:ascii="Arial" w:eastAsia="Calibri" w:hAnsi="Arial" w:cs="Arial"/>
          <w:color w:val="000000"/>
        </w:rPr>
      </w:pPr>
      <w:r w:rsidRPr="009F7C8B">
        <w:rPr>
          <w:rFonts w:ascii="Arial" w:eastAsia="Calibri" w:hAnsi="Arial" w:cs="Arial"/>
          <w:color w:val="000000"/>
        </w:rPr>
        <w:t>By the end of this course, you will be able to</w:t>
      </w:r>
    </w:p>
    <w:p w14:paraId="384E4CCF" w14:textId="77777777" w:rsidR="006636A6" w:rsidRPr="009F7C8B" w:rsidRDefault="006636A6" w:rsidP="006636A6">
      <w:pPr>
        <w:rPr>
          <w:rFonts w:ascii="Arial" w:eastAsia="Calibri" w:hAnsi="Arial" w:cs="Arial"/>
          <w:color w:val="000000"/>
        </w:rPr>
      </w:pPr>
    </w:p>
    <w:p w14:paraId="2EE57D36"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State the purpose of layout dye</w:t>
      </w:r>
    </w:p>
    <w:p w14:paraId="35015C8E"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how layout dye is removed after machining</w:t>
      </w:r>
    </w:p>
    <w:p w14:paraId="1048888F"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Explain the use of scribing tools</w:t>
      </w:r>
    </w:p>
    <w:p w14:paraId="49AB88AD"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the purpose of an optical center finder</w:t>
      </w:r>
    </w:p>
    <w:p w14:paraId="54A72D90" w14:textId="77777777" w:rsidR="006636A6" w:rsidRDefault="006636A6" w:rsidP="006636A6">
      <w:pPr>
        <w:widowControl/>
        <w:numPr>
          <w:ilvl w:val="0"/>
          <w:numId w:val="1"/>
        </w:numPr>
        <w:ind w:left="720"/>
        <w:rPr>
          <w:rFonts w:ascii="Arial" w:hAnsi="Arial" w:cs="Arial"/>
        </w:rPr>
      </w:pPr>
      <w:r w:rsidRPr="009F7C8B">
        <w:rPr>
          <w:rFonts w:ascii="Arial" w:hAnsi="Arial" w:cs="Arial"/>
        </w:rPr>
        <w:t>Describe the purpose of a drill block</w:t>
      </w:r>
    </w:p>
    <w:p w14:paraId="2C8BC98D" w14:textId="77777777" w:rsidR="006636A6" w:rsidRDefault="006636A6" w:rsidP="006636A6">
      <w:pPr>
        <w:widowControl/>
        <w:rPr>
          <w:rFonts w:ascii="Arial" w:hAnsi="Arial" w:cs="Arial"/>
        </w:rPr>
      </w:pPr>
    </w:p>
    <w:p w14:paraId="09BFF0B4" w14:textId="02F2F7E8" w:rsidR="006636A6" w:rsidRDefault="006636A6" w:rsidP="006636A6">
      <w:pPr>
        <w:widowControl/>
        <w:rPr>
          <w:rFonts w:ascii="Arial" w:hAnsi="Arial" w:cs="Arial"/>
        </w:rPr>
      </w:pPr>
      <w:r>
        <w:rPr>
          <w:rFonts w:ascii="Arial" w:hAnsi="Arial" w:cs="Arial"/>
        </w:rPr>
        <w:t>Estimated completion time (hours):</w:t>
      </w:r>
      <w:r>
        <w:rPr>
          <w:rFonts w:ascii="Arial" w:hAnsi="Arial" w:cs="Arial"/>
        </w:rPr>
        <w:tab/>
        <w:t>0.8</w:t>
      </w:r>
      <w:r w:rsidR="00096C4D">
        <w:rPr>
          <w:rFonts w:ascii="Arial" w:hAnsi="Arial" w:cs="Arial"/>
        </w:rPr>
        <w:tab/>
      </w:r>
      <w:r w:rsidR="00096C4D">
        <w:rPr>
          <w:rFonts w:ascii="Arial" w:hAnsi="Arial" w:cs="Arial"/>
        </w:rPr>
        <w:tab/>
        <w:t>(credit hour 0.1)</w:t>
      </w:r>
    </w:p>
    <w:p w14:paraId="2381F200" w14:textId="77777777" w:rsidR="006636A6" w:rsidRDefault="006636A6">
      <w:pPr>
        <w:widowControl/>
        <w:rPr>
          <w:rFonts w:ascii="Arial" w:hAnsi="Arial"/>
          <w:sz w:val="26"/>
          <w:szCs w:val="26"/>
        </w:rPr>
      </w:pPr>
      <w:r>
        <w:rPr>
          <w:rFonts w:ascii="Arial" w:hAnsi="Arial"/>
          <w:sz w:val="26"/>
          <w:szCs w:val="26"/>
        </w:rPr>
        <w:br w:type="page"/>
      </w:r>
    </w:p>
    <w:p w14:paraId="4B2D9DDA" w14:textId="77777777" w:rsidR="009D3E34" w:rsidRDefault="009D3E34" w:rsidP="009D3E34">
      <w:pPr>
        <w:pStyle w:val="Heading1BLue"/>
        <w:spacing w:before="0" w:after="0"/>
        <w:jc w:val="left"/>
        <w:rPr>
          <w:szCs w:val="72"/>
        </w:rPr>
      </w:pPr>
    </w:p>
    <w:p w14:paraId="300D8259" w14:textId="77777777" w:rsidR="009D3E34" w:rsidRDefault="009D3E34" w:rsidP="009D3E34">
      <w:pPr>
        <w:pStyle w:val="Heading1BLue"/>
        <w:spacing w:before="0" w:after="0"/>
        <w:jc w:val="left"/>
        <w:rPr>
          <w:szCs w:val="72"/>
        </w:rPr>
      </w:pPr>
    </w:p>
    <w:p w14:paraId="114E551F" w14:textId="77777777" w:rsidR="009D3E34" w:rsidRDefault="009D3E34" w:rsidP="009D3E34">
      <w:pPr>
        <w:pStyle w:val="Heading1BLue"/>
        <w:spacing w:before="0" w:after="0"/>
        <w:jc w:val="left"/>
        <w:rPr>
          <w:color w:val="467CBE"/>
          <w:szCs w:val="72"/>
        </w:rPr>
      </w:pPr>
    </w:p>
    <w:p w14:paraId="05243000" w14:textId="77777777" w:rsidR="0040638E" w:rsidRPr="00F56020" w:rsidRDefault="0040638E" w:rsidP="009D3E34">
      <w:pPr>
        <w:pStyle w:val="Heading1BLue"/>
        <w:spacing w:before="0" w:after="0"/>
        <w:jc w:val="left"/>
        <w:rPr>
          <w:color w:val="467CBE"/>
          <w:szCs w:val="72"/>
        </w:rPr>
      </w:pPr>
    </w:p>
    <w:p w14:paraId="58522A25" w14:textId="77777777" w:rsidR="0040638E" w:rsidRPr="0040638E" w:rsidRDefault="0040638E" w:rsidP="0019590F">
      <w:pPr>
        <w:pStyle w:val="Heading1A"/>
        <w:rPr>
          <w:color w:val="467CBE"/>
          <w:sz w:val="40"/>
          <w:szCs w:val="40"/>
        </w:rPr>
      </w:pPr>
    </w:p>
    <w:p w14:paraId="6327A57B" w14:textId="77777777" w:rsidR="00E0034B" w:rsidRPr="00F56020" w:rsidRDefault="00E0034B" w:rsidP="0019590F">
      <w:pPr>
        <w:pStyle w:val="Heading1A"/>
        <w:rPr>
          <w:color w:val="467CBE"/>
        </w:rPr>
      </w:pPr>
      <w:bookmarkStart w:id="702" w:name="_Toc40369177"/>
      <w:r w:rsidRPr="00F56020">
        <w:rPr>
          <w:color w:val="467CBE"/>
        </w:rPr>
        <w:t>HYDRAULIC</w:t>
      </w:r>
      <w:r w:rsidR="009D3E34" w:rsidRPr="00F56020">
        <w:rPr>
          <w:color w:val="467CBE"/>
        </w:rPr>
        <w:t>S</w:t>
      </w:r>
      <w:r w:rsidR="008D3C3E" w:rsidRPr="00F56020">
        <w:rPr>
          <w:color w:val="467CBE"/>
        </w:rPr>
        <w:t xml:space="preserve"> </w:t>
      </w:r>
      <w:r w:rsidRPr="00F56020">
        <w:rPr>
          <w:color w:val="467CBE"/>
        </w:rPr>
        <w:t>SKILLS COURSES</w:t>
      </w:r>
      <w:bookmarkEnd w:id="702"/>
    </w:p>
    <w:p w14:paraId="030449F0" w14:textId="77777777" w:rsidR="00E77CD4" w:rsidRPr="00F56020" w:rsidRDefault="00E0034B" w:rsidP="00E36936">
      <w:pPr>
        <w:pStyle w:val="Heading2Blue"/>
      </w:pPr>
      <w:r w:rsidRPr="00F56020">
        <w:br w:type="page"/>
      </w:r>
      <w:bookmarkStart w:id="703" w:name="_Toc474504828"/>
    </w:p>
    <w:p w14:paraId="56951F07" w14:textId="77777777" w:rsidR="00E77CD4" w:rsidRPr="00F56020" w:rsidRDefault="000A71AA" w:rsidP="00E77CD4">
      <w:pPr>
        <w:pStyle w:val="NormalBlue"/>
        <w:rPr>
          <w:color w:val="467CBE"/>
        </w:rPr>
      </w:pPr>
      <w:r w:rsidRPr="00F56020">
        <w:rPr>
          <w:color w:val="467CBE"/>
        </w:rPr>
        <w:t xml:space="preserve">Introduction to </w:t>
      </w:r>
      <w:r w:rsidR="00E77CD4" w:rsidRPr="00F56020">
        <w:rPr>
          <w:color w:val="467CBE"/>
        </w:rPr>
        <w:t>Hydraulics</w:t>
      </w:r>
    </w:p>
    <w:p w14:paraId="31D43B25" w14:textId="77777777" w:rsidR="00E77CD4" w:rsidRPr="00F56020" w:rsidRDefault="00E77CD4" w:rsidP="00E36936">
      <w:pPr>
        <w:pStyle w:val="Heading2Blue"/>
      </w:pPr>
    </w:p>
    <w:p w14:paraId="35EDBEA1" w14:textId="77777777" w:rsidR="00E0034B" w:rsidRPr="00160BD6" w:rsidRDefault="00E0034B" w:rsidP="00E36936">
      <w:pPr>
        <w:pStyle w:val="Heading2Blue"/>
      </w:pPr>
      <w:bookmarkStart w:id="704" w:name="_Toc40369178"/>
      <w:r w:rsidRPr="00160BD6">
        <w:t>HYD-</w:t>
      </w:r>
      <w:r w:rsidR="000A71AA">
        <w:t>10</w:t>
      </w:r>
      <w:r w:rsidRPr="00160BD6">
        <w:t>01 Introduction to Hydraulics</w:t>
      </w:r>
      <w:bookmarkEnd w:id="703"/>
      <w:bookmarkEnd w:id="704"/>
      <w:r w:rsidRPr="00160BD6">
        <w:t xml:space="preserve"> </w:t>
      </w:r>
    </w:p>
    <w:p w14:paraId="7CB6E533" w14:textId="77777777" w:rsidR="00E0034B" w:rsidRPr="005D0E03" w:rsidRDefault="00E0034B" w:rsidP="00E36936">
      <w:pPr>
        <w:pStyle w:val="Heading2Blue"/>
      </w:pPr>
    </w:p>
    <w:p w14:paraId="0F83D702" w14:textId="77777777" w:rsidR="00E0034B" w:rsidRDefault="00E0034B" w:rsidP="00E0034B">
      <w:pPr>
        <w:rPr>
          <w:rFonts w:ascii="Arial" w:eastAsia="Calibri" w:hAnsi="Arial" w:cs="Arial"/>
        </w:rPr>
      </w:pPr>
      <w:r>
        <w:rPr>
          <w:rFonts w:ascii="Arial" w:eastAsia="Calibri" w:hAnsi="Arial" w:cs="Arial"/>
        </w:rPr>
        <w:t>Course Description</w:t>
      </w:r>
    </w:p>
    <w:p w14:paraId="4FDC1668" w14:textId="77777777" w:rsidR="00E0034B" w:rsidRDefault="00E0034B" w:rsidP="00E0034B">
      <w:pPr>
        <w:rPr>
          <w:rFonts w:ascii="Arial" w:eastAsia="Calibri" w:hAnsi="Arial" w:cs="Arial"/>
        </w:rPr>
      </w:pPr>
    </w:p>
    <w:p w14:paraId="495473D7" w14:textId="77777777" w:rsidR="00E0034B" w:rsidRPr="008C0D3A" w:rsidRDefault="00E0034B" w:rsidP="00E0034B">
      <w:pPr>
        <w:rPr>
          <w:rFonts w:ascii="Arial" w:eastAsia="Calibri" w:hAnsi="Arial" w:cs="Arial"/>
        </w:rPr>
      </w:pPr>
      <w:r w:rsidRPr="008C0D3A">
        <w:rPr>
          <w:rFonts w:ascii="Arial" w:eastAsia="Calibri" w:hAnsi="Arial" w:cs="Arial"/>
        </w:rPr>
        <w:t>A hydraulic system uses liquid to transmit power. It is designed to create the energy required in the fluid to make the entire system operate.</w:t>
      </w:r>
    </w:p>
    <w:p w14:paraId="47ECD3B3" w14:textId="77777777" w:rsidR="00E0034B" w:rsidRPr="008C0D3A" w:rsidRDefault="00E0034B" w:rsidP="00E0034B">
      <w:pPr>
        <w:rPr>
          <w:rFonts w:ascii="Arial" w:eastAsia="Calibri" w:hAnsi="Arial" w:cs="Arial"/>
        </w:rPr>
      </w:pPr>
    </w:p>
    <w:p w14:paraId="638256A3" w14:textId="77777777" w:rsidR="00E0034B" w:rsidRPr="008C0D3A" w:rsidRDefault="00E0034B" w:rsidP="00E0034B">
      <w:pPr>
        <w:rPr>
          <w:rFonts w:ascii="Arial" w:eastAsia="Calibri" w:hAnsi="Arial" w:cs="Arial"/>
        </w:rPr>
      </w:pPr>
      <w:r w:rsidRPr="008C0D3A">
        <w:rPr>
          <w:rFonts w:ascii="Arial" w:eastAsia="Calibri" w:hAnsi="Arial" w:cs="Arial"/>
        </w:rPr>
        <w:t xml:space="preserve">By the end of this </w:t>
      </w:r>
      <w:r>
        <w:rPr>
          <w:rFonts w:ascii="Arial" w:eastAsia="Calibri" w:hAnsi="Arial" w:cs="Arial"/>
        </w:rPr>
        <w:t>course</w:t>
      </w:r>
      <w:r w:rsidRPr="008C0D3A">
        <w:rPr>
          <w:rFonts w:ascii="Arial" w:eastAsia="Calibri" w:hAnsi="Arial" w:cs="Arial"/>
        </w:rPr>
        <w:t>, you will be able to</w:t>
      </w:r>
    </w:p>
    <w:p w14:paraId="1A42988A" w14:textId="77777777" w:rsidR="00E0034B" w:rsidRPr="008C0D3A" w:rsidRDefault="00E0034B" w:rsidP="00E0034B">
      <w:pPr>
        <w:rPr>
          <w:rFonts w:ascii="Arial" w:eastAsia="Calibri" w:hAnsi="Arial" w:cs="Arial"/>
        </w:rPr>
      </w:pPr>
    </w:p>
    <w:p w14:paraId="07E29A23" w14:textId="77777777" w:rsidR="00E0034B" w:rsidRPr="008C0D3A" w:rsidRDefault="00E0034B" w:rsidP="00E0034B">
      <w:pPr>
        <w:pStyle w:val="ListParagraph"/>
        <w:widowControl/>
        <w:numPr>
          <w:ilvl w:val="0"/>
          <w:numId w:val="71"/>
        </w:numPr>
        <w:rPr>
          <w:rFonts w:ascii="Arial" w:hAnsi="Arial" w:cs="Arial"/>
        </w:rPr>
      </w:pPr>
      <w:r w:rsidRPr="008C0D3A">
        <w:rPr>
          <w:rFonts w:ascii="Arial" w:hAnsi="Arial" w:cs="Arial"/>
        </w:rPr>
        <w:t>Understand fluid power</w:t>
      </w:r>
    </w:p>
    <w:p w14:paraId="1B3FE671" w14:textId="77777777" w:rsidR="00E0034B" w:rsidRPr="008C0D3A" w:rsidRDefault="00E0034B" w:rsidP="00E0034B">
      <w:pPr>
        <w:pStyle w:val="ListParagraph"/>
        <w:widowControl/>
        <w:numPr>
          <w:ilvl w:val="0"/>
          <w:numId w:val="71"/>
        </w:numPr>
        <w:rPr>
          <w:rFonts w:ascii="Arial" w:hAnsi="Arial" w:cs="Arial"/>
        </w:rPr>
      </w:pPr>
      <w:r w:rsidRPr="008C0D3A">
        <w:rPr>
          <w:rFonts w:ascii="Arial" w:hAnsi="Arial" w:cs="Arial"/>
        </w:rPr>
        <w:t>Define hydraulics</w:t>
      </w:r>
    </w:p>
    <w:p w14:paraId="7D783997" w14:textId="77777777" w:rsidR="00E0034B" w:rsidRPr="008C0D3A" w:rsidRDefault="00E0034B" w:rsidP="00E0034B">
      <w:pPr>
        <w:pStyle w:val="ListParagraph"/>
        <w:widowControl/>
        <w:numPr>
          <w:ilvl w:val="0"/>
          <w:numId w:val="71"/>
        </w:numPr>
        <w:rPr>
          <w:rFonts w:ascii="Arial" w:hAnsi="Arial" w:cs="Arial"/>
        </w:rPr>
      </w:pPr>
      <w:r w:rsidRPr="008C0D3A">
        <w:rPr>
          <w:rFonts w:ascii="Arial" w:hAnsi="Arial" w:cs="Arial"/>
        </w:rPr>
        <w:t>Describe the differences between hydrostatic and hydrodynamic systems</w:t>
      </w:r>
    </w:p>
    <w:p w14:paraId="08464D12" w14:textId="77777777" w:rsidR="00E0034B" w:rsidRPr="008C0D3A" w:rsidRDefault="00E0034B" w:rsidP="00E0034B">
      <w:pPr>
        <w:pStyle w:val="ListParagraph"/>
        <w:widowControl/>
        <w:numPr>
          <w:ilvl w:val="0"/>
          <w:numId w:val="71"/>
        </w:numPr>
        <w:rPr>
          <w:rFonts w:ascii="Arial" w:hAnsi="Arial" w:cs="Arial"/>
        </w:rPr>
      </w:pPr>
      <w:r w:rsidRPr="008C0D3A">
        <w:rPr>
          <w:rFonts w:ascii="Arial" w:hAnsi="Arial" w:cs="Arial"/>
        </w:rPr>
        <w:t>List the advantages of a fluid power system</w:t>
      </w:r>
    </w:p>
    <w:p w14:paraId="0C075EB8" w14:textId="77777777" w:rsidR="00E0034B" w:rsidRPr="008C0D3A" w:rsidRDefault="00E0034B" w:rsidP="00E0034B">
      <w:pPr>
        <w:pStyle w:val="ListParagraph"/>
        <w:widowControl/>
        <w:numPr>
          <w:ilvl w:val="0"/>
          <w:numId w:val="71"/>
        </w:numPr>
        <w:rPr>
          <w:rFonts w:ascii="Arial" w:hAnsi="Arial" w:cs="Arial"/>
        </w:rPr>
      </w:pPr>
      <w:r w:rsidRPr="008C0D3A">
        <w:rPr>
          <w:rFonts w:ascii="Arial" w:hAnsi="Arial" w:cs="Arial"/>
        </w:rPr>
        <w:t>Identify the basic components of a fluid power system</w:t>
      </w:r>
    </w:p>
    <w:p w14:paraId="11C96EA5" w14:textId="77777777" w:rsidR="00E0034B" w:rsidRPr="008C0D3A" w:rsidRDefault="00E0034B" w:rsidP="00E0034B">
      <w:pPr>
        <w:pStyle w:val="ListParagraph"/>
        <w:widowControl/>
        <w:numPr>
          <w:ilvl w:val="0"/>
          <w:numId w:val="71"/>
        </w:numPr>
        <w:rPr>
          <w:rFonts w:ascii="Arial" w:hAnsi="Arial" w:cs="Arial"/>
        </w:rPr>
      </w:pPr>
      <w:r w:rsidRPr="008C0D3A">
        <w:rPr>
          <w:rFonts w:ascii="Arial" w:hAnsi="Arial" w:cs="Arial"/>
        </w:rPr>
        <w:t>Compare a hydraulic and pneumatic system</w:t>
      </w:r>
    </w:p>
    <w:p w14:paraId="77A67373" w14:textId="77777777" w:rsidR="00E0034B" w:rsidRPr="008C0D3A" w:rsidRDefault="00E0034B" w:rsidP="00E0034B">
      <w:pPr>
        <w:widowControl/>
        <w:numPr>
          <w:ilvl w:val="0"/>
          <w:numId w:val="71"/>
        </w:numPr>
        <w:rPr>
          <w:rFonts w:ascii="Arial" w:hAnsi="Arial" w:cs="Arial"/>
        </w:rPr>
      </w:pPr>
      <w:r w:rsidRPr="008C0D3A">
        <w:rPr>
          <w:rFonts w:ascii="Arial" w:hAnsi="Arial" w:cs="Arial"/>
        </w:rPr>
        <w:t>Compare four different types of power systems</w:t>
      </w:r>
    </w:p>
    <w:p w14:paraId="47A7F5DE" w14:textId="77777777" w:rsidR="00E0034B" w:rsidRDefault="00E0034B" w:rsidP="00E0034B">
      <w:pPr>
        <w:widowControl/>
        <w:rPr>
          <w:rFonts w:ascii="Arial" w:hAnsi="Arial" w:cs="Arial"/>
        </w:rPr>
      </w:pPr>
    </w:p>
    <w:p w14:paraId="11901F7E" w14:textId="7C51D907" w:rsidR="00E0034B" w:rsidRPr="003824FB" w:rsidRDefault="00E0034B" w:rsidP="00E0034B">
      <w:pPr>
        <w:widowControl/>
        <w:rPr>
          <w:rFonts w:ascii="Arial" w:hAnsi="Arial" w:cs="Arial"/>
        </w:rPr>
      </w:pPr>
      <w:r>
        <w:rPr>
          <w:rFonts w:ascii="Arial" w:hAnsi="Arial" w:cs="Arial"/>
        </w:rPr>
        <w:t>Estimated completion time (hours):</w:t>
      </w:r>
      <w:r>
        <w:rPr>
          <w:rFonts w:ascii="Arial" w:hAnsi="Arial" w:cs="Arial"/>
        </w:rPr>
        <w:tab/>
        <w:t>1.1</w:t>
      </w:r>
      <w:r w:rsidR="00096C4D">
        <w:rPr>
          <w:rFonts w:ascii="Arial" w:hAnsi="Arial" w:cs="Arial"/>
        </w:rPr>
        <w:tab/>
      </w:r>
      <w:r w:rsidR="00096C4D">
        <w:rPr>
          <w:rFonts w:ascii="Arial" w:hAnsi="Arial" w:cs="Arial"/>
        </w:rPr>
        <w:tab/>
        <w:t>(credit hour 0.2)</w:t>
      </w:r>
    </w:p>
    <w:p w14:paraId="6114D015" w14:textId="77777777" w:rsidR="00E0034B" w:rsidRDefault="00E0034B" w:rsidP="00E36936">
      <w:pPr>
        <w:pStyle w:val="Heading3"/>
      </w:pPr>
    </w:p>
    <w:p w14:paraId="767F8F04" w14:textId="77777777" w:rsidR="00E77CD4" w:rsidRPr="00F56020" w:rsidRDefault="000A71AA" w:rsidP="00E77CD4">
      <w:pPr>
        <w:pStyle w:val="NormalBlue"/>
        <w:rPr>
          <w:color w:val="467CBE"/>
        </w:rPr>
      </w:pPr>
      <w:bookmarkStart w:id="705" w:name="_Toc474504829"/>
      <w:r w:rsidRPr="00F56020">
        <w:rPr>
          <w:color w:val="467CBE"/>
        </w:rPr>
        <w:t xml:space="preserve">Introduction to Hydraulics </w:t>
      </w:r>
    </w:p>
    <w:p w14:paraId="169E810B" w14:textId="77777777" w:rsidR="00E77CD4" w:rsidRDefault="00E77CD4" w:rsidP="00E36936">
      <w:pPr>
        <w:pStyle w:val="Heading2Blue"/>
      </w:pPr>
    </w:p>
    <w:p w14:paraId="59C94EBF" w14:textId="77777777" w:rsidR="00E0034B" w:rsidRPr="00160BD6" w:rsidRDefault="00E0034B" w:rsidP="00E36936">
      <w:pPr>
        <w:pStyle w:val="Heading2Blue"/>
      </w:pPr>
      <w:bookmarkStart w:id="706" w:name="_Toc40369179"/>
      <w:r w:rsidRPr="00160BD6">
        <w:t>HYD-</w:t>
      </w:r>
      <w:r w:rsidR="000A71AA">
        <w:t>10</w:t>
      </w:r>
      <w:r w:rsidRPr="00160BD6">
        <w:t>02 Hydraulic Theory</w:t>
      </w:r>
      <w:bookmarkEnd w:id="705"/>
      <w:bookmarkEnd w:id="706"/>
    </w:p>
    <w:p w14:paraId="1ADEE7BB" w14:textId="77777777" w:rsidR="00E0034B" w:rsidRPr="005D0E03" w:rsidRDefault="00E0034B" w:rsidP="00E36936">
      <w:pPr>
        <w:pStyle w:val="Heading2Blue"/>
      </w:pPr>
    </w:p>
    <w:p w14:paraId="746CAB73" w14:textId="77777777" w:rsidR="00E0034B" w:rsidRDefault="00E0034B" w:rsidP="00E0034B">
      <w:pPr>
        <w:rPr>
          <w:rFonts w:ascii="Arial" w:eastAsia="Calibri" w:hAnsi="Arial" w:cs="Arial"/>
        </w:rPr>
      </w:pPr>
      <w:r>
        <w:rPr>
          <w:rFonts w:ascii="Arial" w:eastAsia="Calibri" w:hAnsi="Arial" w:cs="Arial"/>
        </w:rPr>
        <w:t>Course Description</w:t>
      </w:r>
    </w:p>
    <w:p w14:paraId="07FA55AA" w14:textId="77777777" w:rsidR="00E0034B" w:rsidRDefault="00E0034B" w:rsidP="00E0034B">
      <w:pPr>
        <w:widowControl/>
        <w:rPr>
          <w:rFonts w:ascii="Arial" w:hAnsi="Arial" w:cs="Arial"/>
          <w:lang w:val="en-GB"/>
        </w:rPr>
      </w:pPr>
    </w:p>
    <w:p w14:paraId="29B50A0A" w14:textId="77777777" w:rsidR="00E0034B" w:rsidRPr="008C0D3A" w:rsidRDefault="00E0034B" w:rsidP="00E0034B">
      <w:pPr>
        <w:rPr>
          <w:rFonts w:ascii="Arial" w:eastAsia="Calibri" w:hAnsi="Arial" w:cs="Arial"/>
        </w:rPr>
      </w:pPr>
      <w:r w:rsidRPr="008C0D3A">
        <w:rPr>
          <w:rFonts w:ascii="Arial" w:hAnsi="Arial" w:cs="Arial"/>
        </w:rPr>
        <w:t>Hydraulics is based on physics. As a result, it’s crucial that you understand the theoretical concepts and fundamental laws applicable to hydraulics. Parameters to control include force, speed, acceleration, path, flow rate, and pressure. In addition, you need to understand the fundamental laws of hydraulics, such as the continuity equation, energy equation, and pressure losses due to friction.</w:t>
      </w:r>
    </w:p>
    <w:p w14:paraId="214EECB7" w14:textId="77777777" w:rsidR="00E0034B" w:rsidRPr="008C0D3A" w:rsidRDefault="00E0034B" w:rsidP="00E0034B">
      <w:pPr>
        <w:rPr>
          <w:rFonts w:ascii="Arial" w:eastAsia="Calibri" w:hAnsi="Arial" w:cs="Arial"/>
        </w:rPr>
      </w:pPr>
    </w:p>
    <w:p w14:paraId="6BDBDC1B" w14:textId="77777777" w:rsidR="00E0034B" w:rsidRPr="008C0D3A" w:rsidRDefault="00E0034B" w:rsidP="00E0034B">
      <w:pPr>
        <w:rPr>
          <w:rFonts w:ascii="Arial" w:eastAsia="Calibri" w:hAnsi="Arial" w:cs="Arial"/>
        </w:rPr>
      </w:pPr>
      <w:r w:rsidRPr="008C0D3A">
        <w:rPr>
          <w:rFonts w:ascii="Arial" w:eastAsia="Calibri" w:hAnsi="Arial" w:cs="Arial"/>
        </w:rPr>
        <w:t xml:space="preserve">By the end of this </w:t>
      </w:r>
      <w:r>
        <w:rPr>
          <w:rFonts w:ascii="Arial" w:eastAsia="Calibri" w:hAnsi="Arial" w:cs="Arial"/>
        </w:rPr>
        <w:t>course</w:t>
      </w:r>
      <w:r w:rsidRPr="008C0D3A">
        <w:rPr>
          <w:rFonts w:ascii="Arial" w:eastAsia="Calibri" w:hAnsi="Arial" w:cs="Arial"/>
        </w:rPr>
        <w:t>, you will be able to</w:t>
      </w:r>
    </w:p>
    <w:p w14:paraId="6C97D76A" w14:textId="77777777" w:rsidR="00E0034B" w:rsidRPr="008C0D3A" w:rsidRDefault="00E0034B" w:rsidP="00E0034B">
      <w:pPr>
        <w:rPr>
          <w:rFonts w:ascii="Arial" w:eastAsia="Calibri" w:hAnsi="Arial" w:cs="Arial"/>
        </w:rPr>
      </w:pPr>
    </w:p>
    <w:p w14:paraId="182FF505" w14:textId="77777777" w:rsidR="00E0034B" w:rsidRPr="008C0D3A" w:rsidRDefault="00E0034B" w:rsidP="00E0034B">
      <w:pPr>
        <w:pStyle w:val="ListParagraph"/>
        <w:widowControl/>
        <w:numPr>
          <w:ilvl w:val="0"/>
          <w:numId w:val="172"/>
        </w:numPr>
        <w:rPr>
          <w:rFonts w:ascii="Arial" w:hAnsi="Arial" w:cs="Arial"/>
        </w:rPr>
      </w:pPr>
      <w:r w:rsidRPr="008C0D3A">
        <w:rPr>
          <w:rFonts w:ascii="Arial" w:hAnsi="Arial" w:cs="Arial"/>
        </w:rPr>
        <w:t>Analyze and discuss the theoretical concepts applicable to hydraulics</w:t>
      </w:r>
    </w:p>
    <w:p w14:paraId="02D78FDF" w14:textId="77777777" w:rsidR="00E0034B" w:rsidRPr="008C0D3A" w:rsidRDefault="00E0034B" w:rsidP="00E0034B">
      <w:pPr>
        <w:pStyle w:val="ListParagraph"/>
        <w:widowControl/>
        <w:numPr>
          <w:ilvl w:val="0"/>
          <w:numId w:val="172"/>
        </w:numPr>
        <w:rPr>
          <w:rFonts w:ascii="Arial" w:hAnsi="Arial" w:cs="Arial"/>
        </w:rPr>
      </w:pPr>
      <w:r w:rsidRPr="008C0D3A">
        <w:rPr>
          <w:rFonts w:ascii="Arial" w:hAnsi="Arial" w:cs="Arial"/>
        </w:rPr>
        <w:t>Summarize parameters and their units</w:t>
      </w:r>
    </w:p>
    <w:p w14:paraId="22B70354" w14:textId="77777777" w:rsidR="00E0034B" w:rsidRPr="008C0D3A" w:rsidRDefault="00E0034B" w:rsidP="00E0034B">
      <w:pPr>
        <w:pStyle w:val="ListParagraph"/>
        <w:widowControl/>
        <w:numPr>
          <w:ilvl w:val="0"/>
          <w:numId w:val="172"/>
        </w:numPr>
        <w:rPr>
          <w:rFonts w:ascii="Arial" w:hAnsi="Arial" w:cs="Arial"/>
          <w:lang w:val="en-GB"/>
        </w:rPr>
      </w:pPr>
      <w:r w:rsidRPr="008C0D3A">
        <w:rPr>
          <w:rFonts w:ascii="Arial" w:hAnsi="Arial" w:cs="Arial"/>
        </w:rPr>
        <w:t>Understand the fundamental laws of hydraulics</w:t>
      </w:r>
    </w:p>
    <w:p w14:paraId="62077286" w14:textId="77777777" w:rsidR="00E0034B" w:rsidRDefault="00E0034B" w:rsidP="00E0034B">
      <w:pPr>
        <w:widowControl/>
        <w:rPr>
          <w:rFonts w:ascii="Arial" w:hAnsi="Arial" w:cs="Arial"/>
          <w:lang w:val="en-GB"/>
        </w:rPr>
      </w:pPr>
    </w:p>
    <w:p w14:paraId="52C17AAF" w14:textId="07E030CE" w:rsidR="00E0034B" w:rsidRPr="003824FB" w:rsidRDefault="00E0034B" w:rsidP="00E0034B">
      <w:pPr>
        <w:widowControl/>
        <w:rPr>
          <w:rFonts w:ascii="Arial" w:hAnsi="Arial" w:cs="Arial"/>
        </w:rPr>
      </w:pPr>
      <w:r>
        <w:rPr>
          <w:rFonts w:ascii="Arial" w:hAnsi="Arial" w:cs="Arial"/>
        </w:rPr>
        <w:t>Estimated completion time (hours):</w:t>
      </w:r>
      <w:r>
        <w:rPr>
          <w:rFonts w:ascii="Arial" w:hAnsi="Arial" w:cs="Arial"/>
        </w:rPr>
        <w:tab/>
        <w:t>1.3</w:t>
      </w:r>
      <w:r w:rsidR="00096C4D">
        <w:rPr>
          <w:rFonts w:ascii="Arial" w:hAnsi="Arial" w:cs="Arial"/>
        </w:rPr>
        <w:tab/>
      </w:r>
      <w:r w:rsidR="00096C4D">
        <w:rPr>
          <w:rFonts w:ascii="Arial" w:hAnsi="Arial" w:cs="Arial"/>
        </w:rPr>
        <w:tab/>
        <w:t>(credit hour 0.2)</w:t>
      </w:r>
    </w:p>
    <w:p w14:paraId="638C7D04" w14:textId="77777777" w:rsidR="00E0034B" w:rsidRDefault="00E0034B" w:rsidP="00E0034B">
      <w:pPr>
        <w:widowControl/>
        <w:rPr>
          <w:rFonts w:ascii="Arial" w:hAnsi="Arial" w:cs="Arial"/>
          <w:lang w:val="en-GB"/>
        </w:rPr>
      </w:pPr>
    </w:p>
    <w:p w14:paraId="1FA4DC72" w14:textId="77777777" w:rsidR="00E0034B" w:rsidRDefault="00E0034B" w:rsidP="00E0034B">
      <w:pPr>
        <w:widowControl/>
        <w:rPr>
          <w:rFonts w:ascii="Quicksand Bold" w:hAnsi="Quicksand Bold" w:cs="Arial"/>
          <w:b/>
          <w:bCs/>
          <w:iCs/>
          <w:color w:val="0083BF"/>
        </w:rPr>
      </w:pPr>
      <w:r>
        <w:br w:type="page"/>
      </w:r>
    </w:p>
    <w:p w14:paraId="12A9BAAA" w14:textId="77777777" w:rsidR="00E77CD4" w:rsidRPr="00F56020" w:rsidRDefault="000A71AA" w:rsidP="00E77CD4">
      <w:pPr>
        <w:pStyle w:val="NormalBlue"/>
        <w:rPr>
          <w:color w:val="467CBE"/>
        </w:rPr>
      </w:pPr>
      <w:bookmarkStart w:id="707" w:name="_Toc474504830"/>
      <w:r w:rsidRPr="00F56020">
        <w:rPr>
          <w:color w:val="467CBE"/>
        </w:rPr>
        <w:t xml:space="preserve">Introduction to Hydraulics </w:t>
      </w:r>
    </w:p>
    <w:p w14:paraId="146AB68B" w14:textId="77777777" w:rsidR="00E77CD4" w:rsidRDefault="00E77CD4" w:rsidP="00E36936">
      <w:pPr>
        <w:pStyle w:val="Heading2Blue"/>
      </w:pPr>
    </w:p>
    <w:p w14:paraId="5CE9C178" w14:textId="77777777" w:rsidR="00E0034B" w:rsidRPr="00160BD6" w:rsidRDefault="00E0034B" w:rsidP="00E36936">
      <w:pPr>
        <w:pStyle w:val="Heading2Blue"/>
      </w:pPr>
      <w:bookmarkStart w:id="708" w:name="_Toc40369180"/>
      <w:r w:rsidRPr="00160BD6">
        <w:t>HYD-</w:t>
      </w:r>
      <w:r w:rsidR="000A71AA">
        <w:t>10</w:t>
      </w:r>
      <w:r w:rsidRPr="00160BD6">
        <w:t>03 Hydraulic Fluids</w:t>
      </w:r>
      <w:bookmarkEnd w:id="707"/>
      <w:bookmarkEnd w:id="708"/>
      <w:r w:rsidRPr="00160BD6">
        <w:t xml:space="preserve"> </w:t>
      </w:r>
    </w:p>
    <w:p w14:paraId="0EB003AB" w14:textId="77777777" w:rsidR="00E0034B" w:rsidRPr="005D0E03" w:rsidRDefault="00E0034B" w:rsidP="00E36936">
      <w:pPr>
        <w:pStyle w:val="Heading2Blue"/>
      </w:pPr>
    </w:p>
    <w:p w14:paraId="11898041" w14:textId="77777777" w:rsidR="00E0034B" w:rsidRDefault="00E0034B" w:rsidP="00E0034B">
      <w:pPr>
        <w:rPr>
          <w:rFonts w:ascii="Arial" w:eastAsia="Calibri" w:hAnsi="Arial" w:cs="Arial"/>
        </w:rPr>
      </w:pPr>
      <w:r>
        <w:rPr>
          <w:rFonts w:ascii="Arial" w:eastAsia="Calibri" w:hAnsi="Arial" w:cs="Arial"/>
        </w:rPr>
        <w:t>Course Description</w:t>
      </w:r>
    </w:p>
    <w:p w14:paraId="6309FBE0" w14:textId="77777777" w:rsidR="00E0034B" w:rsidRPr="008C0D3A" w:rsidRDefault="00E0034B" w:rsidP="00E0034B">
      <w:pPr>
        <w:widowControl/>
        <w:rPr>
          <w:rFonts w:ascii="Arial" w:hAnsi="Arial" w:cs="Arial"/>
          <w:lang w:val="en-GB"/>
        </w:rPr>
      </w:pPr>
    </w:p>
    <w:p w14:paraId="1110BE68" w14:textId="77777777" w:rsidR="00E0034B" w:rsidRPr="008C0D3A" w:rsidRDefault="00E0034B" w:rsidP="00E0034B">
      <w:pPr>
        <w:rPr>
          <w:rFonts w:ascii="Arial" w:eastAsia="Calibri" w:hAnsi="Arial" w:cs="Arial"/>
        </w:rPr>
      </w:pPr>
      <w:r w:rsidRPr="008C0D3A">
        <w:rPr>
          <w:rFonts w:ascii="Arial" w:eastAsia="Calibri" w:hAnsi="Arial" w:cs="Arial"/>
        </w:rPr>
        <w:t xml:space="preserve">Hydraulic fluid plays an important role in a hydraulic system. Without hydraulic fluid, the service life of other components would be much shorter. </w:t>
      </w:r>
    </w:p>
    <w:p w14:paraId="4A656330" w14:textId="77777777" w:rsidR="00E0034B" w:rsidRPr="008C0D3A" w:rsidRDefault="00E0034B" w:rsidP="00E0034B">
      <w:pPr>
        <w:rPr>
          <w:rFonts w:ascii="Arial" w:eastAsia="Calibri" w:hAnsi="Arial" w:cs="Arial"/>
        </w:rPr>
      </w:pPr>
    </w:p>
    <w:p w14:paraId="2E9B0640" w14:textId="77777777" w:rsidR="00E0034B" w:rsidRPr="008C0D3A" w:rsidRDefault="00E0034B" w:rsidP="00E0034B">
      <w:pPr>
        <w:rPr>
          <w:rFonts w:ascii="Arial" w:eastAsia="Calibri" w:hAnsi="Arial" w:cs="Arial"/>
        </w:rPr>
      </w:pPr>
      <w:r w:rsidRPr="008C0D3A">
        <w:rPr>
          <w:rFonts w:ascii="Arial" w:eastAsia="Calibri" w:hAnsi="Arial" w:cs="Arial"/>
        </w:rPr>
        <w:t>By the end of this course, you will be able to</w:t>
      </w:r>
    </w:p>
    <w:p w14:paraId="0C4B889D" w14:textId="77777777" w:rsidR="00E0034B" w:rsidRPr="008C0D3A" w:rsidRDefault="00E0034B" w:rsidP="00E0034B">
      <w:pPr>
        <w:rPr>
          <w:rFonts w:ascii="Arial" w:eastAsia="Calibri" w:hAnsi="Arial" w:cs="Arial"/>
        </w:rPr>
      </w:pPr>
    </w:p>
    <w:p w14:paraId="48C4ADD3" w14:textId="77777777" w:rsidR="00E0034B" w:rsidRPr="008C0D3A" w:rsidRDefault="00E0034B" w:rsidP="00E0034B">
      <w:pPr>
        <w:pStyle w:val="ListParagraph"/>
        <w:widowControl/>
        <w:numPr>
          <w:ilvl w:val="0"/>
          <w:numId w:val="173"/>
        </w:numPr>
        <w:rPr>
          <w:rFonts w:ascii="Arial" w:hAnsi="Arial" w:cs="Arial"/>
        </w:rPr>
      </w:pPr>
      <w:r w:rsidRPr="008C0D3A">
        <w:rPr>
          <w:rFonts w:ascii="Arial" w:hAnsi="Arial" w:cs="Arial"/>
        </w:rPr>
        <w:t>Identify the functions of hydraulic fluids</w:t>
      </w:r>
    </w:p>
    <w:p w14:paraId="3C4D59BC" w14:textId="77777777" w:rsidR="00E0034B" w:rsidRPr="008C0D3A" w:rsidRDefault="00E0034B" w:rsidP="00E0034B">
      <w:pPr>
        <w:pStyle w:val="ListParagraph"/>
        <w:widowControl/>
        <w:numPr>
          <w:ilvl w:val="0"/>
          <w:numId w:val="173"/>
        </w:numPr>
        <w:rPr>
          <w:rFonts w:ascii="Arial" w:hAnsi="Arial" w:cs="Arial"/>
        </w:rPr>
      </w:pPr>
      <w:r w:rsidRPr="008C0D3A">
        <w:rPr>
          <w:rFonts w:ascii="Arial" w:hAnsi="Arial" w:cs="Arial"/>
        </w:rPr>
        <w:t>Understand the different types of hydraulic fluids</w:t>
      </w:r>
    </w:p>
    <w:p w14:paraId="7E785237" w14:textId="77777777" w:rsidR="00E0034B" w:rsidRPr="008C0D3A" w:rsidRDefault="00E0034B" w:rsidP="00E0034B">
      <w:pPr>
        <w:pStyle w:val="ListParagraph"/>
        <w:widowControl/>
        <w:numPr>
          <w:ilvl w:val="0"/>
          <w:numId w:val="173"/>
        </w:numPr>
        <w:rPr>
          <w:rFonts w:ascii="Arial" w:hAnsi="Arial" w:cs="Arial"/>
        </w:rPr>
      </w:pPr>
      <w:r w:rsidRPr="008C0D3A">
        <w:rPr>
          <w:rFonts w:ascii="Arial" w:hAnsi="Arial" w:cs="Arial"/>
        </w:rPr>
        <w:t>Describe the different classifications of hydraulic oils and flame-retardant liquids</w:t>
      </w:r>
    </w:p>
    <w:p w14:paraId="68F70EC6" w14:textId="77777777" w:rsidR="00E0034B" w:rsidRPr="008C0D3A" w:rsidRDefault="00E0034B" w:rsidP="00E0034B">
      <w:pPr>
        <w:pStyle w:val="ListParagraph"/>
        <w:widowControl/>
        <w:numPr>
          <w:ilvl w:val="0"/>
          <w:numId w:val="173"/>
        </w:numPr>
        <w:rPr>
          <w:rFonts w:ascii="Arial" w:hAnsi="Arial" w:cs="Arial"/>
        </w:rPr>
      </w:pPr>
      <w:r w:rsidRPr="008C0D3A">
        <w:rPr>
          <w:rFonts w:ascii="Arial" w:hAnsi="Arial" w:cs="Arial"/>
        </w:rPr>
        <w:t>Know how to select hydraulic oils based on characteristics and purpose</w:t>
      </w:r>
    </w:p>
    <w:p w14:paraId="68FEB970" w14:textId="77777777" w:rsidR="00E0034B" w:rsidRPr="008C0D3A" w:rsidRDefault="00E0034B" w:rsidP="00E0034B">
      <w:pPr>
        <w:pStyle w:val="ListParagraph"/>
        <w:widowControl/>
        <w:numPr>
          <w:ilvl w:val="0"/>
          <w:numId w:val="173"/>
        </w:numPr>
        <w:rPr>
          <w:rFonts w:ascii="Arial" w:hAnsi="Arial" w:cs="Arial"/>
          <w:lang w:val="en-GB"/>
        </w:rPr>
      </w:pPr>
      <w:r w:rsidRPr="008C0D3A">
        <w:rPr>
          <w:rFonts w:ascii="Arial" w:hAnsi="Arial" w:cs="Arial"/>
        </w:rPr>
        <w:t>Understand the importance of periodically checking hydraulic fluids</w:t>
      </w:r>
    </w:p>
    <w:p w14:paraId="0F1CF307" w14:textId="77777777" w:rsidR="00E0034B" w:rsidRDefault="00E0034B" w:rsidP="00E0034B">
      <w:pPr>
        <w:widowControl/>
        <w:rPr>
          <w:rFonts w:ascii="Arial" w:hAnsi="Arial" w:cs="Arial"/>
          <w:lang w:val="en-GB"/>
        </w:rPr>
      </w:pPr>
    </w:p>
    <w:p w14:paraId="64A41840" w14:textId="6E8751BF" w:rsidR="00E0034B" w:rsidRPr="003824FB" w:rsidRDefault="00E0034B" w:rsidP="00E0034B">
      <w:pPr>
        <w:widowControl/>
        <w:rPr>
          <w:rFonts w:ascii="Arial" w:hAnsi="Arial" w:cs="Arial"/>
        </w:rPr>
      </w:pPr>
      <w:r>
        <w:rPr>
          <w:rFonts w:ascii="Arial" w:hAnsi="Arial" w:cs="Arial"/>
        </w:rPr>
        <w:t>Estimated completion time (hours):</w:t>
      </w:r>
      <w:r>
        <w:rPr>
          <w:rFonts w:ascii="Arial" w:hAnsi="Arial" w:cs="Arial"/>
        </w:rPr>
        <w:tab/>
        <w:t>0.9</w:t>
      </w:r>
      <w:r w:rsidR="00096C4D">
        <w:rPr>
          <w:rFonts w:ascii="Arial" w:hAnsi="Arial" w:cs="Arial"/>
        </w:rPr>
        <w:tab/>
      </w:r>
      <w:r w:rsidR="00096C4D">
        <w:rPr>
          <w:rFonts w:ascii="Arial" w:hAnsi="Arial" w:cs="Arial"/>
        </w:rPr>
        <w:tab/>
        <w:t>(credit hour 0.1)</w:t>
      </w:r>
    </w:p>
    <w:p w14:paraId="06433EBF" w14:textId="77777777" w:rsidR="00E0034B" w:rsidRDefault="00E0034B" w:rsidP="00E0034B">
      <w:pPr>
        <w:widowControl/>
        <w:rPr>
          <w:rFonts w:ascii="Arial" w:hAnsi="Arial" w:cs="Arial"/>
          <w:lang w:val="en-GB"/>
        </w:rPr>
      </w:pPr>
    </w:p>
    <w:p w14:paraId="5CCAE3A7" w14:textId="77777777" w:rsidR="00880360" w:rsidRPr="00F56020" w:rsidRDefault="000A71AA" w:rsidP="00880360">
      <w:pPr>
        <w:pStyle w:val="NormalBlue"/>
        <w:rPr>
          <w:color w:val="467CBE"/>
        </w:rPr>
      </w:pPr>
      <w:bookmarkStart w:id="709" w:name="_Toc474504831"/>
      <w:r w:rsidRPr="00F56020">
        <w:rPr>
          <w:color w:val="467CBE"/>
        </w:rPr>
        <w:t xml:space="preserve">Introduction to Hydraulics </w:t>
      </w:r>
    </w:p>
    <w:p w14:paraId="6E8C5555" w14:textId="77777777" w:rsidR="00880360" w:rsidRDefault="00880360" w:rsidP="00E36936">
      <w:pPr>
        <w:pStyle w:val="Heading2Blue"/>
      </w:pPr>
    </w:p>
    <w:p w14:paraId="18B28BA7" w14:textId="77777777" w:rsidR="00E0034B" w:rsidRPr="005657B1" w:rsidRDefault="00E0034B" w:rsidP="00E36936">
      <w:pPr>
        <w:pStyle w:val="Heading2Blue"/>
      </w:pPr>
      <w:bookmarkStart w:id="710" w:name="_Toc40369181"/>
      <w:r w:rsidRPr="005657B1">
        <w:t>HYD-</w:t>
      </w:r>
      <w:r w:rsidR="000A71AA">
        <w:t>10</w:t>
      </w:r>
      <w:r w:rsidRPr="005657B1">
        <w:t>04 Hydraulic Systems</w:t>
      </w:r>
      <w:bookmarkEnd w:id="709"/>
      <w:bookmarkEnd w:id="710"/>
      <w:r w:rsidRPr="005657B1">
        <w:t xml:space="preserve"> </w:t>
      </w:r>
    </w:p>
    <w:p w14:paraId="14A43D31" w14:textId="77777777" w:rsidR="00E0034B" w:rsidRPr="005D0E03" w:rsidRDefault="00E0034B" w:rsidP="00E36936">
      <w:pPr>
        <w:pStyle w:val="Heading2Blue"/>
      </w:pPr>
    </w:p>
    <w:p w14:paraId="7BCC4B20" w14:textId="77777777" w:rsidR="00E0034B" w:rsidRPr="008C0D3A" w:rsidRDefault="00E0034B" w:rsidP="00E0034B">
      <w:pPr>
        <w:rPr>
          <w:rFonts w:ascii="Arial" w:eastAsia="Calibri" w:hAnsi="Arial" w:cs="Arial"/>
        </w:rPr>
      </w:pPr>
      <w:r w:rsidRPr="008C0D3A">
        <w:rPr>
          <w:rFonts w:ascii="Arial" w:eastAsia="Calibri" w:hAnsi="Arial" w:cs="Arial"/>
        </w:rPr>
        <w:t>Course Description</w:t>
      </w:r>
    </w:p>
    <w:p w14:paraId="676B1205" w14:textId="77777777" w:rsidR="00E0034B" w:rsidRDefault="00E0034B" w:rsidP="00E0034B">
      <w:pPr>
        <w:rPr>
          <w:rFonts w:ascii="Arial" w:eastAsia="Calibri" w:hAnsi="Arial" w:cs="Arial"/>
        </w:rPr>
      </w:pPr>
    </w:p>
    <w:p w14:paraId="119F2C5A" w14:textId="77777777" w:rsidR="00E0034B" w:rsidRPr="00E0034B" w:rsidRDefault="00E0034B" w:rsidP="00E0034B">
      <w:pPr>
        <w:rPr>
          <w:rFonts w:ascii="Arial" w:eastAsia="Calibri" w:hAnsi="Arial" w:cs="Arial"/>
        </w:rPr>
      </w:pPr>
      <w:r w:rsidRPr="00E0034B">
        <w:rPr>
          <w:rFonts w:ascii="Arial" w:eastAsia="Calibri" w:hAnsi="Arial" w:cs="Arial"/>
        </w:rPr>
        <w:t>Hydraulic systems use fluid power to perform work. A simple hydraulic system consists of several common components, including a tank, pump, filter, heat exchanger, accumulator, valve, and actuator.</w:t>
      </w:r>
    </w:p>
    <w:p w14:paraId="227526B4" w14:textId="77777777" w:rsidR="00E0034B" w:rsidRPr="00E0034B" w:rsidRDefault="00E0034B" w:rsidP="00E0034B">
      <w:pPr>
        <w:rPr>
          <w:rFonts w:ascii="Arial" w:eastAsia="Calibri" w:hAnsi="Arial" w:cs="Arial"/>
        </w:rPr>
      </w:pPr>
    </w:p>
    <w:p w14:paraId="035A8F1A" w14:textId="77777777" w:rsidR="00E0034B" w:rsidRPr="00E0034B" w:rsidRDefault="00E0034B" w:rsidP="00E0034B">
      <w:pPr>
        <w:rPr>
          <w:rFonts w:ascii="Arial" w:eastAsia="Calibri" w:hAnsi="Arial" w:cs="Arial"/>
        </w:rPr>
      </w:pPr>
      <w:r w:rsidRPr="00E0034B">
        <w:rPr>
          <w:rFonts w:ascii="Arial" w:eastAsia="Calibri" w:hAnsi="Arial" w:cs="Arial"/>
        </w:rPr>
        <w:t xml:space="preserve">By the end of this </w:t>
      </w:r>
      <w:r w:rsidR="00301EB9">
        <w:rPr>
          <w:rFonts w:ascii="Arial" w:eastAsia="Calibri" w:hAnsi="Arial" w:cs="Arial"/>
        </w:rPr>
        <w:t>course</w:t>
      </w:r>
      <w:r w:rsidRPr="00E0034B">
        <w:rPr>
          <w:rFonts w:ascii="Arial" w:eastAsia="Calibri" w:hAnsi="Arial" w:cs="Arial"/>
        </w:rPr>
        <w:t>, you will be able to</w:t>
      </w:r>
    </w:p>
    <w:p w14:paraId="44308567" w14:textId="77777777" w:rsidR="00E0034B" w:rsidRPr="00E0034B" w:rsidRDefault="00E0034B" w:rsidP="00E0034B">
      <w:pPr>
        <w:rPr>
          <w:rFonts w:ascii="Arial" w:eastAsia="Calibri" w:hAnsi="Arial" w:cs="Arial"/>
        </w:rPr>
      </w:pPr>
    </w:p>
    <w:p w14:paraId="147A99A9"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Understand the purpose of a hydraulic system</w:t>
      </w:r>
    </w:p>
    <w:p w14:paraId="3E65A8AF"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Identify the major components of a simple hydraulic system</w:t>
      </w:r>
    </w:p>
    <w:p w14:paraId="5D051591"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Describe the purpose of a hydraulic tank</w:t>
      </w:r>
    </w:p>
    <w:p w14:paraId="27194D45"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Identify the components of a hydraulic tank</w:t>
      </w:r>
    </w:p>
    <w:p w14:paraId="10B611A2"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Describe the purpose of a hydraulic pump</w:t>
      </w:r>
    </w:p>
    <w:p w14:paraId="33CF24DB"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Understand how a hydraulic pump works</w:t>
      </w:r>
    </w:p>
    <w:p w14:paraId="2CC5B775"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Describe the purpose of a hydraulic filter</w:t>
      </w:r>
    </w:p>
    <w:p w14:paraId="381BCB70"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Understand how a hydraulic filter works</w:t>
      </w:r>
    </w:p>
    <w:p w14:paraId="1D58498D" w14:textId="77777777" w:rsidR="00E0034B" w:rsidRPr="00E0034B" w:rsidRDefault="00E0034B" w:rsidP="00E0034B">
      <w:pPr>
        <w:pStyle w:val="ListParagraph"/>
        <w:widowControl/>
        <w:numPr>
          <w:ilvl w:val="0"/>
          <w:numId w:val="175"/>
        </w:numPr>
        <w:rPr>
          <w:rFonts w:ascii="Arial" w:hAnsi="Arial" w:cs="Arial"/>
        </w:rPr>
      </w:pPr>
      <w:r w:rsidRPr="00E0034B">
        <w:rPr>
          <w:rFonts w:ascii="Arial" w:hAnsi="Arial" w:cs="Arial"/>
        </w:rPr>
        <w:t>Describe the purpose of a heat exchanger</w:t>
      </w:r>
    </w:p>
    <w:p w14:paraId="5F0A7319" w14:textId="77777777" w:rsidR="00E0034B" w:rsidRPr="00E0034B" w:rsidRDefault="00E0034B" w:rsidP="00E0034B">
      <w:pPr>
        <w:pStyle w:val="ListParagraph"/>
        <w:widowControl/>
        <w:numPr>
          <w:ilvl w:val="0"/>
          <w:numId w:val="175"/>
        </w:numPr>
        <w:rPr>
          <w:rFonts w:ascii="Arial" w:hAnsi="Arial" w:cs="Arial"/>
        </w:rPr>
      </w:pPr>
      <w:r w:rsidRPr="00E0034B">
        <w:rPr>
          <w:rFonts w:ascii="Arial" w:hAnsi="Arial" w:cs="Arial"/>
        </w:rPr>
        <w:t>Understand how a heat exchanger works</w:t>
      </w:r>
    </w:p>
    <w:p w14:paraId="2EEE6DDC" w14:textId="77777777" w:rsidR="00E0034B" w:rsidRPr="00E0034B" w:rsidRDefault="00E0034B" w:rsidP="00E0034B">
      <w:pPr>
        <w:pStyle w:val="ListParagraph"/>
        <w:widowControl/>
        <w:numPr>
          <w:ilvl w:val="0"/>
          <w:numId w:val="175"/>
        </w:numPr>
        <w:rPr>
          <w:rFonts w:ascii="Arial" w:hAnsi="Arial" w:cs="Arial"/>
        </w:rPr>
      </w:pPr>
      <w:r w:rsidRPr="00E0034B">
        <w:rPr>
          <w:rFonts w:ascii="Arial" w:hAnsi="Arial" w:cs="Arial"/>
        </w:rPr>
        <w:t>Explain the purpose of a hydraulic accumulator</w:t>
      </w:r>
    </w:p>
    <w:p w14:paraId="0BF95A5B" w14:textId="77777777" w:rsidR="00E0034B" w:rsidRPr="00E0034B" w:rsidRDefault="00E0034B" w:rsidP="00E0034B">
      <w:pPr>
        <w:pStyle w:val="ListParagraph"/>
        <w:widowControl/>
        <w:numPr>
          <w:ilvl w:val="0"/>
          <w:numId w:val="175"/>
        </w:numPr>
        <w:rPr>
          <w:rFonts w:ascii="Arial" w:hAnsi="Arial" w:cs="Arial"/>
        </w:rPr>
      </w:pPr>
      <w:r w:rsidRPr="00E0034B">
        <w:rPr>
          <w:rFonts w:ascii="Arial" w:hAnsi="Arial" w:cs="Arial"/>
        </w:rPr>
        <w:t>Understand how a hydraulic accumulator works</w:t>
      </w:r>
    </w:p>
    <w:p w14:paraId="780C08D5" w14:textId="77777777" w:rsidR="00E0034B" w:rsidRPr="00E0034B" w:rsidRDefault="00E0034B" w:rsidP="00E0034B">
      <w:pPr>
        <w:rPr>
          <w:rFonts w:ascii="Arial" w:eastAsia="Calibri" w:hAnsi="Arial" w:cs="Arial"/>
        </w:rPr>
      </w:pPr>
    </w:p>
    <w:p w14:paraId="00BBC0EE" w14:textId="634986C5" w:rsidR="00E0034B" w:rsidRDefault="00E0034B" w:rsidP="00E0034B">
      <w:pPr>
        <w:widowControl/>
        <w:rPr>
          <w:rFonts w:ascii="Arial" w:hAnsi="Arial" w:cs="Arial"/>
        </w:rPr>
      </w:pPr>
      <w:r>
        <w:rPr>
          <w:rFonts w:ascii="Arial" w:hAnsi="Arial" w:cs="Arial"/>
        </w:rPr>
        <w:t>Estimated completion time (hours):</w:t>
      </w:r>
      <w:r>
        <w:rPr>
          <w:rFonts w:ascii="Arial" w:hAnsi="Arial" w:cs="Arial"/>
        </w:rPr>
        <w:tab/>
        <w:t>1.4</w:t>
      </w:r>
      <w:r w:rsidR="00096C4D">
        <w:rPr>
          <w:rFonts w:ascii="Arial" w:hAnsi="Arial" w:cs="Arial"/>
        </w:rPr>
        <w:tab/>
      </w:r>
      <w:r w:rsidR="00096C4D">
        <w:rPr>
          <w:rFonts w:ascii="Arial" w:hAnsi="Arial" w:cs="Arial"/>
        </w:rPr>
        <w:tab/>
        <w:t>(credit hour 0.2)</w:t>
      </w:r>
    </w:p>
    <w:p w14:paraId="3DE50D27" w14:textId="77777777" w:rsidR="0040638E" w:rsidRPr="003824FB" w:rsidRDefault="0040638E" w:rsidP="00E0034B">
      <w:pPr>
        <w:widowControl/>
        <w:rPr>
          <w:rFonts w:ascii="Arial" w:hAnsi="Arial" w:cs="Arial"/>
        </w:rPr>
      </w:pPr>
    </w:p>
    <w:p w14:paraId="17366ED5" w14:textId="77777777" w:rsidR="00880360" w:rsidRPr="00F56020" w:rsidRDefault="000A71AA" w:rsidP="00880360">
      <w:pPr>
        <w:pStyle w:val="NormalBlue"/>
        <w:rPr>
          <w:color w:val="467CBE"/>
        </w:rPr>
      </w:pPr>
      <w:r w:rsidRPr="00F56020">
        <w:rPr>
          <w:color w:val="467CBE"/>
        </w:rPr>
        <w:t>Components of a Hydraulics System</w:t>
      </w:r>
    </w:p>
    <w:p w14:paraId="1E46A245" w14:textId="77777777" w:rsidR="00E0034B" w:rsidRPr="008C0D3A" w:rsidRDefault="00E0034B" w:rsidP="00E0034B">
      <w:pPr>
        <w:rPr>
          <w:rFonts w:ascii="Arial" w:eastAsia="Calibri" w:hAnsi="Arial" w:cs="Arial"/>
        </w:rPr>
      </w:pPr>
    </w:p>
    <w:p w14:paraId="16CBF015" w14:textId="77777777" w:rsidR="00E0034B" w:rsidRPr="00E0034B" w:rsidRDefault="00E0034B" w:rsidP="00E36936">
      <w:pPr>
        <w:pStyle w:val="Heading2Blue"/>
      </w:pPr>
      <w:bookmarkStart w:id="711" w:name="_Toc474504832"/>
      <w:bookmarkStart w:id="712" w:name="_Toc40369182"/>
      <w:r w:rsidRPr="00E0034B">
        <w:t>HYD-</w:t>
      </w:r>
      <w:r w:rsidR="000A71AA">
        <w:t>2001</w:t>
      </w:r>
      <w:r w:rsidRPr="00E0034B">
        <w:t xml:space="preserve"> Hydraulic Actuators</w:t>
      </w:r>
      <w:bookmarkEnd w:id="711"/>
      <w:bookmarkEnd w:id="712"/>
      <w:r w:rsidRPr="00E0034B">
        <w:t xml:space="preserve"> </w:t>
      </w:r>
    </w:p>
    <w:p w14:paraId="28C62641" w14:textId="77777777" w:rsidR="00E0034B" w:rsidRPr="005D0E03" w:rsidRDefault="00E0034B" w:rsidP="00E36936">
      <w:pPr>
        <w:pStyle w:val="Heading2Blue"/>
      </w:pPr>
    </w:p>
    <w:p w14:paraId="54B6502C" w14:textId="77777777" w:rsidR="00E0034B" w:rsidRDefault="00E0034B" w:rsidP="00E0034B">
      <w:pPr>
        <w:rPr>
          <w:rFonts w:ascii="Arial" w:eastAsia="Calibri" w:hAnsi="Arial" w:cs="Arial"/>
        </w:rPr>
      </w:pPr>
      <w:r>
        <w:rPr>
          <w:rFonts w:ascii="Arial" w:eastAsia="Calibri" w:hAnsi="Arial" w:cs="Arial"/>
        </w:rPr>
        <w:t>Course Description</w:t>
      </w:r>
    </w:p>
    <w:p w14:paraId="712E898A" w14:textId="77777777" w:rsidR="00E0034B" w:rsidRDefault="00E0034B" w:rsidP="00E0034B">
      <w:pPr>
        <w:widowControl/>
        <w:rPr>
          <w:rFonts w:ascii="Arial" w:hAnsi="Arial" w:cs="Arial"/>
          <w:lang w:val="en-GB"/>
        </w:rPr>
      </w:pPr>
    </w:p>
    <w:p w14:paraId="215F6001" w14:textId="77777777" w:rsidR="00E0034B" w:rsidRPr="00110117" w:rsidRDefault="00E0034B" w:rsidP="00E0034B">
      <w:pPr>
        <w:autoSpaceDE w:val="0"/>
        <w:autoSpaceDN w:val="0"/>
        <w:adjustRightInd w:val="0"/>
        <w:rPr>
          <w:rFonts w:ascii="Arial" w:hAnsi="Arial" w:cs="Arial"/>
        </w:rPr>
      </w:pPr>
      <w:r w:rsidRPr="00110117">
        <w:rPr>
          <w:rFonts w:ascii="Arial" w:hAnsi="Arial" w:cs="Arial"/>
        </w:rPr>
        <w:t>An actuator transforms hydraulic energy into mechanical energy so that work can be performed. An actuator may be in the form of a cylinder or motor.</w:t>
      </w:r>
    </w:p>
    <w:p w14:paraId="62F2DD5A" w14:textId="77777777" w:rsidR="00E0034B" w:rsidRPr="00110117" w:rsidRDefault="00E0034B" w:rsidP="00E0034B">
      <w:pPr>
        <w:rPr>
          <w:rFonts w:ascii="Arial" w:eastAsia="Calibri" w:hAnsi="Arial"/>
        </w:rPr>
      </w:pPr>
    </w:p>
    <w:p w14:paraId="1A22C17B" w14:textId="77777777" w:rsidR="00E0034B" w:rsidRPr="00110117" w:rsidRDefault="00E0034B" w:rsidP="00E0034B">
      <w:pPr>
        <w:rPr>
          <w:rFonts w:ascii="Arial" w:eastAsia="Calibri" w:hAnsi="Arial"/>
        </w:rPr>
      </w:pPr>
      <w:r w:rsidRPr="00110117">
        <w:rPr>
          <w:rFonts w:ascii="Arial" w:eastAsia="Calibri" w:hAnsi="Arial"/>
        </w:rPr>
        <w:t xml:space="preserve">By the end of this </w:t>
      </w:r>
      <w:r>
        <w:rPr>
          <w:rFonts w:ascii="Arial" w:eastAsia="Calibri" w:hAnsi="Arial"/>
        </w:rPr>
        <w:t>course</w:t>
      </w:r>
      <w:r w:rsidRPr="00110117">
        <w:rPr>
          <w:rFonts w:ascii="Arial" w:eastAsia="Calibri" w:hAnsi="Arial"/>
        </w:rPr>
        <w:t>, you will be able to</w:t>
      </w:r>
    </w:p>
    <w:p w14:paraId="426541DB" w14:textId="77777777" w:rsidR="00E0034B" w:rsidRPr="00B4349E" w:rsidRDefault="00E0034B" w:rsidP="00E0034B">
      <w:pPr>
        <w:rPr>
          <w:rFonts w:ascii="Arial" w:eastAsia="Calibri" w:hAnsi="Arial" w:cs="Arial"/>
        </w:rPr>
      </w:pPr>
    </w:p>
    <w:p w14:paraId="419C54E9" w14:textId="77777777" w:rsidR="00E0034B" w:rsidRPr="00B4349E" w:rsidRDefault="00E0034B" w:rsidP="00E0034B">
      <w:pPr>
        <w:pStyle w:val="ListParagraph"/>
        <w:widowControl/>
        <w:numPr>
          <w:ilvl w:val="0"/>
          <w:numId w:val="175"/>
        </w:numPr>
        <w:rPr>
          <w:rFonts w:ascii="Arial" w:hAnsi="Arial" w:cs="Arial"/>
        </w:rPr>
      </w:pPr>
      <w:r w:rsidRPr="00B4349E">
        <w:rPr>
          <w:rFonts w:ascii="Arial" w:hAnsi="Arial" w:cs="Arial"/>
        </w:rPr>
        <w:t>Explain the purpose of a hydraulic actuator</w:t>
      </w:r>
    </w:p>
    <w:p w14:paraId="25724D22" w14:textId="77777777" w:rsidR="00E0034B" w:rsidRPr="00B4349E" w:rsidRDefault="00E0034B" w:rsidP="00E0034B">
      <w:pPr>
        <w:pStyle w:val="ListParagraph"/>
        <w:widowControl/>
        <w:numPr>
          <w:ilvl w:val="0"/>
          <w:numId w:val="175"/>
        </w:numPr>
        <w:rPr>
          <w:rFonts w:ascii="Arial" w:hAnsi="Arial" w:cs="Arial"/>
        </w:rPr>
      </w:pPr>
      <w:r w:rsidRPr="00B4349E">
        <w:rPr>
          <w:rFonts w:ascii="Arial" w:hAnsi="Arial" w:cs="Arial"/>
        </w:rPr>
        <w:t>Identify the different types of cylinders</w:t>
      </w:r>
    </w:p>
    <w:p w14:paraId="2D05C6B4" w14:textId="77777777" w:rsidR="00E0034B" w:rsidRPr="00B4349E" w:rsidRDefault="00E0034B" w:rsidP="00E0034B">
      <w:pPr>
        <w:pStyle w:val="ListParagraph"/>
        <w:widowControl/>
        <w:numPr>
          <w:ilvl w:val="0"/>
          <w:numId w:val="175"/>
        </w:numPr>
        <w:rPr>
          <w:rFonts w:ascii="Arial" w:hAnsi="Arial" w:cs="Arial"/>
        </w:rPr>
      </w:pPr>
      <w:r w:rsidRPr="00B4349E">
        <w:rPr>
          <w:rFonts w:ascii="Arial" w:hAnsi="Arial" w:cs="Arial"/>
        </w:rPr>
        <w:t>Describe the components of a cylinder actuator</w:t>
      </w:r>
    </w:p>
    <w:p w14:paraId="51A4A774" w14:textId="77777777" w:rsidR="00E0034B" w:rsidRPr="00B4349E" w:rsidRDefault="00E0034B" w:rsidP="00E0034B">
      <w:pPr>
        <w:pStyle w:val="ListParagraph"/>
        <w:widowControl/>
        <w:numPr>
          <w:ilvl w:val="0"/>
          <w:numId w:val="175"/>
        </w:numPr>
        <w:rPr>
          <w:rFonts w:ascii="Arial" w:hAnsi="Arial" w:cs="Arial"/>
        </w:rPr>
      </w:pPr>
      <w:r w:rsidRPr="00B4349E">
        <w:rPr>
          <w:rFonts w:ascii="Arial" w:hAnsi="Arial" w:cs="Arial"/>
        </w:rPr>
        <w:t>List the applications of hydraulic motors</w:t>
      </w:r>
    </w:p>
    <w:p w14:paraId="34B8F298" w14:textId="77777777" w:rsidR="00E0034B" w:rsidRPr="00B4349E" w:rsidRDefault="00E0034B" w:rsidP="00E0034B">
      <w:pPr>
        <w:pStyle w:val="ListParagraph"/>
        <w:widowControl/>
        <w:numPr>
          <w:ilvl w:val="0"/>
          <w:numId w:val="175"/>
        </w:numPr>
        <w:rPr>
          <w:rFonts w:ascii="Arial" w:hAnsi="Arial" w:cs="Arial"/>
        </w:rPr>
      </w:pPr>
      <w:r w:rsidRPr="00B4349E">
        <w:rPr>
          <w:rFonts w:ascii="Arial" w:hAnsi="Arial" w:cs="Arial"/>
        </w:rPr>
        <w:t>Recognize the importance of hydraulic motor maintenance</w:t>
      </w:r>
    </w:p>
    <w:p w14:paraId="363F88D0" w14:textId="77777777" w:rsidR="00E0034B" w:rsidRPr="00B4349E" w:rsidRDefault="00E0034B" w:rsidP="00E0034B">
      <w:pPr>
        <w:rPr>
          <w:rFonts w:ascii="Arial" w:eastAsia="Calibri" w:hAnsi="Arial" w:cs="Arial"/>
        </w:rPr>
      </w:pPr>
    </w:p>
    <w:p w14:paraId="3E705400" w14:textId="7005AC6F" w:rsidR="00E0034B" w:rsidRPr="003824FB" w:rsidRDefault="00E0034B" w:rsidP="00E0034B">
      <w:pPr>
        <w:widowControl/>
        <w:rPr>
          <w:rFonts w:ascii="Arial" w:hAnsi="Arial" w:cs="Arial"/>
        </w:rPr>
      </w:pPr>
      <w:r>
        <w:rPr>
          <w:rFonts w:ascii="Arial" w:hAnsi="Arial" w:cs="Arial"/>
        </w:rPr>
        <w:t>Estimated completion time (hours):</w:t>
      </w:r>
      <w:r>
        <w:rPr>
          <w:rFonts w:ascii="Arial" w:hAnsi="Arial" w:cs="Arial"/>
        </w:rPr>
        <w:tab/>
        <w:t>1.1</w:t>
      </w:r>
      <w:r w:rsidR="00096C4D">
        <w:rPr>
          <w:rFonts w:ascii="Arial" w:hAnsi="Arial" w:cs="Arial"/>
        </w:rPr>
        <w:tab/>
      </w:r>
      <w:r w:rsidR="00096C4D">
        <w:rPr>
          <w:rFonts w:ascii="Arial" w:hAnsi="Arial" w:cs="Arial"/>
        </w:rPr>
        <w:tab/>
        <w:t>(credit hour 0.2)</w:t>
      </w:r>
    </w:p>
    <w:p w14:paraId="765365EE" w14:textId="77777777" w:rsidR="000A71AA" w:rsidRDefault="000A71AA" w:rsidP="00880360">
      <w:pPr>
        <w:pStyle w:val="NormalBlue"/>
      </w:pPr>
      <w:bookmarkStart w:id="713" w:name="_Toc474504833"/>
    </w:p>
    <w:p w14:paraId="787A44CF" w14:textId="77777777" w:rsidR="000A71AA" w:rsidRDefault="000A71AA">
      <w:pPr>
        <w:widowControl/>
        <w:rPr>
          <w:rFonts w:ascii="Quicksand Bold" w:hAnsi="Quicksand Bold"/>
          <w:b/>
          <w:color w:val="0083BF"/>
        </w:rPr>
      </w:pPr>
      <w:r>
        <w:br w:type="page"/>
      </w:r>
    </w:p>
    <w:p w14:paraId="05AEA207" w14:textId="77777777" w:rsidR="00880360" w:rsidRPr="00F56020" w:rsidRDefault="000A71AA" w:rsidP="00880360">
      <w:pPr>
        <w:pStyle w:val="NormalBlue"/>
        <w:rPr>
          <w:color w:val="467CBE"/>
        </w:rPr>
      </w:pPr>
      <w:r w:rsidRPr="00F56020">
        <w:rPr>
          <w:color w:val="467CBE"/>
        </w:rPr>
        <w:t>Components of a Hydraulics System</w:t>
      </w:r>
    </w:p>
    <w:p w14:paraId="178A9E84" w14:textId="77777777" w:rsidR="00880360" w:rsidRDefault="00880360" w:rsidP="00E36936">
      <w:pPr>
        <w:pStyle w:val="Heading2Blue"/>
      </w:pPr>
    </w:p>
    <w:p w14:paraId="3BEFFBBB" w14:textId="77777777" w:rsidR="00E0034B" w:rsidRPr="00E0034B" w:rsidRDefault="00E0034B" w:rsidP="00E36936">
      <w:pPr>
        <w:pStyle w:val="Heading2Blue"/>
      </w:pPr>
      <w:bookmarkStart w:id="714" w:name="_Toc40369183"/>
      <w:r w:rsidRPr="00E0034B">
        <w:t>HYD-</w:t>
      </w:r>
      <w:r w:rsidR="000A71AA">
        <w:t>2002</w:t>
      </w:r>
      <w:r w:rsidRPr="00E0034B">
        <w:t xml:space="preserve"> Classification of Hydraulic Valves</w:t>
      </w:r>
      <w:bookmarkEnd w:id="713"/>
      <w:bookmarkEnd w:id="714"/>
      <w:r w:rsidRPr="00E0034B">
        <w:t xml:space="preserve"> </w:t>
      </w:r>
    </w:p>
    <w:p w14:paraId="0098FD3E" w14:textId="77777777" w:rsidR="00E0034B" w:rsidRPr="005D0E03" w:rsidRDefault="00E0034B" w:rsidP="00E36936">
      <w:pPr>
        <w:pStyle w:val="Heading2Blue"/>
      </w:pPr>
    </w:p>
    <w:p w14:paraId="0837F1DE" w14:textId="77777777" w:rsidR="00E0034B" w:rsidRPr="00DF4C04" w:rsidRDefault="00E0034B" w:rsidP="00E0034B">
      <w:pPr>
        <w:rPr>
          <w:rFonts w:ascii="Arial" w:eastAsia="Calibri" w:hAnsi="Arial" w:cs="Arial"/>
        </w:rPr>
      </w:pPr>
      <w:r>
        <w:rPr>
          <w:rFonts w:ascii="Arial" w:eastAsia="Calibri" w:hAnsi="Arial" w:cs="Arial"/>
        </w:rPr>
        <w:t>C</w:t>
      </w:r>
      <w:r w:rsidRPr="00DF4C04">
        <w:rPr>
          <w:rFonts w:ascii="Arial" w:eastAsia="Calibri" w:hAnsi="Arial" w:cs="Arial"/>
        </w:rPr>
        <w:t>ourse Description</w:t>
      </w:r>
    </w:p>
    <w:p w14:paraId="654689EB" w14:textId="77777777" w:rsidR="00E0034B" w:rsidRPr="00DF4C04" w:rsidRDefault="00E0034B" w:rsidP="00E0034B">
      <w:pPr>
        <w:widowControl/>
        <w:rPr>
          <w:rFonts w:ascii="Arial" w:hAnsi="Arial" w:cs="Arial"/>
          <w:lang w:val="en-GB"/>
        </w:rPr>
      </w:pPr>
    </w:p>
    <w:p w14:paraId="5E25F185" w14:textId="77777777" w:rsidR="00E0034B" w:rsidRPr="00DF4C04" w:rsidRDefault="00E0034B" w:rsidP="00E0034B">
      <w:pPr>
        <w:rPr>
          <w:rFonts w:ascii="Arial" w:eastAsia="Calibri" w:hAnsi="Arial" w:cs="Arial"/>
        </w:rPr>
      </w:pPr>
      <w:r w:rsidRPr="00DF4C04">
        <w:rPr>
          <w:rFonts w:ascii="Arial" w:eastAsia="Calibri" w:hAnsi="Arial" w:cs="Arial"/>
        </w:rPr>
        <w:t>A hydraulic valve regulates and controls the hydraulic system’s fluid. Valves are classified based on the power to be transmitted, their function, the control, and their design. In this chapter, you’ll learn about the different classifications of hydraulic valves.</w:t>
      </w:r>
    </w:p>
    <w:p w14:paraId="70AF681C" w14:textId="77777777" w:rsidR="00E0034B" w:rsidRPr="00DF4C04" w:rsidRDefault="00E0034B" w:rsidP="00E0034B">
      <w:pPr>
        <w:rPr>
          <w:rFonts w:ascii="Arial" w:eastAsia="Calibri" w:hAnsi="Arial" w:cs="Arial"/>
        </w:rPr>
      </w:pPr>
    </w:p>
    <w:p w14:paraId="1439F07D" w14:textId="77777777" w:rsidR="00E0034B" w:rsidRPr="00DF4C04" w:rsidRDefault="00E0034B" w:rsidP="00E0034B">
      <w:pPr>
        <w:rPr>
          <w:rFonts w:ascii="Arial" w:eastAsia="Calibri" w:hAnsi="Arial" w:cs="Arial"/>
        </w:rPr>
      </w:pPr>
      <w:r w:rsidRPr="00DF4C04">
        <w:rPr>
          <w:rFonts w:ascii="Arial" w:eastAsia="Calibri" w:hAnsi="Arial" w:cs="Arial"/>
        </w:rPr>
        <w:t>By the end of this c</w:t>
      </w:r>
      <w:r>
        <w:rPr>
          <w:rFonts w:ascii="Arial" w:eastAsia="Calibri" w:hAnsi="Arial" w:cs="Arial"/>
        </w:rPr>
        <w:t>ourse</w:t>
      </w:r>
      <w:r w:rsidRPr="00DF4C04">
        <w:rPr>
          <w:rFonts w:ascii="Arial" w:eastAsia="Calibri" w:hAnsi="Arial" w:cs="Arial"/>
        </w:rPr>
        <w:t>, you will be able to</w:t>
      </w:r>
    </w:p>
    <w:p w14:paraId="0DCB97B2" w14:textId="77777777" w:rsidR="00E0034B" w:rsidRPr="00DF4C04" w:rsidRDefault="00E0034B" w:rsidP="00E0034B">
      <w:pPr>
        <w:rPr>
          <w:rFonts w:ascii="Arial" w:eastAsia="Calibri" w:hAnsi="Arial" w:cs="Arial"/>
        </w:rPr>
      </w:pPr>
    </w:p>
    <w:p w14:paraId="5687488D"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Describe the purpose of a hydraulic valve</w:t>
      </w:r>
    </w:p>
    <w:p w14:paraId="1EF72E9A"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Understand how a hydraulic valve works</w:t>
      </w:r>
    </w:p>
    <w:p w14:paraId="0BC39A92"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List the different classifications of hydraulic valves</w:t>
      </w:r>
    </w:p>
    <w:p w14:paraId="6A0D9799"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Describe the different types of pressure valves</w:t>
      </w:r>
    </w:p>
    <w:p w14:paraId="267DAA24"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Understand the use of directional valves</w:t>
      </w:r>
    </w:p>
    <w:p w14:paraId="3DF4ED96"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Describe classifications of shut-off valves</w:t>
      </w:r>
    </w:p>
    <w:p w14:paraId="784B6A68"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Understand the different types of flow valves</w:t>
      </w:r>
    </w:p>
    <w:p w14:paraId="003E0C99"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Describe on/off valves</w:t>
      </w:r>
    </w:p>
    <w:p w14:paraId="677603F3"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List the different types of proportional valves</w:t>
      </w:r>
    </w:p>
    <w:p w14:paraId="35826E3A"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Describe the features of proportional control valves</w:t>
      </w:r>
    </w:p>
    <w:p w14:paraId="67CB6CFA"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Describe the function of servo valves</w:t>
      </w:r>
    </w:p>
    <w:p w14:paraId="02209EB9"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List the advantages and applications of cartridge valves</w:t>
      </w:r>
    </w:p>
    <w:p w14:paraId="3875C1E6"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Describe the main uses of logic valves</w:t>
      </w:r>
    </w:p>
    <w:p w14:paraId="189C7238" w14:textId="77777777" w:rsidR="00E0034B" w:rsidRDefault="00E0034B" w:rsidP="00E0034B">
      <w:pPr>
        <w:widowControl/>
        <w:rPr>
          <w:rFonts w:ascii="Arial" w:hAnsi="Arial" w:cs="Arial"/>
          <w:lang w:val="en-GB"/>
        </w:rPr>
      </w:pPr>
    </w:p>
    <w:p w14:paraId="44D69AC5" w14:textId="6EA65668" w:rsidR="00E0034B" w:rsidRPr="003824FB" w:rsidRDefault="00E0034B" w:rsidP="00E0034B">
      <w:pPr>
        <w:widowControl/>
        <w:rPr>
          <w:rFonts w:ascii="Arial" w:hAnsi="Arial" w:cs="Arial"/>
        </w:rPr>
      </w:pPr>
      <w:r>
        <w:rPr>
          <w:rFonts w:ascii="Arial" w:hAnsi="Arial" w:cs="Arial"/>
        </w:rPr>
        <w:t>Estimated completion time (hours):</w:t>
      </w:r>
      <w:r>
        <w:rPr>
          <w:rFonts w:ascii="Arial" w:hAnsi="Arial" w:cs="Arial"/>
        </w:rPr>
        <w:tab/>
        <w:t>2.2</w:t>
      </w:r>
      <w:r w:rsidR="000A7E9E">
        <w:rPr>
          <w:rFonts w:ascii="Arial" w:hAnsi="Arial" w:cs="Arial"/>
        </w:rPr>
        <w:tab/>
      </w:r>
      <w:r w:rsidR="000A7E9E">
        <w:rPr>
          <w:rFonts w:ascii="Arial" w:hAnsi="Arial" w:cs="Arial"/>
        </w:rPr>
        <w:tab/>
        <w:t>(credit hour 0.3)</w:t>
      </w:r>
    </w:p>
    <w:p w14:paraId="77FC5BE4" w14:textId="77777777" w:rsidR="00E0034B" w:rsidRDefault="00E0034B" w:rsidP="00E0034B">
      <w:pPr>
        <w:widowControl/>
        <w:rPr>
          <w:rFonts w:ascii="Arial" w:hAnsi="Arial" w:cs="Arial"/>
          <w:lang w:val="en-GB"/>
        </w:rPr>
      </w:pPr>
    </w:p>
    <w:p w14:paraId="275E4259" w14:textId="77777777" w:rsidR="00E0034B" w:rsidRDefault="00E0034B" w:rsidP="00E0034B">
      <w:pPr>
        <w:widowControl/>
        <w:rPr>
          <w:rFonts w:ascii="Quicksand Bold" w:hAnsi="Quicksand Bold" w:cs="Arial"/>
          <w:b/>
          <w:bCs/>
          <w:iCs/>
          <w:color w:val="0083BF"/>
        </w:rPr>
      </w:pPr>
      <w:r>
        <w:br w:type="page"/>
      </w:r>
    </w:p>
    <w:p w14:paraId="6624285F" w14:textId="77777777" w:rsidR="00880360" w:rsidRPr="00F56020" w:rsidRDefault="000A71AA" w:rsidP="00880360">
      <w:pPr>
        <w:pStyle w:val="NormalBlue"/>
        <w:rPr>
          <w:color w:val="467CBE"/>
        </w:rPr>
      </w:pPr>
      <w:bookmarkStart w:id="715" w:name="_Toc474504834"/>
      <w:r w:rsidRPr="00F56020">
        <w:rPr>
          <w:color w:val="467CBE"/>
        </w:rPr>
        <w:t>Components of a Hydraulics System</w:t>
      </w:r>
    </w:p>
    <w:p w14:paraId="142DAEC3" w14:textId="77777777" w:rsidR="00880360" w:rsidRDefault="00880360" w:rsidP="00E36936">
      <w:pPr>
        <w:pStyle w:val="Heading2Blue"/>
      </w:pPr>
    </w:p>
    <w:p w14:paraId="3796380C" w14:textId="77777777" w:rsidR="00E0034B" w:rsidRPr="005D0E03" w:rsidRDefault="005657B1" w:rsidP="00E36936">
      <w:pPr>
        <w:pStyle w:val="Heading2Blue"/>
      </w:pPr>
      <w:bookmarkStart w:id="716" w:name="_Toc40369184"/>
      <w:r w:rsidRPr="00E0034B">
        <w:t>HYD-</w:t>
      </w:r>
      <w:r w:rsidR="000A71AA">
        <w:t>2003</w:t>
      </w:r>
      <w:r w:rsidRPr="00E0034B">
        <w:t xml:space="preserve"> </w:t>
      </w:r>
      <w:r w:rsidR="00E0034B">
        <w:t>Hydraulic Piping and Instrumentation</w:t>
      </w:r>
      <w:bookmarkEnd w:id="715"/>
      <w:bookmarkEnd w:id="716"/>
      <w:r w:rsidR="00E0034B" w:rsidRPr="005D0E03">
        <w:t xml:space="preserve"> </w:t>
      </w:r>
    </w:p>
    <w:p w14:paraId="18F0E999" w14:textId="77777777" w:rsidR="00E0034B" w:rsidRPr="005D0E03" w:rsidRDefault="00E0034B" w:rsidP="00E36936">
      <w:pPr>
        <w:pStyle w:val="Heading2Blue"/>
      </w:pPr>
    </w:p>
    <w:p w14:paraId="6D3E3FC3" w14:textId="77777777" w:rsidR="00E0034B" w:rsidRDefault="00E0034B" w:rsidP="00E0034B">
      <w:pPr>
        <w:rPr>
          <w:rFonts w:ascii="Arial" w:eastAsia="Calibri" w:hAnsi="Arial" w:cs="Arial"/>
        </w:rPr>
      </w:pPr>
      <w:r>
        <w:rPr>
          <w:rFonts w:ascii="Arial" w:eastAsia="Calibri" w:hAnsi="Arial" w:cs="Arial"/>
        </w:rPr>
        <w:t>Course Description</w:t>
      </w:r>
    </w:p>
    <w:p w14:paraId="082109FD" w14:textId="77777777" w:rsidR="00E0034B" w:rsidRDefault="00E0034B" w:rsidP="00E0034B">
      <w:pPr>
        <w:rPr>
          <w:rFonts w:ascii="Arial" w:eastAsia="Calibri" w:hAnsi="Arial" w:cs="Arial"/>
        </w:rPr>
      </w:pPr>
    </w:p>
    <w:p w14:paraId="7688E2FB" w14:textId="77777777" w:rsidR="00E0034B" w:rsidRPr="00DF4C04" w:rsidRDefault="00E0034B" w:rsidP="00E0034B">
      <w:pPr>
        <w:rPr>
          <w:rFonts w:ascii="Arial" w:eastAsia="Calibri" w:hAnsi="Arial" w:cs="Arial"/>
        </w:rPr>
      </w:pPr>
      <w:r w:rsidRPr="00DF4C04">
        <w:rPr>
          <w:rFonts w:ascii="Arial" w:eastAsia="Calibri" w:hAnsi="Arial" w:cs="Arial"/>
        </w:rPr>
        <w:t xml:space="preserve">Piping and tubing transport hydraulic energy throughout the circuit of a hydraulic system. This piping may be flexible or rigid. When flexible or rigid piping aren’t the best solution, connection blocks may be used. In addition, several types of instruments measure pressure and flow in hydraulic circuits. </w:t>
      </w:r>
    </w:p>
    <w:p w14:paraId="7C78C099" w14:textId="77777777" w:rsidR="00E0034B" w:rsidRPr="00DF4C04" w:rsidRDefault="00E0034B" w:rsidP="00E0034B">
      <w:pPr>
        <w:rPr>
          <w:rFonts w:ascii="Arial" w:eastAsia="Calibri" w:hAnsi="Arial" w:cs="Arial"/>
        </w:rPr>
      </w:pPr>
    </w:p>
    <w:p w14:paraId="3F81B2E1" w14:textId="77777777" w:rsidR="00E0034B" w:rsidRPr="00DF4C04" w:rsidRDefault="00E0034B" w:rsidP="00E0034B">
      <w:pPr>
        <w:rPr>
          <w:rFonts w:ascii="Arial" w:eastAsia="Calibri" w:hAnsi="Arial" w:cs="Arial"/>
        </w:rPr>
      </w:pPr>
      <w:r w:rsidRPr="00DF4C04">
        <w:rPr>
          <w:rFonts w:ascii="Arial" w:eastAsia="Calibri" w:hAnsi="Arial" w:cs="Arial"/>
        </w:rPr>
        <w:t>By the end of this c</w:t>
      </w:r>
      <w:r>
        <w:rPr>
          <w:rFonts w:ascii="Arial" w:eastAsia="Calibri" w:hAnsi="Arial" w:cs="Arial"/>
        </w:rPr>
        <w:t>ourse</w:t>
      </w:r>
      <w:r w:rsidRPr="00DF4C04">
        <w:rPr>
          <w:rFonts w:ascii="Arial" w:eastAsia="Calibri" w:hAnsi="Arial" w:cs="Arial"/>
        </w:rPr>
        <w:t>, you will be able to</w:t>
      </w:r>
    </w:p>
    <w:p w14:paraId="6DB840F8" w14:textId="77777777" w:rsidR="00E0034B" w:rsidRPr="00DF4C04" w:rsidRDefault="00E0034B" w:rsidP="00E0034B">
      <w:pPr>
        <w:rPr>
          <w:rFonts w:ascii="Arial" w:eastAsia="Calibri" w:hAnsi="Arial" w:cs="Arial"/>
        </w:rPr>
      </w:pPr>
    </w:p>
    <w:p w14:paraId="50A16520" w14:textId="77777777" w:rsidR="00E0034B" w:rsidRPr="00DF4C04" w:rsidRDefault="00E0034B" w:rsidP="00E0034B">
      <w:pPr>
        <w:pStyle w:val="ListParagraph"/>
        <w:widowControl/>
        <w:numPr>
          <w:ilvl w:val="0"/>
          <w:numId w:val="176"/>
        </w:numPr>
        <w:rPr>
          <w:rFonts w:ascii="Arial" w:hAnsi="Arial" w:cs="Arial"/>
        </w:rPr>
      </w:pPr>
      <w:r w:rsidRPr="00DF4C04">
        <w:rPr>
          <w:rFonts w:ascii="Arial" w:hAnsi="Arial" w:cs="Arial"/>
        </w:rPr>
        <w:t>Understand the use of piping and tubing</w:t>
      </w:r>
    </w:p>
    <w:p w14:paraId="5AB1605A" w14:textId="77777777" w:rsidR="00E0034B" w:rsidRPr="00DF4C04" w:rsidRDefault="00E0034B" w:rsidP="00E0034B">
      <w:pPr>
        <w:pStyle w:val="ListParagraph"/>
        <w:widowControl/>
        <w:numPr>
          <w:ilvl w:val="0"/>
          <w:numId w:val="176"/>
        </w:numPr>
        <w:rPr>
          <w:rFonts w:ascii="Arial" w:hAnsi="Arial" w:cs="Arial"/>
        </w:rPr>
      </w:pPr>
      <w:r w:rsidRPr="00DF4C04">
        <w:rPr>
          <w:rFonts w:ascii="Arial" w:hAnsi="Arial" w:cs="Arial"/>
        </w:rPr>
        <w:t>Describe the features of flexible and rigid piping</w:t>
      </w:r>
    </w:p>
    <w:p w14:paraId="61CA53D4" w14:textId="77777777" w:rsidR="00E0034B" w:rsidRPr="00DF4C04" w:rsidRDefault="00E0034B" w:rsidP="00E0034B">
      <w:pPr>
        <w:pStyle w:val="ListParagraph"/>
        <w:widowControl/>
        <w:numPr>
          <w:ilvl w:val="0"/>
          <w:numId w:val="176"/>
        </w:numPr>
        <w:rPr>
          <w:rFonts w:ascii="Arial" w:hAnsi="Arial" w:cs="Arial"/>
        </w:rPr>
      </w:pPr>
      <w:r w:rsidRPr="00DF4C04">
        <w:rPr>
          <w:rFonts w:ascii="Arial" w:hAnsi="Arial" w:cs="Arial"/>
        </w:rPr>
        <w:t>Recognize the difference between fittings and one-touch fittings</w:t>
      </w:r>
    </w:p>
    <w:p w14:paraId="29FEE4E0" w14:textId="77777777" w:rsidR="00E0034B" w:rsidRPr="00DF4C04" w:rsidRDefault="00E0034B" w:rsidP="00E0034B">
      <w:pPr>
        <w:pStyle w:val="ListParagraph"/>
        <w:widowControl/>
        <w:numPr>
          <w:ilvl w:val="0"/>
          <w:numId w:val="176"/>
        </w:numPr>
        <w:rPr>
          <w:rFonts w:ascii="Arial" w:hAnsi="Arial" w:cs="Arial"/>
        </w:rPr>
      </w:pPr>
      <w:r w:rsidRPr="00DF4C04">
        <w:rPr>
          <w:rFonts w:ascii="Arial" w:hAnsi="Arial" w:cs="Arial"/>
        </w:rPr>
        <w:t>List the two connection types of rigid piping</w:t>
      </w:r>
    </w:p>
    <w:p w14:paraId="329F3EB1" w14:textId="77777777" w:rsidR="00E0034B" w:rsidRPr="00DF4C04" w:rsidRDefault="00E0034B" w:rsidP="00E0034B">
      <w:pPr>
        <w:pStyle w:val="ListParagraph"/>
        <w:widowControl/>
        <w:numPr>
          <w:ilvl w:val="0"/>
          <w:numId w:val="176"/>
        </w:numPr>
        <w:rPr>
          <w:rFonts w:ascii="Arial" w:hAnsi="Arial" w:cs="Arial"/>
        </w:rPr>
      </w:pPr>
      <w:r w:rsidRPr="00DF4C04">
        <w:rPr>
          <w:rFonts w:ascii="Arial" w:hAnsi="Arial" w:cs="Arial"/>
        </w:rPr>
        <w:t>Understand the use of connection blocks</w:t>
      </w:r>
    </w:p>
    <w:p w14:paraId="2234D38F" w14:textId="77777777" w:rsidR="00E0034B" w:rsidRPr="00DF4C04" w:rsidRDefault="00E0034B" w:rsidP="00E0034B">
      <w:pPr>
        <w:pStyle w:val="ListParagraph"/>
        <w:widowControl/>
        <w:numPr>
          <w:ilvl w:val="0"/>
          <w:numId w:val="177"/>
        </w:numPr>
        <w:rPr>
          <w:rFonts w:ascii="Arial" w:hAnsi="Arial" w:cs="Arial"/>
        </w:rPr>
      </w:pPr>
      <w:r w:rsidRPr="00DF4C04">
        <w:rPr>
          <w:rFonts w:ascii="Arial" w:hAnsi="Arial" w:cs="Arial"/>
        </w:rPr>
        <w:t>List the types of pressure measuring instruments</w:t>
      </w:r>
    </w:p>
    <w:p w14:paraId="5FA4E4D2" w14:textId="77777777" w:rsidR="00E0034B" w:rsidRPr="00DF4C04" w:rsidRDefault="00E0034B" w:rsidP="00E0034B">
      <w:pPr>
        <w:pStyle w:val="ListParagraph"/>
        <w:widowControl/>
        <w:numPr>
          <w:ilvl w:val="0"/>
          <w:numId w:val="177"/>
        </w:numPr>
        <w:rPr>
          <w:rFonts w:ascii="Arial" w:hAnsi="Arial" w:cs="Arial"/>
        </w:rPr>
      </w:pPr>
      <w:r w:rsidRPr="00DF4C04">
        <w:rPr>
          <w:rFonts w:ascii="Arial" w:hAnsi="Arial" w:cs="Arial"/>
        </w:rPr>
        <w:t>Describe how a pressure gauge works</w:t>
      </w:r>
    </w:p>
    <w:p w14:paraId="53EB3E41" w14:textId="77777777" w:rsidR="00E0034B" w:rsidRPr="00DF4C04" w:rsidRDefault="00E0034B" w:rsidP="00E0034B">
      <w:pPr>
        <w:pStyle w:val="ListParagraph"/>
        <w:widowControl/>
        <w:numPr>
          <w:ilvl w:val="0"/>
          <w:numId w:val="177"/>
        </w:numPr>
        <w:rPr>
          <w:rFonts w:ascii="Arial" w:hAnsi="Arial" w:cs="Arial"/>
        </w:rPr>
      </w:pPr>
      <w:r w:rsidRPr="00DF4C04">
        <w:rPr>
          <w:rFonts w:ascii="Arial" w:hAnsi="Arial" w:cs="Arial"/>
        </w:rPr>
        <w:t>Understand the functions of a pressure switch and pressure transducer</w:t>
      </w:r>
    </w:p>
    <w:p w14:paraId="02C02805" w14:textId="77777777" w:rsidR="00E0034B" w:rsidRPr="00DF4C04" w:rsidRDefault="00E0034B" w:rsidP="00E0034B">
      <w:pPr>
        <w:pStyle w:val="ListParagraph"/>
        <w:widowControl/>
        <w:numPr>
          <w:ilvl w:val="0"/>
          <w:numId w:val="177"/>
        </w:numPr>
        <w:rPr>
          <w:rFonts w:ascii="Arial" w:hAnsi="Arial" w:cs="Arial"/>
        </w:rPr>
      </w:pPr>
      <w:r w:rsidRPr="00DF4C04">
        <w:rPr>
          <w:rFonts w:ascii="Arial" w:hAnsi="Arial" w:cs="Arial"/>
        </w:rPr>
        <w:t>List the types of flow measuring instruments</w:t>
      </w:r>
    </w:p>
    <w:p w14:paraId="20CC0A94" w14:textId="77777777" w:rsidR="00E0034B" w:rsidRPr="00DF4C04" w:rsidRDefault="00E0034B" w:rsidP="00E0034B">
      <w:pPr>
        <w:pStyle w:val="ListParagraph"/>
        <w:widowControl/>
        <w:numPr>
          <w:ilvl w:val="0"/>
          <w:numId w:val="177"/>
        </w:numPr>
        <w:rPr>
          <w:rFonts w:ascii="Arial" w:hAnsi="Arial" w:cs="Arial"/>
        </w:rPr>
      </w:pPr>
      <w:r w:rsidRPr="00DF4C04">
        <w:rPr>
          <w:rFonts w:ascii="Arial" w:hAnsi="Arial" w:cs="Arial"/>
        </w:rPr>
        <w:t>Identify what a multimeter can measure</w:t>
      </w:r>
    </w:p>
    <w:p w14:paraId="4EBEA38A" w14:textId="77777777" w:rsidR="00E0034B" w:rsidRDefault="00E0034B" w:rsidP="00E0034B">
      <w:pPr>
        <w:rPr>
          <w:rFonts w:ascii="Arial" w:eastAsia="Calibri" w:hAnsi="Arial" w:cs="Arial"/>
        </w:rPr>
      </w:pPr>
    </w:p>
    <w:p w14:paraId="0294B276" w14:textId="6C8D343A" w:rsidR="00E0034B" w:rsidRPr="003824FB" w:rsidRDefault="00E0034B" w:rsidP="00E0034B">
      <w:pPr>
        <w:widowControl/>
        <w:rPr>
          <w:rFonts w:ascii="Arial" w:hAnsi="Arial" w:cs="Arial"/>
        </w:rPr>
      </w:pPr>
      <w:r>
        <w:rPr>
          <w:rFonts w:ascii="Arial" w:hAnsi="Arial" w:cs="Arial"/>
        </w:rPr>
        <w:t>Estimated completion time (hours):</w:t>
      </w:r>
      <w:r>
        <w:rPr>
          <w:rFonts w:ascii="Arial" w:hAnsi="Arial" w:cs="Arial"/>
        </w:rPr>
        <w:tab/>
        <w:t>1.0</w:t>
      </w:r>
      <w:r w:rsidR="000A7E9E">
        <w:rPr>
          <w:rFonts w:ascii="Arial" w:hAnsi="Arial" w:cs="Arial"/>
        </w:rPr>
        <w:tab/>
      </w:r>
      <w:r w:rsidR="000A7E9E">
        <w:rPr>
          <w:rFonts w:ascii="Arial" w:hAnsi="Arial" w:cs="Arial"/>
        </w:rPr>
        <w:tab/>
        <w:t>(credit hour 0.1)</w:t>
      </w:r>
    </w:p>
    <w:p w14:paraId="1D8F1DBB" w14:textId="77777777" w:rsidR="00E0034B" w:rsidRPr="00DF4C04" w:rsidRDefault="00E0034B" w:rsidP="00E0034B">
      <w:pPr>
        <w:rPr>
          <w:rFonts w:ascii="Arial" w:eastAsia="Calibri" w:hAnsi="Arial" w:cs="Arial"/>
        </w:rPr>
      </w:pPr>
    </w:p>
    <w:p w14:paraId="16743FA4" w14:textId="77777777" w:rsidR="00880360" w:rsidRPr="00F56020" w:rsidRDefault="000A71AA" w:rsidP="00880360">
      <w:pPr>
        <w:pStyle w:val="NormalBlue"/>
        <w:rPr>
          <w:color w:val="467CBE"/>
        </w:rPr>
      </w:pPr>
      <w:bookmarkStart w:id="717" w:name="_Toc474504835"/>
      <w:r w:rsidRPr="00F56020">
        <w:rPr>
          <w:color w:val="467CBE"/>
        </w:rPr>
        <w:t>Components of a Hydraulics System</w:t>
      </w:r>
    </w:p>
    <w:p w14:paraId="04BA439C" w14:textId="77777777" w:rsidR="00880360" w:rsidRDefault="00880360" w:rsidP="00E36936">
      <w:pPr>
        <w:pStyle w:val="Heading2Blue"/>
      </w:pPr>
    </w:p>
    <w:p w14:paraId="78C060A8" w14:textId="77777777" w:rsidR="00E0034B" w:rsidRPr="00B01670" w:rsidRDefault="005657B1" w:rsidP="00E36936">
      <w:pPr>
        <w:pStyle w:val="Heading2Blue"/>
      </w:pPr>
      <w:bookmarkStart w:id="718" w:name="_Toc40369185"/>
      <w:r w:rsidRPr="00E0034B">
        <w:t>HYD-</w:t>
      </w:r>
      <w:r w:rsidR="000A71AA">
        <w:t>2004</w:t>
      </w:r>
      <w:r w:rsidRPr="00E0034B">
        <w:t xml:space="preserve"> </w:t>
      </w:r>
      <w:r w:rsidR="00E0034B" w:rsidRPr="00B01670">
        <w:t>Hydroelectric Symbology and Circuits</w:t>
      </w:r>
      <w:bookmarkEnd w:id="717"/>
      <w:bookmarkEnd w:id="718"/>
      <w:r w:rsidR="00E0034B" w:rsidRPr="00B01670">
        <w:t xml:space="preserve"> </w:t>
      </w:r>
    </w:p>
    <w:p w14:paraId="0748F496" w14:textId="77777777" w:rsidR="00E0034B" w:rsidRPr="005D0E03" w:rsidRDefault="00E0034B" w:rsidP="00E36936">
      <w:pPr>
        <w:pStyle w:val="Heading2Blue"/>
      </w:pPr>
    </w:p>
    <w:p w14:paraId="14DBD32B" w14:textId="77777777" w:rsidR="00E0034B" w:rsidRDefault="00E0034B" w:rsidP="00E0034B">
      <w:pPr>
        <w:rPr>
          <w:rFonts w:ascii="Arial" w:eastAsia="Calibri" w:hAnsi="Arial" w:cs="Arial"/>
        </w:rPr>
      </w:pPr>
      <w:r>
        <w:rPr>
          <w:rFonts w:ascii="Arial" w:eastAsia="Calibri" w:hAnsi="Arial" w:cs="Arial"/>
        </w:rPr>
        <w:t>Course Description</w:t>
      </w:r>
    </w:p>
    <w:p w14:paraId="5040E6B2" w14:textId="77777777" w:rsidR="00E0034B" w:rsidRDefault="00E0034B" w:rsidP="00E0034B">
      <w:pPr>
        <w:rPr>
          <w:rFonts w:ascii="Arial" w:eastAsia="Calibri" w:hAnsi="Arial" w:cs="Arial"/>
        </w:rPr>
      </w:pPr>
    </w:p>
    <w:p w14:paraId="64DF1ED7" w14:textId="77777777" w:rsidR="00E0034B" w:rsidRPr="008C3BD9" w:rsidRDefault="00E0034B" w:rsidP="00E0034B">
      <w:pPr>
        <w:rPr>
          <w:rFonts w:ascii="Arial" w:eastAsia="Calibri" w:hAnsi="Arial" w:cs="Arial"/>
        </w:rPr>
      </w:pPr>
      <w:r w:rsidRPr="00CF14E3">
        <w:rPr>
          <w:rFonts w:ascii="Arial" w:eastAsia="Calibri" w:hAnsi="Arial" w:cs="Arial"/>
        </w:rPr>
        <w:t xml:space="preserve">In this </w:t>
      </w:r>
      <w:r>
        <w:rPr>
          <w:rFonts w:ascii="Arial" w:eastAsia="Calibri" w:hAnsi="Arial" w:cs="Arial"/>
        </w:rPr>
        <w:t>course</w:t>
      </w:r>
      <w:r w:rsidRPr="008C3BD9">
        <w:rPr>
          <w:rFonts w:ascii="Arial" w:eastAsia="Calibri" w:hAnsi="Arial" w:cs="Arial"/>
        </w:rPr>
        <w:t>, you’ll discover the symbols used in hydraulic systems. You’ll also learn about basic hydraulic and electrohydraulic circuits and their applications.</w:t>
      </w:r>
    </w:p>
    <w:p w14:paraId="5EAF18B0" w14:textId="77777777" w:rsidR="00E0034B" w:rsidRPr="008C3BD9" w:rsidRDefault="00E0034B" w:rsidP="00E0034B">
      <w:pPr>
        <w:rPr>
          <w:rFonts w:ascii="Arial" w:eastAsia="Calibri" w:hAnsi="Arial" w:cs="Arial"/>
        </w:rPr>
      </w:pPr>
    </w:p>
    <w:p w14:paraId="7E52F811" w14:textId="77777777" w:rsidR="00E0034B" w:rsidRPr="008C3BD9" w:rsidRDefault="00E0034B" w:rsidP="00E0034B">
      <w:pPr>
        <w:rPr>
          <w:rFonts w:ascii="Arial" w:eastAsia="Calibri" w:hAnsi="Arial" w:cs="Arial"/>
        </w:rPr>
      </w:pPr>
      <w:r w:rsidRPr="008C3BD9">
        <w:rPr>
          <w:rFonts w:ascii="Arial" w:eastAsia="Calibri" w:hAnsi="Arial" w:cs="Arial"/>
        </w:rPr>
        <w:t xml:space="preserve">By the end of this </w:t>
      </w:r>
      <w:r>
        <w:rPr>
          <w:rFonts w:ascii="Arial" w:eastAsia="Calibri" w:hAnsi="Arial" w:cs="Arial"/>
        </w:rPr>
        <w:t>course</w:t>
      </w:r>
      <w:r w:rsidRPr="008C3BD9">
        <w:rPr>
          <w:rFonts w:ascii="Arial" w:eastAsia="Calibri" w:hAnsi="Arial" w:cs="Arial"/>
        </w:rPr>
        <w:t>, you will be able to</w:t>
      </w:r>
    </w:p>
    <w:p w14:paraId="5003A61A" w14:textId="77777777" w:rsidR="00E0034B" w:rsidRPr="008C3BD9" w:rsidRDefault="00E0034B" w:rsidP="00E0034B">
      <w:pPr>
        <w:rPr>
          <w:rFonts w:ascii="Arial" w:eastAsia="Calibri" w:hAnsi="Arial" w:cs="Arial"/>
        </w:rPr>
      </w:pPr>
    </w:p>
    <w:p w14:paraId="37080C16" w14:textId="77777777" w:rsidR="00E0034B" w:rsidRPr="008C3BD9" w:rsidRDefault="00E0034B" w:rsidP="00E0034B">
      <w:pPr>
        <w:pStyle w:val="ListParagraph"/>
        <w:widowControl/>
        <w:numPr>
          <w:ilvl w:val="0"/>
          <w:numId w:val="178"/>
        </w:numPr>
        <w:rPr>
          <w:rFonts w:ascii="Arial" w:hAnsi="Arial" w:cs="Arial"/>
          <w:szCs w:val="24"/>
        </w:rPr>
      </w:pPr>
      <w:r w:rsidRPr="008C3BD9">
        <w:rPr>
          <w:rFonts w:ascii="Arial" w:hAnsi="Arial" w:cs="Arial"/>
          <w:szCs w:val="24"/>
        </w:rPr>
        <w:t>Identify basic symbols</w:t>
      </w:r>
    </w:p>
    <w:p w14:paraId="4AC47D43" w14:textId="77777777" w:rsidR="00E0034B" w:rsidRPr="008C3BD9" w:rsidRDefault="00E0034B" w:rsidP="00E0034B">
      <w:pPr>
        <w:pStyle w:val="ListParagraph"/>
        <w:widowControl/>
        <w:numPr>
          <w:ilvl w:val="0"/>
          <w:numId w:val="178"/>
        </w:numPr>
        <w:rPr>
          <w:rFonts w:ascii="Arial" w:hAnsi="Arial" w:cs="Arial"/>
          <w:szCs w:val="24"/>
        </w:rPr>
      </w:pPr>
      <w:r w:rsidRPr="008C3BD9">
        <w:rPr>
          <w:rFonts w:ascii="Arial" w:hAnsi="Arial" w:cs="Arial"/>
          <w:szCs w:val="24"/>
        </w:rPr>
        <w:t>Identify the symbols of the elements for a hydraulic group</w:t>
      </w:r>
    </w:p>
    <w:p w14:paraId="6F0641F0" w14:textId="77777777" w:rsidR="00E0034B" w:rsidRPr="008C3BD9" w:rsidRDefault="00E0034B" w:rsidP="00E0034B">
      <w:pPr>
        <w:pStyle w:val="ListParagraph"/>
        <w:widowControl/>
        <w:numPr>
          <w:ilvl w:val="0"/>
          <w:numId w:val="178"/>
        </w:numPr>
        <w:rPr>
          <w:rFonts w:ascii="Arial" w:hAnsi="Arial" w:cs="Arial"/>
          <w:szCs w:val="24"/>
        </w:rPr>
      </w:pPr>
      <w:r w:rsidRPr="008C3BD9">
        <w:rPr>
          <w:rFonts w:ascii="Arial" w:hAnsi="Arial" w:cs="Arial"/>
          <w:szCs w:val="24"/>
        </w:rPr>
        <w:t>Identify hydraulic pump symbols</w:t>
      </w:r>
    </w:p>
    <w:p w14:paraId="5E1C82C8" w14:textId="77777777" w:rsidR="00E0034B" w:rsidRPr="008C3BD9" w:rsidRDefault="00E0034B" w:rsidP="00E0034B">
      <w:pPr>
        <w:pStyle w:val="ListParagraph"/>
        <w:widowControl/>
        <w:numPr>
          <w:ilvl w:val="0"/>
          <w:numId w:val="178"/>
        </w:numPr>
        <w:rPr>
          <w:rFonts w:ascii="Arial" w:hAnsi="Arial" w:cs="Arial"/>
          <w:szCs w:val="24"/>
        </w:rPr>
      </w:pPr>
      <w:r w:rsidRPr="008C3BD9">
        <w:rPr>
          <w:rFonts w:ascii="Arial" w:hAnsi="Arial" w:cs="Arial"/>
          <w:szCs w:val="24"/>
        </w:rPr>
        <w:t>Identify hydraulic actuator symbols</w:t>
      </w:r>
    </w:p>
    <w:p w14:paraId="06D21065" w14:textId="77777777" w:rsidR="00E0034B" w:rsidRPr="008C3BD9" w:rsidRDefault="00E0034B" w:rsidP="00E0034B">
      <w:pPr>
        <w:pStyle w:val="ListParagraph"/>
        <w:widowControl/>
        <w:numPr>
          <w:ilvl w:val="0"/>
          <w:numId w:val="178"/>
        </w:numPr>
        <w:rPr>
          <w:rFonts w:ascii="Arial" w:hAnsi="Arial" w:cs="Arial"/>
          <w:szCs w:val="24"/>
        </w:rPr>
      </w:pPr>
      <w:r w:rsidRPr="008C3BD9">
        <w:rPr>
          <w:rFonts w:ascii="Arial" w:hAnsi="Arial" w:cs="Arial"/>
          <w:szCs w:val="24"/>
        </w:rPr>
        <w:t>Identify hydraulic valve symbols</w:t>
      </w:r>
    </w:p>
    <w:p w14:paraId="43CBAF15" w14:textId="77777777" w:rsidR="00E0034B" w:rsidRPr="008C3BD9" w:rsidRDefault="00E0034B" w:rsidP="00E0034B">
      <w:pPr>
        <w:pStyle w:val="ListParagraph"/>
        <w:widowControl/>
        <w:numPr>
          <w:ilvl w:val="0"/>
          <w:numId w:val="178"/>
        </w:numPr>
        <w:rPr>
          <w:rFonts w:ascii="Arial" w:hAnsi="Arial" w:cs="Arial"/>
          <w:szCs w:val="24"/>
        </w:rPr>
      </w:pPr>
      <w:r w:rsidRPr="008C3BD9">
        <w:rPr>
          <w:rFonts w:ascii="Arial" w:hAnsi="Arial" w:cs="Arial"/>
          <w:szCs w:val="24"/>
        </w:rPr>
        <w:t>Identify basic hydraulic and electrohydraulic circuits and their applications</w:t>
      </w:r>
    </w:p>
    <w:p w14:paraId="7808A1E6" w14:textId="77777777" w:rsidR="00E0034B" w:rsidRDefault="00E0034B" w:rsidP="00E0034B">
      <w:pPr>
        <w:rPr>
          <w:rFonts w:ascii="Arial" w:eastAsia="Calibri" w:hAnsi="Arial" w:cs="Arial"/>
        </w:rPr>
      </w:pPr>
    </w:p>
    <w:p w14:paraId="7E37FC9F" w14:textId="39886D0C" w:rsidR="00E0034B" w:rsidRPr="003824FB" w:rsidRDefault="00E0034B" w:rsidP="00E0034B">
      <w:pPr>
        <w:widowControl/>
        <w:rPr>
          <w:rFonts w:ascii="Arial" w:hAnsi="Arial" w:cs="Arial"/>
        </w:rPr>
      </w:pPr>
      <w:r>
        <w:rPr>
          <w:rFonts w:ascii="Arial" w:hAnsi="Arial" w:cs="Arial"/>
        </w:rPr>
        <w:t>Estimated completion time (hours):</w:t>
      </w:r>
      <w:r>
        <w:rPr>
          <w:rFonts w:ascii="Arial" w:hAnsi="Arial" w:cs="Arial"/>
        </w:rPr>
        <w:tab/>
        <w:t>1.</w:t>
      </w:r>
      <w:r w:rsidR="005657B1">
        <w:rPr>
          <w:rFonts w:ascii="Arial" w:hAnsi="Arial" w:cs="Arial"/>
        </w:rPr>
        <w:t>5</w:t>
      </w:r>
      <w:r w:rsidR="000A7E9E">
        <w:rPr>
          <w:rFonts w:ascii="Arial" w:hAnsi="Arial" w:cs="Arial"/>
        </w:rPr>
        <w:tab/>
      </w:r>
      <w:r w:rsidR="000A7E9E">
        <w:rPr>
          <w:rFonts w:ascii="Arial" w:hAnsi="Arial" w:cs="Arial"/>
        </w:rPr>
        <w:tab/>
        <w:t>(credit hour 0.2)</w:t>
      </w:r>
    </w:p>
    <w:p w14:paraId="44E35A92" w14:textId="77777777" w:rsidR="00E0034B" w:rsidRPr="008C3BD9" w:rsidRDefault="00E0034B" w:rsidP="00E0034B">
      <w:pPr>
        <w:rPr>
          <w:rFonts w:ascii="Arial" w:eastAsia="Calibri" w:hAnsi="Arial" w:cs="Arial"/>
        </w:rPr>
      </w:pPr>
    </w:p>
    <w:p w14:paraId="611661C9" w14:textId="77777777" w:rsidR="0042162A" w:rsidRDefault="0042162A" w:rsidP="0042162A">
      <w:pPr>
        <w:pStyle w:val="Heading1BLue"/>
        <w:spacing w:before="0" w:after="0"/>
        <w:rPr>
          <w:szCs w:val="72"/>
        </w:rPr>
      </w:pPr>
    </w:p>
    <w:p w14:paraId="32B2588D" w14:textId="77777777" w:rsidR="000A71AA" w:rsidRDefault="000A71AA" w:rsidP="0042162A">
      <w:pPr>
        <w:pStyle w:val="Heading1BLue"/>
        <w:spacing w:before="0" w:after="0"/>
        <w:rPr>
          <w:szCs w:val="72"/>
        </w:rPr>
      </w:pPr>
    </w:p>
    <w:p w14:paraId="7EFBEEB6" w14:textId="77777777" w:rsidR="000A71AA" w:rsidRDefault="000A71AA" w:rsidP="0042162A">
      <w:pPr>
        <w:pStyle w:val="Heading1BLue"/>
        <w:spacing w:before="0" w:after="0"/>
        <w:rPr>
          <w:color w:val="467CBE"/>
          <w:szCs w:val="72"/>
        </w:rPr>
      </w:pPr>
    </w:p>
    <w:p w14:paraId="2201C5FD" w14:textId="77777777" w:rsidR="0040638E" w:rsidRDefault="0040638E" w:rsidP="0042162A">
      <w:pPr>
        <w:pStyle w:val="Heading1BLue"/>
        <w:spacing w:before="0" w:after="0"/>
        <w:rPr>
          <w:color w:val="467CBE"/>
          <w:szCs w:val="72"/>
        </w:rPr>
      </w:pPr>
    </w:p>
    <w:p w14:paraId="391536C7" w14:textId="77777777" w:rsidR="0040638E" w:rsidRPr="00F56020" w:rsidRDefault="0040638E" w:rsidP="0042162A">
      <w:pPr>
        <w:pStyle w:val="Heading1BLue"/>
        <w:spacing w:before="0" w:after="0"/>
        <w:rPr>
          <w:color w:val="467CBE"/>
          <w:szCs w:val="72"/>
        </w:rPr>
      </w:pPr>
    </w:p>
    <w:p w14:paraId="7DE34F26" w14:textId="77777777" w:rsidR="0042162A" w:rsidRPr="00F56020" w:rsidRDefault="0042162A" w:rsidP="0019590F">
      <w:pPr>
        <w:pStyle w:val="Heading1A"/>
        <w:rPr>
          <w:color w:val="467CBE"/>
        </w:rPr>
      </w:pPr>
      <w:bookmarkStart w:id="719" w:name="_Toc40369186"/>
      <w:r w:rsidRPr="00F56020">
        <w:rPr>
          <w:color w:val="467CBE"/>
        </w:rPr>
        <w:t>LOGISTIC</w:t>
      </w:r>
      <w:r w:rsidR="000A71AA" w:rsidRPr="00F56020">
        <w:rPr>
          <w:color w:val="467CBE"/>
        </w:rPr>
        <w:t>S</w:t>
      </w:r>
      <w:r w:rsidRPr="00F56020">
        <w:rPr>
          <w:color w:val="467CBE"/>
        </w:rPr>
        <w:t xml:space="preserve"> SKILLS COURSES</w:t>
      </w:r>
      <w:bookmarkEnd w:id="719"/>
    </w:p>
    <w:p w14:paraId="1460635D" w14:textId="77777777" w:rsidR="0042162A" w:rsidRDefault="0042162A">
      <w:pPr>
        <w:widowControl/>
        <w:rPr>
          <w:rFonts w:ascii="Arial" w:hAnsi="Arial"/>
          <w:sz w:val="26"/>
          <w:szCs w:val="26"/>
        </w:rPr>
      </w:pPr>
      <w:r>
        <w:rPr>
          <w:rFonts w:ascii="Arial" w:hAnsi="Arial"/>
          <w:sz w:val="26"/>
          <w:szCs w:val="26"/>
        </w:rPr>
        <w:br w:type="page"/>
      </w:r>
    </w:p>
    <w:p w14:paraId="50D09251" w14:textId="77777777" w:rsidR="0042162A" w:rsidRPr="00F56020" w:rsidRDefault="000A71AA" w:rsidP="0042162A">
      <w:pPr>
        <w:pStyle w:val="NormalBlue"/>
        <w:rPr>
          <w:color w:val="467CBE"/>
        </w:rPr>
      </w:pPr>
      <w:r w:rsidRPr="00F56020">
        <w:rPr>
          <w:color w:val="467CBE"/>
        </w:rPr>
        <w:t xml:space="preserve">Introduction to </w:t>
      </w:r>
      <w:r w:rsidR="0042162A" w:rsidRPr="00F56020">
        <w:rPr>
          <w:color w:val="467CBE"/>
        </w:rPr>
        <w:t>Logistics</w:t>
      </w:r>
    </w:p>
    <w:p w14:paraId="6C8A1BB8" w14:textId="77777777" w:rsidR="0042162A" w:rsidRPr="0042162A" w:rsidRDefault="0042162A" w:rsidP="0042162A"/>
    <w:p w14:paraId="09564A13" w14:textId="77777777" w:rsidR="0042162A" w:rsidRPr="005D0E03" w:rsidRDefault="0042162A" w:rsidP="00E36936">
      <w:pPr>
        <w:pStyle w:val="Heading2Blue"/>
      </w:pPr>
      <w:bookmarkStart w:id="720" w:name="_Toc40369187"/>
      <w:r>
        <w:t>LOG</w:t>
      </w:r>
      <w:r w:rsidR="003265B2">
        <w:t>-</w:t>
      </w:r>
      <w:r w:rsidR="000A71AA">
        <w:t>100</w:t>
      </w:r>
      <w:r>
        <w:t>1</w:t>
      </w:r>
      <w:r w:rsidRPr="005D0E03">
        <w:t xml:space="preserve"> What is Logistics?</w:t>
      </w:r>
      <w:bookmarkEnd w:id="720"/>
    </w:p>
    <w:p w14:paraId="4E64617D" w14:textId="77777777" w:rsidR="0042162A" w:rsidRPr="005D0E03" w:rsidRDefault="0042162A" w:rsidP="0042162A">
      <w:pPr>
        <w:rPr>
          <w:rFonts w:ascii="Arial" w:hAnsi="Arial" w:cs="Arial"/>
        </w:rPr>
      </w:pPr>
    </w:p>
    <w:p w14:paraId="7BFCE727" w14:textId="77777777" w:rsidR="0042162A" w:rsidRDefault="0042162A" w:rsidP="0042162A">
      <w:pPr>
        <w:rPr>
          <w:rFonts w:ascii="Arial" w:hAnsi="Arial" w:cs="Arial"/>
        </w:rPr>
      </w:pPr>
      <w:r>
        <w:rPr>
          <w:rFonts w:ascii="Arial" w:hAnsi="Arial" w:cs="Arial"/>
        </w:rPr>
        <w:t>Course Description</w:t>
      </w:r>
    </w:p>
    <w:p w14:paraId="303CAED7" w14:textId="77777777" w:rsidR="0042162A" w:rsidRDefault="0042162A" w:rsidP="0042162A">
      <w:pPr>
        <w:rPr>
          <w:rFonts w:ascii="Arial" w:hAnsi="Arial" w:cs="Arial"/>
        </w:rPr>
      </w:pPr>
    </w:p>
    <w:p w14:paraId="230C48B2" w14:textId="77777777" w:rsidR="0042162A" w:rsidRDefault="0042162A" w:rsidP="0042162A">
      <w:pPr>
        <w:rPr>
          <w:rFonts w:ascii="Arial" w:hAnsi="Arial" w:cs="Arial"/>
        </w:rPr>
      </w:pPr>
      <w:r>
        <w:rPr>
          <w:rFonts w:ascii="Arial" w:hAnsi="Arial" w:cs="Arial"/>
        </w:rPr>
        <w:t>Have you ever thought about the journey your smart phone took from the manufacturer to your hands? After it was manufactured, it then it went through a detailed logistics process.</w:t>
      </w:r>
    </w:p>
    <w:p w14:paraId="294D9F4B" w14:textId="77777777" w:rsidR="0042162A" w:rsidRDefault="0042162A" w:rsidP="0042162A">
      <w:pPr>
        <w:rPr>
          <w:rFonts w:ascii="Arial" w:hAnsi="Arial" w:cs="Arial"/>
        </w:rPr>
      </w:pPr>
      <w:r>
        <w:rPr>
          <w:rFonts w:ascii="Arial" w:hAnsi="Arial" w:cs="Arial"/>
        </w:rPr>
        <w:t xml:space="preserve">Let me just say that logistics is </w:t>
      </w:r>
      <w:r>
        <w:rPr>
          <w:rFonts w:ascii="Arial" w:hAnsi="Arial" w:cs="Arial"/>
          <w:i/>
        </w:rPr>
        <w:t xml:space="preserve">way </w:t>
      </w:r>
      <w:r>
        <w:rPr>
          <w:rFonts w:ascii="Arial" w:hAnsi="Arial" w:cs="Arial"/>
        </w:rPr>
        <w:t>more than just transportation! It's a complex system that's essential to the manufacturing process.</w:t>
      </w:r>
    </w:p>
    <w:p w14:paraId="21E4D6CA" w14:textId="77777777" w:rsidR="0042162A" w:rsidRDefault="0042162A" w:rsidP="0042162A">
      <w:pPr>
        <w:rPr>
          <w:rFonts w:ascii="Arial" w:hAnsi="Arial" w:cs="Arial"/>
        </w:rPr>
      </w:pPr>
    </w:p>
    <w:p w14:paraId="6310D55A" w14:textId="77777777" w:rsidR="0042162A" w:rsidRDefault="0042162A" w:rsidP="0042162A">
      <w:pPr>
        <w:rPr>
          <w:rFonts w:ascii="Arial" w:hAnsi="Arial" w:cs="Arial"/>
        </w:rPr>
      </w:pPr>
      <w:r>
        <w:rPr>
          <w:rFonts w:ascii="Arial" w:hAnsi="Arial" w:cs="Arial"/>
        </w:rPr>
        <w:t xml:space="preserve">By the end of this </w:t>
      </w:r>
      <w:r w:rsidR="00301EB9">
        <w:rPr>
          <w:rFonts w:ascii="Arial" w:hAnsi="Arial" w:cs="Arial"/>
        </w:rPr>
        <w:t>course</w:t>
      </w:r>
      <w:r>
        <w:rPr>
          <w:rFonts w:ascii="Arial" w:hAnsi="Arial" w:cs="Arial"/>
        </w:rPr>
        <w:t>, you will be able to</w:t>
      </w:r>
    </w:p>
    <w:p w14:paraId="17D5D2F6" w14:textId="77777777" w:rsidR="0042162A" w:rsidRPr="005D0E03" w:rsidRDefault="0042162A" w:rsidP="0042162A">
      <w:pPr>
        <w:rPr>
          <w:rFonts w:ascii="Arial" w:hAnsi="Arial" w:cs="Arial"/>
        </w:rPr>
      </w:pPr>
    </w:p>
    <w:p w14:paraId="010AE51D" w14:textId="77777777" w:rsidR="0042162A" w:rsidRPr="005D0E03" w:rsidRDefault="0042162A" w:rsidP="0042162A">
      <w:pPr>
        <w:numPr>
          <w:ilvl w:val="0"/>
          <w:numId w:val="33"/>
        </w:numPr>
        <w:ind w:left="810"/>
        <w:rPr>
          <w:rFonts w:ascii="Arial" w:hAnsi="Arial" w:cs="Arial"/>
        </w:rPr>
      </w:pPr>
      <w:r w:rsidRPr="005D0E03">
        <w:rPr>
          <w:rFonts w:ascii="Arial" w:hAnsi="Arial" w:cs="Arial"/>
        </w:rPr>
        <w:t>Define logistics</w:t>
      </w:r>
    </w:p>
    <w:p w14:paraId="1A04306D" w14:textId="77777777" w:rsidR="0042162A" w:rsidRPr="005D0E03" w:rsidRDefault="0042162A" w:rsidP="0042162A">
      <w:pPr>
        <w:numPr>
          <w:ilvl w:val="0"/>
          <w:numId w:val="33"/>
        </w:numPr>
        <w:ind w:left="810"/>
        <w:rPr>
          <w:rFonts w:ascii="Arial" w:hAnsi="Arial" w:cs="Arial"/>
        </w:rPr>
      </w:pPr>
      <w:r w:rsidRPr="005D0E03">
        <w:rPr>
          <w:rFonts w:ascii="Arial" w:hAnsi="Arial" w:cs="Arial"/>
        </w:rPr>
        <w:t>Identify key accomplishments in the history of logistics</w:t>
      </w:r>
    </w:p>
    <w:p w14:paraId="2DC2837E" w14:textId="77777777" w:rsidR="0042162A" w:rsidRPr="005D0E03" w:rsidRDefault="0042162A" w:rsidP="0042162A">
      <w:pPr>
        <w:numPr>
          <w:ilvl w:val="0"/>
          <w:numId w:val="33"/>
        </w:numPr>
        <w:ind w:left="810"/>
        <w:rPr>
          <w:rFonts w:ascii="Arial" w:hAnsi="Arial" w:cs="Arial"/>
        </w:rPr>
      </w:pPr>
      <w:r w:rsidRPr="005D0E03">
        <w:rPr>
          <w:rFonts w:ascii="Arial" w:hAnsi="Arial" w:cs="Arial"/>
        </w:rPr>
        <w:t>Identify the main types of logistics</w:t>
      </w:r>
    </w:p>
    <w:p w14:paraId="1A3B391A" w14:textId="77777777" w:rsidR="0042162A" w:rsidRPr="005D0E03" w:rsidRDefault="0042162A" w:rsidP="0042162A">
      <w:pPr>
        <w:numPr>
          <w:ilvl w:val="0"/>
          <w:numId w:val="33"/>
        </w:numPr>
        <w:ind w:left="810"/>
        <w:rPr>
          <w:rFonts w:ascii="Arial" w:hAnsi="Arial" w:cs="Arial"/>
        </w:rPr>
      </w:pPr>
      <w:r w:rsidRPr="005D0E03">
        <w:rPr>
          <w:rFonts w:ascii="Arial" w:hAnsi="Arial" w:cs="Arial"/>
        </w:rPr>
        <w:t>Describe the fundamental tasks associated with logistics</w:t>
      </w:r>
    </w:p>
    <w:p w14:paraId="6D0A5EBD" w14:textId="77777777" w:rsidR="0042162A" w:rsidRDefault="0042162A" w:rsidP="0042162A">
      <w:pPr>
        <w:widowControl/>
        <w:numPr>
          <w:ilvl w:val="0"/>
          <w:numId w:val="33"/>
        </w:numPr>
        <w:ind w:left="810"/>
        <w:rPr>
          <w:rFonts w:ascii="Arial" w:hAnsi="Arial" w:cs="Arial"/>
        </w:rPr>
      </w:pPr>
      <w:r w:rsidRPr="005D0E03">
        <w:rPr>
          <w:rFonts w:ascii="Arial" w:hAnsi="Arial" w:cs="Arial"/>
        </w:rPr>
        <w:t>List the top logistics companies in Indiana</w:t>
      </w:r>
    </w:p>
    <w:p w14:paraId="41E17B5F" w14:textId="77777777" w:rsidR="0042162A" w:rsidRDefault="0042162A" w:rsidP="0042162A">
      <w:pPr>
        <w:widowControl/>
        <w:rPr>
          <w:rFonts w:ascii="Arial" w:hAnsi="Arial" w:cs="Arial"/>
        </w:rPr>
      </w:pPr>
    </w:p>
    <w:p w14:paraId="0246D3BE" w14:textId="1F0291BC" w:rsidR="0042162A" w:rsidRPr="003135E8" w:rsidRDefault="0042162A" w:rsidP="0042162A">
      <w:pPr>
        <w:widowControl/>
        <w:rPr>
          <w:rFonts w:ascii="Arial" w:hAnsi="Arial" w:cs="Arial"/>
          <w:b/>
        </w:rPr>
      </w:pPr>
      <w:r>
        <w:rPr>
          <w:rFonts w:ascii="Arial" w:hAnsi="Arial" w:cs="Arial"/>
        </w:rPr>
        <w:t>Estimated completion time (hours):</w:t>
      </w:r>
      <w:r>
        <w:rPr>
          <w:rFonts w:ascii="Arial" w:hAnsi="Arial" w:cs="Arial"/>
        </w:rPr>
        <w:tab/>
        <w:t>0.9</w:t>
      </w:r>
      <w:r w:rsidR="000A7E9E">
        <w:rPr>
          <w:rFonts w:ascii="Arial" w:hAnsi="Arial" w:cs="Arial"/>
        </w:rPr>
        <w:tab/>
      </w:r>
      <w:r w:rsidR="000A7E9E">
        <w:rPr>
          <w:rFonts w:ascii="Arial" w:hAnsi="Arial" w:cs="Arial"/>
        </w:rPr>
        <w:tab/>
        <w:t>(credit hour 0.1)</w:t>
      </w:r>
    </w:p>
    <w:p w14:paraId="7235C689" w14:textId="77777777" w:rsidR="0042162A" w:rsidRDefault="0042162A" w:rsidP="0042162A">
      <w:pPr>
        <w:widowControl/>
        <w:rPr>
          <w:rFonts w:ascii="Quicksand Bold" w:hAnsi="Quicksand Bold" w:cs="Arial"/>
          <w:b/>
          <w:bCs/>
          <w:iCs/>
          <w:color w:val="0083BF"/>
        </w:rPr>
      </w:pPr>
    </w:p>
    <w:p w14:paraId="140E5D8D" w14:textId="77777777" w:rsidR="0042162A" w:rsidRPr="00F56020" w:rsidRDefault="000A71AA" w:rsidP="0042162A">
      <w:pPr>
        <w:pStyle w:val="NormalBlue"/>
        <w:rPr>
          <w:color w:val="467CBE"/>
        </w:rPr>
      </w:pPr>
      <w:r w:rsidRPr="00F56020">
        <w:rPr>
          <w:color w:val="467CBE"/>
        </w:rPr>
        <w:t xml:space="preserve">Introduction to Logistics </w:t>
      </w:r>
    </w:p>
    <w:p w14:paraId="0627A44C" w14:textId="77777777" w:rsidR="0042162A" w:rsidRPr="0042162A" w:rsidRDefault="0042162A" w:rsidP="0042162A"/>
    <w:p w14:paraId="39D6A252" w14:textId="77777777" w:rsidR="0042162A" w:rsidRPr="005D0E03" w:rsidRDefault="0042162A" w:rsidP="00E36936">
      <w:pPr>
        <w:pStyle w:val="Heading2Blue"/>
      </w:pPr>
      <w:bookmarkStart w:id="721" w:name="_Toc40369188"/>
      <w:r>
        <w:t>LOG</w:t>
      </w:r>
      <w:r w:rsidR="003265B2">
        <w:t>-</w:t>
      </w:r>
      <w:r w:rsidR="000A71AA">
        <w:t>10</w:t>
      </w:r>
      <w:r>
        <w:t>02</w:t>
      </w:r>
      <w:r w:rsidRPr="005D0E03">
        <w:t xml:space="preserve"> Logistics Technology</w:t>
      </w:r>
      <w:bookmarkEnd w:id="721"/>
    </w:p>
    <w:p w14:paraId="7A1DEBCB" w14:textId="77777777" w:rsidR="0042162A" w:rsidRPr="005D0E03" w:rsidRDefault="0042162A" w:rsidP="0042162A">
      <w:pPr>
        <w:rPr>
          <w:rFonts w:ascii="Arial" w:hAnsi="Arial" w:cs="Arial"/>
        </w:rPr>
      </w:pPr>
    </w:p>
    <w:p w14:paraId="68EBB9F0" w14:textId="77777777" w:rsidR="0042162A" w:rsidRDefault="0042162A" w:rsidP="0042162A">
      <w:pPr>
        <w:rPr>
          <w:rFonts w:ascii="Arial" w:hAnsi="Arial" w:cs="Arial"/>
        </w:rPr>
      </w:pPr>
      <w:r>
        <w:rPr>
          <w:rFonts w:ascii="Arial" w:hAnsi="Arial" w:cs="Arial"/>
        </w:rPr>
        <w:t>Course Description</w:t>
      </w:r>
    </w:p>
    <w:p w14:paraId="36491B4F" w14:textId="77777777" w:rsidR="0042162A" w:rsidRDefault="0042162A" w:rsidP="00E36936">
      <w:pPr>
        <w:pStyle w:val="Heading3"/>
      </w:pPr>
    </w:p>
    <w:p w14:paraId="2DA9677D" w14:textId="77777777" w:rsidR="0042162A" w:rsidRDefault="0042162A" w:rsidP="0042162A">
      <w:pPr>
        <w:rPr>
          <w:rFonts w:ascii="Arial" w:hAnsi="Arial" w:cs="Arial"/>
        </w:rPr>
      </w:pPr>
      <w:r>
        <w:rPr>
          <w:rFonts w:ascii="Arial" w:hAnsi="Arial" w:cs="Arial"/>
        </w:rPr>
        <w:t xml:space="preserve">Today, technology and logistics are deeply intertwined. Updated IT systems ensure the flow of products and data. Trade and product sales would sink without the right technology. In this </w:t>
      </w:r>
      <w:r w:rsidR="00301EB9">
        <w:rPr>
          <w:rFonts w:ascii="Arial" w:hAnsi="Arial" w:cs="Arial"/>
        </w:rPr>
        <w:t>course</w:t>
      </w:r>
      <w:r>
        <w:rPr>
          <w:rFonts w:ascii="Arial" w:hAnsi="Arial" w:cs="Arial"/>
        </w:rPr>
        <w:t xml:space="preserve"> you will take a closer to look at a few important processes for supply chain management and material handling, as well as the technology needed for those processes.</w:t>
      </w:r>
    </w:p>
    <w:p w14:paraId="56F3EC51" w14:textId="77777777" w:rsidR="0042162A" w:rsidRDefault="0042162A" w:rsidP="0042162A">
      <w:pPr>
        <w:rPr>
          <w:rFonts w:ascii="Arial" w:hAnsi="Arial" w:cs="Arial"/>
        </w:rPr>
      </w:pPr>
    </w:p>
    <w:p w14:paraId="66BDCB52" w14:textId="77777777" w:rsidR="0042162A" w:rsidRDefault="0042162A" w:rsidP="0042162A">
      <w:pPr>
        <w:rPr>
          <w:rFonts w:ascii="Arial" w:hAnsi="Arial" w:cs="Arial"/>
        </w:rPr>
      </w:pPr>
      <w:r>
        <w:rPr>
          <w:rFonts w:ascii="Arial" w:hAnsi="Arial" w:cs="Arial"/>
        </w:rPr>
        <w:t xml:space="preserve">By the end of this </w:t>
      </w:r>
      <w:r w:rsidR="00301EB9">
        <w:rPr>
          <w:rFonts w:ascii="Arial" w:hAnsi="Arial" w:cs="Arial"/>
        </w:rPr>
        <w:t>course</w:t>
      </w:r>
      <w:r>
        <w:rPr>
          <w:rFonts w:ascii="Arial" w:hAnsi="Arial" w:cs="Arial"/>
        </w:rPr>
        <w:t>, you will be able to</w:t>
      </w:r>
    </w:p>
    <w:p w14:paraId="1A2DF836" w14:textId="77777777" w:rsidR="0042162A" w:rsidRPr="005D0E03" w:rsidRDefault="0042162A" w:rsidP="0042162A">
      <w:pPr>
        <w:rPr>
          <w:rFonts w:ascii="Arial" w:hAnsi="Arial" w:cs="Arial"/>
        </w:rPr>
      </w:pPr>
    </w:p>
    <w:p w14:paraId="7097E6E9" w14:textId="77777777" w:rsidR="0042162A" w:rsidRPr="005D0E03" w:rsidRDefault="0042162A" w:rsidP="0042162A">
      <w:pPr>
        <w:numPr>
          <w:ilvl w:val="0"/>
          <w:numId w:val="26"/>
        </w:numPr>
        <w:ind w:left="810"/>
        <w:rPr>
          <w:rFonts w:ascii="Arial" w:hAnsi="Arial" w:cs="Arial"/>
        </w:rPr>
      </w:pPr>
      <w:r w:rsidRPr="005D0E03">
        <w:rPr>
          <w:rFonts w:ascii="Arial" w:hAnsi="Arial" w:cs="Arial"/>
        </w:rPr>
        <w:t>Differentiate among the various technologies that enable and support supply chain management</w:t>
      </w:r>
    </w:p>
    <w:p w14:paraId="0E827ACC" w14:textId="77777777" w:rsidR="0042162A" w:rsidRPr="005D0E03" w:rsidRDefault="0042162A" w:rsidP="0042162A">
      <w:pPr>
        <w:numPr>
          <w:ilvl w:val="0"/>
          <w:numId w:val="26"/>
        </w:numPr>
        <w:ind w:left="810"/>
        <w:rPr>
          <w:rFonts w:ascii="Arial" w:hAnsi="Arial" w:cs="Arial"/>
        </w:rPr>
      </w:pPr>
      <w:r w:rsidRPr="005D0E03">
        <w:rPr>
          <w:rFonts w:ascii="Arial" w:hAnsi="Arial" w:cs="Arial"/>
        </w:rPr>
        <w:t>Identify the main categories associated with material handling</w:t>
      </w:r>
    </w:p>
    <w:p w14:paraId="3EADAB37" w14:textId="77777777" w:rsidR="0042162A" w:rsidRDefault="0042162A" w:rsidP="0042162A">
      <w:pPr>
        <w:widowControl/>
        <w:numPr>
          <w:ilvl w:val="0"/>
          <w:numId w:val="26"/>
        </w:numPr>
        <w:ind w:left="810"/>
        <w:rPr>
          <w:rFonts w:ascii="Arial" w:hAnsi="Arial" w:cs="Arial"/>
        </w:rPr>
      </w:pPr>
      <w:r w:rsidRPr="005D0E03">
        <w:rPr>
          <w:rFonts w:ascii="Arial" w:hAnsi="Arial" w:cs="Arial"/>
        </w:rPr>
        <w:t>Differentiate among the various technologies that enable and support material handling</w:t>
      </w:r>
    </w:p>
    <w:p w14:paraId="278E4548" w14:textId="77777777" w:rsidR="0042162A" w:rsidRDefault="0042162A" w:rsidP="0042162A">
      <w:pPr>
        <w:widowControl/>
        <w:rPr>
          <w:rFonts w:ascii="Arial" w:hAnsi="Arial" w:cs="Arial"/>
        </w:rPr>
      </w:pPr>
    </w:p>
    <w:p w14:paraId="1804AF01" w14:textId="6F13DF5C" w:rsidR="0042162A" w:rsidRPr="005D0E03" w:rsidRDefault="0042162A" w:rsidP="0042162A">
      <w:pPr>
        <w:widowControl/>
        <w:rPr>
          <w:rFonts w:ascii="Arial" w:hAnsi="Arial" w:cs="Arial"/>
        </w:rPr>
      </w:pPr>
      <w:r>
        <w:rPr>
          <w:rFonts w:ascii="Arial" w:hAnsi="Arial" w:cs="Arial"/>
        </w:rPr>
        <w:t>Estimated completion time (hours):</w:t>
      </w:r>
      <w:r>
        <w:rPr>
          <w:rFonts w:ascii="Arial" w:hAnsi="Arial" w:cs="Arial"/>
        </w:rPr>
        <w:tab/>
        <w:t>0.8</w:t>
      </w:r>
      <w:r w:rsidR="000A7E9E">
        <w:rPr>
          <w:rFonts w:ascii="Arial" w:hAnsi="Arial" w:cs="Arial"/>
        </w:rPr>
        <w:tab/>
      </w:r>
      <w:r w:rsidR="000A7E9E">
        <w:rPr>
          <w:rFonts w:ascii="Arial" w:hAnsi="Arial" w:cs="Arial"/>
        </w:rPr>
        <w:tab/>
        <w:t>(credit hour 0.1)</w:t>
      </w:r>
    </w:p>
    <w:p w14:paraId="06BA76A9" w14:textId="77777777" w:rsidR="0042162A" w:rsidRPr="005D0E03" w:rsidRDefault="0042162A" w:rsidP="0042162A">
      <w:pPr>
        <w:rPr>
          <w:rFonts w:ascii="Arial" w:hAnsi="Arial" w:cs="Arial"/>
        </w:rPr>
      </w:pPr>
    </w:p>
    <w:p w14:paraId="3A66D4D6" w14:textId="77777777" w:rsidR="0042162A" w:rsidRDefault="0042162A" w:rsidP="0042162A">
      <w:pPr>
        <w:widowControl/>
        <w:rPr>
          <w:rFonts w:ascii="Quicksand Bold" w:hAnsi="Quicksand Bold" w:cs="Arial"/>
          <w:b/>
          <w:bCs/>
          <w:iCs/>
          <w:color w:val="0083BF"/>
        </w:rPr>
      </w:pPr>
      <w:r>
        <w:br w:type="page"/>
      </w:r>
    </w:p>
    <w:p w14:paraId="15FFEC5D" w14:textId="77777777" w:rsidR="0042162A" w:rsidRPr="00F56020" w:rsidRDefault="000A71AA" w:rsidP="0042162A">
      <w:pPr>
        <w:pStyle w:val="NormalBlue"/>
        <w:rPr>
          <w:color w:val="467CBE"/>
        </w:rPr>
      </w:pPr>
      <w:r w:rsidRPr="00F56020">
        <w:rPr>
          <w:color w:val="467CBE"/>
        </w:rPr>
        <w:t xml:space="preserve">Introduction to Logistics </w:t>
      </w:r>
    </w:p>
    <w:p w14:paraId="161B5E5D" w14:textId="77777777" w:rsidR="0042162A" w:rsidRPr="0042162A" w:rsidRDefault="0042162A" w:rsidP="0042162A"/>
    <w:p w14:paraId="32FFE091" w14:textId="77777777" w:rsidR="0042162A" w:rsidRPr="005D0E03" w:rsidRDefault="0042162A" w:rsidP="00E36936">
      <w:pPr>
        <w:pStyle w:val="Heading2Blue"/>
      </w:pPr>
      <w:bookmarkStart w:id="722" w:name="_Toc40369189"/>
      <w:r>
        <w:t>LOG</w:t>
      </w:r>
      <w:r w:rsidR="003265B2">
        <w:t>-</w:t>
      </w:r>
      <w:r w:rsidR="000A71AA">
        <w:t>10</w:t>
      </w:r>
      <w:r>
        <w:t>03</w:t>
      </w:r>
      <w:r w:rsidRPr="005D0E03">
        <w:t xml:space="preserve"> Inventory</w:t>
      </w:r>
      <w:bookmarkEnd w:id="722"/>
    </w:p>
    <w:p w14:paraId="1D56D8CB" w14:textId="77777777" w:rsidR="0042162A" w:rsidRPr="005D0E03" w:rsidRDefault="0042162A" w:rsidP="0042162A">
      <w:pPr>
        <w:rPr>
          <w:rFonts w:ascii="Arial" w:hAnsi="Arial" w:cs="Arial"/>
        </w:rPr>
      </w:pPr>
    </w:p>
    <w:p w14:paraId="27C7AD7A" w14:textId="77777777" w:rsidR="0042162A" w:rsidRDefault="0042162A" w:rsidP="0042162A">
      <w:pPr>
        <w:rPr>
          <w:rFonts w:ascii="Arial" w:hAnsi="Arial" w:cs="Arial"/>
        </w:rPr>
      </w:pPr>
      <w:r>
        <w:rPr>
          <w:rFonts w:ascii="Arial" w:hAnsi="Arial" w:cs="Arial"/>
        </w:rPr>
        <w:t>Course Description</w:t>
      </w:r>
    </w:p>
    <w:p w14:paraId="3256F0F8" w14:textId="77777777" w:rsidR="0042162A" w:rsidRDefault="0042162A" w:rsidP="0042162A">
      <w:pPr>
        <w:rPr>
          <w:rFonts w:ascii="Arial" w:hAnsi="Arial" w:cs="Arial"/>
        </w:rPr>
      </w:pPr>
    </w:p>
    <w:p w14:paraId="4C673727" w14:textId="77777777" w:rsidR="0042162A" w:rsidRDefault="0042162A" w:rsidP="0042162A">
      <w:pPr>
        <w:rPr>
          <w:rFonts w:ascii="Arial" w:hAnsi="Arial" w:cs="Arial"/>
        </w:rPr>
      </w:pPr>
      <w:r>
        <w:rPr>
          <w:rFonts w:ascii="Arial" w:hAnsi="Arial" w:cs="Arial"/>
        </w:rPr>
        <w:t xml:space="preserve">Inventory is the result of tons of planning and processes. Too much inventory is always bad for the company. In this </w:t>
      </w:r>
      <w:r w:rsidR="00301EB9">
        <w:rPr>
          <w:rFonts w:ascii="Arial" w:hAnsi="Arial" w:cs="Arial"/>
        </w:rPr>
        <w:t>course</w:t>
      </w:r>
      <w:r>
        <w:rPr>
          <w:rFonts w:ascii="Arial" w:hAnsi="Arial" w:cs="Arial"/>
        </w:rPr>
        <w:t xml:space="preserve"> you will discover the real meaning of inventory.</w:t>
      </w:r>
    </w:p>
    <w:p w14:paraId="2EBBC3F0" w14:textId="77777777" w:rsidR="0042162A" w:rsidRDefault="0042162A" w:rsidP="0042162A">
      <w:pPr>
        <w:rPr>
          <w:rFonts w:ascii="Arial" w:hAnsi="Arial" w:cs="Arial"/>
        </w:rPr>
      </w:pPr>
    </w:p>
    <w:p w14:paraId="74588FD2" w14:textId="77777777" w:rsidR="0042162A" w:rsidRDefault="0042162A" w:rsidP="0042162A">
      <w:pPr>
        <w:rPr>
          <w:rFonts w:ascii="Arial" w:hAnsi="Arial" w:cs="Arial"/>
        </w:rPr>
      </w:pPr>
      <w:r>
        <w:rPr>
          <w:rFonts w:ascii="Arial" w:hAnsi="Arial" w:cs="Arial"/>
        </w:rPr>
        <w:t xml:space="preserve">By the end of this </w:t>
      </w:r>
      <w:r w:rsidR="00301EB9">
        <w:rPr>
          <w:rFonts w:ascii="Arial" w:hAnsi="Arial" w:cs="Arial"/>
        </w:rPr>
        <w:t>course</w:t>
      </w:r>
      <w:r>
        <w:rPr>
          <w:rFonts w:ascii="Arial" w:hAnsi="Arial" w:cs="Arial"/>
        </w:rPr>
        <w:t>, you will be able to</w:t>
      </w:r>
    </w:p>
    <w:p w14:paraId="04926FFE" w14:textId="77777777" w:rsidR="0042162A" w:rsidRPr="005D0E03" w:rsidRDefault="0042162A" w:rsidP="0042162A">
      <w:pPr>
        <w:rPr>
          <w:rFonts w:ascii="Arial" w:hAnsi="Arial" w:cs="Arial"/>
        </w:rPr>
      </w:pPr>
    </w:p>
    <w:p w14:paraId="00DF0AC4" w14:textId="77777777" w:rsidR="0042162A" w:rsidRPr="005D0E03" w:rsidRDefault="0042162A" w:rsidP="0042162A">
      <w:pPr>
        <w:numPr>
          <w:ilvl w:val="0"/>
          <w:numId w:val="26"/>
        </w:numPr>
        <w:ind w:left="810"/>
        <w:rPr>
          <w:rFonts w:ascii="Arial" w:hAnsi="Arial" w:cs="Arial"/>
        </w:rPr>
      </w:pPr>
      <w:r w:rsidRPr="005D0E03">
        <w:rPr>
          <w:rFonts w:ascii="Arial" w:hAnsi="Arial" w:cs="Arial"/>
        </w:rPr>
        <w:t>Describe what inventory is and its importance</w:t>
      </w:r>
    </w:p>
    <w:p w14:paraId="07ACAA1E" w14:textId="77777777" w:rsidR="0042162A" w:rsidRPr="005D0E03" w:rsidRDefault="0042162A" w:rsidP="0042162A">
      <w:pPr>
        <w:numPr>
          <w:ilvl w:val="0"/>
          <w:numId w:val="26"/>
        </w:numPr>
        <w:ind w:left="810"/>
        <w:rPr>
          <w:rFonts w:ascii="Arial" w:hAnsi="Arial" w:cs="Arial"/>
        </w:rPr>
      </w:pPr>
      <w:r w:rsidRPr="005D0E03">
        <w:rPr>
          <w:rFonts w:ascii="Arial" w:hAnsi="Arial" w:cs="Arial"/>
        </w:rPr>
        <w:t>Define lead time and its effect on inventory</w:t>
      </w:r>
    </w:p>
    <w:p w14:paraId="0606FB1F" w14:textId="77777777" w:rsidR="0042162A" w:rsidRPr="005D0E03" w:rsidRDefault="0042162A" w:rsidP="0042162A">
      <w:pPr>
        <w:numPr>
          <w:ilvl w:val="0"/>
          <w:numId w:val="26"/>
        </w:numPr>
        <w:ind w:left="810"/>
        <w:rPr>
          <w:rFonts w:ascii="Arial" w:hAnsi="Arial" w:cs="Arial"/>
        </w:rPr>
      </w:pPr>
      <w:r w:rsidRPr="005D0E03">
        <w:rPr>
          <w:rFonts w:ascii="Arial" w:hAnsi="Arial" w:cs="Arial"/>
        </w:rPr>
        <w:t>Determine the appropriate amount of inventory needed based on the situation</w:t>
      </w:r>
    </w:p>
    <w:p w14:paraId="54DC9868" w14:textId="77777777" w:rsidR="0042162A" w:rsidRPr="005D0E03" w:rsidRDefault="0042162A" w:rsidP="0042162A">
      <w:pPr>
        <w:numPr>
          <w:ilvl w:val="0"/>
          <w:numId w:val="26"/>
        </w:numPr>
        <w:ind w:left="810"/>
        <w:rPr>
          <w:rFonts w:ascii="Arial" w:hAnsi="Arial" w:cs="Arial"/>
        </w:rPr>
      </w:pPr>
      <w:r w:rsidRPr="005D0E03">
        <w:rPr>
          <w:rFonts w:ascii="Arial" w:hAnsi="Arial" w:cs="Arial"/>
        </w:rPr>
        <w:t>Define Just-In-Time inventory</w:t>
      </w:r>
    </w:p>
    <w:p w14:paraId="2DCFC28F" w14:textId="77777777" w:rsidR="0042162A" w:rsidRPr="005D0E03" w:rsidRDefault="0042162A" w:rsidP="0042162A">
      <w:pPr>
        <w:numPr>
          <w:ilvl w:val="0"/>
          <w:numId w:val="26"/>
        </w:numPr>
        <w:ind w:left="810"/>
        <w:rPr>
          <w:rFonts w:ascii="Arial" w:hAnsi="Arial" w:cs="Arial"/>
        </w:rPr>
      </w:pPr>
      <w:r w:rsidRPr="005D0E03">
        <w:rPr>
          <w:rFonts w:ascii="Arial" w:hAnsi="Arial" w:cs="Arial"/>
        </w:rPr>
        <w:t>Differentiate among the three types of inventory costs</w:t>
      </w:r>
    </w:p>
    <w:p w14:paraId="1667B1FB" w14:textId="77777777" w:rsidR="0042162A" w:rsidRPr="005D0E03" w:rsidRDefault="0042162A" w:rsidP="0042162A">
      <w:pPr>
        <w:numPr>
          <w:ilvl w:val="0"/>
          <w:numId w:val="26"/>
        </w:numPr>
        <w:ind w:left="810"/>
        <w:rPr>
          <w:rFonts w:ascii="Arial" w:hAnsi="Arial" w:cs="Arial"/>
        </w:rPr>
      </w:pPr>
      <w:r w:rsidRPr="005D0E03">
        <w:rPr>
          <w:rFonts w:ascii="Arial" w:hAnsi="Arial" w:cs="Arial"/>
        </w:rPr>
        <w:t>Describe how inventory management works</w:t>
      </w:r>
    </w:p>
    <w:p w14:paraId="2323AF58" w14:textId="77777777" w:rsidR="0042162A" w:rsidRPr="00FE08FD" w:rsidRDefault="0042162A" w:rsidP="0042162A">
      <w:pPr>
        <w:widowControl/>
        <w:numPr>
          <w:ilvl w:val="0"/>
          <w:numId w:val="26"/>
        </w:numPr>
        <w:ind w:left="810"/>
        <w:rPr>
          <w:rFonts w:ascii="Arial" w:eastAsia="Calibri" w:hAnsi="Arial" w:cs="Arial"/>
        </w:rPr>
      </w:pPr>
      <w:r w:rsidRPr="005D0E03">
        <w:rPr>
          <w:rFonts w:ascii="Arial" w:hAnsi="Arial" w:cs="Arial"/>
        </w:rPr>
        <w:t>Identify different types of inventory packaging</w:t>
      </w:r>
    </w:p>
    <w:p w14:paraId="2B0A8F8C" w14:textId="77777777" w:rsidR="0042162A" w:rsidRDefault="0042162A" w:rsidP="0042162A">
      <w:pPr>
        <w:widowControl/>
        <w:rPr>
          <w:rFonts w:ascii="Arial" w:hAnsi="Arial" w:cs="Arial"/>
        </w:rPr>
      </w:pPr>
    </w:p>
    <w:p w14:paraId="4F31B9C3" w14:textId="2597A62C" w:rsidR="0042162A" w:rsidRPr="003135E8" w:rsidRDefault="0042162A" w:rsidP="0042162A">
      <w:pPr>
        <w:widowControl/>
        <w:rPr>
          <w:rFonts w:ascii="Arial" w:hAnsi="Arial" w:cs="Arial"/>
          <w:b/>
        </w:rPr>
      </w:pPr>
      <w:r>
        <w:rPr>
          <w:rFonts w:ascii="Arial" w:hAnsi="Arial" w:cs="Arial"/>
        </w:rPr>
        <w:t>Estimated completion time (hours):</w:t>
      </w:r>
      <w:r>
        <w:rPr>
          <w:rFonts w:ascii="Arial" w:hAnsi="Arial" w:cs="Arial"/>
        </w:rPr>
        <w:tab/>
        <w:t>0.8</w:t>
      </w:r>
      <w:r w:rsidR="000A7E9E">
        <w:rPr>
          <w:rFonts w:ascii="Arial" w:hAnsi="Arial" w:cs="Arial"/>
        </w:rPr>
        <w:tab/>
      </w:r>
      <w:r w:rsidR="000A7E9E">
        <w:rPr>
          <w:rFonts w:ascii="Arial" w:hAnsi="Arial" w:cs="Arial"/>
        </w:rPr>
        <w:tab/>
        <w:t>(credit hour 0.1)</w:t>
      </w:r>
    </w:p>
    <w:p w14:paraId="41B047C1" w14:textId="77777777" w:rsidR="0042162A" w:rsidRPr="005D0E03" w:rsidRDefault="0042162A" w:rsidP="0042162A">
      <w:pPr>
        <w:widowControl/>
        <w:rPr>
          <w:rFonts w:ascii="Arial" w:eastAsia="Calibri" w:hAnsi="Arial" w:cs="Arial"/>
        </w:rPr>
      </w:pPr>
    </w:p>
    <w:p w14:paraId="22BD8FC1" w14:textId="77777777" w:rsidR="0042162A" w:rsidRPr="00F56020" w:rsidRDefault="000A71AA" w:rsidP="0042162A">
      <w:pPr>
        <w:pStyle w:val="NormalBlue"/>
        <w:rPr>
          <w:color w:val="467CBE"/>
        </w:rPr>
      </w:pPr>
      <w:r w:rsidRPr="00F56020">
        <w:rPr>
          <w:color w:val="467CBE"/>
        </w:rPr>
        <w:t xml:space="preserve">Introduction to Logistics </w:t>
      </w:r>
    </w:p>
    <w:p w14:paraId="5D40B461" w14:textId="77777777" w:rsidR="0042162A" w:rsidRPr="0042162A" w:rsidRDefault="0042162A" w:rsidP="0042162A"/>
    <w:p w14:paraId="1654E234" w14:textId="77777777" w:rsidR="0042162A" w:rsidRPr="005D0E03" w:rsidRDefault="0042162A" w:rsidP="00E36936">
      <w:pPr>
        <w:pStyle w:val="Heading2Blue"/>
      </w:pPr>
      <w:bookmarkStart w:id="723" w:name="_Toc40369190"/>
      <w:r>
        <w:t>LOG</w:t>
      </w:r>
      <w:r w:rsidR="003265B2">
        <w:t>-</w:t>
      </w:r>
      <w:r w:rsidR="000A71AA">
        <w:t>10</w:t>
      </w:r>
      <w:r>
        <w:t>04</w:t>
      </w:r>
      <w:r w:rsidRPr="005D0E03">
        <w:t xml:space="preserve"> Distribution and Transportation</w:t>
      </w:r>
      <w:bookmarkEnd w:id="723"/>
    </w:p>
    <w:p w14:paraId="5176AD1F" w14:textId="77777777" w:rsidR="0042162A" w:rsidRPr="005D0E03" w:rsidRDefault="0042162A" w:rsidP="0042162A">
      <w:pPr>
        <w:rPr>
          <w:rFonts w:ascii="Arial" w:hAnsi="Arial" w:cs="Arial"/>
        </w:rPr>
      </w:pPr>
    </w:p>
    <w:p w14:paraId="50DC5BFF" w14:textId="77777777" w:rsidR="0042162A" w:rsidRDefault="0042162A" w:rsidP="0042162A">
      <w:pPr>
        <w:rPr>
          <w:rFonts w:ascii="Arial" w:hAnsi="Arial" w:cs="Arial"/>
        </w:rPr>
      </w:pPr>
      <w:r>
        <w:rPr>
          <w:rFonts w:ascii="Arial" w:hAnsi="Arial" w:cs="Arial"/>
        </w:rPr>
        <w:t>Course Description</w:t>
      </w:r>
    </w:p>
    <w:p w14:paraId="30C22865" w14:textId="77777777" w:rsidR="0042162A" w:rsidRDefault="0042162A" w:rsidP="0042162A">
      <w:pPr>
        <w:rPr>
          <w:rFonts w:ascii="Arial" w:hAnsi="Arial" w:cs="Arial"/>
        </w:rPr>
      </w:pPr>
    </w:p>
    <w:p w14:paraId="23946D9B" w14:textId="77777777" w:rsidR="0042162A" w:rsidRDefault="0042162A" w:rsidP="0042162A">
      <w:pPr>
        <w:rPr>
          <w:rFonts w:ascii="Arial" w:hAnsi="Arial" w:cs="Arial"/>
        </w:rPr>
      </w:pPr>
      <w:r>
        <w:rPr>
          <w:rFonts w:ascii="Arial" w:hAnsi="Arial" w:cs="Arial"/>
        </w:rPr>
        <w:t xml:space="preserve">When </w:t>
      </w:r>
      <w:r w:rsidRPr="00A64FAF">
        <w:rPr>
          <w:rFonts w:ascii="Arial" w:hAnsi="Arial" w:cs="Arial"/>
        </w:rPr>
        <w:t xml:space="preserve">you think about logistics, you think about moving. This </w:t>
      </w:r>
      <w:r w:rsidR="00301EB9">
        <w:rPr>
          <w:rFonts w:ascii="Arial" w:hAnsi="Arial" w:cs="Arial"/>
        </w:rPr>
        <w:t>course</w:t>
      </w:r>
      <w:r w:rsidRPr="00A64FAF">
        <w:rPr>
          <w:rFonts w:ascii="Arial" w:hAnsi="Arial" w:cs="Arial"/>
        </w:rPr>
        <w:t xml:space="preserve"> focuses on some great </w:t>
      </w:r>
      <w:r>
        <w:rPr>
          <w:rFonts w:ascii="Arial" w:hAnsi="Arial" w:cs="Arial"/>
        </w:rPr>
        <w:t xml:space="preserve">strategies for getting finished products from one point to another, whether it's a retail store or the customer. </w:t>
      </w:r>
    </w:p>
    <w:p w14:paraId="103D8EA8" w14:textId="77777777" w:rsidR="0042162A" w:rsidRDefault="0042162A" w:rsidP="0042162A">
      <w:pPr>
        <w:rPr>
          <w:rFonts w:ascii="Arial" w:hAnsi="Arial" w:cs="Arial"/>
        </w:rPr>
      </w:pPr>
    </w:p>
    <w:p w14:paraId="2496711D" w14:textId="77777777" w:rsidR="0042162A" w:rsidRDefault="0042162A" w:rsidP="0042162A">
      <w:pPr>
        <w:rPr>
          <w:rFonts w:ascii="Arial" w:hAnsi="Arial" w:cs="Arial"/>
        </w:rPr>
      </w:pPr>
      <w:r>
        <w:rPr>
          <w:rFonts w:ascii="Arial" w:hAnsi="Arial" w:cs="Arial"/>
        </w:rPr>
        <w:t xml:space="preserve">By the end of this </w:t>
      </w:r>
      <w:r w:rsidR="00301EB9">
        <w:rPr>
          <w:rFonts w:ascii="Arial" w:hAnsi="Arial" w:cs="Arial"/>
        </w:rPr>
        <w:t>course</w:t>
      </w:r>
      <w:r>
        <w:rPr>
          <w:rFonts w:ascii="Arial" w:hAnsi="Arial" w:cs="Arial"/>
        </w:rPr>
        <w:t>, you will be able to</w:t>
      </w:r>
    </w:p>
    <w:p w14:paraId="3A7E3436" w14:textId="77777777" w:rsidR="0042162A" w:rsidRPr="005D0E03" w:rsidRDefault="0042162A" w:rsidP="0042162A">
      <w:pPr>
        <w:rPr>
          <w:rFonts w:ascii="Arial" w:hAnsi="Arial" w:cs="Arial"/>
        </w:rPr>
      </w:pPr>
    </w:p>
    <w:p w14:paraId="16A5CAD2" w14:textId="77777777" w:rsidR="0042162A" w:rsidRPr="005D0E03" w:rsidRDefault="0042162A" w:rsidP="0042162A">
      <w:pPr>
        <w:numPr>
          <w:ilvl w:val="0"/>
          <w:numId w:val="26"/>
        </w:numPr>
        <w:ind w:left="810"/>
        <w:rPr>
          <w:rFonts w:ascii="Arial" w:hAnsi="Arial" w:cs="Arial"/>
        </w:rPr>
      </w:pPr>
      <w:r w:rsidRPr="005D0E03">
        <w:rPr>
          <w:rFonts w:ascii="Arial" w:hAnsi="Arial" w:cs="Arial"/>
        </w:rPr>
        <w:t>Define product distribution and describe its importance</w:t>
      </w:r>
    </w:p>
    <w:p w14:paraId="71628D8A" w14:textId="77777777" w:rsidR="0042162A" w:rsidRPr="005D0E03" w:rsidRDefault="0042162A" w:rsidP="0042162A">
      <w:pPr>
        <w:numPr>
          <w:ilvl w:val="0"/>
          <w:numId w:val="26"/>
        </w:numPr>
        <w:ind w:left="810"/>
        <w:rPr>
          <w:rFonts w:ascii="Arial" w:hAnsi="Arial" w:cs="Arial"/>
        </w:rPr>
      </w:pPr>
      <w:r w:rsidRPr="005D0E03">
        <w:rPr>
          <w:rFonts w:ascii="Arial" w:hAnsi="Arial" w:cs="Arial"/>
        </w:rPr>
        <w:t>Define warehousing and describe its role in supply chain management</w:t>
      </w:r>
    </w:p>
    <w:p w14:paraId="6CDCCA43" w14:textId="77777777" w:rsidR="0042162A" w:rsidRPr="005D0E03" w:rsidRDefault="0042162A" w:rsidP="0042162A">
      <w:pPr>
        <w:numPr>
          <w:ilvl w:val="0"/>
          <w:numId w:val="26"/>
        </w:numPr>
        <w:ind w:left="810"/>
        <w:rPr>
          <w:rFonts w:ascii="Arial" w:hAnsi="Arial" w:cs="Arial"/>
        </w:rPr>
      </w:pPr>
      <w:r w:rsidRPr="005D0E03">
        <w:rPr>
          <w:rFonts w:ascii="Arial" w:hAnsi="Arial" w:cs="Arial"/>
        </w:rPr>
        <w:t>Identify steps involved in order processing</w:t>
      </w:r>
    </w:p>
    <w:p w14:paraId="6D48522A" w14:textId="77777777" w:rsidR="0042162A" w:rsidRPr="005D0E03" w:rsidRDefault="0042162A" w:rsidP="0042162A">
      <w:pPr>
        <w:numPr>
          <w:ilvl w:val="0"/>
          <w:numId w:val="26"/>
        </w:numPr>
        <w:ind w:left="810"/>
        <w:rPr>
          <w:rFonts w:ascii="Arial" w:hAnsi="Arial" w:cs="Arial"/>
        </w:rPr>
      </w:pPr>
      <w:r w:rsidRPr="005D0E03">
        <w:rPr>
          <w:rFonts w:ascii="Arial" w:hAnsi="Arial" w:cs="Arial"/>
        </w:rPr>
        <w:t>Define material handling systems and describe how they function</w:t>
      </w:r>
    </w:p>
    <w:p w14:paraId="0A850FC5" w14:textId="77777777" w:rsidR="0042162A" w:rsidRPr="00FE08FD" w:rsidRDefault="0042162A" w:rsidP="0042162A">
      <w:pPr>
        <w:widowControl/>
        <w:numPr>
          <w:ilvl w:val="0"/>
          <w:numId w:val="26"/>
        </w:numPr>
        <w:ind w:left="810"/>
        <w:rPr>
          <w:rFonts w:ascii="Arial" w:eastAsia="Calibri" w:hAnsi="Arial" w:cs="Arial"/>
        </w:rPr>
      </w:pPr>
      <w:r w:rsidRPr="005D0E03">
        <w:rPr>
          <w:rFonts w:ascii="Arial" w:hAnsi="Arial" w:cs="Arial"/>
        </w:rPr>
        <w:t>Identify different modes for transporting goods</w:t>
      </w:r>
    </w:p>
    <w:p w14:paraId="2DBAAB72" w14:textId="77777777" w:rsidR="0042162A" w:rsidRDefault="0042162A" w:rsidP="0042162A">
      <w:pPr>
        <w:widowControl/>
        <w:rPr>
          <w:rFonts w:ascii="Arial" w:hAnsi="Arial" w:cs="Arial"/>
        </w:rPr>
      </w:pPr>
    </w:p>
    <w:p w14:paraId="6D4FF4B3" w14:textId="3A549A8E" w:rsidR="0042162A" w:rsidRPr="003135E8" w:rsidRDefault="0042162A" w:rsidP="0042162A">
      <w:pPr>
        <w:widowControl/>
        <w:rPr>
          <w:rFonts w:ascii="Arial" w:hAnsi="Arial" w:cs="Arial"/>
          <w:b/>
        </w:rPr>
      </w:pPr>
      <w:r>
        <w:rPr>
          <w:rFonts w:ascii="Arial" w:hAnsi="Arial" w:cs="Arial"/>
        </w:rPr>
        <w:t>Estimated completion time (hours):</w:t>
      </w:r>
      <w:r>
        <w:rPr>
          <w:rFonts w:ascii="Arial" w:hAnsi="Arial" w:cs="Arial"/>
        </w:rPr>
        <w:tab/>
        <w:t>0.9</w:t>
      </w:r>
      <w:r w:rsidR="000A7E9E">
        <w:rPr>
          <w:rFonts w:ascii="Arial" w:hAnsi="Arial" w:cs="Arial"/>
        </w:rPr>
        <w:tab/>
      </w:r>
      <w:r w:rsidR="000A7E9E">
        <w:rPr>
          <w:rFonts w:ascii="Arial" w:hAnsi="Arial" w:cs="Arial"/>
        </w:rPr>
        <w:tab/>
        <w:t>(credit hour 0.1)</w:t>
      </w:r>
    </w:p>
    <w:p w14:paraId="2F6B7163" w14:textId="77777777" w:rsidR="0042162A" w:rsidRDefault="0042162A" w:rsidP="0042162A">
      <w:pPr>
        <w:widowControl/>
        <w:rPr>
          <w:rFonts w:ascii="Quicksand Bold" w:hAnsi="Quicksand Bold" w:cs="Arial"/>
          <w:b/>
          <w:bCs/>
          <w:iCs/>
          <w:color w:val="0083BF"/>
        </w:rPr>
      </w:pPr>
    </w:p>
    <w:p w14:paraId="47E9AE45" w14:textId="77777777" w:rsidR="0042162A" w:rsidRDefault="0042162A" w:rsidP="0042162A">
      <w:pPr>
        <w:widowControl/>
        <w:rPr>
          <w:rFonts w:ascii="Quicksand Bold" w:hAnsi="Quicksand Bold" w:cs="Arial"/>
          <w:b/>
          <w:bCs/>
          <w:iCs/>
          <w:color w:val="0083BF"/>
        </w:rPr>
      </w:pPr>
      <w:r>
        <w:br w:type="page"/>
      </w:r>
    </w:p>
    <w:p w14:paraId="6ACF5598" w14:textId="77777777" w:rsidR="0042162A" w:rsidRPr="00F56020" w:rsidRDefault="000A71AA" w:rsidP="000A71AA">
      <w:pPr>
        <w:pStyle w:val="NormalBlue"/>
        <w:rPr>
          <w:color w:val="467CBE"/>
        </w:rPr>
      </w:pPr>
      <w:bookmarkStart w:id="724" w:name="_Toc474504974"/>
      <w:r w:rsidRPr="00F56020">
        <w:rPr>
          <w:color w:val="467CBE"/>
        </w:rPr>
        <w:t xml:space="preserve">Introduction to Logistics </w:t>
      </w:r>
    </w:p>
    <w:p w14:paraId="2F13A1D4" w14:textId="77777777" w:rsidR="000A71AA" w:rsidRPr="0042162A" w:rsidRDefault="000A71AA" w:rsidP="000A71AA">
      <w:pPr>
        <w:pStyle w:val="NormalBlue"/>
      </w:pPr>
    </w:p>
    <w:p w14:paraId="1F34145D" w14:textId="77777777" w:rsidR="0042162A" w:rsidRPr="005D0E03" w:rsidRDefault="0042162A" w:rsidP="00E36936">
      <w:pPr>
        <w:pStyle w:val="Heading2Blue"/>
      </w:pPr>
      <w:bookmarkStart w:id="725" w:name="_Toc40369191"/>
      <w:r>
        <w:t>LOG</w:t>
      </w:r>
      <w:r w:rsidR="003265B2">
        <w:t>-</w:t>
      </w:r>
      <w:r w:rsidR="000A71AA">
        <w:t>10</w:t>
      </w:r>
      <w:r>
        <w:t>05</w:t>
      </w:r>
      <w:r w:rsidRPr="005D0E03">
        <w:t xml:space="preserve"> Safety, Quality and the Environment</w:t>
      </w:r>
      <w:r w:rsidR="0094145A">
        <w:t xml:space="preserve"> in Logistics</w:t>
      </w:r>
      <w:bookmarkEnd w:id="725"/>
    </w:p>
    <w:p w14:paraId="2BFDFF2A" w14:textId="77777777" w:rsidR="0042162A" w:rsidRPr="005D0E03" w:rsidRDefault="0042162A" w:rsidP="0042162A">
      <w:pPr>
        <w:rPr>
          <w:rFonts w:ascii="Arial" w:hAnsi="Arial" w:cs="Arial"/>
        </w:rPr>
      </w:pPr>
    </w:p>
    <w:p w14:paraId="4A32BDC2" w14:textId="77777777" w:rsidR="0042162A" w:rsidRDefault="0042162A" w:rsidP="0042162A">
      <w:pPr>
        <w:rPr>
          <w:rFonts w:ascii="Arial" w:hAnsi="Arial" w:cs="Arial"/>
        </w:rPr>
      </w:pPr>
      <w:r>
        <w:rPr>
          <w:rFonts w:ascii="Arial" w:hAnsi="Arial" w:cs="Arial"/>
        </w:rPr>
        <w:t>Course Description</w:t>
      </w:r>
    </w:p>
    <w:bookmarkEnd w:id="724"/>
    <w:p w14:paraId="17A68A9B" w14:textId="77777777" w:rsidR="0042162A" w:rsidRDefault="0042162A" w:rsidP="0042162A">
      <w:pPr>
        <w:rPr>
          <w:rFonts w:ascii="Arial" w:hAnsi="Arial" w:cs="Arial"/>
        </w:rPr>
      </w:pPr>
    </w:p>
    <w:p w14:paraId="6B200897" w14:textId="77777777" w:rsidR="0042162A" w:rsidRDefault="0042162A" w:rsidP="0042162A">
      <w:pPr>
        <w:rPr>
          <w:rFonts w:ascii="Arial" w:hAnsi="Arial" w:cs="Arial"/>
        </w:rPr>
      </w:pPr>
      <w:r>
        <w:rPr>
          <w:rFonts w:ascii="Arial" w:hAnsi="Arial" w:cs="Arial"/>
        </w:rPr>
        <w:t>There are three things you must be aware of in the world of logistics: safety, quality and the environment.  Companies must develop programs and policies to make sure that no one gets hurt and that they are taking measures to avoid damaging the environment. They do this while working to make sure that their products are successfully handled and distributed.</w:t>
      </w:r>
    </w:p>
    <w:p w14:paraId="46F6701B" w14:textId="77777777" w:rsidR="0042162A" w:rsidRDefault="0042162A" w:rsidP="0042162A">
      <w:pPr>
        <w:rPr>
          <w:rFonts w:ascii="Arial" w:hAnsi="Arial" w:cs="Arial"/>
        </w:rPr>
      </w:pPr>
    </w:p>
    <w:p w14:paraId="7737A155" w14:textId="77777777" w:rsidR="0042162A" w:rsidRDefault="0042162A" w:rsidP="0042162A">
      <w:pPr>
        <w:rPr>
          <w:rFonts w:ascii="Arial" w:hAnsi="Arial" w:cs="Arial"/>
        </w:rPr>
      </w:pPr>
      <w:r>
        <w:rPr>
          <w:rFonts w:ascii="Arial" w:hAnsi="Arial" w:cs="Arial"/>
        </w:rPr>
        <w:t xml:space="preserve">By the end of this </w:t>
      </w:r>
      <w:r w:rsidR="00301EB9">
        <w:rPr>
          <w:rFonts w:ascii="Arial" w:hAnsi="Arial" w:cs="Arial"/>
        </w:rPr>
        <w:t>course</w:t>
      </w:r>
      <w:r>
        <w:rPr>
          <w:rFonts w:ascii="Arial" w:hAnsi="Arial" w:cs="Arial"/>
        </w:rPr>
        <w:t>, you will be able to</w:t>
      </w:r>
    </w:p>
    <w:p w14:paraId="2C353ECE" w14:textId="77777777" w:rsidR="0042162A" w:rsidRPr="005D0E03" w:rsidRDefault="0042162A" w:rsidP="0042162A">
      <w:pPr>
        <w:rPr>
          <w:rFonts w:ascii="Arial" w:hAnsi="Arial" w:cs="Arial"/>
        </w:rPr>
      </w:pPr>
    </w:p>
    <w:p w14:paraId="11B7214E" w14:textId="77777777" w:rsidR="0042162A" w:rsidRPr="005D0E03" w:rsidRDefault="0042162A" w:rsidP="0042162A">
      <w:pPr>
        <w:numPr>
          <w:ilvl w:val="0"/>
          <w:numId w:val="26"/>
        </w:numPr>
        <w:ind w:left="810"/>
        <w:rPr>
          <w:rFonts w:ascii="Arial" w:hAnsi="Arial" w:cs="Arial"/>
        </w:rPr>
      </w:pPr>
      <w:r w:rsidRPr="005D0E03">
        <w:rPr>
          <w:rFonts w:ascii="Arial" w:hAnsi="Arial" w:cs="Arial"/>
        </w:rPr>
        <w:t>Describe the importance of safety and safety education in logistics</w:t>
      </w:r>
    </w:p>
    <w:p w14:paraId="39857737" w14:textId="77777777" w:rsidR="0042162A" w:rsidRPr="005D0E03" w:rsidRDefault="0042162A" w:rsidP="0042162A">
      <w:pPr>
        <w:numPr>
          <w:ilvl w:val="0"/>
          <w:numId w:val="26"/>
        </w:numPr>
        <w:ind w:left="810"/>
        <w:rPr>
          <w:rFonts w:ascii="Arial" w:hAnsi="Arial" w:cs="Arial"/>
        </w:rPr>
      </w:pPr>
      <w:r w:rsidRPr="005D0E03">
        <w:rPr>
          <w:rFonts w:ascii="Arial" w:hAnsi="Arial" w:cs="Arial"/>
        </w:rPr>
        <w:t>Define quality as it relates to logistics</w:t>
      </w:r>
    </w:p>
    <w:p w14:paraId="503B5691" w14:textId="77777777" w:rsidR="0042162A" w:rsidRPr="00FE08FD" w:rsidRDefault="0042162A" w:rsidP="0042162A">
      <w:pPr>
        <w:widowControl/>
        <w:numPr>
          <w:ilvl w:val="0"/>
          <w:numId w:val="26"/>
        </w:numPr>
        <w:ind w:left="810"/>
        <w:rPr>
          <w:rFonts w:ascii="Arial" w:eastAsia="Calibri" w:hAnsi="Arial" w:cs="Arial"/>
        </w:rPr>
      </w:pPr>
      <w:r w:rsidRPr="005D0E03">
        <w:rPr>
          <w:rFonts w:ascii="Arial" w:hAnsi="Arial" w:cs="Arial"/>
        </w:rPr>
        <w:t>Describe and define "green logistics"</w:t>
      </w:r>
    </w:p>
    <w:p w14:paraId="0F74CD7F" w14:textId="77777777" w:rsidR="0042162A" w:rsidRDefault="0042162A" w:rsidP="0042162A">
      <w:pPr>
        <w:widowControl/>
        <w:rPr>
          <w:rFonts w:ascii="Arial" w:hAnsi="Arial" w:cs="Arial"/>
        </w:rPr>
      </w:pPr>
    </w:p>
    <w:p w14:paraId="0EFC4C4B" w14:textId="11B76391" w:rsidR="00880360" w:rsidRPr="00880360" w:rsidRDefault="0042162A" w:rsidP="0042162A">
      <w:pPr>
        <w:widowControl/>
        <w:rPr>
          <w:rFonts w:ascii="Arial" w:hAnsi="Arial" w:cs="Arial"/>
        </w:rPr>
      </w:pPr>
      <w:r>
        <w:rPr>
          <w:rFonts w:ascii="Arial" w:hAnsi="Arial" w:cs="Arial"/>
        </w:rPr>
        <w:t>Estimated completion time (hours):</w:t>
      </w:r>
      <w:r>
        <w:rPr>
          <w:rFonts w:ascii="Arial" w:hAnsi="Arial" w:cs="Arial"/>
        </w:rPr>
        <w:tab/>
      </w:r>
      <w:r w:rsidR="00880360">
        <w:rPr>
          <w:rFonts w:ascii="Arial" w:hAnsi="Arial" w:cs="Arial"/>
        </w:rPr>
        <w:t>0.7</w:t>
      </w:r>
      <w:r w:rsidR="000A7E9E">
        <w:rPr>
          <w:rFonts w:ascii="Arial" w:hAnsi="Arial" w:cs="Arial"/>
        </w:rPr>
        <w:tab/>
      </w:r>
      <w:r w:rsidR="000A7E9E">
        <w:rPr>
          <w:rFonts w:ascii="Arial" w:hAnsi="Arial" w:cs="Arial"/>
        </w:rPr>
        <w:tab/>
        <w:t>(credit hour 0.1)</w:t>
      </w:r>
    </w:p>
    <w:p w14:paraId="000793D8" w14:textId="77777777" w:rsidR="0042162A" w:rsidRPr="005D0E03" w:rsidRDefault="0042162A" w:rsidP="00E36936">
      <w:pPr>
        <w:pStyle w:val="Heading3"/>
      </w:pPr>
    </w:p>
    <w:p w14:paraId="3DBF7A98" w14:textId="77777777" w:rsidR="0042162A" w:rsidRPr="00F56020" w:rsidRDefault="000A71AA" w:rsidP="0042162A">
      <w:pPr>
        <w:pStyle w:val="NormalBlue"/>
        <w:rPr>
          <w:color w:val="467CBE"/>
        </w:rPr>
      </w:pPr>
      <w:r w:rsidRPr="00F56020">
        <w:rPr>
          <w:color w:val="467CBE"/>
        </w:rPr>
        <w:t xml:space="preserve">Introduction to Logistics </w:t>
      </w:r>
    </w:p>
    <w:p w14:paraId="75CEEABD" w14:textId="77777777" w:rsidR="0042162A" w:rsidRPr="0042162A" w:rsidRDefault="0042162A" w:rsidP="0042162A"/>
    <w:p w14:paraId="1E10541E" w14:textId="77777777" w:rsidR="0042162A" w:rsidRPr="005D0E03" w:rsidRDefault="0042162A" w:rsidP="00E36936">
      <w:pPr>
        <w:pStyle w:val="Heading2Blue"/>
      </w:pPr>
      <w:bookmarkStart w:id="726" w:name="_Toc40369192"/>
      <w:r>
        <w:t>LOG</w:t>
      </w:r>
      <w:r w:rsidR="003265B2">
        <w:t>-</w:t>
      </w:r>
      <w:r w:rsidR="000A71AA">
        <w:t>10</w:t>
      </w:r>
      <w:r>
        <w:t>06</w:t>
      </w:r>
      <w:r w:rsidRPr="005D0E03">
        <w:t xml:space="preserve"> Winning in Logistics</w:t>
      </w:r>
      <w:bookmarkEnd w:id="726"/>
    </w:p>
    <w:p w14:paraId="7377B553" w14:textId="77777777" w:rsidR="0042162A" w:rsidRPr="005D0E03" w:rsidRDefault="0042162A" w:rsidP="0042162A">
      <w:pPr>
        <w:rPr>
          <w:rFonts w:ascii="Arial" w:hAnsi="Arial" w:cs="Arial"/>
        </w:rPr>
      </w:pPr>
    </w:p>
    <w:p w14:paraId="5274145B" w14:textId="77777777" w:rsidR="0042162A" w:rsidRDefault="0042162A" w:rsidP="0042162A">
      <w:pPr>
        <w:rPr>
          <w:rFonts w:ascii="Arial" w:hAnsi="Arial" w:cs="Arial"/>
        </w:rPr>
      </w:pPr>
      <w:r>
        <w:rPr>
          <w:rFonts w:ascii="Arial" w:hAnsi="Arial" w:cs="Arial"/>
        </w:rPr>
        <w:t>Course Description</w:t>
      </w:r>
    </w:p>
    <w:p w14:paraId="4A3DD3C7" w14:textId="77777777" w:rsidR="0042162A" w:rsidRDefault="0042162A" w:rsidP="0042162A">
      <w:pPr>
        <w:rPr>
          <w:rFonts w:ascii="Arial" w:hAnsi="Arial" w:cs="Arial"/>
        </w:rPr>
      </w:pPr>
    </w:p>
    <w:p w14:paraId="40F268A3" w14:textId="77777777" w:rsidR="0042162A" w:rsidRDefault="0042162A" w:rsidP="0042162A">
      <w:pPr>
        <w:rPr>
          <w:rFonts w:ascii="Arial" w:hAnsi="Arial" w:cs="Arial"/>
        </w:rPr>
      </w:pPr>
      <w:r>
        <w:rPr>
          <w:rFonts w:ascii="Arial" w:hAnsi="Arial" w:cs="Arial"/>
        </w:rPr>
        <w:t>Do you think you’ve got what it takes to be a winner in logistics? To make sure products are transported safely from the manufacturer’s door to the customer’s door? It takes many great minds to put together a winning logistics plan. A win in logistics means a win for the company and a win for customers who use the products.</w:t>
      </w:r>
    </w:p>
    <w:p w14:paraId="2EA50BE9" w14:textId="77777777" w:rsidR="0042162A" w:rsidRDefault="0042162A" w:rsidP="0042162A">
      <w:pPr>
        <w:rPr>
          <w:rFonts w:ascii="Arial" w:hAnsi="Arial" w:cs="Arial"/>
        </w:rPr>
      </w:pPr>
    </w:p>
    <w:p w14:paraId="0CC6A331" w14:textId="77777777" w:rsidR="0042162A" w:rsidRDefault="0042162A" w:rsidP="0042162A">
      <w:pPr>
        <w:rPr>
          <w:rFonts w:ascii="Arial" w:hAnsi="Arial" w:cs="Arial"/>
        </w:rPr>
      </w:pPr>
      <w:r>
        <w:rPr>
          <w:rFonts w:ascii="Arial" w:hAnsi="Arial" w:cs="Arial"/>
        </w:rPr>
        <w:t xml:space="preserve">By the end of this </w:t>
      </w:r>
      <w:r w:rsidR="00301EB9">
        <w:rPr>
          <w:rFonts w:ascii="Arial" w:hAnsi="Arial" w:cs="Arial"/>
        </w:rPr>
        <w:t>course</w:t>
      </w:r>
      <w:r>
        <w:rPr>
          <w:rFonts w:ascii="Arial" w:hAnsi="Arial" w:cs="Arial"/>
        </w:rPr>
        <w:t>, you will be able to</w:t>
      </w:r>
    </w:p>
    <w:p w14:paraId="3B6F5575" w14:textId="77777777" w:rsidR="0042162A" w:rsidRPr="005D0E03" w:rsidRDefault="0042162A" w:rsidP="0042162A">
      <w:pPr>
        <w:rPr>
          <w:rFonts w:ascii="Arial" w:hAnsi="Arial" w:cs="Arial"/>
        </w:rPr>
      </w:pPr>
    </w:p>
    <w:p w14:paraId="392E4E5C" w14:textId="77777777" w:rsidR="0042162A" w:rsidRPr="005D0E03" w:rsidRDefault="0042162A" w:rsidP="0042162A">
      <w:pPr>
        <w:numPr>
          <w:ilvl w:val="0"/>
          <w:numId w:val="26"/>
        </w:numPr>
        <w:ind w:left="810"/>
        <w:rPr>
          <w:rFonts w:ascii="Arial" w:hAnsi="Arial" w:cs="Arial"/>
        </w:rPr>
      </w:pPr>
      <w:r w:rsidRPr="005D0E03">
        <w:rPr>
          <w:rFonts w:ascii="Arial" w:hAnsi="Arial" w:cs="Arial"/>
        </w:rPr>
        <w:t xml:space="preserve">List the main elements that can help a logistics company "win" </w:t>
      </w:r>
    </w:p>
    <w:p w14:paraId="4080E5A1" w14:textId="77777777" w:rsidR="0042162A" w:rsidRPr="005D0E03" w:rsidRDefault="0042162A" w:rsidP="0042162A">
      <w:pPr>
        <w:numPr>
          <w:ilvl w:val="0"/>
          <w:numId w:val="26"/>
        </w:numPr>
        <w:ind w:left="810"/>
        <w:rPr>
          <w:rFonts w:ascii="Arial" w:hAnsi="Arial" w:cs="Arial"/>
        </w:rPr>
      </w:pPr>
      <w:r w:rsidRPr="005D0E03">
        <w:rPr>
          <w:rFonts w:ascii="Arial" w:hAnsi="Arial" w:cs="Arial"/>
        </w:rPr>
        <w:t>Understand how costs help determine a logistics company's success</w:t>
      </w:r>
    </w:p>
    <w:p w14:paraId="2BF632E6" w14:textId="77777777" w:rsidR="0042162A" w:rsidRPr="005D0E03" w:rsidRDefault="0042162A" w:rsidP="0042162A">
      <w:pPr>
        <w:numPr>
          <w:ilvl w:val="0"/>
          <w:numId w:val="26"/>
        </w:numPr>
        <w:ind w:left="810"/>
        <w:rPr>
          <w:rFonts w:ascii="Arial" w:hAnsi="Arial" w:cs="Arial"/>
        </w:rPr>
      </w:pPr>
      <w:r w:rsidRPr="005D0E03">
        <w:rPr>
          <w:rFonts w:ascii="Arial" w:hAnsi="Arial" w:cs="Arial"/>
        </w:rPr>
        <w:t>Recognize logistics teamwork strategies</w:t>
      </w:r>
    </w:p>
    <w:p w14:paraId="1F0B5A21" w14:textId="77777777" w:rsidR="0042162A" w:rsidRPr="00FE08FD" w:rsidRDefault="0042162A" w:rsidP="0042162A">
      <w:pPr>
        <w:widowControl/>
        <w:numPr>
          <w:ilvl w:val="0"/>
          <w:numId w:val="26"/>
        </w:numPr>
        <w:ind w:left="810"/>
        <w:rPr>
          <w:rFonts w:ascii="Arial" w:eastAsia="Calibri" w:hAnsi="Arial" w:cs="Arial"/>
        </w:rPr>
      </w:pPr>
      <w:r w:rsidRPr="005D0E03">
        <w:rPr>
          <w:rFonts w:ascii="Arial" w:hAnsi="Arial" w:cs="Arial"/>
        </w:rPr>
        <w:t>Explain how delivery, safety, environment and customers influence success</w:t>
      </w:r>
    </w:p>
    <w:p w14:paraId="118D5CC9" w14:textId="77777777" w:rsidR="0042162A" w:rsidRDefault="0042162A" w:rsidP="0042162A">
      <w:pPr>
        <w:widowControl/>
        <w:rPr>
          <w:rFonts w:ascii="Arial" w:hAnsi="Arial" w:cs="Arial"/>
        </w:rPr>
      </w:pPr>
    </w:p>
    <w:p w14:paraId="772D58B8" w14:textId="01030000" w:rsidR="0042162A" w:rsidRPr="003135E8" w:rsidRDefault="0042162A" w:rsidP="0042162A">
      <w:pPr>
        <w:widowControl/>
        <w:rPr>
          <w:rFonts w:ascii="Arial" w:hAnsi="Arial" w:cs="Arial"/>
          <w:b/>
        </w:rPr>
      </w:pPr>
      <w:r>
        <w:rPr>
          <w:rFonts w:ascii="Arial" w:hAnsi="Arial" w:cs="Arial"/>
        </w:rPr>
        <w:t>Estimated completion time (hours):</w:t>
      </w:r>
      <w:r>
        <w:rPr>
          <w:rFonts w:ascii="Arial" w:hAnsi="Arial" w:cs="Arial"/>
        </w:rPr>
        <w:tab/>
        <w:t>0.8</w:t>
      </w:r>
      <w:r w:rsidR="000A7E9E">
        <w:rPr>
          <w:rFonts w:ascii="Arial" w:hAnsi="Arial" w:cs="Arial"/>
        </w:rPr>
        <w:tab/>
      </w:r>
      <w:r w:rsidR="000A7E9E">
        <w:rPr>
          <w:rFonts w:ascii="Arial" w:hAnsi="Arial" w:cs="Arial"/>
        </w:rPr>
        <w:tab/>
        <w:t>(credit hour 0.1)</w:t>
      </w:r>
    </w:p>
    <w:p w14:paraId="21B1728C" w14:textId="77777777" w:rsidR="0042162A" w:rsidRDefault="0042162A" w:rsidP="0042162A">
      <w:pPr>
        <w:widowControl/>
        <w:rPr>
          <w:rFonts w:ascii="Quicksand Bold" w:hAnsi="Quicksand Bold" w:cs="Arial"/>
          <w:b/>
          <w:bCs/>
          <w:iCs/>
          <w:color w:val="0083BF"/>
        </w:rPr>
      </w:pPr>
    </w:p>
    <w:p w14:paraId="2F842752" w14:textId="77777777" w:rsidR="0042162A" w:rsidRDefault="0042162A">
      <w:pPr>
        <w:widowControl/>
        <w:rPr>
          <w:rFonts w:ascii="Quicksand Bold" w:hAnsi="Quicksand Bold" w:cs="Arial"/>
          <w:b/>
          <w:bCs/>
          <w:iCs/>
          <w:color w:val="0083BF"/>
        </w:rPr>
      </w:pPr>
      <w:r>
        <w:br w:type="page"/>
      </w:r>
    </w:p>
    <w:p w14:paraId="7BE5530C" w14:textId="77777777" w:rsidR="0042162A" w:rsidRPr="00F56020" w:rsidRDefault="000A71AA" w:rsidP="0042162A">
      <w:pPr>
        <w:pStyle w:val="NormalBlue"/>
        <w:rPr>
          <w:color w:val="467CBE"/>
        </w:rPr>
      </w:pPr>
      <w:r w:rsidRPr="00F56020">
        <w:rPr>
          <w:color w:val="467CBE"/>
        </w:rPr>
        <w:t xml:space="preserve">Introduction to Logistics </w:t>
      </w:r>
    </w:p>
    <w:p w14:paraId="27AFE088" w14:textId="77777777" w:rsidR="0042162A" w:rsidRPr="0042162A" w:rsidRDefault="0042162A" w:rsidP="0042162A"/>
    <w:p w14:paraId="21458DE9" w14:textId="77777777" w:rsidR="0042162A" w:rsidRPr="005D0E03" w:rsidRDefault="0042162A" w:rsidP="00E36936">
      <w:pPr>
        <w:pStyle w:val="Heading2Blue"/>
      </w:pPr>
      <w:bookmarkStart w:id="727" w:name="_Toc40369193"/>
      <w:r>
        <w:t>LOG</w:t>
      </w:r>
      <w:r w:rsidR="003265B2">
        <w:t>-</w:t>
      </w:r>
      <w:r w:rsidR="000A71AA">
        <w:t>10</w:t>
      </w:r>
      <w:r>
        <w:t>07</w:t>
      </w:r>
      <w:r w:rsidRPr="005D0E03">
        <w:t xml:space="preserve"> Careers in Logistics</w:t>
      </w:r>
      <w:bookmarkEnd w:id="727"/>
    </w:p>
    <w:p w14:paraId="0461E895" w14:textId="77777777" w:rsidR="0042162A" w:rsidRPr="005D0E03" w:rsidRDefault="0042162A" w:rsidP="0042162A">
      <w:pPr>
        <w:rPr>
          <w:rFonts w:ascii="Arial" w:hAnsi="Arial" w:cs="Arial"/>
        </w:rPr>
      </w:pPr>
    </w:p>
    <w:p w14:paraId="3B2453CD" w14:textId="77777777" w:rsidR="0042162A" w:rsidRDefault="0042162A" w:rsidP="0042162A">
      <w:pPr>
        <w:rPr>
          <w:rFonts w:ascii="Arial" w:hAnsi="Arial" w:cs="Arial"/>
        </w:rPr>
      </w:pPr>
      <w:r>
        <w:rPr>
          <w:rFonts w:ascii="Arial" w:hAnsi="Arial" w:cs="Arial"/>
        </w:rPr>
        <w:t>Course Description</w:t>
      </w:r>
    </w:p>
    <w:p w14:paraId="7BAFB7BC" w14:textId="77777777" w:rsidR="0042162A" w:rsidRDefault="0042162A" w:rsidP="00E36936">
      <w:pPr>
        <w:pStyle w:val="Heading3"/>
      </w:pPr>
    </w:p>
    <w:p w14:paraId="1F28A674" w14:textId="77777777" w:rsidR="0042162A" w:rsidRPr="00902435" w:rsidRDefault="0042162A" w:rsidP="0042162A">
      <w:pPr>
        <w:rPr>
          <w:rFonts w:ascii="Arial" w:hAnsi="Arial" w:cs="Arial"/>
        </w:rPr>
      </w:pPr>
      <w:r>
        <w:rPr>
          <w:rFonts w:ascii="Arial" w:hAnsi="Arial" w:cs="Arial"/>
        </w:rPr>
        <w:t>The world of logistics is like its own ecosystem. Teams, roles and processes are tightly connected and dependent upon one another within companies and industries.</w:t>
      </w:r>
    </w:p>
    <w:p w14:paraId="75866D0E" w14:textId="77777777" w:rsidR="0042162A" w:rsidRDefault="0042162A" w:rsidP="0042162A">
      <w:pPr>
        <w:rPr>
          <w:rFonts w:ascii="Arial" w:hAnsi="Arial" w:cs="Arial"/>
        </w:rPr>
      </w:pPr>
    </w:p>
    <w:p w14:paraId="4112A5C7" w14:textId="77777777" w:rsidR="0042162A" w:rsidRDefault="0042162A" w:rsidP="0042162A">
      <w:pPr>
        <w:rPr>
          <w:rFonts w:ascii="Arial" w:hAnsi="Arial" w:cs="Arial"/>
        </w:rPr>
      </w:pPr>
      <w:r>
        <w:rPr>
          <w:rFonts w:ascii="Arial" w:hAnsi="Arial" w:cs="Arial"/>
        </w:rPr>
        <w:t xml:space="preserve">By the end of this </w:t>
      </w:r>
      <w:r w:rsidR="00301EB9">
        <w:rPr>
          <w:rFonts w:ascii="Arial" w:hAnsi="Arial" w:cs="Arial"/>
        </w:rPr>
        <w:t>course</w:t>
      </w:r>
      <w:r>
        <w:rPr>
          <w:rFonts w:ascii="Arial" w:hAnsi="Arial" w:cs="Arial"/>
        </w:rPr>
        <w:t>, you will be able to</w:t>
      </w:r>
    </w:p>
    <w:p w14:paraId="036E8828" w14:textId="77777777" w:rsidR="0042162A" w:rsidRPr="005D0E03" w:rsidRDefault="0042162A" w:rsidP="0042162A">
      <w:pPr>
        <w:rPr>
          <w:rFonts w:ascii="Arial" w:hAnsi="Arial" w:cs="Arial"/>
        </w:rPr>
      </w:pPr>
    </w:p>
    <w:p w14:paraId="426A173C" w14:textId="77777777" w:rsidR="0042162A" w:rsidRPr="005D0E03" w:rsidRDefault="0042162A" w:rsidP="0042162A">
      <w:pPr>
        <w:numPr>
          <w:ilvl w:val="0"/>
          <w:numId w:val="26"/>
        </w:numPr>
        <w:ind w:left="810"/>
        <w:rPr>
          <w:rFonts w:ascii="Arial" w:hAnsi="Arial" w:cs="Arial"/>
        </w:rPr>
      </w:pPr>
      <w:r w:rsidRPr="005D0E03">
        <w:rPr>
          <w:rFonts w:ascii="Arial" w:hAnsi="Arial" w:cs="Arial"/>
        </w:rPr>
        <w:t>Identify teams that work together in the logistics world</w:t>
      </w:r>
    </w:p>
    <w:p w14:paraId="7B0A352E" w14:textId="77777777" w:rsidR="0042162A" w:rsidRPr="005D0E03" w:rsidRDefault="0042162A" w:rsidP="0042162A">
      <w:pPr>
        <w:numPr>
          <w:ilvl w:val="0"/>
          <w:numId w:val="26"/>
        </w:numPr>
        <w:ind w:left="810"/>
        <w:rPr>
          <w:rFonts w:ascii="Arial" w:hAnsi="Arial" w:cs="Arial"/>
        </w:rPr>
      </w:pPr>
      <w:r w:rsidRPr="005D0E03">
        <w:rPr>
          <w:rFonts w:ascii="Arial" w:hAnsi="Arial" w:cs="Arial"/>
        </w:rPr>
        <w:t>Articulate the overall mission of a team</w:t>
      </w:r>
    </w:p>
    <w:p w14:paraId="51A7247D" w14:textId="77777777" w:rsidR="0042162A" w:rsidRPr="005D0E03" w:rsidRDefault="0042162A" w:rsidP="0042162A">
      <w:pPr>
        <w:numPr>
          <w:ilvl w:val="0"/>
          <w:numId w:val="26"/>
        </w:numPr>
        <w:ind w:left="810"/>
        <w:rPr>
          <w:rFonts w:ascii="Arial" w:hAnsi="Arial" w:cs="Arial"/>
        </w:rPr>
      </w:pPr>
      <w:r w:rsidRPr="005D0E03">
        <w:rPr>
          <w:rFonts w:ascii="Arial" w:hAnsi="Arial" w:cs="Arial"/>
        </w:rPr>
        <w:t>Describe various roles and responsibilities within logistics teams</w:t>
      </w:r>
    </w:p>
    <w:p w14:paraId="142FB624" w14:textId="77777777" w:rsidR="0042162A" w:rsidRPr="00FE08FD" w:rsidRDefault="0042162A" w:rsidP="0042162A">
      <w:pPr>
        <w:widowControl/>
        <w:numPr>
          <w:ilvl w:val="0"/>
          <w:numId w:val="26"/>
        </w:numPr>
        <w:ind w:left="810"/>
        <w:rPr>
          <w:rFonts w:ascii="Arial" w:eastAsia="Calibri" w:hAnsi="Arial" w:cs="Arial"/>
        </w:rPr>
      </w:pPr>
      <w:r w:rsidRPr="005D0E03">
        <w:rPr>
          <w:rFonts w:ascii="Arial" w:hAnsi="Arial" w:cs="Arial"/>
        </w:rPr>
        <w:t>Describe how teams and individuals work together to prepare products for delivery</w:t>
      </w:r>
    </w:p>
    <w:p w14:paraId="056B37AF" w14:textId="77777777" w:rsidR="0042162A" w:rsidRDefault="0042162A" w:rsidP="0042162A">
      <w:pPr>
        <w:widowControl/>
        <w:rPr>
          <w:rFonts w:ascii="Arial" w:hAnsi="Arial" w:cs="Arial"/>
        </w:rPr>
      </w:pPr>
    </w:p>
    <w:p w14:paraId="7D43D551" w14:textId="41C3A6BB" w:rsidR="0042162A" w:rsidRPr="003135E8" w:rsidRDefault="0042162A" w:rsidP="0042162A">
      <w:pPr>
        <w:widowControl/>
        <w:rPr>
          <w:rFonts w:ascii="Arial" w:hAnsi="Arial" w:cs="Arial"/>
          <w:b/>
        </w:rPr>
      </w:pPr>
      <w:r>
        <w:rPr>
          <w:rFonts w:ascii="Arial" w:hAnsi="Arial" w:cs="Arial"/>
        </w:rPr>
        <w:t>Estimated completion time (hours):</w:t>
      </w:r>
      <w:r>
        <w:rPr>
          <w:rFonts w:ascii="Arial" w:hAnsi="Arial" w:cs="Arial"/>
        </w:rPr>
        <w:tab/>
      </w:r>
      <w:r w:rsidR="00F00F03">
        <w:rPr>
          <w:rFonts w:ascii="Arial" w:hAnsi="Arial" w:cs="Arial"/>
        </w:rPr>
        <w:t>0.9</w:t>
      </w:r>
      <w:r w:rsidR="000A7E9E">
        <w:rPr>
          <w:rFonts w:ascii="Arial" w:hAnsi="Arial" w:cs="Arial"/>
        </w:rPr>
        <w:tab/>
      </w:r>
      <w:r w:rsidR="000A7E9E">
        <w:rPr>
          <w:rFonts w:ascii="Arial" w:hAnsi="Arial" w:cs="Arial"/>
        </w:rPr>
        <w:tab/>
        <w:t>(credit hour 0.1)</w:t>
      </w:r>
    </w:p>
    <w:p w14:paraId="2E5B6CBA" w14:textId="77777777" w:rsidR="0042162A" w:rsidRPr="005D0E03" w:rsidRDefault="0042162A" w:rsidP="0042162A">
      <w:pPr>
        <w:widowControl/>
        <w:rPr>
          <w:rFonts w:ascii="Arial" w:eastAsia="Calibri" w:hAnsi="Arial" w:cs="Arial"/>
        </w:rPr>
      </w:pPr>
    </w:p>
    <w:p w14:paraId="0466EF6B" w14:textId="77777777" w:rsidR="0042162A" w:rsidRPr="005D0E03" w:rsidRDefault="0042162A" w:rsidP="00E36936">
      <w:pPr>
        <w:pStyle w:val="Heading3"/>
      </w:pPr>
    </w:p>
    <w:p w14:paraId="7BFB9929" w14:textId="77777777" w:rsidR="00915902" w:rsidRPr="000A71AA" w:rsidRDefault="0042162A" w:rsidP="00CF4C37">
      <w:pPr>
        <w:widowControl/>
        <w:rPr>
          <w:rFonts w:ascii="Quicksand Bold" w:hAnsi="Quicksand Bold" w:cs="Arial"/>
          <w:b/>
          <w:bCs/>
          <w:iCs/>
          <w:color w:val="0083BF"/>
        </w:rPr>
      </w:pPr>
      <w:r>
        <w:br w:type="page"/>
      </w:r>
    </w:p>
    <w:p w14:paraId="7E2FAA0F" w14:textId="77777777" w:rsidR="00CF4C37" w:rsidRDefault="00CF4C37" w:rsidP="00915902">
      <w:pPr>
        <w:pStyle w:val="Heading1BLue"/>
        <w:spacing w:before="0" w:after="0"/>
        <w:rPr>
          <w:szCs w:val="72"/>
        </w:rPr>
      </w:pPr>
    </w:p>
    <w:p w14:paraId="059BFE82" w14:textId="77777777" w:rsidR="00CF4C37" w:rsidRDefault="00CF4C37" w:rsidP="00915902">
      <w:pPr>
        <w:pStyle w:val="Heading1BLue"/>
        <w:spacing w:before="0" w:after="0"/>
        <w:rPr>
          <w:szCs w:val="72"/>
        </w:rPr>
      </w:pPr>
    </w:p>
    <w:p w14:paraId="4C7F7AD9" w14:textId="77777777" w:rsidR="0040638E" w:rsidRDefault="0040638E" w:rsidP="00915902">
      <w:pPr>
        <w:pStyle w:val="Heading1BLue"/>
        <w:spacing w:before="0" w:after="0"/>
        <w:rPr>
          <w:szCs w:val="72"/>
        </w:rPr>
      </w:pPr>
    </w:p>
    <w:p w14:paraId="5198A475" w14:textId="77777777" w:rsidR="00DC12EC" w:rsidRPr="00F56020" w:rsidRDefault="00DC12EC" w:rsidP="00915902">
      <w:pPr>
        <w:pStyle w:val="Heading1BLue"/>
        <w:spacing w:before="0" w:after="0"/>
        <w:rPr>
          <w:color w:val="467CBE"/>
          <w:szCs w:val="72"/>
        </w:rPr>
      </w:pPr>
    </w:p>
    <w:p w14:paraId="67E9FD3C" w14:textId="77777777" w:rsidR="00915902" w:rsidRPr="00F56020" w:rsidRDefault="00915902" w:rsidP="0019590F">
      <w:pPr>
        <w:pStyle w:val="Heading1A"/>
        <w:rPr>
          <w:color w:val="467CBE"/>
        </w:rPr>
      </w:pPr>
      <w:bookmarkStart w:id="728" w:name="_Toc40369194"/>
      <w:r w:rsidRPr="00F56020">
        <w:rPr>
          <w:color w:val="467CBE"/>
        </w:rPr>
        <w:t>MANUFACTURING SKILLS COURSES</w:t>
      </w:r>
      <w:bookmarkEnd w:id="728"/>
    </w:p>
    <w:p w14:paraId="16A4D3BF" w14:textId="77777777" w:rsidR="00915902" w:rsidRDefault="00915902" w:rsidP="00915902">
      <w:pPr>
        <w:widowControl/>
        <w:rPr>
          <w:rFonts w:ascii="Arial" w:hAnsi="Arial" w:cs="Arial"/>
          <w:b/>
          <w:bCs/>
          <w:color w:val="0083BF"/>
          <w:kern w:val="32"/>
          <w:sz w:val="26"/>
          <w:szCs w:val="26"/>
        </w:rPr>
      </w:pPr>
      <w:r>
        <w:rPr>
          <w:rFonts w:ascii="Arial" w:hAnsi="Arial"/>
          <w:sz w:val="26"/>
          <w:szCs w:val="26"/>
        </w:rPr>
        <w:br w:type="page"/>
      </w:r>
    </w:p>
    <w:p w14:paraId="4C5BFDE8" w14:textId="77777777" w:rsidR="000A71AA" w:rsidRPr="00F56020" w:rsidRDefault="000A71AA" w:rsidP="000A71AA">
      <w:pPr>
        <w:pStyle w:val="NormalBlue"/>
        <w:rPr>
          <w:color w:val="467CBE"/>
        </w:rPr>
      </w:pPr>
      <w:r w:rsidRPr="00F56020">
        <w:rPr>
          <w:color w:val="467CBE"/>
        </w:rPr>
        <w:t>Introduction to Manufacturing</w:t>
      </w:r>
    </w:p>
    <w:p w14:paraId="00289DFA" w14:textId="77777777" w:rsidR="000A71AA" w:rsidRDefault="000A71AA" w:rsidP="00E36936">
      <w:pPr>
        <w:pStyle w:val="Heading2Blue"/>
      </w:pPr>
    </w:p>
    <w:p w14:paraId="31413A7E" w14:textId="77777777" w:rsidR="000A71AA" w:rsidRDefault="000A71AA" w:rsidP="00E36936">
      <w:pPr>
        <w:pStyle w:val="Heading2Blue"/>
      </w:pPr>
      <w:bookmarkStart w:id="729" w:name="_Toc40369195"/>
      <w:r w:rsidRPr="001A385E">
        <w:t>MFG-</w:t>
      </w:r>
      <w:r>
        <w:t>1001</w:t>
      </w:r>
      <w:r w:rsidRPr="001A385E">
        <w:t xml:space="preserve"> </w:t>
      </w:r>
      <w:r w:rsidRPr="005D0E03">
        <w:t>What is Advanced Manufacturing?</w:t>
      </w:r>
      <w:bookmarkEnd w:id="729"/>
    </w:p>
    <w:p w14:paraId="2E6DAFDE" w14:textId="77777777" w:rsidR="000A71AA" w:rsidRDefault="000A71AA" w:rsidP="000A71AA">
      <w:pPr>
        <w:rPr>
          <w:rFonts w:ascii="Arial" w:hAnsi="Arial" w:cs="Arial"/>
        </w:rPr>
      </w:pPr>
    </w:p>
    <w:p w14:paraId="4100B370" w14:textId="77777777" w:rsidR="000A71AA" w:rsidRDefault="000A71AA" w:rsidP="000A71AA">
      <w:pPr>
        <w:rPr>
          <w:rFonts w:ascii="Arial" w:hAnsi="Arial" w:cs="Arial"/>
        </w:rPr>
      </w:pPr>
      <w:r>
        <w:rPr>
          <w:rFonts w:ascii="Arial" w:hAnsi="Arial" w:cs="Arial"/>
        </w:rPr>
        <w:t>Course Description</w:t>
      </w:r>
    </w:p>
    <w:p w14:paraId="52F096B8" w14:textId="77777777" w:rsidR="000A71AA" w:rsidRDefault="000A71AA" w:rsidP="000A71AA">
      <w:pPr>
        <w:rPr>
          <w:rFonts w:ascii="Arial" w:hAnsi="Arial" w:cs="Arial"/>
        </w:rPr>
      </w:pPr>
    </w:p>
    <w:p w14:paraId="72D2F22C" w14:textId="77777777" w:rsidR="000A71AA" w:rsidRDefault="000A71AA" w:rsidP="000A71AA">
      <w:pPr>
        <w:rPr>
          <w:rFonts w:ascii="Arial" w:hAnsi="Arial" w:cs="Arial"/>
        </w:rPr>
      </w:pPr>
      <w:r w:rsidRPr="00902435">
        <w:rPr>
          <w:rFonts w:ascii="Arial" w:hAnsi="Arial" w:cs="Arial"/>
        </w:rPr>
        <w:t xml:space="preserve">Many people think of “manufacturing” as mindlessly putting together widgets. But </w:t>
      </w:r>
      <w:r>
        <w:rPr>
          <w:rFonts w:ascii="Arial" w:hAnsi="Arial" w:cs="Arial"/>
        </w:rPr>
        <w:t xml:space="preserve">advanced </w:t>
      </w:r>
      <w:r w:rsidRPr="00902435">
        <w:rPr>
          <w:rFonts w:ascii="Arial" w:hAnsi="Arial" w:cs="Arial"/>
        </w:rPr>
        <w:t>manufacturing is at the heart of our modern culture. It offers so many opportunities for creative thinkers, prob</w:t>
      </w:r>
      <w:r>
        <w:rPr>
          <w:rFonts w:ascii="Arial" w:hAnsi="Arial" w:cs="Arial"/>
        </w:rPr>
        <w:t>lem-solvers, project leaders, people who enjoy working with the latest technologies and</w:t>
      </w:r>
      <w:r w:rsidRPr="00902435">
        <w:rPr>
          <w:rFonts w:ascii="Arial" w:hAnsi="Arial" w:cs="Arial"/>
        </w:rPr>
        <w:t xml:space="preserve"> </w:t>
      </w:r>
      <w:r>
        <w:rPr>
          <w:rFonts w:ascii="Arial" w:hAnsi="Arial" w:cs="Arial"/>
        </w:rPr>
        <w:t>those</w:t>
      </w:r>
      <w:r w:rsidRPr="00902435">
        <w:rPr>
          <w:rFonts w:ascii="Arial" w:hAnsi="Arial" w:cs="Arial"/>
        </w:rPr>
        <w:t xml:space="preserve"> who like to work with their hands.</w:t>
      </w:r>
    </w:p>
    <w:p w14:paraId="21A18051" w14:textId="77777777" w:rsidR="000A71AA" w:rsidRDefault="000A71AA" w:rsidP="000A71AA">
      <w:pPr>
        <w:rPr>
          <w:rFonts w:ascii="Arial" w:hAnsi="Arial" w:cs="Arial"/>
        </w:rPr>
      </w:pPr>
    </w:p>
    <w:p w14:paraId="4BC4607E" w14:textId="77777777" w:rsidR="000A71AA" w:rsidRDefault="000A71AA" w:rsidP="000A71AA">
      <w:pPr>
        <w:rPr>
          <w:rFonts w:ascii="Arial" w:hAnsi="Arial" w:cs="Arial"/>
        </w:rPr>
      </w:pPr>
      <w:r>
        <w:rPr>
          <w:rFonts w:ascii="Arial" w:hAnsi="Arial" w:cs="Arial"/>
        </w:rPr>
        <w:t>By the end of this course, you will be able to</w:t>
      </w:r>
    </w:p>
    <w:p w14:paraId="47B69D09" w14:textId="77777777" w:rsidR="000A71AA" w:rsidRDefault="000A71AA" w:rsidP="000A71AA">
      <w:pPr>
        <w:pStyle w:val="ListParagraph"/>
        <w:rPr>
          <w:rFonts w:ascii="Arial" w:eastAsia="Calibri" w:hAnsi="Arial" w:cs="Arial"/>
        </w:rPr>
      </w:pPr>
    </w:p>
    <w:p w14:paraId="43B34540" w14:textId="77777777" w:rsidR="000A71AA" w:rsidRPr="001A385E" w:rsidRDefault="000A71AA" w:rsidP="000A71AA">
      <w:pPr>
        <w:pStyle w:val="ListParagraph"/>
        <w:numPr>
          <w:ilvl w:val="0"/>
          <w:numId w:val="113"/>
        </w:numPr>
        <w:rPr>
          <w:rFonts w:ascii="Arial" w:eastAsia="Calibri" w:hAnsi="Arial" w:cs="Arial"/>
        </w:rPr>
      </w:pPr>
      <w:r w:rsidRPr="001A385E">
        <w:rPr>
          <w:rFonts w:ascii="Arial" w:eastAsia="Calibri" w:hAnsi="Arial" w:cs="Arial"/>
        </w:rPr>
        <w:t>Define advance manufacturing</w:t>
      </w:r>
    </w:p>
    <w:p w14:paraId="4F748011" w14:textId="77777777" w:rsidR="000A71AA" w:rsidRPr="005D0E03" w:rsidRDefault="000A71AA" w:rsidP="000A71AA">
      <w:pPr>
        <w:widowControl/>
        <w:numPr>
          <w:ilvl w:val="0"/>
          <w:numId w:val="15"/>
        </w:numPr>
        <w:ind w:left="720"/>
        <w:rPr>
          <w:rFonts w:ascii="Arial" w:eastAsia="Calibri" w:hAnsi="Arial" w:cs="Arial"/>
        </w:rPr>
      </w:pPr>
      <w:r w:rsidRPr="005D0E03">
        <w:rPr>
          <w:rFonts w:ascii="Arial" w:eastAsia="Calibri" w:hAnsi="Arial" w:cs="Arial"/>
        </w:rPr>
        <w:t>Identify things you use in your life that are manufactured</w:t>
      </w:r>
    </w:p>
    <w:p w14:paraId="4361E185" w14:textId="77777777" w:rsidR="000A71AA" w:rsidRPr="005D0E03" w:rsidRDefault="000A71AA" w:rsidP="000A71AA">
      <w:pPr>
        <w:widowControl/>
        <w:numPr>
          <w:ilvl w:val="0"/>
          <w:numId w:val="15"/>
        </w:numPr>
        <w:ind w:left="720"/>
        <w:rPr>
          <w:rFonts w:ascii="Arial" w:eastAsia="Calibri" w:hAnsi="Arial" w:cs="Arial"/>
        </w:rPr>
      </w:pPr>
      <w:r w:rsidRPr="005D0E03">
        <w:rPr>
          <w:rFonts w:ascii="Arial" w:eastAsia="Calibri" w:hAnsi="Arial" w:cs="Arial"/>
        </w:rPr>
        <w:t>List the top manufacturing industries in the United States</w:t>
      </w:r>
    </w:p>
    <w:p w14:paraId="1D1580E3" w14:textId="77777777" w:rsidR="000A71AA" w:rsidRDefault="000A71AA" w:rsidP="000A71AA">
      <w:pPr>
        <w:widowControl/>
        <w:numPr>
          <w:ilvl w:val="0"/>
          <w:numId w:val="15"/>
        </w:numPr>
        <w:ind w:left="720"/>
        <w:rPr>
          <w:rFonts w:ascii="Arial" w:hAnsi="Arial" w:cs="Arial"/>
        </w:rPr>
      </w:pPr>
      <w:r w:rsidRPr="005D0E03">
        <w:rPr>
          <w:rFonts w:ascii="Arial" w:hAnsi="Arial" w:cs="Arial"/>
        </w:rPr>
        <w:t>List the top manufacturing industries in Indiana</w:t>
      </w:r>
    </w:p>
    <w:p w14:paraId="5CFE4893" w14:textId="77777777" w:rsidR="000A71AA" w:rsidRDefault="000A71AA" w:rsidP="000A71AA">
      <w:pPr>
        <w:widowControl/>
        <w:rPr>
          <w:rFonts w:ascii="Arial" w:hAnsi="Arial" w:cs="Arial"/>
        </w:rPr>
      </w:pPr>
    </w:p>
    <w:p w14:paraId="22330D84" w14:textId="0911ECAA" w:rsidR="000A71AA" w:rsidRPr="003135E8" w:rsidRDefault="000A71AA" w:rsidP="000A71AA">
      <w:pPr>
        <w:widowControl/>
        <w:rPr>
          <w:rFonts w:ascii="Arial" w:hAnsi="Arial" w:cs="Arial"/>
          <w:b/>
        </w:rPr>
      </w:pPr>
      <w:r>
        <w:rPr>
          <w:rFonts w:ascii="Arial" w:hAnsi="Arial" w:cs="Arial"/>
        </w:rPr>
        <w:t>Estimated completion time (hours):</w:t>
      </w:r>
      <w:r>
        <w:rPr>
          <w:rFonts w:ascii="Arial" w:hAnsi="Arial" w:cs="Arial"/>
        </w:rPr>
        <w:tab/>
        <w:t>0.9</w:t>
      </w:r>
      <w:r w:rsidR="00247332">
        <w:rPr>
          <w:rFonts w:ascii="Arial" w:hAnsi="Arial" w:cs="Arial"/>
        </w:rPr>
        <w:tab/>
      </w:r>
      <w:r w:rsidR="00247332">
        <w:rPr>
          <w:rFonts w:ascii="Arial" w:hAnsi="Arial" w:cs="Arial"/>
        </w:rPr>
        <w:tab/>
        <w:t>(credit hour 0.1)</w:t>
      </w:r>
    </w:p>
    <w:p w14:paraId="1B9A39D4" w14:textId="77777777" w:rsidR="000A71AA" w:rsidRPr="005D0E03" w:rsidRDefault="000A71AA" w:rsidP="00E36936">
      <w:pPr>
        <w:pStyle w:val="Heading3"/>
      </w:pPr>
    </w:p>
    <w:p w14:paraId="06A92853" w14:textId="77777777" w:rsidR="000A71AA" w:rsidRPr="00F56020" w:rsidRDefault="000A71AA" w:rsidP="000A71AA">
      <w:pPr>
        <w:pStyle w:val="NormalBlue"/>
        <w:rPr>
          <w:color w:val="467CBE"/>
        </w:rPr>
      </w:pPr>
      <w:r w:rsidRPr="00F56020">
        <w:rPr>
          <w:color w:val="467CBE"/>
        </w:rPr>
        <w:t xml:space="preserve">Introduction to Manufacturing </w:t>
      </w:r>
    </w:p>
    <w:p w14:paraId="227CB55F" w14:textId="77777777" w:rsidR="000A71AA" w:rsidRDefault="000A71AA" w:rsidP="00E36936">
      <w:pPr>
        <w:pStyle w:val="Heading2Blue"/>
      </w:pPr>
    </w:p>
    <w:p w14:paraId="2546C05A" w14:textId="77777777" w:rsidR="000A71AA" w:rsidRDefault="000A71AA" w:rsidP="00E36936">
      <w:pPr>
        <w:pStyle w:val="Heading2Blue"/>
      </w:pPr>
      <w:bookmarkStart w:id="730" w:name="_Toc40369196"/>
      <w:r w:rsidRPr="001A385E">
        <w:t>MFG-</w:t>
      </w:r>
      <w:r>
        <w:t>1002</w:t>
      </w:r>
      <w:r w:rsidRPr="001A385E">
        <w:t xml:space="preserve"> </w:t>
      </w:r>
      <w:r w:rsidRPr="005D0E03">
        <w:t>Manufacturing History and Technology</w:t>
      </w:r>
      <w:bookmarkEnd w:id="730"/>
    </w:p>
    <w:p w14:paraId="264DF112" w14:textId="77777777" w:rsidR="000A71AA" w:rsidRDefault="000A71AA" w:rsidP="000A71AA">
      <w:pPr>
        <w:rPr>
          <w:rFonts w:ascii="Arial" w:hAnsi="Arial" w:cs="Arial"/>
        </w:rPr>
      </w:pPr>
    </w:p>
    <w:p w14:paraId="1726181B" w14:textId="77777777" w:rsidR="000A71AA" w:rsidRDefault="000A71AA" w:rsidP="000A71AA">
      <w:pPr>
        <w:rPr>
          <w:rFonts w:ascii="Arial" w:hAnsi="Arial" w:cs="Arial"/>
        </w:rPr>
      </w:pPr>
      <w:r>
        <w:rPr>
          <w:rFonts w:ascii="Arial" w:hAnsi="Arial" w:cs="Arial"/>
        </w:rPr>
        <w:t>Course Description</w:t>
      </w:r>
    </w:p>
    <w:p w14:paraId="2B77921C" w14:textId="77777777" w:rsidR="000A71AA" w:rsidRDefault="000A71AA" w:rsidP="000A71AA">
      <w:pPr>
        <w:rPr>
          <w:rFonts w:ascii="Arial" w:hAnsi="Arial" w:cs="Arial"/>
        </w:rPr>
      </w:pPr>
    </w:p>
    <w:p w14:paraId="252D0EE5" w14:textId="77777777" w:rsidR="000A71AA" w:rsidRDefault="000A71AA" w:rsidP="000A71AA">
      <w:pPr>
        <w:rPr>
          <w:rFonts w:ascii="Arial" w:hAnsi="Arial" w:cs="Arial"/>
        </w:rPr>
      </w:pPr>
      <w:r>
        <w:rPr>
          <w:rFonts w:ascii="Arial" w:hAnsi="Arial" w:cs="Arial"/>
        </w:rPr>
        <w:t xml:space="preserve">Today's advanced manufacturing companies seek out and use cutting-edge technologies and machines. They embrace environmental practices. And there's a bigger focus on creating products for a global market.  </w:t>
      </w:r>
      <w:r w:rsidRPr="0081726A">
        <w:rPr>
          <w:rFonts w:ascii="Arial" w:hAnsi="Arial" w:cs="Arial"/>
        </w:rPr>
        <w:t>Imagine how you could make a difference with a</w:t>
      </w:r>
      <w:r>
        <w:rPr>
          <w:rFonts w:ascii="Arial" w:hAnsi="Arial" w:cs="Arial"/>
        </w:rPr>
        <w:t>n exciting career in advanced manufacturing.</w:t>
      </w:r>
    </w:p>
    <w:p w14:paraId="4CA12F0C" w14:textId="77777777" w:rsidR="000A71AA" w:rsidRDefault="000A71AA" w:rsidP="000A71AA">
      <w:pPr>
        <w:rPr>
          <w:rFonts w:ascii="Arial" w:hAnsi="Arial" w:cs="Arial"/>
        </w:rPr>
      </w:pPr>
    </w:p>
    <w:p w14:paraId="5E96C09D" w14:textId="77777777" w:rsidR="000A71AA" w:rsidRDefault="000A71AA" w:rsidP="000A71AA">
      <w:pPr>
        <w:rPr>
          <w:rFonts w:ascii="Arial" w:hAnsi="Arial" w:cs="Arial"/>
        </w:rPr>
      </w:pPr>
      <w:r>
        <w:rPr>
          <w:rFonts w:ascii="Arial" w:hAnsi="Arial" w:cs="Arial"/>
        </w:rPr>
        <w:t>By the end of this course, you will be able to</w:t>
      </w:r>
    </w:p>
    <w:p w14:paraId="58683E65" w14:textId="77777777" w:rsidR="000A71AA" w:rsidRDefault="000A71AA" w:rsidP="000A71AA">
      <w:pPr>
        <w:rPr>
          <w:rFonts w:ascii="Arial" w:hAnsi="Arial" w:cs="Arial"/>
        </w:rPr>
      </w:pPr>
    </w:p>
    <w:p w14:paraId="322E9018" w14:textId="77777777" w:rsidR="000A71AA" w:rsidRPr="005D0E03" w:rsidRDefault="000A71AA" w:rsidP="000A71AA">
      <w:pPr>
        <w:numPr>
          <w:ilvl w:val="1"/>
          <w:numId w:val="29"/>
        </w:numPr>
        <w:ind w:left="720"/>
        <w:rPr>
          <w:rFonts w:ascii="Arial" w:hAnsi="Arial" w:cs="Arial"/>
        </w:rPr>
      </w:pPr>
      <w:r w:rsidRPr="005D0E03">
        <w:rPr>
          <w:rFonts w:ascii="Arial" w:hAnsi="Arial" w:cs="Arial"/>
        </w:rPr>
        <w:t>Explain events that influenced manufacturing throughout history</w:t>
      </w:r>
    </w:p>
    <w:p w14:paraId="3F5AB5AC" w14:textId="77777777" w:rsidR="000A71AA" w:rsidRPr="005D0E03" w:rsidRDefault="000A71AA" w:rsidP="000A71AA">
      <w:pPr>
        <w:numPr>
          <w:ilvl w:val="1"/>
          <w:numId w:val="29"/>
        </w:numPr>
        <w:ind w:left="720"/>
        <w:rPr>
          <w:rFonts w:ascii="Arial" w:hAnsi="Arial" w:cs="Arial"/>
        </w:rPr>
      </w:pPr>
      <w:r w:rsidRPr="005D0E03">
        <w:rPr>
          <w:rFonts w:ascii="Arial" w:hAnsi="Arial" w:cs="Arial"/>
        </w:rPr>
        <w:t>List software technologies designed to help in the manufacturing process</w:t>
      </w:r>
    </w:p>
    <w:p w14:paraId="15F84FDE" w14:textId="77777777" w:rsidR="000A71AA" w:rsidRPr="005D0E03" w:rsidRDefault="000A71AA" w:rsidP="000A71AA">
      <w:pPr>
        <w:numPr>
          <w:ilvl w:val="1"/>
          <w:numId w:val="29"/>
        </w:numPr>
        <w:ind w:left="720"/>
        <w:rPr>
          <w:rFonts w:ascii="Arial" w:hAnsi="Arial" w:cs="Arial"/>
        </w:rPr>
      </w:pPr>
      <w:r w:rsidRPr="005D0E03">
        <w:rPr>
          <w:rFonts w:ascii="Arial" w:hAnsi="Arial" w:cs="Arial"/>
        </w:rPr>
        <w:t>List manufacturing hardware that is used in modern advanced manufacturing</w:t>
      </w:r>
    </w:p>
    <w:p w14:paraId="721CBCF4" w14:textId="77777777" w:rsidR="000A71AA" w:rsidRDefault="000A71AA" w:rsidP="000A71AA">
      <w:pPr>
        <w:widowControl/>
        <w:numPr>
          <w:ilvl w:val="1"/>
          <w:numId w:val="29"/>
        </w:numPr>
        <w:ind w:left="720"/>
        <w:rPr>
          <w:rFonts w:ascii="Arial" w:hAnsi="Arial" w:cs="Arial"/>
        </w:rPr>
      </w:pPr>
      <w:r w:rsidRPr="005D0E03">
        <w:rPr>
          <w:rFonts w:ascii="Arial" w:hAnsi="Arial" w:cs="Arial"/>
        </w:rPr>
        <w:t>Describe how connectivity on the macro and micro levels affects advanced manufacturing</w:t>
      </w:r>
    </w:p>
    <w:p w14:paraId="5389DD84" w14:textId="77777777" w:rsidR="000A71AA" w:rsidRDefault="000A71AA" w:rsidP="000A71AA">
      <w:pPr>
        <w:widowControl/>
        <w:rPr>
          <w:rFonts w:ascii="Arial" w:hAnsi="Arial" w:cs="Arial"/>
        </w:rPr>
      </w:pPr>
    </w:p>
    <w:p w14:paraId="6B03FAF9" w14:textId="1B43A67E" w:rsidR="000A71AA" w:rsidRPr="003135E8" w:rsidRDefault="000A71AA" w:rsidP="000A71AA">
      <w:pPr>
        <w:widowControl/>
        <w:rPr>
          <w:rFonts w:ascii="Arial" w:hAnsi="Arial" w:cs="Arial"/>
          <w:b/>
        </w:rPr>
      </w:pPr>
      <w:r>
        <w:rPr>
          <w:rFonts w:ascii="Arial" w:hAnsi="Arial" w:cs="Arial"/>
        </w:rPr>
        <w:t>Estimated completion time (hours):</w:t>
      </w:r>
      <w:r>
        <w:rPr>
          <w:rFonts w:ascii="Arial" w:hAnsi="Arial" w:cs="Arial"/>
        </w:rPr>
        <w:tab/>
        <w:t>1.0</w:t>
      </w:r>
      <w:r w:rsidR="00474F19">
        <w:rPr>
          <w:rFonts w:ascii="Arial" w:hAnsi="Arial" w:cs="Arial"/>
        </w:rPr>
        <w:tab/>
      </w:r>
      <w:r w:rsidR="00474F19">
        <w:rPr>
          <w:rFonts w:ascii="Arial" w:hAnsi="Arial" w:cs="Arial"/>
        </w:rPr>
        <w:tab/>
        <w:t>(credit hour 0.1)</w:t>
      </w:r>
    </w:p>
    <w:p w14:paraId="12C0237D" w14:textId="77777777" w:rsidR="000A71AA" w:rsidRPr="005D0E03" w:rsidRDefault="000A71AA" w:rsidP="000A71AA">
      <w:pPr>
        <w:rPr>
          <w:rFonts w:ascii="Arial" w:hAnsi="Arial" w:cs="Arial"/>
        </w:rPr>
      </w:pPr>
    </w:p>
    <w:p w14:paraId="701E1DCB" w14:textId="77777777" w:rsidR="000A71AA" w:rsidRDefault="000A71AA" w:rsidP="000A71AA">
      <w:pPr>
        <w:widowControl/>
        <w:rPr>
          <w:rFonts w:ascii="Quicksand Bold" w:hAnsi="Quicksand Bold" w:cs="Arial"/>
          <w:b/>
          <w:bCs/>
          <w:iCs/>
          <w:color w:val="0083BF"/>
        </w:rPr>
      </w:pPr>
      <w:r>
        <w:br w:type="page"/>
      </w:r>
    </w:p>
    <w:p w14:paraId="4E69D51A" w14:textId="77777777" w:rsidR="000A71AA" w:rsidRPr="00F56020" w:rsidRDefault="000A71AA" w:rsidP="000A71AA">
      <w:pPr>
        <w:pStyle w:val="NormalBlue"/>
        <w:rPr>
          <w:color w:val="467CBE"/>
        </w:rPr>
      </w:pPr>
      <w:r w:rsidRPr="00F56020">
        <w:rPr>
          <w:color w:val="467CBE"/>
        </w:rPr>
        <w:t xml:space="preserve">Introduction to Manufacturing </w:t>
      </w:r>
    </w:p>
    <w:p w14:paraId="4D213710" w14:textId="77777777" w:rsidR="000A71AA" w:rsidRDefault="000A71AA" w:rsidP="00E36936">
      <w:pPr>
        <w:pStyle w:val="Heading2Blue"/>
      </w:pPr>
    </w:p>
    <w:p w14:paraId="0E4A3AE1" w14:textId="77777777" w:rsidR="000A71AA" w:rsidRDefault="000A71AA" w:rsidP="00E36936">
      <w:pPr>
        <w:pStyle w:val="Heading2Blue"/>
      </w:pPr>
      <w:bookmarkStart w:id="731" w:name="_Toc40369197"/>
      <w:r w:rsidRPr="001A385E">
        <w:t>MFG-</w:t>
      </w:r>
      <w:r>
        <w:t>1003</w:t>
      </w:r>
      <w:r w:rsidRPr="001A385E">
        <w:t xml:space="preserve"> </w:t>
      </w:r>
      <w:r w:rsidRPr="005D0E03">
        <w:t>From Ideas to Products</w:t>
      </w:r>
      <w:bookmarkEnd w:id="731"/>
    </w:p>
    <w:p w14:paraId="50C189F3" w14:textId="77777777" w:rsidR="000A71AA" w:rsidRDefault="000A71AA" w:rsidP="000A71AA">
      <w:pPr>
        <w:rPr>
          <w:rFonts w:ascii="Arial" w:hAnsi="Arial" w:cs="Arial"/>
        </w:rPr>
      </w:pPr>
    </w:p>
    <w:p w14:paraId="2BD622AB" w14:textId="77777777" w:rsidR="000A71AA" w:rsidRDefault="000A71AA" w:rsidP="000A71AA">
      <w:pPr>
        <w:rPr>
          <w:rFonts w:ascii="Arial" w:hAnsi="Arial" w:cs="Arial"/>
        </w:rPr>
      </w:pPr>
      <w:r>
        <w:rPr>
          <w:rFonts w:ascii="Arial" w:hAnsi="Arial" w:cs="Arial"/>
        </w:rPr>
        <w:t>Course Description</w:t>
      </w:r>
    </w:p>
    <w:p w14:paraId="50FCC978" w14:textId="77777777" w:rsidR="000A71AA" w:rsidRDefault="000A71AA" w:rsidP="000A71AA">
      <w:pPr>
        <w:rPr>
          <w:rFonts w:ascii="Arial" w:hAnsi="Arial" w:cs="Arial"/>
        </w:rPr>
      </w:pPr>
    </w:p>
    <w:p w14:paraId="0CC9E826" w14:textId="77777777" w:rsidR="000A71AA" w:rsidRPr="001E7E03" w:rsidRDefault="000A71AA" w:rsidP="000A71AA">
      <w:pPr>
        <w:rPr>
          <w:rFonts w:ascii="Arial" w:hAnsi="Arial" w:cs="Arial"/>
        </w:rPr>
      </w:pPr>
      <w:r w:rsidRPr="001E7E03">
        <w:rPr>
          <w:rFonts w:ascii="Arial" w:hAnsi="Arial" w:cs="Arial"/>
        </w:rPr>
        <w:t xml:space="preserve">Have you ever thought about how ideas become products? </w:t>
      </w:r>
      <w:r>
        <w:rPr>
          <w:rFonts w:ascii="Arial" w:hAnsi="Arial" w:cs="Arial"/>
        </w:rPr>
        <w:t>In this course</w:t>
      </w:r>
      <w:r w:rsidRPr="001E7E03">
        <w:rPr>
          <w:rFonts w:ascii="Arial" w:hAnsi="Arial" w:cs="Arial"/>
        </w:rPr>
        <w:t xml:space="preserve"> you</w:t>
      </w:r>
      <w:r>
        <w:rPr>
          <w:rFonts w:ascii="Arial" w:hAnsi="Arial" w:cs="Arial"/>
        </w:rPr>
        <w:t xml:space="preserve"> will</w:t>
      </w:r>
      <w:r w:rsidRPr="001E7E03">
        <w:rPr>
          <w:rFonts w:ascii="Arial" w:hAnsi="Arial" w:cs="Arial"/>
        </w:rPr>
        <w:t xml:space="preserve"> learn about the process of taking great ideas and transforming them into amazing </w:t>
      </w:r>
      <w:r>
        <w:rPr>
          <w:rFonts w:ascii="Arial" w:hAnsi="Arial" w:cs="Arial"/>
        </w:rPr>
        <w:t>products that people want to use</w:t>
      </w:r>
      <w:r w:rsidRPr="001E7E03">
        <w:rPr>
          <w:rFonts w:ascii="Arial" w:hAnsi="Arial" w:cs="Arial"/>
        </w:rPr>
        <w:t>.</w:t>
      </w:r>
    </w:p>
    <w:p w14:paraId="38DBAE55" w14:textId="77777777" w:rsidR="000A71AA" w:rsidRDefault="000A71AA" w:rsidP="000A71AA">
      <w:pPr>
        <w:rPr>
          <w:rFonts w:ascii="Arial" w:hAnsi="Arial" w:cs="Arial"/>
        </w:rPr>
      </w:pPr>
    </w:p>
    <w:p w14:paraId="5EBBB304" w14:textId="77777777" w:rsidR="000A71AA" w:rsidRDefault="000A71AA" w:rsidP="000A71AA">
      <w:pPr>
        <w:rPr>
          <w:rFonts w:ascii="Arial" w:hAnsi="Arial" w:cs="Arial"/>
        </w:rPr>
      </w:pPr>
      <w:r>
        <w:rPr>
          <w:rFonts w:ascii="Arial" w:hAnsi="Arial" w:cs="Arial"/>
        </w:rPr>
        <w:t>By the end of this course, you will be able to</w:t>
      </w:r>
    </w:p>
    <w:p w14:paraId="61CF8CDF" w14:textId="77777777" w:rsidR="000A71AA" w:rsidRPr="005D0E03" w:rsidRDefault="000A71AA" w:rsidP="000A71AA">
      <w:pPr>
        <w:rPr>
          <w:rFonts w:ascii="Arial" w:hAnsi="Arial" w:cs="Arial"/>
        </w:rPr>
      </w:pPr>
    </w:p>
    <w:p w14:paraId="725C40D8" w14:textId="77777777" w:rsidR="000A71AA" w:rsidRPr="005D0E03" w:rsidRDefault="000A71AA" w:rsidP="000A71AA">
      <w:pPr>
        <w:numPr>
          <w:ilvl w:val="0"/>
          <w:numId w:val="15"/>
        </w:numPr>
        <w:ind w:left="810"/>
        <w:rPr>
          <w:rFonts w:ascii="Arial" w:hAnsi="Arial" w:cs="Arial"/>
        </w:rPr>
      </w:pPr>
      <w:r w:rsidRPr="005D0E03">
        <w:rPr>
          <w:rFonts w:ascii="Arial" w:hAnsi="Arial" w:cs="Arial"/>
        </w:rPr>
        <w:t>Describe how manufacturing helps transform ideas into products</w:t>
      </w:r>
    </w:p>
    <w:p w14:paraId="583085A5" w14:textId="77777777" w:rsidR="000A71AA" w:rsidRPr="005D0E03" w:rsidRDefault="000A71AA" w:rsidP="000A71AA">
      <w:pPr>
        <w:numPr>
          <w:ilvl w:val="0"/>
          <w:numId w:val="15"/>
        </w:numPr>
        <w:ind w:left="810"/>
        <w:rPr>
          <w:rFonts w:ascii="Arial" w:hAnsi="Arial" w:cs="Arial"/>
        </w:rPr>
      </w:pPr>
      <w:r w:rsidRPr="005D0E03">
        <w:rPr>
          <w:rFonts w:ascii="Arial" w:hAnsi="Arial" w:cs="Arial"/>
        </w:rPr>
        <w:t>Identify different manufacturing roles and how they play a part in product development</w:t>
      </w:r>
    </w:p>
    <w:p w14:paraId="5883E96D" w14:textId="77777777" w:rsidR="000A71AA" w:rsidRPr="00FE08FD" w:rsidRDefault="000A71AA" w:rsidP="000A71AA">
      <w:pPr>
        <w:widowControl/>
        <w:numPr>
          <w:ilvl w:val="0"/>
          <w:numId w:val="15"/>
        </w:numPr>
        <w:ind w:left="810"/>
        <w:rPr>
          <w:rFonts w:ascii="Arial" w:eastAsia="Calibri" w:hAnsi="Arial" w:cs="Arial"/>
        </w:rPr>
      </w:pPr>
      <w:r w:rsidRPr="005D0E03">
        <w:rPr>
          <w:rFonts w:ascii="Arial" w:hAnsi="Arial" w:cs="Arial"/>
        </w:rPr>
        <w:t>Identify ways technology can help in the product development process</w:t>
      </w:r>
    </w:p>
    <w:p w14:paraId="579ED64F" w14:textId="77777777" w:rsidR="000A71AA" w:rsidRDefault="000A71AA" w:rsidP="000A71AA">
      <w:pPr>
        <w:widowControl/>
        <w:rPr>
          <w:rFonts w:ascii="Arial" w:hAnsi="Arial" w:cs="Arial"/>
        </w:rPr>
      </w:pPr>
    </w:p>
    <w:p w14:paraId="03907B21" w14:textId="316330C2" w:rsidR="000A71AA" w:rsidRPr="003135E8" w:rsidRDefault="000A71AA" w:rsidP="000A71AA">
      <w:pPr>
        <w:widowControl/>
        <w:rPr>
          <w:rFonts w:ascii="Arial" w:hAnsi="Arial" w:cs="Arial"/>
          <w:b/>
        </w:rPr>
      </w:pPr>
      <w:r>
        <w:rPr>
          <w:rFonts w:ascii="Arial" w:hAnsi="Arial" w:cs="Arial"/>
        </w:rPr>
        <w:t>Estimated completion time (hours):</w:t>
      </w:r>
      <w:r>
        <w:rPr>
          <w:rFonts w:ascii="Arial" w:hAnsi="Arial" w:cs="Arial"/>
        </w:rPr>
        <w:tab/>
        <w:t>0.9</w:t>
      </w:r>
      <w:r w:rsidR="00474F19">
        <w:rPr>
          <w:rFonts w:ascii="Arial" w:hAnsi="Arial" w:cs="Arial"/>
        </w:rPr>
        <w:tab/>
      </w:r>
      <w:r w:rsidR="00474F19">
        <w:rPr>
          <w:rFonts w:ascii="Arial" w:hAnsi="Arial" w:cs="Arial"/>
        </w:rPr>
        <w:tab/>
        <w:t>(credit hour 0.1)</w:t>
      </w:r>
    </w:p>
    <w:p w14:paraId="58D06014" w14:textId="77777777" w:rsidR="000A71AA" w:rsidRPr="005D0E03" w:rsidRDefault="000A71AA" w:rsidP="000A71AA">
      <w:pPr>
        <w:widowControl/>
        <w:rPr>
          <w:rFonts w:ascii="Arial" w:eastAsia="Calibri" w:hAnsi="Arial" w:cs="Arial"/>
        </w:rPr>
      </w:pPr>
    </w:p>
    <w:p w14:paraId="4D02B6DB" w14:textId="77777777" w:rsidR="000A71AA" w:rsidRPr="00F56020" w:rsidRDefault="000A71AA" w:rsidP="000A71AA">
      <w:pPr>
        <w:pStyle w:val="NormalBlue"/>
        <w:rPr>
          <w:color w:val="467CBE"/>
        </w:rPr>
      </w:pPr>
      <w:r w:rsidRPr="00F56020">
        <w:rPr>
          <w:color w:val="467CBE"/>
        </w:rPr>
        <w:t>Introduction to Manufacturing</w:t>
      </w:r>
    </w:p>
    <w:p w14:paraId="7C2DD65B" w14:textId="77777777" w:rsidR="000A71AA" w:rsidRDefault="000A71AA" w:rsidP="00E36936">
      <w:pPr>
        <w:pStyle w:val="Heading2Blue"/>
      </w:pPr>
    </w:p>
    <w:p w14:paraId="0585695B" w14:textId="77777777" w:rsidR="000A71AA" w:rsidRDefault="000A71AA" w:rsidP="00E36936">
      <w:pPr>
        <w:pStyle w:val="Heading2Blue"/>
      </w:pPr>
      <w:bookmarkStart w:id="732" w:name="_Toc40369198"/>
      <w:r w:rsidRPr="001A385E">
        <w:t>MFG-</w:t>
      </w:r>
      <w:r>
        <w:t>1004</w:t>
      </w:r>
      <w:r w:rsidRPr="001A385E">
        <w:t xml:space="preserve"> </w:t>
      </w:r>
      <w:r w:rsidRPr="005D0E03">
        <w:t>From Design to Manufacturing</w:t>
      </w:r>
      <w:bookmarkEnd w:id="732"/>
    </w:p>
    <w:p w14:paraId="6A278B1E" w14:textId="77777777" w:rsidR="000A71AA" w:rsidRDefault="000A71AA" w:rsidP="000A71AA">
      <w:pPr>
        <w:rPr>
          <w:rFonts w:ascii="Arial" w:hAnsi="Arial" w:cs="Arial"/>
        </w:rPr>
      </w:pPr>
    </w:p>
    <w:p w14:paraId="0A10ED8C" w14:textId="77777777" w:rsidR="000A71AA" w:rsidRDefault="000A71AA" w:rsidP="000A71AA">
      <w:pPr>
        <w:rPr>
          <w:rFonts w:ascii="Arial" w:hAnsi="Arial" w:cs="Arial"/>
        </w:rPr>
      </w:pPr>
      <w:r>
        <w:rPr>
          <w:rFonts w:ascii="Arial" w:hAnsi="Arial" w:cs="Arial"/>
        </w:rPr>
        <w:t>Course Description</w:t>
      </w:r>
    </w:p>
    <w:p w14:paraId="4675B9B3" w14:textId="77777777" w:rsidR="000A71AA" w:rsidRDefault="000A71AA" w:rsidP="000A71AA">
      <w:pPr>
        <w:rPr>
          <w:rFonts w:ascii="Arial" w:hAnsi="Arial" w:cs="Arial"/>
        </w:rPr>
      </w:pPr>
    </w:p>
    <w:p w14:paraId="2D61D774" w14:textId="77777777" w:rsidR="000A71AA" w:rsidRPr="005E650C" w:rsidRDefault="000A71AA" w:rsidP="000A71AA">
      <w:pPr>
        <w:rPr>
          <w:rFonts w:ascii="Arial" w:hAnsi="Arial" w:cs="Arial"/>
        </w:rPr>
      </w:pPr>
      <w:r w:rsidRPr="005E650C">
        <w:rPr>
          <w:rFonts w:ascii="Arial" w:hAnsi="Arial" w:cs="Arial"/>
        </w:rPr>
        <w:t xml:space="preserve">In this </w:t>
      </w:r>
      <w:r>
        <w:rPr>
          <w:rFonts w:ascii="Arial" w:hAnsi="Arial" w:cs="Arial"/>
        </w:rPr>
        <w:t>course</w:t>
      </w:r>
      <w:r w:rsidRPr="005E650C">
        <w:rPr>
          <w:rFonts w:ascii="Arial" w:hAnsi="Arial" w:cs="Arial"/>
        </w:rPr>
        <w:t xml:space="preserve">, </w:t>
      </w:r>
      <w:r>
        <w:rPr>
          <w:rFonts w:ascii="Arial" w:hAnsi="Arial" w:cs="Arial"/>
        </w:rPr>
        <w:t>you will learn</w:t>
      </w:r>
      <w:r w:rsidRPr="005E650C">
        <w:rPr>
          <w:rFonts w:ascii="Arial" w:hAnsi="Arial" w:cs="Arial"/>
        </w:rPr>
        <w:t xml:space="preserve"> what it takes to design and get an advanced manufacturing facility up and running for </w:t>
      </w:r>
      <w:r>
        <w:rPr>
          <w:rFonts w:ascii="Arial" w:hAnsi="Arial" w:cs="Arial"/>
        </w:rPr>
        <w:t>a new</w:t>
      </w:r>
      <w:r w:rsidRPr="005E650C">
        <w:rPr>
          <w:rFonts w:ascii="Arial" w:hAnsi="Arial" w:cs="Arial"/>
        </w:rPr>
        <w:t xml:space="preserve"> product</w:t>
      </w:r>
      <w:r>
        <w:rPr>
          <w:rFonts w:ascii="Arial" w:hAnsi="Arial" w:cs="Arial"/>
        </w:rPr>
        <w:t xml:space="preserve"> launch</w:t>
      </w:r>
      <w:r w:rsidRPr="005E650C">
        <w:rPr>
          <w:rFonts w:ascii="Arial" w:hAnsi="Arial" w:cs="Arial"/>
        </w:rPr>
        <w:t>.</w:t>
      </w:r>
    </w:p>
    <w:p w14:paraId="1D93454D" w14:textId="77777777" w:rsidR="000A71AA" w:rsidRDefault="000A71AA" w:rsidP="000A71AA">
      <w:pPr>
        <w:rPr>
          <w:rFonts w:ascii="Arial" w:hAnsi="Arial" w:cs="Arial"/>
        </w:rPr>
      </w:pPr>
    </w:p>
    <w:p w14:paraId="35D64B61" w14:textId="77777777" w:rsidR="000A71AA" w:rsidRDefault="000A71AA" w:rsidP="000A71AA">
      <w:pPr>
        <w:rPr>
          <w:rFonts w:ascii="Arial" w:hAnsi="Arial" w:cs="Arial"/>
        </w:rPr>
      </w:pPr>
      <w:r>
        <w:rPr>
          <w:rFonts w:ascii="Arial" w:hAnsi="Arial" w:cs="Arial"/>
        </w:rPr>
        <w:t>By the end of this course, you will be able to</w:t>
      </w:r>
    </w:p>
    <w:p w14:paraId="791688C0" w14:textId="77777777" w:rsidR="000A71AA" w:rsidRPr="005D0E03" w:rsidRDefault="000A71AA" w:rsidP="000A71AA">
      <w:pPr>
        <w:rPr>
          <w:rFonts w:ascii="Arial" w:hAnsi="Arial" w:cs="Arial"/>
        </w:rPr>
      </w:pPr>
    </w:p>
    <w:p w14:paraId="708916A6" w14:textId="77777777" w:rsidR="000A71AA" w:rsidRPr="005D0E03" w:rsidRDefault="000A71AA" w:rsidP="000A71AA">
      <w:pPr>
        <w:numPr>
          <w:ilvl w:val="0"/>
          <w:numId w:val="26"/>
        </w:numPr>
        <w:ind w:left="810"/>
        <w:rPr>
          <w:rFonts w:ascii="Arial" w:hAnsi="Arial" w:cs="Arial"/>
        </w:rPr>
      </w:pPr>
      <w:r w:rsidRPr="005D0E03">
        <w:rPr>
          <w:rFonts w:ascii="Arial" w:hAnsi="Arial" w:cs="Arial"/>
        </w:rPr>
        <w:t>Describe the process for planning an advanced manufacturing facility</w:t>
      </w:r>
    </w:p>
    <w:p w14:paraId="5636C388" w14:textId="77777777" w:rsidR="000A71AA" w:rsidRPr="005D0E03" w:rsidRDefault="000A71AA" w:rsidP="000A71AA">
      <w:pPr>
        <w:numPr>
          <w:ilvl w:val="0"/>
          <w:numId w:val="26"/>
        </w:numPr>
        <w:ind w:left="810"/>
        <w:rPr>
          <w:rFonts w:ascii="Arial" w:hAnsi="Arial" w:cs="Arial"/>
        </w:rPr>
      </w:pPr>
      <w:r w:rsidRPr="005D0E03">
        <w:rPr>
          <w:rFonts w:ascii="Arial" w:hAnsi="Arial" w:cs="Arial"/>
        </w:rPr>
        <w:t xml:space="preserve">Identify different advanced manufacturing teams and their questions and concerns in creating a new facility </w:t>
      </w:r>
    </w:p>
    <w:p w14:paraId="0DF82189" w14:textId="77777777" w:rsidR="000A71AA" w:rsidRPr="00FE08FD" w:rsidRDefault="000A71AA" w:rsidP="000A71AA">
      <w:pPr>
        <w:widowControl/>
        <w:numPr>
          <w:ilvl w:val="0"/>
          <w:numId w:val="26"/>
        </w:numPr>
        <w:ind w:left="810"/>
        <w:rPr>
          <w:rFonts w:ascii="Arial" w:eastAsia="Calibri" w:hAnsi="Arial" w:cs="Arial"/>
        </w:rPr>
      </w:pPr>
      <w:r w:rsidRPr="005D0E03">
        <w:rPr>
          <w:rFonts w:ascii="Arial" w:hAnsi="Arial" w:cs="Arial"/>
        </w:rPr>
        <w:t>Recognize the next steps after the plan has been finalized</w:t>
      </w:r>
    </w:p>
    <w:p w14:paraId="032B322E" w14:textId="77777777" w:rsidR="000A71AA" w:rsidRDefault="000A71AA" w:rsidP="000A71AA">
      <w:pPr>
        <w:widowControl/>
        <w:rPr>
          <w:rFonts w:ascii="Arial" w:hAnsi="Arial" w:cs="Arial"/>
        </w:rPr>
      </w:pPr>
    </w:p>
    <w:p w14:paraId="2B30C509" w14:textId="286647D1" w:rsidR="000A71AA" w:rsidRPr="003135E8" w:rsidRDefault="000A71AA" w:rsidP="000A71AA">
      <w:pPr>
        <w:widowControl/>
        <w:rPr>
          <w:rFonts w:ascii="Arial" w:hAnsi="Arial" w:cs="Arial"/>
          <w:b/>
        </w:rPr>
      </w:pPr>
      <w:r>
        <w:rPr>
          <w:rFonts w:ascii="Arial" w:hAnsi="Arial" w:cs="Arial"/>
        </w:rPr>
        <w:t>Estimated completion time (hours):</w:t>
      </w:r>
      <w:r>
        <w:rPr>
          <w:rFonts w:ascii="Arial" w:hAnsi="Arial" w:cs="Arial"/>
        </w:rPr>
        <w:tab/>
        <w:t>1.1</w:t>
      </w:r>
      <w:r w:rsidR="00474F19">
        <w:rPr>
          <w:rFonts w:ascii="Arial" w:hAnsi="Arial" w:cs="Arial"/>
        </w:rPr>
        <w:tab/>
      </w:r>
      <w:r w:rsidR="00474F19">
        <w:rPr>
          <w:rFonts w:ascii="Arial" w:hAnsi="Arial" w:cs="Arial"/>
        </w:rPr>
        <w:tab/>
        <w:t>(credit hour 0.2)</w:t>
      </w:r>
    </w:p>
    <w:p w14:paraId="0903B833" w14:textId="77777777" w:rsidR="000A71AA" w:rsidRPr="005D0E03" w:rsidRDefault="000A71AA" w:rsidP="000A71AA">
      <w:pPr>
        <w:rPr>
          <w:rFonts w:ascii="Arial" w:hAnsi="Arial" w:cs="Arial"/>
        </w:rPr>
      </w:pPr>
    </w:p>
    <w:p w14:paraId="6EBE4368" w14:textId="77777777" w:rsidR="000A71AA" w:rsidRDefault="000A71AA" w:rsidP="000A71AA">
      <w:pPr>
        <w:widowControl/>
        <w:rPr>
          <w:rFonts w:ascii="Quicksand Bold" w:hAnsi="Quicksand Bold" w:cs="Arial"/>
          <w:b/>
          <w:bCs/>
          <w:iCs/>
          <w:color w:val="0083BF"/>
        </w:rPr>
      </w:pPr>
      <w:r>
        <w:br w:type="page"/>
      </w:r>
    </w:p>
    <w:p w14:paraId="142CE68B" w14:textId="77777777" w:rsidR="000A71AA" w:rsidRPr="00F56020" w:rsidRDefault="000A71AA" w:rsidP="000A71AA">
      <w:pPr>
        <w:pStyle w:val="NormalBlue"/>
        <w:rPr>
          <w:color w:val="467CBE"/>
        </w:rPr>
      </w:pPr>
      <w:r w:rsidRPr="00F56020">
        <w:rPr>
          <w:color w:val="467CBE"/>
        </w:rPr>
        <w:t xml:space="preserve">Introduction to Manufacturing </w:t>
      </w:r>
    </w:p>
    <w:p w14:paraId="19951C6B" w14:textId="77777777" w:rsidR="000A71AA" w:rsidRDefault="000A71AA" w:rsidP="00E36936">
      <w:pPr>
        <w:pStyle w:val="Heading2Blue"/>
      </w:pPr>
    </w:p>
    <w:p w14:paraId="086FF803" w14:textId="77777777" w:rsidR="000A71AA" w:rsidRDefault="000A71AA" w:rsidP="00E36936">
      <w:pPr>
        <w:pStyle w:val="Heading2Blue"/>
      </w:pPr>
      <w:bookmarkStart w:id="733" w:name="_Toc40369199"/>
      <w:r w:rsidRPr="001A385E">
        <w:t>MFG-</w:t>
      </w:r>
      <w:r>
        <w:t>1005</w:t>
      </w:r>
      <w:r w:rsidRPr="001A385E">
        <w:t xml:space="preserve"> </w:t>
      </w:r>
      <w:r w:rsidRPr="005D0E03">
        <w:t>Safety, Quality and the Environment</w:t>
      </w:r>
      <w:r>
        <w:t xml:space="preserve"> in Manufacturing</w:t>
      </w:r>
      <w:bookmarkEnd w:id="733"/>
    </w:p>
    <w:p w14:paraId="4A8A34F9" w14:textId="77777777" w:rsidR="000A71AA" w:rsidRDefault="000A71AA" w:rsidP="000A71AA">
      <w:pPr>
        <w:rPr>
          <w:rFonts w:ascii="Arial" w:hAnsi="Arial" w:cs="Arial"/>
        </w:rPr>
      </w:pPr>
    </w:p>
    <w:p w14:paraId="331F22E7" w14:textId="77777777" w:rsidR="000A71AA" w:rsidRDefault="000A71AA" w:rsidP="000A71AA">
      <w:pPr>
        <w:rPr>
          <w:rFonts w:ascii="Arial" w:hAnsi="Arial" w:cs="Arial"/>
        </w:rPr>
      </w:pPr>
      <w:r>
        <w:rPr>
          <w:rFonts w:ascii="Arial" w:hAnsi="Arial" w:cs="Arial"/>
        </w:rPr>
        <w:t>Course Description</w:t>
      </w:r>
    </w:p>
    <w:p w14:paraId="4C8AC7B7" w14:textId="77777777" w:rsidR="000A71AA" w:rsidRDefault="000A71AA" w:rsidP="00E36936">
      <w:pPr>
        <w:pStyle w:val="Heading3"/>
      </w:pPr>
    </w:p>
    <w:p w14:paraId="031CA27B" w14:textId="77777777" w:rsidR="000A71AA" w:rsidRDefault="000A71AA" w:rsidP="000A71AA">
      <w:pPr>
        <w:rPr>
          <w:rFonts w:ascii="Arial" w:hAnsi="Arial" w:cs="Arial"/>
        </w:rPr>
      </w:pPr>
      <w:r>
        <w:rPr>
          <w:rFonts w:ascii="Arial" w:hAnsi="Arial" w:cs="Arial"/>
        </w:rPr>
        <w:t>If</w:t>
      </w:r>
      <w:r w:rsidRPr="00D97367">
        <w:rPr>
          <w:rFonts w:ascii="Arial" w:hAnsi="Arial" w:cs="Arial"/>
        </w:rPr>
        <w:t xml:space="preserve"> you</w:t>
      </w:r>
      <w:r>
        <w:rPr>
          <w:rFonts w:ascii="Arial" w:hAnsi="Arial" w:cs="Arial"/>
        </w:rPr>
        <w:t xml:space="preserve"> were involved in the world of advanced manufacturing, there are three things you're constantly thinking about: safety, quality and the environment. </w:t>
      </w:r>
      <w:r w:rsidRPr="00194D5A">
        <w:rPr>
          <w:rFonts w:ascii="Arial" w:hAnsi="Arial" w:cs="Arial"/>
        </w:rPr>
        <w:t>What do you think these words mean in terms of manufacturing?</w:t>
      </w:r>
      <w:r>
        <w:rPr>
          <w:rFonts w:ascii="Arial" w:hAnsi="Arial" w:cs="Arial"/>
        </w:rPr>
        <w:t xml:space="preserve"> </w:t>
      </w:r>
      <w:r w:rsidRPr="00D97367">
        <w:rPr>
          <w:rFonts w:ascii="Arial" w:hAnsi="Arial" w:cs="Arial"/>
        </w:rPr>
        <w:t xml:space="preserve">In </w:t>
      </w:r>
      <w:r>
        <w:rPr>
          <w:rFonts w:ascii="Arial" w:hAnsi="Arial" w:cs="Arial"/>
        </w:rPr>
        <w:t xml:space="preserve">advanced </w:t>
      </w:r>
      <w:r w:rsidRPr="00D97367">
        <w:rPr>
          <w:rFonts w:ascii="Arial" w:hAnsi="Arial" w:cs="Arial"/>
        </w:rPr>
        <w:t xml:space="preserve">manufacturing, </w:t>
      </w:r>
      <w:r>
        <w:rPr>
          <w:rFonts w:ascii="Arial" w:hAnsi="Arial" w:cs="Arial"/>
        </w:rPr>
        <w:t xml:space="preserve">companies always think ahead when it comes to safety, quality and the environment. </w:t>
      </w:r>
    </w:p>
    <w:p w14:paraId="7C920AD8" w14:textId="77777777" w:rsidR="000A71AA" w:rsidRDefault="000A71AA" w:rsidP="000A71AA">
      <w:pPr>
        <w:rPr>
          <w:rFonts w:ascii="Arial" w:hAnsi="Arial" w:cs="Arial"/>
        </w:rPr>
      </w:pPr>
    </w:p>
    <w:p w14:paraId="09B6E939" w14:textId="77777777" w:rsidR="000A71AA" w:rsidRDefault="000A71AA" w:rsidP="000A71AA">
      <w:pPr>
        <w:rPr>
          <w:rFonts w:ascii="Arial" w:hAnsi="Arial" w:cs="Arial"/>
        </w:rPr>
      </w:pPr>
      <w:r>
        <w:rPr>
          <w:rFonts w:ascii="Arial" w:hAnsi="Arial" w:cs="Arial"/>
        </w:rPr>
        <w:t>By the end of this course, you will be able to</w:t>
      </w:r>
    </w:p>
    <w:p w14:paraId="491DF7B7" w14:textId="77777777" w:rsidR="000A71AA" w:rsidRPr="00117E00" w:rsidRDefault="000A71AA" w:rsidP="000A71AA">
      <w:pPr>
        <w:rPr>
          <w:rFonts w:ascii="Arial" w:hAnsi="Arial" w:cs="Arial"/>
          <w:b/>
        </w:rPr>
      </w:pPr>
    </w:p>
    <w:p w14:paraId="1DB4F050" w14:textId="77777777" w:rsidR="000A71AA" w:rsidRPr="005D0E03" w:rsidRDefault="000A71AA" w:rsidP="000A71AA">
      <w:pPr>
        <w:numPr>
          <w:ilvl w:val="0"/>
          <w:numId w:val="26"/>
        </w:numPr>
        <w:ind w:left="810"/>
        <w:rPr>
          <w:rFonts w:ascii="Arial" w:hAnsi="Arial" w:cs="Arial"/>
        </w:rPr>
      </w:pPr>
      <w:r w:rsidRPr="005D0E03">
        <w:rPr>
          <w:rFonts w:ascii="Arial" w:hAnsi="Arial" w:cs="Arial"/>
        </w:rPr>
        <w:t>Describe the importance of safety and safety education in manufacturing</w:t>
      </w:r>
    </w:p>
    <w:p w14:paraId="4173F5D1" w14:textId="77777777" w:rsidR="000A71AA" w:rsidRPr="005D0E03" w:rsidRDefault="000A71AA" w:rsidP="000A71AA">
      <w:pPr>
        <w:numPr>
          <w:ilvl w:val="0"/>
          <w:numId w:val="26"/>
        </w:numPr>
        <w:ind w:left="810"/>
        <w:rPr>
          <w:rFonts w:ascii="Arial" w:hAnsi="Arial" w:cs="Arial"/>
        </w:rPr>
      </w:pPr>
      <w:r w:rsidRPr="005D0E03">
        <w:rPr>
          <w:rFonts w:ascii="Arial" w:hAnsi="Arial" w:cs="Arial"/>
        </w:rPr>
        <w:t>Define “quality” as it relates to manufacturing</w:t>
      </w:r>
    </w:p>
    <w:p w14:paraId="18AA3B14" w14:textId="77777777" w:rsidR="000A71AA" w:rsidRPr="00FE08FD" w:rsidRDefault="000A71AA" w:rsidP="000A71AA">
      <w:pPr>
        <w:widowControl/>
        <w:numPr>
          <w:ilvl w:val="0"/>
          <w:numId w:val="26"/>
        </w:numPr>
        <w:ind w:left="810"/>
        <w:rPr>
          <w:rFonts w:ascii="Arial" w:eastAsia="Calibri" w:hAnsi="Arial" w:cs="Arial"/>
        </w:rPr>
      </w:pPr>
      <w:r w:rsidRPr="005D0E03">
        <w:rPr>
          <w:rFonts w:ascii="Arial" w:hAnsi="Arial" w:cs="Arial"/>
        </w:rPr>
        <w:t>Describe and define "green manufacturing”</w:t>
      </w:r>
    </w:p>
    <w:p w14:paraId="55A9342C" w14:textId="77777777" w:rsidR="000A71AA" w:rsidRDefault="000A71AA" w:rsidP="000A71AA">
      <w:pPr>
        <w:widowControl/>
        <w:rPr>
          <w:rFonts w:ascii="Arial" w:hAnsi="Arial" w:cs="Arial"/>
        </w:rPr>
      </w:pPr>
    </w:p>
    <w:p w14:paraId="574367E1" w14:textId="0384E9AA" w:rsidR="000A71AA" w:rsidRPr="003135E8" w:rsidRDefault="000A71AA" w:rsidP="000A71AA">
      <w:pPr>
        <w:widowControl/>
        <w:rPr>
          <w:rFonts w:ascii="Arial" w:hAnsi="Arial" w:cs="Arial"/>
          <w:b/>
        </w:rPr>
      </w:pPr>
      <w:r>
        <w:rPr>
          <w:rFonts w:ascii="Arial" w:hAnsi="Arial" w:cs="Arial"/>
        </w:rPr>
        <w:t>Estimated completion time (hours):</w:t>
      </w:r>
      <w:r>
        <w:rPr>
          <w:rFonts w:ascii="Arial" w:hAnsi="Arial" w:cs="Arial"/>
        </w:rPr>
        <w:tab/>
        <w:t>0.7</w:t>
      </w:r>
      <w:r w:rsidR="00474F19">
        <w:rPr>
          <w:rFonts w:ascii="Arial" w:hAnsi="Arial" w:cs="Arial"/>
        </w:rPr>
        <w:tab/>
      </w:r>
      <w:r w:rsidR="00474F19">
        <w:rPr>
          <w:rFonts w:ascii="Arial" w:hAnsi="Arial" w:cs="Arial"/>
        </w:rPr>
        <w:tab/>
        <w:t>(credit hour 0.1)</w:t>
      </w:r>
    </w:p>
    <w:p w14:paraId="4FF51228" w14:textId="77777777" w:rsidR="000A71AA" w:rsidRDefault="000A71AA" w:rsidP="000A71AA">
      <w:pPr>
        <w:widowControl/>
        <w:rPr>
          <w:rFonts w:ascii="Quicksand Bold" w:hAnsi="Quicksand Bold" w:cs="Arial"/>
          <w:b/>
          <w:bCs/>
          <w:iCs/>
          <w:color w:val="0083BF"/>
        </w:rPr>
      </w:pPr>
    </w:p>
    <w:p w14:paraId="07C66632" w14:textId="77777777" w:rsidR="000A71AA" w:rsidRPr="00F56020" w:rsidRDefault="000A71AA" w:rsidP="000A71AA">
      <w:pPr>
        <w:pStyle w:val="NormalBlue"/>
        <w:rPr>
          <w:color w:val="467CBE"/>
        </w:rPr>
      </w:pPr>
      <w:r w:rsidRPr="00F56020">
        <w:rPr>
          <w:color w:val="467CBE"/>
        </w:rPr>
        <w:t xml:space="preserve">Introduction to Manufacturing </w:t>
      </w:r>
    </w:p>
    <w:p w14:paraId="614B4196" w14:textId="77777777" w:rsidR="000A71AA" w:rsidRDefault="000A71AA" w:rsidP="00E36936">
      <w:pPr>
        <w:pStyle w:val="Heading2Blue"/>
      </w:pPr>
    </w:p>
    <w:p w14:paraId="1F2004E4" w14:textId="77777777" w:rsidR="000A71AA" w:rsidRDefault="000A71AA" w:rsidP="00E36936">
      <w:pPr>
        <w:pStyle w:val="Heading2Blue"/>
      </w:pPr>
      <w:bookmarkStart w:id="734" w:name="_Toc40369200"/>
      <w:r w:rsidRPr="001A385E">
        <w:t>MFG-</w:t>
      </w:r>
      <w:r>
        <w:t>1006</w:t>
      </w:r>
      <w:r w:rsidRPr="001A385E">
        <w:t xml:space="preserve"> </w:t>
      </w:r>
      <w:r w:rsidRPr="005D0E03">
        <w:t>Measuring Success in Manufacturing</w:t>
      </w:r>
      <w:bookmarkEnd w:id="734"/>
    </w:p>
    <w:p w14:paraId="2A6859CC" w14:textId="77777777" w:rsidR="000A71AA" w:rsidRDefault="000A71AA" w:rsidP="000A71AA">
      <w:pPr>
        <w:rPr>
          <w:rFonts w:ascii="Arial" w:hAnsi="Arial" w:cs="Arial"/>
        </w:rPr>
      </w:pPr>
    </w:p>
    <w:p w14:paraId="0049BF14" w14:textId="77777777" w:rsidR="000A71AA" w:rsidRDefault="000A71AA" w:rsidP="000A71AA">
      <w:pPr>
        <w:rPr>
          <w:rFonts w:ascii="Arial" w:hAnsi="Arial" w:cs="Arial"/>
        </w:rPr>
      </w:pPr>
      <w:r>
        <w:rPr>
          <w:rFonts w:ascii="Arial" w:hAnsi="Arial" w:cs="Arial"/>
        </w:rPr>
        <w:t>Course Description</w:t>
      </w:r>
    </w:p>
    <w:p w14:paraId="28341F2F" w14:textId="77777777" w:rsidR="000A71AA" w:rsidRDefault="000A71AA" w:rsidP="000A71AA">
      <w:pPr>
        <w:rPr>
          <w:rFonts w:ascii="Arial" w:hAnsi="Arial" w:cs="Arial"/>
        </w:rPr>
      </w:pPr>
    </w:p>
    <w:p w14:paraId="729D1B66" w14:textId="77777777" w:rsidR="000A71AA" w:rsidRDefault="000A71AA" w:rsidP="000A71AA">
      <w:pPr>
        <w:rPr>
          <w:rFonts w:ascii="Arial" w:hAnsi="Arial" w:cs="Arial"/>
        </w:rPr>
      </w:pPr>
      <w:r>
        <w:rPr>
          <w:rFonts w:ascii="Arial" w:hAnsi="Arial" w:cs="Arial"/>
        </w:rPr>
        <w:t xml:space="preserve">Advanced manufacturing is unique in that you can experience the pride and satisfaction that comes with winning more often than you would working in a different field. What's cool about advanced manufacturing is that when you get a win, you're making a difference for the company, but you're also making a huge difference for yourself and for the world. </w:t>
      </w:r>
    </w:p>
    <w:p w14:paraId="103111AB" w14:textId="77777777" w:rsidR="000A71AA" w:rsidRDefault="000A71AA" w:rsidP="000A71AA">
      <w:pPr>
        <w:rPr>
          <w:rFonts w:ascii="Arial" w:hAnsi="Arial" w:cs="Arial"/>
        </w:rPr>
      </w:pPr>
    </w:p>
    <w:p w14:paraId="457F791B" w14:textId="77777777" w:rsidR="000A71AA" w:rsidRDefault="000A71AA" w:rsidP="000A71AA">
      <w:pPr>
        <w:rPr>
          <w:rFonts w:ascii="Arial" w:hAnsi="Arial" w:cs="Arial"/>
        </w:rPr>
      </w:pPr>
      <w:r>
        <w:rPr>
          <w:rFonts w:ascii="Arial" w:hAnsi="Arial" w:cs="Arial"/>
        </w:rPr>
        <w:t>By the end of this course, you will be able to</w:t>
      </w:r>
    </w:p>
    <w:p w14:paraId="4655CC30" w14:textId="77777777" w:rsidR="000A71AA" w:rsidRDefault="000A71AA" w:rsidP="000A71AA">
      <w:pPr>
        <w:rPr>
          <w:rFonts w:ascii="Arial" w:hAnsi="Arial" w:cs="Arial"/>
        </w:rPr>
      </w:pPr>
    </w:p>
    <w:p w14:paraId="64871CEF" w14:textId="77777777" w:rsidR="000A71AA" w:rsidRPr="005D0E03" w:rsidRDefault="000A71AA" w:rsidP="000A71AA">
      <w:pPr>
        <w:numPr>
          <w:ilvl w:val="0"/>
          <w:numId w:val="26"/>
        </w:numPr>
        <w:ind w:left="810"/>
        <w:rPr>
          <w:rFonts w:ascii="Arial" w:hAnsi="Arial" w:cs="Arial"/>
        </w:rPr>
      </w:pPr>
      <w:r w:rsidRPr="005D0E03">
        <w:rPr>
          <w:rFonts w:ascii="Arial" w:hAnsi="Arial" w:cs="Arial"/>
        </w:rPr>
        <w:t xml:space="preserve">List the main elements that can help a manufacturing company "win" </w:t>
      </w:r>
    </w:p>
    <w:p w14:paraId="2E6DF250" w14:textId="77777777" w:rsidR="000A71AA" w:rsidRPr="005D0E03" w:rsidRDefault="000A71AA" w:rsidP="000A71AA">
      <w:pPr>
        <w:numPr>
          <w:ilvl w:val="0"/>
          <w:numId w:val="26"/>
        </w:numPr>
        <w:ind w:left="810"/>
        <w:rPr>
          <w:rFonts w:ascii="Arial" w:hAnsi="Arial" w:cs="Arial"/>
        </w:rPr>
      </w:pPr>
      <w:r w:rsidRPr="005D0E03">
        <w:rPr>
          <w:rFonts w:ascii="Arial" w:hAnsi="Arial" w:cs="Arial"/>
        </w:rPr>
        <w:t xml:space="preserve">Understand how costs—including target cost and cost of production—help determine an advanced manufacturing company's success </w:t>
      </w:r>
    </w:p>
    <w:p w14:paraId="4AF5B9B5" w14:textId="77777777" w:rsidR="000A71AA" w:rsidRPr="005D0E03" w:rsidRDefault="000A71AA" w:rsidP="000A71AA">
      <w:pPr>
        <w:numPr>
          <w:ilvl w:val="0"/>
          <w:numId w:val="26"/>
        </w:numPr>
        <w:ind w:left="810"/>
        <w:rPr>
          <w:rFonts w:ascii="Arial" w:hAnsi="Arial" w:cs="Arial"/>
        </w:rPr>
      </w:pPr>
      <w:r w:rsidRPr="005D0E03">
        <w:rPr>
          <w:rFonts w:ascii="Arial" w:hAnsi="Arial" w:cs="Arial"/>
        </w:rPr>
        <w:t>Use math to determine the efficiency and productivity of a manufacturing cycle or equipment</w:t>
      </w:r>
    </w:p>
    <w:p w14:paraId="4FE23C01" w14:textId="77777777" w:rsidR="000A71AA" w:rsidRPr="00FE08FD" w:rsidRDefault="000A71AA" w:rsidP="000A71AA">
      <w:pPr>
        <w:widowControl/>
        <w:numPr>
          <w:ilvl w:val="0"/>
          <w:numId w:val="26"/>
        </w:numPr>
        <w:ind w:left="810"/>
        <w:rPr>
          <w:rFonts w:ascii="Arial" w:eastAsia="Calibri" w:hAnsi="Arial" w:cs="Arial"/>
        </w:rPr>
      </w:pPr>
      <w:r w:rsidRPr="005D0E03">
        <w:rPr>
          <w:rFonts w:ascii="Arial" w:hAnsi="Arial" w:cs="Arial"/>
        </w:rPr>
        <w:t>Explain how delivery, safety, environment and customers influence success</w:t>
      </w:r>
    </w:p>
    <w:p w14:paraId="3524D7BE" w14:textId="77777777" w:rsidR="000A71AA" w:rsidRDefault="000A71AA" w:rsidP="000A71AA">
      <w:pPr>
        <w:widowControl/>
        <w:rPr>
          <w:rFonts w:ascii="Arial" w:hAnsi="Arial" w:cs="Arial"/>
        </w:rPr>
      </w:pPr>
    </w:p>
    <w:p w14:paraId="617564A5" w14:textId="4DED1059" w:rsidR="000A71AA" w:rsidRPr="005D0E03" w:rsidRDefault="000A71AA" w:rsidP="000A71AA">
      <w:pPr>
        <w:widowControl/>
        <w:rPr>
          <w:rFonts w:ascii="Arial" w:eastAsia="Calibri" w:hAnsi="Arial" w:cs="Arial"/>
        </w:rPr>
      </w:pPr>
      <w:r>
        <w:rPr>
          <w:rFonts w:ascii="Arial" w:hAnsi="Arial" w:cs="Arial"/>
        </w:rPr>
        <w:t>Estimated completion time (hours):</w:t>
      </w:r>
      <w:r>
        <w:rPr>
          <w:rFonts w:ascii="Arial" w:hAnsi="Arial" w:cs="Arial"/>
        </w:rPr>
        <w:tab/>
        <w:t>0.9</w:t>
      </w:r>
      <w:r w:rsidR="00474F19">
        <w:rPr>
          <w:rFonts w:ascii="Arial" w:hAnsi="Arial" w:cs="Arial"/>
        </w:rPr>
        <w:tab/>
      </w:r>
      <w:r w:rsidR="00474F19">
        <w:rPr>
          <w:rFonts w:ascii="Arial" w:hAnsi="Arial" w:cs="Arial"/>
        </w:rPr>
        <w:tab/>
        <w:t>(credit hour 0.1)</w:t>
      </w:r>
    </w:p>
    <w:p w14:paraId="6FA2F8DD" w14:textId="77777777" w:rsidR="000A71AA" w:rsidRDefault="000A71AA" w:rsidP="000A71AA">
      <w:pPr>
        <w:widowControl/>
        <w:rPr>
          <w:rFonts w:ascii="Quicksand Bold" w:hAnsi="Quicksand Bold" w:cs="Arial"/>
          <w:b/>
          <w:bCs/>
          <w:iCs/>
          <w:color w:val="0083BF"/>
        </w:rPr>
      </w:pPr>
      <w:r>
        <w:br w:type="page"/>
      </w:r>
    </w:p>
    <w:p w14:paraId="5A3217D7" w14:textId="77777777" w:rsidR="000A71AA" w:rsidRPr="00F56020" w:rsidRDefault="000A71AA" w:rsidP="000A71AA">
      <w:pPr>
        <w:pStyle w:val="NormalBlue"/>
        <w:rPr>
          <w:color w:val="467CBE"/>
        </w:rPr>
      </w:pPr>
      <w:r w:rsidRPr="00F56020">
        <w:rPr>
          <w:color w:val="467CBE"/>
        </w:rPr>
        <w:t xml:space="preserve">Introduction to Manufacturing </w:t>
      </w:r>
    </w:p>
    <w:p w14:paraId="4EC98020" w14:textId="77777777" w:rsidR="000A71AA" w:rsidRDefault="000A71AA" w:rsidP="00E36936">
      <w:pPr>
        <w:pStyle w:val="Heading2Blue"/>
      </w:pPr>
    </w:p>
    <w:p w14:paraId="2345307B" w14:textId="77777777" w:rsidR="000A71AA" w:rsidRDefault="000A71AA" w:rsidP="00E36936">
      <w:pPr>
        <w:pStyle w:val="Heading2Blue"/>
      </w:pPr>
      <w:bookmarkStart w:id="735" w:name="_Toc40369201"/>
      <w:r w:rsidRPr="001A385E">
        <w:t>MFG-</w:t>
      </w:r>
      <w:r>
        <w:t>1007</w:t>
      </w:r>
      <w:r w:rsidRPr="001A385E">
        <w:t xml:space="preserve"> </w:t>
      </w:r>
      <w:r w:rsidRPr="005D0E03">
        <w:t>Careers in Manufacturing</w:t>
      </w:r>
      <w:bookmarkEnd w:id="735"/>
    </w:p>
    <w:p w14:paraId="3061A4E5" w14:textId="77777777" w:rsidR="000A71AA" w:rsidRDefault="000A71AA" w:rsidP="000A71AA">
      <w:pPr>
        <w:rPr>
          <w:rFonts w:ascii="Arial" w:hAnsi="Arial" w:cs="Arial"/>
        </w:rPr>
      </w:pPr>
    </w:p>
    <w:p w14:paraId="2CFFA03D" w14:textId="77777777" w:rsidR="000A71AA" w:rsidRDefault="000A71AA" w:rsidP="000A71AA">
      <w:pPr>
        <w:rPr>
          <w:rFonts w:ascii="Arial" w:hAnsi="Arial" w:cs="Arial"/>
        </w:rPr>
      </w:pPr>
      <w:r>
        <w:rPr>
          <w:rFonts w:ascii="Arial" w:hAnsi="Arial" w:cs="Arial"/>
        </w:rPr>
        <w:t>Course Description</w:t>
      </w:r>
    </w:p>
    <w:p w14:paraId="65B2FCBB" w14:textId="77777777" w:rsidR="000A71AA" w:rsidRDefault="000A71AA" w:rsidP="000A71AA">
      <w:pPr>
        <w:rPr>
          <w:rFonts w:ascii="Arial" w:hAnsi="Arial" w:cs="Arial"/>
        </w:rPr>
      </w:pPr>
    </w:p>
    <w:p w14:paraId="1E967118" w14:textId="77777777" w:rsidR="000A71AA" w:rsidRDefault="000A71AA" w:rsidP="000A71AA">
      <w:pPr>
        <w:rPr>
          <w:rFonts w:ascii="Arial" w:hAnsi="Arial" w:cs="Arial"/>
          <w:szCs w:val="26"/>
        </w:rPr>
      </w:pPr>
      <w:r>
        <w:rPr>
          <w:rFonts w:ascii="Arial" w:hAnsi="Arial" w:cs="Arial"/>
        </w:rPr>
        <w:t>The world of advanced manufacturing is like its own ecosystem. Teams, roles and processes are tightly connected and dependent upon one another within companies and industries. This course looks at</w:t>
      </w:r>
      <w:r>
        <w:rPr>
          <w:rFonts w:ascii="Arial" w:hAnsi="Arial" w:cs="Arial"/>
          <w:szCs w:val="26"/>
        </w:rPr>
        <w:t xml:space="preserve"> the different teams and roles in more detail.</w:t>
      </w:r>
    </w:p>
    <w:p w14:paraId="0C7D736C" w14:textId="77777777" w:rsidR="000A71AA" w:rsidRDefault="000A71AA" w:rsidP="000A71AA">
      <w:pPr>
        <w:rPr>
          <w:rFonts w:ascii="Arial" w:hAnsi="Arial" w:cs="Arial"/>
          <w:szCs w:val="26"/>
        </w:rPr>
      </w:pPr>
    </w:p>
    <w:p w14:paraId="43C1B792" w14:textId="77777777" w:rsidR="000A71AA" w:rsidRDefault="000A71AA" w:rsidP="000A71AA">
      <w:pPr>
        <w:rPr>
          <w:rFonts w:ascii="Arial" w:hAnsi="Arial" w:cs="Arial"/>
        </w:rPr>
      </w:pPr>
      <w:r>
        <w:rPr>
          <w:rFonts w:ascii="Arial" w:hAnsi="Arial" w:cs="Arial"/>
        </w:rPr>
        <w:t>By the end of this course, you will be able to</w:t>
      </w:r>
    </w:p>
    <w:p w14:paraId="79AC44DC" w14:textId="77777777" w:rsidR="000A71AA" w:rsidRPr="005D0E03" w:rsidRDefault="000A71AA" w:rsidP="000A71AA">
      <w:pPr>
        <w:rPr>
          <w:rFonts w:ascii="Arial" w:hAnsi="Arial" w:cs="Arial"/>
        </w:rPr>
      </w:pPr>
      <w:r w:rsidRPr="005D0E03">
        <w:rPr>
          <w:rFonts w:ascii="Arial" w:hAnsi="Arial" w:cs="Arial"/>
        </w:rPr>
        <w:t xml:space="preserve"> </w:t>
      </w:r>
    </w:p>
    <w:p w14:paraId="60DAB08B" w14:textId="77777777" w:rsidR="000A71AA" w:rsidRPr="005D0E03" w:rsidRDefault="000A71AA" w:rsidP="000A71AA">
      <w:pPr>
        <w:numPr>
          <w:ilvl w:val="0"/>
          <w:numId w:val="26"/>
        </w:numPr>
        <w:ind w:left="810"/>
        <w:rPr>
          <w:rFonts w:ascii="Arial" w:hAnsi="Arial" w:cs="Arial"/>
        </w:rPr>
      </w:pPr>
      <w:r w:rsidRPr="005D0E03">
        <w:rPr>
          <w:rFonts w:ascii="Arial" w:hAnsi="Arial" w:cs="Arial"/>
        </w:rPr>
        <w:t>Identify teams that work together in the advanced manufacturing world</w:t>
      </w:r>
    </w:p>
    <w:p w14:paraId="40B3B1D1" w14:textId="77777777" w:rsidR="000A71AA" w:rsidRPr="005D0E03" w:rsidRDefault="000A71AA" w:rsidP="000A71AA">
      <w:pPr>
        <w:numPr>
          <w:ilvl w:val="0"/>
          <w:numId w:val="26"/>
        </w:numPr>
        <w:ind w:left="810"/>
        <w:rPr>
          <w:rFonts w:ascii="Arial" w:hAnsi="Arial" w:cs="Arial"/>
        </w:rPr>
      </w:pPr>
      <w:r w:rsidRPr="005D0E03">
        <w:rPr>
          <w:rFonts w:ascii="Arial" w:hAnsi="Arial" w:cs="Arial"/>
        </w:rPr>
        <w:t>Articulate the overall mission of a team</w:t>
      </w:r>
    </w:p>
    <w:p w14:paraId="48B9794A" w14:textId="77777777" w:rsidR="000A71AA" w:rsidRPr="005D0E03" w:rsidRDefault="000A71AA" w:rsidP="000A71AA">
      <w:pPr>
        <w:numPr>
          <w:ilvl w:val="0"/>
          <w:numId w:val="26"/>
        </w:numPr>
        <w:ind w:left="810"/>
        <w:rPr>
          <w:rFonts w:ascii="Arial" w:hAnsi="Arial" w:cs="Arial"/>
        </w:rPr>
      </w:pPr>
      <w:r w:rsidRPr="005D0E03">
        <w:rPr>
          <w:rFonts w:ascii="Arial" w:hAnsi="Arial" w:cs="Arial"/>
        </w:rPr>
        <w:t>Describe various roles and responsibilities within advanced manufacturing teams</w:t>
      </w:r>
    </w:p>
    <w:p w14:paraId="0E6EE7F9" w14:textId="77777777" w:rsidR="000A71AA" w:rsidRPr="00FE08FD" w:rsidRDefault="000A71AA" w:rsidP="000A71AA">
      <w:pPr>
        <w:widowControl/>
        <w:numPr>
          <w:ilvl w:val="0"/>
          <w:numId w:val="26"/>
        </w:numPr>
        <w:ind w:left="810"/>
        <w:rPr>
          <w:rFonts w:ascii="Arial" w:eastAsia="Calibri" w:hAnsi="Arial" w:cs="Arial"/>
        </w:rPr>
      </w:pPr>
      <w:r w:rsidRPr="005D0E03">
        <w:rPr>
          <w:rFonts w:ascii="Arial" w:hAnsi="Arial" w:cs="Arial"/>
        </w:rPr>
        <w:t>Describe how teams and individuals work together to manufacture quality products</w:t>
      </w:r>
    </w:p>
    <w:p w14:paraId="4FC5F800" w14:textId="77777777" w:rsidR="000A71AA" w:rsidRDefault="000A71AA" w:rsidP="000A71AA">
      <w:pPr>
        <w:widowControl/>
        <w:rPr>
          <w:rFonts w:ascii="Arial" w:eastAsia="Calibri" w:hAnsi="Arial" w:cs="Arial"/>
        </w:rPr>
      </w:pPr>
    </w:p>
    <w:p w14:paraId="78C7E8D8" w14:textId="5FFA6833" w:rsidR="000A71AA" w:rsidRPr="003135E8" w:rsidRDefault="000A71AA" w:rsidP="000A71AA">
      <w:pPr>
        <w:widowControl/>
        <w:rPr>
          <w:rFonts w:ascii="Arial" w:hAnsi="Arial" w:cs="Arial"/>
          <w:b/>
        </w:rPr>
      </w:pPr>
      <w:r>
        <w:rPr>
          <w:rFonts w:ascii="Arial" w:hAnsi="Arial" w:cs="Arial"/>
        </w:rPr>
        <w:t>Estimated completion time (hours):</w:t>
      </w:r>
      <w:r>
        <w:rPr>
          <w:rFonts w:ascii="Arial" w:hAnsi="Arial" w:cs="Arial"/>
        </w:rPr>
        <w:tab/>
        <w:t>1.1</w:t>
      </w:r>
      <w:r w:rsidR="00474F19">
        <w:rPr>
          <w:rFonts w:ascii="Arial" w:hAnsi="Arial" w:cs="Arial"/>
        </w:rPr>
        <w:tab/>
      </w:r>
      <w:r w:rsidR="00474F19">
        <w:rPr>
          <w:rFonts w:ascii="Arial" w:hAnsi="Arial" w:cs="Arial"/>
        </w:rPr>
        <w:tab/>
        <w:t>(credit hour 0.2)</w:t>
      </w:r>
    </w:p>
    <w:p w14:paraId="283CA64C" w14:textId="77777777" w:rsidR="000A71AA" w:rsidRPr="005D0E03" w:rsidRDefault="000A71AA" w:rsidP="000A71AA">
      <w:pPr>
        <w:widowControl/>
        <w:rPr>
          <w:rFonts w:ascii="Arial" w:eastAsia="Calibri" w:hAnsi="Arial" w:cs="Arial"/>
        </w:rPr>
      </w:pPr>
    </w:p>
    <w:p w14:paraId="39C486F4" w14:textId="77777777" w:rsidR="000A71AA" w:rsidRPr="00F56020" w:rsidRDefault="000A71AA" w:rsidP="000A71AA">
      <w:pPr>
        <w:pStyle w:val="NormalBlue"/>
        <w:rPr>
          <w:color w:val="467CBE"/>
        </w:rPr>
      </w:pPr>
      <w:r w:rsidRPr="00F56020">
        <w:rPr>
          <w:color w:val="467CBE"/>
        </w:rPr>
        <w:t>Manufacturing and Logistics Game</w:t>
      </w:r>
    </w:p>
    <w:p w14:paraId="437A1435" w14:textId="77777777" w:rsidR="000A71AA" w:rsidRDefault="000A71AA" w:rsidP="00E36936">
      <w:pPr>
        <w:pStyle w:val="Heading2Blue"/>
      </w:pPr>
    </w:p>
    <w:p w14:paraId="3D661FBA" w14:textId="77777777" w:rsidR="000A71AA" w:rsidRPr="005D0E03" w:rsidRDefault="000A71AA" w:rsidP="00E36936">
      <w:pPr>
        <w:pStyle w:val="Heading2Blue"/>
      </w:pPr>
      <w:bookmarkStart w:id="736" w:name="_Toc40369202"/>
      <w:r w:rsidRPr="005D0E03">
        <w:t>MFG-</w:t>
      </w:r>
      <w:r>
        <w:t>1008</w:t>
      </w:r>
      <w:r w:rsidRPr="005D0E03">
        <w:t xml:space="preserve"> </w:t>
      </w:r>
      <w:r>
        <w:t xml:space="preserve">The Game of </w:t>
      </w:r>
      <w:r w:rsidRPr="005D0E03">
        <w:t>Manufacturing and Logistics</w:t>
      </w:r>
      <w:bookmarkEnd w:id="736"/>
    </w:p>
    <w:p w14:paraId="11DC00AF" w14:textId="77777777" w:rsidR="000A71AA" w:rsidRPr="005D0E03" w:rsidRDefault="000A71AA" w:rsidP="00E36936">
      <w:pPr>
        <w:pStyle w:val="Heading2Blue"/>
      </w:pPr>
    </w:p>
    <w:p w14:paraId="4012F272" w14:textId="77777777" w:rsidR="000A71AA" w:rsidRPr="002D24C8" w:rsidRDefault="000A71AA" w:rsidP="000A71AA">
      <w:pPr>
        <w:tabs>
          <w:tab w:val="left" w:pos="1440"/>
        </w:tabs>
        <w:rPr>
          <w:rFonts w:ascii="Arial" w:hAnsi="Arial" w:cs="Arial"/>
        </w:rPr>
      </w:pPr>
      <w:r w:rsidRPr="002D24C8">
        <w:rPr>
          <w:rFonts w:ascii="Arial" w:hAnsi="Arial" w:cs="Arial"/>
        </w:rPr>
        <w:t>Course Description</w:t>
      </w:r>
    </w:p>
    <w:p w14:paraId="31EBD416" w14:textId="77777777" w:rsidR="000A71AA" w:rsidRPr="002D24C8" w:rsidRDefault="000A71AA" w:rsidP="000A71AA">
      <w:pPr>
        <w:tabs>
          <w:tab w:val="left" w:pos="1440"/>
        </w:tabs>
        <w:rPr>
          <w:rFonts w:ascii="Arial" w:hAnsi="Arial" w:cs="Arial"/>
        </w:rPr>
      </w:pPr>
    </w:p>
    <w:p w14:paraId="3F340D35" w14:textId="77777777" w:rsidR="000A71AA" w:rsidRDefault="000A71AA" w:rsidP="000A71AA">
      <w:pPr>
        <w:tabs>
          <w:tab w:val="left" w:pos="1440"/>
        </w:tabs>
        <w:rPr>
          <w:rFonts w:ascii="Arial" w:hAnsi="Arial" w:cs="Arial"/>
        </w:rPr>
      </w:pPr>
      <w:r w:rsidRPr="009801E1">
        <w:rPr>
          <w:rFonts w:ascii="Arial" w:hAnsi="Arial" w:cs="Arial"/>
        </w:rPr>
        <w:t xml:space="preserve">Have you ever thought about what it takes to not only design, but also produce, program, test and deliver an electronic device? And to make sure that product is a profitable success!  </w:t>
      </w:r>
      <w:r>
        <w:rPr>
          <w:rFonts w:ascii="Arial" w:hAnsi="Arial" w:cs="Arial"/>
        </w:rPr>
        <w:t>This game-based course lets you design and deliver a new product while trying to maintain costs and deliver the product on time.</w:t>
      </w:r>
    </w:p>
    <w:p w14:paraId="4AEB9374" w14:textId="77777777" w:rsidR="000A71AA" w:rsidRDefault="000A71AA" w:rsidP="000A71AA">
      <w:pPr>
        <w:tabs>
          <w:tab w:val="left" w:pos="1440"/>
        </w:tabs>
        <w:rPr>
          <w:rFonts w:ascii="Arial" w:hAnsi="Arial" w:cs="Arial"/>
        </w:rPr>
      </w:pPr>
    </w:p>
    <w:p w14:paraId="4A84A3E1" w14:textId="77777777" w:rsidR="000A71AA" w:rsidRDefault="000A71AA" w:rsidP="000A71AA">
      <w:pPr>
        <w:rPr>
          <w:rFonts w:ascii="Arial" w:hAnsi="Arial" w:cs="Arial"/>
        </w:rPr>
      </w:pPr>
      <w:r>
        <w:rPr>
          <w:rFonts w:ascii="Arial" w:hAnsi="Arial" w:cs="Arial"/>
        </w:rPr>
        <w:t>By the end of this course, you will be able to</w:t>
      </w:r>
    </w:p>
    <w:p w14:paraId="5D8FC74D" w14:textId="77777777" w:rsidR="000A71AA" w:rsidRPr="002D24C8" w:rsidRDefault="000A71AA" w:rsidP="000A71AA">
      <w:pPr>
        <w:rPr>
          <w:rFonts w:ascii="Arial" w:hAnsi="Arial" w:cs="Arial"/>
        </w:rPr>
      </w:pPr>
    </w:p>
    <w:p w14:paraId="6FDDC9A2" w14:textId="77777777" w:rsidR="000A71AA" w:rsidRPr="002D24C8" w:rsidRDefault="000A71AA" w:rsidP="000A71AA">
      <w:pPr>
        <w:widowControl/>
        <w:numPr>
          <w:ilvl w:val="0"/>
          <w:numId w:val="28"/>
        </w:numPr>
        <w:ind w:left="720"/>
        <w:rPr>
          <w:rFonts w:ascii="Arial" w:hAnsi="Arial" w:cs="Arial"/>
        </w:rPr>
      </w:pPr>
      <w:r>
        <w:rPr>
          <w:rFonts w:ascii="Arial" w:hAnsi="Arial" w:cs="Arial"/>
        </w:rPr>
        <w:t>D</w:t>
      </w:r>
      <w:r w:rsidRPr="002D24C8">
        <w:rPr>
          <w:rFonts w:ascii="Arial" w:hAnsi="Arial" w:cs="Arial"/>
        </w:rPr>
        <w:t>esign an electronic device</w:t>
      </w:r>
    </w:p>
    <w:p w14:paraId="2A8D44F0" w14:textId="77777777" w:rsidR="000A71AA" w:rsidRPr="002D24C8" w:rsidRDefault="000A71AA" w:rsidP="000A71AA">
      <w:pPr>
        <w:widowControl/>
        <w:numPr>
          <w:ilvl w:val="0"/>
          <w:numId w:val="28"/>
        </w:numPr>
        <w:ind w:left="720"/>
        <w:rPr>
          <w:rFonts w:ascii="Arial" w:hAnsi="Arial" w:cs="Arial"/>
        </w:rPr>
      </w:pPr>
      <w:r>
        <w:rPr>
          <w:rFonts w:ascii="Arial" w:hAnsi="Arial" w:cs="Arial"/>
        </w:rPr>
        <w:t>P</w:t>
      </w:r>
      <w:r w:rsidRPr="002D24C8">
        <w:rPr>
          <w:rFonts w:ascii="Arial" w:hAnsi="Arial" w:cs="Arial"/>
        </w:rPr>
        <w:t>roduce an electronic device</w:t>
      </w:r>
    </w:p>
    <w:p w14:paraId="089A730C" w14:textId="77777777" w:rsidR="000A71AA" w:rsidRPr="002D24C8" w:rsidRDefault="000A71AA" w:rsidP="000A71AA">
      <w:pPr>
        <w:widowControl/>
        <w:numPr>
          <w:ilvl w:val="0"/>
          <w:numId w:val="28"/>
        </w:numPr>
        <w:ind w:left="720"/>
        <w:rPr>
          <w:rFonts w:ascii="Arial" w:hAnsi="Arial" w:cs="Arial"/>
        </w:rPr>
      </w:pPr>
      <w:r>
        <w:rPr>
          <w:rFonts w:ascii="Arial" w:hAnsi="Arial" w:cs="Arial"/>
        </w:rPr>
        <w:t>P</w:t>
      </w:r>
      <w:r w:rsidRPr="002D24C8">
        <w:rPr>
          <w:rFonts w:ascii="Arial" w:hAnsi="Arial" w:cs="Arial"/>
        </w:rPr>
        <w:t>rogram an electronic device</w:t>
      </w:r>
    </w:p>
    <w:p w14:paraId="283C4E41" w14:textId="77777777" w:rsidR="000A71AA" w:rsidRPr="002D24C8" w:rsidRDefault="000A71AA" w:rsidP="000A71AA">
      <w:pPr>
        <w:widowControl/>
        <w:numPr>
          <w:ilvl w:val="0"/>
          <w:numId w:val="28"/>
        </w:numPr>
        <w:ind w:left="720"/>
        <w:rPr>
          <w:rFonts w:ascii="Arial" w:hAnsi="Arial" w:cs="Arial"/>
        </w:rPr>
      </w:pPr>
      <w:r>
        <w:rPr>
          <w:rFonts w:ascii="Arial" w:hAnsi="Arial" w:cs="Arial"/>
        </w:rPr>
        <w:t>T</w:t>
      </w:r>
      <w:r w:rsidRPr="002D24C8">
        <w:rPr>
          <w:rFonts w:ascii="Arial" w:hAnsi="Arial" w:cs="Arial"/>
        </w:rPr>
        <w:t>est an electronic device</w:t>
      </w:r>
    </w:p>
    <w:p w14:paraId="2C92E49D" w14:textId="77777777" w:rsidR="000A71AA" w:rsidRPr="002D24C8" w:rsidRDefault="000A71AA" w:rsidP="000A71AA">
      <w:pPr>
        <w:widowControl/>
        <w:numPr>
          <w:ilvl w:val="0"/>
          <w:numId w:val="28"/>
        </w:numPr>
        <w:ind w:left="720"/>
        <w:rPr>
          <w:rFonts w:ascii="Arial" w:hAnsi="Arial" w:cs="Arial"/>
        </w:rPr>
      </w:pPr>
      <w:r>
        <w:rPr>
          <w:rFonts w:ascii="Arial" w:hAnsi="Arial" w:cs="Arial"/>
        </w:rPr>
        <w:t>D</w:t>
      </w:r>
      <w:r w:rsidRPr="002D24C8">
        <w:rPr>
          <w:rFonts w:ascii="Arial" w:hAnsi="Arial" w:cs="Arial"/>
        </w:rPr>
        <w:t>eliver an electronic device</w:t>
      </w:r>
    </w:p>
    <w:p w14:paraId="1A591C13" w14:textId="77777777" w:rsidR="000A71AA" w:rsidRDefault="000A71AA" w:rsidP="000A71AA">
      <w:pPr>
        <w:widowControl/>
        <w:numPr>
          <w:ilvl w:val="0"/>
          <w:numId w:val="28"/>
        </w:numPr>
        <w:ind w:left="720"/>
        <w:rPr>
          <w:rFonts w:ascii="Arial" w:hAnsi="Arial" w:cs="Arial"/>
        </w:rPr>
      </w:pPr>
      <w:r>
        <w:rPr>
          <w:rFonts w:ascii="Arial" w:hAnsi="Arial" w:cs="Arial"/>
        </w:rPr>
        <w:t>Take a product to market</w:t>
      </w:r>
    </w:p>
    <w:p w14:paraId="6796D1DA" w14:textId="77777777" w:rsidR="000A71AA" w:rsidRDefault="000A71AA" w:rsidP="000A71AA">
      <w:pPr>
        <w:widowControl/>
        <w:rPr>
          <w:rFonts w:ascii="Arial" w:hAnsi="Arial" w:cs="Arial"/>
        </w:rPr>
      </w:pPr>
    </w:p>
    <w:p w14:paraId="1FFD86F1" w14:textId="7B1C08B1" w:rsidR="000A71AA" w:rsidRPr="003135E8" w:rsidRDefault="000A71AA" w:rsidP="000A71AA">
      <w:pPr>
        <w:widowControl/>
        <w:rPr>
          <w:rFonts w:ascii="Arial" w:hAnsi="Arial" w:cs="Arial"/>
          <w:b/>
        </w:rPr>
      </w:pPr>
      <w:r>
        <w:rPr>
          <w:rFonts w:ascii="Arial" w:hAnsi="Arial" w:cs="Arial"/>
        </w:rPr>
        <w:t>Estimated completion time (hours):</w:t>
      </w:r>
      <w:r>
        <w:rPr>
          <w:rFonts w:ascii="Arial" w:hAnsi="Arial" w:cs="Arial"/>
        </w:rPr>
        <w:tab/>
        <w:t>0.6</w:t>
      </w:r>
      <w:r w:rsidR="00474F19">
        <w:rPr>
          <w:rFonts w:ascii="Arial" w:hAnsi="Arial" w:cs="Arial"/>
        </w:rPr>
        <w:tab/>
      </w:r>
      <w:r w:rsidR="00474F19">
        <w:rPr>
          <w:rFonts w:ascii="Arial" w:hAnsi="Arial" w:cs="Arial"/>
        </w:rPr>
        <w:tab/>
        <w:t>(credit hour 0.1)</w:t>
      </w:r>
    </w:p>
    <w:p w14:paraId="5C2E90DC" w14:textId="77777777" w:rsidR="000A71AA" w:rsidRPr="002D24C8" w:rsidRDefault="000A71AA" w:rsidP="000A71AA">
      <w:pPr>
        <w:widowControl/>
        <w:rPr>
          <w:rFonts w:ascii="Arial" w:hAnsi="Arial" w:cs="Arial"/>
        </w:rPr>
      </w:pPr>
    </w:p>
    <w:p w14:paraId="01782270" w14:textId="77777777" w:rsidR="000A71AA" w:rsidRDefault="000A71AA" w:rsidP="000A71AA">
      <w:pPr>
        <w:widowControl/>
        <w:rPr>
          <w:rFonts w:ascii="Arial" w:hAnsi="Arial" w:cs="Arial"/>
          <w:b/>
          <w:bCs/>
          <w:color w:val="0083BF"/>
          <w:kern w:val="32"/>
          <w:sz w:val="26"/>
          <w:szCs w:val="26"/>
        </w:rPr>
      </w:pPr>
    </w:p>
    <w:p w14:paraId="78CDE658" w14:textId="77777777" w:rsidR="000A71AA" w:rsidRDefault="000A71AA" w:rsidP="000A71AA">
      <w:pPr>
        <w:widowControl/>
        <w:rPr>
          <w:rFonts w:ascii="Quicksand Bold" w:hAnsi="Quicksand Bold"/>
          <w:b/>
          <w:color w:val="0083BF"/>
        </w:rPr>
      </w:pPr>
      <w:r>
        <w:br w:type="page"/>
      </w:r>
    </w:p>
    <w:p w14:paraId="0E0ABF00" w14:textId="77777777" w:rsidR="00F00F03" w:rsidRPr="00F56020" w:rsidRDefault="00F00F03" w:rsidP="00F00F03">
      <w:pPr>
        <w:pStyle w:val="NormalBlue"/>
        <w:rPr>
          <w:color w:val="467CBE"/>
        </w:rPr>
      </w:pPr>
      <w:r w:rsidRPr="00F56020">
        <w:rPr>
          <w:color w:val="467CBE"/>
        </w:rPr>
        <w:t>Engineering Processes</w:t>
      </w:r>
    </w:p>
    <w:p w14:paraId="4D4E19C6" w14:textId="77777777" w:rsidR="00F00F03" w:rsidRDefault="00F00F03" w:rsidP="00E36936">
      <w:pPr>
        <w:pStyle w:val="Heading2Blue"/>
      </w:pPr>
    </w:p>
    <w:p w14:paraId="483F924D" w14:textId="77777777" w:rsidR="00915902" w:rsidRPr="005D0E03" w:rsidRDefault="00915902" w:rsidP="00E36936">
      <w:pPr>
        <w:pStyle w:val="Heading2Blue"/>
      </w:pPr>
      <w:bookmarkStart w:id="737" w:name="_Toc40369203"/>
      <w:r w:rsidRPr="005D0E03">
        <w:t>MFG-</w:t>
      </w:r>
      <w:r w:rsidR="000A71AA">
        <w:t>100</w:t>
      </w:r>
      <w:r w:rsidR="005B165A">
        <w:t>9</w:t>
      </w:r>
      <w:r w:rsidRPr="005D0E03">
        <w:t xml:space="preserve"> </w:t>
      </w:r>
      <w:r w:rsidR="00F00F03">
        <w:t xml:space="preserve">The </w:t>
      </w:r>
      <w:r w:rsidRPr="005D0E03">
        <w:t>Engineering Process</w:t>
      </w:r>
      <w:bookmarkEnd w:id="737"/>
    </w:p>
    <w:p w14:paraId="49DC77DA" w14:textId="77777777" w:rsidR="00915902" w:rsidRPr="005D0E03" w:rsidRDefault="00915902" w:rsidP="00E36936">
      <w:pPr>
        <w:pStyle w:val="Heading2Blue"/>
      </w:pPr>
    </w:p>
    <w:p w14:paraId="29EEC4E8" w14:textId="77777777" w:rsidR="00915902" w:rsidRDefault="00915902" w:rsidP="00915902">
      <w:pPr>
        <w:rPr>
          <w:rFonts w:ascii="Arial" w:hAnsi="Arial" w:cs="Arial"/>
        </w:rPr>
      </w:pPr>
      <w:r>
        <w:rPr>
          <w:rFonts w:ascii="Arial" w:hAnsi="Arial" w:cs="Arial"/>
        </w:rPr>
        <w:t>Course Description</w:t>
      </w:r>
    </w:p>
    <w:p w14:paraId="4804C289" w14:textId="77777777" w:rsidR="00915902" w:rsidRDefault="00915902" w:rsidP="00915902">
      <w:pPr>
        <w:rPr>
          <w:rFonts w:ascii="Arial" w:hAnsi="Arial" w:cs="Arial"/>
        </w:rPr>
      </w:pPr>
    </w:p>
    <w:p w14:paraId="79A7DBD5" w14:textId="77777777" w:rsidR="00F00F03" w:rsidRPr="00EB38C2" w:rsidRDefault="00F00F03" w:rsidP="00F00F03">
      <w:pPr>
        <w:rPr>
          <w:rFonts w:ascii="Arial" w:hAnsi="Arial" w:cs="Arial"/>
        </w:rPr>
      </w:pPr>
      <w:r w:rsidRPr="00EB38C2">
        <w:rPr>
          <w:rFonts w:ascii="Arial" w:hAnsi="Arial" w:cs="Arial"/>
        </w:rPr>
        <w:t xml:space="preserve">Creating a new product, whether it's something as small as a pen or something as large as an airplane, doesn’t just happen.  It takes a lot of hard work and creative thinking. </w:t>
      </w:r>
    </w:p>
    <w:p w14:paraId="37A960F5" w14:textId="77777777" w:rsidR="00F00F03" w:rsidRPr="00EB38C2" w:rsidRDefault="00F00F03" w:rsidP="00F00F03">
      <w:pPr>
        <w:rPr>
          <w:rFonts w:ascii="Arial" w:hAnsi="Arial" w:cs="Arial"/>
        </w:rPr>
      </w:pPr>
    </w:p>
    <w:p w14:paraId="77F9641A" w14:textId="77777777" w:rsidR="00F00F03" w:rsidRPr="00EB38C2" w:rsidRDefault="00F00F03" w:rsidP="00F00F03">
      <w:pPr>
        <w:rPr>
          <w:rFonts w:ascii="Arial" w:hAnsi="Arial" w:cs="Arial"/>
        </w:rPr>
      </w:pPr>
      <w:r w:rsidRPr="00EB38C2">
        <w:rPr>
          <w:rFonts w:ascii="Arial" w:hAnsi="Arial" w:cs="Arial"/>
        </w:rPr>
        <w:t xml:space="preserve">By the end of this </w:t>
      </w:r>
      <w:r w:rsidR="00301EB9">
        <w:rPr>
          <w:rFonts w:ascii="Arial" w:hAnsi="Arial" w:cs="Arial"/>
        </w:rPr>
        <w:t>course</w:t>
      </w:r>
      <w:r w:rsidRPr="00EB38C2">
        <w:rPr>
          <w:rFonts w:ascii="Arial" w:hAnsi="Arial" w:cs="Arial"/>
        </w:rPr>
        <w:t>, you will be able to</w:t>
      </w:r>
    </w:p>
    <w:p w14:paraId="35823620" w14:textId="77777777" w:rsidR="00F00F03" w:rsidRPr="00EB38C2" w:rsidRDefault="00F00F03" w:rsidP="00F00F03">
      <w:pPr>
        <w:rPr>
          <w:rFonts w:ascii="Arial" w:hAnsi="Arial" w:cs="Arial"/>
        </w:rPr>
      </w:pPr>
    </w:p>
    <w:p w14:paraId="5F634D0E" w14:textId="77777777" w:rsidR="00F00F03" w:rsidRPr="00EB38C2" w:rsidRDefault="00F00F03" w:rsidP="00F00F03">
      <w:pPr>
        <w:widowControl/>
        <w:numPr>
          <w:ilvl w:val="0"/>
          <w:numId w:val="111"/>
        </w:numPr>
        <w:rPr>
          <w:rFonts w:ascii="Arial" w:hAnsi="Arial" w:cs="Arial"/>
        </w:rPr>
      </w:pPr>
      <w:r w:rsidRPr="00EB38C2">
        <w:rPr>
          <w:rFonts w:ascii="Arial" w:hAnsi="Arial" w:cs="Arial"/>
        </w:rPr>
        <w:t>List the phases in the engineering process</w:t>
      </w:r>
    </w:p>
    <w:p w14:paraId="7F8FED58" w14:textId="77777777" w:rsidR="00F00F03" w:rsidRDefault="00F00F03" w:rsidP="00F00F03">
      <w:pPr>
        <w:widowControl/>
        <w:numPr>
          <w:ilvl w:val="0"/>
          <w:numId w:val="111"/>
        </w:numPr>
        <w:rPr>
          <w:rFonts w:ascii="Arial" w:hAnsi="Arial" w:cs="Arial"/>
        </w:rPr>
      </w:pPr>
      <w:r w:rsidRPr="00EB38C2">
        <w:rPr>
          <w:rFonts w:ascii="Arial" w:hAnsi="Arial" w:cs="Arial"/>
        </w:rPr>
        <w:t>Understand the function of each stage in the engineering process</w:t>
      </w:r>
    </w:p>
    <w:p w14:paraId="4F915250" w14:textId="77777777" w:rsidR="00F00F03" w:rsidRDefault="00F00F03" w:rsidP="00F00F03">
      <w:pPr>
        <w:widowControl/>
        <w:rPr>
          <w:rFonts w:ascii="Arial" w:hAnsi="Arial" w:cs="Arial"/>
        </w:rPr>
      </w:pPr>
    </w:p>
    <w:p w14:paraId="150F9EF5" w14:textId="335E7E2D" w:rsidR="00F00F03" w:rsidRPr="003135E8" w:rsidRDefault="00F00F03" w:rsidP="00F00F03">
      <w:pPr>
        <w:widowControl/>
        <w:rPr>
          <w:rFonts w:ascii="Arial" w:hAnsi="Arial" w:cs="Arial"/>
          <w:b/>
        </w:rPr>
      </w:pPr>
      <w:r>
        <w:rPr>
          <w:rFonts w:ascii="Arial" w:hAnsi="Arial" w:cs="Arial"/>
        </w:rPr>
        <w:t>Estimated completion time (hours):</w:t>
      </w:r>
      <w:r>
        <w:rPr>
          <w:rFonts w:ascii="Arial" w:hAnsi="Arial" w:cs="Arial"/>
        </w:rPr>
        <w:tab/>
        <w:t>0.8</w:t>
      </w:r>
      <w:r w:rsidR="00474F19">
        <w:rPr>
          <w:rFonts w:ascii="Arial" w:hAnsi="Arial" w:cs="Arial"/>
        </w:rPr>
        <w:tab/>
      </w:r>
      <w:r w:rsidR="00474F19">
        <w:rPr>
          <w:rFonts w:ascii="Arial" w:hAnsi="Arial" w:cs="Arial"/>
        </w:rPr>
        <w:tab/>
        <w:t>(credit hour 0.1)</w:t>
      </w:r>
    </w:p>
    <w:p w14:paraId="1351D2F5" w14:textId="77777777" w:rsidR="00915902" w:rsidRPr="005D0E03" w:rsidRDefault="00915902" w:rsidP="00915902">
      <w:pPr>
        <w:ind w:left="720"/>
        <w:rPr>
          <w:rFonts w:ascii="Arial" w:hAnsi="Arial" w:cs="Arial"/>
        </w:rPr>
      </w:pPr>
    </w:p>
    <w:p w14:paraId="4516AC16" w14:textId="77777777" w:rsidR="00F00F03" w:rsidRPr="00F56020" w:rsidRDefault="00F00F03" w:rsidP="00F00F03">
      <w:pPr>
        <w:pStyle w:val="NormalBlue"/>
        <w:rPr>
          <w:color w:val="467CBE"/>
        </w:rPr>
      </w:pPr>
      <w:r w:rsidRPr="00F56020">
        <w:rPr>
          <w:color w:val="467CBE"/>
        </w:rPr>
        <w:t>Engineering Processes</w:t>
      </w:r>
    </w:p>
    <w:p w14:paraId="11D4B2D8" w14:textId="77777777" w:rsidR="00F00F03" w:rsidRDefault="00F00F03" w:rsidP="00E36936">
      <w:pPr>
        <w:pStyle w:val="Heading2Blue"/>
      </w:pPr>
    </w:p>
    <w:p w14:paraId="27DDBCB2" w14:textId="77777777" w:rsidR="00F00F03" w:rsidRPr="005D0E03" w:rsidRDefault="00F00F03" w:rsidP="00E36936">
      <w:pPr>
        <w:pStyle w:val="Heading2Blue"/>
      </w:pPr>
      <w:bookmarkStart w:id="738" w:name="_Toc40369204"/>
      <w:r w:rsidRPr="005D0E03">
        <w:t>MFG-</w:t>
      </w:r>
      <w:r w:rsidR="000A71AA">
        <w:t>101</w:t>
      </w:r>
      <w:r w:rsidR="005B165A">
        <w:t>0</w:t>
      </w:r>
      <w:r w:rsidRPr="005D0E03">
        <w:t xml:space="preserve"> </w:t>
      </w:r>
      <w:r>
        <w:t>Information Sharing</w:t>
      </w:r>
      <w:bookmarkEnd w:id="738"/>
    </w:p>
    <w:p w14:paraId="009CC34C" w14:textId="77777777" w:rsidR="00F00F03" w:rsidRPr="005D0E03" w:rsidRDefault="00F00F03" w:rsidP="00E36936">
      <w:pPr>
        <w:pStyle w:val="Heading2Blue"/>
      </w:pPr>
    </w:p>
    <w:p w14:paraId="18FCEACA" w14:textId="77777777" w:rsidR="00F00F03" w:rsidRDefault="00F00F03" w:rsidP="00F00F03">
      <w:pPr>
        <w:rPr>
          <w:rFonts w:ascii="Arial" w:hAnsi="Arial" w:cs="Arial"/>
        </w:rPr>
      </w:pPr>
      <w:r>
        <w:rPr>
          <w:rFonts w:ascii="Arial" w:hAnsi="Arial" w:cs="Arial"/>
        </w:rPr>
        <w:t>Course Description</w:t>
      </w:r>
    </w:p>
    <w:p w14:paraId="39C8195B" w14:textId="77777777" w:rsidR="00F00F03" w:rsidRDefault="00F00F03" w:rsidP="00E36936">
      <w:pPr>
        <w:pStyle w:val="Heading3"/>
      </w:pPr>
    </w:p>
    <w:p w14:paraId="4C819276" w14:textId="77777777" w:rsidR="00915902" w:rsidRPr="00B72B42" w:rsidRDefault="00915902" w:rsidP="00915902">
      <w:pPr>
        <w:rPr>
          <w:rFonts w:ascii="Arial" w:hAnsi="Arial" w:cs="Arial"/>
        </w:rPr>
      </w:pPr>
      <w:r w:rsidRPr="00B72B42">
        <w:rPr>
          <w:rFonts w:ascii="Arial" w:hAnsi="Arial" w:cs="Arial"/>
        </w:rPr>
        <w:t>Computer document storage systems enable global access to critical documents and engineering information. Sharing information electronically ensures that everyone in the company has the latest and most accurate information when and where they need it.</w:t>
      </w:r>
    </w:p>
    <w:p w14:paraId="21DC854C" w14:textId="77777777" w:rsidR="00915902" w:rsidRPr="00B72B42" w:rsidRDefault="00915902" w:rsidP="00915902">
      <w:pPr>
        <w:rPr>
          <w:rFonts w:ascii="Arial" w:hAnsi="Arial" w:cs="Arial"/>
        </w:rPr>
      </w:pPr>
    </w:p>
    <w:p w14:paraId="23F27294" w14:textId="77777777" w:rsidR="00915902" w:rsidRPr="00B72B42" w:rsidRDefault="00915902" w:rsidP="00915902">
      <w:pPr>
        <w:rPr>
          <w:rFonts w:ascii="Arial" w:hAnsi="Arial" w:cs="Arial"/>
        </w:rPr>
      </w:pPr>
      <w:r w:rsidRPr="00B72B42">
        <w:rPr>
          <w:rFonts w:ascii="Arial" w:hAnsi="Arial" w:cs="Arial"/>
        </w:rPr>
        <w:t xml:space="preserve">By the end of this </w:t>
      </w:r>
      <w:r w:rsidR="00301EB9">
        <w:rPr>
          <w:rFonts w:ascii="Arial" w:hAnsi="Arial" w:cs="Arial"/>
        </w:rPr>
        <w:t>course</w:t>
      </w:r>
      <w:r w:rsidRPr="00B72B42">
        <w:rPr>
          <w:rFonts w:ascii="Arial" w:hAnsi="Arial" w:cs="Arial"/>
        </w:rPr>
        <w:t>, you will be able to</w:t>
      </w:r>
    </w:p>
    <w:p w14:paraId="2722538F" w14:textId="77777777" w:rsidR="00915902" w:rsidRPr="00B72B42" w:rsidRDefault="00915902" w:rsidP="00915902">
      <w:pPr>
        <w:rPr>
          <w:rFonts w:ascii="Arial" w:hAnsi="Arial" w:cs="Arial"/>
        </w:rPr>
      </w:pPr>
    </w:p>
    <w:p w14:paraId="6AEC6CD6" w14:textId="77777777" w:rsidR="00915902" w:rsidRPr="00B72B42" w:rsidRDefault="00915902" w:rsidP="00BD7001">
      <w:pPr>
        <w:widowControl/>
        <w:numPr>
          <w:ilvl w:val="0"/>
          <w:numId w:val="112"/>
        </w:numPr>
        <w:rPr>
          <w:rFonts w:ascii="Arial" w:hAnsi="Arial" w:cs="Arial"/>
        </w:rPr>
      </w:pPr>
      <w:r w:rsidRPr="00B72B42">
        <w:rPr>
          <w:rFonts w:ascii="Arial" w:hAnsi="Arial" w:cs="Arial"/>
        </w:rPr>
        <w:t>Describe why it is important to share information</w:t>
      </w:r>
    </w:p>
    <w:p w14:paraId="0B18506C" w14:textId="77777777" w:rsidR="00915902" w:rsidRPr="00B72B42" w:rsidRDefault="00915902" w:rsidP="00BD7001">
      <w:pPr>
        <w:widowControl/>
        <w:numPr>
          <w:ilvl w:val="0"/>
          <w:numId w:val="112"/>
        </w:numPr>
        <w:rPr>
          <w:rFonts w:ascii="Arial" w:hAnsi="Arial" w:cs="Arial"/>
        </w:rPr>
      </w:pPr>
      <w:r w:rsidRPr="00B72B42">
        <w:rPr>
          <w:rFonts w:ascii="Arial" w:hAnsi="Arial" w:cs="Arial"/>
        </w:rPr>
        <w:t>Understand why electronic information sharing systems are used</w:t>
      </w:r>
    </w:p>
    <w:p w14:paraId="3ED1EA52" w14:textId="77777777" w:rsidR="00915902" w:rsidRPr="00B72B42" w:rsidRDefault="00915902" w:rsidP="00BD7001">
      <w:pPr>
        <w:widowControl/>
        <w:numPr>
          <w:ilvl w:val="0"/>
          <w:numId w:val="112"/>
        </w:numPr>
        <w:rPr>
          <w:rFonts w:ascii="Arial" w:hAnsi="Arial" w:cs="Arial"/>
        </w:rPr>
      </w:pPr>
      <w:r w:rsidRPr="00B72B42">
        <w:rPr>
          <w:rFonts w:ascii="Arial" w:hAnsi="Arial" w:cs="Arial"/>
        </w:rPr>
        <w:t>Describe the different types of information stored electronically</w:t>
      </w:r>
    </w:p>
    <w:p w14:paraId="16171047" w14:textId="77777777" w:rsidR="00915902" w:rsidRDefault="00915902" w:rsidP="00BD7001">
      <w:pPr>
        <w:widowControl/>
        <w:numPr>
          <w:ilvl w:val="0"/>
          <w:numId w:val="112"/>
        </w:numPr>
        <w:rPr>
          <w:rFonts w:ascii="Arial" w:hAnsi="Arial" w:cs="Arial"/>
        </w:rPr>
      </w:pPr>
      <w:r w:rsidRPr="00B72B42">
        <w:rPr>
          <w:rFonts w:ascii="Arial" w:hAnsi="Arial" w:cs="Arial"/>
        </w:rPr>
        <w:t>Explain how document storage will impact you in your job</w:t>
      </w:r>
    </w:p>
    <w:p w14:paraId="0DD82805" w14:textId="77777777" w:rsidR="00FE08FD" w:rsidRDefault="00FE08FD" w:rsidP="00FE08FD">
      <w:pPr>
        <w:widowControl/>
        <w:rPr>
          <w:rFonts w:ascii="Arial" w:hAnsi="Arial" w:cs="Arial"/>
        </w:rPr>
      </w:pPr>
    </w:p>
    <w:p w14:paraId="38841272" w14:textId="22E5581D"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F00F03">
        <w:rPr>
          <w:rFonts w:ascii="Arial" w:hAnsi="Arial" w:cs="Arial"/>
        </w:rPr>
        <w:t>0.8</w:t>
      </w:r>
      <w:r w:rsidR="00474F19">
        <w:rPr>
          <w:rFonts w:ascii="Arial" w:hAnsi="Arial" w:cs="Arial"/>
        </w:rPr>
        <w:tab/>
      </w:r>
      <w:r w:rsidR="00474F19">
        <w:rPr>
          <w:rFonts w:ascii="Arial" w:hAnsi="Arial" w:cs="Arial"/>
        </w:rPr>
        <w:tab/>
        <w:t>(credit hour 0.1)</w:t>
      </w:r>
    </w:p>
    <w:p w14:paraId="3DC475F5" w14:textId="77777777" w:rsidR="006B469A" w:rsidRDefault="006B469A">
      <w:pPr>
        <w:widowControl/>
        <w:rPr>
          <w:rFonts w:ascii="Quicksand Bold" w:hAnsi="Quicksand Bold" w:cs="Arial"/>
          <w:b/>
          <w:bCs/>
          <w:iCs/>
          <w:color w:val="0083BF"/>
        </w:rPr>
      </w:pPr>
    </w:p>
    <w:p w14:paraId="34EE09FA" w14:textId="77777777" w:rsidR="007E7BB5" w:rsidRDefault="007E7BB5">
      <w:pPr>
        <w:widowControl/>
        <w:rPr>
          <w:rFonts w:ascii="Quicksand Bold" w:hAnsi="Quicksand Bold" w:cs="Arial"/>
          <w:b/>
          <w:bCs/>
          <w:iCs/>
          <w:color w:val="0083BF"/>
        </w:rPr>
      </w:pPr>
      <w:r>
        <w:br w:type="page"/>
      </w:r>
    </w:p>
    <w:p w14:paraId="2B018AB9" w14:textId="77777777" w:rsidR="00AA454C" w:rsidRPr="00F56020" w:rsidRDefault="00AA454C" w:rsidP="00AA454C">
      <w:pPr>
        <w:pStyle w:val="NormalBlue"/>
        <w:rPr>
          <w:color w:val="467CBE"/>
        </w:rPr>
      </w:pPr>
      <w:r w:rsidRPr="00F56020">
        <w:rPr>
          <w:color w:val="467CBE"/>
        </w:rPr>
        <w:t>Manufacturing Paperwork</w:t>
      </w:r>
    </w:p>
    <w:p w14:paraId="753398F2" w14:textId="77777777" w:rsidR="00AA454C" w:rsidRDefault="00AA454C">
      <w:pPr>
        <w:widowControl/>
        <w:rPr>
          <w:rFonts w:ascii="Arial" w:hAnsi="Arial" w:cs="Arial"/>
          <w:b/>
          <w:bCs/>
          <w:color w:val="0083BF"/>
          <w:kern w:val="32"/>
          <w:sz w:val="26"/>
          <w:szCs w:val="26"/>
        </w:rPr>
      </w:pPr>
    </w:p>
    <w:p w14:paraId="577F6F87" w14:textId="77777777" w:rsidR="00AA454C" w:rsidRPr="005D0E03" w:rsidRDefault="00AA454C" w:rsidP="00E36936">
      <w:pPr>
        <w:pStyle w:val="Heading2Blue"/>
      </w:pPr>
      <w:bookmarkStart w:id="739" w:name="_Toc40369205"/>
      <w:r w:rsidRPr="005D0E03">
        <w:t>MFG-</w:t>
      </w:r>
      <w:r w:rsidR="000A71AA">
        <w:t>101</w:t>
      </w:r>
      <w:r w:rsidR="005B165A">
        <w:t>1</w:t>
      </w:r>
      <w:r w:rsidRPr="005D0E03">
        <w:t xml:space="preserve"> </w:t>
      </w:r>
      <w:r>
        <w:t>Airplane Regulations</w:t>
      </w:r>
      <w:bookmarkEnd w:id="739"/>
    </w:p>
    <w:p w14:paraId="4EE6725F" w14:textId="77777777" w:rsidR="00AA454C" w:rsidRPr="005D0E03" w:rsidRDefault="00AA454C" w:rsidP="00E36936">
      <w:pPr>
        <w:pStyle w:val="Heading2Blue"/>
      </w:pPr>
    </w:p>
    <w:p w14:paraId="79BE88AA" w14:textId="77777777" w:rsidR="00AA454C" w:rsidRPr="002D24C8" w:rsidRDefault="00AA454C" w:rsidP="00AA454C">
      <w:pPr>
        <w:tabs>
          <w:tab w:val="left" w:pos="1440"/>
        </w:tabs>
        <w:rPr>
          <w:rFonts w:ascii="Arial" w:hAnsi="Arial" w:cs="Arial"/>
        </w:rPr>
      </w:pPr>
      <w:r w:rsidRPr="002D24C8">
        <w:rPr>
          <w:rFonts w:ascii="Arial" w:hAnsi="Arial" w:cs="Arial"/>
        </w:rPr>
        <w:t>Course Description</w:t>
      </w:r>
    </w:p>
    <w:p w14:paraId="1D8DE004" w14:textId="77777777" w:rsidR="00AA454C" w:rsidRPr="002D24C8" w:rsidRDefault="00AA454C" w:rsidP="00AA454C">
      <w:pPr>
        <w:tabs>
          <w:tab w:val="left" w:pos="1440"/>
        </w:tabs>
        <w:rPr>
          <w:rFonts w:ascii="Arial" w:hAnsi="Arial" w:cs="Arial"/>
        </w:rPr>
      </w:pPr>
    </w:p>
    <w:p w14:paraId="66D7AF79" w14:textId="77777777" w:rsidR="00AA454C" w:rsidRPr="007058BF" w:rsidRDefault="00AA454C" w:rsidP="00AA454C">
      <w:pPr>
        <w:rPr>
          <w:rFonts w:ascii="Arial" w:hAnsi="Arial" w:cs="Arial"/>
        </w:rPr>
      </w:pPr>
      <w:r w:rsidRPr="007058BF">
        <w:rPr>
          <w:rFonts w:ascii="Arial" w:hAnsi="Arial" w:cs="Arial"/>
        </w:rPr>
        <w:t xml:space="preserve">The aerospace industry is a regulated industry. These regulations explain why airplane manufacturers need to keep documentation of how and when airplanes are made and the types of information they must contain.  </w:t>
      </w:r>
    </w:p>
    <w:p w14:paraId="7B73B3BB" w14:textId="77777777" w:rsidR="00AA454C" w:rsidRPr="007058BF" w:rsidRDefault="00AA454C" w:rsidP="00AA454C">
      <w:pPr>
        <w:rPr>
          <w:rFonts w:ascii="Arial" w:hAnsi="Arial" w:cs="Arial"/>
        </w:rPr>
      </w:pPr>
    </w:p>
    <w:p w14:paraId="20C31A07" w14:textId="77777777" w:rsidR="00AA454C" w:rsidRPr="007058BF" w:rsidRDefault="00AA454C" w:rsidP="00AA454C">
      <w:pPr>
        <w:rPr>
          <w:rFonts w:ascii="Arial" w:hAnsi="Arial" w:cs="Arial"/>
        </w:rPr>
      </w:pPr>
      <w:r w:rsidRPr="007058BF">
        <w:rPr>
          <w:rFonts w:ascii="Arial" w:hAnsi="Arial" w:cs="Arial"/>
        </w:rPr>
        <w:t xml:space="preserve">By the end of this </w:t>
      </w:r>
      <w:r w:rsidR="00301EB9">
        <w:rPr>
          <w:rFonts w:ascii="Arial" w:hAnsi="Arial" w:cs="Arial"/>
        </w:rPr>
        <w:t>course</w:t>
      </w:r>
      <w:r w:rsidRPr="007058BF">
        <w:rPr>
          <w:rFonts w:ascii="Arial" w:hAnsi="Arial" w:cs="Arial"/>
        </w:rPr>
        <w:t>, you will be able to</w:t>
      </w:r>
    </w:p>
    <w:p w14:paraId="77CA3337" w14:textId="77777777" w:rsidR="00AA454C" w:rsidRPr="007058BF" w:rsidRDefault="00AA454C" w:rsidP="00AA454C">
      <w:pPr>
        <w:rPr>
          <w:rFonts w:ascii="Arial" w:hAnsi="Arial" w:cs="Arial"/>
        </w:rPr>
      </w:pPr>
    </w:p>
    <w:p w14:paraId="231BB96C" w14:textId="77777777" w:rsidR="00AA454C" w:rsidRPr="007058BF" w:rsidRDefault="00AA454C" w:rsidP="00AA454C">
      <w:pPr>
        <w:widowControl/>
        <w:numPr>
          <w:ilvl w:val="0"/>
          <w:numId w:val="211"/>
        </w:numPr>
        <w:rPr>
          <w:rFonts w:ascii="Arial" w:hAnsi="Arial" w:cs="Arial"/>
        </w:rPr>
      </w:pPr>
      <w:r w:rsidRPr="007058BF">
        <w:rPr>
          <w:rFonts w:ascii="Arial" w:hAnsi="Arial" w:cs="Arial"/>
        </w:rPr>
        <w:t>Identify the federal agency charged with regulating the aviation industry</w:t>
      </w:r>
    </w:p>
    <w:p w14:paraId="79A52232" w14:textId="77777777" w:rsidR="00AA454C" w:rsidRPr="007058BF" w:rsidRDefault="00AA454C" w:rsidP="00AA454C">
      <w:pPr>
        <w:widowControl/>
        <w:numPr>
          <w:ilvl w:val="0"/>
          <w:numId w:val="211"/>
        </w:numPr>
        <w:rPr>
          <w:rFonts w:ascii="Arial" w:hAnsi="Arial" w:cs="Arial"/>
        </w:rPr>
      </w:pPr>
      <w:r w:rsidRPr="007058BF">
        <w:rPr>
          <w:rFonts w:ascii="Arial" w:hAnsi="Arial" w:cs="Arial"/>
        </w:rPr>
        <w:t>Understand the role of paperwork in regulating the aviation industry</w:t>
      </w:r>
    </w:p>
    <w:p w14:paraId="4F1DE0AF" w14:textId="77777777" w:rsidR="00AA454C" w:rsidRPr="007058BF" w:rsidRDefault="00AA454C" w:rsidP="00AA454C">
      <w:pPr>
        <w:widowControl/>
        <w:numPr>
          <w:ilvl w:val="0"/>
          <w:numId w:val="211"/>
        </w:numPr>
        <w:rPr>
          <w:rFonts w:ascii="Arial" w:hAnsi="Arial" w:cs="Arial"/>
        </w:rPr>
      </w:pPr>
      <w:r w:rsidRPr="007058BF">
        <w:rPr>
          <w:rFonts w:ascii="Arial" w:hAnsi="Arial" w:cs="Arial"/>
        </w:rPr>
        <w:t>List the different levels of paperwork</w:t>
      </w:r>
    </w:p>
    <w:p w14:paraId="4841719D" w14:textId="77777777" w:rsidR="00AA454C" w:rsidRPr="007058BF" w:rsidRDefault="00AA454C" w:rsidP="00AA454C">
      <w:pPr>
        <w:widowControl/>
        <w:numPr>
          <w:ilvl w:val="0"/>
          <w:numId w:val="211"/>
        </w:numPr>
        <w:rPr>
          <w:rFonts w:ascii="Arial" w:hAnsi="Arial" w:cs="Arial"/>
        </w:rPr>
      </w:pPr>
      <w:r w:rsidRPr="007058BF">
        <w:rPr>
          <w:rFonts w:ascii="Arial" w:hAnsi="Arial" w:cs="Arial"/>
        </w:rPr>
        <w:t>Recognize the types of paperwork you will see on the assembly floor</w:t>
      </w:r>
    </w:p>
    <w:p w14:paraId="11B07E49" w14:textId="77777777" w:rsidR="00AA454C" w:rsidRPr="007058BF" w:rsidRDefault="00AA454C" w:rsidP="00AA454C">
      <w:pPr>
        <w:widowControl/>
        <w:numPr>
          <w:ilvl w:val="0"/>
          <w:numId w:val="211"/>
        </w:numPr>
        <w:rPr>
          <w:rFonts w:ascii="Arial" w:hAnsi="Arial" w:cs="Arial"/>
        </w:rPr>
      </w:pPr>
      <w:r w:rsidRPr="007058BF">
        <w:rPr>
          <w:rFonts w:ascii="Arial" w:hAnsi="Arial" w:cs="Arial"/>
        </w:rPr>
        <w:t>Understand why completing paperwork is important</w:t>
      </w:r>
    </w:p>
    <w:p w14:paraId="3AE97FBA" w14:textId="77777777" w:rsidR="00AA454C" w:rsidRDefault="00AA454C" w:rsidP="00AA454C">
      <w:pPr>
        <w:widowControl/>
        <w:rPr>
          <w:rFonts w:ascii="Arial" w:hAnsi="Arial" w:cs="Arial"/>
        </w:rPr>
      </w:pPr>
    </w:p>
    <w:p w14:paraId="2AD5C7CE" w14:textId="630ED2EC" w:rsidR="00AA454C" w:rsidRPr="003135E8" w:rsidRDefault="00AA454C" w:rsidP="00AA454C">
      <w:pPr>
        <w:widowControl/>
        <w:rPr>
          <w:rFonts w:ascii="Arial" w:hAnsi="Arial" w:cs="Arial"/>
          <w:b/>
        </w:rPr>
      </w:pPr>
      <w:r>
        <w:rPr>
          <w:rFonts w:ascii="Arial" w:hAnsi="Arial" w:cs="Arial"/>
        </w:rPr>
        <w:t>Estimated completion time (hours):</w:t>
      </w:r>
      <w:r>
        <w:rPr>
          <w:rFonts w:ascii="Arial" w:hAnsi="Arial" w:cs="Arial"/>
        </w:rPr>
        <w:tab/>
        <w:t>0.9</w:t>
      </w:r>
      <w:r w:rsidR="00474F19">
        <w:rPr>
          <w:rFonts w:ascii="Arial" w:hAnsi="Arial" w:cs="Arial"/>
        </w:rPr>
        <w:tab/>
      </w:r>
      <w:r w:rsidR="00474F19">
        <w:rPr>
          <w:rFonts w:ascii="Arial" w:hAnsi="Arial" w:cs="Arial"/>
        </w:rPr>
        <w:tab/>
        <w:t>(credit hour 0.1)</w:t>
      </w:r>
    </w:p>
    <w:p w14:paraId="665EFD61" w14:textId="77777777" w:rsidR="00AA454C" w:rsidRPr="002D24C8" w:rsidRDefault="00AA454C" w:rsidP="00AA454C">
      <w:pPr>
        <w:widowControl/>
        <w:rPr>
          <w:rFonts w:ascii="Arial" w:hAnsi="Arial" w:cs="Arial"/>
        </w:rPr>
      </w:pPr>
    </w:p>
    <w:p w14:paraId="652B6062" w14:textId="77777777" w:rsidR="00AA454C" w:rsidRPr="00F56020" w:rsidRDefault="00AA454C" w:rsidP="00AA454C">
      <w:pPr>
        <w:pStyle w:val="NormalBlue"/>
        <w:rPr>
          <w:color w:val="467CBE"/>
        </w:rPr>
      </w:pPr>
      <w:r w:rsidRPr="00F56020">
        <w:rPr>
          <w:color w:val="467CBE"/>
        </w:rPr>
        <w:t>Manufacturing Paperwork</w:t>
      </w:r>
    </w:p>
    <w:p w14:paraId="4C1D69E4" w14:textId="77777777" w:rsidR="00AA454C" w:rsidRDefault="00AA454C" w:rsidP="00AA454C">
      <w:pPr>
        <w:widowControl/>
        <w:rPr>
          <w:rFonts w:ascii="Arial" w:hAnsi="Arial" w:cs="Arial"/>
          <w:b/>
          <w:bCs/>
          <w:color w:val="0083BF"/>
          <w:kern w:val="32"/>
          <w:sz w:val="26"/>
          <w:szCs w:val="26"/>
        </w:rPr>
      </w:pPr>
    </w:p>
    <w:p w14:paraId="1F7424F3" w14:textId="77777777" w:rsidR="00AA454C" w:rsidRPr="005D0E03" w:rsidRDefault="00AA454C" w:rsidP="00E36936">
      <w:pPr>
        <w:pStyle w:val="Heading2Blue"/>
      </w:pPr>
      <w:bookmarkStart w:id="740" w:name="_Toc40369206"/>
      <w:r w:rsidRPr="005D0E03">
        <w:t>MFG-</w:t>
      </w:r>
      <w:r w:rsidR="000A71AA">
        <w:t>101</w:t>
      </w:r>
      <w:r w:rsidR="005B165A">
        <w:t>2</w:t>
      </w:r>
      <w:r w:rsidRPr="005D0E03">
        <w:t xml:space="preserve"> </w:t>
      </w:r>
      <w:r>
        <w:t>The Production Order</w:t>
      </w:r>
      <w:bookmarkEnd w:id="740"/>
    </w:p>
    <w:p w14:paraId="45BA3EF1" w14:textId="77777777" w:rsidR="00AA454C" w:rsidRPr="005D0E03" w:rsidRDefault="00AA454C" w:rsidP="00E36936">
      <w:pPr>
        <w:pStyle w:val="Heading2Blue"/>
      </w:pPr>
    </w:p>
    <w:p w14:paraId="150D7407" w14:textId="77777777" w:rsidR="00AA454C" w:rsidRPr="002D24C8" w:rsidRDefault="00AA454C" w:rsidP="00AA454C">
      <w:pPr>
        <w:tabs>
          <w:tab w:val="left" w:pos="1440"/>
        </w:tabs>
        <w:rPr>
          <w:rFonts w:ascii="Arial" w:hAnsi="Arial" w:cs="Arial"/>
        </w:rPr>
      </w:pPr>
      <w:r w:rsidRPr="002D24C8">
        <w:rPr>
          <w:rFonts w:ascii="Arial" w:hAnsi="Arial" w:cs="Arial"/>
        </w:rPr>
        <w:t>Course Description</w:t>
      </w:r>
    </w:p>
    <w:p w14:paraId="4028E72A" w14:textId="77777777" w:rsidR="00AA454C" w:rsidRDefault="00AA454C">
      <w:pPr>
        <w:widowControl/>
        <w:rPr>
          <w:rFonts w:ascii="Arial" w:hAnsi="Arial" w:cs="Arial"/>
          <w:b/>
          <w:bCs/>
          <w:color w:val="0083BF"/>
          <w:kern w:val="32"/>
          <w:sz w:val="26"/>
          <w:szCs w:val="26"/>
        </w:rPr>
      </w:pPr>
    </w:p>
    <w:p w14:paraId="7C39200E" w14:textId="77777777" w:rsidR="00AA454C" w:rsidRPr="004A644D" w:rsidRDefault="00AA454C" w:rsidP="00AA454C">
      <w:pPr>
        <w:rPr>
          <w:rFonts w:ascii="Arial" w:hAnsi="Arial" w:cs="Arial"/>
        </w:rPr>
      </w:pPr>
      <w:r w:rsidRPr="004A644D">
        <w:rPr>
          <w:rFonts w:ascii="Arial" w:hAnsi="Arial" w:cs="Arial"/>
        </w:rPr>
        <w:t>The production order is a document with instructions on how to produce detail parts and assemblies according to engineering.</w:t>
      </w:r>
    </w:p>
    <w:p w14:paraId="368FA535" w14:textId="77777777" w:rsidR="00AA454C" w:rsidRPr="004A644D" w:rsidRDefault="00AA454C" w:rsidP="00AA454C">
      <w:pPr>
        <w:rPr>
          <w:rFonts w:ascii="Arial" w:hAnsi="Arial" w:cs="Arial"/>
        </w:rPr>
      </w:pPr>
    </w:p>
    <w:p w14:paraId="3FC1C04A" w14:textId="77777777" w:rsidR="00AA454C" w:rsidRPr="004A644D" w:rsidRDefault="00AA454C" w:rsidP="00AA454C">
      <w:pPr>
        <w:rPr>
          <w:rFonts w:ascii="Arial" w:hAnsi="Arial" w:cs="Arial"/>
        </w:rPr>
      </w:pPr>
      <w:r w:rsidRPr="004A644D">
        <w:rPr>
          <w:rFonts w:ascii="Arial" w:hAnsi="Arial" w:cs="Arial"/>
        </w:rPr>
        <w:t xml:space="preserve">By the end of this </w:t>
      </w:r>
      <w:r w:rsidR="00301EB9">
        <w:rPr>
          <w:rFonts w:ascii="Arial" w:hAnsi="Arial" w:cs="Arial"/>
        </w:rPr>
        <w:t>course</w:t>
      </w:r>
      <w:r w:rsidRPr="004A644D">
        <w:rPr>
          <w:rFonts w:ascii="Arial" w:hAnsi="Arial" w:cs="Arial"/>
        </w:rPr>
        <w:t>, you will be able to</w:t>
      </w:r>
    </w:p>
    <w:p w14:paraId="06FAAF27" w14:textId="77777777" w:rsidR="00AA454C" w:rsidRPr="004A644D" w:rsidRDefault="00AA454C" w:rsidP="00AA454C">
      <w:pPr>
        <w:rPr>
          <w:rFonts w:ascii="Arial" w:hAnsi="Arial" w:cs="Arial"/>
        </w:rPr>
      </w:pPr>
    </w:p>
    <w:p w14:paraId="5A1E1D98" w14:textId="77777777" w:rsidR="00AA454C" w:rsidRPr="004A644D" w:rsidRDefault="00AA454C" w:rsidP="00AA454C">
      <w:pPr>
        <w:widowControl/>
        <w:numPr>
          <w:ilvl w:val="0"/>
          <w:numId w:val="212"/>
        </w:numPr>
        <w:rPr>
          <w:rFonts w:ascii="Arial" w:hAnsi="Arial" w:cs="Arial"/>
        </w:rPr>
      </w:pPr>
      <w:r w:rsidRPr="004A644D">
        <w:rPr>
          <w:rFonts w:ascii="Arial" w:hAnsi="Arial" w:cs="Arial"/>
        </w:rPr>
        <w:t>Understand the purpose of a production order</w:t>
      </w:r>
    </w:p>
    <w:p w14:paraId="5062336C" w14:textId="77777777" w:rsidR="00AA454C" w:rsidRPr="004A644D" w:rsidRDefault="00AA454C" w:rsidP="00AA454C">
      <w:pPr>
        <w:widowControl/>
        <w:numPr>
          <w:ilvl w:val="0"/>
          <w:numId w:val="212"/>
        </w:numPr>
        <w:rPr>
          <w:rFonts w:ascii="Arial" w:hAnsi="Arial" w:cs="Arial"/>
        </w:rPr>
      </w:pPr>
      <w:r w:rsidRPr="004A644D">
        <w:rPr>
          <w:rFonts w:ascii="Arial" w:hAnsi="Arial" w:cs="Arial"/>
        </w:rPr>
        <w:t>Identify the people responsible for creating the production order</w:t>
      </w:r>
    </w:p>
    <w:p w14:paraId="625BA2F4" w14:textId="77777777" w:rsidR="00AA454C" w:rsidRPr="004A644D" w:rsidRDefault="00AA454C" w:rsidP="00AA454C">
      <w:pPr>
        <w:widowControl/>
        <w:numPr>
          <w:ilvl w:val="0"/>
          <w:numId w:val="212"/>
        </w:numPr>
        <w:rPr>
          <w:rFonts w:ascii="Arial" w:hAnsi="Arial" w:cs="Arial"/>
        </w:rPr>
      </w:pPr>
      <w:r w:rsidRPr="004A644D">
        <w:rPr>
          <w:rFonts w:ascii="Arial" w:hAnsi="Arial" w:cs="Arial"/>
        </w:rPr>
        <w:t>Describe the information you can find in a production order</w:t>
      </w:r>
    </w:p>
    <w:p w14:paraId="708759FB" w14:textId="77777777" w:rsidR="00AA454C" w:rsidRPr="004A644D" w:rsidRDefault="00AA454C" w:rsidP="00AA454C">
      <w:pPr>
        <w:widowControl/>
        <w:numPr>
          <w:ilvl w:val="0"/>
          <w:numId w:val="212"/>
        </w:numPr>
        <w:rPr>
          <w:rFonts w:ascii="Arial" w:hAnsi="Arial" w:cs="Arial"/>
        </w:rPr>
      </w:pPr>
      <w:r w:rsidRPr="004A644D">
        <w:rPr>
          <w:rFonts w:ascii="Arial" w:hAnsi="Arial" w:cs="Arial"/>
        </w:rPr>
        <w:t>Understand how to use the production order</w:t>
      </w:r>
    </w:p>
    <w:p w14:paraId="1393EF3E" w14:textId="77777777" w:rsidR="00AA454C" w:rsidRPr="004A644D" w:rsidRDefault="00AA454C" w:rsidP="00AA454C">
      <w:pPr>
        <w:widowControl/>
        <w:numPr>
          <w:ilvl w:val="0"/>
          <w:numId w:val="212"/>
        </w:numPr>
        <w:rPr>
          <w:rFonts w:ascii="Arial" w:hAnsi="Arial" w:cs="Arial"/>
        </w:rPr>
      </w:pPr>
      <w:r w:rsidRPr="004A644D">
        <w:rPr>
          <w:rFonts w:ascii="Arial" w:hAnsi="Arial" w:cs="Arial"/>
        </w:rPr>
        <w:t>Understand why following all the steps in a production order is important</w:t>
      </w:r>
    </w:p>
    <w:p w14:paraId="2D4DD725" w14:textId="77777777" w:rsidR="00AA454C" w:rsidRPr="004A644D" w:rsidRDefault="00AA454C" w:rsidP="00AA454C">
      <w:pPr>
        <w:rPr>
          <w:rFonts w:ascii="Arial" w:hAnsi="Arial" w:cs="Arial"/>
        </w:rPr>
      </w:pPr>
    </w:p>
    <w:p w14:paraId="1E437412" w14:textId="6DD276AE" w:rsidR="00AA454C" w:rsidRDefault="00AA454C" w:rsidP="00AA454C">
      <w:pPr>
        <w:widowControl/>
        <w:rPr>
          <w:rFonts w:ascii="Arial" w:hAnsi="Arial" w:cs="Arial"/>
        </w:rPr>
      </w:pPr>
      <w:r>
        <w:rPr>
          <w:rFonts w:ascii="Arial" w:hAnsi="Arial" w:cs="Arial"/>
        </w:rPr>
        <w:t>Estimated completion time (hours):</w:t>
      </w:r>
      <w:r>
        <w:rPr>
          <w:rFonts w:ascii="Arial" w:hAnsi="Arial" w:cs="Arial"/>
        </w:rPr>
        <w:tab/>
        <w:t>1.0</w:t>
      </w:r>
      <w:r w:rsidR="00474F19">
        <w:rPr>
          <w:rFonts w:ascii="Arial" w:hAnsi="Arial" w:cs="Arial"/>
        </w:rPr>
        <w:tab/>
      </w:r>
      <w:r w:rsidR="00474F19">
        <w:rPr>
          <w:rFonts w:ascii="Arial" w:hAnsi="Arial" w:cs="Arial"/>
        </w:rPr>
        <w:tab/>
        <w:t>(credit hour 0.1)</w:t>
      </w:r>
    </w:p>
    <w:p w14:paraId="1CC890E9" w14:textId="77777777" w:rsidR="00AA454C" w:rsidRDefault="00AA454C" w:rsidP="00AA454C">
      <w:pPr>
        <w:widowControl/>
        <w:rPr>
          <w:rFonts w:ascii="Arial" w:hAnsi="Arial" w:cs="Arial"/>
        </w:rPr>
      </w:pPr>
    </w:p>
    <w:p w14:paraId="556C013A" w14:textId="77777777" w:rsidR="00880360" w:rsidRDefault="00880360">
      <w:pPr>
        <w:widowControl/>
        <w:rPr>
          <w:rFonts w:ascii="Quicksand Bold" w:hAnsi="Quicksand Bold"/>
          <w:b/>
          <w:color w:val="0083BF"/>
        </w:rPr>
      </w:pPr>
      <w:r>
        <w:br w:type="page"/>
      </w:r>
    </w:p>
    <w:p w14:paraId="2B77EBF5" w14:textId="77777777" w:rsidR="00AA454C" w:rsidRPr="00F56020" w:rsidRDefault="00AA454C" w:rsidP="00AA454C">
      <w:pPr>
        <w:pStyle w:val="NormalBlue"/>
        <w:rPr>
          <w:color w:val="467CBE"/>
        </w:rPr>
      </w:pPr>
      <w:r w:rsidRPr="00F56020">
        <w:rPr>
          <w:color w:val="467CBE"/>
        </w:rPr>
        <w:t>Manufacturing Paperwork</w:t>
      </w:r>
    </w:p>
    <w:p w14:paraId="32A3E055" w14:textId="77777777" w:rsidR="00AA454C" w:rsidRDefault="00AA454C" w:rsidP="00AA454C">
      <w:pPr>
        <w:widowControl/>
        <w:rPr>
          <w:rFonts w:ascii="Arial" w:hAnsi="Arial" w:cs="Arial"/>
          <w:b/>
          <w:bCs/>
          <w:color w:val="0083BF"/>
          <w:kern w:val="32"/>
          <w:sz w:val="26"/>
          <w:szCs w:val="26"/>
        </w:rPr>
      </w:pPr>
    </w:p>
    <w:p w14:paraId="53E1FDE9" w14:textId="77777777" w:rsidR="00AA454C" w:rsidRPr="005D0E03" w:rsidRDefault="00AA454C" w:rsidP="00E36936">
      <w:pPr>
        <w:pStyle w:val="Heading2Blue"/>
      </w:pPr>
      <w:bookmarkStart w:id="741" w:name="_Toc40369207"/>
      <w:r w:rsidRPr="005D0E03">
        <w:t>MFG-</w:t>
      </w:r>
      <w:r w:rsidR="000A71AA">
        <w:t>101</w:t>
      </w:r>
      <w:r w:rsidR="005B165A">
        <w:t>3</w:t>
      </w:r>
      <w:r w:rsidRPr="005D0E03">
        <w:t xml:space="preserve"> </w:t>
      </w:r>
      <w:r>
        <w:t>The Installation Plan</w:t>
      </w:r>
      <w:bookmarkEnd w:id="741"/>
    </w:p>
    <w:p w14:paraId="1FD6B61A" w14:textId="77777777" w:rsidR="00AA454C" w:rsidRPr="005D0E03" w:rsidRDefault="00AA454C" w:rsidP="00E36936">
      <w:pPr>
        <w:pStyle w:val="Heading2Blue"/>
      </w:pPr>
    </w:p>
    <w:p w14:paraId="0B14D0DA" w14:textId="77777777" w:rsidR="00AA454C" w:rsidRPr="002D24C8" w:rsidRDefault="00AA454C" w:rsidP="00AA454C">
      <w:pPr>
        <w:tabs>
          <w:tab w:val="left" w:pos="1440"/>
        </w:tabs>
        <w:rPr>
          <w:rFonts w:ascii="Arial" w:hAnsi="Arial" w:cs="Arial"/>
        </w:rPr>
      </w:pPr>
      <w:r w:rsidRPr="002D24C8">
        <w:rPr>
          <w:rFonts w:ascii="Arial" w:hAnsi="Arial" w:cs="Arial"/>
        </w:rPr>
        <w:t>Course Description</w:t>
      </w:r>
    </w:p>
    <w:p w14:paraId="389CE0A9" w14:textId="77777777" w:rsidR="00AA454C" w:rsidRDefault="00AA454C" w:rsidP="00AA454C">
      <w:pPr>
        <w:widowControl/>
        <w:rPr>
          <w:rFonts w:ascii="Arial" w:hAnsi="Arial" w:cs="Arial"/>
          <w:b/>
          <w:bCs/>
          <w:color w:val="0083BF"/>
          <w:kern w:val="32"/>
          <w:sz w:val="26"/>
          <w:szCs w:val="26"/>
        </w:rPr>
      </w:pPr>
    </w:p>
    <w:p w14:paraId="75638656" w14:textId="77777777" w:rsidR="00AA454C" w:rsidRPr="00CB39E6" w:rsidRDefault="00AA454C" w:rsidP="00AA454C">
      <w:pPr>
        <w:rPr>
          <w:rFonts w:ascii="Arial" w:hAnsi="Arial" w:cs="Arial"/>
        </w:rPr>
      </w:pPr>
      <w:r w:rsidRPr="00CB39E6">
        <w:rPr>
          <w:rFonts w:ascii="Arial" w:hAnsi="Arial" w:cs="Arial"/>
        </w:rPr>
        <w:t xml:space="preserve">The installation plan is the authorization document that allows the assembly of an airplane. The installation plan contains everything you need to complete the assembly. </w:t>
      </w:r>
    </w:p>
    <w:p w14:paraId="0625945F" w14:textId="77777777" w:rsidR="00AA454C" w:rsidRPr="00CB39E6" w:rsidRDefault="00AA454C" w:rsidP="00AA454C">
      <w:pPr>
        <w:rPr>
          <w:rFonts w:ascii="Arial" w:hAnsi="Arial" w:cs="Arial"/>
        </w:rPr>
      </w:pPr>
    </w:p>
    <w:p w14:paraId="6AB9AF31" w14:textId="77777777" w:rsidR="00AA454C" w:rsidRPr="00CB39E6" w:rsidRDefault="00AA454C" w:rsidP="00AA454C">
      <w:pPr>
        <w:rPr>
          <w:rFonts w:ascii="Arial" w:hAnsi="Arial" w:cs="Arial"/>
        </w:rPr>
      </w:pPr>
      <w:r w:rsidRPr="00CB39E6">
        <w:rPr>
          <w:rFonts w:ascii="Arial" w:hAnsi="Arial" w:cs="Arial"/>
        </w:rPr>
        <w:t xml:space="preserve">By the end of this </w:t>
      </w:r>
      <w:r w:rsidR="00301EB9">
        <w:rPr>
          <w:rFonts w:ascii="Arial" w:hAnsi="Arial" w:cs="Arial"/>
        </w:rPr>
        <w:t>course</w:t>
      </w:r>
      <w:r w:rsidRPr="00CB39E6">
        <w:rPr>
          <w:rFonts w:ascii="Arial" w:hAnsi="Arial" w:cs="Arial"/>
        </w:rPr>
        <w:t>, you will be able to</w:t>
      </w:r>
    </w:p>
    <w:p w14:paraId="7082CADB" w14:textId="77777777" w:rsidR="00AA454C" w:rsidRPr="00CB39E6" w:rsidRDefault="00AA454C" w:rsidP="00AA454C">
      <w:pPr>
        <w:rPr>
          <w:rFonts w:ascii="Arial" w:hAnsi="Arial" w:cs="Arial"/>
        </w:rPr>
      </w:pPr>
    </w:p>
    <w:p w14:paraId="64AD2E84" w14:textId="77777777" w:rsidR="00AA454C" w:rsidRPr="00CB39E6" w:rsidRDefault="00AA454C" w:rsidP="00AA454C">
      <w:pPr>
        <w:widowControl/>
        <w:numPr>
          <w:ilvl w:val="0"/>
          <w:numId w:val="213"/>
        </w:numPr>
        <w:rPr>
          <w:rFonts w:ascii="Arial" w:hAnsi="Arial" w:cs="Arial"/>
        </w:rPr>
      </w:pPr>
      <w:r w:rsidRPr="00CB39E6">
        <w:rPr>
          <w:rFonts w:ascii="Arial" w:hAnsi="Arial" w:cs="Arial"/>
        </w:rPr>
        <w:t>Understand the purpose of an installation plan</w:t>
      </w:r>
    </w:p>
    <w:p w14:paraId="62DE5AA3" w14:textId="77777777" w:rsidR="00AA454C" w:rsidRPr="00CB39E6" w:rsidRDefault="00AA454C" w:rsidP="00AA454C">
      <w:pPr>
        <w:widowControl/>
        <w:numPr>
          <w:ilvl w:val="0"/>
          <w:numId w:val="213"/>
        </w:numPr>
        <w:rPr>
          <w:rFonts w:ascii="Arial" w:hAnsi="Arial" w:cs="Arial"/>
        </w:rPr>
      </w:pPr>
      <w:r w:rsidRPr="00CB39E6">
        <w:rPr>
          <w:rFonts w:ascii="Arial" w:hAnsi="Arial" w:cs="Arial"/>
        </w:rPr>
        <w:t>List the sections of an installation plan</w:t>
      </w:r>
    </w:p>
    <w:p w14:paraId="07481382" w14:textId="77777777" w:rsidR="00AA454C" w:rsidRPr="00CB39E6" w:rsidRDefault="00AA454C" w:rsidP="00AA454C">
      <w:pPr>
        <w:widowControl/>
        <w:numPr>
          <w:ilvl w:val="0"/>
          <w:numId w:val="213"/>
        </w:numPr>
        <w:rPr>
          <w:rFonts w:ascii="Arial" w:hAnsi="Arial" w:cs="Arial"/>
        </w:rPr>
      </w:pPr>
      <w:r w:rsidRPr="00CB39E6">
        <w:rPr>
          <w:rFonts w:ascii="Arial" w:hAnsi="Arial" w:cs="Arial"/>
        </w:rPr>
        <w:t>Describe the information you can find in each section of the installation plan</w:t>
      </w:r>
    </w:p>
    <w:p w14:paraId="7321121A" w14:textId="77777777" w:rsidR="00AA454C" w:rsidRPr="00CB39E6" w:rsidRDefault="00AA454C" w:rsidP="00AA454C">
      <w:pPr>
        <w:widowControl/>
        <w:numPr>
          <w:ilvl w:val="0"/>
          <w:numId w:val="213"/>
        </w:numPr>
        <w:rPr>
          <w:rFonts w:ascii="Arial" w:hAnsi="Arial" w:cs="Arial"/>
        </w:rPr>
      </w:pPr>
      <w:r w:rsidRPr="00CB39E6">
        <w:rPr>
          <w:rFonts w:ascii="Arial" w:hAnsi="Arial" w:cs="Arial"/>
        </w:rPr>
        <w:t>Understand why following all the steps in an installation plan is important</w:t>
      </w:r>
    </w:p>
    <w:p w14:paraId="56C07245" w14:textId="77777777" w:rsidR="00AA454C" w:rsidRDefault="00AA454C" w:rsidP="00AA454C">
      <w:pPr>
        <w:widowControl/>
        <w:rPr>
          <w:rFonts w:ascii="Arial" w:hAnsi="Arial" w:cs="Arial"/>
          <w:b/>
          <w:bCs/>
          <w:color w:val="0083BF"/>
          <w:kern w:val="32"/>
          <w:sz w:val="26"/>
          <w:szCs w:val="26"/>
        </w:rPr>
      </w:pPr>
    </w:p>
    <w:p w14:paraId="2FECA09A" w14:textId="30FD5DE1" w:rsidR="00AA454C" w:rsidRDefault="00AA454C" w:rsidP="00AA454C">
      <w:pPr>
        <w:widowControl/>
        <w:rPr>
          <w:rFonts w:ascii="Arial" w:hAnsi="Arial" w:cs="Arial"/>
        </w:rPr>
      </w:pPr>
      <w:r>
        <w:rPr>
          <w:rFonts w:ascii="Arial" w:hAnsi="Arial" w:cs="Arial"/>
        </w:rPr>
        <w:t>Estimated completion time (hours):</w:t>
      </w:r>
      <w:r>
        <w:rPr>
          <w:rFonts w:ascii="Arial" w:hAnsi="Arial" w:cs="Arial"/>
        </w:rPr>
        <w:tab/>
        <w:t>0.9</w:t>
      </w:r>
      <w:r w:rsidR="00474F19">
        <w:rPr>
          <w:rFonts w:ascii="Arial" w:hAnsi="Arial" w:cs="Arial"/>
        </w:rPr>
        <w:tab/>
      </w:r>
      <w:r w:rsidR="00474F19">
        <w:rPr>
          <w:rFonts w:ascii="Arial" w:hAnsi="Arial" w:cs="Arial"/>
        </w:rPr>
        <w:tab/>
        <w:t>(credit hour 0.1)</w:t>
      </w:r>
    </w:p>
    <w:p w14:paraId="23D9FE20" w14:textId="77777777" w:rsidR="00AA454C" w:rsidRDefault="00AA454C" w:rsidP="00AA454C">
      <w:pPr>
        <w:widowControl/>
        <w:rPr>
          <w:rFonts w:ascii="Arial" w:hAnsi="Arial" w:cs="Arial"/>
        </w:rPr>
      </w:pPr>
    </w:p>
    <w:p w14:paraId="7CF6E4B8" w14:textId="77777777" w:rsidR="00AA454C" w:rsidRPr="003135E8" w:rsidRDefault="00AA454C" w:rsidP="00AA454C">
      <w:pPr>
        <w:widowControl/>
        <w:rPr>
          <w:rFonts w:ascii="Arial" w:hAnsi="Arial" w:cs="Arial"/>
          <w:b/>
        </w:rPr>
      </w:pPr>
    </w:p>
    <w:p w14:paraId="26B1518B" w14:textId="77777777" w:rsidR="00AD07E7" w:rsidRPr="005D0E03" w:rsidRDefault="009C1DCC" w:rsidP="00915902">
      <w:pPr>
        <w:widowControl/>
        <w:rPr>
          <w:rFonts w:ascii="Arial" w:hAnsi="Arial" w:cs="Arial"/>
          <w:b/>
          <w:bCs/>
          <w:color w:val="0083BF"/>
          <w:kern w:val="32"/>
          <w:sz w:val="26"/>
          <w:szCs w:val="26"/>
        </w:rPr>
      </w:pPr>
      <w:r>
        <w:rPr>
          <w:rFonts w:ascii="Arial" w:hAnsi="Arial" w:cs="Arial"/>
          <w:b/>
          <w:bCs/>
          <w:color w:val="0083BF"/>
          <w:kern w:val="32"/>
          <w:sz w:val="26"/>
          <w:szCs w:val="26"/>
        </w:rPr>
        <w:br w:type="page"/>
      </w:r>
    </w:p>
    <w:p w14:paraId="7B920E25" w14:textId="77777777" w:rsidR="00915902" w:rsidRDefault="00915902" w:rsidP="00915902">
      <w:pPr>
        <w:pStyle w:val="Heading1BLue"/>
        <w:spacing w:before="0" w:after="0"/>
        <w:rPr>
          <w:szCs w:val="72"/>
        </w:rPr>
      </w:pPr>
    </w:p>
    <w:p w14:paraId="2D359AAD" w14:textId="77777777" w:rsidR="0040638E" w:rsidRDefault="0040638E" w:rsidP="00915902">
      <w:pPr>
        <w:pStyle w:val="Heading1BLue"/>
        <w:spacing w:before="0" w:after="0"/>
        <w:rPr>
          <w:szCs w:val="72"/>
        </w:rPr>
      </w:pPr>
    </w:p>
    <w:p w14:paraId="7C7BB4C9" w14:textId="77777777" w:rsidR="0040638E" w:rsidRDefault="0040638E" w:rsidP="00915902">
      <w:pPr>
        <w:pStyle w:val="Heading1BLue"/>
        <w:spacing w:before="0" w:after="0"/>
        <w:rPr>
          <w:szCs w:val="72"/>
        </w:rPr>
      </w:pPr>
    </w:p>
    <w:p w14:paraId="30D39056" w14:textId="77777777" w:rsidR="00915902" w:rsidRDefault="00915902" w:rsidP="00915902">
      <w:pPr>
        <w:pStyle w:val="Heading1BLue"/>
        <w:spacing w:before="0" w:after="0"/>
        <w:rPr>
          <w:szCs w:val="72"/>
        </w:rPr>
      </w:pPr>
    </w:p>
    <w:p w14:paraId="3F54FCE6" w14:textId="77777777" w:rsidR="00AA74A0" w:rsidRPr="0040638E" w:rsidRDefault="00AA74A0" w:rsidP="00915902">
      <w:pPr>
        <w:pStyle w:val="Heading1BLue"/>
        <w:spacing w:before="0" w:after="0"/>
        <w:rPr>
          <w:color w:val="467CBE"/>
          <w:sz w:val="40"/>
          <w:szCs w:val="40"/>
        </w:rPr>
      </w:pPr>
    </w:p>
    <w:p w14:paraId="3A76CC3C" w14:textId="77777777" w:rsidR="00915902" w:rsidRPr="00F56020" w:rsidRDefault="00915902" w:rsidP="0019590F">
      <w:pPr>
        <w:pStyle w:val="Heading1A"/>
        <w:rPr>
          <w:color w:val="467CBE"/>
        </w:rPr>
      </w:pPr>
      <w:bookmarkStart w:id="742" w:name="_Toc40369208"/>
      <w:r w:rsidRPr="00F56020">
        <w:rPr>
          <w:color w:val="467CBE"/>
        </w:rPr>
        <w:t>MATERIALS</w:t>
      </w:r>
      <w:r w:rsidR="008D3C3E" w:rsidRPr="00F56020">
        <w:rPr>
          <w:color w:val="467CBE"/>
        </w:rPr>
        <w:t xml:space="preserve"> </w:t>
      </w:r>
      <w:r w:rsidRPr="00F56020">
        <w:rPr>
          <w:color w:val="467CBE"/>
        </w:rPr>
        <w:t>SKILLS COURSES</w:t>
      </w:r>
      <w:bookmarkEnd w:id="742"/>
    </w:p>
    <w:p w14:paraId="7A85FAFA" w14:textId="77777777" w:rsidR="00915902" w:rsidRDefault="00915902" w:rsidP="00915902">
      <w:pPr>
        <w:widowControl/>
        <w:rPr>
          <w:rFonts w:ascii="Arial" w:hAnsi="Arial" w:cs="Arial"/>
          <w:b/>
          <w:bCs/>
          <w:color w:val="0083BF"/>
          <w:kern w:val="32"/>
          <w:sz w:val="26"/>
          <w:szCs w:val="26"/>
        </w:rPr>
      </w:pPr>
      <w:r>
        <w:rPr>
          <w:rFonts w:ascii="Arial" w:hAnsi="Arial"/>
          <w:sz w:val="26"/>
          <w:szCs w:val="26"/>
        </w:rPr>
        <w:br w:type="page"/>
      </w:r>
    </w:p>
    <w:p w14:paraId="00FA3938" w14:textId="77777777" w:rsidR="00AA454C" w:rsidRPr="00F56020" w:rsidRDefault="00AA454C" w:rsidP="00AA454C">
      <w:pPr>
        <w:pStyle w:val="NormalBlue"/>
        <w:rPr>
          <w:color w:val="467CBE"/>
        </w:rPr>
      </w:pPr>
      <w:r w:rsidRPr="00F56020">
        <w:rPr>
          <w:color w:val="467CBE"/>
        </w:rPr>
        <w:t>Metals and Materials</w:t>
      </w:r>
    </w:p>
    <w:p w14:paraId="1A71B824" w14:textId="77777777" w:rsidR="00AA454C" w:rsidRDefault="00AA454C" w:rsidP="00E36936">
      <w:pPr>
        <w:pStyle w:val="Heading2Blue"/>
      </w:pPr>
    </w:p>
    <w:p w14:paraId="17B209A9" w14:textId="77777777" w:rsidR="00915902" w:rsidRPr="005D0E03" w:rsidRDefault="00915902" w:rsidP="00E36936">
      <w:pPr>
        <w:pStyle w:val="Heading2Blue"/>
      </w:pPr>
      <w:bookmarkStart w:id="743" w:name="_Toc40369209"/>
      <w:r w:rsidRPr="005D0E03">
        <w:t>MAT-</w:t>
      </w:r>
      <w:r w:rsidR="000A71AA">
        <w:t>20</w:t>
      </w:r>
      <w:r w:rsidRPr="005D0E03">
        <w:t>01 Introduction to Metals</w:t>
      </w:r>
      <w:bookmarkEnd w:id="743"/>
    </w:p>
    <w:p w14:paraId="24294970" w14:textId="77777777" w:rsidR="00915902" w:rsidRPr="005D0E03" w:rsidRDefault="00915902" w:rsidP="00E36936">
      <w:pPr>
        <w:pStyle w:val="Heading2Blue"/>
      </w:pPr>
    </w:p>
    <w:p w14:paraId="5EF30FE3" w14:textId="77777777" w:rsidR="00915902" w:rsidRDefault="00915902" w:rsidP="00915902">
      <w:pPr>
        <w:rPr>
          <w:rFonts w:ascii="Arial" w:hAnsi="Arial" w:cs="Arial"/>
        </w:rPr>
      </w:pPr>
      <w:r>
        <w:rPr>
          <w:rFonts w:ascii="Arial" w:hAnsi="Arial" w:cs="Arial"/>
        </w:rPr>
        <w:t>Course Description</w:t>
      </w:r>
    </w:p>
    <w:p w14:paraId="2DB55085" w14:textId="77777777" w:rsidR="00915902" w:rsidRDefault="00915902" w:rsidP="00915902">
      <w:pPr>
        <w:rPr>
          <w:rFonts w:ascii="Arial" w:hAnsi="Arial" w:cs="Arial"/>
        </w:rPr>
      </w:pPr>
    </w:p>
    <w:p w14:paraId="1FDEC068" w14:textId="77777777" w:rsidR="00915902" w:rsidRPr="00A72D04" w:rsidRDefault="00915902" w:rsidP="00915902">
      <w:pPr>
        <w:rPr>
          <w:rFonts w:ascii="Arial" w:eastAsia="Calibri" w:hAnsi="Arial"/>
        </w:rPr>
      </w:pPr>
      <w:r w:rsidRPr="00A72D04">
        <w:rPr>
          <w:rFonts w:ascii="Arial" w:eastAsia="Calibri" w:hAnsi="Arial"/>
        </w:rPr>
        <w:t>Metal products are used in every industry, including construction, transportation, electronics, manufacturing, medical devices, and consumer products. It is important to understand the properties of metals when designing products and choosing manufacturing processes.</w:t>
      </w:r>
    </w:p>
    <w:p w14:paraId="3F881133" w14:textId="77777777" w:rsidR="00915902" w:rsidRPr="00A72D04" w:rsidRDefault="00915902" w:rsidP="00915902">
      <w:pPr>
        <w:rPr>
          <w:rFonts w:ascii="Arial" w:hAnsi="Arial" w:cs="Arial"/>
        </w:rPr>
      </w:pPr>
    </w:p>
    <w:p w14:paraId="6208ACF0" w14:textId="77777777" w:rsidR="00915902" w:rsidRPr="00A72D04" w:rsidRDefault="00915902" w:rsidP="00915902">
      <w:pPr>
        <w:rPr>
          <w:rFonts w:ascii="Arial" w:hAnsi="Arial" w:cs="Arial"/>
        </w:rPr>
      </w:pPr>
      <w:r w:rsidRPr="00A72D04">
        <w:rPr>
          <w:rFonts w:ascii="Arial" w:hAnsi="Arial" w:cs="Arial"/>
        </w:rPr>
        <w:t xml:space="preserve">By the end of this </w:t>
      </w:r>
      <w:r>
        <w:rPr>
          <w:rFonts w:ascii="Arial" w:hAnsi="Arial" w:cs="Arial"/>
        </w:rPr>
        <w:t>course</w:t>
      </w:r>
      <w:r w:rsidRPr="00A72D04">
        <w:rPr>
          <w:rFonts w:ascii="Arial" w:hAnsi="Arial" w:cs="Arial"/>
        </w:rPr>
        <w:t>, you will be able to</w:t>
      </w:r>
    </w:p>
    <w:p w14:paraId="01DF641C" w14:textId="77777777" w:rsidR="00915902" w:rsidRPr="00A72D04" w:rsidRDefault="00915902" w:rsidP="00915902">
      <w:pPr>
        <w:rPr>
          <w:rFonts w:ascii="Arial" w:eastAsia="Calibri" w:hAnsi="Arial"/>
        </w:rPr>
      </w:pPr>
    </w:p>
    <w:p w14:paraId="72102F61"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Identify metal products</w:t>
      </w:r>
    </w:p>
    <w:p w14:paraId="71F698B2"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Recognize a periodic table and the metals, nonmetals, and metalloids classifications</w:t>
      </w:r>
    </w:p>
    <w:p w14:paraId="1C4CCA32"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Define metals, nonmetals, and metalloids</w:t>
      </w:r>
    </w:p>
    <w:p w14:paraId="48F5986F"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Describe and compare the properties of metals, nonmetals, and metalloids</w:t>
      </w:r>
    </w:p>
    <w:p w14:paraId="10E5C3FA"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Explain that metal, nonmetal, and metalloid elements can be combined to form metal alloys</w:t>
      </w:r>
    </w:p>
    <w:p w14:paraId="599C05A4"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 xml:space="preserve">Explain why machinability is important </w:t>
      </w:r>
    </w:p>
    <w:p w14:paraId="51914AC8"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Describe the mechanical properties of metals, including strength, toughness, ductility, malleability, brittleness, and hardness</w:t>
      </w:r>
    </w:p>
    <w:p w14:paraId="4DEEAB34"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Identify and compare methods of testing hardness</w:t>
      </w:r>
    </w:p>
    <w:p w14:paraId="582ACDD8" w14:textId="77777777" w:rsidR="00915902" w:rsidRDefault="00915902" w:rsidP="00BD7001">
      <w:pPr>
        <w:widowControl/>
        <w:numPr>
          <w:ilvl w:val="0"/>
          <w:numId w:val="114"/>
        </w:numPr>
        <w:rPr>
          <w:rFonts w:ascii="Arial" w:eastAsia="Calibri" w:hAnsi="Arial"/>
        </w:rPr>
      </w:pPr>
      <w:r w:rsidRPr="00A72D04">
        <w:rPr>
          <w:rFonts w:ascii="Arial" w:eastAsia="Calibri" w:hAnsi="Arial"/>
        </w:rPr>
        <w:t>Describe and compare how metal parts are formed and how mechanical properties affect metal forming</w:t>
      </w:r>
    </w:p>
    <w:p w14:paraId="7D27BD25" w14:textId="77777777" w:rsidR="002A0E8A" w:rsidRDefault="002A0E8A" w:rsidP="002A0E8A">
      <w:pPr>
        <w:widowControl/>
        <w:rPr>
          <w:rFonts w:ascii="Arial" w:eastAsia="Calibri" w:hAnsi="Arial"/>
        </w:rPr>
      </w:pPr>
    </w:p>
    <w:p w14:paraId="789020EF" w14:textId="6A32AAC8" w:rsidR="002A0E8A" w:rsidRPr="003135E8" w:rsidRDefault="007E7BB5" w:rsidP="002A0E8A">
      <w:pPr>
        <w:widowControl/>
        <w:rPr>
          <w:rFonts w:ascii="Arial" w:hAnsi="Arial" w:cs="Arial"/>
          <w:b/>
        </w:rPr>
      </w:pPr>
      <w:r>
        <w:rPr>
          <w:rFonts w:ascii="Arial" w:hAnsi="Arial" w:cs="Arial"/>
        </w:rPr>
        <w:t>Estimated</w:t>
      </w:r>
      <w:r w:rsidR="00CF4C37">
        <w:rPr>
          <w:rFonts w:ascii="Arial" w:hAnsi="Arial" w:cs="Arial"/>
        </w:rPr>
        <w:t xml:space="preserve"> completion time (hours):</w:t>
      </w:r>
      <w:r w:rsidR="002A0E8A">
        <w:rPr>
          <w:rFonts w:ascii="Arial" w:hAnsi="Arial" w:cs="Arial"/>
        </w:rPr>
        <w:tab/>
        <w:t>1.</w:t>
      </w:r>
      <w:r w:rsidR="00AA454C">
        <w:rPr>
          <w:rFonts w:ascii="Arial" w:hAnsi="Arial" w:cs="Arial"/>
        </w:rPr>
        <w:t>1</w:t>
      </w:r>
      <w:r w:rsidR="00474F19">
        <w:rPr>
          <w:rFonts w:ascii="Arial" w:hAnsi="Arial" w:cs="Arial"/>
        </w:rPr>
        <w:tab/>
      </w:r>
      <w:r w:rsidR="00474F19">
        <w:rPr>
          <w:rFonts w:ascii="Arial" w:hAnsi="Arial" w:cs="Arial"/>
        </w:rPr>
        <w:tab/>
        <w:t>(credit hour 0.2)</w:t>
      </w:r>
    </w:p>
    <w:p w14:paraId="4C4C71A0" w14:textId="77777777" w:rsidR="00915902" w:rsidRPr="005D0E03" w:rsidRDefault="00915902" w:rsidP="00915902">
      <w:pPr>
        <w:widowControl/>
        <w:rPr>
          <w:rFonts w:ascii="Arial" w:hAnsi="Arial" w:cs="Arial"/>
          <w:b/>
          <w:bCs/>
          <w:color w:val="0083BF"/>
          <w:kern w:val="32"/>
          <w:sz w:val="26"/>
          <w:szCs w:val="26"/>
        </w:rPr>
      </w:pPr>
    </w:p>
    <w:p w14:paraId="2BAFEA42" w14:textId="77777777" w:rsidR="00AA454C" w:rsidRDefault="00AA454C">
      <w:pPr>
        <w:widowControl/>
        <w:rPr>
          <w:rFonts w:ascii="Quicksand Bold" w:hAnsi="Quicksand Bold"/>
          <w:b/>
          <w:color w:val="0083BF"/>
        </w:rPr>
      </w:pPr>
      <w:r>
        <w:br w:type="page"/>
      </w:r>
    </w:p>
    <w:p w14:paraId="16BAA55E" w14:textId="77777777" w:rsidR="00AA454C" w:rsidRPr="00F56020" w:rsidRDefault="00AA454C" w:rsidP="00AA454C">
      <w:pPr>
        <w:pStyle w:val="NormalBlue"/>
        <w:rPr>
          <w:color w:val="467CBE"/>
        </w:rPr>
      </w:pPr>
      <w:r w:rsidRPr="00F56020">
        <w:rPr>
          <w:color w:val="467CBE"/>
        </w:rPr>
        <w:t>Metals and Materials</w:t>
      </w:r>
    </w:p>
    <w:p w14:paraId="1166D441" w14:textId="77777777" w:rsidR="00AA454C" w:rsidRDefault="00AA454C" w:rsidP="00E36936">
      <w:pPr>
        <w:pStyle w:val="Heading2Blue"/>
      </w:pPr>
    </w:p>
    <w:p w14:paraId="30E97192" w14:textId="77777777" w:rsidR="00915902" w:rsidRPr="005D0E03" w:rsidRDefault="00915902" w:rsidP="00E36936">
      <w:pPr>
        <w:pStyle w:val="Heading2Blue"/>
      </w:pPr>
      <w:bookmarkStart w:id="744" w:name="_Toc40369210"/>
      <w:r w:rsidRPr="005D0E03">
        <w:t>MAT-</w:t>
      </w:r>
      <w:r w:rsidR="000A71AA">
        <w:t>20</w:t>
      </w:r>
      <w:r w:rsidRPr="005D0E03">
        <w:t>02 Ferrous Metals</w:t>
      </w:r>
      <w:bookmarkEnd w:id="744"/>
    </w:p>
    <w:p w14:paraId="06B6AB1C" w14:textId="77777777" w:rsidR="00915902" w:rsidRPr="005D0E03" w:rsidRDefault="00915902" w:rsidP="00E36936">
      <w:pPr>
        <w:pStyle w:val="Heading2Blue"/>
      </w:pPr>
    </w:p>
    <w:p w14:paraId="28CF0613" w14:textId="77777777" w:rsidR="00915902" w:rsidRDefault="00915902" w:rsidP="00915902">
      <w:pPr>
        <w:rPr>
          <w:rFonts w:ascii="Arial" w:hAnsi="Arial" w:cs="Arial"/>
        </w:rPr>
      </w:pPr>
      <w:r>
        <w:rPr>
          <w:rFonts w:ascii="Arial" w:hAnsi="Arial" w:cs="Arial"/>
        </w:rPr>
        <w:t>Course Description</w:t>
      </w:r>
    </w:p>
    <w:p w14:paraId="2928C385" w14:textId="77777777" w:rsidR="00915902" w:rsidRDefault="00915902" w:rsidP="00915902">
      <w:pPr>
        <w:rPr>
          <w:rFonts w:ascii="Arial" w:hAnsi="Arial" w:cs="Arial"/>
        </w:rPr>
      </w:pPr>
    </w:p>
    <w:p w14:paraId="1BE19D23" w14:textId="77777777" w:rsidR="00915902" w:rsidRPr="007E70EC" w:rsidRDefault="00915902" w:rsidP="00915902">
      <w:pPr>
        <w:rPr>
          <w:rFonts w:ascii="Arial" w:eastAsia="Calibri" w:hAnsi="Arial"/>
        </w:rPr>
      </w:pPr>
      <w:r w:rsidRPr="007E70EC">
        <w:rPr>
          <w:rFonts w:ascii="Arial" w:eastAsia="Calibri" w:hAnsi="Arial"/>
        </w:rPr>
        <w:t xml:space="preserve">Irons, steels, and their alloys make up the family of ferrous metals. Ferrous metals are the most widely used metals in the world. </w:t>
      </w:r>
    </w:p>
    <w:p w14:paraId="3955F6B2" w14:textId="77777777" w:rsidR="00915902" w:rsidRPr="007E70EC" w:rsidRDefault="00915902" w:rsidP="00915902">
      <w:pPr>
        <w:rPr>
          <w:rFonts w:ascii="Arial" w:eastAsia="Calibri" w:hAnsi="Arial"/>
        </w:rPr>
      </w:pPr>
    </w:p>
    <w:p w14:paraId="31E5E03C" w14:textId="77777777" w:rsidR="00915902" w:rsidRPr="007E70EC" w:rsidRDefault="00915902" w:rsidP="00915902">
      <w:pPr>
        <w:rPr>
          <w:rFonts w:ascii="Arial" w:eastAsia="Calibri" w:hAnsi="Arial"/>
        </w:rPr>
      </w:pPr>
      <w:r w:rsidRPr="007E70EC">
        <w:rPr>
          <w:rFonts w:ascii="Arial" w:eastAsia="Calibri" w:hAnsi="Arial"/>
        </w:rPr>
        <w:t xml:space="preserve">By the end of this </w:t>
      </w:r>
      <w:r>
        <w:rPr>
          <w:rFonts w:ascii="Arial" w:eastAsia="Calibri" w:hAnsi="Arial"/>
        </w:rPr>
        <w:t>course</w:t>
      </w:r>
      <w:r w:rsidRPr="007E70EC">
        <w:rPr>
          <w:rFonts w:ascii="Arial" w:eastAsia="Calibri" w:hAnsi="Arial"/>
        </w:rPr>
        <w:t>, you will be able to</w:t>
      </w:r>
    </w:p>
    <w:p w14:paraId="5AD821E8" w14:textId="77777777" w:rsidR="00915902" w:rsidRPr="007E70EC" w:rsidRDefault="00915902" w:rsidP="00915902">
      <w:pPr>
        <w:rPr>
          <w:rFonts w:ascii="Arial" w:eastAsia="Calibri" w:hAnsi="Arial"/>
        </w:rPr>
      </w:pPr>
      <w:r w:rsidRPr="007E70EC">
        <w:rPr>
          <w:rFonts w:ascii="Arial" w:eastAsia="Calibri" w:hAnsi="Arial"/>
        </w:rPr>
        <w:t xml:space="preserve"> </w:t>
      </w:r>
    </w:p>
    <w:p w14:paraId="30999F64" w14:textId="77777777" w:rsidR="00915902" w:rsidRPr="007E70EC" w:rsidRDefault="00915902" w:rsidP="00915902">
      <w:pPr>
        <w:widowControl/>
        <w:numPr>
          <w:ilvl w:val="0"/>
          <w:numId w:val="34"/>
        </w:numPr>
        <w:ind w:left="720"/>
        <w:rPr>
          <w:rFonts w:ascii="Arial" w:eastAsia="Calibri" w:hAnsi="Arial" w:cs="Arial"/>
        </w:rPr>
      </w:pPr>
      <w:r w:rsidRPr="007E70EC">
        <w:rPr>
          <w:rFonts w:ascii="Arial" w:eastAsia="Calibri" w:hAnsi="Arial" w:cs="Arial"/>
        </w:rPr>
        <w:t>Define ferrous metals</w:t>
      </w:r>
    </w:p>
    <w:p w14:paraId="10849E91" w14:textId="77777777" w:rsidR="00915902" w:rsidRPr="007E70EC" w:rsidRDefault="00915902" w:rsidP="00915902">
      <w:pPr>
        <w:widowControl/>
        <w:numPr>
          <w:ilvl w:val="0"/>
          <w:numId w:val="34"/>
        </w:numPr>
        <w:ind w:left="720"/>
        <w:rPr>
          <w:rFonts w:ascii="Arial" w:eastAsia="Calibri" w:hAnsi="Arial" w:cs="Arial"/>
        </w:rPr>
      </w:pPr>
      <w:r w:rsidRPr="007E70EC">
        <w:rPr>
          <w:rFonts w:ascii="Arial" w:eastAsia="Calibri" w:hAnsi="Arial" w:cs="Arial"/>
        </w:rPr>
        <w:t>Compare the composition, properties, and uses of cast, wrought, and pig iron</w:t>
      </w:r>
    </w:p>
    <w:p w14:paraId="4AC3CEFB" w14:textId="77777777" w:rsidR="00915902" w:rsidRPr="007E70EC" w:rsidRDefault="00915902" w:rsidP="00915902">
      <w:pPr>
        <w:widowControl/>
        <w:numPr>
          <w:ilvl w:val="0"/>
          <w:numId w:val="34"/>
        </w:numPr>
        <w:ind w:left="720"/>
        <w:rPr>
          <w:rFonts w:ascii="Arial" w:eastAsia="Calibri" w:hAnsi="Arial" w:cs="Arial"/>
        </w:rPr>
      </w:pPr>
      <w:r w:rsidRPr="007E70EC">
        <w:rPr>
          <w:rFonts w:ascii="Arial" w:eastAsia="Calibri" w:hAnsi="Arial" w:cs="Arial"/>
        </w:rPr>
        <w:t>Compare the composition, properties, and uses of plain carbon, alloy, stainless, and tool steels</w:t>
      </w:r>
    </w:p>
    <w:p w14:paraId="54E856C3" w14:textId="77777777" w:rsidR="00915902" w:rsidRDefault="00915902" w:rsidP="00915902">
      <w:pPr>
        <w:widowControl/>
        <w:numPr>
          <w:ilvl w:val="0"/>
          <w:numId w:val="34"/>
        </w:numPr>
        <w:ind w:left="720"/>
        <w:rPr>
          <w:rFonts w:ascii="Arial" w:eastAsia="Calibri" w:hAnsi="Arial" w:cs="Arial"/>
        </w:rPr>
      </w:pPr>
      <w:r w:rsidRPr="007E70EC">
        <w:rPr>
          <w:rFonts w:ascii="Arial" w:eastAsia="Calibri" w:hAnsi="Arial" w:cs="Arial"/>
        </w:rPr>
        <w:t>Identify some of the elements used in iron and steel alloys and the properties they enhance</w:t>
      </w:r>
    </w:p>
    <w:p w14:paraId="70556009" w14:textId="77777777" w:rsidR="002A0E8A" w:rsidRDefault="002A0E8A" w:rsidP="002A0E8A">
      <w:pPr>
        <w:widowControl/>
        <w:rPr>
          <w:rFonts w:ascii="Arial" w:eastAsia="Calibri" w:hAnsi="Arial" w:cs="Arial"/>
        </w:rPr>
      </w:pPr>
    </w:p>
    <w:p w14:paraId="16523A60" w14:textId="65947A21" w:rsidR="002A0E8A" w:rsidRPr="003135E8" w:rsidRDefault="007E7BB5" w:rsidP="002A0E8A">
      <w:pPr>
        <w:widowControl/>
        <w:rPr>
          <w:rFonts w:ascii="Arial" w:hAnsi="Arial" w:cs="Arial"/>
          <w:b/>
        </w:rPr>
      </w:pPr>
      <w:r>
        <w:rPr>
          <w:rFonts w:ascii="Arial" w:hAnsi="Arial" w:cs="Arial"/>
        </w:rPr>
        <w:t>Estimated</w:t>
      </w:r>
      <w:r w:rsidR="00CF4C37">
        <w:rPr>
          <w:rFonts w:ascii="Arial" w:hAnsi="Arial" w:cs="Arial"/>
        </w:rPr>
        <w:t xml:space="preserve"> completion time (hours):</w:t>
      </w:r>
      <w:r w:rsidR="002A0E8A">
        <w:rPr>
          <w:rFonts w:ascii="Arial" w:hAnsi="Arial" w:cs="Arial"/>
        </w:rPr>
        <w:tab/>
      </w:r>
      <w:r w:rsidR="00AA454C">
        <w:rPr>
          <w:rFonts w:ascii="Arial" w:hAnsi="Arial" w:cs="Arial"/>
        </w:rPr>
        <w:t>0.9</w:t>
      </w:r>
      <w:r w:rsidR="00474F19">
        <w:rPr>
          <w:rFonts w:ascii="Arial" w:hAnsi="Arial" w:cs="Arial"/>
        </w:rPr>
        <w:tab/>
      </w:r>
      <w:r w:rsidR="00474F19">
        <w:rPr>
          <w:rFonts w:ascii="Arial" w:hAnsi="Arial" w:cs="Arial"/>
        </w:rPr>
        <w:tab/>
        <w:t>(credit hour 0.1)</w:t>
      </w:r>
    </w:p>
    <w:p w14:paraId="6B962726" w14:textId="77777777" w:rsidR="002A0E8A" w:rsidRPr="007E70EC" w:rsidRDefault="002A0E8A" w:rsidP="002A0E8A">
      <w:pPr>
        <w:widowControl/>
        <w:rPr>
          <w:rFonts w:ascii="Arial" w:eastAsia="Calibri" w:hAnsi="Arial" w:cs="Arial"/>
        </w:rPr>
      </w:pPr>
    </w:p>
    <w:p w14:paraId="7A68D86F" w14:textId="77777777" w:rsidR="00AA454C" w:rsidRPr="00F56020" w:rsidRDefault="00AA454C" w:rsidP="00AA454C">
      <w:pPr>
        <w:pStyle w:val="NormalBlue"/>
        <w:rPr>
          <w:color w:val="467CBE"/>
        </w:rPr>
      </w:pPr>
      <w:r w:rsidRPr="00F56020">
        <w:rPr>
          <w:color w:val="467CBE"/>
        </w:rPr>
        <w:t>Metals and Materials</w:t>
      </w:r>
    </w:p>
    <w:p w14:paraId="23440F70" w14:textId="77777777" w:rsidR="000A4EA7" w:rsidRDefault="000A4EA7">
      <w:pPr>
        <w:widowControl/>
        <w:rPr>
          <w:rFonts w:ascii="Quicksand Bold" w:hAnsi="Quicksand Bold" w:cs="Arial"/>
          <w:b/>
          <w:bCs/>
          <w:iCs/>
          <w:color w:val="0083BF"/>
        </w:rPr>
      </w:pPr>
    </w:p>
    <w:p w14:paraId="051111EF" w14:textId="77777777" w:rsidR="00915902" w:rsidRPr="005D0E03" w:rsidRDefault="00915902" w:rsidP="00E36936">
      <w:pPr>
        <w:pStyle w:val="Heading2Blue"/>
      </w:pPr>
      <w:bookmarkStart w:id="745" w:name="_Toc40369211"/>
      <w:r w:rsidRPr="005D0E03">
        <w:t>MAT-</w:t>
      </w:r>
      <w:r w:rsidR="000A71AA">
        <w:t>20</w:t>
      </w:r>
      <w:r w:rsidRPr="005D0E03">
        <w:t>03 Nonferrous Metals</w:t>
      </w:r>
      <w:bookmarkEnd w:id="745"/>
    </w:p>
    <w:p w14:paraId="7AE9B3EB" w14:textId="77777777" w:rsidR="00915902" w:rsidRPr="005D0E03" w:rsidRDefault="00915902" w:rsidP="00E36936">
      <w:pPr>
        <w:pStyle w:val="Heading2Blue"/>
      </w:pPr>
    </w:p>
    <w:p w14:paraId="72A8441E" w14:textId="77777777" w:rsidR="00915902" w:rsidRDefault="00915902" w:rsidP="00915902">
      <w:pPr>
        <w:rPr>
          <w:rFonts w:ascii="Arial" w:hAnsi="Arial" w:cs="Arial"/>
        </w:rPr>
      </w:pPr>
      <w:r>
        <w:rPr>
          <w:rFonts w:ascii="Arial" w:hAnsi="Arial" w:cs="Arial"/>
        </w:rPr>
        <w:t>Course Description</w:t>
      </w:r>
    </w:p>
    <w:p w14:paraId="3C4A1594" w14:textId="77777777" w:rsidR="00915902" w:rsidRDefault="00915902" w:rsidP="00915902">
      <w:pPr>
        <w:rPr>
          <w:rFonts w:ascii="Arial" w:hAnsi="Arial" w:cs="Arial"/>
        </w:rPr>
      </w:pPr>
    </w:p>
    <w:p w14:paraId="012AB127" w14:textId="77777777" w:rsidR="00915902" w:rsidRPr="0081085E" w:rsidRDefault="00915902" w:rsidP="00915902">
      <w:pPr>
        <w:rPr>
          <w:rFonts w:ascii="Arial" w:eastAsia="Calibri" w:hAnsi="Arial"/>
        </w:rPr>
      </w:pPr>
      <w:r w:rsidRPr="0081085E">
        <w:rPr>
          <w:rFonts w:ascii="Arial" w:eastAsia="Calibri" w:hAnsi="Arial"/>
        </w:rPr>
        <w:t xml:space="preserve">Nonferrous metals include metal elements that are not iron and alloys that do not have iron as their base metal. Some important and widely used nonferrous metal alloys have base elements of aluminum, titanium, copper, magnesium, and nickel.   </w:t>
      </w:r>
    </w:p>
    <w:p w14:paraId="5DDAC53C" w14:textId="77777777" w:rsidR="00915902" w:rsidRPr="0081085E" w:rsidRDefault="00915902" w:rsidP="00915902">
      <w:pPr>
        <w:rPr>
          <w:rFonts w:ascii="Arial" w:eastAsia="Calibri" w:hAnsi="Arial"/>
        </w:rPr>
      </w:pPr>
    </w:p>
    <w:p w14:paraId="2CCD851C" w14:textId="77777777" w:rsidR="00915902" w:rsidRPr="0081085E" w:rsidRDefault="00915902" w:rsidP="00915902">
      <w:pPr>
        <w:rPr>
          <w:rFonts w:ascii="Arial" w:eastAsia="Calibri" w:hAnsi="Arial"/>
        </w:rPr>
      </w:pPr>
      <w:r w:rsidRPr="0081085E">
        <w:rPr>
          <w:rFonts w:ascii="Arial" w:eastAsia="Calibri" w:hAnsi="Arial"/>
        </w:rPr>
        <w:t xml:space="preserve">By the end of this </w:t>
      </w:r>
      <w:r>
        <w:rPr>
          <w:rFonts w:ascii="Arial" w:eastAsia="Calibri" w:hAnsi="Arial"/>
        </w:rPr>
        <w:t>course</w:t>
      </w:r>
      <w:r w:rsidRPr="0081085E">
        <w:rPr>
          <w:rFonts w:ascii="Arial" w:eastAsia="Calibri" w:hAnsi="Arial"/>
        </w:rPr>
        <w:t>, you will be able to</w:t>
      </w:r>
    </w:p>
    <w:p w14:paraId="63786134" w14:textId="77777777" w:rsidR="00915902" w:rsidRPr="0081085E" w:rsidRDefault="00915902" w:rsidP="00915902">
      <w:pPr>
        <w:rPr>
          <w:rFonts w:ascii="Arial" w:eastAsia="Calibri" w:hAnsi="Arial"/>
        </w:rPr>
      </w:pPr>
      <w:r w:rsidRPr="0081085E">
        <w:rPr>
          <w:rFonts w:ascii="Arial" w:eastAsia="Calibri" w:hAnsi="Arial"/>
        </w:rPr>
        <w:t xml:space="preserve"> </w:t>
      </w:r>
    </w:p>
    <w:p w14:paraId="1C360686" w14:textId="77777777" w:rsidR="00915902" w:rsidRPr="0081085E" w:rsidRDefault="00915902" w:rsidP="00915902">
      <w:pPr>
        <w:widowControl/>
        <w:numPr>
          <w:ilvl w:val="0"/>
          <w:numId w:val="35"/>
        </w:numPr>
        <w:ind w:left="720"/>
        <w:rPr>
          <w:rFonts w:ascii="Arial" w:eastAsia="Calibri" w:hAnsi="Arial" w:cs="Arial"/>
        </w:rPr>
      </w:pPr>
      <w:r w:rsidRPr="0081085E">
        <w:rPr>
          <w:rFonts w:ascii="Arial" w:eastAsia="Calibri" w:hAnsi="Arial" w:cs="Arial"/>
        </w:rPr>
        <w:t>Define nonferrous metals</w:t>
      </w:r>
    </w:p>
    <w:p w14:paraId="5FA4F51B" w14:textId="77777777" w:rsidR="00915902" w:rsidRPr="0081085E" w:rsidRDefault="00915902" w:rsidP="00915902">
      <w:pPr>
        <w:widowControl/>
        <w:numPr>
          <w:ilvl w:val="0"/>
          <w:numId w:val="35"/>
        </w:numPr>
        <w:ind w:left="720"/>
        <w:rPr>
          <w:rFonts w:ascii="Arial" w:eastAsia="Calibri" w:hAnsi="Arial" w:cs="Arial"/>
        </w:rPr>
      </w:pPr>
      <w:r w:rsidRPr="0081085E">
        <w:rPr>
          <w:rFonts w:ascii="Arial" w:eastAsia="Calibri" w:hAnsi="Arial" w:cs="Arial"/>
        </w:rPr>
        <w:t>Compare the composition, properties, and uses of aluminum, titanium, copper, magnesium, and nickel alloys</w:t>
      </w:r>
    </w:p>
    <w:p w14:paraId="565BF003" w14:textId="77777777" w:rsidR="00915902" w:rsidRPr="0081085E" w:rsidRDefault="00915902" w:rsidP="00915902">
      <w:pPr>
        <w:widowControl/>
        <w:numPr>
          <w:ilvl w:val="0"/>
          <w:numId w:val="35"/>
        </w:numPr>
        <w:ind w:left="720"/>
        <w:rPr>
          <w:rFonts w:ascii="Arial" w:eastAsia="Calibri" w:hAnsi="Arial" w:cs="Arial"/>
        </w:rPr>
      </w:pPr>
      <w:r w:rsidRPr="0081085E">
        <w:rPr>
          <w:rFonts w:ascii="Arial" w:eastAsia="Calibri" w:hAnsi="Arial" w:cs="Arial"/>
        </w:rPr>
        <w:t>Identify some of the additional alloying elements used in nonferrous metals and the properties they enhance</w:t>
      </w:r>
    </w:p>
    <w:p w14:paraId="20138FD0" w14:textId="77777777" w:rsidR="00915902" w:rsidRDefault="00915902" w:rsidP="00915902">
      <w:pPr>
        <w:widowControl/>
        <w:numPr>
          <w:ilvl w:val="0"/>
          <w:numId w:val="35"/>
        </w:numPr>
        <w:ind w:left="720"/>
        <w:rPr>
          <w:rFonts w:ascii="Arial" w:eastAsia="Calibri" w:hAnsi="Arial" w:cs="Arial"/>
        </w:rPr>
      </w:pPr>
      <w:r w:rsidRPr="0081085E">
        <w:rPr>
          <w:rFonts w:ascii="Arial" w:eastAsia="Calibri" w:hAnsi="Arial" w:cs="Arial"/>
        </w:rPr>
        <w:t>Identify common uses of nonferrous metals</w:t>
      </w:r>
    </w:p>
    <w:p w14:paraId="2980E78B" w14:textId="77777777" w:rsidR="002A0E8A" w:rsidRDefault="002A0E8A" w:rsidP="002A0E8A">
      <w:pPr>
        <w:widowControl/>
        <w:rPr>
          <w:rFonts w:ascii="Arial" w:eastAsia="Calibri" w:hAnsi="Arial" w:cs="Arial"/>
        </w:rPr>
      </w:pPr>
    </w:p>
    <w:p w14:paraId="513F9630" w14:textId="1B7D15D8" w:rsidR="002A0E8A" w:rsidRPr="003135E8" w:rsidRDefault="007E7BB5" w:rsidP="002A0E8A">
      <w:pPr>
        <w:widowControl/>
        <w:rPr>
          <w:rFonts w:ascii="Arial" w:hAnsi="Arial" w:cs="Arial"/>
          <w:b/>
        </w:rPr>
      </w:pPr>
      <w:r>
        <w:rPr>
          <w:rFonts w:ascii="Arial" w:hAnsi="Arial" w:cs="Arial"/>
        </w:rPr>
        <w:t>Estimated</w:t>
      </w:r>
      <w:r w:rsidR="00CF4C37">
        <w:rPr>
          <w:rFonts w:ascii="Arial" w:hAnsi="Arial" w:cs="Arial"/>
        </w:rPr>
        <w:t xml:space="preserve"> completion time (hours):</w:t>
      </w:r>
      <w:r w:rsidR="00AA454C">
        <w:rPr>
          <w:rFonts w:ascii="Arial" w:hAnsi="Arial" w:cs="Arial"/>
        </w:rPr>
        <w:tab/>
      </w:r>
      <w:r w:rsidR="002A0E8A">
        <w:rPr>
          <w:rFonts w:ascii="Arial" w:hAnsi="Arial" w:cs="Arial"/>
        </w:rPr>
        <w:t>0</w:t>
      </w:r>
      <w:r w:rsidR="00AA454C">
        <w:rPr>
          <w:rFonts w:ascii="Arial" w:hAnsi="Arial" w:cs="Arial"/>
        </w:rPr>
        <w:t>.8</w:t>
      </w:r>
      <w:r w:rsidR="00474F19">
        <w:rPr>
          <w:rFonts w:ascii="Arial" w:hAnsi="Arial" w:cs="Arial"/>
        </w:rPr>
        <w:tab/>
      </w:r>
      <w:r w:rsidR="00474F19">
        <w:rPr>
          <w:rFonts w:ascii="Arial" w:hAnsi="Arial" w:cs="Arial"/>
        </w:rPr>
        <w:tab/>
        <w:t>(credit hour 0.1)</w:t>
      </w:r>
    </w:p>
    <w:p w14:paraId="0F718F59" w14:textId="77777777" w:rsidR="00915902" w:rsidRPr="005D0E03" w:rsidRDefault="00915902" w:rsidP="00915902">
      <w:pPr>
        <w:widowControl/>
        <w:rPr>
          <w:rFonts w:ascii="Arial" w:hAnsi="Arial" w:cs="Arial"/>
          <w:sz w:val="26"/>
          <w:szCs w:val="26"/>
        </w:rPr>
      </w:pPr>
    </w:p>
    <w:p w14:paraId="12950FFE" w14:textId="77777777" w:rsidR="00AA454C" w:rsidRDefault="00AA454C" w:rsidP="00AA454C">
      <w:pPr>
        <w:pStyle w:val="NormalBlue"/>
      </w:pPr>
    </w:p>
    <w:p w14:paraId="7B9341C3" w14:textId="77777777" w:rsidR="0040638E" w:rsidRDefault="0040638E" w:rsidP="00AA454C">
      <w:pPr>
        <w:pStyle w:val="NormalBlue"/>
      </w:pPr>
    </w:p>
    <w:p w14:paraId="5B4EC269" w14:textId="77777777" w:rsidR="00AA454C" w:rsidRDefault="00AA454C" w:rsidP="00AA454C">
      <w:pPr>
        <w:pStyle w:val="NormalBlue"/>
      </w:pPr>
    </w:p>
    <w:p w14:paraId="778517A0" w14:textId="77777777" w:rsidR="00AA454C" w:rsidRDefault="00AA454C" w:rsidP="00AA454C">
      <w:pPr>
        <w:pStyle w:val="NormalBlue"/>
      </w:pPr>
    </w:p>
    <w:p w14:paraId="47E83B07" w14:textId="77777777" w:rsidR="00AA454C" w:rsidRDefault="00AA454C" w:rsidP="00AA454C">
      <w:pPr>
        <w:pStyle w:val="NormalBlue"/>
      </w:pPr>
    </w:p>
    <w:p w14:paraId="332D5695" w14:textId="77777777" w:rsidR="00AA454C" w:rsidRPr="00F56020" w:rsidRDefault="00AA454C" w:rsidP="00AA454C">
      <w:pPr>
        <w:pStyle w:val="NormalBlue"/>
        <w:rPr>
          <w:color w:val="467CBE"/>
        </w:rPr>
      </w:pPr>
      <w:r w:rsidRPr="00F56020">
        <w:rPr>
          <w:color w:val="467CBE"/>
        </w:rPr>
        <w:t>Metals and Materials</w:t>
      </w:r>
    </w:p>
    <w:p w14:paraId="6D5F6034" w14:textId="77777777" w:rsidR="00AA454C" w:rsidRDefault="00AA454C" w:rsidP="00E36936">
      <w:pPr>
        <w:pStyle w:val="Heading2Blue"/>
      </w:pPr>
    </w:p>
    <w:p w14:paraId="7EFA8F11" w14:textId="77777777" w:rsidR="00915902" w:rsidRPr="005D0E03" w:rsidRDefault="00915902" w:rsidP="00E36936">
      <w:pPr>
        <w:pStyle w:val="Heading2Blue"/>
      </w:pPr>
      <w:bookmarkStart w:id="746" w:name="_Toc40369212"/>
      <w:r w:rsidRPr="005D0E03">
        <w:t>MAT-</w:t>
      </w:r>
      <w:r w:rsidR="000A71AA">
        <w:t>20</w:t>
      </w:r>
      <w:r w:rsidRPr="005D0E03">
        <w:t>04 Heat Treatment of Metals</w:t>
      </w:r>
      <w:bookmarkEnd w:id="746"/>
    </w:p>
    <w:p w14:paraId="6D4F79D5" w14:textId="77777777" w:rsidR="00915902" w:rsidRPr="005D0E03" w:rsidRDefault="00915902" w:rsidP="00E36936">
      <w:pPr>
        <w:pStyle w:val="Heading2Blue"/>
      </w:pPr>
    </w:p>
    <w:p w14:paraId="1D01C78F" w14:textId="77777777" w:rsidR="00915902" w:rsidRDefault="00915902" w:rsidP="00915902">
      <w:pPr>
        <w:rPr>
          <w:rFonts w:ascii="Arial" w:hAnsi="Arial" w:cs="Arial"/>
        </w:rPr>
      </w:pPr>
      <w:r>
        <w:rPr>
          <w:rFonts w:ascii="Arial" w:hAnsi="Arial" w:cs="Arial"/>
        </w:rPr>
        <w:t>Course Description</w:t>
      </w:r>
    </w:p>
    <w:p w14:paraId="68517112" w14:textId="77777777" w:rsidR="00915902" w:rsidRDefault="00915902" w:rsidP="00915902">
      <w:pPr>
        <w:rPr>
          <w:rFonts w:ascii="Arial" w:hAnsi="Arial" w:cs="Arial"/>
        </w:rPr>
      </w:pPr>
    </w:p>
    <w:p w14:paraId="176B9B41" w14:textId="77777777" w:rsidR="00915902" w:rsidRPr="00AB1CAD" w:rsidRDefault="00915902" w:rsidP="00915902">
      <w:pPr>
        <w:rPr>
          <w:rFonts w:ascii="Arial" w:hAnsi="Arial" w:cs="Arial"/>
        </w:rPr>
      </w:pPr>
      <w:r w:rsidRPr="00AB1CAD">
        <w:rPr>
          <w:rFonts w:ascii="Arial" w:hAnsi="Arial" w:cs="Arial"/>
        </w:rPr>
        <w:t xml:space="preserve">Heat treatment involves the controlled heating and cooling of a metal to obtain desirable changes in its mechanical properties. It can be used to increase the machinability and performance of metals. </w:t>
      </w:r>
    </w:p>
    <w:p w14:paraId="162FCCAE" w14:textId="77777777" w:rsidR="00915902" w:rsidRPr="00AB1CAD" w:rsidRDefault="00915902" w:rsidP="00915902">
      <w:pPr>
        <w:rPr>
          <w:rFonts w:ascii="Arial" w:hAnsi="Arial" w:cs="Arial"/>
        </w:rPr>
      </w:pPr>
    </w:p>
    <w:p w14:paraId="42CBEE4D" w14:textId="77777777" w:rsidR="00915902" w:rsidRPr="00AB1CAD" w:rsidRDefault="00915902" w:rsidP="00915902">
      <w:pPr>
        <w:rPr>
          <w:rFonts w:ascii="Arial" w:hAnsi="Arial" w:cs="Arial"/>
        </w:rPr>
      </w:pPr>
      <w:r w:rsidRPr="00AB1CAD">
        <w:rPr>
          <w:rFonts w:ascii="Arial" w:hAnsi="Arial" w:cs="Arial"/>
        </w:rPr>
        <w:t xml:space="preserve">By the end of this </w:t>
      </w:r>
      <w:r>
        <w:rPr>
          <w:rFonts w:ascii="Arial" w:hAnsi="Arial" w:cs="Arial"/>
        </w:rPr>
        <w:t>course</w:t>
      </w:r>
      <w:r w:rsidRPr="00AB1CAD">
        <w:rPr>
          <w:rFonts w:ascii="Arial" w:hAnsi="Arial" w:cs="Arial"/>
        </w:rPr>
        <w:t>, you will be able to</w:t>
      </w:r>
    </w:p>
    <w:p w14:paraId="2481D791" w14:textId="77777777" w:rsidR="00915902" w:rsidRPr="00AB1CAD" w:rsidRDefault="00915902" w:rsidP="00915902">
      <w:pPr>
        <w:rPr>
          <w:rFonts w:ascii="Arial" w:hAnsi="Arial" w:cs="Arial"/>
        </w:rPr>
      </w:pPr>
    </w:p>
    <w:p w14:paraId="2437961E" w14:textId="77777777" w:rsidR="00915902" w:rsidRPr="00AB1CAD" w:rsidRDefault="00915902" w:rsidP="00915902">
      <w:pPr>
        <w:widowControl/>
        <w:numPr>
          <w:ilvl w:val="0"/>
          <w:numId w:val="36"/>
        </w:numPr>
        <w:ind w:left="720"/>
        <w:rPr>
          <w:rFonts w:ascii="Arial" w:hAnsi="Arial" w:cs="Arial"/>
        </w:rPr>
      </w:pPr>
      <w:r w:rsidRPr="00AB1CAD">
        <w:rPr>
          <w:rFonts w:ascii="Arial" w:hAnsi="Arial" w:cs="Arial"/>
        </w:rPr>
        <w:t>Define heat treatment of metals</w:t>
      </w:r>
    </w:p>
    <w:p w14:paraId="0386B878" w14:textId="77777777" w:rsidR="00915902" w:rsidRPr="00AB1CAD" w:rsidRDefault="00915902" w:rsidP="00915902">
      <w:pPr>
        <w:widowControl/>
        <w:numPr>
          <w:ilvl w:val="0"/>
          <w:numId w:val="36"/>
        </w:numPr>
        <w:ind w:left="720"/>
        <w:rPr>
          <w:rFonts w:ascii="Arial" w:hAnsi="Arial" w:cs="Arial"/>
        </w:rPr>
      </w:pPr>
      <w:r w:rsidRPr="00AB1CAD">
        <w:rPr>
          <w:rFonts w:ascii="Arial" w:hAnsi="Arial" w:cs="Arial"/>
        </w:rPr>
        <w:t>Define quenching</w:t>
      </w:r>
    </w:p>
    <w:p w14:paraId="625F9694" w14:textId="77777777" w:rsidR="00915902" w:rsidRPr="00AB1CAD" w:rsidRDefault="00915902" w:rsidP="00915902">
      <w:pPr>
        <w:widowControl/>
        <w:numPr>
          <w:ilvl w:val="0"/>
          <w:numId w:val="36"/>
        </w:numPr>
        <w:ind w:left="720"/>
        <w:rPr>
          <w:rFonts w:ascii="Arial" w:eastAsia="Calibri" w:hAnsi="Arial" w:cs="Arial"/>
        </w:rPr>
      </w:pPr>
      <w:r w:rsidRPr="00AB1CAD">
        <w:rPr>
          <w:rFonts w:ascii="Arial" w:eastAsia="Calibri" w:hAnsi="Arial" w:cs="Arial"/>
        </w:rPr>
        <w:t>Describe and compare annealing, normalizing, and tempering</w:t>
      </w:r>
    </w:p>
    <w:p w14:paraId="08209472" w14:textId="77777777" w:rsidR="00915902" w:rsidRPr="00AB1CAD" w:rsidRDefault="00915902" w:rsidP="00915902">
      <w:pPr>
        <w:widowControl/>
        <w:numPr>
          <w:ilvl w:val="0"/>
          <w:numId w:val="36"/>
        </w:numPr>
        <w:ind w:left="720"/>
        <w:rPr>
          <w:rFonts w:ascii="Arial" w:eastAsia="Calibri" w:hAnsi="Arial" w:cs="Arial"/>
        </w:rPr>
      </w:pPr>
      <w:r w:rsidRPr="00AB1CAD">
        <w:rPr>
          <w:rFonts w:ascii="Arial" w:eastAsia="Calibri" w:hAnsi="Arial" w:cs="Arial"/>
        </w:rPr>
        <w:t>Compare different methods of hardening metals</w:t>
      </w:r>
    </w:p>
    <w:p w14:paraId="64EB835F" w14:textId="77777777" w:rsidR="00915902" w:rsidRDefault="00915902" w:rsidP="00915902">
      <w:pPr>
        <w:widowControl/>
        <w:numPr>
          <w:ilvl w:val="0"/>
          <w:numId w:val="36"/>
        </w:numPr>
        <w:ind w:left="720"/>
        <w:rPr>
          <w:rFonts w:ascii="Arial" w:eastAsia="Calibri" w:hAnsi="Arial" w:cs="Arial"/>
        </w:rPr>
      </w:pPr>
      <w:r w:rsidRPr="00AB1CAD">
        <w:rPr>
          <w:rFonts w:ascii="Arial" w:eastAsia="Calibri" w:hAnsi="Arial" w:cs="Arial"/>
        </w:rPr>
        <w:t>Identify which heat treatment methods can be used on various steels and steel alloys</w:t>
      </w:r>
    </w:p>
    <w:p w14:paraId="3A1BC8ED" w14:textId="77777777" w:rsidR="002A0E8A" w:rsidRDefault="002A0E8A" w:rsidP="002A0E8A">
      <w:pPr>
        <w:widowControl/>
        <w:rPr>
          <w:rFonts w:ascii="Arial" w:eastAsia="Calibri" w:hAnsi="Arial" w:cs="Arial"/>
        </w:rPr>
      </w:pPr>
    </w:p>
    <w:p w14:paraId="56F7F7C6" w14:textId="3DCBA819" w:rsidR="002A0E8A" w:rsidRPr="003135E8" w:rsidRDefault="007E7BB5" w:rsidP="002A0E8A">
      <w:pPr>
        <w:widowControl/>
        <w:rPr>
          <w:rFonts w:ascii="Arial" w:hAnsi="Arial" w:cs="Arial"/>
          <w:b/>
        </w:rPr>
      </w:pPr>
      <w:r>
        <w:rPr>
          <w:rFonts w:ascii="Arial" w:hAnsi="Arial" w:cs="Arial"/>
        </w:rPr>
        <w:t>Estimated</w:t>
      </w:r>
      <w:r w:rsidR="00CF4C37">
        <w:rPr>
          <w:rFonts w:ascii="Arial" w:hAnsi="Arial" w:cs="Arial"/>
        </w:rPr>
        <w:t xml:space="preserve"> completion time (hours):</w:t>
      </w:r>
      <w:r w:rsidR="002A0E8A">
        <w:rPr>
          <w:rFonts w:ascii="Arial" w:hAnsi="Arial" w:cs="Arial"/>
        </w:rPr>
        <w:tab/>
        <w:t>1.</w:t>
      </w:r>
      <w:r w:rsidR="00AA454C">
        <w:rPr>
          <w:rFonts w:ascii="Arial" w:hAnsi="Arial" w:cs="Arial"/>
        </w:rPr>
        <w:t>1</w:t>
      </w:r>
      <w:r w:rsidR="00474F19">
        <w:rPr>
          <w:rFonts w:ascii="Arial" w:hAnsi="Arial" w:cs="Arial"/>
        </w:rPr>
        <w:tab/>
      </w:r>
      <w:r w:rsidR="00474F19">
        <w:rPr>
          <w:rFonts w:ascii="Arial" w:hAnsi="Arial" w:cs="Arial"/>
        </w:rPr>
        <w:tab/>
        <w:t>(credit hour 0.2)</w:t>
      </w:r>
    </w:p>
    <w:p w14:paraId="01E9524E" w14:textId="77777777" w:rsidR="002A0E8A" w:rsidRPr="00AB1CAD" w:rsidRDefault="002A0E8A" w:rsidP="002A0E8A">
      <w:pPr>
        <w:widowControl/>
        <w:rPr>
          <w:rFonts w:ascii="Arial" w:eastAsia="Calibri" w:hAnsi="Arial" w:cs="Arial"/>
        </w:rPr>
      </w:pPr>
    </w:p>
    <w:p w14:paraId="6F0738F9" w14:textId="77777777" w:rsidR="00915902" w:rsidRPr="005D0E03" w:rsidRDefault="00915902" w:rsidP="00915902">
      <w:pPr>
        <w:widowControl/>
        <w:rPr>
          <w:rFonts w:ascii="Arial" w:hAnsi="Arial" w:cs="Arial"/>
          <w:sz w:val="26"/>
          <w:szCs w:val="26"/>
        </w:rPr>
      </w:pPr>
    </w:p>
    <w:p w14:paraId="0321A2F9" w14:textId="77777777" w:rsidR="00915902" w:rsidRPr="005D0E03" w:rsidRDefault="00915902" w:rsidP="00915902">
      <w:pPr>
        <w:widowControl/>
        <w:rPr>
          <w:rFonts w:ascii="Arial" w:hAnsi="Arial" w:cs="Arial"/>
          <w:sz w:val="26"/>
          <w:szCs w:val="26"/>
        </w:rPr>
      </w:pPr>
      <w:r w:rsidRPr="005D0E03">
        <w:rPr>
          <w:rFonts w:ascii="Arial" w:hAnsi="Arial" w:cs="Arial"/>
          <w:sz w:val="26"/>
          <w:szCs w:val="26"/>
        </w:rPr>
        <w:br w:type="page"/>
      </w:r>
    </w:p>
    <w:p w14:paraId="3C75CDE6" w14:textId="77777777" w:rsidR="00561DBC" w:rsidRDefault="00561DBC" w:rsidP="00AC5C9A">
      <w:pPr>
        <w:pStyle w:val="Heading1BLue"/>
        <w:spacing w:before="0" w:after="0"/>
        <w:rPr>
          <w:szCs w:val="72"/>
        </w:rPr>
      </w:pPr>
    </w:p>
    <w:p w14:paraId="0E68C72D" w14:textId="77777777" w:rsidR="000A71AA" w:rsidRDefault="000A71AA" w:rsidP="00AC5C9A">
      <w:pPr>
        <w:pStyle w:val="Heading1BLue"/>
        <w:spacing w:before="0" w:after="0"/>
        <w:rPr>
          <w:szCs w:val="72"/>
        </w:rPr>
      </w:pPr>
    </w:p>
    <w:p w14:paraId="64ADD2ED" w14:textId="77777777" w:rsidR="000A71AA" w:rsidRDefault="000A71AA" w:rsidP="00AC5C9A">
      <w:pPr>
        <w:pStyle w:val="Heading1BLue"/>
        <w:spacing w:before="0" w:after="0"/>
        <w:rPr>
          <w:color w:val="467CBE"/>
          <w:szCs w:val="72"/>
        </w:rPr>
      </w:pPr>
    </w:p>
    <w:p w14:paraId="7B81B62B" w14:textId="77777777" w:rsidR="0040638E" w:rsidRPr="007A6A47" w:rsidRDefault="0040638E" w:rsidP="00AC5C9A">
      <w:pPr>
        <w:pStyle w:val="Heading1BLue"/>
        <w:spacing w:before="0" w:after="0"/>
        <w:rPr>
          <w:color w:val="467CBE"/>
          <w:szCs w:val="72"/>
        </w:rPr>
      </w:pPr>
    </w:p>
    <w:p w14:paraId="3A369B4A" w14:textId="77777777" w:rsidR="00932201" w:rsidRPr="007A6A47" w:rsidRDefault="00DA5970" w:rsidP="0019590F">
      <w:pPr>
        <w:pStyle w:val="Heading1A"/>
        <w:rPr>
          <w:color w:val="467CBE"/>
        </w:rPr>
      </w:pPr>
      <w:bookmarkStart w:id="747" w:name="_Toc40369213"/>
      <w:r w:rsidRPr="007A6A47">
        <w:rPr>
          <w:color w:val="467CBE"/>
        </w:rPr>
        <w:t>M</w:t>
      </w:r>
      <w:r w:rsidR="00EB2EA1" w:rsidRPr="007A6A47">
        <w:rPr>
          <w:color w:val="467CBE"/>
        </w:rPr>
        <w:t>EASUREMENT SKILLS</w:t>
      </w:r>
      <w:r w:rsidR="00932201" w:rsidRPr="007A6A47">
        <w:rPr>
          <w:color w:val="467CBE"/>
        </w:rPr>
        <w:t xml:space="preserve"> COURSE</w:t>
      </w:r>
      <w:r w:rsidR="00EB2EA1" w:rsidRPr="007A6A47">
        <w:rPr>
          <w:color w:val="467CBE"/>
        </w:rPr>
        <w:t>S</w:t>
      </w:r>
      <w:bookmarkEnd w:id="747"/>
    </w:p>
    <w:p w14:paraId="5BF02F89" w14:textId="77777777" w:rsidR="00EB2EA1" w:rsidRPr="007A6A47" w:rsidRDefault="00EB2EA1">
      <w:pPr>
        <w:widowControl/>
        <w:rPr>
          <w:rFonts w:ascii="Arial" w:hAnsi="Arial" w:cs="Arial"/>
          <w:b/>
          <w:bCs/>
          <w:color w:val="467CBE"/>
          <w:kern w:val="32"/>
          <w:sz w:val="26"/>
          <w:szCs w:val="26"/>
        </w:rPr>
      </w:pPr>
      <w:r w:rsidRPr="007A6A47">
        <w:rPr>
          <w:rFonts w:ascii="Arial" w:hAnsi="Arial"/>
          <w:color w:val="467CBE"/>
          <w:sz w:val="26"/>
          <w:szCs w:val="26"/>
        </w:rPr>
        <w:br w:type="page"/>
      </w:r>
    </w:p>
    <w:p w14:paraId="285C89D1" w14:textId="77777777" w:rsidR="00FB14E6" w:rsidRPr="007A6A47" w:rsidRDefault="00FB14E6" w:rsidP="00FB14E6">
      <w:pPr>
        <w:pStyle w:val="NormalBlue"/>
        <w:rPr>
          <w:color w:val="467CBE"/>
        </w:rPr>
      </w:pPr>
      <w:r w:rsidRPr="007A6A47">
        <w:rPr>
          <w:color w:val="467CBE"/>
        </w:rPr>
        <w:t xml:space="preserve">Precision Measurements </w:t>
      </w:r>
      <w:r w:rsidR="00FD1C9C" w:rsidRPr="007A6A47">
        <w:rPr>
          <w:color w:val="467CBE"/>
        </w:rPr>
        <w:t>Tools</w:t>
      </w:r>
    </w:p>
    <w:p w14:paraId="011FD1C0" w14:textId="77777777" w:rsidR="00FB14E6" w:rsidRDefault="00FB14E6" w:rsidP="00E36936">
      <w:pPr>
        <w:pStyle w:val="Heading2Blue"/>
      </w:pPr>
    </w:p>
    <w:p w14:paraId="3CBE566B" w14:textId="77777777" w:rsidR="00DA5970" w:rsidRPr="005D0E03" w:rsidRDefault="00DA5970" w:rsidP="00E36936">
      <w:pPr>
        <w:pStyle w:val="Heading2Blue"/>
      </w:pPr>
      <w:bookmarkStart w:id="748" w:name="_Toc40369214"/>
      <w:r w:rsidRPr="005D0E03">
        <w:t>MEA-</w:t>
      </w:r>
      <w:r w:rsidR="00FD1C9C">
        <w:t>20</w:t>
      </w:r>
      <w:r w:rsidRPr="005D0E03">
        <w:t>01 Introduction to Precision Instruments</w:t>
      </w:r>
      <w:bookmarkEnd w:id="748"/>
    </w:p>
    <w:p w14:paraId="6D060C07" w14:textId="77777777" w:rsidR="00DA5970" w:rsidRPr="005D0E03" w:rsidRDefault="00DA5970" w:rsidP="00E36936">
      <w:pPr>
        <w:pStyle w:val="Heading2Blue"/>
      </w:pPr>
    </w:p>
    <w:p w14:paraId="1C0866F3" w14:textId="77777777" w:rsidR="0072419B" w:rsidRDefault="0072419B" w:rsidP="0072419B">
      <w:pPr>
        <w:rPr>
          <w:rFonts w:ascii="Arial" w:hAnsi="Arial" w:cs="Arial"/>
        </w:rPr>
      </w:pPr>
      <w:r>
        <w:rPr>
          <w:rFonts w:ascii="Arial" w:hAnsi="Arial" w:cs="Arial"/>
        </w:rPr>
        <w:t>Course Description</w:t>
      </w:r>
    </w:p>
    <w:p w14:paraId="09623C3E" w14:textId="77777777" w:rsidR="0072419B" w:rsidRDefault="0072419B" w:rsidP="0072419B">
      <w:pPr>
        <w:rPr>
          <w:rFonts w:ascii="Arial" w:hAnsi="Arial" w:cs="Arial"/>
        </w:rPr>
      </w:pPr>
    </w:p>
    <w:p w14:paraId="18ADC056" w14:textId="77777777" w:rsidR="0072419B" w:rsidRPr="000462C2" w:rsidRDefault="0072419B" w:rsidP="0072419B">
      <w:pPr>
        <w:rPr>
          <w:rFonts w:ascii="Arial" w:hAnsi="Arial" w:cs="Arial"/>
        </w:rPr>
      </w:pPr>
      <w:r w:rsidRPr="000462C2">
        <w:rPr>
          <w:rFonts w:ascii="Arial" w:hAnsi="Arial" w:cs="Arial"/>
        </w:rPr>
        <w:t xml:space="preserve">Precision measurement instruments differ from normal measurement tools because of their ability to measure with a greater degree of precision and accuracy. To properly interpret these measurements, you must understand terms that are associated with these instruments. </w:t>
      </w:r>
    </w:p>
    <w:p w14:paraId="5CB8645A" w14:textId="77777777" w:rsidR="0072419B" w:rsidRPr="000462C2" w:rsidRDefault="0072419B" w:rsidP="0072419B">
      <w:pPr>
        <w:rPr>
          <w:rFonts w:ascii="Arial" w:hAnsi="Arial" w:cs="Arial"/>
        </w:rPr>
      </w:pPr>
    </w:p>
    <w:p w14:paraId="28EECAFB" w14:textId="77777777" w:rsidR="0072419B" w:rsidRPr="000462C2" w:rsidRDefault="0072419B" w:rsidP="0072419B">
      <w:pPr>
        <w:rPr>
          <w:rFonts w:ascii="Arial" w:hAnsi="Arial" w:cs="Arial"/>
        </w:rPr>
      </w:pPr>
      <w:r w:rsidRPr="000462C2">
        <w:rPr>
          <w:rFonts w:ascii="Arial" w:hAnsi="Arial" w:cs="Arial"/>
        </w:rPr>
        <w:t xml:space="preserve">By the end of this </w:t>
      </w:r>
      <w:r>
        <w:rPr>
          <w:rFonts w:ascii="Arial" w:hAnsi="Arial" w:cs="Arial"/>
        </w:rPr>
        <w:t>course</w:t>
      </w:r>
      <w:r w:rsidRPr="000462C2">
        <w:rPr>
          <w:rFonts w:ascii="Arial" w:hAnsi="Arial" w:cs="Arial"/>
        </w:rPr>
        <w:t>, you will be able to</w:t>
      </w:r>
    </w:p>
    <w:p w14:paraId="6BEDC371" w14:textId="77777777" w:rsidR="0072419B" w:rsidRPr="000462C2" w:rsidRDefault="0072419B" w:rsidP="0072419B">
      <w:pPr>
        <w:rPr>
          <w:rFonts w:ascii="Arial" w:hAnsi="Arial" w:cs="Arial"/>
        </w:rPr>
      </w:pPr>
    </w:p>
    <w:p w14:paraId="1B6FB21A" w14:textId="77777777" w:rsidR="0072419B" w:rsidRPr="000462C2" w:rsidRDefault="0072419B" w:rsidP="00BD7001">
      <w:pPr>
        <w:widowControl/>
        <w:numPr>
          <w:ilvl w:val="0"/>
          <w:numId w:val="115"/>
        </w:numPr>
        <w:rPr>
          <w:rFonts w:ascii="Arial" w:hAnsi="Arial" w:cs="Arial"/>
        </w:rPr>
      </w:pPr>
      <w:r w:rsidRPr="000462C2">
        <w:rPr>
          <w:rFonts w:ascii="Arial" w:hAnsi="Arial" w:cs="Arial"/>
        </w:rPr>
        <w:t xml:space="preserve">Explain the difference between precision and accuracy </w:t>
      </w:r>
    </w:p>
    <w:p w14:paraId="2710403A" w14:textId="77777777" w:rsidR="0072419B" w:rsidRPr="000462C2" w:rsidRDefault="0072419B" w:rsidP="00BD7001">
      <w:pPr>
        <w:widowControl/>
        <w:numPr>
          <w:ilvl w:val="0"/>
          <w:numId w:val="115"/>
        </w:numPr>
        <w:rPr>
          <w:rFonts w:ascii="Arial" w:hAnsi="Arial" w:cs="Arial"/>
        </w:rPr>
      </w:pPr>
      <w:r w:rsidRPr="000462C2">
        <w:rPr>
          <w:rFonts w:ascii="Arial" w:hAnsi="Arial" w:cs="Arial"/>
        </w:rPr>
        <w:t>Identify the resolution of a precision instrument</w:t>
      </w:r>
    </w:p>
    <w:p w14:paraId="357CAE10" w14:textId="77777777" w:rsidR="0072419B" w:rsidRPr="000462C2" w:rsidRDefault="0072419B" w:rsidP="00BD7001">
      <w:pPr>
        <w:widowControl/>
        <w:numPr>
          <w:ilvl w:val="0"/>
          <w:numId w:val="115"/>
        </w:numPr>
        <w:rPr>
          <w:rFonts w:ascii="Arial" w:hAnsi="Arial" w:cs="Arial"/>
        </w:rPr>
      </w:pPr>
      <w:r w:rsidRPr="000462C2">
        <w:rPr>
          <w:rFonts w:ascii="Arial" w:hAnsi="Arial" w:cs="Arial"/>
        </w:rPr>
        <w:t>Determine the discrimination of a precision instrument</w:t>
      </w:r>
    </w:p>
    <w:p w14:paraId="0B2E701C" w14:textId="77777777" w:rsidR="0072419B" w:rsidRDefault="0072419B" w:rsidP="00BD7001">
      <w:pPr>
        <w:widowControl/>
        <w:numPr>
          <w:ilvl w:val="0"/>
          <w:numId w:val="115"/>
        </w:numPr>
        <w:rPr>
          <w:rFonts w:ascii="Arial" w:hAnsi="Arial" w:cs="Arial"/>
        </w:rPr>
      </w:pPr>
      <w:r w:rsidRPr="000462C2">
        <w:rPr>
          <w:rFonts w:ascii="Arial" w:hAnsi="Arial" w:cs="Arial"/>
        </w:rPr>
        <w:t>Identify the basic components of a measurement</w:t>
      </w:r>
    </w:p>
    <w:p w14:paraId="0F8FA2EA" w14:textId="77777777" w:rsidR="00AA5C70" w:rsidRDefault="00AA5C70" w:rsidP="00AA5C70">
      <w:pPr>
        <w:widowControl/>
        <w:rPr>
          <w:rFonts w:ascii="Arial" w:hAnsi="Arial" w:cs="Arial"/>
        </w:rPr>
      </w:pPr>
    </w:p>
    <w:p w14:paraId="14699C17" w14:textId="507DD391"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FB14E6">
        <w:rPr>
          <w:rFonts w:ascii="Arial" w:hAnsi="Arial" w:cs="Arial"/>
        </w:rPr>
        <w:t>1</w:t>
      </w:r>
      <w:r w:rsidR="00474F19">
        <w:rPr>
          <w:rFonts w:ascii="Arial" w:hAnsi="Arial" w:cs="Arial"/>
        </w:rPr>
        <w:tab/>
      </w:r>
      <w:r w:rsidR="00474F19">
        <w:rPr>
          <w:rFonts w:ascii="Arial" w:hAnsi="Arial" w:cs="Arial"/>
        </w:rPr>
        <w:tab/>
        <w:t>(credit hour 0.2)</w:t>
      </w:r>
    </w:p>
    <w:p w14:paraId="3295D0DC" w14:textId="77777777" w:rsidR="00DA5970" w:rsidRPr="005D0E03" w:rsidRDefault="00DA5970" w:rsidP="0072419B">
      <w:pPr>
        <w:widowControl/>
        <w:rPr>
          <w:rFonts w:ascii="Arial" w:hAnsi="Arial" w:cs="Arial"/>
          <w:sz w:val="26"/>
          <w:szCs w:val="26"/>
        </w:rPr>
      </w:pPr>
    </w:p>
    <w:p w14:paraId="387A4BBC" w14:textId="77777777" w:rsidR="00FB14E6" w:rsidRPr="007A6A47" w:rsidRDefault="00FD1C9C" w:rsidP="00FB14E6">
      <w:pPr>
        <w:pStyle w:val="NormalBlue"/>
        <w:rPr>
          <w:color w:val="467CBE"/>
        </w:rPr>
      </w:pPr>
      <w:r w:rsidRPr="007A6A47">
        <w:rPr>
          <w:color w:val="467CBE"/>
        </w:rPr>
        <w:t xml:space="preserve">Precision Measurements Tools </w:t>
      </w:r>
    </w:p>
    <w:p w14:paraId="46B82D89" w14:textId="77777777" w:rsidR="00FB14E6" w:rsidRDefault="00FB14E6" w:rsidP="00E36936">
      <w:pPr>
        <w:pStyle w:val="Heading2Blue"/>
      </w:pPr>
    </w:p>
    <w:p w14:paraId="22B7AA20" w14:textId="77777777" w:rsidR="00DA5970" w:rsidRPr="005D0E03" w:rsidRDefault="00DA5970" w:rsidP="00E36936">
      <w:pPr>
        <w:pStyle w:val="Heading2Blue"/>
      </w:pPr>
      <w:bookmarkStart w:id="749" w:name="_Toc40369215"/>
      <w:r w:rsidRPr="005D0E03">
        <w:t>MEA-</w:t>
      </w:r>
      <w:r w:rsidR="00FD1C9C">
        <w:t>20</w:t>
      </w:r>
      <w:r w:rsidRPr="005D0E03">
        <w:t>0</w:t>
      </w:r>
      <w:r w:rsidR="00241C55" w:rsidRPr="005D0E03">
        <w:t>2</w:t>
      </w:r>
      <w:r w:rsidRPr="005D0E03">
        <w:t xml:space="preserve"> </w:t>
      </w:r>
      <w:r w:rsidR="00241C55" w:rsidRPr="005D0E03">
        <w:t>Rules</w:t>
      </w:r>
      <w:bookmarkEnd w:id="749"/>
    </w:p>
    <w:p w14:paraId="7B0660CB" w14:textId="77777777" w:rsidR="00DA5970" w:rsidRPr="005D0E03" w:rsidRDefault="00DA5970" w:rsidP="00E36936">
      <w:pPr>
        <w:pStyle w:val="Heading2Blue"/>
      </w:pPr>
    </w:p>
    <w:p w14:paraId="3EBC3D6A" w14:textId="77777777" w:rsidR="0072419B" w:rsidRDefault="0072419B" w:rsidP="0072419B">
      <w:pPr>
        <w:rPr>
          <w:rFonts w:ascii="Arial" w:hAnsi="Arial" w:cs="Arial"/>
        </w:rPr>
      </w:pPr>
      <w:r>
        <w:rPr>
          <w:rFonts w:ascii="Arial" w:hAnsi="Arial" w:cs="Arial"/>
        </w:rPr>
        <w:t>Course Description</w:t>
      </w:r>
    </w:p>
    <w:p w14:paraId="568CD41D" w14:textId="77777777" w:rsidR="0072419B" w:rsidRDefault="0072419B" w:rsidP="0072419B">
      <w:pPr>
        <w:rPr>
          <w:rFonts w:ascii="Arial" w:hAnsi="Arial" w:cs="Arial"/>
        </w:rPr>
      </w:pPr>
    </w:p>
    <w:p w14:paraId="73B236BF" w14:textId="77777777" w:rsidR="0072419B" w:rsidRPr="00357CA2" w:rsidRDefault="0072419B" w:rsidP="0072419B">
      <w:pPr>
        <w:rPr>
          <w:rFonts w:ascii="Arial" w:hAnsi="Arial" w:cs="Arial"/>
        </w:rPr>
      </w:pPr>
      <w:r w:rsidRPr="00357CA2">
        <w:rPr>
          <w:rFonts w:ascii="Arial" w:hAnsi="Arial" w:cs="Arial"/>
        </w:rPr>
        <w:t xml:space="preserve">Rules are measurement tools used to measure distance and draw straight lines. Rules are used in many manufacturing, construction, and medical processes. In this </w:t>
      </w:r>
      <w:r>
        <w:rPr>
          <w:rFonts w:ascii="Arial" w:hAnsi="Arial" w:cs="Arial"/>
        </w:rPr>
        <w:t>course</w:t>
      </w:r>
      <w:r w:rsidRPr="00357CA2">
        <w:rPr>
          <w:rFonts w:ascii="Arial" w:hAnsi="Arial" w:cs="Arial"/>
        </w:rPr>
        <w:t>, you will gain the mastery required to accurately measure with a rule.</w:t>
      </w:r>
    </w:p>
    <w:p w14:paraId="16EB31E7" w14:textId="77777777" w:rsidR="0072419B" w:rsidRPr="00357CA2" w:rsidRDefault="0072419B" w:rsidP="0072419B">
      <w:pPr>
        <w:rPr>
          <w:rFonts w:ascii="Arial" w:hAnsi="Arial" w:cs="Arial"/>
        </w:rPr>
      </w:pPr>
    </w:p>
    <w:p w14:paraId="57E62FC7" w14:textId="77777777" w:rsidR="0072419B" w:rsidRPr="00357CA2" w:rsidRDefault="0072419B" w:rsidP="0072419B">
      <w:pPr>
        <w:rPr>
          <w:rFonts w:ascii="Arial" w:hAnsi="Arial" w:cs="Arial"/>
        </w:rPr>
      </w:pPr>
      <w:r w:rsidRPr="00357CA2">
        <w:rPr>
          <w:rFonts w:ascii="Arial" w:hAnsi="Arial" w:cs="Arial"/>
        </w:rPr>
        <w:t xml:space="preserve">By the end of this </w:t>
      </w:r>
      <w:r>
        <w:rPr>
          <w:rFonts w:ascii="Arial" w:hAnsi="Arial" w:cs="Arial"/>
        </w:rPr>
        <w:t>course</w:t>
      </w:r>
      <w:r w:rsidRPr="00357CA2">
        <w:rPr>
          <w:rFonts w:ascii="Arial" w:hAnsi="Arial" w:cs="Arial"/>
        </w:rPr>
        <w:t xml:space="preserve">, you will be able to </w:t>
      </w:r>
    </w:p>
    <w:p w14:paraId="34C3BC5C" w14:textId="77777777" w:rsidR="0072419B" w:rsidRPr="00357CA2" w:rsidRDefault="0072419B" w:rsidP="0072419B">
      <w:pPr>
        <w:rPr>
          <w:rFonts w:ascii="Arial" w:hAnsi="Arial" w:cs="Arial"/>
        </w:rPr>
      </w:pPr>
    </w:p>
    <w:p w14:paraId="541DF1CF" w14:textId="77777777" w:rsidR="0072419B" w:rsidRPr="00357CA2" w:rsidRDefault="0072419B" w:rsidP="00BD7001">
      <w:pPr>
        <w:widowControl/>
        <w:numPr>
          <w:ilvl w:val="0"/>
          <w:numId w:val="116"/>
        </w:numPr>
        <w:rPr>
          <w:rFonts w:ascii="Arial" w:hAnsi="Arial" w:cs="Arial"/>
        </w:rPr>
      </w:pPr>
      <w:r w:rsidRPr="00357CA2">
        <w:rPr>
          <w:rFonts w:ascii="Arial" w:hAnsi="Arial" w:cs="Arial"/>
        </w:rPr>
        <w:t>Identify the key components of the precision rule</w:t>
      </w:r>
    </w:p>
    <w:p w14:paraId="1BD26A9E" w14:textId="77777777" w:rsidR="0072419B" w:rsidRPr="00357CA2" w:rsidRDefault="0072419B" w:rsidP="00BD7001">
      <w:pPr>
        <w:widowControl/>
        <w:numPr>
          <w:ilvl w:val="0"/>
          <w:numId w:val="116"/>
        </w:numPr>
        <w:rPr>
          <w:rFonts w:ascii="Arial" w:hAnsi="Arial" w:cs="Arial"/>
        </w:rPr>
      </w:pPr>
      <w:r w:rsidRPr="00357CA2">
        <w:rPr>
          <w:rFonts w:ascii="Arial" w:hAnsi="Arial" w:cs="Arial"/>
        </w:rPr>
        <w:t>Interpret a rule’s graduation lines</w:t>
      </w:r>
    </w:p>
    <w:p w14:paraId="7250EFC2" w14:textId="77777777" w:rsidR="0072419B" w:rsidRPr="00357CA2" w:rsidRDefault="0072419B" w:rsidP="00BD7001">
      <w:pPr>
        <w:widowControl/>
        <w:numPr>
          <w:ilvl w:val="0"/>
          <w:numId w:val="116"/>
        </w:numPr>
        <w:rPr>
          <w:rFonts w:ascii="Arial" w:hAnsi="Arial" w:cs="Arial"/>
        </w:rPr>
      </w:pPr>
      <w:r w:rsidRPr="00357CA2">
        <w:rPr>
          <w:rFonts w:ascii="Arial" w:hAnsi="Arial" w:cs="Arial"/>
        </w:rPr>
        <w:t>Identify rules based upon their measurement scale</w:t>
      </w:r>
    </w:p>
    <w:p w14:paraId="260AE6CE" w14:textId="77777777" w:rsidR="0072419B" w:rsidRPr="00357CA2" w:rsidRDefault="0072419B" w:rsidP="00BD7001">
      <w:pPr>
        <w:widowControl/>
        <w:numPr>
          <w:ilvl w:val="0"/>
          <w:numId w:val="116"/>
        </w:numPr>
        <w:rPr>
          <w:rFonts w:ascii="Arial" w:hAnsi="Arial" w:cs="Arial"/>
        </w:rPr>
      </w:pPr>
      <w:r w:rsidRPr="00357CA2">
        <w:rPr>
          <w:rFonts w:ascii="Arial" w:hAnsi="Arial" w:cs="Arial"/>
        </w:rPr>
        <w:t>Choose which type of precision rule to use to measure a length</w:t>
      </w:r>
    </w:p>
    <w:p w14:paraId="0B453419" w14:textId="77777777" w:rsidR="0072419B" w:rsidRDefault="0072419B" w:rsidP="00BD7001">
      <w:pPr>
        <w:widowControl/>
        <w:numPr>
          <w:ilvl w:val="0"/>
          <w:numId w:val="116"/>
        </w:numPr>
        <w:rPr>
          <w:rFonts w:ascii="Arial" w:hAnsi="Arial" w:cs="Arial"/>
        </w:rPr>
      </w:pPr>
      <w:r w:rsidRPr="00357CA2">
        <w:rPr>
          <w:rFonts w:ascii="Arial" w:hAnsi="Arial" w:cs="Arial"/>
        </w:rPr>
        <w:t>Use the precision rule to accurately measure a length</w:t>
      </w:r>
    </w:p>
    <w:p w14:paraId="78EC4C97" w14:textId="77777777" w:rsidR="00AA5C70" w:rsidRDefault="00AA5C70" w:rsidP="00AA5C70">
      <w:pPr>
        <w:widowControl/>
        <w:rPr>
          <w:rFonts w:ascii="Arial" w:hAnsi="Arial" w:cs="Arial"/>
        </w:rPr>
      </w:pPr>
    </w:p>
    <w:p w14:paraId="1C432ED3" w14:textId="209861D4"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FB14E6">
        <w:rPr>
          <w:rFonts w:ascii="Arial" w:hAnsi="Arial" w:cs="Arial"/>
        </w:rPr>
        <w:t>1</w:t>
      </w:r>
      <w:r w:rsidR="00474F19">
        <w:rPr>
          <w:rFonts w:ascii="Arial" w:hAnsi="Arial" w:cs="Arial"/>
        </w:rPr>
        <w:tab/>
      </w:r>
      <w:r w:rsidR="00474F19">
        <w:rPr>
          <w:rFonts w:ascii="Arial" w:hAnsi="Arial" w:cs="Arial"/>
        </w:rPr>
        <w:tab/>
        <w:t>(credit hour 0.2)</w:t>
      </w:r>
    </w:p>
    <w:p w14:paraId="586812C4" w14:textId="77777777" w:rsidR="00AA5C70" w:rsidRPr="00357CA2" w:rsidRDefault="00AA5C70" w:rsidP="00AA5C70">
      <w:pPr>
        <w:widowControl/>
        <w:rPr>
          <w:rFonts w:ascii="Arial" w:hAnsi="Arial" w:cs="Arial"/>
        </w:rPr>
      </w:pPr>
    </w:p>
    <w:p w14:paraId="2BA4D94C" w14:textId="77777777" w:rsidR="00DA5970" w:rsidRPr="005D0E03" w:rsidRDefault="00DA5970" w:rsidP="0072419B">
      <w:pPr>
        <w:widowControl/>
        <w:rPr>
          <w:rFonts w:ascii="Arial" w:hAnsi="Arial" w:cs="Arial"/>
          <w:sz w:val="26"/>
          <w:szCs w:val="26"/>
        </w:rPr>
      </w:pPr>
    </w:p>
    <w:p w14:paraId="6E310841" w14:textId="77777777" w:rsidR="000A4EA7" w:rsidRDefault="000A4EA7">
      <w:pPr>
        <w:widowControl/>
        <w:rPr>
          <w:rFonts w:ascii="Quicksand Bold" w:hAnsi="Quicksand Bold" w:cs="Arial"/>
          <w:b/>
          <w:bCs/>
          <w:iCs/>
          <w:color w:val="0083BF"/>
        </w:rPr>
      </w:pPr>
      <w:r>
        <w:br w:type="page"/>
      </w:r>
    </w:p>
    <w:p w14:paraId="6A16A909" w14:textId="77777777" w:rsidR="00FB14E6" w:rsidRPr="007A6A47" w:rsidRDefault="00FD1C9C" w:rsidP="00FB14E6">
      <w:pPr>
        <w:pStyle w:val="NormalBlue"/>
        <w:rPr>
          <w:color w:val="467CBE"/>
        </w:rPr>
      </w:pPr>
      <w:r w:rsidRPr="007A6A47">
        <w:rPr>
          <w:color w:val="467CBE"/>
        </w:rPr>
        <w:t xml:space="preserve">Precision Measurements Tools </w:t>
      </w:r>
    </w:p>
    <w:p w14:paraId="025FAF31" w14:textId="77777777" w:rsidR="00FB14E6" w:rsidRDefault="00FB14E6" w:rsidP="00E36936">
      <w:pPr>
        <w:pStyle w:val="Heading2Blue"/>
      </w:pPr>
    </w:p>
    <w:p w14:paraId="2BD09403" w14:textId="77777777" w:rsidR="00DA5970" w:rsidRPr="005D0E03" w:rsidRDefault="00DA5970" w:rsidP="00E36936">
      <w:pPr>
        <w:pStyle w:val="Heading2Blue"/>
      </w:pPr>
      <w:bookmarkStart w:id="750" w:name="_Toc40369216"/>
      <w:r w:rsidRPr="005D0E03">
        <w:t>MEA</w:t>
      </w:r>
      <w:r w:rsidR="00241C55" w:rsidRPr="005D0E03">
        <w:t>-</w:t>
      </w:r>
      <w:r w:rsidR="00FD1C9C">
        <w:t>20</w:t>
      </w:r>
      <w:r w:rsidR="00241C55" w:rsidRPr="005D0E03">
        <w:t>03 Calipers</w:t>
      </w:r>
      <w:bookmarkEnd w:id="750"/>
      <w:r w:rsidRPr="005D0E03">
        <w:t xml:space="preserve"> </w:t>
      </w:r>
    </w:p>
    <w:p w14:paraId="7BCB0D2E" w14:textId="77777777" w:rsidR="00DA5970" w:rsidRPr="005D0E03" w:rsidRDefault="00DA5970" w:rsidP="00E36936">
      <w:pPr>
        <w:pStyle w:val="Heading2Blue"/>
      </w:pPr>
    </w:p>
    <w:p w14:paraId="37C5A99A" w14:textId="77777777" w:rsidR="0072419B" w:rsidRDefault="0072419B" w:rsidP="0072419B">
      <w:pPr>
        <w:rPr>
          <w:rFonts w:ascii="Arial" w:hAnsi="Arial" w:cs="Arial"/>
        </w:rPr>
      </w:pPr>
      <w:r>
        <w:rPr>
          <w:rFonts w:ascii="Arial" w:hAnsi="Arial" w:cs="Arial"/>
        </w:rPr>
        <w:t>Course Description</w:t>
      </w:r>
    </w:p>
    <w:p w14:paraId="35085795" w14:textId="77777777" w:rsidR="0072419B" w:rsidRDefault="0072419B" w:rsidP="0072419B">
      <w:pPr>
        <w:rPr>
          <w:rFonts w:ascii="Arial" w:hAnsi="Arial" w:cs="Arial"/>
        </w:rPr>
      </w:pPr>
    </w:p>
    <w:p w14:paraId="1C14B26B" w14:textId="77777777" w:rsidR="0072419B" w:rsidRPr="00921CC8" w:rsidRDefault="0072419B" w:rsidP="0072419B">
      <w:pPr>
        <w:rPr>
          <w:rFonts w:ascii="Arial" w:hAnsi="Arial" w:cs="Arial"/>
        </w:rPr>
      </w:pPr>
      <w:r w:rsidRPr="00921CC8">
        <w:rPr>
          <w:rFonts w:ascii="Arial" w:hAnsi="Arial" w:cs="Arial"/>
        </w:rPr>
        <w:t xml:space="preserve">Calipers are measurement tools that are designed to measure distance, length, and depth. They are used in many professions, including manufacturing, woodworking, and health care. In this </w:t>
      </w:r>
      <w:r>
        <w:rPr>
          <w:rFonts w:ascii="Arial" w:hAnsi="Arial" w:cs="Arial"/>
        </w:rPr>
        <w:t>course</w:t>
      </w:r>
      <w:r w:rsidRPr="00921CC8">
        <w:rPr>
          <w:rFonts w:ascii="Arial" w:hAnsi="Arial" w:cs="Arial"/>
        </w:rPr>
        <w:t>, you will gain the mastery required to accurately measure with calipers.</w:t>
      </w:r>
    </w:p>
    <w:p w14:paraId="610D6AB1" w14:textId="77777777" w:rsidR="0072419B" w:rsidRPr="00921CC8" w:rsidRDefault="0072419B" w:rsidP="0072419B">
      <w:pPr>
        <w:rPr>
          <w:rFonts w:ascii="Arial" w:hAnsi="Arial" w:cs="Arial"/>
        </w:rPr>
      </w:pPr>
    </w:p>
    <w:p w14:paraId="5AC2EE80" w14:textId="77777777" w:rsidR="0072419B" w:rsidRPr="00921CC8" w:rsidRDefault="0072419B" w:rsidP="0072419B">
      <w:pPr>
        <w:rPr>
          <w:rFonts w:ascii="Arial" w:hAnsi="Arial" w:cs="Arial"/>
        </w:rPr>
      </w:pPr>
      <w:r w:rsidRPr="00921CC8">
        <w:rPr>
          <w:rFonts w:ascii="Arial" w:hAnsi="Arial" w:cs="Arial"/>
        </w:rPr>
        <w:t xml:space="preserve">By the end of this </w:t>
      </w:r>
      <w:r>
        <w:rPr>
          <w:rFonts w:ascii="Arial" w:hAnsi="Arial" w:cs="Arial"/>
        </w:rPr>
        <w:t>course</w:t>
      </w:r>
      <w:r w:rsidRPr="00921CC8">
        <w:rPr>
          <w:rFonts w:ascii="Arial" w:hAnsi="Arial" w:cs="Arial"/>
        </w:rPr>
        <w:t>, you will be able to</w:t>
      </w:r>
    </w:p>
    <w:p w14:paraId="03449B6A" w14:textId="77777777" w:rsidR="0072419B" w:rsidRPr="00921CC8" w:rsidRDefault="0072419B" w:rsidP="0072419B">
      <w:pPr>
        <w:rPr>
          <w:rFonts w:ascii="Arial" w:hAnsi="Arial" w:cs="Arial"/>
        </w:rPr>
      </w:pPr>
    </w:p>
    <w:p w14:paraId="7A0AEF18" w14:textId="77777777" w:rsidR="0072419B" w:rsidRPr="00921CC8" w:rsidRDefault="0072419B" w:rsidP="00BD7001">
      <w:pPr>
        <w:widowControl/>
        <w:numPr>
          <w:ilvl w:val="0"/>
          <w:numId w:val="116"/>
        </w:numPr>
        <w:rPr>
          <w:rFonts w:ascii="Arial" w:hAnsi="Arial" w:cs="Arial"/>
        </w:rPr>
      </w:pPr>
      <w:r w:rsidRPr="00921CC8">
        <w:rPr>
          <w:rFonts w:ascii="Arial" w:hAnsi="Arial" w:cs="Arial"/>
        </w:rPr>
        <w:t xml:space="preserve">Identify all of the parts of a caliper </w:t>
      </w:r>
    </w:p>
    <w:p w14:paraId="108377C4" w14:textId="77777777" w:rsidR="0072419B" w:rsidRPr="00921CC8" w:rsidRDefault="0072419B" w:rsidP="00BD7001">
      <w:pPr>
        <w:widowControl/>
        <w:numPr>
          <w:ilvl w:val="0"/>
          <w:numId w:val="116"/>
        </w:numPr>
        <w:rPr>
          <w:rFonts w:ascii="Arial" w:hAnsi="Arial" w:cs="Arial"/>
        </w:rPr>
      </w:pPr>
      <w:r w:rsidRPr="00921CC8">
        <w:rPr>
          <w:rFonts w:ascii="Arial" w:hAnsi="Arial" w:cs="Arial"/>
        </w:rPr>
        <w:t xml:space="preserve">Describe how the parts work together to measure </w:t>
      </w:r>
    </w:p>
    <w:p w14:paraId="1E9650FA" w14:textId="77777777" w:rsidR="0072419B" w:rsidRPr="00921CC8" w:rsidRDefault="0072419B" w:rsidP="00BD7001">
      <w:pPr>
        <w:widowControl/>
        <w:numPr>
          <w:ilvl w:val="0"/>
          <w:numId w:val="116"/>
        </w:numPr>
        <w:rPr>
          <w:rFonts w:ascii="Arial" w:hAnsi="Arial" w:cs="Arial"/>
        </w:rPr>
      </w:pPr>
      <w:r w:rsidRPr="00921CC8">
        <w:rPr>
          <w:rFonts w:ascii="Arial" w:hAnsi="Arial" w:cs="Arial"/>
        </w:rPr>
        <w:t>Interpret the graduation scales on the caliper</w:t>
      </w:r>
    </w:p>
    <w:p w14:paraId="07AD5832" w14:textId="77777777" w:rsidR="0072419B" w:rsidRPr="00921CC8" w:rsidRDefault="0072419B" w:rsidP="00BD7001">
      <w:pPr>
        <w:widowControl/>
        <w:numPr>
          <w:ilvl w:val="0"/>
          <w:numId w:val="116"/>
        </w:numPr>
        <w:rPr>
          <w:rFonts w:ascii="Arial" w:hAnsi="Arial" w:cs="Arial"/>
        </w:rPr>
      </w:pPr>
      <w:r w:rsidRPr="00921CC8">
        <w:rPr>
          <w:rFonts w:ascii="Arial" w:hAnsi="Arial" w:cs="Arial"/>
        </w:rPr>
        <w:t xml:space="preserve">Zero set your caliper </w:t>
      </w:r>
    </w:p>
    <w:p w14:paraId="201D33AF" w14:textId="77777777" w:rsidR="0072419B" w:rsidRPr="00921CC8" w:rsidRDefault="0072419B" w:rsidP="00BD7001">
      <w:pPr>
        <w:widowControl/>
        <w:numPr>
          <w:ilvl w:val="0"/>
          <w:numId w:val="116"/>
        </w:numPr>
        <w:rPr>
          <w:rFonts w:ascii="Arial" w:hAnsi="Arial" w:cs="Arial"/>
        </w:rPr>
      </w:pPr>
      <w:r w:rsidRPr="00921CC8">
        <w:rPr>
          <w:rFonts w:ascii="Arial" w:hAnsi="Arial" w:cs="Arial"/>
        </w:rPr>
        <w:t>Use the caliper to measure a length and depth</w:t>
      </w:r>
    </w:p>
    <w:p w14:paraId="1B5478EC" w14:textId="77777777" w:rsidR="0072419B" w:rsidRDefault="0072419B" w:rsidP="00BD7001">
      <w:pPr>
        <w:widowControl/>
        <w:numPr>
          <w:ilvl w:val="0"/>
          <w:numId w:val="116"/>
        </w:numPr>
        <w:rPr>
          <w:rFonts w:ascii="Arial" w:hAnsi="Arial" w:cs="Arial"/>
        </w:rPr>
      </w:pPr>
      <w:r w:rsidRPr="00921CC8">
        <w:rPr>
          <w:rFonts w:ascii="Arial" w:hAnsi="Arial" w:cs="Arial"/>
        </w:rPr>
        <w:t>Properly care for your caliper</w:t>
      </w:r>
    </w:p>
    <w:p w14:paraId="12AFBFFE" w14:textId="77777777" w:rsidR="00AA5C70" w:rsidRDefault="00AA5C70" w:rsidP="00AA5C70">
      <w:pPr>
        <w:widowControl/>
        <w:rPr>
          <w:rFonts w:ascii="Arial" w:hAnsi="Arial" w:cs="Arial"/>
        </w:rPr>
      </w:pPr>
    </w:p>
    <w:p w14:paraId="7B6526F8" w14:textId="6E33469F"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FB14E6">
        <w:rPr>
          <w:rFonts w:ascii="Arial" w:hAnsi="Arial" w:cs="Arial"/>
        </w:rPr>
        <w:tab/>
        <w:t>1.3</w:t>
      </w:r>
      <w:r w:rsidR="00474F19">
        <w:rPr>
          <w:rFonts w:ascii="Arial" w:hAnsi="Arial" w:cs="Arial"/>
        </w:rPr>
        <w:tab/>
      </w:r>
      <w:r w:rsidR="00474F19">
        <w:rPr>
          <w:rFonts w:ascii="Arial" w:hAnsi="Arial" w:cs="Arial"/>
        </w:rPr>
        <w:tab/>
        <w:t>(credit hour 0.2)</w:t>
      </w:r>
    </w:p>
    <w:p w14:paraId="72950508" w14:textId="77777777" w:rsidR="00DA5970" w:rsidRPr="005D0E03" w:rsidRDefault="00DA5970" w:rsidP="0072419B">
      <w:pPr>
        <w:widowControl/>
        <w:rPr>
          <w:rFonts w:ascii="Arial" w:hAnsi="Arial" w:cs="Arial"/>
          <w:sz w:val="26"/>
          <w:szCs w:val="26"/>
        </w:rPr>
      </w:pPr>
    </w:p>
    <w:p w14:paraId="59EEF75F" w14:textId="77777777" w:rsidR="00FB14E6" w:rsidRPr="007A6A47" w:rsidRDefault="00FD1C9C" w:rsidP="00FB14E6">
      <w:pPr>
        <w:pStyle w:val="NormalBlue"/>
        <w:rPr>
          <w:color w:val="467CBE"/>
        </w:rPr>
      </w:pPr>
      <w:r w:rsidRPr="007A6A47">
        <w:rPr>
          <w:color w:val="467CBE"/>
        </w:rPr>
        <w:t xml:space="preserve">Precision Measurements Tools </w:t>
      </w:r>
    </w:p>
    <w:p w14:paraId="3F94CDE8" w14:textId="77777777" w:rsidR="00FB14E6" w:rsidRDefault="00FB14E6" w:rsidP="00E36936">
      <w:pPr>
        <w:pStyle w:val="Heading2Blue"/>
      </w:pPr>
    </w:p>
    <w:p w14:paraId="4AAC0151" w14:textId="77777777" w:rsidR="00241C55" w:rsidRPr="005D0E03" w:rsidRDefault="00241C55" w:rsidP="00E36936">
      <w:pPr>
        <w:pStyle w:val="Heading2Blue"/>
      </w:pPr>
      <w:bookmarkStart w:id="751" w:name="_Toc40369217"/>
      <w:r w:rsidRPr="005D0E03">
        <w:t>MEA-</w:t>
      </w:r>
      <w:r w:rsidR="00FD1C9C">
        <w:t>20</w:t>
      </w:r>
      <w:r w:rsidRPr="005D0E03">
        <w:t>04 Micrometers</w:t>
      </w:r>
      <w:bookmarkEnd w:id="751"/>
    </w:p>
    <w:p w14:paraId="43BB5791" w14:textId="77777777" w:rsidR="00241C55" w:rsidRPr="005D0E03" w:rsidRDefault="00241C55" w:rsidP="00E36936">
      <w:pPr>
        <w:pStyle w:val="Heading2Blue"/>
      </w:pPr>
    </w:p>
    <w:p w14:paraId="051B3909" w14:textId="77777777" w:rsidR="0072419B" w:rsidRDefault="0072419B" w:rsidP="0072419B">
      <w:pPr>
        <w:rPr>
          <w:rFonts w:ascii="Arial" w:hAnsi="Arial" w:cs="Arial"/>
        </w:rPr>
      </w:pPr>
      <w:r>
        <w:rPr>
          <w:rFonts w:ascii="Arial" w:hAnsi="Arial" w:cs="Arial"/>
        </w:rPr>
        <w:t>Course Description</w:t>
      </w:r>
    </w:p>
    <w:p w14:paraId="0067BC34" w14:textId="77777777" w:rsidR="0072419B" w:rsidRDefault="0072419B" w:rsidP="0072419B">
      <w:pPr>
        <w:rPr>
          <w:rFonts w:ascii="Arial" w:hAnsi="Arial" w:cs="Arial"/>
        </w:rPr>
      </w:pPr>
    </w:p>
    <w:p w14:paraId="26ABD7A1" w14:textId="77777777" w:rsidR="0072419B" w:rsidRPr="0092404B" w:rsidRDefault="0072419B" w:rsidP="0072419B">
      <w:pPr>
        <w:rPr>
          <w:rFonts w:ascii="Arial" w:hAnsi="Arial" w:cs="Arial"/>
        </w:rPr>
      </w:pPr>
      <w:r w:rsidRPr="0092404B">
        <w:rPr>
          <w:rFonts w:ascii="Arial" w:hAnsi="Arial" w:cs="Arial"/>
        </w:rPr>
        <w:t>The micrometer is a precision measurement tool used to measure small lengths and distances. Micrometers are one of the most common measurement tools used in almost every manufacturing industry in the world.</w:t>
      </w:r>
      <w:r w:rsidR="009C1DCC">
        <w:rPr>
          <w:rFonts w:ascii="Arial" w:hAnsi="Arial" w:cs="Arial"/>
        </w:rPr>
        <w:t xml:space="preserve"> </w:t>
      </w:r>
      <w:r w:rsidRPr="0092404B">
        <w:rPr>
          <w:rFonts w:ascii="Arial" w:hAnsi="Arial" w:cs="Arial"/>
        </w:rPr>
        <w:t xml:space="preserve">In this </w:t>
      </w:r>
      <w:r>
        <w:rPr>
          <w:rFonts w:ascii="Arial" w:hAnsi="Arial" w:cs="Arial"/>
        </w:rPr>
        <w:t>course</w:t>
      </w:r>
      <w:r w:rsidRPr="0092404B">
        <w:rPr>
          <w:rFonts w:ascii="Arial" w:hAnsi="Arial" w:cs="Arial"/>
        </w:rPr>
        <w:t>, you will gain the mastery required to accurately measure products with a micrometer.</w:t>
      </w:r>
    </w:p>
    <w:p w14:paraId="297C12EF" w14:textId="77777777" w:rsidR="0072419B" w:rsidRPr="0092404B" w:rsidRDefault="0072419B" w:rsidP="0072419B">
      <w:pPr>
        <w:rPr>
          <w:rFonts w:ascii="Arial" w:hAnsi="Arial" w:cs="Arial"/>
        </w:rPr>
      </w:pPr>
    </w:p>
    <w:p w14:paraId="17EF1BB7" w14:textId="77777777" w:rsidR="0072419B" w:rsidRPr="0092404B" w:rsidRDefault="0072419B" w:rsidP="0072419B">
      <w:pPr>
        <w:rPr>
          <w:rFonts w:ascii="Arial" w:hAnsi="Arial" w:cs="Arial"/>
        </w:rPr>
      </w:pPr>
      <w:r w:rsidRPr="0092404B">
        <w:rPr>
          <w:rFonts w:ascii="Arial" w:hAnsi="Arial" w:cs="Arial"/>
        </w:rPr>
        <w:t xml:space="preserve">By the end of this </w:t>
      </w:r>
      <w:r>
        <w:rPr>
          <w:rFonts w:ascii="Arial" w:hAnsi="Arial" w:cs="Arial"/>
        </w:rPr>
        <w:t>course</w:t>
      </w:r>
      <w:r w:rsidRPr="0092404B">
        <w:rPr>
          <w:rFonts w:ascii="Arial" w:hAnsi="Arial" w:cs="Arial"/>
        </w:rPr>
        <w:t>, you will be able to</w:t>
      </w:r>
    </w:p>
    <w:p w14:paraId="4B06FA7F" w14:textId="77777777" w:rsidR="0072419B" w:rsidRPr="0092404B" w:rsidRDefault="0072419B" w:rsidP="0072419B">
      <w:pPr>
        <w:rPr>
          <w:rFonts w:ascii="Arial" w:hAnsi="Arial" w:cs="Arial"/>
        </w:rPr>
      </w:pPr>
    </w:p>
    <w:p w14:paraId="65C4AAC2" w14:textId="77777777" w:rsidR="0072419B" w:rsidRPr="0092404B" w:rsidRDefault="0072419B" w:rsidP="00BD7001">
      <w:pPr>
        <w:widowControl/>
        <w:numPr>
          <w:ilvl w:val="0"/>
          <w:numId w:val="116"/>
        </w:numPr>
        <w:rPr>
          <w:rFonts w:ascii="Arial" w:hAnsi="Arial" w:cs="Arial"/>
        </w:rPr>
      </w:pPr>
      <w:r w:rsidRPr="0092404B">
        <w:rPr>
          <w:rFonts w:ascii="Arial" w:hAnsi="Arial" w:cs="Arial"/>
        </w:rPr>
        <w:t xml:space="preserve">Identify the parts of a micrometer </w:t>
      </w:r>
    </w:p>
    <w:p w14:paraId="44D7BF66" w14:textId="77777777" w:rsidR="0072419B" w:rsidRPr="0092404B" w:rsidRDefault="0072419B" w:rsidP="00BD7001">
      <w:pPr>
        <w:widowControl/>
        <w:numPr>
          <w:ilvl w:val="0"/>
          <w:numId w:val="116"/>
        </w:numPr>
        <w:rPr>
          <w:rFonts w:ascii="Arial" w:hAnsi="Arial" w:cs="Arial"/>
        </w:rPr>
      </w:pPr>
      <w:r w:rsidRPr="0092404B">
        <w:rPr>
          <w:rFonts w:ascii="Arial" w:hAnsi="Arial" w:cs="Arial"/>
        </w:rPr>
        <w:t>Describe how the parts work together to measure a product</w:t>
      </w:r>
    </w:p>
    <w:p w14:paraId="23D68D9D" w14:textId="77777777" w:rsidR="0072419B" w:rsidRPr="0092404B" w:rsidRDefault="0072419B" w:rsidP="00BD7001">
      <w:pPr>
        <w:widowControl/>
        <w:numPr>
          <w:ilvl w:val="0"/>
          <w:numId w:val="116"/>
        </w:numPr>
        <w:rPr>
          <w:rFonts w:ascii="Arial" w:hAnsi="Arial" w:cs="Arial"/>
        </w:rPr>
      </w:pPr>
      <w:r w:rsidRPr="0092404B">
        <w:rPr>
          <w:rFonts w:ascii="Arial" w:hAnsi="Arial" w:cs="Arial"/>
        </w:rPr>
        <w:t xml:space="preserve">Interpret the graduation scales on the standard and </w:t>
      </w:r>
      <w:r w:rsidR="000755F5" w:rsidRPr="0092404B">
        <w:rPr>
          <w:rFonts w:ascii="Arial" w:hAnsi="Arial" w:cs="Arial"/>
        </w:rPr>
        <w:t>Vernier</w:t>
      </w:r>
      <w:r w:rsidRPr="0092404B">
        <w:rPr>
          <w:rFonts w:ascii="Arial" w:hAnsi="Arial" w:cs="Arial"/>
        </w:rPr>
        <w:t xml:space="preserve"> micrometer</w:t>
      </w:r>
    </w:p>
    <w:p w14:paraId="7903868A" w14:textId="77777777" w:rsidR="0072419B" w:rsidRPr="0092404B" w:rsidRDefault="0072419B" w:rsidP="00BD7001">
      <w:pPr>
        <w:widowControl/>
        <w:numPr>
          <w:ilvl w:val="0"/>
          <w:numId w:val="116"/>
        </w:numPr>
        <w:rPr>
          <w:rFonts w:ascii="Arial" w:hAnsi="Arial" w:cs="Arial"/>
        </w:rPr>
      </w:pPr>
      <w:r w:rsidRPr="0092404B">
        <w:rPr>
          <w:rFonts w:ascii="Arial" w:hAnsi="Arial" w:cs="Arial"/>
        </w:rPr>
        <w:t>Use the micrometer to accurately measure a distance</w:t>
      </w:r>
    </w:p>
    <w:p w14:paraId="174D596A" w14:textId="77777777" w:rsidR="0072419B" w:rsidRDefault="0072419B" w:rsidP="00BD7001">
      <w:pPr>
        <w:widowControl/>
        <w:numPr>
          <w:ilvl w:val="0"/>
          <w:numId w:val="116"/>
        </w:numPr>
        <w:rPr>
          <w:rFonts w:ascii="Arial" w:hAnsi="Arial" w:cs="Arial"/>
        </w:rPr>
      </w:pPr>
      <w:r w:rsidRPr="0092404B">
        <w:rPr>
          <w:rFonts w:ascii="Arial" w:hAnsi="Arial" w:cs="Arial"/>
        </w:rPr>
        <w:t>Properly care for your micrometer</w:t>
      </w:r>
    </w:p>
    <w:p w14:paraId="0D6C05F6" w14:textId="77777777" w:rsidR="00AA5C70" w:rsidRDefault="00AA5C70" w:rsidP="00AA5C70">
      <w:pPr>
        <w:widowControl/>
        <w:rPr>
          <w:rFonts w:ascii="Arial" w:hAnsi="Arial" w:cs="Arial"/>
        </w:rPr>
      </w:pPr>
    </w:p>
    <w:p w14:paraId="042D68AA" w14:textId="471B6AD4"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FB14E6">
        <w:rPr>
          <w:rFonts w:ascii="Arial" w:hAnsi="Arial" w:cs="Arial"/>
        </w:rPr>
        <w:t>1.9</w:t>
      </w:r>
      <w:r w:rsidR="00474F19">
        <w:rPr>
          <w:rFonts w:ascii="Arial" w:hAnsi="Arial" w:cs="Arial"/>
        </w:rPr>
        <w:tab/>
      </w:r>
      <w:r w:rsidR="00474F19">
        <w:rPr>
          <w:rFonts w:ascii="Arial" w:hAnsi="Arial" w:cs="Arial"/>
        </w:rPr>
        <w:tab/>
        <w:t>(credit hour 0.3)</w:t>
      </w:r>
    </w:p>
    <w:p w14:paraId="5D15015F" w14:textId="77777777" w:rsidR="00AA5C70" w:rsidRPr="0092404B" w:rsidRDefault="00AA5C70" w:rsidP="00AA5C70">
      <w:pPr>
        <w:widowControl/>
        <w:rPr>
          <w:rFonts w:ascii="Arial" w:hAnsi="Arial" w:cs="Arial"/>
        </w:rPr>
      </w:pPr>
    </w:p>
    <w:p w14:paraId="09E27B86" w14:textId="77777777" w:rsidR="00241C55" w:rsidRPr="005D0E03" w:rsidRDefault="00241C55" w:rsidP="0072419B">
      <w:pPr>
        <w:widowControl/>
        <w:rPr>
          <w:rFonts w:ascii="Arial" w:hAnsi="Arial" w:cs="Arial"/>
          <w:sz w:val="26"/>
          <w:szCs w:val="26"/>
        </w:rPr>
      </w:pPr>
    </w:p>
    <w:p w14:paraId="50A96745" w14:textId="77777777" w:rsidR="000A4EA7" w:rsidRDefault="000A4EA7">
      <w:pPr>
        <w:widowControl/>
        <w:rPr>
          <w:rFonts w:ascii="Quicksand Bold" w:hAnsi="Quicksand Bold" w:cs="Arial"/>
          <w:b/>
          <w:bCs/>
          <w:iCs/>
          <w:color w:val="0083BF"/>
        </w:rPr>
      </w:pPr>
      <w:r>
        <w:br w:type="page"/>
      </w:r>
    </w:p>
    <w:p w14:paraId="0DEBA6A0" w14:textId="77777777" w:rsidR="00FB14E6" w:rsidRPr="007A6A47" w:rsidRDefault="00FD1C9C" w:rsidP="00FB14E6">
      <w:pPr>
        <w:pStyle w:val="NormalBlue"/>
        <w:rPr>
          <w:color w:val="467CBE"/>
        </w:rPr>
      </w:pPr>
      <w:r w:rsidRPr="007A6A47">
        <w:rPr>
          <w:color w:val="467CBE"/>
        </w:rPr>
        <w:t xml:space="preserve">Precision Measurements Tools </w:t>
      </w:r>
    </w:p>
    <w:p w14:paraId="2463F276" w14:textId="77777777" w:rsidR="00FB14E6" w:rsidRDefault="00FB14E6" w:rsidP="00E36936">
      <w:pPr>
        <w:pStyle w:val="Heading2Blue"/>
      </w:pPr>
    </w:p>
    <w:p w14:paraId="29596466" w14:textId="77777777" w:rsidR="00241C55" w:rsidRPr="005D0E03" w:rsidRDefault="00241C55" w:rsidP="00E36936">
      <w:pPr>
        <w:pStyle w:val="Heading2Blue"/>
      </w:pPr>
      <w:bookmarkStart w:id="752" w:name="_Toc40369218"/>
      <w:r w:rsidRPr="005D0E03">
        <w:t>MEA-</w:t>
      </w:r>
      <w:r w:rsidR="00FD1C9C">
        <w:t>20</w:t>
      </w:r>
      <w:r w:rsidRPr="005D0E03">
        <w:t>05 Small Hole Gauges</w:t>
      </w:r>
      <w:bookmarkEnd w:id="752"/>
    </w:p>
    <w:p w14:paraId="656D5420" w14:textId="77777777" w:rsidR="00241C55" w:rsidRPr="005D0E03" w:rsidRDefault="00241C55" w:rsidP="00E36936">
      <w:pPr>
        <w:pStyle w:val="Heading2Blue"/>
      </w:pPr>
    </w:p>
    <w:p w14:paraId="2E413CDF" w14:textId="77777777" w:rsidR="0072419B" w:rsidRDefault="0072419B" w:rsidP="0072419B">
      <w:pPr>
        <w:rPr>
          <w:rFonts w:ascii="Arial" w:hAnsi="Arial" w:cs="Arial"/>
        </w:rPr>
      </w:pPr>
      <w:r>
        <w:rPr>
          <w:rFonts w:ascii="Arial" w:hAnsi="Arial" w:cs="Arial"/>
        </w:rPr>
        <w:t>Course Description</w:t>
      </w:r>
    </w:p>
    <w:p w14:paraId="17C90A69" w14:textId="77777777" w:rsidR="0072419B" w:rsidRDefault="0072419B" w:rsidP="0072419B">
      <w:pPr>
        <w:rPr>
          <w:rFonts w:ascii="Arial" w:hAnsi="Arial" w:cs="Arial"/>
        </w:rPr>
      </w:pPr>
    </w:p>
    <w:p w14:paraId="16A117FE" w14:textId="77777777" w:rsidR="0072419B" w:rsidRPr="00E953C7" w:rsidRDefault="0072419B" w:rsidP="0072419B">
      <w:pPr>
        <w:rPr>
          <w:rFonts w:ascii="Arial" w:hAnsi="Arial" w:cs="Arial"/>
        </w:rPr>
      </w:pPr>
      <w:r w:rsidRPr="00E953C7">
        <w:rPr>
          <w:rFonts w:ascii="Arial" w:hAnsi="Arial" w:cs="Arial"/>
        </w:rPr>
        <w:t>A small hole gauge is a precision measurement tool that is ideal for measuring small holes, slots, and recesses in all kinds of work. The small hole gauge is used in aviation to inspect close tolerance holes, such as rivet holes and holes for Hi-Lok fasteners.</w:t>
      </w:r>
      <w:r w:rsidR="009C1DCC">
        <w:rPr>
          <w:rFonts w:ascii="Arial" w:hAnsi="Arial" w:cs="Arial"/>
        </w:rPr>
        <w:t xml:space="preserve"> </w:t>
      </w:r>
      <w:r w:rsidRPr="00E953C7">
        <w:rPr>
          <w:rFonts w:ascii="Arial" w:hAnsi="Arial" w:cs="Arial"/>
        </w:rPr>
        <w:t xml:space="preserve">In this </w:t>
      </w:r>
      <w:r>
        <w:rPr>
          <w:rFonts w:ascii="Arial" w:hAnsi="Arial" w:cs="Arial"/>
        </w:rPr>
        <w:t>course</w:t>
      </w:r>
      <w:r w:rsidRPr="00E953C7">
        <w:rPr>
          <w:rFonts w:ascii="Arial" w:hAnsi="Arial" w:cs="Arial"/>
        </w:rPr>
        <w:t>, you will gain the mastery required to accurately measure with a small hole gauge.</w:t>
      </w:r>
    </w:p>
    <w:p w14:paraId="3D222771" w14:textId="77777777" w:rsidR="0072419B" w:rsidRPr="00E953C7" w:rsidRDefault="0072419B" w:rsidP="0072419B">
      <w:pPr>
        <w:rPr>
          <w:rFonts w:ascii="Arial" w:hAnsi="Arial" w:cs="Arial"/>
        </w:rPr>
      </w:pPr>
    </w:p>
    <w:p w14:paraId="624FEE6B" w14:textId="77777777" w:rsidR="0072419B" w:rsidRPr="00E953C7" w:rsidRDefault="0072419B" w:rsidP="0072419B">
      <w:pPr>
        <w:rPr>
          <w:rFonts w:ascii="Arial" w:hAnsi="Arial" w:cs="Arial"/>
        </w:rPr>
      </w:pPr>
      <w:r w:rsidRPr="00E953C7">
        <w:rPr>
          <w:rFonts w:ascii="Arial" w:hAnsi="Arial" w:cs="Arial"/>
        </w:rPr>
        <w:t xml:space="preserve">By the end of this </w:t>
      </w:r>
      <w:r>
        <w:rPr>
          <w:rFonts w:ascii="Arial" w:hAnsi="Arial" w:cs="Arial"/>
        </w:rPr>
        <w:t>course</w:t>
      </w:r>
      <w:r w:rsidRPr="00E953C7">
        <w:rPr>
          <w:rFonts w:ascii="Arial" w:hAnsi="Arial" w:cs="Arial"/>
        </w:rPr>
        <w:t>, you will be able to</w:t>
      </w:r>
    </w:p>
    <w:p w14:paraId="2F7A6CF1" w14:textId="77777777" w:rsidR="0072419B" w:rsidRPr="00E953C7" w:rsidRDefault="0072419B" w:rsidP="0072419B">
      <w:pPr>
        <w:rPr>
          <w:rFonts w:ascii="Arial" w:hAnsi="Arial" w:cs="Arial"/>
        </w:rPr>
      </w:pPr>
    </w:p>
    <w:p w14:paraId="06B22CE0" w14:textId="77777777" w:rsidR="0072419B" w:rsidRPr="00E953C7" w:rsidRDefault="0072419B" w:rsidP="00BD7001">
      <w:pPr>
        <w:widowControl/>
        <w:numPr>
          <w:ilvl w:val="0"/>
          <w:numId w:val="116"/>
        </w:numPr>
        <w:rPr>
          <w:rFonts w:ascii="Arial" w:hAnsi="Arial" w:cs="Arial"/>
        </w:rPr>
      </w:pPr>
      <w:r w:rsidRPr="00E953C7">
        <w:rPr>
          <w:rFonts w:ascii="Arial" w:hAnsi="Arial" w:cs="Arial"/>
        </w:rPr>
        <w:t xml:space="preserve">Identify all of the parts of a small hole gauge </w:t>
      </w:r>
    </w:p>
    <w:p w14:paraId="7C70403F" w14:textId="77777777" w:rsidR="0072419B" w:rsidRPr="00E953C7" w:rsidRDefault="0072419B" w:rsidP="00BD7001">
      <w:pPr>
        <w:widowControl/>
        <w:numPr>
          <w:ilvl w:val="0"/>
          <w:numId w:val="116"/>
        </w:numPr>
        <w:rPr>
          <w:rFonts w:ascii="Arial" w:hAnsi="Arial" w:cs="Arial"/>
        </w:rPr>
      </w:pPr>
      <w:r w:rsidRPr="00E953C7">
        <w:rPr>
          <w:rFonts w:ascii="Arial" w:hAnsi="Arial" w:cs="Arial"/>
        </w:rPr>
        <w:t xml:space="preserve">Describe how the parts work together to measure </w:t>
      </w:r>
    </w:p>
    <w:p w14:paraId="795DBDE6" w14:textId="77777777" w:rsidR="0072419B" w:rsidRPr="00E953C7" w:rsidRDefault="0072419B" w:rsidP="00BD7001">
      <w:pPr>
        <w:widowControl/>
        <w:numPr>
          <w:ilvl w:val="0"/>
          <w:numId w:val="116"/>
        </w:numPr>
        <w:rPr>
          <w:rFonts w:ascii="Arial" w:hAnsi="Arial" w:cs="Arial"/>
        </w:rPr>
      </w:pPr>
      <w:r w:rsidRPr="00E953C7">
        <w:rPr>
          <w:rFonts w:ascii="Arial" w:hAnsi="Arial" w:cs="Arial"/>
        </w:rPr>
        <w:t>Use the small hole gauge to accurately measure a diameter and width</w:t>
      </w:r>
    </w:p>
    <w:p w14:paraId="1C4B1B11" w14:textId="77777777" w:rsidR="0072419B" w:rsidRDefault="0072419B" w:rsidP="00BD7001">
      <w:pPr>
        <w:widowControl/>
        <w:numPr>
          <w:ilvl w:val="0"/>
          <w:numId w:val="116"/>
        </w:numPr>
        <w:rPr>
          <w:rFonts w:ascii="Arial" w:hAnsi="Arial" w:cs="Arial"/>
        </w:rPr>
      </w:pPr>
      <w:r w:rsidRPr="00E953C7">
        <w:rPr>
          <w:rFonts w:ascii="Arial" w:hAnsi="Arial" w:cs="Arial"/>
        </w:rPr>
        <w:t>Properly care for your small hole gauge</w:t>
      </w:r>
    </w:p>
    <w:p w14:paraId="085A0E0E" w14:textId="77777777" w:rsidR="00AA5C70" w:rsidRDefault="00AA5C70" w:rsidP="00AA5C70">
      <w:pPr>
        <w:widowControl/>
        <w:rPr>
          <w:rFonts w:ascii="Arial" w:hAnsi="Arial" w:cs="Arial"/>
        </w:rPr>
      </w:pPr>
    </w:p>
    <w:p w14:paraId="01D9EF61" w14:textId="2F958583"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FB14E6">
        <w:rPr>
          <w:rFonts w:ascii="Arial" w:hAnsi="Arial" w:cs="Arial"/>
        </w:rPr>
        <w:t>0.8</w:t>
      </w:r>
      <w:r w:rsidR="00474F19">
        <w:rPr>
          <w:rFonts w:ascii="Arial" w:hAnsi="Arial" w:cs="Arial"/>
        </w:rPr>
        <w:tab/>
      </w:r>
      <w:r w:rsidR="00474F19">
        <w:rPr>
          <w:rFonts w:ascii="Arial" w:hAnsi="Arial" w:cs="Arial"/>
        </w:rPr>
        <w:tab/>
        <w:t>(credit hour 0.1)</w:t>
      </w:r>
    </w:p>
    <w:p w14:paraId="20C109DF" w14:textId="77777777" w:rsidR="00241C55" w:rsidRPr="005D0E03" w:rsidRDefault="00241C55" w:rsidP="0072419B">
      <w:pPr>
        <w:widowControl/>
        <w:rPr>
          <w:rFonts w:ascii="Arial" w:hAnsi="Arial" w:cs="Arial"/>
          <w:sz w:val="26"/>
          <w:szCs w:val="26"/>
        </w:rPr>
      </w:pPr>
    </w:p>
    <w:p w14:paraId="28A47B3E" w14:textId="77777777" w:rsidR="00FB14E6" w:rsidRPr="007A6A47" w:rsidRDefault="00FD1C9C" w:rsidP="00FB14E6">
      <w:pPr>
        <w:pStyle w:val="NormalBlue"/>
        <w:rPr>
          <w:color w:val="467CBE"/>
        </w:rPr>
      </w:pPr>
      <w:r w:rsidRPr="007A6A47">
        <w:rPr>
          <w:color w:val="467CBE"/>
        </w:rPr>
        <w:t xml:space="preserve">Precision Measurements Tools </w:t>
      </w:r>
    </w:p>
    <w:p w14:paraId="4918D217" w14:textId="77777777" w:rsidR="00FB14E6" w:rsidRDefault="00FB14E6" w:rsidP="00E36936">
      <w:pPr>
        <w:pStyle w:val="Heading2Blue"/>
      </w:pPr>
    </w:p>
    <w:p w14:paraId="58408AA8" w14:textId="77777777" w:rsidR="00241C55" w:rsidRPr="005D0E03" w:rsidRDefault="00241C55" w:rsidP="00E36936">
      <w:pPr>
        <w:pStyle w:val="Heading2Blue"/>
      </w:pPr>
      <w:bookmarkStart w:id="753" w:name="_Toc40369219"/>
      <w:r w:rsidRPr="005D0E03">
        <w:t>MEA-</w:t>
      </w:r>
      <w:r w:rsidR="00FD1C9C">
        <w:t>20</w:t>
      </w:r>
      <w:r w:rsidRPr="005D0E03">
        <w:t>06 Dial Indicators</w:t>
      </w:r>
      <w:bookmarkEnd w:id="753"/>
    </w:p>
    <w:p w14:paraId="3F1421C1" w14:textId="77777777" w:rsidR="00241C55" w:rsidRPr="005D0E03" w:rsidRDefault="00241C55" w:rsidP="00E36936">
      <w:pPr>
        <w:pStyle w:val="Heading2Blue"/>
      </w:pPr>
    </w:p>
    <w:p w14:paraId="025FB0F9" w14:textId="77777777" w:rsidR="0072419B" w:rsidRDefault="0072419B" w:rsidP="0072419B">
      <w:pPr>
        <w:rPr>
          <w:rFonts w:ascii="Arial" w:hAnsi="Arial" w:cs="Arial"/>
        </w:rPr>
      </w:pPr>
      <w:r>
        <w:rPr>
          <w:rFonts w:ascii="Arial" w:hAnsi="Arial" w:cs="Arial"/>
        </w:rPr>
        <w:t>Course Description</w:t>
      </w:r>
    </w:p>
    <w:p w14:paraId="2C14FB5A" w14:textId="77777777" w:rsidR="0072419B" w:rsidRDefault="0072419B" w:rsidP="0072419B">
      <w:pPr>
        <w:rPr>
          <w:rFonts w:ascii="Arial" w:hAnsi="Arial" w:cs="Arial"/>
        </w:rPr>
      </w:pPr>
    </w:p>
    <w:p w14:paraId="3BFB7CB2" w14:textId="77777777" w:rsidR="009C1DCC" w:rsidRPr="00E953C7" w:rsidRDefault="0072419B" w:rsidP="009C1DCC">
      <w:pPr>
        <w:rPr>
          <w:rFonts w:ascii="Arial" w:hAnsi="Arial" w:cs="Arial"/>
        </w:rPr>
      </w:pPr>
      <w:r w:rsidRPr="00291732">
        <w:rPr>
          <w:rFonts w:ascii="Arial" w:eastAsia="Calibri" w:hAnsi="Arial"/>
          <w:color w:val="000000"/>
        </w:rPr>
        <w:t>Dial indicators are precision measurement tools that are used to measure small variations in a measurement distance. Dial indicators measure distances that are impossible to see with the naked eye.</w:t>
      </w:r>
      <w:r w:rsidR="009C1DCC">
        <w:rPr>
          <w:rFonts w:ascii="Arial" w:eastAsia="Calibri" w:hAnsi="Arial"/>
          <w:color w:val="000000"/>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hAnsi="Arial" w:cs="Arial"/>
        </w:rPr>
        <w:t>dial indicator</w:t>
      </w:r>
      <w:r w:rsidR="009C1DCC" w:rsidRPr="00E953C7">
        <w:rPr>
          <w:rFonts w:ascii="Arial" w:hAnsi="Arial" w:cs="Arial"/>
        </w:rPr>
        <w:t>.</w:t>
      </w:r>
    </w:p>
    <w:p w14:paraId="39EB90B5" w14:textId="77777777" w:rsidR="0072419B" w:rsidRPr="00291732" w:rsidRDefault="0072419B" w:rsidP="0072419B">
      <w:pPr>
        <w:rPr>
          <w:rFonts w:ascii="Arial" w:eastAsia="Calibri" w:hAnsi="Arial"/>
          <w:color w:val="000000"/>
        </w:rPr>
      </w:pPr>
    </w:p>
    <w:p w14:paraId="1D1B33A4" w14:textId="77777777" w:rsidR="0072419B" w:rsidRPr="00291732" w:rsidRDefault="0072419B" w:rsidP="0072419B">
      <w:pPr>
        <w:rPr>
          <w:rFonts w:ascii="Arial" w:hAnsi="Arial" w:cs="Arial"/>
        </w:rPr>
      </w:pPr>
      <w:r w:rsidRPr="00291732">
        <w:rPr>
          <w:rFonts w:ascii="Arial" w:hAnsi="Arial" w:cs="Arial"/>
        </w:rPr>
        <w:t xml:space="preserve">By the end of this </w:t>
      </w:r>
      <w:r>
        <w:rPr>
          <w:rFonts w:ascii="Arial" w:hAnsi="Arial" w:cs="Arial"/>
        </w:rPr>
        <w:t>course</w:t>
      </w:r>
      <w:r w:rsidRPr="00291732">
        <w:rPr>
          <w:rFonts w:ascii="Arial" w:hAnsi="Arial" w:cs="Arial"/>
        </w:rPr>
        <w:t>, you will be able to</w:t>
      </w:r>
    </w:p>
    <w:p w14:paraId="3798E3C9" w14:textId="77777777" w:rsidR="0072419B" w:rsidRPr="00291732" w:rsidRDefault="0072419B" w:rsidP="0072419B">
      <w:pPr>
        <w:rPr>
          <w:rFonts w:ascii="Arial" w:eastAsia="Calibri" w:hAnsi="Arial"/>
          <w:color w:val="000000"/>
        </w:rPr>
      </w:pPr>
    </w:p>
    <w:p w14:paraId="7F675B40" w14:textId="77777777" w:rsidR="0072419B" w:rsidRPr="00291732" w:rsidRDefault="0072419B" w:rsidP="0072419B">
      <w:pPr>
        <w:widowControl/>
        <w:numPr>
          <w:ilvl w:val="0"/>
          <w:numId w:val="1"/>
        </w:numPr>
        <w:ind w:left="720"/>
        <w:rPr>
          <w:rFonts w:ascii="Arial" w:hAnsi="Arial" w:cs="Arial"/>
        </w:rPr>
      </w:pPr>
      <w:r w:rsidRPr="00291732">
        <w:rPr>
          <w:rFonts w:ascii="Arial" w:hAnsi="Arial" w:cs="Arial"/>
        </w:rPr>
        <w:t>Explain the purpose of a dial indicator</w:t>
      </w:r>
    </w:p>
    <w:p w14:paraId="3B24A029" w14:textId="77777777" w:rsidR="0072419B" w:rsidRPr="00291732" w:rsidRDefault="0072419B" w:rsidP="0072419B">
      <w:pPr>
        <w:widowControl/>
        <w:numPr>
          <w:ilvl w:val="0"/>
          <w:numId w:val="1"/>
        </w:numPr>
        <w:ind w:left="720"/>
        <w:rPr>
          <w:rFonts w:ascii="Arial" w:hAnsi="Arial" w:cs="Arial"/>
        </w:rPr>
      </w:pPr>
      <w:r w:rsidRPr="00291732">
        <w:rPr>
          <w:rFonts w:ascii="Arial" w:hAnsi="Arial" w:cs="Arial"/>
        </w:rPr>
        <w:t>Differentiate between a balanced and a long-range of dial indicator</w:t>
      </w:r>
    </w:p>
    <w:p w14:paraId="07210CC1" w14:textId="77777777" w:rsidR="0072419B" w:rsidRPr="00291732" w:rsidRDefault="0072419B" w:rsidP="0072419B">
      <w:pPr>
        <w:widowControl/>
        <w:numPr>
          <w:ilvl w:val="0"/>
          <w:numId w:val="1"/>
        </w:numPr>
        <w:ind w:left="720"/>
        <w:rPr>
          <w:rFonts w:ascii="Arial" w:hAnsi="Arial" w:cs="Arial"/>
        </w:rPr>
      </w:pPr>
      <w:r w:rsidRPr="00291732">
        <w:rPr>
          <w:rFonts w:ascii="Arial" w:hAnsi="Arial" w:cs="Arial"/>
        </w:rPr>
        <w:t>List the major components of a dial indicator</w:t>
      </w:r>
    </w:p>
    <w:p w14:paraId="19F30302" w14:textId="77777777" w:rsidR="0072419B" w:rsidRDefault="0072419B" w:rsidP="0072419B">
      <w:pPr>
        <w:widowControl/>
        <w:numPr>
          <w:ilvl w:val="0"/>
          <w:numId w:val="1"/>
        </w:numPr>
        <w:ind w:left="720"/>
        <w:rPr>
          <w:rFonts w:ascii="Arial" w:hAnsi="Arial" w:cs="Arial"/>
        </w:rPr>
      </w:pPr>
      <w:r w:rsidRPr="00291732">
        <w:rPr>
          <w:rFonts w:ascii="Arial" w:hAnsi="Arial" w:cs="Arial"/>
        </w:rPr>
        <w:t>Explain how to perform a measurement with a dial indicator</w:t>
      </w:r>
    </w:p>
    <w:p w14:paraId="1AC734BA" w14:textId="77777777" w:rsidR="00AA5C70" w:rsidRDefault="00AA5C70" w:rsidP="00AA5C70">
      <w:pPr>
        <w:widowControl/>
        <w:rPr>
          <w:rFonts w:ascii="Arial" w:hAnsi="Arial" w:cs="Arial"/>
        </w:rPr>
      </w:pPr>
    </w:p>
    <w:p w14:paraId="673E849B" w14:textId="417F9AA7"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FB14E6">
        <w:rPr>
          <w:rFonts w:ascii="Arial" w:hAnsi="Arial" w:cs="Arial"/>
        </w:rPr>
        <w:t>2</w:t>
      </w:r>
      <w:r w:rsidR="00474F19">
        <w:rPr>
          <w:rFonts w:ascii="Arial" w:hAnsi="Arial" w:cs="Arial"/>
        </w:rPr>
        <w:tab/>
      </w:r>
      <w:r w:rsidR="00474F19">
        <w:rPr>
          <w:rFonts w:ascii="Arial" w:hAnsi="Arial" w:cs="Arial"/>
        </w:rPr>
        <w:tab/>
        <w:t>(credit hour 0.2)</w:t>
      </w:r>
    </w:p>
    <w:p w14:paraId="6472219F" w14:textId="77777777" w:rsidR="00AA5C70" w:rsidRPr="00291732" w:rsidRDefault="00AA5C70" w:rsidP="00AA5C70">
      <w:pPr>
        <w:widowControl/>
        <w:rPr>
          <w:rFonts w:ascii="Arial" w:hAnsi="Arial" w:cs="Arial"/>
        </w:rPr>
      </w:pPr>
    </w:p>
    <w:p w14:paraId="0980BF82" w14:textId="77777777" w:rsidR="00241C55" w:rsidRPr="005D0E03" w:rsidRDefault="00241C55" w:rsidP="0072419B">
      <w:pPr>
        <w:widowControl/>
        <w:rPr>
          <w:rFonts w:ascii="Arial" w:hAnsi="Arial" w:cs="Arial"/>
          <w:sz w:val="26"/>
          <w:szCs w:val="26"/>
        </w:rPr>
      </w:pPr>
    </w:p>
    <w:p w14:paraId="2B3FA389" w14:textId="77777777" w:rsidR="000A4EA7" w:rsidRDefault="000A4EA7">
      <w:pPr>
        <w:widowControl/>
        <w:rPr>
          <w:rFonts w:ascii="Quicksand Bold" w:hAnsi="Quicksand Bold" w:cs="Arial"/>
          <w:b/>
          <w:bCs/>
          <w:iCs/>
          <w:color w:val="0083BF"/>
        </w:rPr>
      </w:pPr>
      <w:r>
        <w:br w:type="page"/>
      </w:r>
    </w:p>
    <w:p w14:paraId="43719948" w14:textId="77777777" w:rsidR="00FB14E6" w:rsidRPr="007A6A47" w:rsidRDefault="00FD1C9C" w:rsidP="00FB14E6">
      <w:pPr>
        <w:pStyle w:val="NormalBlue"/>
        <w:rPr>
          <w:color w:val="467CBE"/>
        </w:rPr>
      </w:pPr>
      <w:r w:rsidRPr="007A6A47">
        <w:rPr>
          <w:color w:val="467CBE"/>
        </w:rPr>
        <w:t xml:space="preserve">Precision Measurements Tools </w:t>
      </w:r>
    </w:p>
    <w:p w14:paraId="7812492D" w14:textId="77777777" w:rsidR="00FB14E6" w:rsidRDefault="00FB14E6" w:rsidP="00E36936">
      <w:pPr>
        <w:pStyle w:val="Heading2Blue"/>
      </w:pPr>
    </w:p>
    <w:p w14:paraId="708E445F" w14:textId="77777777" w:rsidR="00241C55" w:rsidRPr="005D0E03" w:rsidRDefault="00241C55" w:rsidP="00E36936">
      <w:pPr>
        <w:pStyle w:val="Heading2Blue"/>
      </w:pPr>
      <w:bookmarkStart w:id="754" w:name="_Toc40369220"/>
      <w:r w:rsidRPr="005D0E03">
        <w:t>MEA-</w:t>
      </w:r>
      <w:r w:rsidR="00FD1C9C">
        <w:t>20</w:t>
      </w:r>
      <w:r w:rsidRPr="005D0E03">
        <w:t>07 Bore Gauges</w:t>
      </w:r>
      <w:bookmarkEnd w:id="754"/>
    </w:p>
    <w:p w14:paraId="1CE1E8A0" w14:textId="77777777" w:rsidR="00241C55" w:rsidRPr="005D0E03" w:rsidRDefault="00241C55" w:rsidP="00E36936">
      <w:pPr>
        <w:pStyle w:val="Heading2Blue"/>
      </w:pPr>
    </w:p>
    <w:p w14:paraId="21A5FC32" w14:textId="77777777" w:rsidR="0072419B" w:rsidRDefault="0072419B" w:rsidP="0072419B">
      <w:pPr>
        <w:rPr>
          <w:rFonts w:ascii="Arial" w:hAnsi="Arial" w:cs="Arial"/>
        </w:rPr>
      </w:pPr>
      <w:r>
        <w:rPr>
          <w:rFonts w:ascii="Arial" w:hAnsi="Arial" w:cs="Arial"/>
        </w:rPr>
        <w:t>Course Description</w:t>
      </w:r>
    </w:p>
    <w:p w14:paraId="77C8DB3C" w14:textId="77777777" w:rsidR="0072419B" w:rsidRDefault="0072419B" w:rsidP="0072419B">
      <w:pPr>
        <w:rPr>
          <w:rFonts w:ascii="Arial" w:hAnsi="Arial" w:cs="Arial"/>
        </w:rPr>
      </w:pPr>
    </w:p>
    <w:p w14:paraId="6F8F7B2A" w14:textId="77777777" w:rsidR="009C1DCC" w:rsidRPr="00E953C7" w:rsidRDefault="0072419B" w:rsidP="009C1DCC">
      <w:pPr>
        <w:rPr>
          <w:rFonts w:ascii="Arial" w:hAnsi="Arial" w:cs="Arial"/>
        </w:rPr>
      </w:pPr>
      <w:r w:rsidRPr="00087351">
        <w:rPr>
          <w:rFonts w:ascii="Arial" w:hAnsi="Arial" w:cs="Arial"/>
        </w:rPr>
        <w:t>Bore gauges are self-indicating, self-centering comparative gauges for detecting size deviations and shape defects of holes. Bore gauges ensure that the holes you inspect meet the requirements of the engineering specifications.</w:t>
      </w:r>
      <w:r w:rsidR="009C1DCC">
        <w:rPr>
          <w:rFonts w:ascii="Arial" w:hAnsi="Arial" w:cs="Arial"/>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hAnsi="Arial" w:cs="Arial"/>
        </w:rPr>
        <w:t>bore</w:t>
      </w:r>
      <w:r w:rsidR="009C1DCC" w:rsidRPr="00E953C7">
        <w:rPr>
          <w:rFonts w:ascii="Arial" w:hAnsi="Arial" w:cs="Arial"/>
        </w:rPr>
        <w:t xml:space="preserve"> gauge.</w:t>
      </w:r>
    </w:p>
    <w:p w14:paraId="6E74E986" w14:textId="77777777" w:rsidR="0072419B" w:rsidRPr="00087351" w:rsidRDefault="0072419B" w:rsidP="0072419B">
      <w:pPr>
        <w:rPr>
          <w:rFonts w:ascii="Arial" w:hAnsi="Arial" w:cs="Arial"/>
        </w:rPr>
      </w:pPr>
    </w:p>
    <w:p w14:paraId="162FAFD8" w14:textId="77777777" w:rsidR="0072419B" w:rsidRPr="00087351" w:rsidRDefault="0072419B" w:rsidP="0072419B">
      <w:pPr>
        <w:rPr>
          <w:rFonts w:ascii="Arial" w:eastAsia="Calibri" w:hAnsi="Arial"/>
          <w:color w:val="000000"/>
        </w:rPr>
      </w:pPr>
      <w:r w:rsidRPr="00087351">
        <w:rPr>
          <w:rFonts w:ascii="Arial" w:eastAsia="Calibri" w:hAnsi="Arial"/>
          <w:color w:val="000000"/>
        </w:rPr>
        <w:t xml:space="preserve">By the end of this </w:t>
      </w:r>
      <w:r>
        <w:rPr>
          <w:rFonts w:ascii="Arial" w:eastAsia="Calibri" w:hAnsi="Arial"/>
          <w:color w:val="000000"/>
        </w:rPr>
        <w:t>course</w:t>
      </w:r>
      <w:r w:rsidRPr="00087351">
        <w:rPr>
          <w:rFonts w:ascii="Arial" w:eastAsia="Calibri" w:hAnsi="Arial"/>
          <w:color w:val="000000"/>
        </w:rPr>
        <w:t>, you will be able to</w:t>
      </w:r>
    </w:p>
    <w:p w14:paraId="3E79B62E" w14:textId="77777777" w:rsidR="0072419B" w:rsidRPr="00087351" w:rsidRDefault="0072419B" w:rsidP="0072419B">
      <w:pPr>
        <w:rPr>
          <w:rFonts w:ascii="Arial" w:eastAsia="Calibri" w:hAnsi="Arial"/>
          <w:color w:val="000000"/>
        </w:rPr>
      </w:pPr>
    </w:p>
    <w:p w14:paraId="5E4ECBD7" w14:textId="77777777" w:rsidR="0072419B" w:rsidRPr="00087351" w:rsidRDefault="0072419B" w:rsidP="0072419B">
      <w:pPr>
        <w:widowControl/>
        <w:numPr>
          <w:ilvl w:val="0"/>
          <w:numId w:val="1"/>
        </w:numPr>
        <w:ind w:left="720"/>
        <w:rPr>
          <w:rFonts w:ascii="Arial" w:hAnsi="Arial" w:cs="Arial"/>
        </w:rPr>
      </w:pPr>
      <w:r w:rsidRPr="00087351">
        <w:rPr>
          <w:rFonts w:ascii="Arial" w:hAnsi="Arial" w:cs="Arial"/>
        </w:rPr>
        <w:t>Identify the most common types of bore gauges</w:t>
      </w:r>
    </w:p>
    <w:p w14:paraId="0FEEDBBD" w14:textId="77777777" w:rsidR="0072419B" w:rsidRPr="00087351" w:rsidRDefault="0072419B" w:rsidP="0072419B">
      <w:pPr>
        <w:widowControl/>
        <w:numPr>
          <w:ilvl w:val="0"/>
          <w:numId w:val="1"/>
        </w:numPr>
        <w:ind w:left="720"/>
        <w:rPr>
          <w:rFonts w:ascii="Arial" w:hAnsi="Arial" w:cs="Arial"/>
        </w:rPr>
      </w:pPr>
      <w:r w:rsidRPr="00087351">
        <w:rPr>
          <w:rFonts w:ascii="Arial" w:hAnsi="Arial" w:cs="Arial"/>
        </w:rPr>
        <w:t>Define the characteristics of a precision hole</w:t>
      </w:r>
    </w:p>
    <w:p w14:paraId="597092F6" w14:textId="77777777" w:rsidR="0072419B" w:rsidRPr="00087351" w:rsidRDefault="0072419B" w:rsidP="0072419B">
      <w:pPr>
        <w:widowControl/>
        <w:numPr>
          <w:ilvl w:val="0"/>
          <w:numId w:val="1"/>
        </w:numPr>
        <w:ind w:left="720"/>
        <w:rPr>
          <w:rFonts w:ascii="Arial" w:hAnsi="Arial" w:cs="Arial"/>
        </w:rPr>
      </w:pPr>
      <w:r w:rsidRPr="00087351">
        <w:rPr>
          <w:rFonts w:ascii="Arial" w:hAnsi="Arial" w:cs="Arial"/>
        </w:rPr>
        <w:t>Identify and explain the major components of bore gauges</w:t>
      </w:r>
    </w:p>
    <w:p w14:paraId="4EC2D523" w14:textId="77777777" w:rsidR="0072419B" w:rsidRDefault="0072419B" w:rsidP="0072419B">
      <w:pPr>
        <w:widowControl/>
        <w:numPr>
          <w:ilvl w:val="0"/>
          <w:numId w:val="1"/>
        </w:numPr>
        <w:ind w:left="720"/>
        <w:rPr>
          <w:rFonts w:ascii="Arial" w:hAnsi="Arial" w:cs="Arial"/>
        </w:rPr>
      </w:pPr>
      <w:r w:rsidRPr="00087351">
        <w:rPr>
          <w:rFonts w:ascii="Arial" w:hAnsi="Arial" w:cs="Arial"/>
        </w:rPr>
        <w:t>Demonstrate how to use different types of bore gauges to inspect hole size and hole shape</w:t>
      </w:r>
    </w:p>
    <w:p w14:paraId="23777D87" w14:textId="77777777" w:rsidR="00AA5C70" w:rsidRDefault="00AA5C70" w:rsidP="00AA5C70">
      <w:pPr>
        <w:widowControl/>
        <w:rPr>
          <w:rFonts w:ascii="Arial" w:hAnsi="Arial" w:cs="Arial"/>
        </w:rPr>
      </w:pPr>
    </w:p>
    <w:p w14:paraId="3A176767" w14:textId="2A6E4CFD"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FB14E6">
        <w:rPr>
          <w:rFonts w:ascii="Arial" w:hAnsi="Arial" w:cs="Arial"/>
        </w:rPr>
        <w:t>1.6</w:t>
      </w:r>
      <w:r w:rsidR="00474F19">
        <w:rPr>
          <w:rFonts w:ascii="Arial" w:hAnsi="Arial" w:cs="Arial"/>
        </w:rPr>
        <w:tab/>
      </w:r>
      <w:r w:rsidR="00474F19">
        <w:rPr>
          <w:rFonts w:ascii="Arial" w:hAnsi="Arial" w:cs="Arial"/>
        </w:rPr>
        <w:tab/>
        <w:t>(credit hour 0.2)</w:t>
      </w:r>
    </w:p>
    <w:p w14:paraId="2EE6BF93" w14:textId="77777777" w:rsidR="00241C55" w:rsidRPr="005D0E03" w:rsidRDefault="00241C55" w:rsidP="0072419B">
      <w:pPr>
        <w:widowControl/>
        <w:rPr>
          <w:rFonts w:ascii="Arial" w:hAnsi="Arial" w:cs="Arial"/>
          <w:sz w:val="26"/>
          <w:szCs w:val="26"/>
        </w:rPr>
      </w:pPr>
    </w:p>
    <w:p w14:paraId="6550261E" w14:textId="77777777" w:rsidR="00FB14E6" w:rsidRPr="007A6A47" w:rsidRDefault="00FD1C9C" w:rsidP="00FB14E6">
      <w:pPr>
        <w:pStyle w:val="NormalBlue"/>
        <w:rPr>
          <w:color w:val="467CBE"/>
        </w:rPr>
      </w:pPr>
      <w:r w:rsidRPr="007A6A47">
        <w:rPr>
          <w:color w:val="467CBE"/>
        </w:rPr>
        <w:t xml:space="preserve">Precision Measurements Tools </w:t>
      </w:r>
    </w:p>
    <w:p w14:paraId="4ED3442F" w14:textId="77777777" w:rsidR="00FB14E6" w:rsidRDefault="00FB14E6" w:rsidP="00E36936">
      <w:pPr>
        <w:pStyle w:val="Heading2Blue"/>
      </w:pPr>
    </w:p>
    <w:p w14:paraId="19EB9F82" w14:textId="77777777" w:rsidR="00241C55" w:rsidRPr="005D0E03" w:rsidRDefault="00241C55" w:rsidP="00E36936">
      <w:pPr>
        <w:pStyle w:val="Heading2Blue"/>
      </w:pPr>
      <w:bookmarkStart w:id="755" w:name="_Toc40369221"/>
      <w:r w:rsidRPr="005D0E03">
        <w:t>MEA-</w:t>
      </w:r>
      <w:r w:rsidR="00FD1C9C">
        <w:t>20</w:t>
      </w:r>
      <w:r w:rsidRPr="005D0E03">
        <w:t>08 Height Gauges</w:t>
      </w:r>
      <w:bookmarkEnd w:id="755"/>
    </w:p>
    <w:p w14:paraId="7F530F4C" w14:textId="77777777" w:rsidR="00241C55" w:rsidRPr="005D0E03" w:rsidRDefault="00241C55" w:rsidP="00E36936">
      <w:pPr>
        <w:pStyle w:val="Heading2Blue"/>
      </w:pPr>
    </w:p>
    <w:p w14:paraId="307EC4FB" w14:textId="77777777" w:rsidR="0072419B" w:rsidRDefault="0072419B" w:rsidP="0072419B">
      <w:pPr>
        <w:rPr>
          <w:rFonts w:ascii="Arial" w:hAnsi="Arial" w:cs="Arial"/>
        </w:rPr>
      </w:pPr>
      <w:r>
        <w:rPr>
          <w:rFonts w:ascii="Arial" w:hAnsi="Arial" w:cs="Arial"/>
        </w:rPr>
        <w:t>Course Description</w:t>
      </w:r>
    </w:p>
    <w:p w14:paraId="0A579A18" w14:textId="77777777" w:rsidR="0072419B" w:rsidRDefault="0072419B" w:rsidP="0072419B">
      <w:pPr>
        <w:rPr>
          <w:rFonts w:ascii="Arial" w:hAnsi="Arial" w:cs="Arial"/>
        </w:rPr>
      </w:pPr>
    </w:p>
    <w:p w14:paraId="5DBF3414" w14:textId="77777777" w:rsidR="009C1DCC" w:rsidRPr="00E953C7" w:rsidRDefault="0072419B" w:rsidP="009C1DCC">
      <w:pPr>
        <w:rPr>
          <w:rFonts w:ascii="Arial" w:hAnsi="Arial" w:cs="Arial"/>
        </w:rPr>
      </w:pPr>
      <w:r w:rsidRPr="00060EEA">
        <w:rPr>
          <w:rFonts w:ascii="Arial" w:eastAsia="Calibri" w:hAnsi="Arial"/>
          <w:color w:val="000000"/>
        </w:rPr>
        <w:t>A height gauge is a measurement instrument used to measure vertical distances. Height gauges are very versatile and can be used to measure many different product characteristics.</w:t>
      </w:r>
      <w:r w:rsidR="009C1DCC">
        <w:rPr>
          <w:rFonts w:ascii="Arial" w:eastAsia="Calibri" w:hAnsi="Arial"/>
          <w:color w:val="000000"/>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hAnsi="Arial" w:cs="Arial"/>
        </w:rPr>
        <w:t>height</w:t>
      </w:r>
      <w:r w:rsidR="009C1DCC" w:rsidRPr="00E953C7">
        <w:rPr>
          <w:rFonts w:ascii="Arial" w:hAnsi="Arial" w:cs="Arial"/>
        </w:rPr>
        <w:t xml:space="preserve"> gauge.</w:t>
      </w:r>
    </w:p>
    <w:p w14:paraId="0B3DC74C" w14:textId="77777777" w:rsidR="0072419B" w:rsidRPr="00060EEA" w:rsidRDefault="0072419B" w:rsidP="0072419B">
      <w:pPr>
        <w:rPr>
          <w:rFonts w:ascii="Arial" w:eastAsia="Calibri" w:hAnsi="Arial"/>
          <w:color w:val="000000"/>
        </w:rPr>
      </w:pPr>
    </w:p>
    <w:p w14:paraId="5C1374E4" w14:textId="77777777" w:rsidR="0072419B" w:rsidRPr="00060EEA" w:rsidRDefault="0072419B" w:rsidP="0072419B">
      <w:pPr>
        <w:rPr>
          <w:rFonts w:ascii="Arial" w:eastAsia="Calibri" w:hAnsi="Arial"/>
          <w:color w:val="000000"/>
        </w:rPr>
      </w:pPr>
      <w:r w:rsidRPr="00060EEA">
        <w:rPr>
          <w:rFonts w:ascii="Arial" w:eastAsia="Calibri" w:hAnsi="Arial"/>
          <w:color w:val="000000"/>
        </w:rPr>
        <w:t xml:space="preserve">By the end of this </w:t>
      </w:r>
      <w:r>
        <w:rPr>
          <w:rFonts w:ascii="Arial" w:eastAsia="Calibri" w:hAnsi="Arial"/>
          <w:color w:val="000000"/>
        </w:rPr>
        <w:t>course</w:t>
      </w:r>
      <w:r w:rsidRPr="00060EEA">
        <w:rPr>
          <w:rFonts w:ascii="Arial" w:eastAsia="Calibri" w:hAnsi="Arial"/>
          <w:color w:val="000000"/>
        </w:rPr>
        <w:t>, you will be able to</w:t>
      </w:r>
    </w:p>
    <w:p w14:paraId="71783733" w14:textId="77777777" w:rsidR="0072419B" w:rsidRPr="00060EEA" w:rsidRDefault="0072419B" w:rsidP="0072419B">
      <w:pPr>
        <w:rPr>
          <w:rFonts w:ascii="Arial" w:eastAsia="Calibri" w:hAnsi="Arial"/>
          <w:color w:val="000000"/>
        </w:rPr>
      </w:pPr>
    </w:p>
    <w:p w14:paraId="2BEAA0B5" w14:textId="77777777" w:rsidR="0072419B" w:rsidRPr="00060EEA" w:rsidRDefault="0072419B" w:rsidP="0072419B">
      <w:pPr>
        <w:widowControl/>
        <w:numPr>
          <w:ilvl w:val="0"/>
          <w:numId w:val="1"/>
        </w:numPr>
        <w:ind w:left="720"/>
        <w:rPr>
          <w:rFonts w:ascii="Arial" w:hAnsi="Arial" w:cs="Arial"/>
        </w:rPr>
      </w:pPr>
      <w:r w:rsidRPr="00060EEA">
        <w:rPr>
          <w:rFonts w:ascii="Arial" w:hAnsi="Arial" w:cs="Arial"/>
        </w:rPr>
        <w:t>Explain the purpose and function of a height gauge</w:t>
      </w:r>
    </w:p>
    <w:p w14:paraId="6323F8EC" w14:textId="77777777" w:rsidR="0072419B" w:rsidRPr="00060EEA" w:rsidRDefault="0072419B" w:rsidP="0072419B">
      <w:pPr>
        <w:widowControl/>
        <w:numPr>
          <w:ilvl w:val="0"/>
          <w:numId w:val="1"/>
        </w:numPr>
        <w:ind w:left="720"/>
        <w:rPr>
          <w:rFonts w:ascii="Arial" w:hAnsi="Arial" w:cs="Arial"/>
        </w:rPr>
      </w:pPr>
      <w:r w:rsidRPr="00060EEA">
        <w:rPr>
          <w:rFonts w:ascii="Arial" w:hAnsi="Arial" w:cs="Arial"/>
        </w:rPr>
        <w:t>Identify the major components of a height gauge</w:t>
      </w:r>
    </w:p>
    <w:p w14:paraId="76116646" w14:textId="77777777" w:rsidR="0072419B" w:rsidRPr="00060EEA" w:rsidRDefault="0072419B" w:rsidP="0072419B">
      <w:pPr>
        <w:widowControl/>
        <w:numPr>
          <w:ilvl w:val="0"/>
          <w:numId w:val="1"/>
        </w:numPr>
        <w:ind w:left="720"/>
        <w:rPr>
          <w:rFonts w:ascii="Arial" w:hAnsi="Arial" w:cs="Arial"/>
        </w:rPr>
      </w:pPr>
      <w:r w:rsidRPr="00060EEA">
        <w:rPr>
          <w:rFonts w:ascii="Arial" w:hAnsi="Arial" w:cs="Arial"/>
        </w:rPr>
        <w:t>Define the measurement points of a height gauge measurement</w:t>
      </w:r>
    </w:p>
    <w:p w14:paraId="148D84E4" w14:textId="77777777" w:rsidR="0072419B" w:rsidRDefault="0072419B" w:rsidP="0072419B">
      <w:pPr>
        <w:widowControl/>
        <w:numPr>
          <w:ilvl w:val="0"/>
          <w:numId w:val="1"/>
        </w:numPr>
        <w:ind w:left="720"/>
        <w:rPr>
          <w:rFonts w:ascii="Arial" w:hAnsi="Arial" w:cs="Arial"/>
        </w:rPr>
      </w:pPr>
      <w:r w:rsidRPr="00060EEA">
        <w:rPr>
          <w:rFonts w:ascii="Arial" w:hAnsi="Arial" w:cs="Arial"/>
        </w:rPr>
        <w:t>Use a height gauge to measure a vertical distance</w:t>
      </w:r>
    </w:p>
    <w:p w14:paraId="142FE33E" w14:textId="77777777" w:rsidR="00AA5C70" w:rsidRDefault="00AA5C70" w:rsidP="00AA5C70">
      <w:pPr>
        <w:widowControl/>
        <w:rPr>
          <w:rFonts w:ascii="Arial" w:hAnsi="Arial" w:cs="Arial"/>
        </w:rPr>
      </w:pPr>
    </w:p>
    <w:p w14:paraId="0C2D6EC9" w14:textId="781CBC1A"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6C096B">
        <w:rPr>
          <w:rFonts w:ascii="Arial" w:hAnsi="Arial" w:cs="Arial"/>
        </w:rPr>
        <w:t>1</w:t>
      </w:r>
      <w:r w:rsidR="00474F19">
        <w:rPr>
          <w:rFonts w:ascii="Arial" w:hAnsi="Arial" w:cs="Arial"/>
        </w:rPr>
        <w:tab/>
      </w:r>
      <w:r w:rsidR="00474F19">
        <w:rPr>
          <w:rFonts w:ascii="Arial" w:hAnsi="Arial" w:cs="Arial"/>
        </w:rPr>
        <w:tab/>
        <w:t>(credit hour 0.2)</w:t>
      </w:r>
    </w:p>
    <w:p w14:paraId="45FFBD68" w14:textId="77777777" w:rsidR="00AA5C70" w:rsidRPr="00060EEA" w:rsidRDefault="00AA5C70" w:rsidP="00AA5C70">
      <w:pPr>
        <w:widowControl/>
        <w:rPr>
          <w:rFonts w:ascii="Arial" w:hAnsi="Arial" w:cs="Arial"/>
        </w:rPr>
      </w:pPr>
    </w:p>
    <w:p w14:paraId="7F1214F2" w14:textId="77777777" w:rsidR="00241C55" w:rsidRPr="005D0E03" w:rsidRDefault="00241C55" w:rsidP="0072419B">
      <w:pPr>
        <w:widowControl/>
        <w:rPr>
          <w:rFonts w:ascii="Arial" w:hAnsi="Arial" w:cs="Arial"/>
          <w:sz w:val="26"/>
          <w:szCs w:val="26"/>
        </w:rPr>
      </w:pPr>
    </w:p>
    <w:p w14:paraId="73BA83C5" w14:textId="77777777" w:rsidR="009C1DCC" w:rsidRDefault="009C1DCC">
      <w:pPr>
        <w:widowControl/>
        <w:rPr>
          <w:rFonts w:ascii="Quicksand Bold" w:hAnsi="Quicksand Bold" w:cs="Arial"/>
          <w:b/>
          <w:bCs/>
          <w:iCs/>
          <w:color w:val="0083BF"/>
        </w:rPr>
      </w:pPr>
      <w:r>
        <w:br w:type="page"/>
      </w:r>
    </w:p>
    <w:p w14:paraId="555E0025" w14:textId="77777777" w:rsidR="003626E8" w:rsidRPr="007A6A47" w:rsidRDefault="00FD1C9C" w:rsidP="003626E8">
      <w:pPr>
        <w:pStyle w:val="NormalBlue"/>
        <w:rPr>
          <w:color w:val="467CBE"/>
        </w:rPr>
      </w:pPr>
      <w:r w:rsidRPr="007A6A47">
        <w:rPr>
          <w:color w:val="467CBE"/>
        </w:rPr>
        <w:t xml:space="preserve">Precision Measurements Tools </w:t>
      </w:r>
    </w:p>
    <w:p w14:paraId="123874B8" w14:textId="77777777" w:rsidR="003626E8" w:rsidRDefault="003626E8" w:rsidP="00E36936">
      <w:pPr>
        <w:pStyle w:val="Heading2Blue"/>
      </w:pPr>
    </w:p>
    <w:p w14:paraId="1AE27231" w14:textId="77777777" w:rsidR="00241C55" w:rsidRPr="005D0E03" w:rsidRDefault="003B3F49" w:rsidP="00E36936">
      <w:pPr>
        <w:pStyle w:val="Heading2Blue"/>
      </w:pPr>
      <w:bookmarkStart w:id="756" w:name="_Toc40369222"/>
      <w:r>
        <w:t>MEA-</w:t>
      </w:r>
      <w:r w:rsidR="00FD1C9C">
        <w:t>20</w:t>
      </w:r>
      <w:r>
        <w:t>09 Go/</w:t>
      </w:r>
      <w:r w:rsidR="00241C55" w:rsidRPr="005D0E03">
        <w:t>NoGo Gauges</w:t>
      </w:r>
      <w:bookmarkEnd w:id="756"/>
    </w:p>
    <w:p w14:paraId="7C436FE1" w14:textId="77777777" w:rsidR="00241C55" w:rsidRPr="005D0E03" w:rsidRDefault="00241C55" w:rsidP="00E36936">
      <w:pPr>
        <w:pStyle w:val="Heading2Blue"/>
      </w:pPr>
    </w:p>
    <w:p w14:paraId="4227FFC7" w14:textId="77777777" w:rsidR="0072419B" w:rsidRDefault="0072419B" w:rsidP="0072419B">
      <w:pPr>
        <w:rPr>
          <w:rFonts w:ascii="Arial" w:hAnsi="Arial" w:cs="Arial"/>
        </w:rPr>
      </w:pPr>
      <w:r>
        <w:rPr>
          <w:rFonts w:ascii="Arial" w:hAnsi="Arial" w:cs="Arial"/>
        </w:rPr>
        <w:t>Course Description</w:t>
      </w:r>
    </w:p>
    <w:p w14:paraId="138C44A5" w14:textId="77777777" w:rsidR="0072419B" w:rsidRDefault="0072419B" w:rsidP="0072419B">
      <w:pPr>
        <w:rPr>
          <w:rFonts w:ascii="Arial" w:hAnsi="Arial" w:cs="Arial"/>
        </w:rPr>
      </w:pPr>
    </w:p>
    <w:p w14:paraId="07322F22" w14:textId="77777777" w:rsidR="009C1DCC" w:rsidRPr="00E953C7" w:rsidRDefault="0072419B" w:rsidP="009C1DCC">
      <w:pPr>
        <w:rPr>
          <w:rFonts w:ascii="Arial" w:hAnsi="Arial" w:cs="Arial"/>
        </w:rPr>
      </w:pPr>
      <w:r w:rsidRPr="00EE1A59">
        <w:rPr>
          <w:rFonts w:ascii="Arial" w:hAnsi="Arial" w:cs="Arial"/>
        </w:rPr>
        <w:t>Go/NoGo gauges are used to inspect product features when a variable measurement is not necessary. Go/NoGo gauges make inspection of these features faster and more efficient.</w:t>
      </w:r>
      <w:r w:rsidR="009C1DCC">
        <w:rPr>
          <w:rFonts w:ascii="Arial" w:hAnsi="Arial" w:cs="Arial"/>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hAnsi="Arial" w:cs="Arial"/>
        </w:rPr>
        <w:t>Go/NoGo</w:t>
      </w:r>
      <w:r w:rsidR="009C1DCC" w:rsidRPr="00E953C7">
        <w:rPr>
          <w:rFonts w:ascii="Arial" w:hAnsi="Arial" w:cs="Arial"/>
        </w:rPr>
        <w:t xml:space="preserve"> gauge.</w:t>
      </w:r>
    </w:p>
    <w:p w14:paraId="2B46DFE1" w14:textId="77777777" w:rsidR="0072419B" w:rsidRPr="00EE1A59" w:rsidRDefault="0072419B" w:rsidP="0072419B">
      <w:pPr>
        <w:rPr>
          <w:rFonts w:ascii="Arial" w:hAnsi="Arial" w:cs="Arial"/>
        </w:rPr>
      </w:pPr>
    </w:p>
    <w:p w14:paraId="59077AE0" w14:textId="77777777" w:rsidR="0072419B" w:rsidRPr="00EE1A59" w:rsidRDefault="0072419B" w:rsidP="0072419B">
      <w:pPr>
        <w:rPr>
          <w:rFonts w:ascii="Arial" w:hAnsi="Arial" w:cs="Arial"/>
        </w:rPr>
      </w:pPr>
      <w:r w:rsidRPr="00EE1A59">
        <w:rPr>
          <w:rFonts w:ascii="Arial" w:hAnsi="Arial" w:cs="Arial"/>
        </w:rPr>
        <w:t xml:space="preserve">By the end of this </w:t>
      </w:r>
      <w:r>
        <w:rPr>
          <w:rFonts w:ascii="Arial" w:hAnsi="Arial" w:cs="Arial"/>
        </w:rPr>
        <w:t>course</w:t>
      </w:r>
      <w:r w:rsidRPr="00EE1A59">
        <w:rPr>
          <w:rFonts w:ascii="Arial" w:hAnsi="Arial" w:cs="Arial"/>
        </w:rPr>
        <w:t>, you will be able to</w:t>
      </w:r>
    </w:p>
    <w:p w14:paraId="0F01CFCD" w14:textId="77777777" w:rsidR="0072419B" w:rsidRPr="00EE1A59" w:rsidRDefault="0072419B" w:rsidP="0072419B">
      <w:pPr>
        <w:rPr>
          <w:rFonts w:ascii="Arial" w:hAnsi="Arial" w:cs="Arial"/>
        </w:rPr>
      </w:pPr>
    </w:p>
    <w:p w14:paraId="538D9894" w14:textId="77777777" w:rsidR="0072419B" w:rsidRPr="00EE1A59" w:rsidRDefault="0072419B" w:rsidP="0072419B">
      <w:pPr>
        <w:widowControl/>
        <w:numPr>
          <w:ilvl w:val="0"/>
          <w:numId w:val="31"/>
        </w:numPr>
        <w:ind w:left="720"/>
        <w:rPr>
          <w:rFonts w:ascii="Arial" w:hAnsi="Arial" w:cs="Arial"/>
        </w:rPr>
      </w:pPr>
      <w:r w:rsidRPr="00EE1A59">
        <w:rPr>
          <w:rFonts w:ascii="Arial" w:hAnsi="Arial" w:cs="Arial"/>
        </w:rPr>
        <w:t>Identify the different types of Go/NoGo gauges used to inspect holes</w:t>
      </w:r>
    </w:p>
    <w:p w14:paraId="7A234CF0" w14:textId="77777777" w:rsidR="0072419B" w:rsidRDefault="0072419B" w:rsidP="0072419B">
      <w:pPr>
        <w:widowControl/>
        <w:numPr>
          <w:ilvl w:val="0"/>
          <w:numId w:val="31"/>
        </w:numPr>
        <w:ind w:left="720"/>
        <w:rPr>
          <w:rFonts w:ascii="Arial" w:hAnsi="Arial" w:cs="Arial"/>
        </w:rPr>
      </w:pPr>
      <w:r w:rsidRPr="00EE1A59">
        <w:rPr>
          <w:rFonts w:ascii="Arial" w:hAnsi="Arial" w:cs="Arial"/>
        </w:rPr>
        <w:t>Use a Go/NoGo gauge to inspect hole features</w:t>
      </w:r>
    </w:p>
    <w:p w14:paraId="374B97F6" w14:textId="77777777" w:rsidR="00AA5C70" w:rsidRDefault="00AA5C70" w:rsidP="00AA5C70">
      <w:pPr>
        <w:widowControl/>
        <w:rPr>
          <w:rFonts w:ascii="Arial" w:hAnsi="Arial" w:cs="Arial"/>
        </w:rPr>
      </w:pPr>
    </w:p>
    <w:p w14:paraId="6A118D1C" w14:textId="77180826"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0.9</w:t>
      </w:r>
      <w:r w:rsidR="003F7681">
        <w:rPr>
          <w:rFonts w:ascii="Arial" w:hAnsi="Arial" w:cs="Arial"/>
        </w:rPr>
        <w:tab/>
      </w:r>
      <w:r w:rsidR="003F7681">
        <w:rPr>
          <w:rFonts w:ascii="Arial" w:hAnsi="Arial" w:cs="Arial"/>
        </w:rPr>
        <w:tab/>
        <w:t>(credit hour 0.1)</w:t>
      </w:r>
      <w:r w:rsidR="00474F19">
        <w:rPr>
          <w:rFonts w:ascii="Arial" w:hAnsi="Arial" w:cs="Arial"/>
        </w:rPr>
        <w:tab/>
      </w:r>
      <w:r w:rsidR="00474F19">
        <w:rPr>
          <w:rFonts w:ascii="Arial" w:hAnsi="Arial" w:cs="Arial"/>
        </w:rPr>
        <w:tab/>
      </w:r>
    </w:p>
    <w:p w14:paraId="3E5F55B8" w14:textId="77777777" w:rsidR="000A4EA7" w:rsidRDefault="000A4EA7">
      <w:pPr>
        <w:widowControl/>
        <w:rPr>
          <w:rFonts w:ascii="Quicksand Bold" w:hAnsi="Quicksand Bold" w:cs="Arial"/>
          <w:b/>
          <w:bCs/>
          <w:iCs/>
          <w:color w:val="0083BF"/>
        </w:rPr>
      </w:pPr>
    </w:p>
    <w:p w14:paraId="6A6858EB" w14:textId="77777777" w:rsidR="003626E8" w:rsidRPr="007A6A47" w:rsidRDefault="00FD1C9C" w:rsidP="003626E8">
      <w:pPr>
        <w:pStyle w:val="NormalBlue"/>
        <w:rPr>
          <w:color w:val="467CBE"/>
        </w:rPr>
      </w:pPr>
      <w:r w:rsidRPr="007A6A47">
        <w:rPr>
          <w:color w:val="467CBE"/>
        </w:rPr>
        <w:t xml:space="preserve">Precision Measurements Tools </w:t>
      </w:r>
    </w:p>
    <w:p w14:paraId="402830D9" w14:textId="77777777" w:rsidR="003626E8" w:rsidRDefault="003626E8" w:rsidP="00E36936">
      <w:pPr>
        <w:pStyle w:val="Heading2Blue"/>
      </w:pPr>
    </w:p>
    <w:p w14:paraId="60E6C9E0" w14:textId="77777777" w:rsidR="00241C55" w:rsidRPr="005D0E03" w:rsidRDefault="00241C55" w:rsidP="00E36936">
      <w:pPr>
        <w:pStyle w:val="Heading2Blue"/>
      </w:pPr>
      <w:bookmarkStart w:id="757" w:name="_Toc40369223"/>
      <w:r w:rsidRPr="005D0E03">
        <w:t>MEA-</w:t>
      </w:r>
      <w:r w:rsidR="00FD1C9C">
        <w:t>20</w:t>
      </w:r>
      <w:r w:rsidRPr="005D0E03">
        <w:t>10 Test Indicators</w:t>
      </w:r>
      <w:bookmarkEnd w:id="757"/>
    </w:p>
    <w:p w14:paraId="10DB7670" w14:textId="77777777" w:rsidR="00241C55" w:rsidRPr="005D0E03" w:rsidRDefault="00241C55" w:rsidP="00E36936">
      <w:pPr>
        <w:pStyle w:val="Heading2Blue"/>
      </w:pPr>
    </w:p>
    <w:p w14:paraId="4E5B54EB" w14:textId="77777777" w:rsidR="0072419B" w:rsidRDefault="0072419B" w:rsidP="0072419B">
      <w:pPr>
        <w:rPr>
          <w:rFonts w:ascii="Arial" w:hAnsi="Arial" w:cs="Arial"/>
        </w:rPr>
      </w:pPr>
      <w:r>
        <w:rPr>
          <w:rFonts w:ascii="Arial" w:hAnsi="Arial" w:cs="Arial"/>
        </w:rPr>
        <w:t>Course Description</w:t>
      </w:r>
    </w:p>
    <w:p w14:paraId="20D597FC" w14:textId="77777777" w:rsidR="0072419B" w:rsidRDefault="0072419B" w:rsidP="0072419B">
      <w:pPr>
        <w:rPr>
          <w:rFonts w:ascii="Arial" w:hAnsi="Arial" w:cs="Arial"/>
        </w:rPr>
      </w:pPr>
    </w:p>
    <w:p w14:paraId="3D346581" w14:textId="77777777" w:rsidR="006C53DB" w:rsidRPr="00AA2632" w:rsidRDefault="006C53DB" w:rsidP="006C53DB">
      <w:pPr>
        <w:rPr>
          <w:rFonts w:ascii="Arial" w:eastAsia="Calibri" w:hAnsi="Arial"/>
          <w:color w:val="000000"/>
        </w:rPr>
      </w:pPr>
      <w:r w:rsidRPr="00AA2632">
        <w:rPr>
          <w:rFonts w:ascii="Arial" w:hAnsi="Arial" w:cs="Arial"/>
        </w:rPr>
        <w:t>Test indicators are measurement tools that are used for comparative measurements. Test indicators are commonly used to determine form, shape, and positional deviations.</w:t>
      </w:r>
      <w:r w:rsidR="009C1DCC">
        <w:rPr>
          <w:rFonts w:ascii="Arial" w:hAnsi="Arial" w:cs="Arial"/>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hAnsi="Arial" w:cs="Arial"/>
        </w:rPr>
        <w:t>test indicator</w:t>
      </w:r>
      <w:r w:rsidR="009C1DCC" w:rsidRPr="00E953C7">
        <w:rPr>
          <w:rFonts w:ascii="Arial" w:hAnsi="Arial" w:cs="Arial"/>
        </w:rPr>
        <w:t>.</w:t>
      </w:r>
    </w:p>
    <w:p w14:paraId="1E26E03B" w14:textId="77777777" w:rsidR="006C53DB" w:rsidRPr="00AA2632" w:rsidRDefault="006C53DB" w:rsidP="006C53DB">
      <w:pPr>
        <w:rPr>
          <w:rFonts w:ascii="Arial" w:eastAsia="Calibri" w:hAnsi="Arial"/>
          <w:color w:val="000000"/>
        </w:rPr>
      </w:pPr>
    </w:p>
    <w:p w14:paraId="5474ED28" w14:textId="77777777" w:rsidR="006C53DB" w:rsidRPr="00AA2632" w:rsidRDefault="006C53DB" w:rsidP="006C53DB">
      <w:pPr>
        <w:rPr>
          <w:rFonts w:ascii="Arial" w:eastAsia="Calibri" w:hAnsi="Arial"/>
          <w:color w:val="000000"/>
        </w:rPr>
      </w:pPr>
      <w:r w:rsidRPr="00AA2632">
        <w:rPr>
          <w:rFonts w:ascii="Arial" w:eastAsia="Calibri" w:hAnsi="Arial"/>
          <w:color w:val="000000"/>
        </w:rPr>
        <w:t xml:space="preserve">By the end of this </w:t>
      </w:r>
      <w:r>
        <w:rPr>
          <w:rFonts w:ascii="Arial" w:eastAsia="Calibri" w:hAnsi="Arial"/>
          <w:color w:val="000000"/>
        </w:rPr>
        <w:t>course</w:t>
      </w:r>
      <w:r w:rsidRPr="00AA2632">
        <w:rPr>
          <w:rFonts w:ascii="Arial" w:eastAsia="Calibri" w:hAnsi="Arial"/>
          <w:color w:val="000000"/>
        </w:rPr>
        <w:t>, you will be able to</w:t>
      </w:r>
    </w:p>
    <w:p w14:paraId="24BAFA70" w14:textId="77777777" w:rsidR="006C53DB" w:rsidRPr="00AA2632" w:rsidRDefault="006C53DB" w:rsidP="006C53DB">
      <w:pPr>
        <w:rPr>
          <w:rFonts w:ascii="Arial" w:eastAsia="Calibri" w:hAnsi="Arial"/>
          <w:color w:val="000000"/>
        </w:rPr>
      </w:pPr>
    </w:p>
    <w:p w14:paraId="34266B89" w14:textId="77777777" w:rsidR="006C53DB" w:rsidRPr="00AA2632" w:rsidRDefault="006C53DB" w:rsidP="006C53DB">
      <w:pPr>
        <w:widowControl/>
        <w:numPr>
          <w:ilvl w:val="0"/>
          <w:numId w:val="1"/>
        </w:numPr>
        <w:ind w:left="720"/>
        <w:rPr>
          <w:rFonts w:ascii="Arial" w:hAnsi="Arial" w:cs="Arial"/>
        </w:rPr>
      </w:pPr>
      <w:r w:rsidRPr="00AA2632">
        <w:rPr>
          <w:rFonts w:ascii="Arial" w:hAnsi="Arial" w:cs="Arial"/>
        </w:rPr>
        <w:t>Explain the purpose of a test indicator</w:t>
      </w:r>
    </w:p>
    <w:p w14:paraId="40F8403C" w14:textId="77777777" w:rsidR="006C53DB" w:rsidRPr="00AA2632" w:rsidRDefault="006C53DB" w:rsidP="006C53DB">
      <w:pPr>
        <w:widowControl/>
        <w:numPr>
          <w:ilvl w:val="0"/>
          <w:numId w:val="1"/>
        </w:numPr>
        <w:ind w:left="720"/>
        <w:rPr>
          <w:rFonts w:ascii="Arial" w:hAnsi="Arial" w:cs="Arial"/>
        </w:rPr>
      </w:pPr>
      <w:r w:rsidRPr="00AA2632">
        <w:rPr>
          <w:rFonts w:ascii="Arial" w:hAnsi="Arial" w:cs="Arial"/>
        </w:rPr>
        <w:t>Identify and define the major components of a test indicator</w:t>
      </w:r>
    </w:p>
    <w:p w14:paraId="0EC512FE" w14:textId="77777777" w:rsidR="006C53DB" w:rsidRPr="00AA2632" w:rsidRDefault="006C53DB" w:rsidP="006C53DB">
      <w:pPr>
        <w:widowControl/>
        <w:numPr>
          <w:ilvl w:val="0"/>
          <w:numId w:val="1"/>
        </w:numPr>
        <w:ind w:left="720"/>
        <w:rPr>
          <w:rFonts w:ascii="Arial" w:hAnsi="Arial" w:cs="Arial"/>
        </w:rPr>
      </w:pPr>
      <w:r w:rsidRPr="00AA2632">
        <w:rPr>
          <w:rFonts w:ascii="Arial" w:hAnsi="Arial" w:cs="Arial"/>
        </w:rPr>
        <w:t>Attach a test indicator to an external device</w:t>
      </w:r>
    </w:p>
    <w:p w14:paraId="397661E8" w14:textId="77777777" w:rsidR="006C53DB" w:rsidRDefault="006C53DB" w:rsidP="006C53DB">
      <w:pPr>
        <w:widowControl/>
        <w:numPr>
          <w:ilvl w:val="0"/>
          <w:numId w:val="1"/>
        </w:numPr>
        <w:ind w:left="720"/>
        <w:rPr>
          <w:rFonts w:ascii="Arial" w:hAnsi="Arial" w:cs="Arial"/>
        </w:rPr>
      </w:pPr>
      <w:r w:rsidRPr="00AA2632">
        <w:rPr>
          <w:rFonts w:ascii="Arial" w:hAnsi="Arial" w:cs="Arial"/>
        </w:rPr>
        <w:t>Properly align the contact point of a test indicator</w:t>
      </w:r>
    </w:p>
    <w:p w14:paraId="0D96CDA3" w14:textId="77777777" w:rsidR="00241C55" w:rsidRDefault="006C53DB" w:rsidP="006C53DB">
      <w:pPr>
        <w:widowControl/>
        <w:numPr>
          <w:ilvl w:val="0"/>
          <w:numId w:val="1"/>
        </w:numPr>
        <w:ind w:left="720"/>
        <w:rPr>
          <w:rFonts w:ascii="Arial" w:hAnsi="Arial" w:cs="Arial"/>
        </w:rPr>
      </w:pPr>
      <w:r w:rsidRPr="006C53DB">
        <w:rPr>
          <w:rFonts w:ascii="Arial" w:hAnsi="Arial" w:cs="Arial"/>
        </w:rPr>
        <w:t>Use a test indicator to perform a comparative measurement</w:t>
      </w:r>
    </w:p>
    <w:p w14:paraId="6D5B9D36" w14:textId="77777777" w:rsidR="00AA5C70" w:rsidRDefault="00AA5C70" w:rsidP="00AA5C70">
      <w:pPr>
        <w:widowControl/>
        <w:rPr>
          <w:rFonts w:ascii="Arial" w:hAnsi="Arial" w:cs="Arial"/>
        </w:rPr>
      </w:pPr>
    </w:p>
    <w:p w14:paraId="6EAB06E4" w14:textId="0CDF8B38"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1</w:t>
      </w:r>
      <w:r w:rsidR="003F7681">
        <w:rPr>
          <w:rFonts w:ascii="Arial" w:hAnsi="Arial" w:cs="Arial"/>
        </w:rPr>
        <w:tab/>
      </w:r>
      <w:r w:rsidR="003F7681">
        <w:rPr>
          <w:rFonts w:ascii="Arial" w:hAnsi="Arial" w:cs="Arial"/>
        </w:rPr>
        <w:tab/>
        <w:t>(credit hour 0.2)</w:t>
      </w:r>
    </w:p>
    <w:p w14:paraId="323456C9" w14:textId="77777777" w:rsidR="006C53DB" w:rsidRDefault="006C53DB" w:rsidP="00E36936">
      <w:pPr>
        <w:pStyle w:val="Heading2Blue"/>
      </w:pPr>
    </w:p>
    <w:p w14:paraId="1CF21D89" w14:textId="77777777" w:rsidR="00AA5C70" w:rsidRDefault="00AA5C70">
      <w:pPr>
        <w:widowControl/>
        <w:rPr>
          <w:rFonts w:ascii="Quicksand Bold" w:hAnsi="Quicksand Bold" w:cs="Arial"/>
          <w:b/>
          <w:bCs/>
          <w:iCs/>
          <w:color w:val="0083BF"/>
        </w:rPr>
      </w:pPr>
      <w:r>
        <w:br w:type="page"/>
      </w:r>
    </w:p>
    <w:p w14:paraId="0F63D34F" w14:textId="77777777" w:rsidR="003626E8" w:rsidRPr="007A6A47" w:rsidRDefault="00FD1C9C" w:rsidP="003626E8">
      <w:pPr>
        <w:pStyle w:val="NormalBlue"/>
        <w:rPr>
          <w:color w:val="467CBE"/>
        </w:rPr>
      </w:pPr>
      <w:r w:rsidRPr="007A6A47">
        <w:rPr>
          <w:color w:val="467CBE"/>
        </w:rPr>
        <w:t xml:space="preserve">Precision Measurements Tools </w:t>
      </w:r>
    </w:p>
    <w:p w14:paraId="03AE3C91" w14:textId="77777777" w:rsidR="003626E8" w:rsidRDefault="003626E8" w:rsidP="00E36936">
      <w:pPr>
        <w:pStyle w:val="Heading2Blue"/>
      </w:pPr>
    </w:p>
    <w:p w14:paraId="4E56495D" w14:textId="77777777" w:rsidR="00241C55" w:rsidRPr="005D0E03" w:rsidRDefault="00241C55" w:rsidP="00E36936">
      <w:pPr>
        <w:pStyle w:val="Heading2Blue"/>
      </w:pPr>
      <w:bookmarkStart w:id="758" w:name="_Toc40369224"/>
      <w:r w:rsidRPr="005D0E03">
        <w:t>MEA-</w:t>
      </w:r>
      <w:r w:rsidR="00FD1C9C">
        <w:t>20</w:t>
      </w:r>
      <w:r w:rsidRPr="005D0E03">
        <w:t>11 Go/NoGo Thread Gauges</w:t>
      </w:r>
      <w:bookmarkEnd w:id="758"/>
    </w:p>
    <w:p w14:paraId="5F494196" w14:textId="77777777" w:rsidR="00241C55" w:rsidRPr="005D0E03" w:rsidRDefault="00241C55" w:rsidP="00E36936">
      <w:pPr>
        <w:pStyle w:val="Heading2Blue"/>
      </w:pPr>
    </w:p>
    <w:p w14:paraId="1865F84D" w14:textId="77777777" w:rsidR="0072419B" w:rsidRDefault="0072419B" w:rsidP="0072419B">
      <w:pPr>
        <w:rPr>
          <w:rFonts w:ascii="Arial" w:hAnsi="Arial" w:cs="Arial"/>
        </w:rPr>
      </w:pPr>
      <w:r>
        <w:rPr>
          <w:rFonts w:ascii="Arial" w:hAnsi="Arial" w:cs="Arial"/>
        </w:rPr>
        <w:t>Course Description</w:t>
      </w:r>
    </w:p>
    <w:p w14:paraId="1AF36F87" w14:textId="77777777" w:rsidR="0072419B" w:rsidRDefault="0072419B">
      <w:pPr>
        <w:widowControl/>
        <w:rPr>
          <w:rFonts w:ascii="Arial" w:hAnsi="Arial" w:cs="Arial"/>
        </w:rPr>
      </w:pPr>
    </w:p>
    <w:p w14:paraId="080A4173" w14:textId="77777777" w:rsidR="009C1DCC" w:rsidRPr="00E953C7" w:rsidRDefault="0072419B" w:rsidP="009C1DCC">
      <w:pPr>
        <w:rPr>
          <w:rFonts w:ascii="Arial" w:hAnsi="Arial" w:cs="Arial"/>
        </w:rPr>
      </w:pPr>
      <w:r w:rsidRPr="0030638A">
        <w:rPr>
          <w:rFonts w:ascii="Arial" w:eastAsia="Calibri" w:hAnsi="Arial"/>
        </w:rPr>
        <w:t>Go/NoGo thread gauges are used to inspect the form of a threaded hole. Threads are one of the most common mechanical forms used to join parts. Understanding the terms associated with threads is important for anyone working with threaded holes and fasteners.</w:t>
      </w:r>
      <w:r w:rsidR="009C1DCC">
        <w:rPr>
          <w:rFonts w:ascii="Arial" w:eastAsia="Calibri" w:hAnsi="Arial"/>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hAnsi="Arial" w:cs="Arial"/>
        </w:rPr>
        <w:t>Go/NoGo thread</w:t>
      </w:r>
      <w:r w:rsidR="009C1DCC" w:rsidRPr="00E953C7">
        <w:rPr>
          <w:rFonts w:ascii="Arial" w:hAnsi="Arial" w:cs="Arial"/>
        </w:rPr>
        <w:t xml:space="preserve"> gauge.</w:t>
      </w:r>
    </w:p>
    <w:p w14:paraId="0C7D7D1F" w14:textId="77777777" w:rsidR="0072419B" w:rsidRPr="0030638A" w:rsidRDefault="0072419B" w:rsidP="0072419B">
      <w:pPr>
        <w:rPr>
          <w:rFonts w:ascii="Arial" w:eastAsia="Calibri" w:hAnsi="Arial"/>
        </w:rPr>
      </w:pPr>
    </w:p>
    <w:p w14:paraId="4535C569" w14:textId="77777777" w:rsidR="0072419B" w:rsidRPr="0030638A" w:rsidRDefault="0072419B" w:rsidP="0072419B">
      <w:pPr>
        <w:rPr>
          <w:rFonts w:ascii="Arial" w:eastAsia="Calibri" w:hAnsi="Arial"/>
        </w:rPr>
      </w:pPr>
      <w:r w:rsidRPr="0030638A">
        <w:rPr>
          <w:rFonts w:ascii="Arial" w:eastAsia="Calibri" w:hAnsi="Arial"/>
        </w:rPr>
        <w:t xml:space="preserve">By the end of this </w:t>
      </w:r>
      <w:r>
        <w:rPr>
          <w:rFonts w:ascii="Arial" w:eastAsia="Calibri" w:hAnsi="Arial"/>
        </w:rPr>
        <w:t>course</w:t>
      </w:r>
      <w:r w:rsidRPr="0030638A">
        <w:rPr>
          <w:rFonts w:ascii="Arial" w:eastAsia="Calibri" w:hAnsi="Arial"/>
        </w:rPr>
        <w:t>, you will be able to</w:t>
      </w:r>
    </w:p>
    <w:p w14:paraId="3AE31AFF" w14:textId="77777777" w:rsidR="0072419B" w:rsidRPr="0030638A" w:rsidRDefault="0072419B" w:rsidP="0072419B">
      <w:pPr>
        <w:rPr>
          <w:rFonts w:ascii="Arial" w:eastAsia="Calibri" w:hAnsi="Arial"/>
        </w:rPr>
      </w:pPr>
    </w:p>
    <w:p w14:paraId="358F77E9" w14:textId="77777777" w:rsidR="0072419B" w:rsidRPr="0030638A" w:rsidRDefault="0072419B" w:rsidP="00BD7001">
      <w:pPr>
        <w:widowControl/>
        <w:numPr>
          <w:ilvl w:val="0"/>
          <w:numId w:val="117"/>
        </w:numPr>
        <w:rPr>
          <w:rFonts w:ascii="Arial" w:eastAsia="Calibri" w:hAnsi="Arial"/>
        </w:rPr>
      </w:pPr>
      <w:r w:rsidRPr="0030638A">
        <w:rPr>
          <w:rFonts w:ascii="Arial" w:eastAsia="Calibri" w:hAnsi="Arial"/>
        </w:rPr>
        <w:t>Identify the different types of threads</w:t>
      </w:r>
    </w:p>
    <w:p w14:paraId="5BF8063A" w14:textId="77777777" w:rsidR="0072419B" w:rsidRPr="0030638A" w:rsidRDefault="0072419B" w:rsidP="00BD7001">
      <w:pPr>
        <w:widowControl/>
        <w:numPr>
          <w:ilvl w:val="0"/>
          <w:numId w:val="117"/>
        </w:numPr>
        <w:rPr>
          <w:rFonts w:ascii="Arial" w:eastAsia="Calibri" w:hAnsi="Arial"/>
        </w:rPr>
      </w:pPr>
      <w:r w:rsidRPr="0030638A">
        <w:rPr>
          <w:rFonts w:ascii="Arial" w:eastAsia="Calibri" w:hAnsi="Arial"/>
        </w:rPr>
        <w:t>List the components of a thread</w:t>
      </w:r>
    </w:p>
    <w:p w14:paraId="5513BE14" w14:textId="77777777" w:rsidR="0072419B" w:rsidRPr="0030638A" w:rsidRDefault="0072419B" w:rsidP="00BD7001">
      <w:pPr>
        <w:widowControl/>
        <w:numPr>
          <w:ilvl w:val="0"/>
          <w:numId w:val="117"/>
        </w:numPr>
        <w:rPr>
          <w:rFonts w:ascii="Arial" w:eastAsia="Calibri" w:hAnsi="Arial"/>
        </w:rPr>
      </w:pPr>
      <w:r w:rsidRPr="0030638A">
        <w:rPr>
          <w:rFonts w:ascii="Arial" w:eastAsia="Calibri" w:hAnsi="Arial"/>
        </w:rPr>
        <w:t>Use Go/NoGo thread gauges to inspect thread form</w:t>
      </w:r>
    </w:p>
    <w:p w14:paraId="716FEB64" w14:textId="77777777" w:rsidR="0072419B" w:rsidRPr="0030638A" w:rsidRDefault="0072419B" w:rsidP="00BD7001">
      <w:pPr>
        <w:widowControl/>
        <w:numPr>
          <w:ilvl w:val="0"/>
          <w:numId w:val="117"/>
        </w:numPr>
        <w:rPr>
          <w:rFonts w:ascii="Arial" w:eastAsia="Calibri" w:hAnsi="Arial"/>
        </w:rPr>
      </w:pPr>
      <w:r w:rsidRPr="0030638A">
        <w:rPr>
          <w:rFonts w:ascii="Arial" w:eastAsia="Calibri" w:hAnsi="Arial"/>
        </w:rPr>
        <w:t>List different types of Go/NoGo thread gauges</w:t>
      </w:r>
    </w:p>
    <w:p w14:paraId="6DA64B45" w14:textId="77777777" w:rsidR="0072419B" w:rsidRDefault="0072419B" w:rsidP="00BD7001">
      <w:pPr>
        <w:widowControl/>
        <w:numPr>
          <w:ilvl w:val="0"/>
          <w:numId w:val="117"/>
        </w:numPr>
        <w:rPr>
          <w:rFonts w:ascii="Arial" w:eastAsia="Calibri" w:hAnsi="Arial"/>
        </w:rPr>
      </w:pPr>
      <w:r w:rsidRPr="0030638A">
        <w:rPr>
          <w:rFonts w:ascii="Arial" w:eastAsia="Calibri" w:hAnsi="Arial"/>
        </w:rPr>
        <w:t>Properly care for Go/NoGo thread gauges</w:t>
      </w:r>
    </w:p>
    <w:p w14:paraId="1FA27E4B" w14:textId="77777777" w:rsidR="00AA5C70" w:rsidRDefault="00AA5C70" w:rsidP="00AA5C70">
      <w:pPr>
        <w:widowControl/>
        <w:rPr>
          <w:rFonts w:ascii="Arial" w:eastAsia="Calibri" w:hAnsi="Arial"/>
        </w:rPr>
      </w:pPr>
    </w:p>
    <w:p w14:paraId="37D3D033" w14:textId="1186F7CA"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4</w:t>
      </w:r>
      <w:r w:rsidR="003F7681">
        <w:rPr>
          <w:rFonts w:ascii="Arial" w:hAnsi="Arial" w:cs="Arial"/>
        </w:rPr>
        <w:tab/>
      </w:r>
      <w:r w:rsidR="003F7681">
        <w:rPr>
          <w:rFonts w:ascii="Arial" w:hAnsi="Arial" w:cs="Arial"/>
        </w:rPr>
        <w:tab/>
        <w:t>(credit hour 0.2)</w:t>
      </w:r>
    </w:p>
    <w:p w14:paraId="53E6FCE8" w14:textId="77777777" w:rsidR="00241C55" w:rsidRPr="005D0E03" w:rsidRDefault="00241C55" w:rsidP="0072419B">
      <w:pPr>
        <w:widowControl/>
        <w:rPr>
          <w:rFonts w:ascii="Arial" w:hAnsi="Arial" w:cs="Arial"/>
          <w:sz w:val="26"/>
          <w:szCs w:val="26"/>
        </w:rPr>
      </w:pPr>
    </w:p>
    <w:p w14:paraId="5F813BF4" w14:textId="77777777" w:rsidR="003626E8" w:rsidRPr="007A6A47" w:rsidRDefault="00FD1C9C" w:rsidP="003626E8">
      <w:pPr>
        <w:pStyle w:val="NormalBlue"/>
        <w:rPr>
          <w:color w:val="467CBE"/>
        </w:rPr>
      </w:pPr>
      <w:r w:rsidRPr="007A6A47">
        <w:rPr>
          <w:color w:val="467CBE"/>
        </w:rPr>
        <w:t xml:space="preserve">Precision Measurements Tools </w:t>
      </w:r>
    </w:p>
    <w:p w14:paraId="7BE5DA27" w14:textId="77777777" w:rsidR="003626E8" w:rsidRDefault="003626E8" w:rsidP="00E36936">
      <w:pPr>
        <w:pStyle w:val="Heading2Blue"/>
      </w:pPr>
    </w:p>
    <w:p w14:paraId="3BEEF431" w14:textId="77777777" w:rsidR="00241C55" w:rsidRPr="005D0E03" w:rsidRDefault="00241C55" w:rsidP="00E36936">
      <w:pPr>
        <w:pStyle w:val="Heading2Blue"/>
      </w:pPr>
      <w:bookmarkStart w:id="759" w:name="_Toc40369225"/>
      <w:r w:rsidRPr="005D0E03">
        <w:t>MEA-</w:t>
      </w:r>
      <w:r w:rsidR="00FD1C9C">
        <w:t>20</w:t>
      </w:r>
      <w:r w:rsidRPr="005D0E03">
        <w:t>12 Attribute Gauges</w:t>
      </w:r>
      <w:bookmarkEnd w:id="759"/>
    </w:p>
    <w:p w14:paraId="591AD68A" w14:textId="77777777" w:rsidR="00241C55" w:rsidRPr="005D0E03" w:rsidRDefault="00241C55" w:rsidP="00E36936">
      <w:pPr>
        <w:pStyle w:val="Heading2Blue"/>
      </w:pPr>
    </w:p>
    <w:p w14:paraId="75A544B2" w14:textId="77777777" w:rsidR="0072419B" w:rsidRDefault="0072419B" w:rsidP="0072419B">
      <w:pPr>
        <w:rPr>
          <w:rFonts w:ascii="Arial" w:hAnsi="Arial" w:cs="Arial"/>
        </w:rPr>
      </w:pPr>
      <w:r>
        <w:rPr>
          <w:rFonts w:ascii="Arial" w:hAnsi="Arial" w:cs="Arial"/>
        </w:rPr>
        <w:t>Course Description</w:t>
      </w:r>
    </w:p>
    <w:p w14:paraId="60495553" w14:textId="77777777" w:rsidR="0072419B" w:rsidRDefault="0072419B" w:rsidP="0072419B">
      <w:pPr>
        <w:rPr>
          <w:rFonts w:ascii="Arial" w:hAnsi="Arial" w:cs="Arial"/>
        </w:rPr>
      </w:pPr>
    </w:p>
    <w:p w14:paraId="785B4A4F" w14:textId="77777777" w:rsidR="00CA5099" w:rsidRPr="004D0737" w:rsidRDefault="00CA5099" w:rsidP="00CA5099">
      <w:pPr>
        <w:rPr>
          <w:rFonts w:ascii="Arial" w:hAnsi="Arial" w:cs="Arial"/>
        </w:rPr>
      </w:pPr>
      <w:r w:rsidRPr="004D0737">
        <w:rPr>
          <w:rFonts w:ascii="Arial" w:hAnsi="Arial" w:cs="Arial"/>
        </w:rPr>
        <w:t xml:space="preserve">Attribute gauges are designed to quickly inspect the size or function of a product characteristic. The term attribute gauge can be applied to many different types of inspection devices.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w:t>
      </w:r>
      <w:r w:rsidR="009C1DCC">
        <w:rPr>
          <w:rFonts w:ascii="Arial" w:hAnsi="Arial" w:cs="Arial"/>
        </w:rPr>
        <w:t>attribute</w:t>
      </w:r>
      <w:r w:rsidR="009C1DCC" w:rsidRPr="00E953C7">
        <w:rPr>
          <w:rFonts w:ascii="Arial" w:hAnsi="Arial" w:cs="Arial"/>
        </w:rPr>
        <w:t xml:space="preserve"> gauge</w:t>
      </w:r>
      <w:r w:rsidR="009C1DCC">
        <w:rPr>
          <w:rFonts w:ascii="Arial" w:hAnsi="Arial" w:cs="Arial"/>
        </w:rPr>
        <w:t>s</w:t>
      </w:r>
      <w:r w:rsidR="009C1DCC" w:rsidRPr="00E953C7">
        <w:rPr>
          <w:rFonts w:ascii="Arial" w:hAnsi="Arial" w:cs="Arial"/>
        </w:rPr>
        <w:t>.</w:t>
      </w:r>
    </w:p>
    <w:p w14:paraId="613EADE3" w14:textId="77777777" w:rsidR="00CA5099" w:rsidRPr="004D0737" w:rsidRDefault="00CA5099" w:rsidP="00CA5099">
      <w:pPr>
        <w:rPr>
          <w:rFonts w:ascii="Arial" w:hAnsi="Arial" w:cs="Arial"/>
        </w:rPr>
      </w:pPr>
    </w:p>
    <w:p w14:paraId="3CA1BA9A" w14:textId="77777777" w:rsidR="00CA5099" w:rsidRPr="004D0737" w:rsidRDefault="00CA5099" w:rsidP="00CA5099">
      <w:pPr>
        <w:rPr>
          <w:rFonts w:ascii="Arial" w:hAnsi="Arial" w:cs="Arial"/>
        </w:rPr>
      </w:pPr>
      <w:r w:rsidRPr="004D0737">
        <w:rPr>
          <w:rFonts w:ascii="Arial" w:hAnsi="Arial" w:cs="Arial"/>
        </w:rPr>
        <w:t xml:space="preserve">By the end of this </w:t>
      </w:r>
      <w:r>
        <w:rPr>
          <w:rFonts w:ascii="Arial" w:hAnsi="Arial" w:cs="Arial"/>
        </w:rPr>
        <w:t>course</w:t>
      </w:r>
      <w:r w:rsidRPr="004D0737">
        <w:rPr>
          <w:rFonts w:ascii="Arial" w:hAnsi="Arial" w:cs="Arial"/>
        </w:rPr>
        <w:t>, you will be able to</w:t>
      </w:r>
    </w:p>
    <w:p w14:paraId="23807752" w14:textId="77777777" w:rsidR="00CA5099" w:rsidRPr="004D0737" w:rsidRDefault="00CA5099" w:rsidP="00CA5099">
      <w:pPr>
        <w:rPr>
          <w:rFonts w:ascii="Arial" w:hAnsi="Arial" w:cs="Arial"/>
        </w:rPr>
      </w:pPr>
    </w:p>
    <w:p w14:paraId="126E424F" w14:textId="77777777" w:rsidR="00CA5099" w:rsidRPr="004D0737" w:rsidRDefault="00CA5099" w:rsidP="00BD7001">
      <w:pPr>
        <w:widowControl/>
        <w:numPr>
          <w:ilvl w:val="0"/>
          <w:numId w:val="118"/>
        </w:numPr>
        <w:rPr>
          <w:rFonts w:ascii="Arial" w:hAnsi="Arial" w:cs="Arial"/>
        </w:rPr>
      </w:pPr>
      <w:r w:rsidRPr="004D0737">
        <w:rPr>
          <w:rFonts w:ascii="Arial" w:hAnsi="Arial" w:cs="Arial"/>
        </w:rPr>
        <w:t>Define the purpose of attribute gauges</w:t>
      </w:r>
    </w:p>
    <w:p w14:paraId="2AF2890C" w14:textId="77777777" w:rsidR="00CA5099" w:rsidRPr="004D0737" w:rsidRDefault="00CA5099" w:rsidP="00BD7001">
      <w:pPr>
        <w:widowControl/>
        <w:numPr>
          <w:ilvl w:val="0"/>
          <w:numId w:val="118"/>
        </w:numPr>
        <w:rPr>
          <w:rFonts w:ascii="Arial" w:hAnsi="Arial" w:cs="Arial"/>
        </w:rPr>
      </w:pPr>
      <w:r w:rsidRPr="004D0737">
        <w:rPr>
          <w:rFonts w:ascii="Arial" w:hAnsi="Arial" w:cs="Arial"/>
        </w:rPr>
        <w:t>Explain the function and features of attribute gauges</w:t>
      </w:r>
    </w:p>
    <w:p w14:paraId="35805B9D" w14:textId="77777777" w:rsidR="00CA5099" w:rsidRPr="004D0737" w:rsidRDefault="00CA5099" w:rsidP="00BD7001">
      <w:pPr>
        <w:widowControl/>
        <w:numPr>
          <w:ilvl w:val="0"/>
          <w:numId w:val="118"/>
        </w:numPr>
        <w:rPr>
          <w:rFonts w:ascii="Arial" w:hAnsi="Arial" w:cs="Arial"/>
        </w:rPr>
      </w:pPr>
      <w:r w:rsidRPr="004D0737">
        <w:rPr>
          <w:rFonts w:ascii="Arial" w:hAnsi="Arial" w:cs="Arial"/>
        </w:rPr>
        <w:t>List the most common types of attribute gauges</w:t>
      </w:r>
    </w:p>
    <w:p w14:paraId="1847701A" w14:textId="77777777" w:rsidR="00CA5099" w:rsidRDefault="00CA5099" w:rsidP="00BD7001">
      <w:pPr>
        <w:widowControl/>
        <w:numPr>
          <w:ilvl w:val="0"/>
          <w:numId w:val="118"/>
        </w:numPr>
        <w:rPr>
          <w:rFonts w:ascii="Arial" w:hAnsi="Arial" w:cs="Arial"/>
        </w:rPr>
      </w:pPr>
      <w:r w:rsidRPr="004D0737">
        <w:rPr>
          <w:rFonts w:ascii="Arial" w:hAnsi="Arial" w:cs="Arial"/>
        </w:rPr>
        <w:t>Identify the major components of attribute gauges</w:t>
      </w:r>
    </w:p>
    <w:p w14:paraId="07A455AA" w14:textId="77777777" w:rsidR="00241C55" w:rsidRDefault="00CA5099" w:rsidP="00BD7001">
      <w:pPr>
        <w:widowControl/>
        <w:numPr>
          <w:ilvl w:val="0"/>
          <w:numId w:val="118"/>
        </w:numPr>
        <w:rPr>
          <w:rFonts w:ascii="Arial" w:hAnsi="Arial" w:cs="Arial"/>
        </w:rPr>
      </w:pPr>
      <w:r w:rsidRPr="00CA5099">
        <w:rPr>
          <w:rFonts w:ascii="Arial" w:hAnsi="Arial" w:cs="Arial"/>
        </w:rPr>
        <w:t>Use an attribute gauge to inspect a product</w:t>
      </w:r>
    </w:p>
    <w:p w14:paraId="4677016C" w14:textId="77777777" w:rsidR="00AA5C70" w:rsidRDefault="00AA5C70" w:rsidP="00AA5C70">
      <w:pPr>
        <w:widowControl/>
        <w:rPr>
          <w:rFonts w:ascii="Arial" w:hAnsi="Arial" w:cs="Arial"/>
        </w:rPr>
      </w:pPr>
    </w:p>
    <w:p w14:paraId="5E7E5B95" w14:textId="029A32E7"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0</w:t>
      </w:r>
      <w:r w:rsidR="003F7681">
        <w:rPr>
          <w:rFonts w:ascii="Arial" w:hAnsi="Arial" w:cs="Arial"/>
        </w:rPr>
        <w:tab/>
      </w:r>
      <w:r w:rsidR="003F7681">
        <w:rPr>
          <w:rFonts w:ascii="Arial" w:hAnsi="Arial" w:cs="Arial"/>
        </w:rPr>
        <w:tab/>
        <w:t>(credit hour 0.1)</w:t>
      </w:r>
    </w:p>
    <w:p w14:paraId="308C4AAE" w14:textId="77777777" w:rsidR="009C1DCC" w:rsidRDefault="009C1DCC" w:rsidP="00E36936">
      <w:pPr>
        <w:pStyle w:val="Heading2Blue"/>
      </w:pPr>
    </w:p>
    <w:p w14:paraId="1119D01A" w14:textId="77777777" w:rsidR="00AA5C70" w:rsidRDefault="00AA5C70">
      <w:pPr>
        <w:widowControl/>
        <w:rPr>
          <w:rFonts w:ascii="Quicksand Bold" w:hAnsi="Quicksand Bold" w:cs="Arial"/>
          <w:b/>
          <w:bCs/>
          <w:iCs/>
          <w:color w:val="0083BF"/>
        </w:rPr>
      </w:pPr>
      <w:r>
        <w:br w:type="page"/>
      </w:r>
    </w:p>
    <w:p w14:paraId="26513596" w14:textId="77777777" w:rsidR="003626E8" w:rsidRPr="007A6A47" w:rsidRDefault="00FD1C9C" w:rsidP="003626E8">
      <w:pPr>
        <w:pStyle w:val="NormalBlue"/>
        <w:rPr>
          <w:color w:val="467CBE"/>
        </w:rPr>
      </w:pPr>
      <w:r w:rsidRPr="007A6A47">
        <w:rPr>
          <w:color w:val="467CBE"/>
        </w:rPr>
        <w:t xml:space="preserve">Precision Measurements Tools </w:t>
      </w:r>
    </w:p>
    <w:p w14:paraId="1481818E" w14:textId="77777777" w:rsidR="003626E8" w:rsidRDefault="003626E8" w:rsidP="00E36936">
      <w:pPr>
        <w:pStyle w:val="Heading2Blue"/>
      </w:pPr>
    </w:p>
    <w:p w14:paraId="4753D1B1" w14:textId="77777777" w:rsidR="00241C55" w:rsidRPr="005D0E03" w:rsidRDefault="00241C55" w:rsidP="00E36936">
      <w:pPr>
        <w:pStyle w:val="Heading2Blue"/>
      </w:pPr>
      <w:bookmarkStart w:id="760" w:name="_Toc40369226"/>
      <w:r w:rsidRPr="005D0E03">
        <w:t>MEA-</w:t>
      </w:r>
      <w:r w:rsidR="00FD1C9C">
        <w:t>20</w:t>
      </w:r>
      <w:r w:rsidRPr="005D0E03">
        <w:t>13 Thickness and Radius Gauges</w:t>
      </w:r>
      <w:bookmarkEnd w:id="760"/>
    </w:p>
    <w:p w14:paraId="75A05A79" w14:textId="77777777" w:rsidR="00241C55" w:rsidRPr="005D0E03" w:rsidRDefault="00241C55" w:rsidP="00E36936">
      <w:pPr>
        <w:pStyle w:val="Heading2Blue"/>
      </w:pPr>
    </w:p>
    <w:p w14:paraId="23BBD8BB" w14:textId="77777777" w:rsidR="0072419B" w:rsidRDefault="0072419B" w:rsidP="0072419B">
      <w:pPr>
        <w:rPr>
          <w:rFonts w:ascii="Arial" w:hAnsi="Arial" w:cs="Arial"/>
        </w:rPr>
      </w:pPr>
      <w:r>
        <w:rPr>
          <w:rFonts w:ascii="Arial" w:hAnsi="Arial" w:cs="Arial"/>
        </w:rPr>
        <w:t>Course Description</w:t>
      </w:r>
    </w:p>
    <w:p w14:paraId="787652AD" w14:textId="77777777" w:rsidR="0072419B" w:rsidRDefault="0072419B" w:rsidP="0072419B">
      <w:pPr>
        <w:rPr>
          <w:rFonts w:ascii="Arial" w:hAnsi="Arial" w:cs="Arial"/>
        </w:rPr>
      </w:pPr>
    </w:p>
    <w:p w14:paraId="6E4EA165" w14:textId="77777777" w:rsidR="009C1DCC" w:rsidRPr="00E953C7" w:rsidRDefault="00CA5099" w:rsidP="009C1DCC">
      <w:pPr>
        <w:rPr>
          <w:rFonts w:ascii="Arial" w:hAnsi="Arial" w:cs="Arial"/>
        </w:rPr>
      </w:pPr>
      <w:r w:rsidRPr="00A97194">
        <w:rPr>
          <w:rFonts w:ascii="Arial" w:eastAsia="Calibri" w:hAnsi="Arial"/>
          <w:color w:val="000000"/>
        </w:rPr>
        <w:t>Thickness and radius gauges are comparative measurement tools that are used when measuring gaps or rounded corners of workpieces.</w:t>
      </w:r>
      <w:r w:rsidR="009C1DCC">
        <w:rPr>
          <w:rFonts w:ascii="Arial" w:eastAsia="Calibri" w:hAnsi="Arial"/>
          <w:color w:val="000000"/>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hAnsi="Arial" w:cs="Arial"/>
        </w:rPr>
        <w:t>thickness and radius</w:t>
      </w:r>
      <w:r w:rsidR="009C1DCC" w:rsidRPr="00E953C7">
        <w:rPr>
          <w:rFonts w:ascii="Arial" w:hAnsi="Arial" w:cs="Arial"/>
        </w:rPr>
        <w:t xml:space="preserve"> gauge</w:t>
      </w:r>
      <w:r w:rsidR="009C1DCC">
        <w:rPr>
          <w:rFonts w:ascii="Arial" w:hAnsi="Arial" w:cs="Arial"/>
        </w:rPr>
        <w:t>s</w:t>
      </w:r>
      <w:r w:rsidR="009C1DCC" w:rsidRPr="00E953C7">
        <w:rPr>
          <w:rFonts w:ascii="Arial" w:hAnsi="Arial" w:cs="Arial"/>
        </w:rPr>
        <w:t>.</w:t>
      </w:r>
    </w:p>
    <w:p w14:paraId="599284EB" w14:textId="77777777" w:rsidR="00CA5099" w:rsidRPr="00A97194" w:rsidRDefault="00CA5099" w:rsidP="00CA5099">
      <w:pPr>
        <w:rPr>
          <w:rFonts w:ascii="Arial" w:eastAsia="Calibri" w:hAnsi="Arial"/>
          <w:color w:val="000000"/>
        </w:rPr>
      </w:pPr>
    </w:p>
    <w:p w14:paraId="6502147E" w14:textId="77777777" w:rsidR="00CA5099" w:rsidRPr="00A97194" w:rsidRDefault="00CA5099" w:rsidP="00CA5099">
      <w:pPr>
        <w:rPr>
          <w:rFonts w:ascii="Arial" w:eastAsia="Calibri" w:hAnsi="Arial"/>
          <w:color w:val="000000"/>
        </w:rPr>
      </w:pPr>
      <w:r w:rsidRPr="00A97194">
        <w:rPr>
          <w:rFonts w:ascii="Arial" w:eastAsia="Calibri" w:hAnsi="Arial"/>
          <w:color w:val="000000"/>
        </w:rPr>
        <w:t xml:space="preserve">By the end of this </w:t>
      </w:r>
      <w:r>
        <w:rPr>
          <w:rFonts w:ascii="Arial" w:eastAsia="Calibri" w:hAnsi="Arial"/>
          <w:color w:val="000000"/>
        </w:rPr>
        <w:t>course</w:t>
      </w:r>
      <w:r w:rsidRPr="00A97194">
        <w:rPr>
          <w:rFonts w:ascii="Arial" w:eastAsia="Calibri" w:hAnsi="Arial"/>
          <w:color w:val="000000"/>
        </w:rPr>
        <w:t>, you will be able to</w:t>
      </w:r>
    </w:p>
    <w:p w14:paraId="1BD91FE9" w14:textId="77777777" w:rsidR="00CA5099" w:rsidRPr="00A97194" w:rsidRDefault="00CA5099" w:rsidP="00CA5099">
      <w:pPr>
        <w:rPr>
          <w:rFonts w:ascii="Arial" w:eastAsia="Calibri" w:hAnsi="Arial"/>
          <w:color w:val="000000"/>
        </w:rPr>
      </w:pPr>
    </w:p>
    <w:p w14:paraId="73A9E3F7" w14:textId="77777777" w:rsidR="00CA5099" w:rsidRPr="00A97194" w:rsidRDefault="00CA5099" w:rsidP="00CA5099">
      <w:pPr>
        <w:widowControl/>
        <w:numPr>
          <w:ilvl w:val="0"/>
          <w:numId w:val="1"/>
        </w:numPr>
        <w:ind w:left="720"/>
        <w:rPr>
          <w:rFonts w:ascii="Arial" w:hAnsi="Arial" w:cs="Arial"/>
        </w:rPr>
      </w:pPr>
      <w:r w:rsidRPr="00A97194">
        <w:rPr>
          <w:rFonts w:ascii="Arial" w:hAnsi="Arial" w:cs="Arial"/>
        </w:rPr>
        <w:t>Explain the purpose and function of a thickness gauge</w:t>
      </w:r>
    </w:p>
    <w:p w14:paraId="579B6F05" w14:textId="77777777" w:rsidR="00CA5099" w:rsidRPr="00A97194" w:rsidRDefault="00CA5099" w:rsidP="00CA5099">
      <w:pPr>
        <w:widowControl/>
        <w:numPr>
          <w:ilvl w:val="0"/>
          <w:numId w:val="1"/>
        </w:numPr>
        <w:ind w:left="720"/>
        <w:rPr>
          <w:rFonts w:ascii="Arial" w:hAnsi="Arial" w:cs="Arial"/>
        </w:rPr>
      </w:pPr>
      <w:r w:rsidRPr="00A97194">
        <w:rPr>
          <w:rFonts w:ascii="Arial" w:hAnsi="Arial" w:cs="Arial"/>
        </w:rPr>
        <w:t>Identify the major components of a thickness gauge</w:t>
      </w:r>
    </w:p>
    <w:p w14:paraId="00FEE910" w14:textId="77777777" w:rsidR="00CA5099" w:rsidRPr="00A97194" w:rsidRDefault="00CA5099" w:rsidP="00CA5099">
      <w:pPr>
        <w:widowControl/>
        <w:numPr>
          <w:ilvl w:val="0"/>
          <w:numId w:val="1"/>
        </w:numPr>
        <w:ind w:left="720"/>
        <w:rPr>
          <w:rFonts w:ascii="Arial" w:hAnsi="Arial" w:cs="Arial"/>
        </w:rPr>
      </w:pPr>
      <w:r w:rsidRPr="00A97194">
        <w:rPr>
          <w:rFonts w:ascii="Arial" w:hAnsi="Arial" w:cs="Arial"/>
        </w:rPr>
        <w:t>Use a thickness gauge to make a comparative measurement</w:t>
      </w:r>
    </w:p>
    <w:p w14:paraId="4E3FC0E9" w14:textId="77777777" w:rsidR="00CA5099" w:rsidRPr="00A97194" w:rsidRDefault="00CA5099" w:rsidP="00CA5099">
      <w:pPr>
        <w:widowControl/>
        <w:numPr>
          <w:ilvl w:val="0"/>
          <w:numId w:val="1"/>
        </w:numPr>
        <w:ind w:left="720"/>
        <w:rPr>
          <w:rFonts w:ascii="Arial" w:hAnsi="Arial" w:cs="Arial"/>
        </w:rPr>
      </w:pPr>
      <w:r w:rsidRPr="00A97194">
        <w:rPr>
          <w:rFonts w:ascii="Arial" w:hAnsi="Arial" w:cs="Arial"/>
        </w:rPr>
        <w:t>Explain the purpose and function of a radius gauge</w:t>
      </w:r>
    </w:p>
    <w:p w14:paraId="7ED88A07" w14:textId="77777777" w:rsidR="00CA5099" w:rsidRDefault="00CA5099" w:rsidP="00CA5099">
      <w:pPr>
        <w:widowControl/>
        <w:numPr>
          <w:ilvl w:val="0"/>
          <w:numId w:val="1"/>
        </w:numPr>
        <w:ind w:left="720"/>
        <w:rPr>
          <w:rFonts w:ascii="Arial" w:hAnsi="Arial" w:cs="Arial"/>
        </w:rPr>
      </w:pPr>
      <w:r w:rsidRPr="00A97194">
        <w:rPr>
          <w:rFonts w:ascii="Arial" w:hAnsi="Arial" w:cs="Arial"/>
        </w:rPr>
        <w:t>Identify the major components of a radius gauge</w:t>
      </w:r>
    </w:p>
    <w:p w14:paraId="54341C9D" w14:textId="77777777" w:rsidR="00AA5C70" w:rsidRDefault="00CA5099" w:rsidP="00AA5C70">
      <w:pPr>
        <w:widowControl/>
        <w:numPr>
          <w:ilvl w:val="0"/>
          <w:numId w:val="1"/>
        </w:numPr>
        <w:ind w:left="720"/>
        <w:rPr>
          <w:rFonts w:ascii="Arial" w:hAnsi="Arial" w:cs="Arial"/>
        </w:rPr>
      </w:pPr>
      <w:r w:rsidRPr="00CA5099">
        <w:rPr>
          <w:rFonts w:ascii="Arial" w:hAnsi="Arial" w:cs="Arial"/>
        </w:rPr>
        <w:t>Use a radius gauge to measure the radius on a workpiece</w:t>
      </w:r>
    </w:p>
    <w:p w14:paraId="6E3A866E" w14:textId="77777777" w:rsidR="00AA5C70" w:rsidRDefault="00AA5C70" w:rsidP="00AA5C70">
      <w:pPr>
        <w:widowControl/>
        <w:rPr>
          <w:rFonts w:ascii="Arial" w:hAnsi="Arial" w:cs="Arial"/>
        </w:rPr>
      </w:pPr>
    </w:p>
    <w:p w14:paraId="56440A2B" w14:textId="47AAA4BB"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0</w:t>
      </w:r>
      <w:r w:rsidR="003F7681">
        <w:rPr>
          <w:rFonts w:ascii="Arial" w:hAnsi="Arial" w:cs="Arial"/>
        </w:rPr>
        <w:tab/>
      </w:r>
      <w:r w:rsidR="003F7681">
        <w:rPr>
          <w:rFonts w:ascii="Arial" w:hAnsi="Arial" w:cs="Arial"/>
        </w:rPr>
        <w:tab/>
        <w:t>(credit hour 0.1)</w:t>
      </w:r>
    </w:p>
    <w:p w14:paraId="0B46F628" w14:textId="77777777" w:rsidR="00AA5C70" w:rsidRPr="00AA5C70" w:rsidRDefault="00AA5C70" w:rsidP="00AA5C70">
      <w:pPr>
        <w:widowControl/>
        <w:rPr>
          <w:rFonts w:ascii="Arial" w:hAnsi="Arial" w:cs="Arial"/>
        </w:rPr>
      </w:pPr>
    </w:p>
    <w:p w14:paraId="3C5E0A8A" w14:textId="77777777" w:rsidR="003626E8" w:rsidRPr="007A6A47" w:rsidRDefault="00FD1C9C" w:rsidP="003626E8">
      <w:pPr>
        <w:pStyle w:val="NormalBlue"/>
        <w:rPr>
          <w:color w:val="467CBE"/>
        </w:rPr>
      </w:pPr>
      <w:r w:rsidRPr="007A6A47">
        <w:rPr>
          <w:color w:val="467CBE"/>
        </w:rPr>
        <w:t xml:space="preserve">Precision Measurements Tools </w:t>
      </w:r>
    </w:p>
    <w:p w14:paraId="7EC717D6" w14:textId="77777777" w:rsidR="003626E8" w:rsidRDefault="003626E8" w:rsidP="00E36936">
      <w:pPr>
        <w:pStyle w:val="Heading2Blue"/>
      </w:pPr>
    </w:p>
    <w:p w14:paraId="36EA666D" w14:textId="77777777" w:rsidR="00241C55" w:rsidRPr="005D0E03" w:rsidRDefault="00241C55" w:rsidP="00E36936">
      <w:pPr>
        <w:pStyle w:val="Heading2Blue"/>
      </w:pPr>
      <w:bookmarkStart w:id="761" w:name="_Toc40369227"/>
      <w:r w:rsidRPr="005D0E03">
        <w:t>MEA-</w:t>
      </w:r>
      <w:r w:rsidR="00FD1C9C">
        <w:t>20</w:t>
      </w:r>
      <w:r w:rsidRPr="005D0E03">
        <w:t>14 Squares and Protractors</w:t>
      </w:r>
      <w:bookmarkEnd w:id="761"/>
    </w:p>
    <w:p w14:paraId="59683CD6" w14:textId="77777777" w:rsidR="00241C55" w:rsidRPr="005D0E03" w:rsidRDefault="00241C55" w:rsidP="00E36936">
      <w:pPr>
        <w:pStyle w:val="Heading2Blue"/>
      </w:pPr>
    </w:p>
    <w:p w14:paraId="0EF2C466" w14:textId="77777777" w:rsidR="0072419B" w:rsidRDefault="0072419B" w:rsidP="0072419B">
      <w:pPr>
        <w:rPr>
          <w:rFonts w:ascii="Arial" w:hAnsi="Arial" w:cs="Arial"/>
        </w:rPr>
      </w:pPr>
      <w:r>
        <w:rPr>
          <w:rFonts w:ascii="Arial" w:hAnsi="Arial" w:cs="Arial"/>
        </w:rPr>
        <w:t>Course Description</w:t>
      </w:r>
    </w:p>
    <w:p w14:paraId="12652AB0" w14:textId="77777777" w:rsidR="0072419B" w:rsidRDefault="0072419B" w:rsidP="0072419B">
      <w:pPr>
        <w:rPr>
          <w:rFonts w:ascii="Arial" w:hAnsi="Arial" w:cs="Arial"/>
        </w:rPr>
      </w:pPr>
    </w:p>
    <w:p w14:paraId="4E236D2A" w14:textId="77777777" w:rsidR="00CA5099" w:rsidRPr="009C1DCC" w:rsidRDefault="00CA5099" w:rsidP="00CA5099">
      <w:pPr>
        <w:rPr>
          <w:rFonts w:ascii="Arial" w:eastAsia="Calibri" w:hAnsi="Arial" w:cs="Arial"/>
          <w:b/>
          <w:color w:val="000000"/>
        </w:rPr>
      </w:pPr>
      <w:r w:rsidRPr="00031689">
        <w:rPr>
          <w:rFonts w:ascii="Arial" w:eastAsia="Calibri" w:hAnsi="Arial" w:cs="Arial"/>
          <w:color w:val="000000"/>
        </w:rPr>
        <w:t>Marking and inspecting perpendicular and angular surfaces is critical to produce quality products. Precision instruments called squares and protractors are used extensively to ensure squareness and accurate angles.</w:t>
      </w:r>
      <w:r w:rsidR="009C1DCC">
        <w:rPr>
          <w:rFonts w:ascii="Arial" w:eastAsia="Calibri" w:hAnsi="Arial" w:cs="Arial"/>
          <w:color w:val="000000"/>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w:t>
      </w:r>
      <w:r w:rsidR="009C1DCC">
        <w:rPr>
          <w:rFonts w:ascii="Arial" w:hAnsi="Arial" w:cs="Arial"/>
        </w:rPr>
        <w:t>squares and protractors</w:t>
      </w:r>
      <w:r w:rsidR="009C1DCC" w:rsidRPr="00E953C7">
        <w:rPr>
          <w:rFonts w:ascii="Arial" w:hAnsi="Arial" w:cs="Arial"/>
        </w:rPr>
        <w:t>.</w:t>
      </w:r>
    </w:p>
    <w:p w14:paraId="401FCC2F" w14:textId="77777777" w:rsidR="00CA5099" w:rsidRPr="00031689" w:rsidRDefault="00CA5099" w:rsidP="00CA5099">
      <w:pPr>
        <w:rPr>
          <w:rFonts w:ascii="Arial" w:eastAsia="Calibri" w:hAnsi="Arial" w:cs="Arial"/>
          <w:color w:val="000000"/>
        </w:rPr>
      </w:pPr>
    </w:p>
    <w:p w14:paraId="1EE8FE71" w14:textId="77777777" w:rsidR="00CA5099" w:rsidRPr="00031689" w:rsidRDefault="00CA5099" w:rsidP="00CA5099">
      <w:pPr>
        <w:rPr>
          <w:rFonts w:ascii="Arial" w:eastAsia="Calibri" w:hAnsi="Arial" w:cs="Arial"/>
          <w:color w:val="000000"/>
        </w:rPr>
      </w:pPr>
      <w:r w:rsidRPr="00031689">
        <w:rPr>
          <w:rFonts w:ascii="Arial" w:eastAsia="Calibri" w:hAnsi="Arial" w:cs="Arial"/>
          <w:color w:val="000000"/>
        </w:rPr>
        <w:t xml:space="preserve">By the end of this </w:t>
      </w:r>
      <w:r>
        <w:rPr>
          <w:rFonts w:ascii="Arial" w:eastAsia="Calibri" w:hAnsi="Arial" w:cs="Arial"/>
          <w:color w:val="000000"/>
        </w:rPr>
        <w:t>course</w:t>
      </w:r>
      <w:r w:rsidRPr="00031689">
        <w:rPr>
          <w:rFonts w:ascii="Arial" w:eastAsia="Calibri" w:hAnsi="Arial" w:cs="Arial"/>
          <w:color w:val="000000"/>
        </w:rPr>
        <w:t>, you will be able to</w:t>
      </w:r>
    </w:p>
    <w:p w14:paraId="6B7606F2" w14:textId="77777777" w:rsidR="00CA5099" w:rsidRPr="00031689" w:rsidRDefault="00CA5099" w:rsidP="00CA5099">
      <w:pPr>
        <w:rPr>
          <w:rFonts w:ascii="Arial" w:eastAsia="Calibri" w:hAnsi="Arial" w:cs="Arial"/>
          <w:color w:val="000000"/>
        </w:rPr>
      </w:pPr>
    </w:p>
    <w:p w14:paraId="29F56036" w14:textId="77777777" w:rsidR="00CA5099" w:rsidRPr="00031689" w:rsidRDefault="00CA5099" w:rsidP="00CA5099">
      <w:pPr>
        <w:widowControl/>
        <w:numPr>
          <w:ilvl w:val="0"/>
          <w:numId w:val="20"/>
        </w:numPr>
        <w:tabs>
          <w:tab w:val="num" w:pos="0"/>
        </w:tabs>
        <w:suppressAutoHyphens/>
        <w:ind w:left="720"/>
        <w:rPr>
          <w:rFonts w:ascii="Arial" w:hAnsi="Arial" w:cs="Arial"/>
        </w:rPr>
      </w:pPr>
      <w:r w:rsidRPr="00031689">
        <w:rPr>
          <w:rFonts w:ascii="Arial" w:hAnsi="Arial" w:cs="Arial"/>
        </w:rPr>
        <w:t>List the parts of a solid square</w:t>
      </w:r>
    </w:p>
    <w:p w14:paraId="4578B97B" w14:textId="77777777" w:rsidR="00CA5099" w:rsidRPr="00031689" w:rsidRDefault="00CA5099" w:rsidP="00CA5099">
      <w:pPr>
        <w:widowControl/>
        <w:numPr>
          <w:ilvl w:val="0"/>
          <w:numId w:val="20"/>
        </w:numPr>
        <w:tabs>
          <w:tab w:val="num" w:pos="0"/>
        </w:tabs>
        <w:suppressAutoHyphens/>
        <w:ind w:left="720"/>
        <w:rPr>
          <w:rFonts w:ascii="Arial" w:hAnsi="Arial" w:cs="Arial"/>
        </w:rPr>
      </w:pPr>
      <w:r w:rsidRPr="00031689">
        <w:rPr>
          <w:rFonts w:ascii="Arial" w:hAnsi="Arial" w:cs="Arial"/>
        </w:rPr>
        <w:t>List the parts of a combination square</w:t>
      </w:r>
    </w:p>
    <w:p w14:paraId="4370708F" w14:textId="77777777" w:rsidR="00CA5099" w:rsidRPr="00031689" w:rsidRDefault="00CA5099" w:rsidP="00CA5099">
      <w:pPr>
        <w:widowControl/>
        <w:numPr>
          <w:ilvl w:val="0"/>
          <w:numId w:val="20"/>
        </w:numPr>
        <w:tabs>
          <w:tab w:val="num" w:pos="0"/>
        </w:tabs>
        <w:suppressAutoHyphens/>
        <w:ind w:left="720"/>
        <w:rPr>
          <w:rFonts w:ascii="Arial" w:hAnsi="Arial" w:cs="Arial"/>
        </w:rPr>
      </w:pPr>
      <w:r w:rsidRPr="00031689">
        <w:rPr>
          <w:rFonts w:ascii="Arial" w:hAnsi="Arial" w:cs="Arial"/>
        </w:rPr>
        <w:t>Use a solid square to mark perpendicular lines</w:t>
      </w:r>
    </w:p>
    <w:p w14:paraId="4B9B05B9" w14:textId="77777777" w:rsidR="00CA5099" w:rsidRPr="00031689" w:rsidRDefault="00CA5099" w:rsidP="00CA5099">
      <w:pPr>
        <w:widowControl/>
        <w:numPr>
          <w:ilvl w:val="0"/>
          <w:numId w:val="20"/>
        </w:numPr>
        <w:tabs>
          <w:tab w:val="num" w:pos="0"/>
        </w:tabs>
        <w:suppressAutoHyphens/>
        <w:ind w:left="720"/>
        <w:rPr>
          <w:rFonts w:ascii="Arial" w:hAnsi="Arial" w:cs="Arial"/>
        </w:rPr>
      </w:pPr>
      <w:r w:rsidRPr="00031689">
        <w:rPr>
          <w:rFonts w:ascii="Arial" w:hAnsi="Arial" w:cs="Arial"/>
        </w:rPr>
        <w:t>Use a center head to find the center of a round part</w:t>
      </w:r>
    </w:p>
    <w:p w14:paraId="15377A01" w14:textId="77777777" w:rsidR="00CA5099" w:rsidRDefault="00CA5099" w:rsidP="00CA5099">
      <w:pPr>
        <w:widowControl/>
        <w:numPr>
          <w:ilvl w:val="0"/>
          <w:numId w:val="20"/>
        </w:numPr>
        <w:tabs>
          <w:tab w:val="num" w:pos="0"/>
        </w:tabs>
        <w:suppressAutoHyphens/>
        <w:ind w:left="720"/>
        <w:rPr>
          <w:rFonts w:ascii="Arial" w:hAnsi="Arial" w:cs="Arial"/>
        </w:rPr>
      </w:pPr>
      <w:r w:rsidRPr="00031689">
        <w:rPr>
          <w:rFonts w:ascii="Arial" w:hAnsi="Arial" w:cs="Arial"/>
        </w:rPr>
        <w:t>Use a combination square to measure and mark lines</w:t>
      </w:r>
    </w:p>
    <w:p w14:paraId="0C502C24" w14:textId="77777777" w:rsidR="00241C55" w:rsidRDefault="00CA5099" w:rsidP="00CA5099">
      <w:pPr>
        <w:widowControl/>
        <w:numPr>
          <w:ilvl w:val="0"/>
          <w:numId w:val="20"/>
        </w:numPr>
        <w:tabs>
          <w:tab w:val="num" w:pos="0"/>
        </w:tabs>
        <w:suppressAutoHyphens/>
        <w:ind w:left="720"/>
        <w:rPr>
          <w:rFonts w:ascii="Arial" w:hAnsi="Arial" w:cs="Arial"/>
        </w:rPr>
      </w:pPr>
      <w:r w:rsidRPr="00CA5099">
        <w:rPr>
          <w:rFonts w:ascii="Arial" w:hAnsi="Arial" w:cs="Arial"/>
        </w:rPr>
        <w:t>Use a protractor head to mark angular lines</w:t>
      </w:r>
    </w:p>
    <w:p w14:paraId="7ABA2842" w14:textId="77777777" w:rsidR="00AA5C70" w:rsidRDefault="00AA5C70" w:rsidP="00AA5C70">
      <w:pPr>
        <w:widowControl/>
        <w:suppressAutoHyphens/>
        <w:rPr>
          <w:rFonts w:ascii="Arial" w:hAnsi="Arial" w:cs="Arial"/>
        </w:rPr>
      </w:pPr>
    </w:p>
    <w:p w14:paraId="52A75B3F" w14:textId="70610F5F"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3</w:t>
      </w:r>
      <w:r w:rsidR="003F7681">
        <w:rPr>
          <w:rFonts w:ascii="Arial" w:hAnsi="Arial" w:cs="Arial"/>
        </w:rPr>
        <w:tab/>
      </w:r>
      <w:r w:rsidR="003F7681">
        <w:rPr>
          <w:rFonts w:ascii="Arial" w:hAnsi="Arial" w:cs="Arial"/>
        </w:rPr>
        <w:tab/>
        <w:t>(credit hour 0.2)</w:t>
      </w:r>
    </w:p>
    <w:p w14:paraId="79644FAF" w14:textId="77777777" w:rsidR="00CA5099" w:rsidRPr="005D0E03" w:rsidRDefault="00CA5099" w:rsidP="00CA5099">
      <w:pPr>
        <w:widowControl/>
        <w:rPr>
          <w:rFonts w:ascii="Arial" w:hAnsi="Arial" w:cs="Arial"/>
          <w:sz w:val="26"/>
          <w:szCs w:val="26"/>
        </w:rPr>
      </w:pPr>
    </w:p>
    <w:p w14:paraId="1851D793" w14:textId="77777777" w:rsidR="00AA5C70" w:rsidRDefault="00AA5C70">
      <w:pPr>
        <w:widowControl/>
        <w:rPr>
          <w:rFonts w:ascii="Quicksand Bold" w:hAnsi="Quicksand Bold" w:cs="Arial"/>
          <w:b/>
          <w:bCs/>
          <w:iCs/>
          <w:color w:val="0083BF"/>
        </w:rPr>
      </w:pPr>
      <w:r>
        <w:br w:type="page"/>
      </w:r>
    </w:p>
    <w:p w14:paraId="16C7E491" w14:textId="77777777" w:rsidR="003626E8" w:rsidRPr="007A6A47" w:rsidRDefault="00FD1C9C" w:rsidP="00FD1C9C">
      <w:pPr>
        <w:pStyle w:val="NormalBlue"/>
        <w:rPr>
          <w:color w:val="467CBE"/>
        </w:rPr>
      </w:pPr>
      <w:r w:rsidRPr="007A6A47">
        <w:rPr>
          <w:color w:val="467CBE"/>
        </w:rPr>
        <w:t xml:space="preserve">Precision Measurements Tools </w:t>
      </w:r>
    </w:p>
    <w:p w14:paraId="0D985111" w14:textId="77777777" w:rsidR="00FD1C9C" w:rsidRDefault="00FD1C9C" w:rsidP="00FD1C9C">
      <w:pPr>
        <w:pStyle w:val="NormalBlue"/>
      </w:pPr>
    </w:p>
    <w:p w14:paraId="276AAA1B" w14:textId="77777777" w:rsidR="00241C55" w:rsidRPr="005D0E03" w:rsidRDefault="00241C55" w:rsidP="00E36936">
      <w:pPr>
        <w:pStyle w:val="Heading2Blue"/>
      </w:pPr>
      <w:bookmarkStart w:id="762" w:name="_Toc40369228"/>
      <w:r w:rsidRPr="005D0E03">
        <w:t>MEA-</w:t>
      </w:r>
      <w:r w:rsidR="00FD1C9C">
        <w:t>20</w:t>
      </w:r>
      <w:r w:rsidRPr="005D0E03">
        <w:t xml:space="preserve">15 Surface Roughness </w:t>
      </w:r>
      <w:r w:rsidR="0076553D">
        <w:t>Comparators</w:t>
      </w:r>
      <w:bookmarkEnd w:id="762"/>
    </w:p>
    <w:p w14:paraId="420C98BD" w14:textId="77777777" w:rsidR="00241C55" w:rsidRPr="005D0E03" w:rsidRDefault="00241C55" w:rsidP="00E36936">
      <w:pPr>
        <w:pStyle w:val="Heading2Blue"/>
      </w:pPr>
    </w:p>
    <w:p w14:paraId="784C56B6" w14:textId="77777777" w:rsidR="0072419B" w:rsidRDefault="0072419B" w:rsidP="0072419B">
      <w:pPr>
        <w:rPr>
          <w:rFonts w:ascii="Arial" w:hAnsi="Arial" w:cs="Arial"/>
        </w:rPr>
      </w:pPr>
      <w:r>
        <w:rPr>
          <w:rFonts w:ascii="Arial" w:hAnsi="Arial" w:cs="Arial"/>
        </w:rPr>
        <w:t>Course Description</w:t>
      </w:r>
    </w:p>
    <w:p w14:paraId="23A76BF8" w14:textId="77777777" w:rsidR="0072419B" w:rsidRDefault="0072419B" w:rsidP="0072419B">
      <w:pPr>
        <w:rPr>
          <w:rFonts w:ascii="Arial" w:hAnsi="Arial" w:cs="Arial"/>
        </w:rPr>
      </w:pPr>
    </w:p>
    <w:p w14:paraId="68E5D9A4" w14:textId="77777777" w:rsidR="009C1DCC" w:rsidRPr="00E953C7" w:rsidRDefault="00CA5099" w:rsidP="009C1DCC">
      <w:pPr>
        <w:rPr>
          <w:rFonts w:ascii="Arial" w:hAnsi="Arial" w:cs="Arial"/>
        </w:rPr>
      </w:pPr>
      <w:r w:rsidRPr="00AA4314">
        <w:rPr>
          <w:rFonts w:ascii="Arial" w:eastAsia="Calibri" w:hAnsi="Arial"/>
          <w:color w:val="000000"/>
        </w:rPr>
        <w:t xml:space="preserve">Surface roughness comparators are used to establish a basis for the feel of the roughness of surfaces on manufactured parts to a known roughness value.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eastAsia="Calibri" w:hAnsi="Arial"/>
          <w:color w:val="000000"/>
        </w:rPr>
        <w:t>s</w:t>
      </w:r>
      <w:r w:rsidR="009C1DCC" w:rsidRPr="00AA4314">
        <w:rPr>
          <w:rFonts w:ascii="Arial" w:eastAsia="Calibri" w:hAnsi="Arial"/>
          <w:color w:val="000000"/>
        </w:rPr>
        <w:t>urface roughness comparators</w:t>
      </w:r>
      <w:r w:rsidR="009C1DCC" w:rsidRPr="00E953C7">
        <w:rPr>
          <w:rFonts w:ascii="Arial" w:hAnsi="Arial" w:cs="Arial"/>
        </w:rPr>
        <w:t>.</w:t>
      </w:r>
    </w:p>
    <w:p w14:paraId="54DB4C88" w14:textId="77777777" w:rsidR="00CA5099" w:rsidRPr="00AA4314" w:rsidRDefault="00CA5099" w:rsidP="00CA5099">
      <w:pPr>
        <w:rPr>
          <w:rFonts w:ascii="Arial" w:eastAsia="Calibri" w:hAnsi="Arial"/>
          <w:color w:val="000000"/>
        </w:rPr>
      </w:pPr>
      <w:r w:rsidRPr="00AA4314">
        <w:rPr>
          <w:rFonts w:ascii="Arial" w:eastAsia="Calibri" w:hAnsi="Arial"/>
          <w:color w:val="000000"/>
        </w:rPr>
        <w:t xml:space="preserve"> </w:t>
      </w:r>
    </w:p>
    <w:p w14:paraId="7C13E315" w14:textId="77777777" w:rsidR="00CA5099" w:rsidRPr="00AA4314" w:rsidRDefault="00CA5099" w:rsidP="00CA5099">
      <w:pPr>
        <w:rPr>
          <w:rFonts w:ascii="Arial" w:eastAsia="Calibri" w:hAnsi="Arial"/>
          <w:color w:val="000000"/>
        </w:rPr>
      </w:pPr>
      <w:r w:rsidRPr="00AA4314">
        <w:rPr>
          <w:rFonts w:ascii="Arial" w:eastAsia="Calibri" w:hAnsi="Arial"/>
          <w:color w:val="000000"/>
        </w:rPr>
        <w:t xml:space="preserve">By the end of this </w:t>
      </w:r>
      <w:r>
        <w:rPr>
          <w:rFonts w:ascii="Arial" w:eastAsia="Calibri" w:hAnsi="Arial"/>
          <w:color w:val="000000"/>
        </w:rPr>
        <w:t>course</w:t>
      </w:r>
      <w:r w:rsidRPr="00AA4314">
        <w:rPr>
          <w:rFonts w:ascii="Arial" w:eastAsia="Calibri" w:hAnsi="Arial"/>
          <w:color w:val="000000"/>
        </w:rPr>
        <w:t>, you will be able to</w:t>
      </w:r>
    </w:p>
    <w:p w14:paraId="21FB8921" w14:textId="77777777" w:rsidR="00CA5099" w:rsidRPr="00AA4314" w:rsidRDefault="00CA5099" w:rsidP="00CA5099">
      <w:pPr>
        <w:rPr>
          <w:rFonts w:ascii="Arial" w:eastAsia="Calibri" w:hAnsi="Arial"/>
          <w:color w:val="000000"/>
        </w:rPr>
      </w:pPr>
    </w:p>
    <w:p w14:paraId="49C86B10" w14:textId="77777777" w:rsidR="00CA5099" w:rsidRPr="00AA4314" w:rsidRDefault="00CA5099" w:rsidP="00CA5099">
      <w:pPr>
        <w:widowControl/>
        <w:numPr>
          <w:ilvl w:val="0"/>
          <w:numId w:val="1"/>
        </w:numPr>
        <w:ind w:left="720"/>
        <w:rPr>
          <w:rFonts w:ascii="Arial" w:hAnsi="Arial" w:cs="Arial"/>
        </w:rPr>
      </w:pPr>
      <w:r w:rsidRPr="00AA4314">
        <w:rPr>
          <w:rFonts w:ascii="Arial" w:hAnsi="Arial" w:cs="Arial"/>
        </w:rPr>
        <w:t>Identify the characteristics of surface texture</w:t>
      </w:r>
    </w:p>
    <w:p w14:paraId="28C027DF" w14:textId="77777777" w:rsidR="00CA5099" w:rsidRPr="00AA4314" w:rsidRDefault="00CA5099" w:rsidP="00CA5099">
      <w:pPr>
        <w:widowControl/>
        <w:numPr>
          <w:ilvl w:val="0"/>
          <w:numId w:val="1"/>
        </w:numPr>
        <w:ind w:left="720"/>
        <w:rPr>
          <w:rFonts w:ascii="Arial" w:hAnsi="Arial" w:cs="Arial"/>
        </w:rPr>
      </w:pPr>
      <w:r w:rsidRPr="00AA4314">
        <w:rPr>
          <w:rFonts w:ascii="Arial" w:hAnsi="Arial" w:cs="Arial"/>
        </w:rPr>
        <w:t>Identify a surface texture symbol on an engineering drawing</w:t>
      </w:r>
    </w:p>
    <w:p w14:paraId="6EC64E6E" w14:textId="77777777" w:rsidR="00CA5099" w:rsidRPr="00AA4314" w:rsidRDefault="00CA5099" w:rsidP="00CA5099">
      <w:pPr>
        <w:widowControl/>
        <w:numPr>
          <w:ilvl w:val="0"/>
          <w:numId w:val="1"/>
        </w:numPr>
        <w:ind w:left="720"/>
        <w:rPr>
          <w:rFonts w:ascii="Arial" w:hAnsi="Arial" w:cs="Arial"/>
        </w:rPr>
      </w:pPr>
      <w:r w:rsidRPr="00AA4314">
        <w:rPr>
          <w:rFonts w:ascii="Arial" w:hAnsi="Arial" w:cs="Arial"/>
        </w:rPr>
        <w:t>Identify the components of the surface texture symbol</w:t>
      </w:r>
    </w:p>
    <w:p w14:paraId="48BBC98C" w14:textId="77777777" w:rsidR="00CA5099" w:rsidRDefault="00CA5099" w:rsidP="00CA5099">
      <w:pPr>
        <w:widowControl/>
        <w:numPr>
          <w:ilvl w:val="0"/>
          <w:numId w:val="1"/>
        </w:numPr>
        <w:ind w:left="720"/>
        <w:rPr>
          <w:rFonts w:ascii="Arial" w:hAnsi="Arial" w:cs="Arial"/>
        </w:rPr>
      </w:pPr>
      <w:r w:rsidRPr="00AA4314">
        <w:rPr>
          <w:rFonts w:ascii="Arial" w:hAnsi="Arial" w:cs="Arial"/>
        </w:rPr>
        <w:t>Compare the roughness of a surface of a part to a surface roughness comparator</w:t>
      </w:r>
    </w:p>
    <w:p w14:paraId="672FD5CD" w14:textId="77777777" w:rsidR="00AA5C70" w:rsidRDefault="00AA5C70" w:rsidP="00AA5C70">
      <w:pPr>
        <w:widowControl/>
        <w:rPr>
          <w:rFonts w:ascii="Arial" w:hAnsi="Arial" w:cs="Arial"/>
        </w:rPr>
      </w:pPr>
    </w:p>
    <w:p w14:paraId="312A006D" w14:textId="66A94051"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0</w:t>
      </w:r>
      <w:r w:rsidR="003F7681">
        <w:rPr>
          <w:rFonts w:ascii="Arial" w:hAnsi="Arial" w:cs="Arial"/>
        </w:rPr>
        <w:tab/>
      </w:r>
      <w:r w:rsidR="003F7681">
        <w:rPr>
          <w:rFonts w:ascii="Arial" w:hAnsi="Arial" w:cs="Arial"/>
        </w:rPr>
        <w:tab/>
        <w:t>(credit hour 0.1)</w:t>
      </w:r>
    </w:p>
    <w:p w14:paraId="335F1F1A" w14:textId="77777777" w:rsidR="009C1DCC" w:rsidRDefault="009C1DCC">
      <w:pPr>
        <w:widowControl/>
        <w:rPr>
          <w:rFonts w:ascii="Quicksand Bold" w:hAnsi="Quicksand Bold" w:cs="Arial"/>
          <w:b/>
          <w:bCs/>
          <w:iCs/>
          <w:color w:val="0083BF"/>
        </w:rPr>
      </w:pPr>
    </w:p>
    <w:p w14:paraId="6339098D" w14:textId="77777777" w:rsidR="003626E8" w:rsidRPr="007A6A47" w:rsidRDefault="00FD1C9C" w:rsidP="003626E8">
      <w:pPr>
        <w:pStyle w:val="NormalBlue"/>
        <w:rPr>
          <w:color w:val="467CBE"/>
        </w:rPr>
      </w:pPr>
      <w:r w:rsidRPr="007A6A47">
        <w:rPr>
          <w:color w:val="467CBE"/>
        </w:rPr>
        <w:t xml:space="preserve">Precision Measurements Tools </w:t>
      </w:r>
    </w:p>
    <w:p w14:paraId="1E304FA6" w14:textId="77777777" w:rsidR="003626E8" w:rsidRDefault="003626E8" w:rsidP="00E36936">
      <w:pPr>
        <w:pStyle w:val="Heading2Blue"/>
      </w:pPr>
    </w:p>
    <w:p w14:paraId="3E6C5C96" w14:textId="77777777" w:rsidR="00241C55" w:rsidRPr="005D0E03" w:rsidRDefault="00241C55" w:rsidP="00E36936">
      <w:pPr>
        <w:pStyle w:val="Heading2Blue"/>
      </w:pPr>
      <w:bookmarkStart w:id="763" w:name="_Toc40369229"/>
      <w:r w:rsidRPr="005D0E03">
        <w:t>MEA-</w:t>
      </w:r>
      <w:r w:rsidR="00FD1C9C">
        <w:t>20</w:t>
      </w:r>
      <w:r w:rsidRPr="005D0E03">
        <w:t>16 Adjustable Parallels</w:t>
      </w:r>
      <w:bookmarkEnd w:id="763"/>
    </w:p>
    <w:p w14:paraId="5E28B2B1" w14:textId="77777777" w:rsidR="00241C55" w:rsidRPr="005D0E03" w:rsidRDefault="00241C55" w:rsidP="00E36936">
      <w:pPr>
        <w:pStyle w:val="Heading2Blue"/>
      </w:pPr>
    </w:p>
    <w:p w14:paraId="5A5C2616" w14:textId="77777777" w:rsidR="00CA5099" w:rsidRDefault="00CA5099" w:rsidP="0072419B">
      <w:pPr>
        <w:rPr>
          <w:rFonts w:ascii="Arial" w:hAnsi="Arial" w:cs="Arial"/>
        </w:rPr>
      </w:pPr>
      <w:r>
        <w:rPr>
          <w:rFonts w:ascii="Arial" w:hAnsi="Arial" w:cs="Arial"/>
        </w:rPr>
        <w:t>Course Description</w:t>
      </w:r>
    </w:p>
    <w:p w14:paraId="1C2E0884" w14:textId="77777777" w:rsidR="00CA5099" w:rsidRDefault="00CA5099" w:rsidP="0072419B">
      <w:pPr>
        <w:rPr>
          <w:rFonts w:ascii="Arial" w:hAnsi="Arial" w:cs="Arial"/>
        </w:rPr>
      </w:pPr>
    </w:p>
    <w:p w14:paraId="2D09605C" w14:textId="77777777" w:rsidR="00CA5099" w:rsidRPr="000A6623" w:rsidRDefault="00CA5099" w:rsidP="00CA5099">
      <w:pPr>
        <w:rPr>
          <w:rFonts w:ascii="Arial" w:eastAsia="Calibri" w:hAnsi="Arial"/>
          <w:color w:val="000000"/>
        </w:rPr>
      </w:pPr>
      <w:r w:rsidRPr="000A6623">
        <w:rPr>
          <w:rFonts w:ascii="Arial" w:eastAsia="Calibri" w:hAnsi="Arial"/>
          <w:color w:val="000000"/>
        </w:rPr>
        <w:t>An adjustable parallel is one of the most simple, yet versatile, precision instruments used in manufacturing. Understanding how to use an adjustable parallel is important for many individuals in manufacturing.</w:t>
      </w:r>
      <w:r w:rsidR="009C1DCC">
        <w:rPr>
          <w:rFonts w:ascii="Arial" w:eastAsia="Calibri" w:hAnsi="Arial"/>
          <w:color w:val="000000"/>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you will gain the mastery required to accurately measure with a</w:t>
      </w:r>
      <w:r w:rsidR="009C1DCC">
        <w:rPr>
          <w:rFonts w:ascii="Arial" w:hAnsi="Arial" w:cs="Arial"/>
        </w:rPr>
        <w:t>djustable parallels.</w:t>
      </w:r>
    </w:p>
    <w:p w14:paraId="5BC269EF" w14:textId="77777777" w:rsidR="00CA5099" w:rsidRPr="000A6623" w:rsidRDefault="00CA5099" w:rsidP="00CA5099">
      <w:pPr>
        <w:rPr>
          <w:rFonts w:ascii="Arial" w:eastAsia="Calibri" w:hAnsi="Arial"/>
          <w:color w:val="000000"/>
        </w:rPr>
      </w:pPr>
    </w:p>
    <w:p w14:paraId="4C66DEB9" w14:textId="77777777" w:rsidR="00CA5099" w:rsidRPr="000A6623" w:rsidRDefault="00CA5099" w:rsidP="00CA5099">
      <w:pPr>
        <w:rPr>
          <w:rFonts w:ascii="Arial" w:eastAsia="Calibri" w:hAnsi="Arial"/>
          <w:color w:val="000000"/>
        </w:rPr>
      </w:pPr>
      <w:r w:rsidRPr="000A6623">
        <w:rPr>
          <w:rFonts w:ascii="Arial" w:eastAsia="Calibri" w:hAnsi="Arial"/>
          <w:color w:val="000000"/>
        </w:rPr>
        <w:t xml:space="preserve">By the end of this </w:t>
      </w:r>
      <w:r>
        <w:rPr>
          <w:rFonts w:ascii="Arial" w:eastAsia="Calibri" w:hAnsi="Arial"/>
          <w:color w:val="000000"/>
        </w:rPr>
        <w:t>course</w:t>
      </w:r>
      <w:r w:rsidRPr="000A6623">
        <w:rPr>
          <w:rFonts w:ascii="Arial" w:eastAsia="Calibri" w:hAnsi="Arial"/>
          <w:color w:val="000000"/>
        </w:rPr>
        <w:t>, you will be able to</w:t>
      </w:r>
    </w:p>
    <w:p w14:paraId="217B4470" w14:textId="77777777" w:rsidR="00CA5099" w:rsidRPr="000A6623" w:rsidRDefault="00CA5099" w:rsidP="00CA5099">
      <w:pPr>
        <w:rPr>
          <w:rFonts w:ascii="Arial" w:eastAsia="Calibri" w:hAnsi="Arial"/>
          <w:color w:val="000000"/>
        </w:rPr>
      </w:pPr>
    </w:p>
    <w:p w14:paraId="10FD3F60" w14:textId="77777777" w:rsidR="00CA5099" w:rsidRPr="000A6623" w:rsidRDefault="00CA5099" w:rsidP="00CA5099">
      <w:pPr>
        <w:widowControl/>
        <w:numPr>
          <w:ilvl w:val="0"/>
          <w:numId w:val="1"/>
        </w:numPr>
        <w:ind w:left="720"/>
        <w:rPr>
          <w:rFonts w:ascii="Arial" w:hAnsi="Arial" w:cs="Arial"/>
        </w:rPr>
      </w:pPr>
      <w:r w:rsidRPr="000A6623">
        <w:rPr>
          <w:rFonts w:ascii="Arial" w:hAnsi="Arial" w:cs="Arial"/>
        </w:rPr>
        <w:t>List uses of an adjustable parallel</w:t>
      </w:r>
    </w:p>
    <w:p w14:paraId="5E7512AD" w14:textId="77777777" w:rsidR="00CA5099" w:rsidRDefault="00CA5099" w:rsidP="00CA5099">
      <w:pPr>
        <w:widowControl/>
        <w:numPr>
          <w:ilvl w:val="0"/>
          <w:numId w:val="1"/>
        </w:numPr>
        <w:ind w:left="720"/>
        <w:rPr>
          <w:rFonts w:ascii="Arial" w:hAnsi="Arial" w:cs="Arial"/>
        </w:rPr>
      </w:pPr>
      <w:r w:rsidRPr="000A6623">
        <w:rPr>
          <w:rFonts w:ascii="Arial" w:hAnsi="Arial" w:cs="Arial"/>
        </w:rPr>
        <w:t>List the parts of an adjustable parallel</w:t>
      </w:r>
    </w:p>
    <w:p w14:paraId="4C5A57A8" w14:textId="77777777" w:rsidR="00241C55" w:rsidRDefault="00CA5099" w:rsidP="00CA5099">
      <w:pPr>
        <w:widowControl/>
        <w:numPr>
          <w:ilvl w:val="0"/>
          <w:numId w:val="1"/>
        </w:numPr>
        <w:ind w:left="720"/>
        <w:rPr>
          <w:rFonts w:ascii="Arial" w:hAnsi="Arial" w:cs="Arial"/>
        </w:rPr>
      </w:pPr>
      <w:r w:rsidRPr="00CA5099">
        <w:rPr>
          <w:rFonts w:ascii="Arial" w:hAnsi="Arial" w:cs="Arial"/>
        </w:rPr>
        <w:t>Use an adjustable parallel and dial caliper to measure the width of a slot</w:t>
      </w:r>
    </w:p>
    <w:p w14:paraId="40E19595" w14:textId="77777777" w:rsidR="00AA5C70" w:rsidRDefault="00AA5C70" w:rsidP="00AA5C70">
      <w:pPr>
        <w:widowControl/>
        <w:rPr>
          <w:rFonts w:ascii="Arial" w:hAnsi="Arial" w:cs="Arial"/>
        </w:rPr>
      </w:pPr>
    </w:p>
    <w:p w14:paraId="29344EE5" w14:textId="3DD97711"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0.7</w:t>
      </w:r>
      <w:r w:rsidR="003F7681">
        <w:rPr>
          <w:rFonts w:ascii="Arial" w:hAnsi="Arial" w:cs="Arial"/>
        </w:rPr>
        <w:tab/>
      </w:r>
      <w:r w:rsidR="003F7681">
        <w:rPr>
          <w:rFonts w:ascii="Arial" w:hAnsi="Arial" w:cs="Arial"/>
        </w:rPr>
        <w:tab/>
        <w:t>(credit hour 0.1)</w:t>
      </w:r>
    </w:p>
    <w:p w14:paraId="56C371E5" w14:textId="77777777" w:rsidR="00CA5099" w:rsidRDefault="00CA5099" w:rsidP="00E36936">
      <w:pPr>
        <w:pStyle w:val="Heading2Blue"/>
      </w:pPr>
    </w:p>
    <w:p w14:paraId="22F53BB4" w14:textId="77777777" w:rsidR="00AA5C70" w:rsidRDefault="00AA5C70">
      <w:pPr>
        <w:widowControl/>
        <w:rPr>
          <w:rFonts w:ascii="Quicksand Bold" w:hAnsi="Quicksand Bold" w:cs="Arial"/>
          <w:b/>
          <w:bCs/>
          <w:iCs/>
          <w:color w:val="0083BF"/>
        </w:rPr>
      </w:pPr>
      <w:r>
        <w:br w:type="page"/>
      </w:r>
    </w:p>
    <w:p w14:paraId="3500363E" w14:textId="77777777" w:rsidR="003626E8" w:rsidRPr="007A6A47" w:rsidRDefault="00FD1C9C" w:rsidP="003626E8">
      <w:pPr>
        <w:pStyle w:val="NormalBlue"/>
        <w:rPr>
          <w:color w:val="467CBE"/>
        </w:rPr>
      </w:pPr>
      <w:r w:rsidRPr="007A6A47">
        <w:rPr>
          <w:color w:val="467CBE"/>
        </w:rPr>
        <w:t xml:space="preserve">Precision Measurements Tools </w:t>
      </w:r>
    </w:p>
    <w:p w14:paraId="642DB7CC" w14:textId="77777777" w:rsidR="003626E8" w:rsidRDefault="003626E8" w:rsidP="00E36936">
      <w:pPr>
        <w:pStyle w:val="Heading2Blue"/>
      </w:pPr>
    </w:p>
    <w:p w14:paraId="48F0EDB1" w14:textId="77777777" w:rsidR="00241C55" w:rsidRPr="005D0E03" w:rsidRDefault="00241C55" w:rsidP="00E36936">
      <w:pPr>
        <w:pStyle w:val="Heading2Blue"/>
      </w:pPr>
      <w:bookmarkStart w:id="764" w:name="_Toc40369230"/>
      <w:r w:rsidRPr="005D0E03">
        <w:t>MEA-</w:t>
      </w:r>
      <w:r w:rsidR="00FD1C9C">
        <w:t>20</w:t>
      </w:r>
      <w:r w:rsidRPr="005D0E03">
        <w:t>17 Surface Plates</w:t>
      </w:r>
      <w:bookmarkEnd w:id="764"/>
    </w:p>
    <w:p w14:paraId="5DDB7E4F" w14:textId="77777777" w:rsidR="00241C55" w:rsidRPr="005D0E03" w:rsidRDefault="00241C55" w:rsidP="00E36936">
      <w:pPr>
        <w:pStyle w:val="Heading2Blue"/>
      </w:pPr>
    </w:p>
    <w:p w14:paraId="488982D4" w14:textId="77777777" w:rsidR="00CA5099" w:rsidRDefault="00CA5099" w:rsidP="0072419B">
      <w:pPr>
        <w:rPr>
          <w:rFonts w:ascii="Arial" w:hAnsi="Arial" w:cs="Arial"/>
        </w:rPr>
      </w:pPr>
      <w:r>
        <w:rPr>
          <w:rFonts w:ascii="Arial" w:hAnsi="Arial" w:cs="Arial"/>
        </w:rPr>
        <w:t>Course Description</w:t>
      </w:r>
    </w:p>
    <w:p w14:paraId="5E6CC898" w14:textId="77777777" w:rsidR="00CA5099" w:rsidRDefault="00CA5099" w:rsidP="0072419B">
      <w:pPr>
        <w:rPr>
          <w:rFonts w:ascii="Arial" w:hAnsi="Arial" w:cs="Arial"/>
        </w:rPr>
      </w:pPr>
    </w:p>
    <w:p w14:paraId="0E58574C" w14:textId="77777777" w:rsidR="00CA5099" w:rsidRPr="00326056" w:rsidRDefault="00CA5099" w:rsidP="00CA5099">
      <w:pPr>
        <w:tabs>
          <w:tab w:val="left" w:pos="720"/>
          <w:tab w:val="left" w:pos="1440"/>
          <w:tab w:val="left" w:pos="2401"/>
          <w:tab w:val="left" w:pos="3060"/>
          <w:tab w:val="left" w:pos="8856"/>
        </w:tabs>
        <w:rPr>
          <w:rFonts w:ascii="Arial" w:hAnsi="Arial" w:cs="Arial"/>
        </w:rPr>
      </w:pPr>
      <w:r w:rsidRPr="00326056">
        <w:rPr>
          <w:rFonts w:ascii="Arial" w:hAnsi="Arial" w:cs="Arial"/>
        </w:rPr>
        <w:t xml:space="preserve">Surface plates are a vital precision measurement tool. In this </w:t>
      </w:r>
      <w:r>
        <w:rPr>
          <w:rFonts w:ascii="Arial" w:hAnsi="Arial" w:cs="Arial"/>
        </w:rPr>
        <w:t>course</w:t>
      </w:r>
      <w:r w:rsidRPr="00326056">
        <w:rPr>
          <w:rFonts w:ascii="Arial" w:hAnsi="Arial" w:cs="Arial"/>
        </w:rPr>
        <w:t>, you will discover how to use and care for this precision instrument so that you can achieve accurate and precise measurements.</w:t>
      </w:r>
      <w:r w:rsidR="009C1DCC">
        <w:rPr>
          <w:rFonts w:ascii="Arial" w:hAnsi="Arial" w:cs="Arial"/>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t>
      </w:r>
      <w:r w:rsidR="009C1DCC">
        <w:rPr>
          <w:rFonts w:ascii="Arial" w:hAnsi="Arial" w:cs="Arial"/>
        </w:rPr>
        <w:t>using</w:t>
      </w:r>
      <w:r w:rsidR="009C1DCC" w:rsidRPr="00E953C7">
        <w:rPr>
          <w:rFonts w:ascii="Arial" w:hAnsi="Arial" w:cs="Arial"/>
        </w:rPr>
        <w:t xml:space="preserve"> a</w:t>
      </w:r>
      <w:r w:rsidR="009C1DCC">
        <w:rPr>
          <w:rFonts w:ascii="Arial" w:hAnsi="Arial" w:cs="Arial"/>
        </w:rPr>
        <w:t xml:space="preserve"> surface plate.</w:t>
      </w:r>
    </w:p>
    <w:p w14:paraId="6E19BD8C" w14:textId="77777777" w:rsidR="00CA5099" w:rsidRPr="00326056" w:rsidRDefault="00CA5099" w:rsidP="00CA5099">
      <w:pPr>
        <w:tabs>
          <w:tab w:val="left" w:pos="720"/>
          <w:tab w:val="left" w:pos="1440"/>
          <w:tab w:val="left" w:pos="2401"/>
          <w:tab w:val="left" w:pos="3060"/>
          <w:tab w:val="left" w:pos="8856"/>
        </w:tabs>
        <w:rPr>
          <w:rFonts w:ascii="Arial" w:hAnsi="Arial" w:cs="Arial"/>
        </w:rPr>
      </w:pPr>
    </w:p>
    <w:p w14:paraId="6C8993E0" w14:textId="77777777" w:rsidR="00CA5099" w:rsidRPr="00326056" w:rsidRDefault="00CA5099" w:rsidP="00CA5099">
      <w:pPr>
        <w:rPr>
          <w:rFonts w:ascii="Arial" w:hAnsi="Arial" w:cs="Arial"/>
        </w:rPr>
      </w:pPr>
      <w:r w:rsidRPr="00326056">
        <w:rPr>
          <w:rFonts w:ascii="Arial" w:hAnsi="Arial" w:cs="Arial"/>
        </w:rPr>
        <w:t xml:space="preserve">By the end of this </w:t>
      </w:r>
      <w:r>
        <w:rPr>
          <w:rFonts w:ascii="Arial" w:hAnsi="Arial" w:cs="Arial"/>
        </w:rPr>
        <w:t>course</w:t>
      </w:r>
      <w:r w:rsidRPr="00326056">
        <w:rPr>
          <w:rFonts w:ascii="Arial" w:hAnsi="Arial" w:cs="Arial"/>
        </w:rPr>
        <w:t>, you will be able to</w:t>
      </w:r>
    </w:p>
    <w:p w14:paraId="74FAE77E" w14:textId="77777777" w:rsidR="00CA5099" w:rsidRPr="00326056" w:rsidRDefault="00CA5099" w:rsidP="00CA5099">
      <w:pPr>
        <w:rPr>
          <w:rFonts w:ascii="Arial" w:hAnsi="Arial" w:cs="Arial"/>
        </w:rPr>
      </w:pPr>
    </w:p>
    <w:p w14:paraId="588FB4FF" w14:textId="77777777" w:rsidR="00CA5099" w:rsidRPr="00326056" w:rsidRDefault="00CA5099" w:rsidP="00BD7001">
      <w:pPr>
        <w:widowControl/>
        <w:numPr>
          <w:ilvl w:val="0"/>
          <w:numId w:val="119"/>
        </w:numPr>
        <w:rPr>
          <w:rFonts w:ascii="Arial" w:eastAsia="Calibri" w:hAnsi="Arial" w:cs="Arial"/>
        </w:rPr>
      </w:pPr>
      <w:r w:rsidRPr="00326056">
        <w:rPr>
          <w:rFonts w:ascii="Arial" w:eastAsia="Calibri" w:hAnsi="Arial" w:cs="Arial"/>
        </w:rPr>
        <w:t>Describe a surface plate</w:t>
      </w:r>
    </w:p>
    <w:p w14:paraId="1C1F8DF4" w14:textId="77777777" w:rsidR="00CA5099" w:rsidRPr="00326056" w:rsidRDefault="00CA5099" w:rsidP="00BD7001">
      <w:pPr>
        <w:widowControl/>
        <w:numPr>
          <w:ilvl w:val="0"/>
          <w:numId w:val="119"/>
        </w:numPr>
        <w:rPr>
          <w:rFonts w:ascii="Arial" w:eastAsia="Calibri" w:hAnsi="Arial" w:cs="Arial"/>
        </w:rPr>
      </w:pPr>
      <w:r w:rsidRPr="00326056">
        <w:rPr>
          <w:rFonts w:ascii="Arial" w:eastAsia="Calibri" w:hAnsi="Arial" w:cs="Arial"/>
        </w:rPr>
        <w:t>Identify other precision instruments that require a surface plate to measure products</w:t>
      </w:r>
    </w:p>
    <w:p w14:paraId="01959207" w14:textId="77777777" w:rsidR="00CA5099" w:rsidRPr="00326056" w:rsidRDefault="00CA5099" w:rsidP="00BD7001">
      <w:pPr>
        <w:widowControl/>
        <w:numPr>
          <w:ilvl w:val="0"/>
          <w:numId w:val="119"/>
        </w:numPr>
        <w:rPr>
          <w:rFonts w:ascii="Arial" w:eastAsia="Calibri" w:hAnsi="Arial" w:cs="Arial"/>
        </w:rPr>
      </w:pPr>
      <w:r w:rsidRPr="00326056">
        <w:rPr>
          <w:rFonts w:ascii="Arial" w:eastAsia="Calibri" w:hAnsi="Arial" w:cs="Arial"/>
        </w:rPr>
        <w:t>List product characteristics commonly measured with a surface plate and other precision instruments</w:t>
      </w:r>
    </w:p>
    <w:p w14:paraId="620FB57D" w14:textId="77777777" w:rsidR="00CA5099" w:rsidRPr="00326056" w:rsidRDefault="00CA5099" w:rsidP="00BD7001">
      <w:pPr>
        <w:widowControl/>
        <w:numPr>
          <w:ilvl w:val="0"/>
          <w:numId w:val="119"/>
        </w:numPr>
        <w:rPr>
          <w:rFonts w:ascii="Arial" w:eastAsia="Calibri" w:hAnsi="Arial" w:cs="Arial"/>
        </w:rPr>
      </w:pPr>
      <w:r w:rsidRPr="00326056">
        <w:rPr>
          <w:rFonts w:ascii="Arial" w:eastAsia="Calibri" w:hAnsi="Arial" w:cs="Arial"/>
        </w:rPr>
        <w:t>Identify common materials of surface plates</w:t>
      </w:r>
    </w:p>
    <w:p w14:paraId="0FB256EE" w14:textId="77777777" w:rsidR="00CA5099" w:rsidRPr="00326056" w:rsidRDefault="00CA5099" w:rsidP="00BD7001">
      <w:pPr>
        <w:widowControl/>
        <w:numPr>
          <w:ilvl w:val="0"/>
          <w:numId w:val="119"/>
        </w:numPr>
        <w:rPr>
          <w:rFonts w:ascii="Arial" w:eastAsia="Calibri" w:hAnsi="Arial" w:cs="Arial"/>
        </w:rPr>
      </w:pPr>
      <w:r w:rsidRPr="00326056">
        <w:rPr>
          <w:rFonts w:ascii="Arial" w:eastAsia="Calibri" w:hAnsi="Arial" w:cs="Arial"/>
        </w:rPr>
        <w:t>List the three grades of surface plates</w:t>
      </w:r>
    </w:p>
    <w:p w14:paraId="47BD9139" w14:textId="77777777" w:rsidR="00CA5099" w:rsidRPr="00326056" w:rsidRDefault="00CA5099" w:rsidP="00BD7001">
      <w:pPr>
        <w:widowControl/>
        <w:numPr>
          <w:ilvl w:val="0"/>
          <w:numId w:val="119"/>
        </w:numPr>
        <w:rPr>
          <w:rFonts w:ascii="Arial" w:eastAsia="Calibri" w:hAnsi="Arial" w:cs="Arial"/>
        </w:rPr>
      </w:pPr>
      <w:r w:rsidRPr="00326056">
        <w:rPr>
          <w:rFonts w:ascii="Arial" w:eastAsia="Calibri" w:hAnsi="Arial" w:cs="Arial"/>
        </w:rPr>
        <w:t>Understand the quality differences between each grade</w:t>
      </w:r>
    </w:p>
    <w:p w14:paraId="4E790A5A" w14:textId="77777777" w:rsidR="00CA5099" w:rsidRDefault="00CA5099" w:rsidP="00BD7001">
      <w:pPr>
        <w:widowControl/>
        <w:numPr>
          <w:ilvl w:val="0"/>
          <w:numId w:val="119"/>
        </w:numPr>
        <w:rPr>
          <w:rFonts w:ascii="Arial" w:eastAsia="Calibri" w:hAnsi="Arial" w:cs="Arial"/>
        </w:rPr>
      </w:pPr>
      <w:r w:rsidRPr="00326056">
        <w:rPr>
          <w:rFonts w:ascii="Arial" w:eastAsia="Calibri" w:hAnsi="Arial" w:cs="Arial"/>
        </w:rPr>
        <w:t>Use best care practices</w:t>
      </w:r>
    </w:p>
    <w:p w14:paraId="148F05F3" w14:textId="77777777" w:rsidR="00AA5C70" w:rsidRDefault="00AA5C70" w:rsidP="00AA5C70">
      <w:pPr>
        <w:widowControl/>
        <w:rPr>
          <w:rFonts w:ascii="Arial" w:eastAsia="Calibri" w:hAnsi="Arial" w:cs="Arial"/>
        </w:rPr>
      </w:pPr>
    </w:p>
    <w:p w14:paraId="4DE3FA4B" w14:textId="4BD45CC2"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0.9</w:t>
      </w:r>
      <w:r w:rsidR="003F7681">
        <w:rPr>
          <w:rFonts w:ascii="Arial" w:hAnsi="Arial" w:cs="Arial"/>
        </w:rPr>
        <w:tab/>
      </w:r>
      <w:r w:rsidR="003F7681">
        <w:rPr>
          <w:rFonts w:ascii="Arial" w:hAnsi="Arial" w:cs="Arial"/>
        </w:rPr>
        <w:tab/>
        <w:t>(credit hour 0.1)</w:t>
      </w:r>
    </w:p>
    <w:p w14:paraId="3E05DFDF" w14:textId="77777777" w:rsidR="00AA5C70" w:rsidRDefault="00AA5C70" w:rsidP="00E36936">
      <w:pPr>
        <w:pStyle w:val="Heading2Blue"/>
      </w:pPr>
    </w:p>
    <w:p w14:paraId="026A3293" w14:textId="77777777" w:rsidR="003626E8" w:rsidRPr="007A6A47" w:rsidRDefault="00FD1C9C" w:rsidP="003626E8">
      <w:pPr>
        <w:pStyle w:val="NormalBlue"/>
        <w:rPr>
          <w:color w:val="467CBE"/>
        </w:rPr>
      </w:pPr>
      <w:r w:rsidRPr="007A6A47">
        <w:rPr>
          <w:color w:val="467CBE"/>
        </w:rPr>
        <w:t xml:space="preserve">Precision Measurements Tools </w:t>
      </w:r>
    </w:p>
    <w:p w14:paraId="3F22EC99" w14:textId="77777777" w:rsidR="003626E8" w:rsidRDefault="003626E8" w:rsidP="00E36936">
      <w:pPr>
        <w:pStyle w:val="Heading2Blue"/>
      </w:pPr>
    </w:p>
    <w:p w14:paraId="39DB7018" w14:textId="77777777" w:rsidR="00241C55" w:rsidRPr="005D0E03" w:rsidRDefault="00241C55" w:rsidP="00E36936">
      <w:pPr>
        <w:pStyle w:val="Heading2Blue"/>
      </w:pPr>
      <w:bookmarkStart w:id="765" w:name="_Toc40369231"/>
      <w:r w:rsidRPr="005D0E03">
        <w:t>MEA-</w:t>
      </w:r>
      <w:r w:rsidR="00FD1C9C">
        <w:t>20</w:t>
      </w:r>
      <w:r w:rsidRPr="005D0E03">
        <w:t>18 Optical Comparators</w:t>
      </w:r>
      <w:bookmarkEnd w:id="765"/>
    </w:p>
    <w:p w14:paraId="32681047" w14:textId="77777777" w:rsidR="00241C55" w:rsidRPr="005D0E03" w:rsidRDefault="00241C55" w:rsidP="00E36936">
      <w:pPr>
        <w:pStyle w:val="Heading2Blue"/>
      </w:pPr>
    </w:p>
    <w:p w14:paraId="5D45392D" w14:textId="77777777" w:rsidR="00CA5099" w:rsidRDefault="00CA5099" w:rsidP="0072419B">
      <w:pPr>
        <w:rPr>
          <w:rFonts w:ascii="Arial" w:hAnsi="Arial" w:cs="Arial"/>
        </w:rPr>
      </w:pPr>
      <w:r>
        <w:rPr>
          <w:rFonts w:ascii="Arial" w:hAnsi="Arial" w:cs="Arial"/>
        </w:rPr>
        <w:t>Course Description</w:t>
      </w:r>
    </w:p>
    <w:p w14:paraId="43AF54D4" w14:textId="77777777" w:rsidR="00CA5099" w:rsidRDefault="00CA5099" w:rsidP="0072419B">
      <w:pPr>
        <w:rPr>
          <w:rFonts w:ascii="Arial" w:hAnsi="Arial" w:cs="Arial"/>
        </w:rPr>
      </w:pPr>
    </w:p>
    <w:p w14:paraId="38562EEB" w14:textId="77777777" w:rsidR="00CA5099" w:rsidRPr="007B7AC1" w:rsidRDefault="00CA5099" w:rsidP="00CA5099">
      <w:pPr>
        <w:tabs>
          <w:tab w:val="left" w:pos="720"/>
          <w:tab w:val="left" w:pos="1440"/>
          <w:tab w:val="left" w:pos="2401"/>
          <w:tab w:val="left" w:pos="3060"/>
          <w:tab w:val="left" w:pos="8856"/>
        </w:tabs>
        <w:rPr>
          <w:rFonts w:ascii="Arial" w:hAnsi="Arial" w:cs="Arial"/>
        </w:rPr>
      </w:pPr>
      <w:r w:rsidRPr="007B7AC1">
        <w:rPr>
          <w:rFonts w:ascii="Arial" w:hAnsi="Arial" w:cs="Arial"/>
        </w:rPr>
        <w:t xml:space="preserve">Using an optical comparator, you can measure parts that may be difficult to measure with other devices. In this </w:t>
      </w:r>
      <w:r>
        <w:rPr>
          <w:rFonts w:ascii="Arial" w:hAnsi="Arial" w:cs="Arial"/>
        </w:rPr>
        <w:t>course</w:t>
      </w:r>
      <w:r w:rsidRPr="007B7AC1">
        <w:rPr>
          <w:rFonts w:ascii="Arial" w:hAnsi="Arial" w:cs="Arial"/>
        </w:rPr>
        <w:t>, you’ll discover the parts of an optical comparator and how they work together to create an enlarged image. You’ll also learn about field of view, common methods of measurement, and proper care of an optical comparator.</w:t>
      </w:r>
    </w:p>
    <w:p w14:paraId="5D52C868" w14:textId="77777777" w:rsidR="00CA5099" w:rsidRPr="007B7AC1" w:rsidRDefault="00CA5099" w:rsidP="00CA5099">
      <w:pPr>
        <w:tabs>
          <w:tab w:val="left" w:pos="720"/>
          <w:tab w:val="left" w:pos="1440"/>
          <w:tab w:val="left" w:pos="2401"/>
          <w:tab w:val="left" w:pos="3060"/>
          <w:tab w:val="left" w:pos="8856"/>
        </w:tabs>
        <w:rPr>
          <w:rFonts w:ascii="Arial" w:hAnsi="Arial" w:cs="Arial"/>
        </w:rPr>
      </w:pPr>
    </w:p>
    <w:p w14:paraId="4BDF3238" w14:textId="77777777" w:rsidR="00CA5099" w:rsidRPr="007B7AC1" w:rsidRDefault="00CA5099" w:rsidP="00CA5099">
      <w:pPr>
        <w:rPr>
          <w:rFonts w:ascii="Arial" w:hAnsi="Arial" w:cs="Arial"/>
        </w:rPr>
      </w:pPr>
      <w:r w:rsidRPr="007B7AC1">
        <w:rPr>
          <w:rFonts w:ascii="Arial" w:hAnsi="Arial" w:cs="Arial"/>
        </w:rPr>
        <w:t xml:space="preserve">By the end of this </w:t>
      </w:r>
      <w:r>
        <w:rPr>
          <w:rFonts w:ascii="Arial" w:hAnsi="Arial" w:cs="Arial"/>
        </w:rPr>
        <w:t>course</w:t>
      </w:r>
      <w:r w:rsidRPr="007B7AC1">
        <w:rPr>
          <w:rFonts w:ascii="Arial" w:hAnsi="Arial" w:cs="Arial"/>
        </w:rPr>
        <w:t>, you will be able to</w:t>
      </w:r>
    </w:p>
    <w:p w14:paraId="4C967286" w14:textId="77777777" w:rsidR="00CA5099" w:rsidRPr="007B7AC1" w:rsidRDefault="00CA5099" w:rsidP="00CA5099">
      <w:pPr>
        <w:rPr>
          <w:rFonts w:ascii="Arial" w:hAnsi="Arial" w:cs="Arial"/>
        </w:rPr>
      </w:pPr>
    </w:p>
    <w:p w14:paraId="42B452E6" w14:textId="77777777" w:rsidR="00CA5099" w:rsidRPr="007B7AC1" w:rsidRDefault="00CA5099" w:rsidP="00BD7001">
      <w:pPr>
        <w:widowControl/>
        <w:numPr>
          <w:ilvl w:val="0"/>
          <w:numId w:val="119"/>
        </w:numPr>
        <w:rPr>
          <w:rFonts w:ascii="Arial" w:eastAsia="Calibri" w:hAnsi="Arial" w:cs="Arial"/>
        </w:rPr>
      </w:pPr>
      <w:r w:rsidRPr="007B7AC1">
        <w:rPr>
          <w:rFonts w:ascii="Arial" w:eastAsia="Calibri" w:hAnsi="Arial" w:cs="Arial"/>
        </w:rPr>
        <w:t>Describe an optical comparator</w:t>
      </w:r>
    </w:p>
    <w:p w14:paraId="1ADD21B1" w14:textId="77777777" w:rsidR="00CA5099" w:rsidRPr="007B7AC1" w:rsidRDefault="00CA5099" w:rsidP="00BD7001">
      <w:pPr>
        <w:widowControl/>
        <w:numPr>
          <w:ilvl w:val="0"/>
          <w:numId w:val="119"/>
        </w:numPr>
        <w:rPr>
          <w:rFonts w:ascii="Arial" w:eastAsia="Calibri" w:hAnsi="Arial" w:cs="Arial"/>
        </w:rPr>
      </w:pPr>
      <w:r w:rsidRPr="007B7AC1">
        <w:rPr>
          <w:rFonts w:ascii="Arial" w:eastAsia="Calibri" w:hAnsi="Arial" w:cs="Arial"/>
        </w:rPr>
        <w:t>Identify the parts of an optical comparator</w:t>
      </w:r>
    </w:p>
    <w:p w14:paraId="30623880" w14:textId="77777777" w:rsidR="00CA5099" w:rsidRPr="007B7AC1" w:rsidRDefault="00CA5099" w:rsidP="00BD7001">
      <w:pPr>
        <w:widowControl/>
        <w:numPr>
          <w:ilvl w:val="0"/>
          <w:numId w:val="119"/>
        </w:numPr>
        <w:rPr>
          <w:rFonts w:ascii="Arial" w:eastAsia="Calibri" w:hAnsi="Arial" w:cs="Arial"/>
        </w:rPr>
      </w:pPr>
      <w:r w:rsidRPr="007B7AC1">
        <w:rPr>
          <w:rFonts w:ascii="Arial" w:eastAsia="Calibri" w:hAnsi="Arial" w:cs="Arial"/>
        </w:rPr>
        <w:t>Explain how an optical comparator works</w:t>
      </w:r>
    </w:p>
    <w:p w14:paraId="431E5EFE" w14:textId="77777777" w:rsidR="00CA5099" w:rsidRPr="007B7AC1" w:rsidRDefault="00CA5099" w:rsidP="00BD7001">
      <w:pPr>
        <w:widowControl/>
        <w:numPr>
          <w:ilvl w:val="0"/>
          <w:numId w:val="119"/>
        </w:numPr>
        <w:rPr>
          <w:rFonts w:ascii="Arial" w:eastAsia="Calibri" w:hAnsi="Arial" w:cs="Arial"/>
        </w:rPr>
      </w:pPr>
      <w:r w:rsidRPr="007B7AC1">
        <w:rPr>
          <w:rFonts w:ascii="Arial" w:eastAsia="Calibri" w:hAnsi="Arial" w:cs="Arial"/>
        </w:rPr>
        <w:t>Understand the field of view</w:t>
      </w:r>
    </w:p>
    <w:p w14:paraId="7F2EFD9A" w14:textId="77777777" w:rsidR="00CA5099" w:rsidRPr="007B7AC1" w:rsidRDefault="00CA5099" w:rsidP="00BD7001">
      <w:pPr>
        <w:widowControl/>
        <w:numPr>
          <w:ilvl w:val="0"/>
          <w:numId w:val="119"/>
        </w:numPr>
        <w:rPr>
          <w:rFonts w:ascii="Arial" w:eastAsia="Calibri" w:hAnsi="Arial" w:cs="Arial"/>
        </w:rPr>
      </w:pPr>
      <w:r w:rsidRPr="007B7AC1">
        <w:rPr>
          <w:rFonts w:ascii="Arial" w:eastAsia="Calibri" w:hAnsi="Arial" w:cs="Arial"/>
        </w:rPr>
        <w:t>Know common methods of measuring with an optical comparator</w:t>
      </w:r>
    </w:p>
    <w:p w14:paraId="48C3FA26" w14:textId="77777777" w:rsidR="00CA5099" w:rsidRDefault="00CA5099" w:rsidP="00BD7001">
      <w:pPr>
        <w:widowControl/>
        <w:numPr>
          <w:ilvl w:val="0"/>
          <w:numId w:val="119"/>
        </w:numPr>
        <w:rPr>
          <w:rFonts w:ascii="Arial" w:eastAsia="Calibri" w:hAnsi="Arial" w:cs="Arial"/>
        </w:rPr>
      </w:pPr>
      <w:r w:rsidRPr="007B7AC1">
        <w:rPr>
          <w:rFonts w:ascii="Arial" w:eastAsia="Calibri" w:hAnsi="Arial" w:cs="Arial"/>
        </w:rPr>
        <w:t>Properly care for an optical comparator</w:t>
      </w:r>
    </w:p>
    <w:p w14:paraId="216071BA" w14:textId="77777777" w:rsidR="00AA5C70" w:rsidRDefault="00AA5C70" w:rsidP="00AA5C70">
      <w:pPr>
        <w:widowControl/>
        <w:rPr>
          <w:rFonts w:ascii="Arial" w:eastAsia="Calibri" w:hAnsi="Arial" w:cs="Arial"/>
        </w:rPr>
      </w:pPr>
    </w:p>
    <w:p w14:paraId="0BF7B1F5" w14:textId="68A7532E" w:rsidR="00AA5C70" w:rsidRDefault="007E7BB5" w:rsidP="00AA5C70">
      <w:pPr>
        <w:widowControl/>
        <w:rPr>
          <w:rFonts w:ascii="Arial" w:hAnsi="Arial" w:cs="Arial"/>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0.9</w:t>
      </w:r>
      <w:r w:rsidR="003F7681">
        <w:rPr>
          <w:rFonts w:ascii="Arial" w:hAnsi="Arial" w:cs="Arial"/>
        </w:rPr>
        <w:tab/>
      </w:r>
      <w:r w:rsidR="003F7681">
        <w:rPr>
          <w:rFonts w:ascii="Arial" w:hAnsi="Arial" w:cs="Arial"/>
        </w:rPr>
        <w:tab/>
        <w:t>(credit hour 0.1)</w:t>
      </w:r>
    </w:p>
    <w:p w14:paraId="3872BF20" w14:textId="77777777" w:rsidR="0040638E" w:rsidRPr="003135E8" w:rsidRDefault="0040638E" w:rsidP="00AA5C70">
      <w:pPr>
        <w:widowControl/>
        <w:rPr>
          <w:rFonts w:ascii="Arial" w:hAnsi="Arial" w:cs="Arial"/>
          <w:b/>
        </w:rPr>
      </w:pPr>
    </w:p>
    <w:p w14:paraId="251AEE2B" w14:textId="77777777" w:rsidR="003626E8" w:rsidRPr="007A6A47" w:rsidRDefault="00FD1C9C" w:rsidP="003626E8">
      <w:pPr>
        <w:pStyle w:val="NormalBlue"/>
        <w:rPr>
          <w:color w:val="467CBE"/>
        </w:rPr>
      </w:pPr>
      <w:r w:rsidRPr="007A6A47">
        <w:rPr>
          <w:color w:val="467CBE"/>
        </w:rPr>
        <w:t xml:space="preserve">Precision Measurements Tools </w:t>
      </w:r>
    </w:p>
    <w:p w14:paraId="152F9C4C" w14:textId="77777777" w:rsidR="00AA5C70" w:rsidRDefault="00AA5C70">
      <w:pPr>
        <w:widowControl/>
        <w:rPr>
          <w:rFonts w:ascii="Quicksand Bold" w:hAnsi="Quicksand Bold" w:cs="Arial"/>
          <w:b/>
          <w:bCs/>
          <w:iCs/>
          <w:color w:val="0083BF"/>
        </w:rPr>
      </w:pPr>
    </w:p>
    <w:p w14:paraId="5E8BDDAF" w14:textId="77777777" w:rsidR="00241C55" w:rsidRPr="005D0E03" w:rsidRDefault="00241C55" w:rsidP="00E36936">
      <w:pPr>
        <w:pStyle w:val="Heading2Blue"/>
      </w:pPr>
      <w:bookmarkStart w:id="766" w:name="_Toc40369232"/>
      <w:r w:rsidRPr="005D0E03">
        <w:t>MEA-</w:t>
      </w:r>
      <w:r w:rsidR="00FD1C9C">
        <w:t>20</w:t>
      </w:r>
      <w:r w:rsidRPr="005D0E03">
        <w:t>19 Optical Center Finder</w:t>
      </w:r>
      <w:r w:rsidR="00A802E7">
        <w:t>s</w:t>
      </w:r>
      <w:bookmarkEnd w:id="766"/>
    </w:p>
    <w:p w14:paraId="36C466C1" w14:textId="77777777" w:rsidR="00241C55" w:rsidRPr="005D0E03" w:rsidRDefault="00241C55" w:rsidP="00E36936">
      <w:pPr>
        <w:pStyle w:val="Heading2Blue"/>
      </w:pPr>
    </w:p>
    <w:p w14:paraId="27A6CE56" w14:textId="77777777" w:rsidR="00CA5099" w:rsidRDefault="00CA5099" w:rsidP="00CA5099">
      <w:pPr>
        <w:rPr>
          <w:rFonts w:ascii="Arial" w:hAnsi="Arial" w:cs="Arial"/>
        </w:rPr>
      </w:pPr>
      <w:r>
        <w:rPr>
          <w:rFonts w:ascii="Arial" w:hAnsi="Arial" w:cs="Arial"/>
        </w:rPr>
        <w:t>Course Description</w:t>
      </w:r>
    </w:p>
    <w:p w14:paraId="45467303" w14:textId="77777777" w:rsidR="00CA5099" w:rsidRDefault="00CA5099" w:rsidP="0072419B">
      <w:pPr>
        <w:rPr>
          <w:rFonts w:ascii="Arial" w:hAnsi="Arial" w:cs="Arial"/>
        </w:rPr>
      </w:pPr>
    </w:p>
    <w:p w14:paraId="3AB715A7" w14:textId="77777777" w:rsidR="00CA5099" w:rsidRPr="009C1DCC" w:rsidRDefault="00CA5099" w:rsidP="00CA5099">
      <w:pPr>
        <w:rPr>
          <w:rFonts w:ascii="Arial" w:eastAsia="Calibri" w:hAnsi="Arial"/>
          <w:b/>
          <w:color w:val="000000"/>
        </w:rPr>
      </w:pPr>
      <w:r w:rsidRPr="003123D5">
        <w:rPr>
          <w:rFonts w:ascii="Arial" w:eastAsia="Calibri" w:hAnsi="Arial"/>
          <w:color w:val="000000"/>
        </w:rPr>
        <w:t>Optical center finders are used to align a drill bushing with scribed hole location lines on a part. They are very useful when the tolerances for hole location are critical.</w:t>
      </w:r>
      <w:r w:rsidR="009C1DCC">
        <w:rPr>
          <w:rFonts w:ascii="Arial" w:eastAsia="Calibri" w:hAnsi="Arial"/>
          <w:color w:val="000000"/>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w:t>
      </w:r>
      <w:r w:rsidR="00DC0C58" w:rsidRPr="00E953C7">
        <w:rPr>
          <w:rFonts w:ascii="Arial" w:hAnsi="Arial" w:cs="Arial"/>
        </w:rPr>
        <w:t>an</w:t>
      </w:r>
      <w:r w:rsidR="009C1DCC">
        <w:rPr>
          <w:rFonts w:ascii="Arial" w:hAnsi="Arial" w:cs="Arial"/>
        </w:rPr>
        <w:t xml:space="preserve"> </w:t>
      </w:r>
      <w:r w:rsidR="00E522C6">
        <w:rPr>
          <w:rFonts w:ascii="Arial" w:hAnsi="Arial" w:cs="Arial"/>
        </w:rPr>
        <w:t>optical</w:t>
      </w:r>
      <w:r w:rsidR="009C1DCC">
        <w:rPr>
          <w:rFonts w:ascii="Arial" w:hAnsi="Arial" w:cs="Arial"/>
        </w:rPr>
        <w:t xml:space="preserve"> center finder.</w:t>
      </w:r>
    </w:p>
    <w:p w14:paraId="1CC68029" w14:textId="77777777" w:rsidR="00CA5099" w:rsidRPr="003123D5" w:rsidRDefault="00CA5099" w:rsidP="00CA5099">
      <w:pPr>
        <w:rPr>
          <w:rFonts w:ascii="Arial" w:eastAsia="Calibri" w:hAnsi="Arial"/>
          <w:color w:val="000000"/>
        </w:rPr>
      </w:pPr>
    </w:p>
    <w:p w14:paraId="062F6C3B" w14:textId="77777777" w:rsidR="00CA5099" w:rsidRPr="003123D5" w:rsidRDefault="00CA5099" w:rsidP="00CA5099">
      <w:pPr>
        <w:rPr>
          <w:rFonts w:ascii="Arial" w:eastAsia="Calibri" w:hAnsi="Arial"/>
          <w:color w:val="000000"/>
        </w:rPr>
      </w:pPr>
      <w:r w:rsidRPr="003123D5">
        <w:rPr>
          <w:rFonts w:ascii="Arial" w:eastAsia="Calibri" w:hAnsi="Arial"/>
          <w:color w:val="000000"/>
        </w:rPr>
        <w:t xml:space="preserve">By the end of this </w:t>
      </w:r>
      <w:r>
        <w:rPr>
          <w:rFonts w:ascii="Arial" w:eastAsia="Calibri" w:hAnsi="Arial"/>
          <w:color w:val="000000"/>
        </w:rPr>
        <w:t>course</w:t>
      </w:r>
      <w:r w:rsidRPr="003123D5">
        <w:rPr>
          <w:rFonts w:ascii="Arial" w:eastAsia="Calibri" w:hAnsi="Arial"/>
          <w:color w:val="000000"/>
        </w:rPr>
        <w:t>, you will be able to</w:t>
      </w:r>
    </w:p>
    <w:p w14:paraId="6457C3E9" w14:textId="77777777" w:rsidR="00CA5099" w:rsidRPr="003123D5" w:rsidRDefault="00CA5099" w:rsidP="00CA5099">
      <w:pPr>
        <w:rPr>
          <w:rFonts w:ascii="Arial" w:eastAsia="Calibri" w:hAnsi="Arial"/>
          <w:color w:val="000000"/>
        </w:rPr>
      </w:pPr>
    </w:p>
    <w:p w14:paraId="1603AF7E" w14:textId="77777777" w:rsidR="00CA5099" w:rsidRPr="003123D5" w:rsidRDefault="00CA5099" w:rsidP="00CA5099">
      <w:pPr>
        <w:widowControl/>
        <w:numPr>
          <w:ilvl w:val="0"/>
          <w:numId w:val="1"/>
        </w:numPr>
        <w:ind w:left="720"/>
        <w:rPr>
          <w:rFonts w:ascii="Arial" w:hAnsi="Arial" w:cs="Arial"/>
        </w:rPr>
      </w:pPr>
      <w:r w:rsidRPr="003123D5">
        <w:rPr>
          <w:rFonts w:ascii="Arial" w:hAnsi="Arial" w:cs="Arial"/>
        </w:rPr>
        <w:t>Define and explain the optical center finder</w:t>
      </w:r>
    </w:p>
    <w:p w14:paraId="26703331" w14:textId="77777777" w:rsidR="00CA5099" w:rsidRPr="003123D5" w:rsidRDefault="00CA5099" w:rsidP="00CA5099">
      <w:pPr>
        <w:widowControl/>
        <w:numPr>
          <w:ilvl w:val="0"/>
          <w:numId w:val="1"/>
        </w:numPr>
        <w:ind w:left="720"/>
        <w:rPr>
          <w:rFonts w:ascii="Arial" w:hAnsi="Arial" w:cs="Arial"/>
        </w:rPr>
      </w:pPr>
      <w:r w:rsidRPr="003123D5">
        <w:rPr>
          <w:rFonts w:ascii="Arial" w:hAnsi="Arial" w:cs="Arial"/>
        </w:rPr>
        <w:t>Identify the components of a drill guide</w:t>
      </w:r>
    </w:p>
    <w:p w14:paraId="39689E0A" w14:textId="77777777" w:rsidR="00CA5099" w:rsidRDefault="00CA5099" w:rsidP="00CA5099">
      <w:pPr>
        <w:widowControl/>
        <w:numPr>
          <w:ilvl w:val="0"/>
          <w:numId w:val="1"/>
        </w:numPr>
        <w:ind w:left="720"/>
        <w:rPr>
          <w:rFonts w:ascii="Arial" w:hAnsi="Arial" w:cs="Arial"/>
        </w:rPr>
      </w:pPr>
      <w:r w:rsidRPr="003123D5">
        <w:rPr>
          <w:rFonts w:ascii="Arial" w:hAnsi="Arial" w:cs="Arial"/>
        </w:rPr>
        <w:t>Use an optical center finder to align a drill bushing with scribed hole location lines</w:t>
      </w:r>
    </w:p>
    <w:p w14:paraId="7D83CB28" w14:textId="77777777" w:rsidR="00AA5C70" w:rsidRDefault="00AA5C70" w:rsidP="00AA5C70">
      <w:pPr>
        <w:widowControl/>
        <w:rPr>
          <w:rFonts w:ascii="Arial" w:hAnsi="Arial" w:cs="Arial"/>
        </w:rPr>
      </w:pPr>
    </w:p>
    <w:p w14:paraId="4415C274" w14:textId="5EC7250D"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0.8</w:t>
      </w:r>
      <w:r w:rsidR="003F7681">
        <w:rPr>
          <w:rFonts w:ascii="Arial" w:hAnsi="Arial" w:cs="Arial"/>
        </w:rPr>
        <w:tab/>
      </w:r>
      <w:r w:rsidR="003F7681">
        <w:rPr>
          <w:rFonts w:ascii="Arial" w:hAnsi="Arial" w:cs="Arial"/>
        </w:rPr>
        <w:tab/>
        <w:t>(credit hour 0.1)</w:t>
      </w:r>
    </w:p>
    <w:p w14:paraId="11D1BEF9" w14:textId="77777777" w:rsidR="00AA5C70" w:rsidRPr="003123D5" w:rsidRDefault="00AA5C70" w:rsidP="00AA5C70">
      <w:pPr>
        <w:widowControl/>
        <w:rPr>
          <w:rFonts w:ascii="Arial" w:hAnsi="Arial" w:cs="Arial"/>
        </w:rPr>
      </w:pPr>
    </w:p>
    <w:p w14:paraId="36982056" w14:textId="77777777" w:rsidR="003626E8" w:rsidRPr="007A6A47" w:rsidRDefault="00937AF4" w:rsidP="003626E8">
      <w:pPr>
        <w:pStyle w:val="NormalBlue"/>
        <w:rPr>
          <w:color w:val="467CBE"/>
        </w:rPr>
      </w:pPr>
      <w:r w:rsidRPr="007A6A47">
        <w:rPr>
          <w:color w:val="467CBE"/>
        </w:rPr>
        <w:t>Fastener Inspection Gauges</w:t>
      </w:r>
    </w:p>
    <w:p w14:paraId="051D60D5" w14:textId="77777777" w:rsidR="003626E8" w:rsidRDefault="003626E8" w:rsidP="00E36936">
      <w:pPr>
        <w:pStyle w:val="Heading2Blue"/>
      </w:pPr>
    </w:p>
    <w:p w14:paraId="531879D5" w14:textId="77777777" w:rsidR="00241C55" w:rsidRPr="005D0E03" w:rsidRDefault="003626E8" w:rsidP="00E36936">
      <w:pPr>
        <w:pStyle w:val="Heading2Blue"/>
      </w:pPr>
      <w:bookmarkStart w:id="767" w:name="_Toc40369233"/>
      <w:r>
        <w:t>MEA-</w:t>
      </w:r>
      <w:r w:rsidR="00FD1C9C">
        <w:t>20</w:t>
      </w:r>
      <w:r w:rsidR="00241C55" w:rsidRPr="005D0E03">
        <w:t>20 Grip Gauges</w:t>
      </w:r>
      <w:bookmarkEnd w:id="767"/>
    </w:p>
    <w:p w14:paraId="6D06D1E5" w14:textId="77777777" w:rsidR="00241C55" w:rsidRPr="005D0E03" w:rsidRDefault="00241C55" w:rsidP="00E36936">
      <w:pPr>
        <w:pStyle w:val="Heading2Blue"/>
      </w:pPr>
    </w:p>
    <w:p w14:paraId="39AF1F26" w14:textId="77777777" w:rsidR="00CA5099" w:rsidRDefault="00CA5099" w:rsidP="00CA5099">
      <w:pPr>
        <w:rPr>
          <w:rFonts w:ascii="Arial" w:hAnsi="Arial" w:cs="Arial"/>
        </w:rPr>
      </w:pPr>
      <w:r>
        <w:rPr>
          <w:rFonts w:ascii="Arial" w:hAnsi="Arial" w:cs="Arial"/>
        </w:rPr>
        <w:t>Course Description</w:t>
      </w:r>
    </w:p>
    <w:p w14:paraId="0E4AD072" w14:textId="77777777" w:rsidR="00CA5099" w:rsidRDefault="00CA5099" w:rsidP="0072419B">
      <w:pPr>
        <w:rPr>
          <w:rFonts w:ascii="Arial" w:hAnsi="Arial" w:cs="Arial"/>
        </w:rPr>
      </w:pPr>
    </w:p>
    <w:p w14:paraId="672B5E82" w14:textId="77777777" w:rsidR="00CA5099" w:rsidRPr="00CE36A9" w:rsidRDefault="00CA5099" w:rsidP="00CA5099">
      <w:pPr>
        <w:rPr>
          <w:rFonts w:ascii="Arial" w:hAnsi="Arial" w:cs="Arial"/>
        </w:rPr>
      </w:pPr>
      <w:r w:rsidRPr="00CE36A9">
        <w:rPr>
          <w:rFonts w:ascii="Arial" w:hAnsi="Arial" w:cs="Arial"/>
        </w:rPr>
        <w:t>The grip gauge is a precision measurement tool that is used measure material thickness to determine the proper fastener length when fastening two pieces of material together. Grip gauges are used in many different industries.</w:t>
      </w:r>
      <w:r w:rsidR="009C1DCC">
        <w:rPr>
          <w:rFonts w:ascii="Arial" w:hAnsi="Arial" w:cs="Arial"/>
        </w:rPr>
        <w:t xml:space="preserve"> </w:t>
      </w:r>
      <w:r w:rsidRPr="00CE36A9">
        <w:rPr>
          <w:rFonts w:ascii="Arial" w:hAnsi="Arial" w:cs="Arial"/>
        </w:rPr>
        <w:t xml:space="preserve">In this </w:t>
      </w:r>
      <w:r>
        <w:rPr>
          <w:rFonts w:ascii="Arial" w:hAnsi="Arial" w:cs="Arial"/>
        </w:rPr>
        <w:t>course</w:t>
      </w:r>
      <w:r w:rsidRPr="00CE36A9">
        <w:rPr>
          <w:rFonts w:ascii="Arial" w:hAnsi="Arial" w:cs="Arial"/>
        </w:rPr>
        <w:t>, you will gain the mastery required to accurately calculate grip length with the grip gauge.</w:t>
      </w:r>
    </w:p>
    <w:p w14:paraId="05D58ACE" w14:textId="77777777" w:rsidR="00CA5099" w:rsidRPr="00CE36A9" w:rsidRDefault="00CA5099" w:rsidP="00CA5099">
      <w:pPr>
        <w:rPr>
          <w:rFonts w:ascii="Arial" w:hAnsi="Arial" w:cs="Arial"/>
        </w:rPr>
      </w:pPr>
    </w:p>
    <w:p w14:paraId="6C3AB1B0" w14:textId="77777777" w:rsidR="00CA5099" w:rsidRPr="00CE36A9" w:rsidRDefault="00CA5099" w:rsidP="00CA5099">
      <w:pPr>
        <w:rPr>
          <w:rFonts w:ascii="Arial" w:hAnsi="Arial" w:cs="Arial"/>
        </w:rPr>
      </w:pPr>
      <w:r w:rsidRPr="00CE36A9">
        <w:rPr>
          <w:rFonts w:ascii="Arial" w:hAnsi="Arial" w:cs="Arial"/>
        </w:rPr>
        <w:t xml:space="preserve">By the end of this </w:t>
      </w:r>
      <w:r>
        <w:rPr>
          <w:rFonts w:ascii="Arial" w:hAnsi="Arial" w:cs="Arial"/>
        </w:rPr>
        <w:t>course</w:t>
      </w:r>
      <w:r w:rsidRPr="00CE36A9">
        <w:rPr>
          <w:rFonts w:ascii="Arial" w:hAnsi="Arial" w:cs="Arial"/>
        </w:rPr>
        <w:t>, you will be able to</w:t>
      </w:r>
    </w:p>
    <w:p w14:paraId="22BF9743" w14:textId="77777777" w:rsidR="00CA5099" w:rsidRPr="00CE36A9" w:rsidRDefault="00CA5099" w:rsidP="00CA5099">
      <w:pPr>
        <w:rPr>
          <w:rFonts w:ascii="Arial" w:hAnsi="Arial" w:cs="Arial"/>
        </w:rPr>
      </w:pPr>
    </w:p>
    <w:p w14:paraId="2B1AB597" w14:textId="77777777" w:rsidR="00CA5099" w:rsidRPr="00CE36A9" w:rsidRDefault="00CA5099" w:rsidP="00BD7001">
      <w:pPr>
        <w:widowControl/>
        <w:numPr>
          <w:ilvl w:val="0"/>
          <w:numId w:val="116"/>
        </w:numPr>
        <w:rPr>
          <w:rFonts w:ascii="Arial" w:hAnsi="Arial" w:cs="Arial"/>
        </w:rPr>
      </w:pPr>
      <w:r w:rsidRPr="00CE36A9">
        <w:rPr>
          <w:rFonts w:ascii="Arial" w:hAnsi="Arial" w:cs="Arial"/>
        </w:rPr>
        <w:t xml:space="preserve">Identify all of the parts of a grip gauge </w:t>
      </w:r>
    </w:p>
    <w:p w14:paraId="3AB529F0" w14:textId="77777777" w:rsidR="00CA5099" w:rsidRPr="00CE36A9" w:rsidRDefault="00CA5099" w:rsidP="00BD7001">
      <w:pPr>
        <w:widowControl/>
        <w:numPr>
          <w:ilvl w:val="0"/>
          <w:numId w:val="116"/>
        </w:numPr>
        <w:rPr>
          <w:rFonts w:ascii="Arial" w:hAnsi="Arial" w:cs="Arial"/>
        </w:rPr>
      </w:pPr>
      <w:r w:rsidRPr="00CE36A9">
        <w:rPr>
          <w:rFonts w:ascii="Arial" w:hAnsi="Arial" w:cs="Arial"/>
        </w:rPr>
        <w:t>Describe how the parts work together to determine fastener length</w:t>
      </w:r>
    </w:p>
    <w:p w14:paraId="5316ABFC" w14:textId="77777777" w:rsidR="00CA5099" w:rsidRPr="00CE36A9" w:rsidRDefault="00CA5099" w:rsidP="00BD7001">
      <w:pPr>
        <w:widowControl/>
        <w:numPr>
          <w:ilvl w:val="0"/>
          <w:numId w:val="116"/>
        </w:numPr>
        <w:rPr>
          <w:rFonts w:ascii="Arial" w:hAnsi="Arial" w:cs="Arial"/>
        </w:rPr>
      </w:pPr>
      <w:r w:rsidRPr="00CE36A9">
        <w:rPr>
          <w:rFonts w:ascii="Arial" w:hAnsi="Arial" w:cs="Arial"/>
        </w:rPr>
        <w:t>Use the grip gauge to accurately calculate fastener length</w:t>
      </w:r>
    </w:p>
    <w:p w14:paraId="27D0CD8C" w14:textId="77777777" w:rsidR="00CA5099" w:rsidRDefault="00CA5099" w:rsidP="00BD7001">
      <w:pPr>
        <w:widowControl/>
        <w:numPr>
          <w:ilvl w:val="0"/>
          <w:numId w:val="116"/>
        </w:numPr>
        <w:rPr>
          <w:rFonts w:ascii="Arial" w:hAnsi="Arial" w:cs="Arial"/>
        </w:rPr>
      </w:pPr>
      <w:r w:rsidRPr="00CE36A9">
        <w:rPr>
          <w:rFonts w:ascii="Arial" w:hAnsi="Arial" w:cs="Arial"/>
        </w:rPr>
        <w:t>Properly care for your grip gauge</w:t>
      </w:r>
    </w:p>
    <w:p w14:paraId="106A3606" w14:textId="77777777" w:rsidR="00AA5C70" w:rsidRDefault="00AA5C70" w:rsidP="00AA5C70">
      <w:pPr>
        <w:widowControl/>
        <w:rPr>
          <w:rFonts w:ascii="Arial" w:hAnsi="Arial" w:cs="Arial"/>
        </w:rPr>
      </w:pPr>
    </w:p>
    <w:p w14:paraId="55A74691" w14:textId="1B103375"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0.8</w:t>
      </w:r>
      <w:r w:rsidR="003F7681">
        <w:rPr>
          <w:rFonts w:ascii="Arial" w:hAnsi="Arial" w:cs="Arial"/>
        </w:rPr>
        <w:tab/>
      </w:r>
      <w:r w:rsidR="003F7681">
        <w:rPr>
          <w:rFonts w:ascii="Arial" w:hAnsi="Arial" w:cs="Arial"/>
        </w:rPr>
        <w:tab/>
        <w:t>(credit hour 0.1)</w:t>
      </w:r>
    </w:p>
    <w:p w14:paraId="0D4AFFF8" w14:textId="77777777" w:rsidR="00241C55" w:rsidRPr="005D0E03" w:rsidRDefault="00241C55" w:rsidP="0072419B">
      <w:pPr>
        <w:widowControl/>
        <w:rPr>
          <w:rFonts w:ascii="Arial" w:hAnsi="Arial" w:cs="Arial"/>
          <w:sz w:val="26"/>
          <w:szCs w:val="26"/>
        </w:rPr>
      </w:pPr>
    </w:p>
    <w:p w14:paraId="114A9806" w14:textId="77777777" w:rsidR="00FD1C9C" w:rsidRDefault="00FD1C9C">
      <w:pPr>
        <w:widowControl/>
        <w:rPr>
          <w:rFonts w:ascii="Quicksand Bold" w:hAnsi="Quicksand Bold"/>
          <w:b/>
          <w:color w:val="0083BF"/>
        </w:rPr>
      </w:pPr>
      <w:r>
        <w:br w:type="page"/>
      </w:r>
    </w:p>
    <w:p w14:paraId="75B6EA3B" w14:textId="77777777" w:rsidR="00937AF4" w:rsidRPr="007A6A47" w:rsidRDefault="00937AF4" w:rsidP="00937AF4">
      <w:pPr>
        <w:pStyle w:val="NormalBlue"/>
        <w:rPr>
          <w:color w:val="467CBE"/>
        </w:rPr>
      </w:pPr>
      <w:r w:rsidRPr="007A6A47">
        <w:rPr>
          <w:color w:val="467CBE"/>
        </w:rPr>
        <w:t>Fastener Inspection Gauges</w:t>
      </w:r>
    </w:p>
    <w:p w14:paraId="0544C14A" w14:textId="77777777" w:rsidR="003626E8" w:rsidRDefault="003626E8" w:rsidP="00E36936">
      <w:pPr>
        <w:pStyle w:val="Heading2Blue"/>
      </w:pPr>
    </w:p>
    <w:p w14:paraId="39B7DE11" w14:textId="77777777" w:rsidR="00241C55" w:rsidRPr="00CA5099" w:rsidRDefault="00241C55" w:rsidP="00E36936">
      <w:pPr>
        <w:pStyle w:val="Heading2Blue"/>
      </w:pPr>
      <w:bookmarkStart w:id="768" w:name="_Toc40369234"/>
      <w:r w:rsidRPr="00CA5099">
        <w:t>MEA-</w:t>
      </w:r>
      <w:r w:rsidR="00FD1C9C">
        <w:t>20</w:t>
      </w:r>
      <w:r w:rsidRPr="00CA5099">
        <w:t>21 Countersink Gauges</w:t>
      </w:r>
      <w:bookmarkEnd w:id="768"/>
    </w:p>
    <w:p w14:paraId="5DCF1621" w14:textId="77777777" w:rsidR="00241C55" w:rsidRPr="00CA5099" w:rsidRDefault="00241C55" w:rsidP="00E36936">
      <w:pPr>
        <w:pStyle w:val="Heading2Blue"/>
      </w:pPr>
    </w:p>
    <w:p w14:paraId="6C90D5AA" w14:textId="77777777" w:rsidR="00CA5099" w:rsidRPr="00CA5099" w:rsidRDefault="00CA5099" w:rsidP="00CA5099">
      <w:pPr>
        <w:rPr>
          <w:rFonts w:ascii="Arial" w:hAnsi="Arial" w:cs="Arial"/>
        </w:rPr>
      </w:pPr>
      <w:r w:rsidRPr="00CA5099">
        <w:rPr>
          <w:rFonts w:ascii="Arial" w:hAnsi="Arial" w:cs="Arial"/>
        </w:rPr>
        <w:t>Course Description</w:t>
      </w:r>
    </w:p>
    <w:p w14:paraId="0B61C742" w14:textId="77777777" w:rsidR="00CA5099" w:rsidRPr="00CA5099" w:rsidRDefault="00CA5099" w:rsidP="0072419B">
      <w:pPr>
        <w:rPr>
          <w:rFonts w:ascii="Arial" w:hAnsi="Arial" w:cs="Arial"/>
        </w:rPr>
      </w:pPr>
    </w:p>
    <w:p w14:paraId="4125E30D" w14:textId="77777777" w:rsidR="00CA5099" w:rsidRPr="00F0493A" w:rsidRDefault="00CA5099" w:rsidP="00CA5099">
      <w:pPr>
        <w:rPr>
          <w:rFonts w:ascii="Arial" w:hAnsi="Arial" w:cs="Arial"/>
        </w:rPr>
      </w:pPr>
      <w:r w:rsidRPr="00F0493A">
        <w:rPr>
          <w:rFonts w:ascii="Arial" w:hAnsi="Arial" w:cs="Arial"/>
        </w:rPr>
        <w:t xml:space="preserve">The countersink gauge is a precision measurement tool that is used to measure the diameter of the top of a countersink. Countersink gauges are prevalent in the machining and aerospace industries. In this </w:t>
      </w:r>
      <w:r w:rsidR="00EA0238">
        <w:rPr>
          <w:rFonts w:ascii="Arial" w:hAnsi="Arial" w:cs="Arial"/>
        </w:rPr>
        <w:t>course</w:t>
      </w:r>
      <w:r w:rsidRPr="00F0493A">
        <w:rPr>
          <w:rFonts w:ascii="Arial" w:hAnsi="Arial" w:cs="Arial"/>
        </w:rPr>
        <w:t>, you will gain the mastery required to accurately measure with the countersink gauge.</w:t>
      </w:r>
    </w:p>
    <w:p w14:paraId="65844CC7" w14:textId="77777777" w:rsidR="00CA5099" w:rsidRPr="00F0493A" w:rsidRDefault="00CA5099" w:rsidP="00CA5099">
      <w:pPr>
        <w:rPr>
          <w:rFonts w:ascii="Arial" w:hAnsi="Arial" w:cs="Arial"/>
        </w:rPr>
      </w:pPr>
    </w:p>
    <w:p w14:paraId="1F824D14" w14:textId="77777777" w:rsidR="00CA5099" w:rsidRPr="00F0493A" w:rsidRDefault="00CA5099" w:rsidP="00CA5099">
      <w:pPr>
        <w:rPr>
          <w:rFonts w:ascii="Arial" w:hAnsi="Arial" w:cs="Arial"/>
        </w:rPr>
      </w:pPr>
      <w:r w:rsidRPr="00F0493A">
        <w:rPr>
          <w:rFonts w:ascii="Arial" w:hAnsi="Arial" w:cs="Arial"/>
        </w:rPr>
        <w:t xml:space="preserve">By the end of this </w:t>
      </w:r>
      <w:r w:rsidR="00EA0238">
        <w:rPr>
          <w:rFonts w:ascii="Arial" w:hAnsi="Arial" w:cs="Arial"/>
        </w:rPr>
        <w:t>course</w:t>
      </w:r>
      <w:r w:rsidRPr="00F0493A">
        <w:rPr>
          <w:rFonts w:ascii="Arial" w:hAnsi="Arial" w:cs="Arial"/>
        </w:rPr>
        <w:t>, you will be able to</w:t>
      </w:r>
    </w:p>
    <w:p w14:paraId="64D3C97C" w14:textId="77777777" w:rsidR="00CA5099" w:rsidRPr="00F0493A" w:rsidRDefault="00CA5099" w:rsidP="00CA5099">
      <w:pPr>
        <w:rPr>
          <w:rFonts w:ascii="Arial" w:hAnsi="Arial" w:cs="Arial"/>
        </w:rPr>
      </w:pPr>
    </w:p>
    <w:p w14:paraId="2BE5965B" w14:textId="77777777" w:rsidR="00CA5099" w:rsidRPr="00F0493A" w:rsidRDefault="00CA5099" w:rsidP="00BD7001">
      <w:pPr>
        <w:widowControl/>
        <w:numPr>
          <w:ilvl w:val="0"/>
          <w:numId w:val="116"/>
        </w:numPr>
        <w:rPr>
          <w:rFonts w:ascii="Arial" w:hAnsi="Arial" w:cs="Arial"/>
        </w:rPr>
      </w:pPr>
      <w:r w:rsidRPr="00F0493A">
        <w:rPr>
          <w:rFonts w:ascii="Arial" w:hAnsi="Arial" w:cs="Arial"/>
        </w:rPr>
        <w:t xml:space="preserve">Identify all of the parts of a countersink gauge </w:t>
      </w:r>
    </w:p>
    <w:p w14:paraId="21C5E1A6" w14:textId="77777777" w:rsidR="00CA5099" w:rsidRPr="00F0493A" w:rsidRDefault="00CA5099" w:rsidP="00BD7001">
      <w:pPr>
        <w:widowControl/>
        <w:numPr>
          <w:ilvl w:val="0"/>
          <w:numId w:val="116"/>
        </w:numPr>
        <w:rPr>
          <w:rFonts w:ascii="Arial" w:hAnsi="Arial" w:cs="Arial"/>
        </w:rPr>
      </w:pPr>
      <w:r w:rsidRPr="00F0493A">
        <w:rPr>
          <w:rFonts w:ascii="Arial" w:hAnsi="Arial" w:cs="Arial"/>
        </w:rPr>
        <w:t>Describe how the parts work together to measure a product</w:t>
      </w:r>
    </w:p>
    <w:p w14:paraId="3F6E66CF" w14:textId="77777777" w:rsidR="00CA5099" w:rsidRPr="00F0493A" w:rsidRDefault="00CA5099" w:rsidP="00BD7001">
      <w:pPr>
        <w:widowControl/>
        <w:numPr>
          <w:ilvl w:val="0"/>
          <w:numId w:val="116"/>
        </w:numPr>
        <w:rPr>
          <w:rFonts w:ascii="Arial" w:hAnsi="Arial" w:cs="Arial"/>
        </w:rPr>
      </w:pPr>
      <w:r w:rsidRPr="00F0493A">
        <w:rPr>
          <w:rFonts w:ascii="Arial" w:hAnsi="Arial" w:cs="Arial"/>
        </w:rPr>
        <w:t>Accurately use the countersink gauge to measure a diameter</w:t>
      </w:r>
    </w:p>
    <w:p w14:paraId="096AF44F" w14:textId="77777777" w:rsidR="00CA5099" w:rsidRDefault="00CA5099" w:rsidP="00BD7001">
      <w:pPr>
        <w:widowControl/>
        <w:numPr>
          <w:ilvl w:val="0"/>
          <w:numId w:val="116"/>
        </w:numPr>
        <w:rPr>
          <w:rFonts w:ascii="Arial" w:hAnsi="Arial" w:cs="Arial"/>
        </w:rPr>
      </w:pPr>
      <w:r w:rsidRPr="00F0493A">
        <w:rPr>
          <w:rFonts w:ascii="Arial" w:hAnsi="Arial" w:cs="Arial"/>
        </w:rPr>
        <w:t>Properly care for your countersink gauge</w:t>
      </w:r>
    </w:p>
    <w:p w14:paraId="672B3DC2" w14:textId="77777777" w:rsidR="00AA5C70" w:rsidRDefault="00AA5C70" w:rsidP="00AA5C70">
      <w:pPr>
        <w:widowControl/>
        <w:rPr>
          <w:rFonts w:ascii="Arial" w:hAnsi="Arial" w:cs="Arial"/>
        </w:rPr>
      </w:pPr>
    </w:p>
    <w:p w14:paraId="00ED2B20" w14:textId="71883EC7"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3</w:t>
      </w:r>
      <w:r w:rsidR="003F7681">
        <w:rPr>
          <w:rFonts w:ascii="Arial" w:hAnsi="Arial" w:cs="Arial"/>
        </w:rPr>
        <w:tab/>
      </w:r>
      <w:r w:rsidR="003F7681">
        <w:rPr>
          <w:rFonts w:ascii="Arial" w:hAnsi="Arial" w:cs="Arial"/>
        </w:rPr>
        <w:tab/>
        <w:t>(credit hour 0.2)</w:t>
      </w:r>
    </w:p>
    <w:p w14:paraId="259C1077" w14:textId="77777777" w:rsidR="000A4EA7" w:rsidRDefault="000A4EA7">
      <w:pPr>
        <w:widowControl/>
        <w:rPr>
          <w:rFonts w:ascii="Quicksand Bold" w:hAnsi="Quicksand Bold" w:cs="Arial"/>
          <w:b/>
          <w:bCs/>
          <w:iCs/>
          <w:color w:val="0083BF"/>
        </w:rPr>
      </w:pPr>
    </w:p>
    <w:p w14:paraId="6F3074A7" w14:textId="77777777" w:rsidR="00937AF4" w:rsidRPr="007A6A47" w:rsidRDefault="00937AF4" w:rsidP="00937AF4">
      <w:pPr>
        <w:pStyle w:val="NormalBlue"/>
        <w:rPr>
          <w:color w:val="467CBE"/>
        </w:rPr>
      </w:pPr>
      <w:r w:rsidRPr="007A6A47">
        <w:rPr>
          <w:color w:val="467CBE"/>
        </w:rPr>
        <w:t>Fastener Inspection Gauges</w:t>
      </w:r>
    </w:p>
    <w:p w14:paraId="30F824B1" w14:textId="77777777" w:rsidR="003626E8" w:rsidRDefault="003626E8">
      <w:pPr>
        <w:widowControl/>
        <w:rPr>
          <w:rFonts w:ascii="Quicksand Bold" w:hAnsi="Quicksand Bold" w:cs="Arial"/>
          <w:b/>
          <w:bCs/>
          <w:iCs/>
          <w:color w:val="0083BF"/>
        </w:rPr>
      </w:pPr>
    </w:p>
    <w:p w14:paraId="3AA45977" w14:textId="77777777" w:rsidR="00241C55" w:rsidRPr="005D0E03" w:rsidRDefault="00241C55" w:rsidP="00E36936">
      <w:pPr>
        <w:pStyle w:val="Heading2Blue"/>
      </w:pPr>
      <w:bookmarkStart w:id="769" w:name="_Toc40369235"/>
      <w:r w:rsidRPr="005D0E03">
        <w:t>MEA-</w:t>
      </w:r>
      <w:r w:rsidR="00FD1C9C">
        <w:t>20</w:t>
      </w:r>
      <w:r w:rsidRPr="005D0E03">
        <w:t>22 Fastener Height Gauges</w:t>
      </w:r>
      <w:bookmarkEnd w:id="769"/>
    </w:p>
    <w:p w14:paraId="4E0908CA" w14:textId="77777777" w:rsidR="00241C55" w:rsidRPr="005D0E03" w:rsidRDefault="00241C55" w:rsidP="00E36936">
      <w:pPr>
        <w:pStyle w:val="Heading2Blue"/>
      </w:pPr>
    </w:p>
    <w:p w14:paraId="4BA31010" w14:textId="77777777" w:rsidR="00CA5099" w:rsidRDefault="00CA5099" w:rsidP="00CA5099">
      <w:pPr>
        <w:rPr>
          <w:rFonts w:ascii="Arial" w:hAnsi="Arial" w:cs="Arial"/>
        </w:rPr>
      </w:pPr>
      <w:r>
        <w:rPr>
          <w:rFonts w:ascii="Arial" w:hAnsi="Arial" w:cs="Arial"/>
        </w:rPr>
        <w:t>Course Description</w:t>
      </w:r>
    </w:p>
    <w:p w14:paraId="49AC181E" w14:textId="77777777" w:rsidR="00CA5099" w:rsidRDefault="00CA5099" w:rsidP="0072419B">
      <w:pPr>
        <w:rPr>
          <w:rFonts w:ascii="Arial" w:hAnsi="Arial" w:cs="Arial"/>
        </w:rPr>
      </w:pPr>
    </w:p>
    <w:p w14:paraId="6A261CB9" w14:textId="77777777" w:rsidR="00EA0238" w:rsidRPr="00C776E2" w:rsidRDefault="00EA0238" w:rsidP="00EA0238">
      <w:pPr>
        <w:rPr>
          <w:rFonts w:ascii="Arial" w:hAnsi="Arial" w:cs="Arial"/>
        </w:rPr>
      </w:pPr>
      <w:r w:rsidRPr="00C776E2">
        <w:rPr>
          <w:rFonts w:ascii="Arial" w:hAnsi="Arial" w:cs="Arial"/>
        </w:rPr>
        <w:t xml:space="preserve">The fastener height gauge is a precision measurement tool that is used to measure the distance from a countersunk fastener head to the surface of the material it is fastening. Fastener height gauges are widely used in the aerospace and fabrication industries. In this </w:t>
      </w:r>
      <w:r>
        <w:rPr>
          <w:rFonts w:ascii="Arial" w:hAnsi="Arial" w:cs="Arial"/>
        </w:rPr>
        <w:t>course</w:t>
      </w:r>
      <w:r w:rsidRPr="00C776E2">
        <w:rPr>
          <w:rFonts w:ascii="Arial" w:hAnsi="Arial" w:cs="Arial"/>
        </w:rPr>
        <w:t>, you will gain the mastery required to accurately measure products with the fastener height gauge.</w:t>
      </w:r>
    </w:p>
    <w:p w14:paraId="5328DFA4" w14:textId="77777777" w:rsidR="00EA0238" w:rsidRPr="00C776E2" w:rsidRDefault="00EA0238" w:rsidP="00EA0238">
      <w:pPr>
        <w:rPr>
          <w:rFonts w:ascii="Arial" w:hAnsi="Arial" w:cs="Arial"/>
        </w:rPr>
      </w:pPr>
    </w:p>
    <w:p w14:paraId="621868C6" w14:textId="77777777" w:rsidR="00EA0238" w:rsidRPr="00C776E2" w:rsidRDefault="00EA0238" w:rsidP="00EA0238">
      <w:pPr>
        <w:rPr>
          <w:rFonts w:ascii="Arial" w:hAnsi="Arial" w:cs="Arial"/>
        </w:rPr>
      </w:pPr>
      <w:r w:rsidRPr="00C776E2">
        <w:rPr>
          <w:rFonts w:ascii="Arial" w:hAnsi="Arial" w:cs="Arial"/>
        </w:rPr>
        <w:t xml:space="preserve">By the end of this </w:t>
      </w:r>
      <w:r>
        <w:rPr>
          <w:rFonts w:ascii="Arial" w:hAnsi="Arial" w:cs="Arial"/>
        </w:rPr>
        <w:t>course</w:t>
      </w:r>
      <w:r w:rsidRPr="00C776E2">
        <w:rPr>
          <w:rFonts w:ascii="Arial" w:hAnsi="Arial" w:cs="Arial"/>
        </w:rPr>
        <w:t>, you will be able to</w:t>
      </w:r>
    </w:p>
    <w:p w14:paraId="5D7857BC" w14:textId="77777777" w:rsidR="00EA0238" w:rsidRPr="00C776E2" w:rsidRDefault="00EA0238" w:rsidP="00EA0238">
      <w:pPr>
        <w:rPr>
          <w:rFonts w:ascii="Arial" w:hAnsi="Arial" w:cs="Arial"/>
        </w:rPr>
      </w:pPr>
    </w:p>
    <w:p w14:paraId="6CCA9F09" w14:textId="77777777" w:rsidR="00EA0238" w:rsidRPr="00C776E2" w:rsidRDefault="00EA0238" w:rsidP="00BD7001">
      <w:pPr>
        <w:widowControl/>
        <w:numPr>
          <w:ilvl w:val="0"/>
          <w:numId w:val="116"/>
        </w:numPr>
        <w:rPr>
          <w:rFonts w:ascii="Arial" w:hAnsi="Arial" w:cs="Arial"/>
        </w:rPr>
      </w:pPr>
      <w:r w:rsidRPr="00C776E2">
        <w:rPr>
          <w:rFonts w:ascii="Arial" w:hAnsi="Arial" w:cs="Arial"/>
        </w:rPr>
        <w:t xml:space="preserve">Identify all of the parts of a fastener height gauge </w:t>
      </w:r>
    </w:p>
    <w:p w14:paraId="34441102" w14:textId="77777777" w:rsidR="00EA0238" w:rsidRPr="00C776E2" w:rsidRDefault="00EA0238" w:rsidP="00BD7001">
      <w:pPr>
        <w:widowControl/>
        <w:numPr>
          <w:ilvl w:val="0"/>
          <w:numId w:val="116"/>
        </w:numPr>
        <w:rPr>
          <w:rFonts w:ascii="Arial" w:hAnsi="Arial" w:cs="Arial"/>
        </w:rPr>
      </w:pPr>
      <w:r w:rsidRPr="00C776E2">
        <w:rPr>
          <w:rFonts w:ascii="Arial" w:hAnsi="Arial" w:cs="Arial"/>
        </w:rPr>
        <w:t>Describe how the parts work together to determine fastener height</w:t>
      </w:r>
    </w:p>
    <w:p w14:paraId="324D5391" w14:textId="77777777" w:rsidR="00EA0238" w:rsidRPr="00C776E2" w:rsidRDefault="00EA0238" w:rsidP="00BD7001">
      <w:pPr>
        <w:widowControl/>
        <w:numPr>
          <w:ilvl w:val="0"/>
          <w:numId w:val="116"/>
        </w:numPr>
        <w:rPr>
          <w:rFonts w:ascii="Arial" w:hAnsi="Arial" w:cs="Arial"/>
        </w:rPr>
      </w:pPr>
      <w:r w:rsidRPr="00C776E2">
        <w:rPr>
          <w:rFonts w:ascii="Arial" w:hAnsi="Arial" w:cs="Arial"/>
        </w:rPr>
        <w:t>Use the fastener height gauge to accurately measure fastener height</w:t>
      </w:r>
    </w:p>
    <w:p w14:paraId="5B8BB359" w14:textId="77777777" w:rsidR="00EA0238" w:rsidRDefault="00EA0238" w:rsidP="00BD7001">
      <w:pPr>
        <w:widowControl/>
        <w:numPr>
          <w:ilvl w:val="0"/>
          <w:numId w:val="116"/>
        </w:numPr>
        <w:rPr>
          <w:rFonts w:ascii="Arial" w:hAnsi="Arial" w:cs="Arial"/>
        </w:rPr>
      </w:pPr>
      <w:r w:rsidRPr="00C776E2">
        <w:rPr>
          <w:rFonts w:ascii="Arial" w:hAnsi="Arial" w:cs="Arial"/>
        </w:rPr>
        <w:t>Properly care for your fastener height gauge</w:t>
      </w:r>
    </w:p>
    <w:p w14:paraId="196C36B9" w14:textId="77777777" w:rsidR="00AA5C70" w:rsidRDefault="00AA5C70" w:rsidP="00AA5C70">
      <w:pPr>
        <w:widowControl/>
        <w:rPr>
          <w:rFonts w:ascii="Arial" w:hAnsi="Arial" w:cs="Arial"/>
        </w:rPr>
      </w:pPr>
    </w:p>
    <w:p w14:paraId="677C256E" w14:textId="141C03F4"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0.8</w:t>
      </w:r>
      <w:r w:rsidR="003F7681">
        <w:rPr>
          <w:rFonts w:ascii="Arial" w:hAnsi="Arial" w:cs="Arial"/>
        </w:rPr>
        <w:tab/>
      </w:r>
      <w:r w:rsidR="003F7681">
        <w:rPr>
          <w:rFonts w:ascii="Arial" w:hAnsi="Arial" w:cs="Arial"/>
        </w:rPr>
        <w:tab/>
        <w:t>(credit hour 0.1)</w:t>
      </w:r>
    </w:p>
    <w:p w14:paraId="20B4DF14" w14:textId="77777777" w:rsidR="00AA5C70" w:rsidRDefault="00AA5C70">
      <w:pPr>
        <w:widowControl/>
        <w:rPr>
          <w:rFonts w:ascii="Quicksand Bold" w:hAnsi="Quicksand Bold" w:cs="Arial"/>
          <w:b/>
          <w:bCs/>
          <w:iCs/>
          <w:color w:val="0083BF"/>
        </w:rPr>
      </w:pPr>
    </w:p>
    <w:p w14:paraId="55DECE3E" w14:textId="77777777" w:rsidR="00FD1C9C" w:rsidRDefault="00FD1C9C">
      <w:pPr>
        <w:widowControl/>
        <w:rPr>
          <w:rFonts w:ascii="Quicksand Bold" w:hAnsi="Quicksand Bold"/>
          <w:b/>
          <w:color w:val="0083BF"/>
        </w:rPr>
      </w:pPr>
      <w:r>
        <w:br w:type="page"/>
      </w:r>
    </w:p>
    <w:p w14:paraId="5F9B0167" w14:textId="77777777" w:rsidR="00937AF4" w:rsidRPr="007A6A47" w:rsidRDefault="00937AF4" w:rsidP="00937AF4">
      <w:pPr>
        <w:pStyle w:val="NormalBlue"/>
        <w:rPr>
          <w:color w:val="467CBE"/>
        </w:rPr>
      </w:pPr>
      <w:r w:rsidRPr="007A6A47">
        <w:rPr>
          <w:color w:val="467CBE"/>
        </w:rPr>
        <w:t>Fastener Inspection Gauges</w:t>
      </w:r>
    </w:p>
    <w:p w14:paraId="5891C74D" w14:textId="77777777" w:rsidR="00937AF4" w:rsidRDefault="00937AF4" w:rsidP="00E36936">
      <w:pPr>
        <w:pStyle w:val="Heading2Blue"/>
      </w:pPr>
    </w:p>
    <w:p w14:paraId="6B97AA9D" w14:textId="77777777" w:rsidR="00241C55" w:rsidRPr="005D0E03" w:rsidRDefault="00241C55" w:rsidP="00E36936">
      <w:pPr>
        <w:pStyle w:val="Heading2Blue"/>
      </w:pPr>
      <w:bookmarkStart w:id="770" w:name="_Toc40369236"/>
      <w:r w:rsidRPr="005D0E03">
        <w:t>MEA-</w:t>
      </w:r>
      <w:r w:rsidR="00FD1C9C">
        <w:t>20</w:t>
      </w:r>
      <w:r w:rsidRPr="005D0E03">
        <w:t>23 Rivet Inspection Gauges</w:t>
      </w:r>
      <w:bookmarkEnd w:id="770"/>
    </w:p>
    <w:p w14:paraId="34793A7A" w14:textId="77777777" w:rsidR="00241C55" w:rsidRPr="005D0E03" w:rsidRDefault="00241C55" w:rsidP="00E36936">
      <w:pPr>
        <w:pStyle w:val="Heading2Blue"/>
      </w:pPr>
    </w:p>
    <w:p w14:paraId="29C53476" w14:textId="77777777" w:rsidR="00CA5099" w:rsidRDefault="00CA5099" w:rsidP="00CA5099">
      <w:pPr>
        <w:rPr>
          <w:rFonts w:ascii="Arial" w:hAnsi="Arial" w:cs="Arial"/>
        </w:rPr>
      </w:pPr>
      <w:r>
        <w:rPr>
          <w:rFonts w:ascii="Arial" w:hAnsi="Arial" w:cs="Arial"/>
        </w:rPr>
        <w:t>Course Description</w:t>
      </w:r>
    </w:p>
    <w:p w14:paraId="0D7A5A0D" w14:textId="77777777" w:rsidR="00CA5099" w:rsidRDefault="00CA5099" w:rsidP="0072419B">
      <w:pPr>
        <w:rPr>
          <w:rFonts w:ascii="Arial" w:hAnsi="Arial" w:cs="Arial"/>
        </w:rPr>
      </w:pPr>
    </w:p>
    <w:p w14:paraId="29DD6DA1" w14:textId="77777777" w:rsidR="00EA0238" w:rsidRPr="00785903" w:rsidRDefault="00EA0238" w:rsidP="00EA0238">
      <w:pPr>
        <w:rPr>
          <w:rFonts w:ascii="Arial" w:hAnsi="Arial" w:cs="Arial"/>
        </w:rPr>
      </w:pPr>
      <w:r w:rsidRPr="00785903">
        <w:rPr>
          <w:rFonts w:ascii="Arial" w:hAnsi="Arial" w:cs="Arial"/>
        </w:rPr>
        <w:t xml:space="preserve">Installed rivets must be inspected to make sure the installation meets the engineering requirements.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w:t>
      </w:r>
      <w:r w:rsidR="009C1DCC">
        <w:rPr>
          <w:rFonts w:ascii="Arial" w:hAnsi="Arial" w:cs="Arial"/>
        </w:rPr>
        <w:t>rivet inspection gauges.</w:t>
      </w:r>
    </w:p>
    <w:p w14:paraId="2EC38937" w14:textId="77777777" w:rsidR="00EA0238" w:rsidRPr="00785903" w:rsidRDefault="00EA0238" w:rsidP="00EA0238">
      <w:pPr>
        <w:rPr>
          <w:rFonts w:ascii="Arial" w:hAnsi="Arial" w:cs="Arial"/>
        </w:rPr>
      </w:pPr>
    </w:p>
    <w:p w14:paraId="1E73C0A6" w14:textId="77777777" w:rsidR="00EA0238" w:rsidRPr="00785903" w:rsidRDefault="00EA0238" w:rsidP="00EA0238">
      <w:pPr>
        <w:rPr>
          <w:rFonts w:ascii="Arial" w:hAnsi="Arial" w:cs="Arial"/>
        </w:rPr>
      </w:pPr>
      <w:r w:rsidRPr="00785903">
        <w:rPr>
          <w:rFonts w:ascii="Arial" w:hAnsi="Arial" w:cs="Arial"/>
        </w:rPr>
        <w:t xml:space="preserve">By the end of this </w:t>
      </w:r>
      <w:r>
        <w:rPr>
          <w:rFonts w:ascii="Arial" w:hAnsi="Arial" w:cs="Arial"/>
        </w:rPr>
        <w:t>course</w:t>
      </w:r>
      <w:r w:rsidRPr="00785903">
        <w:rPr>
          <w:rFonts w:ascii="Arial" w:hAnsi="Arial" w:cs="Arial"/>
        </w:rPr>
        <w:t>, you will be able to</w:t>
      </w:r>
    </w:p>
    <w:p w14:paraId="59B26696" w14:textId="77777777" w:rsidR="00EA0238" w:rsidRPr="00785903" w:rsidRDefault="00EA0238" w:rsidP="00EA0238">
      <w:pPr>
        <w:rPr>
          <w:rFonts w:ascii="Arial" w:hAnsi="Arial" w:cs="Arial"/>
        </w:rPr>
      </w:pPr>
    </w:p>
    <w:p w14:paraId="2C1670DE" w14:textId="77777777" w:rsidR="00EA0238" w:rsidRPr="00785903" w:rsidRDefault="00EA0238" w:rsidP="00BD7001">
      <w:pPr>
        <w:widowControl/>
        <w:numPr>
          <w:ilvl w:val="0"/>
          <w:numId w:val="120"/>
        </w:numPr>
        <w:rPr>
          <w:rFonts w:ascii="Arial" w:hAnsi="Arial" w:cs="Arial"/>
        </w:rPr>
      </w:pPr>
      <w:r w:rsidRPr="00785903">
        <w:rPr>
          <w:rFonts w:ascii="Arial" w:hAnsi="Arial" w:cs="Arial"/>
        </w:rPr>
        <w:t>Define all of the inspection requirements for a rivet installation</w:t>
      </w:r>
    </w:p>
    <w:p w14:paraId="73F4CF75" w14:textId="77777777" w:rsidR="00EA0238" w:rsidRPr="00785903" w:rsidRDefault="00EA0238" w:rsidP="00BD7001">
      <w:pPr>
        <w:widowControl/>
        <w:numPr>
          <w:ilvl w:val="0"/>
          <w:numId w:val="120"/>
        </w:numPr>
        <w:rPr>
          <w:rFonts w:ascii="Arial" w:hAnsi="Arial" w:cs="Arial"/>
        </w:rPr>
      </w:pPr>
      <w:r w:rsidRPr="00785903">
        <w:rPr>
          <w:rFonts w:ascii="Arial" w:hAnsi="Arial" w:cs="Arial"/>
        </w:rPr>
        <w:t>Identify and explain all of the precision instruments used to inspect rivet installations</w:t>
      </w:r>
    </w:p>
    <w:p w14:paraId="11C7C167" w14:textId="77777777" w:rsidR="00EA0238" w:rsidRDefault="00EA0238" w:rsidP="00BD7001">
      <w:pPr>
        <w:widowControl/>
        <w:numPr>
          <w:ilvl w:val="0"/>
          <w:numId w:val="120"/>
        </w:numPr>
        <w:rPr>
          <w:rFonts w:ascii="Arial" w:hAnsi="Arial" w:cs="Arial"/>
        </w:rPr>
      </w:pPr>
      <w:r w:rsidRPr="00785903">
        <w:rPr>
          <w:rFonts w:ascii="Arial" w:hAnsi="Arial" w:cs="Arial"/>
        </w:rPr>
        <w:t>Perform all of the inspection processes</w:t>
      </w:r>
    </w:p>
    <w:p w14:paraId="375356AC" w14:textId="77777777" w:rsidR="00AA5C70" w:rsidRDefault="00AA5C70" w:rsidP="00AA5C70">
      <w:pPr>
        <w:widowControl/>
        <w:rPr>
          <w:rFonts w:ascii="Arial" w:hAnsi="Arial" w:cs="Arial"/>
        </w:rPr>
      </w:pPr>
    </w:p>
    <w:p w14:paraId="1330DE8D" w14:textId="73BC72E7"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0</w:t>
      </w:r>
      <w:r w:rsidR="003626E8">
        <w:rPr>
          <w:rFonts w:ascii="Arial" w:hAnsi="Arial" w:cs="Arial"/>
        </w:rPr>
        <w:t>.9</w:t>
      </w:r>
      <w:r w:rsidR="003F7681">
        <w:rPr>
          <w:rFonts w:ascii="Arial" w:hAnsi="Arial" w:cs="Arial"/>
        </w:rPr>
        <w:tab/>
      </w:r>
      <w:r w:rsidR="003F7681">
        <w:rPr>
          <w:rFonts w:ascii="Arial" w:hAnsi="Arial" w:cs="Arial"/>
        </w:rPr>
        <w:tab/>
        <w:t>(credit hour 0.1)</w:t>
      </w:r>
    </w:p>
    <w:p w14:paraId="54D6876F" w14:textId="77777777" w:rsidR="00AA5C70" w:rsidRPr="00785903" w:rsidRDefault="00AA5C70" w:rsidP="00AA5C70">
      <w:pPr>
        <w:widowControl/>
        <w:rPr>
          <w:rFonts w:ascii="Arial" w:hAnsi="Arial" w:cs="Arial"/>
        </w:rPr>
      </w:pPr>
    </w:p>
    <w:p w14:paraId="4516A0B7" w14:textId="77777777" w:rsidR="00937AF4" w:rsidRPr="007A6A47" w:rsidRDefault="00937AF4" w:rsidP="00937AF4">
      <w:pPr>
        <w:pStyle w:val="NormalBlue"/>
        <w:rPr>
          <w:color w:val="467CBE"/>
        </w:rPr>
      </w:pPr>
      <w:r w:rsidRPr="007A6A47">
        <w:rPr>
          <w:color w:val="467CBE"/>
        </w:rPr>
        <w:t>Fastener Inspection Gauges</w:t>
      </w:r>
    </w:p>
    <w:p w14:paraId="10205BD5" w14:textId="77777777" w:rsidR="003626E8" w:rsidRDefault="003626E8" w:rsidP="00E36936">
      <w:pPr>
        <w:pStyle w:val="Heading2Blue"/>
      </w:pPr>
    </w:p>
    <w:p w14:paraId="446FBB91" w14:textId="77777777" w:rsidR="00241C55" w:rsidRPr="005D0E03" w:rsidRDefault="00241C55" w:rsidP="00E36936">
      <w:pPr>
        <w:pStyle w:val="Heading2Blue"/>
      </w:pPr>
      <w:bookmarkStart w:id="771" w:name="_Toc40369237"/>
      <w:r w:rsidRPr="005D0E03">
        <w:t>MEA-</w:t>
      </w:r>
      <w:r w:rsidR="00FD1C9C">
        <w:t>20</w:t>
      </w:r>
      <w:r w:rsidRPr="005D0E03">
        <w:t>24 Fastener Inspection Gauges</w:t>
      </w:r>
      <w:bookmarkEnd w:id="771"/>
    </w:p>
    <w:p w14:paraId="0D7B8491" w14:textId="77777777" w:rsidR="00241C55" w:rsidRPr="005D0E03" w:rsidRDefault="00241C55" w:rsidP="00E36936">
      <w:pPr>
        <w:pStyle w:val="Heading2Blue"/>
      </w:pPr>
    </w:p>
    <w:p w14:paraId="56996ED0" w14:textId="77777777" w:rsidR="00EA0238" w:rsidRDefault="00EA0238" w:rsidP="0072419B">
      <w:pPr>
        <w:rPr>
          <w:rFonts w:ascii="Arial" w:hAnsi="Arial" w:cs="Arial"/>
        </w:rPr>
      </w:pPr>
      <w:r>
        <w:rPr>
          <w:rFonts w:ascii="Arial" w:hAnsi="Arial" w:cs="Arial"/>
        </w:rPr>
        <w:t>Course Description</w:t>
      </w:r>
    </w:p>
    <w:p w14:paraId="573D0DFC" w14:textId="77777777" w:rsidR="00EA0238" w:rsidRDefault="00EA0238" w:rsidP="0072419B">
      <w:pPr>
        <w:rPr>
          <w:rFonts w:ascii="Arial" w:hAnsi="Arial" w:cs="Arial"/>
        </w:rPr>
      </w:pPr>
    </w:p>
    <w:p w14:paraId="5C4E5004" w14:textId="77777777" w:rsidR="00EA0238" w:rsidRPr="003D4950" w:rsidRDefault="00EA0238" w:rsidP="00EA0238">
      <w:pPr>
        <w:rPr>
          <w:rFonts w:ascii="Arial" w:hAnsi="Arial" w:cs="Arial"/>
        </w:rPr>
      </w:pPr>
      <w:r w:rsidRPr="003D4950">
        <w:rPr>
          <w:rFonts w:ascii="Arial" w:hAnsi="Arial" w:cs="Arial"/>
        </w:rPr>
        <w:t>Selecting and installing Hi-Lok and lockbolt fasteners is a complex process that requires the use of precision measurement instruments. Some of these precision instruments help you identify the correct fastener to use, while others ensure the installed fastener meets the engineering requirements.</w:t>
      </w:r>
      <w:r w:rsidR="009C1DCC">
        <w:rPr>
          <w:rFonts w:ascii="Arial" w:hAnsi="Arial" w:cs="Arial"/>
        </w:rPr>
        <w:t xml:space="preserve"> </w:t>
      </w:r>
      <w:r w:rsidRPr="003D4950">
        <w:rPr>
          <w:rFonts w:ascii="Arial" w:hAnsi="Arial" w:cs="Arial"/>
        </w:rPr>
        <w:t xml:space="preserve">In this </w:t>
      </w:r>
      <w:r>
        <w:rPr>
          <w:rFonts w:ascii="Arial" w:hAnsi="Arial" w:cs="Arial"/>
        </w:rPr>
        <w:t>course</w:t>
      </w:r>
      <w:r w:rsidRPr="003D4950">
        <w:rPr>
          <w:rFonts w:ascii="Arial" w:hAnsi="Arial" w:cs="Arial"/>
        </w:rPr>
        <w:t>, you will gain the mastery required to accurately measure fasteners with fastener gauges.</w:t>
      </w:r>
    </w:p>
    <w:p w14:paraId="436090A1" w14:textId="77777777" w:rsidR="00EA0238" w:rsidRPr="003D4950" w:rsidRDefault="00EA0238" w:rsidP="00EA0238">
      <w:pPr>
        <w:ind w:firstLine="720"/>
        <w:rPr>
          <w:rFonts w:ascii="Arial" w:hAnsi="Arial" w:cs="Arial"/>
        </w:rPr>
      </w:pPr>
    </w:p>
    <w:p w14:paraId="6A994EE5" w14:textId="77777777" w:rsidR="00EA0238" w:rsidRPr="003D4950" w:rsidRDefault="00EA0238" w:rsidP="00EA0238">
      <w:pPr>
        <w:rPr>
          <w:rFonts w:ascii="Arial" w:hAnsi="Arial" w:cs="Arial"/>
        </w:rPr>
      </w:pPr>
      <w:r w:rsidRPr="003D4950">
        <w:rPr>
          <w:rFonts w:ascii="Arial" w:hAnsi="Arial" w:cs="Arial"/>
        </w:rPr>
        <w:t xml:space="preserve">By the end of this </w:t>
      </w:r>
      <w:r>
        <w:rPr>
          <w:rFonts w:ascii="Arial" w:hAnsi="Arial" w:cs="Arial"/>
        </w:rPr>
        <w:t>course</w:t>
      </w:r>
      <w:r w:rsidRPr="003D4950">
        <w:rPr>
          <w:rFonts w:ascii="Arial" w:hAnsi="Arial" w:cs="Arial"/>
        </w:rPr>
        <w:t>, you will be able to</w:t>
      </w:r>
    </w:p>
    <w:p w14:paraId="1674A24D" w14:textId="77777777" w:rsidR="00EA0238" w:rsidRPr="003D4950" w:rsidRDefault="00EA0238" w:rsidP="00EA0238">
      <w:pPr>
        <w:rPr>
          <w:rFonts w:ascii="Arial" w:hAnsi="Arial" w:cs="Arial"/>
        </w:rPr>
      </w:pPr>
    </w:p>
    <w:p w14:paraId="13832829" w14:textId="77777777" w:rsidR="00EA0238" w:rsidRPr="003D4950" w:rsidRDefault="00EA0238" w:rsidP="00BD7001">
      <w:pPr>
        <w:widowControl/>
        <w:numPr>
          <w:ilvl w:val="0"/>
          <w:numId w:val="116"/>
        </w:numPr>
        <w:rPr>
          <w:rFonts w:ascii="Arial" w:hAnsi="Arial" w:cs="Arial"/>
        </w:rPr>
      </w:pPr>
      <w:r w:rsidRPr="003D4950">
        <w:rPr>
          <w:rFonts w:ascii="Arial" w:hAnsi="Arial" w:cs="Arial"/>
        </w:rPr>
        <w:t>Identify all of the parts of a Hi-Lok fastener</w:t>
      </w:r>
    </w:p>
    <w:p w14:paraId="29A86B9C" w14:textId="77777777" w:rsidR="00EA0238" w:rsidRPr="003D4950" w:rsidRDefault="00EA0238" w:rsidP="00BD7001">
      <w:pPr>
        <w:widowControl/>
        <w:numPr>
          <w:ilvl w:val="0"/>
          <w:numId w:val="116"/>
        </w:numPr>
        <w:rPr>
          <w:rFonts w:ascii="Arial" w:hAnsi="Arial" w:cs="Arial"/>
        </w:rPr>
      </w:pPr>
      <w:r w:rsidRPr="003D4950">
        <w:rPr>
          <w:rFonts w:ascii="Arial" w:hAnsi="Arial" w:cs="Arial"/>
        </w:rPr>
        <w:t>Identify all of the parts of a lockbolt</w:t>
      </w:r>
    </w:p>
    <w:p w14:paraId="3D351AC9" w14:textId="77777777" w:rsidR="00EA0238" w:rsidRPr="003D4950" w:rsidRDefault="00EA0238" w:rsidP="00BD7001">
      <w:pPr>
        <w:widowControl/>
        <w:numPr>
          <w:ilvl w:val="0"/>
          <w:numId w:val="116"/>
        </w:numPr>
        <w:rPr>
          <w:rFonts w:ascii="Arial" w:hAnsi="Arial" w:cs="Arial"/>
        </w:rPr>
      </w:pPr>
      <w:r w:rsidRPr="003D4950">
        <w:rPr>
          <w:rFonts w:ascii="Arial" w:hAnsi="Arial" w:cs="Arial"/>
        </w:rPr>
        <w:t>Identify all of the fastener gauges</w:t>
      </w:r>
    </w:p>
    <w:p w14:paraId="39516610" w14:textId="77777777" w:rsidR="00EA0238" w:rsidRPr="003D4950" w:rsidRDefault="00EA0238" w:rsidP="00BD7001">
      <w:pPr>
        <w:widowControl/>
        <w:numPr>
          <w:ilvl w:val="0"/>
          <w:numId w:val="116"/>
        </w:numPr>
        <w:rPr>
          <w:rFonts w:ascii="Arial" w:hAnsi="Arial" w:cs="Arial"/>
        </w:rPr>
      </w:pPr>
      <w:r w:rsidRPr="003D4950">
        <w:rPr>
          <w:rFonts w:ascii="Arial" w:hAnsi="Arial" w:cs="Arial"/>
        </w:rPr>
        <w:t>Use the pin protrusion gauge to accurately measure a fastener installation</w:t>
      </w:r>
    </w:p>
    <w:p w14:paraId="02C553E0" w14:textId="77777777" w:rsidR="00EA0238" w:rsidRDefault="00EA0238" w:rsidP="00BD7001">
      <w:pPr>
        <w:widowControl/>
        <w:numPr>
          <w:ilvl w:val="0"/>
          <w:numId w:val="116"/>
        </w:numPr>
        <w:rPr>
          <w:rFonts w:ascii="Arial" w:hAnsi="Arial" w:cs="Arial"/>
        </w:rPr>
      </w:pPr>
      <w:r w:rsidRPr="003D4950">
        <w:rPr>
          <w:rFonts w:ascii="Arial" w:hAnsi="Arial" w:cs="Arial"/>
        </w:rPr>
        <w:t>Properly care for your fastener gauges</w:t>
      </w:r>
    </w:p>
    <w:p w14:paraId="672F669B" w14:textId="77777777" w:rsidR="00AA5C70" w:rsidRDefault="00AA5C70" w:rsidP="00AA5C70">
      <w:pPr>
        <w:widowControl/>
        <w:rPr>
          <w:rFonts w:ascii="Arial" w:hAnsi="Arial" w:cs="Arial"/>
        </w:rPr>
      </w:pPr>
    </w:p>
    <w:p w14:paraId="208024ED" w14:textId="665BAF6E"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3</w:t>
      </w:r>
      <w:r w:rsidR="003F7681">
        <w:rPr>
          <w:rFonts w:ascii="Arial" w:hAnsi="Arial" w:cs="Arial"/>
        </w:rPr>
        <w:tab/>
      </w:r>
      <w:r w:rsidR="003F7681">
        <w:rPr>
          <w:rFonts w:ascii="Arial" w:hAnsi="Arial" w:cs="Arial"/>
        </w:rPr>
        <w:tab/>
        <w:t>(credit hour 0.2)</w:t>
      </w:r>
    </w:p>
    <w:p w14:paraId="6F154FB1" w14:textId="77777777" w:rsidR="00241C55" w:rsidRPr="005D0E03" w:rsidRDefault="00241C55" w:rsidP="0072419B">
      <w:pPr>
        <w:widowControl/>
        <w:rPr>
          <w:rFonts w:ascii="Arial" w:hAnsi="Arial" w:cs="Arial"/>
          <w:sz w:val="26"/>
          <w:szCs w:val="26"/>
        </w:rPr>
      </w:pPr>
    </w:p>
    <w:p w14:paraId="1F9F30F7" w14:textId="77777777" w:rsidR="00FD1C9C" w:rsidRDefault="00FD1C9C">
      <w:pPr>
        <w:widowControl/>
        <w:rPr>
          <w:rFonts w:ascii="Quicksand Bold" w:hAnsi="Quicksand Bold"/>
          <w:b/>
          <w:color w:val="0083BF"/>
        </w:rPr>
      </w:pPr>
      <w:r>
        <w:br w:type="page"/>
      </w:r>
    </w:p>
    <w:p w14:paraId="39262A5B" w14:textId="77777777" w:rsidR="00937AF4" w:rsidRPr="007A6A47" w:rsidRDefault="00937AF4" w:rsidP="00937AF4">
      <w:pPr>
        <w:pStyle w:val="NormalBlue"/>
        <w:rPr>
          <w:color w:val="467CBE"/>
        </w:rPr>
      </w:pPr>
      <w:r w:rsidRPr="007A6A47">
        <w:rPr>
          <w:color w:val="467CBE"/>
        </w:rPr>
        <w:t>Fastener Inspection Gauges</w:t>
      </w:r>
    </w:p>
    <w:p w14:paraId="0833A87F" w14:textId="77777777" w:rsidR="003626E8" w:rsidRDefault="003626E8" w:rsidP="00E36936">
      <w:pPr>
        <w:pStyle w:val="Heading2Blue"/>
      </w:pPr>
    </w:p>
    <w:p w14:paraId="40D3D5E5" w14:textId="77777777" w:rsidR="00241C55" w:rsidRPr="005D0E03" w:rsidRDefault="00241C55" w:rsidP="00E36936">
      <w:pPr>
        <w:pStyle w:val="Heading2Blue"/>
      </w:pPr>
      <w:bookmarkStart w:id="772" w:name="_Toc40369238"/>
      <w:r w:rsidRPr="005D0E03">
        <w:t>MEA-</w:t>
      </w:r>
      <w:r w:rsidR="00FD1C9C">
        <w:t>20</w:t>
      </w:r>
      <w:r w:rsidRPr="005D0E03">
        <w:t>25 Gap Inspection Gauges</w:t>
      </w:r>
      <w:bookmarkEnd w:id="772"/>
    </w:p>
    <w:p w14:paraId="19C19027" w14:textId="77777777" w:rsidR="00241C55" w:rsidRPr="005D0E03" w:rsidRDefault="00241C55" w:rsidP="00E36936">
      <w:pPr>
        <w:pStyle w:val="Heading2Blue"/>
      </w:pPr>
    </w:p>
    <w:p w14:paraId="31C3F977" w14:textId="77777777" w:rsidR="00EA0238" w:rsidRDefault="00EA0238" w:rsidP="0072419B">
      <w:pPr>
        <w:rPr>
          <w:rFonts w:ascii="Arial" w:hAnsi="Arial" w:cs="Arial"/>
        </w:rPr>
      </w:pPr>
      <w:r>
        <w:rPr>
          <w:rFonts w:ascii="Arial" w:hAnsi="Arial" w:cs="Arial"/>
        </w:rPr>
        <w:t>Course Description</w:t>
      </w:r>
    </w:p>
    <w:p w14:paraId="46462724" w14:textId="77777777" w:rsidR="00EA0238" w:rsidRDefault="00EA0238" w:rsidP="0072419B">
      <w:pPr>
        <w:rPr>
          <w:rFonts w:ascii="Arial" w:hAnsi="Arial" w:cs="Arial"/>
        </w:rPr>
      </w:pPr>
    </w:p>
    <w:p w14:paraId="0C5872E9" w14:textId="77777777" w:rsidR="00EA0238" w:rsidRPr="003B1F03" w:rsidRDefault="00EA0238" w:rsidP="00EA0238">
      <w:pPr>
        <w:rPr>
          <w:rFonts w:ascii="Arial" w:hAnsi="Arial" w:cs="Arial"/>
        </w:rPr>
      </w:pPr>
      <w:r w:rsidRPr="003B1F03">
        <w:rPr>
          <w:rFonts w:ascii="Arial" w:hAnsi="Arial" w:cs="Arial"/>
        </w:rPr>
        <w:t xml:space="preserve">Gap is defined as a space between two assembled components. </w:t>
      </w:r>
      <w:r w:rsidRPr="003B1F03">
        <w:rPr>
          <w:rFonts w:ascii="Arial" w:eastAsia="Calibri" w:hAnsi="Arial" w:cs="Arial"/>
          <w:color w:val="000000"/>
        </w:rPr>
        <w:t>Gap inspection gauges are used to measure these spaces.</w:t>
      </w:r>
      <w:r w:rsidR="009C1DCC">
        <w:rPr>
          <w:rFonts w:ascii="Arial" w:eastAsia="Calibri" w:hAnsi="Arial" w:cs="Arial"/>
          <w:color w:val="000000"/>
        </w:rPr>
        <w:t xml:space="preserve"> </w:t>
      </w:r>
      <w:r w:rsidRPr="003B1F03">
        <w:rPr>
          <w:rFonts w:ascii="Arial" w:hAnsi="Arial" w:cs="Arial"/>
        </w:rPr>
        <w:t xml:space="preserve">In this </w:t>
      </w:r>
      <w:r>
        <w:rPr>
          <w:rFonts w:ascii="Arial" w:hAnsi="Arial" w:cs="Arial"/>
        </w:rPr>
        <w:t>course</w:t>
      </w:r>
      <w:r w:rsidRPr="003B1F03">
        <w:rPr>
          <w:rFonts w:ascii="Arial" w:hAnsi="Arial" w:cs="Arial"/>
        </w:rPr>
        <w:t>, you will gain the mastery required to accurately measure gap with a variety of gauges.</w:t>
      </w:r>
    </w:p>
    <w:p w14:paraId="383D1E86" w14:textId="77777777" w:rsidR="00EA0238" w:rsidRPr="003B1F03" w:rsidRDefault="00EA0238" w:rsidP="00EA0238">
      <w:pPr>
        <w:rPr>
          <w:rFonts w:ascii="Arial" w:hAnsi="Arial" w:cs="Arial"/>
        </w:rPr>
      </w:pPr>
    </w:p>
    <w:p w14:paraId="1BC8D845" w14:textId="77777777" w:rsidR="00EA0238" w:rsidRPr="0078025C" w:rsidRDefault="00EA0238" w:rsidP="00EA0238">
      <w:pPr>
        <w:rPr>
          <w:rFonts w:ascii="Arial" w:hAnsi="Arial" w:cs="Arial"/>
        </w:rPr>
      </w:pPr>
      <w:r w:rsidRPr="0078025C">
        <w:rPr>
          <w:rFonts w:ascii="Arial" w:hAnsi="Arial" w:cs="Arial"/>
        </w:rPr>
        <w:t>By the end of this course, you will be able to</w:t>
      </w:r>
    </w:p>
    <w:p w14:paraId="031D7D87" w14:textId="77777777" w:rsidR="00EA0238" w:rsidRPr="0078025C" w:rsidRDefault="00EA0238" w:rsidP="00EA0238">
      <w:pPr>
        <w:rPr>
          <w:rFonts w:ascii="Arial" w:hAnsi="Arial" w:cs="Arial"/>
        </w:rPr>
      </w:pPr>
    </w:p>
    <w:p w14:paraId="1D6548D6" w14:textId="77777777" w:rsidR="00EA0238" w:rsidRPr="0078025C" w:rsidRDefault="00EA0238" w:rsidP="00BD7001">
      <w:pPr>
        <w:widowControl/>
        <w:numPr>
          <w:ilvl w:val="0"/>
          <w:numId w:val="116"/>
        </w:numPr>
        <w:rPr>
          <w:rFonts w:ascii="Arial" w:hAnsi="Arial" w:cs="Arial"/>
        </w:rPr>
      </w:pPr>
      <w:r w:rsidRPr="0078025C">
        <w:rPr>
          <w:rFonts w:ascii="Arial" w:hAnsi="Arial" w:cs="Arial"/>
        </w:rPr>
        <w:t xml:space="preserve">Identify all of the parts of a Gapman gauge </w:t>
      </w:r>
    </w:p>
    <w:p w14:paraId="51A7F456" w14:textId="77777777" w:rsidR="00EA0238" w:rsidRPr="0078025C" w:rsidRDefault="00EA0238" w:rsidP="00BD7001">
      <w:pPr>
        <w:widowControl/>
        <w:numPr>
          <w:ilvl w:val="0"/>
          <w:numId w:val="116"/>
        </w:numPr>
        <w:rPr>
          <w:rFonts w:ascii="Arial" w:hAnsi="Arial" w:cs="Arial"/>
        </w:rPr>
      </w:pPr>
      <w:r w:rsidRPr="0078025C">
        <w:rPr>
          <w:rFonts w:ascii="Arial" w:hAnsi="Arial" w:cs="Arial"/>
        </w:rPr>
        <w:t>Describe how the parts work together to measure a product</w:t>
      </w:r>
    </w:p>
    <w:p w14:paraId="335579BC" w14:textId="77777777" w:rsidR="00EA0238" w:rsidRPr="0078025C" w:rsidRDefault="00EA0238" w:rsidP="00BD7001">
      <w:pPr>
        <w:widowControl/>
        <w:numPr>
          <w:ilvl w:val="0"/>
          <w:numId w:val="116"/>
        </w:numPr>
        <w:rPr>
          <w:rFonts w:ascii="Arial" w:hAnsi="Arial" w:cs="Arial"/>
        </w:rPr>
      </w:pPr>
      <w:r w:rsidRPr="0078025C">
        <w:rPr>
          <w:rFonts w:ascii="Arial" w:hAnsi="Arial" w:cs="Arial"/>
        </w:rPr>
        <w:t>Interpret the measurement readings of the Gapman gauge</w:t>
      </w:r>
    </w:p>
    <w:p w14:paraId="712BE9C0" w14:textId="77777777" w:rsidR="00EA0238" w:rsidRPr="0078025C" w:rsidRDefault="00EA0238" w:rsidP="00BD7001">
      <w:pPr>
        <w:widowControl/>
        <w:numPr>
          <w:ilvl w:val="0"/>
          <w:numId w:val="116"/>
        </w:numPr>
        <w:rPr>
          <w:rFonts w:ascii="Arial" w:hAnsi="Arial" w:cs="Arial"/>
        </w:rPr>
      </w:pPr>
      <w:r w:rsidRPr="0078025C">
        <w:rPr>
          <w:rFonts w:ascii="Arial" w:hAnsi="Arial" w:cs="Arial"/>
        </w:rPr>
        <w:t>Use the Gapman gauge to accurately measure a distance</w:t>
      </w:r>
    </w:p>
    <w:p w14:paraId="3CB35D64" w14:textId="77777777" w:rsidR="00EA0238" w:rsidRDefault="00EA0238" w:rsidP="00BD7001">
      <w:pPr>
        <w:widowControl/>
        <w:numPr>
          <w:ilvl w:val="0"/>
          <w:numId w:val="116"/>
        </w:numPr>
        <w:rPr>
          <w:rFonts w:ascii="Arial" w:hAnsi="Arial" w:cs="Arial"/>
        </w:rPr>
      </w:pPr>
      <w:r w:rsidRPr="0078025C">
        <w:rPr>
          <w:rFonts w:ascii="Arial" w:hAnsi="Arial" w:cs="Arial"/>
        </w:rPr>
        <w:t>Properly care for your Gapman gauge</w:t>
      </w:r>
    </w:p>
    <w:p w14:paraId="48129BDF" w14:textId="77777777" w:rsidR="00AA5C70" w:rsidRDefault="00AA5C70" w:rsidP="00AA5C70">
      <w:pPr>
        <w:widowControl/>
        <w:rPr>
          <w:rFonts w:ascii="Arial" w:hAnsi="Arial" w:cs="Arial"/>
        </w:rPr>
      </w:pPr>
    </w:p>
    <w:p w14:paraId="0CF28BFD" w14:textId="5E255C84"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1.7</w:t>
      </w:r>
      <w:r w:rsidR="003F7681">
        <w:rPr>
          <w:rFonts w:ascii="Arial" w:hAnsi="Arial" w:cs="Arial"/>
        </w:rPr>
        <w:tab/>
      </w:r>
      <w:r w:rsidR="003F7681">
        <w:rPr>
          <w:rFonts w:ascii="Arial" w:hAnsi="Arial" w:cs="Arial"/>
        </w:rPr>
        <w:tab/>
        <w:t>(credit hour 0.2)</w:t>
      </w:r>
    </w:p>
    <w:p w14:paraId="4FF11172" w14:textId="77777777" w:rsidR="00937AF4" w:rsidRDefault="00937AF4">
      <w:pPr>
        <w:widowControl/>
        <w:rPr>
          <w:rFonts w:ascii="Quicksand Bold" w:hAnsi="Quicksand Bold" w:cs="Arial"/>
          <w:b/>
          <w:bCs/>
          <w:iCs/>
          <w:color w:val="0083BF"/>
        </w:rPr>
      </w:pPr>
    </w:p>
    <w:p w14:paraId="6E372684" w14:textId="77777777" w:rsidR="00FD1C9C" w:rsidRPr="007A6A47" w:rsidRDefault="00FD1C9C" w:rsidP="00FD1C9C">
      <w:pPr>
        <w:pStyle w:val="NormalBlue"/>
        <w:rPr>
          <w:color w:val="467CBE"/>
        </w:rPr>
      </w:pPr>
      <w:r w:rsidRPr="007A6A47">
        <w:rPr>
          <w:color w:val="467CBE"/>
        </w:rPr>
        <w:t xml:space="preserve">Weld Gauges </w:t>
      </w:r>
    </w:p>
    <w:p w14:paraId="54CD8991" w14:textId="77777777" w:rsidR="00FD1C9C" w:rsidRDefault="00FD1C9C" w:rsidP="00E36936">
      <w:pPr>
        <w:pStyle w:val="Heading2Blue"/>
      </w:pPr>
    </w:p>
    <w:p w14:paraId="6C236401" w14:textId="77777777" w:rsidR="00241C55" w:rsidRPr="0078025C" w:rsidRDefault="00241C55" w:rsidP="00E36936">
      <w:pPr>
        <w:pStyle w:val="Heading2Blue"/>
      </w:pPr>
      <w:bookmarkStart w:id="773" w:name="_Toc40369239"/>
      <w:r w:rsidRPr="0078025C">
        <w:t>MEA-</w:t>
      </w:r>
      <w:r w:rsidR="00FD1C9C">
        <w:t>20</w:t>
      </w:r>
      <w:r w:rsidRPr="0078025C">
        <w:t>26 Weld Gauges</w:t>
      </w:r>
      <w:bookmarkEnd w:id="773"/>
    </w:p>
    <w:p w14:paraId="24C05C85" w14:textId="77777777" w:rsidR="00241C55" w:rsidRPr="0078025C" w:rsidRDefault="00241C55" w:rsidP="00E36936">
      <w:pPr>
        <w:pStyle w:val="Heading2Blue"/>
      </w:pPr>
    </w:p>
    <w:p w14:paraId="02AA325C" w14:textId="77777777" w:rsidR="00B21800" w:rsidRPr="0078025C" w:rsidRDefault="00B21800" w:rsidP="0072419B">
      <w:pPr>
        <w:rPr>
          <w:rFonts w:ascii="Arial" w:hAnsi="Arial" w:cs="Arial"/>
        </w:rPr>
      </w:pPr>
      <w:r w:rsidRPr="0078025C">
        <w:rPr>
          <w:rFonts w:ascii="Arial" w:hAnsi="Arial" w:cs="Arial"/>
        </w:rPr>
        <w:t>Course Description</w:t>
      </w:r>
    </w:p>
    <w:p w14:paraId="565AB74E" w14:textId="77777777" w:rsidR="00B21800" w:rsidRPr="0078025C" w:rsidRDefault="00B21800" w:rsidP="0072419B">
      <w:pPr>
        <w:rPr>
          <w:rFonts w:ascii="Arial" w:hAnsi="Arial" w:cs="Arial"/>
        </w:rPr>
      </w:pPr>
    </w:p>
    <w:p w14:paraId="71371AE7" w14:textId="77777777" w:rsidR="00B21800" w:rsidRPr="0078025C" w:rsidRDefault="00B21800" w:rsidP="00B21800">
      <w:pPr>
        <w:rPr>
          <w:rFonts w:ascii="Arial" w:eastAsia="Calibri" w:hAnsi="Arial" w:cs="Arial"/>
        </w:rPr>
      </w:pPr>
      <w:r w:rsidRPr="0078025C">
        <w:rPr>
          <w:rFonts w:ascii="Arial" w:eastAsia="Calibri" w:hAnsi="Arial" w:cs="Arial"/>
        </w:rPr>
        <w:t>Measuring instruments designed to measure various weld dimensions and discontinuities are referred to as weld gauges. Understanding the function and use of these instruments is important for a technician who inspects welds.</w:t>
      </w:r>
      <w:r w:rsidR="009C1DCC">
        <w:rPr>
          <w:rFonts w:ascii="Arial" w:eastAsia="Calibri" w:hAnsi="Arial" w:cs="Arial"/>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w:t>
      </w:r>
      <w:r w:rsidR="009C1DCC">
        <w:rPr>
          <w:rFonts w:ascii="Arial" w:hAnsi="Arial" w:cs="Arial"/>
        </w:rPr>
        <w:t>weld gauges.</w:t>
      </w:r>
    </w:p>
    <w:p w14:paraId="6A101284" w14:textId="77777777" w:rsidR="00B21800" w:rsidRPr="0078025C" w:rsidRDefault="00B21800" w:rsidP="00B21800">
      <w:pPr>
        <w:rPr>
          <w:rFonts w:ascii="Arial" w:eastAsia="Calibri" w:hAnsi="Arial" w:cs="Arial"/>
          <w:color w:val="FF0000"/>
        </w:rPr>
      </w:pPr>
    </w:p>
    <w:p w14:paraId="05A342E0" w14:textId="77777777" w:rsidR="00B21800" w:rsidRPr="0078025C" w:rsidRDefault="00B21800" w:rsidP="00B21800">
      <w:pPr>
        <w:rPr>
          <w:rFonts w:ascii="Arial" w:hAnsi="Arial" w:cs="Arial"/>
        </w:rPr>
      </w:pPr>
      <w:r w:rsidRPr="0078025C">
        <w:rPr>
          <w:rFonts w:ascii="Arial" w:hAnsi="Arial" w:cs="Arial"/>
        </w:rPr>
        <w:t>By the end of this course, you will be able to</w:t>
      </w:r>
    </w:p>
    <w:p w14:paraId="63493495" w14:textId="77777777" w:rsidR="00B21800" w:rsidRPr="0078025C" w:rsidRDefault="00B21800" w:rsidP="00B21800">
      <w:pPr>
        <w:rPr>
          <w:rFonts w:ascii="Arial" w:hAnsi="Arial" w:cs="Arial"/>
          <w:i/>
          <w:color w:val="FF0000"/>
        </w:rPr>
      </w:pPr>
    </w:p>
    <w:p w14:paraId="0A733497" w14:textId="77777777" w:rsidR="00B21800" w:rsidRPr="0078025C" w:rsidRDefault="00B21800" w:rsidP="00BD7001">
      <w:pPr>
        <w:pStyle w:val="ListParagraph"/>
        <w:widowControl/>
        <w:numPr>
          <w:ilvl w:val="0"/>
          <w:numId w:val="121"/>
        </w:numPr>
        <w:autoSpaceDE w:val="0"/>
        <w:autoSpaceDN w:val="0"/>
        <w:adjustRightInd w:val="0"/>
        <w:rPr>
          <w:rFonts w:ascii="Arial" w:hAnsi="Arial" w:cs="Arial"/>
        </w:rPr>
      </w:pPr>
      <w:r w:rsidRPr="0078025C">
        <w:rPr>
          <w:rFonts w:ascii="Arial" w:hAnsi="Arial" w:cs="Arial"/>
        </w:rPr>
        <w:t>Understand the uses of weld fillet gauges</w:t>
      </w:r>
    </w:p>
    <w:p w14:paraId="00B52D05" w14:textId="77777777" w:rsidR="00B21800" w:rsidRPr="0078025C" w:rsidRDefault="00B21800" w:rsidP="00BD7001">
      <w:pPr>
        <w:pStyle w:val="ListParagraph"/>
        <w:widowControl/>
        <w:numPr>
          <w:ilvl w:val="0"/>
          <w:numId w:val="121"/>
        </w:numPr>
        <w:autoSpaceDE w:val="0"/>
        <w:autoSpaceDN w:val="0"/>
        <w:adjustRightInd w:val="0"/>
        <w:rPr>
          <w:rFonts w:ascii="Arial" w:hAnsi="Arial" w:cs="Arial"/>
        </w:rPr>
      </w:pPr>
      <w:r w:rsidRPr="0078025C">
        <w:rPr>
          <w:rFonts w:ascii="Arial" w:hAnsi="Arial" w:cs="Arial"/>
        </w:rPr>
        <w:t>List the parts of an automatic weld size gauge</w:t>
      </w:r>
    </w:p>
    <w:p w14:paraId="418CDA14" w14:textId="77777777" w:rsidR="00B21800" w:rsidRPr="0078025C" w:rsidRDefault="00B21800" w:rsidP="00BD7001">
      <w:pPr>
        <w:pStyle w:val="ListParagraph"/>
        <w:widowControl/>
        <w:numPr>
          <w:ilvl w:val="0"/>
          <w:numId w:val="121"/>
        </w:numPr>
        <w:autoSpaceDE w:val="0"/>
        <w:autoSpaceDN w:val="0"/>
        <w:adjustRightInd w:val="0"/>
        <w:rPr>
          <w:rFonts w:ascii="Arial" w:hAnsi="Arial" w:cs="Arial"/>
        </w:rPr>
      </w:pPr>
      <w:r w:rsidRPr="0078025C">
        <w:rPr>
          <w:rFonts w:ascii="Arial" w:hAnsi="Arial" w:cs="Arial"/>
        </w:rPr>
        <w:t>Understand the uses of an automatic weld size gauge</w:t>
      </w:r>
    </w:p>
    <w:p w14:paraId="5397131F" w14:textId="77777777" w:rsidR="00B21800" w:rsidRPr="0078025C" w:rsidRDefault="00B21800" w:rsidP="00BD7001">
      <w:pPr>
        <w:pStyle w:val="ListParagraph"/>
        <w:widowControl/>
        <w:numPr>
          <w:ilvl w:val="0"/>
          <w:numId w:val="121"/>
        </w:numPr>
        <w:autoSpaceDE w:val="0"/>
        <w:autoSpaceDN w:val="0"/>
        <w:adjustRightInd w:val="0"/>
        <w:rPr>
          <w:rFonts w:ascii="Arial" w:hAnsi="Arial" w:cs="Arial"/>
        </w:rPr>
      </w:pPr>
      <w:r w:rsidRPr="0078025C">
        <w:rPr>
          <w:rFonts w:ascii="Arial" w:hAnsi="Arial" w:cs="Arial"/>
        </w:rPr>
        <w:t>List the parts of a Hi-Lo gauge</w:t>
      </w:r>
    </w:p>
    <w:p w14:paraId="65C57A1B" w14:textId="77777777" w:rsidR="00B21800" w:rsidRPr="0078025C" w:rsidRDefault="00B21800" w:rsidP="00BD7001">
      <w:pPr>
        <w:pStyle w:val="ListParagraph"/>
        <w:widowControl/>
        <w:numPr>
          <w:ilvl w:val="0"/>
          <w:numId w:val="121"/>
        </w:numPr>
        <w:autoSpaceDE w:val="0"/>
        <w:autoSpaceDN w:val="0"/>
        <w:adjustRightInd w:val="0"/>
        <w:rPr>
          <w:rFonts w:ascii="Arial" w:hAnsi="Arial" w:cs="Arial"/>
        </w:rPr>
      </w:pPr>
      <w:r w:rsidRPr="0078025C">
        <w:rPr>
          <w:rFonts w:ascii="Arial" w:hAnsi="Arial" w:cs="Arial"/>
        </w:rPr>
        <w:t>Understand the uses of a Hi-Lo gauge</w:t>
      </w:r>
    </w:p>
    <w:p w14:paraId="63EA4296" w14:textId="77777777" w:rsidR="00B21800" w:rsidRPr="0078025C" w:rsidRDefault="00B21800" w:rsidP="00BD7001">
      <w:pPr>
        <w:pStyle w:val="ListParagraph"/>
        <w:widowControl/>
        <w:numPr>
          <w:ilvl w:val="0"/>
          <w:numId w:val="121"/>
        </w:numPr>
        <w:autoSpaceDE w:val="0"/>
        <w:autoSpaceDN w:val="0"/>
        <w:adjustRightInd w:val="0"/>
        <w:rPr>
          <w:rFonts w:ascii="Arial" w:hAnsi="Arial" w:cs="Arial"/>
        </w:rPr>
      </w:pPr>
      <w:r w:rsidRPr="0078025C">
        <w:rPr>
          <w:rFonts w:ascii="Arial" w:hAnsi="Arial" w:cs="Arial"/>
        </w:rPr>
        <w:t>List the parts of a bridge cam gauge</w:t>
      </w:r>
    </w:p>
    <w:p w14:paraId="2D095A19" w14:textId="77777777" w:rsidR="00241C55" w:rsidRDefault="00B21800" w:rsidP="00BD7001">
      <w:pPr>
        <w:pStyle w:val="ListParagraph"/>
        <w:widowControl/>
        <w:numPr>
          <w:ilvl w:val="0"/>
          <w:numId w:val="121"/>
        </w:numPr>
        <w:autoSpaceDE w:val="0"/>
        <w:autoSpaceDN w:val="0"/>
        <w:adjustRightInd w:val="0"/>
        <w:rPr>
          <w:rFonts w:ascii="Arial" w:hAnsi="Arial" w:cs="Arial"/>
        </w:rPr>
      </w:pPr>
      <w:r w:rsidRPr="0078025C">
        <w:rPr>
          <w:rFonts w:ascii="Arial" w:hAnsi="Arial" w:cs="Arial"/>
        </w:rPr>
        <w:t>Understand the uses of a bridge cam gauge</w:t>
      </w:r>
    </w:p>
    <w:p w14:paraId="5AD2303F" w14:textId="77777777" w:rsidR="00AA5C70" w:rsidRDefault="00AA5C70" w:rsidP="00AA5C70">
      <w:pPr>
        <w:widowControl/>
        <w:autoSpaceDE w:val="0"/>
        <w:autoSpaceDN w:val="0"/>
        <w:adjustRightInd w:val="0"/>
        <w:rPr>
          <w:rFonts w:ascii="Arial" w:hAnsi="Arial" w:cs="Arial"/>
        </w:rPr>
      </w:pPr>
    </w:p>
    <w:p w14:paraId="4C91BF72" w14:textId="7018917A"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2.</w:t>
      </w:r>
      <w:r w:rsidR="003626E8">
        <w:rPr>
          <w:rFonts w:ascii="Arial" w:hAnsi="Arial" w:cs="Arial"/>
        </w:rPr>
        <w:t>2</w:t>
      </w:r>
      <w:r w:rsidR="003F7681">
        <w:rPr>
          <w:rFonts w:ascii="Arial" w:hAnsi="Arial" w:cs="Arial"/>
        </w:rPr>
        <w:tab/>
      </w:r>
      <w:r w:rsidR="003F7681">
        <w:rPr>
          <w:rFonts w:ascii="Arial" w:hAnsi="Arial" w:cs="Arial"/>
        </w:rPr>
        <w:tab/>
        <w:t>(credit hour 0.3)</w:t>
      </w:r>
    </w:p>
    <w:p w14:paraId="0E6A5B19" w14:textId="77777777" w:rsidR="00AA5C70" w:rsidRPr="00AA5C70" w:rsidRDefault="00AA5C70" w:rsidP="00AA5C70">
      <w:pPr>
        <w:widowControl/>
        <w:autoSpaceDE w:val="0"/>
        <w:autoSpaceDN w:val="0"/>
        <w:adjustRightInd w:val="0"/>
        <w:rPr>
          <w:rFonts w:ascii="Arial" w:hAnsi="Arial" w:cs="Arial"/>
        </w:rPr>
      </w:pPr>
    </w:p>
    <w:p w14:paraId="21358A07" w14:textId="77777777" w:rsidR="00241C55" w:rsidRPr="0078025C" w:rsidRDefault="00241C55" w:rsidP="00AC5C9A">
      <w:pPr>
        <w:widowControl/>
        <w:rPr>
          <w:rFonts w:ascii="Arial" w:eastAsia="Calibri" w:hAnsi="Arial" w:cs="Arial"/>
        </w:rPr>
      </w:pPr>
    </w:p>
    <w:p w14:paraId="1DFCEE02" w14:textId="77777777" w:rsidR="00FD1C9C" w:rsidRDefault="00FD1C9C" w:rsidP="00FD1C9C">
      <w:pPr>
        <w:pStyle w:val="Heading1BLue"/>
        <w:spacing w:before="0" w:after="0"/>
        <w:rPr>
          <w:szCs w:val="72"/>
        </w:rPr>
      </w:pPr>
    </w:p>
    <w:p w14:paraId="0B4396CD" w14:textId="77777777" w:rsidR="00FD1C9C" w:rsidRDefault="00FD1C9C" w:rsidP="00FD1C9C">
      <w:pPr>
        <w:pStyle w:val="Heading1BLue"/>
        <w:spacing w:before="0" w:after="0"/>
        <w:rPr>
          <w:szCs w:val="72"/>
        </w:rPr>
      </w:pPr>
    </w:p>
    <w:p w14:paraId="3AFCE24E" w14:textId="77777777" w:rsidR="00FD1C9C" w:rsidRDefault="00FD1C9C" w:rsidP="00FD1C9C">
      <w:pPr>
        <w:pStyle w:val="Heading1BLue"/>
        <w:spacing w:before="0" w:after="0"/>
        <w:rPr>
          <w:szCs w:val="72"/>
        </w:rPr>
      </w:pPr>
    </w:p>
    <w:p w14:paraId="1282AE25" w14:textId="77777777" w:rsidR="0040638E" w:rsidRDefault="0040638E" w:rsidP="00FD1C9C">
      <w:pPr>
        <w:pStyle w:val="Heading1BLue"/>
        <w:spacing w:before="0" w:after="0"/>
        <w:rPr>
          <w:szCs w:val="72"/>
        </w:rPr>
      </w:pPr>
    </w:p>
    <w:p w14:paraId="3A5F72D2" w14:textId="77777777" w:rsidR="004E669A" w:rsidRPr="007A6A47" w:rsidRDefault="004E669A" w:rsidP="0019590F">
      <w:pPr>
        <w:pStyle w:val="Heading1A"/>
        <w:rPr>
          <w:color w:val="467CBE"/>
        </w:rPr>
      </w:pPr>
      <w:bookmarkStart w:id="774" w:name="_Toc40369240"/>
      <w:r w:rsidRPr="007A6A47">
        <w:rPr>
          <w:color w:val="467CBE"/>
        </w:rPr>
        <w:t>N</w:t>
      </w:r>
      <w:r w:rsidR="00932201" w:rsidRPr="007A6A47">
        <w:rPr>
          <w:color w:val="467CBE"/>
        </w:rPr>
        <w:t>ON</w:t>
      </w:r>
      <w:r w:rsidRPr="007A6A47">
        <w:rPr>
          <w:color w:val="467CBE"/>
        </w:rPr>
        <w:t>-D</w:t>
      </w:r>
      <w:r w:rsidR="00932201" w:rsidRPr="007A6A47">
        <w:rPr>
          <w:color w:val="467CBE"/>
        </w:rPr>
        <w:t>ESTRUCTIVE</w:t>
      </w:r>
      <w:r w:rsidRPr="007A6A47">
        <w:rPr>
          <w:color w:val="467CBE"/>
        </w:rPr>
        <w:t xml:space="preserve"> E</w:t>
      </w:r>
      <w:r w:rsidR="00932201" w:rsidRPr="007A6A47">
        <w:rPr>
          <w:color w:val="467CBE"/>
        </w:rPr>
        <w:t>XAMINATION</w:t>
      </w:r>
      <w:r w:rsidRPr="007A6A47">
        <w:rPr>
          <w:color w:val="467CBE"/>
        </w:rPr>
        <w:t xml:space="preserve"> </w:t>
      </w:r>
      <w:r w:rsidR="00EB2EA1" w:rsidRPr="007A6A47">
        <w:rPr>
          <w:color w:val="467CBE"/>
        </w:rPr>
        <w:t xml:space="preserve">SKILLS </w:t>
      </w:r>
      <w:r w:rsidRPr="007A6A47">
        <w:rPr>
          <w:color w:val="467CBE"/>
        </w:rPr>
        <w:t>C</w:t>
      </w:r>
      <w:r w:rsidR="00932201" w:rsidRPr="007A6A47">
        <w:rPr>
          <w:color w:val="467CBE"/>
        </w:rPr>
        <w:t>OURSE</w:t>
      </w:r>
      <w:r w:rsidR="00EB2EA1" w:rsidRPr="007A6A47">
        <w:rPr>
          <w:color w:val="467CBE"/>
        </w:rPr>
        <w:t>S</w:t>
      </w:r>
      <w:bookmarkEnd w:id="774"/>
    </w:p>
    <w:p w14:paraId="7AC4B0A9" w14:textId="77777777" w:rsidR="00EB2EA1" w:rsidRDefault="00EB2EA1">
      <w:pPr>
        <w:widowControl/>
        <w:rPr>
          <w:rFonts w:ascii="Arial" w:hAnsi="Arial" w:cs="Arial"/>
          <w:b/>
          <w:bCs/>
          <w:color w:val="0083BF"/>
          <w:kern w:val="32"/>
          <w:sz w:val="26"/>
          <w:szCs w:val="26"/>
        </w:rPr>
      </w:pPr>
      <w:r>
        <w:rPr>
          <w:rFonts w:ascii="Arial" w:hAnsi="Arial"/>
          <w:sz w:val="26"/>
          <w:szCs w:val="26"/>
        </w:rPr>
        <w:br w:type="page"/>
      </w:r>
    </w:p>
    <w:p w14:paraId="66BA4372" w14:textId="77777777" w:rsidR="003626E8" w:rsidRPr="007A6A47" w:rsidRDefault="003626E8" w:rsidP="003626E8">
      <w:pPr>
        <w:pStyle w:val="NormalBlue"/>
        <w:rPr>
          <w:color w:val="467CBE"/>
        </w:rPr>
      </w:pPr>
      <w:r w:rsidRPr="007A6A47">
        <w:rPr>
          <w:color w:val="467CBE"/>
        </w:rPr>
        <w:t>Introductio</w:t>
      </w:r>
      <w:r w:rsidR="00FD1C9C" w:rsidRPr="007A6A47">
        <w:rPr>
          <w:color w:val="467CBE"/>
        </w:rPr>
        <w:t>n to Nondestructive Examination Aerospace</w:t>
      </w:r>
    </w:p>
    <w:p w14:paraId="12BA5697" w14:textId="77777777" w:rsidR="003626E8" w:rsidRDefault="003626E8" w:rsidP="00E36936">
      <w:pPr>
        <w:pStyle w:val="Heading2Blue"/>
      </w:pPr>
    </w:p>
    <w:p w14:paraId="1198A118" w14:textId="77777777" w:rsidR="003626E8" w:rsidRPr="00580BBC" w:rsidRDefault="004E669A" w:rsidP="00E36936">
      <w:pPr>
        <w:pStyle w:val="Heading2Blue"/>
      </w:pPr>
      <w:bookmarkStart w:id="775" w:name="_Toc40369241"/>
      <w:r w:rsidRPr="0078025C">
        <w:t>NDE</w:t>
      </w:r>
      <w:r w:rsidR="008F2F35" w:rsidRPr="0078025C">
        <w:t>-</w:t>
      </w:r>
      <w:r w:rsidR="00FD1C9C">
        <w:t>30</w:t>
      </w:r>
      <w:r w:rsidRPr="0078025C">
        <w:t>01</w:t>
      </w:r>
      <w:r w:rsidR="008F2F35" w:rsidRPr="0078025C">
        <w:t xml:space="preserve"> </w:t>
      </w:r>
      <w:r w:rsidR="003626E8" w:rsidRPr="00580BBC">
        <w:t>What is NDE?</w:t>
      </w:r>
      <w:bookmarkEnd w:id="775"/>
    </w:p>
    <w:p w14:paraId="2768DF13" w14:textId="77777777" w:rsidR="008F2F35" w:rsidRPr="0078025C" w:rsidRDefault="008F2F35" w:rsidP="00E36936">
      <w:pPr>
        <w:pStyle w:val="Heading2Blue"/>
      </w:pPr>
    </w:p>
    <w:p w14:paraId="7D42AF12" w14:textId="77777777" w:rsidR="007E7BB5" w:rsidRDefault="003626E8" w:rsidP="007E7BB5">
      <w:pPr>
        <w:rPr>
          <w:rFonts w:ascii="Arial" w:hAnsi="Arial" w:cs="Arial"/>
        </w:rPr>
      </w:pPr>
      <w:r>
        <w:rPr>
          <w:rFonts w:ascii="Arial" w:hAnsi="Arial" w:cs="Arial"/>
        </w:rPr>
        <w:t>Course</w:t>
      </w:r>
      <w:r w:rsidR="007E7BB5">
        <w:rPr>
          <w:rFonts w:ascii="Arial" w:hAnsi="Arial" w:cs="Arial"/>
        </w:rPr>
        <w:t xml:space="preserve"> Description</w:t>
      </w:r>
    </w:p>
    <w:p w14:paraId="02433736" w14:textId="77777777" w:rsidR="007E7BB5" w:rsidRDefault="007E7BB5" w:rsidP="007E7BB5">
      <w:pPr>
        <w:rPr>
          <w:rFonts w:ascii="Arial" w:hAnsi="Arial" w:cs="Arial"/>
        </w:rPr>
      </w:pPr>
    </w:p>
    <w:p w14:paraId="67A9B4DB" w14:textId="77777777" w:rsidR="0090127C" w:rsidRPr="00580BBC" w:rsidRDefault="0090127C" w:rsidP="0090127C">
      <w:pPr>
        <w:rPr>
          <w:rFonts w:ascii="Arial" w:eastAsia="Calibri" w:hAnsi="Arial" w:cs="Arial"/>
        </w:rPr>
      </w:pPr>
      <w:r w:rsidRPr="00580BBC">
        <w:rPr>
          <w:rFonts w:ascii="Arial" w:eastAsia="Calibri" w:hAnsi="Arial" w:cs="Arial"/>
        </w:rPr>
        <w:t>Nondestructive examination (NDE) is the application of technical methods to inspect products without damaging them. Understanding the wide uses and benefits of nondestructive testing is valuable information for anyone involved in the manufacture, inspection, or maintenance of aerospace products.</w:t>
      </w:r>
    </w:p>
    <w:p w14:paraId="748C3623" w14:textId="77777777" w:rsidR="0090127C" w:rsidRPr="00580BBC" w:rsidRDefault="0090127C" w:rsidP="0090127C">
      <w:pPr>
        <w:rPr>
          <w:rFonts w:ascii="Arial" w:eastAsia="Calibri" w:hAnsi="Arial" w:cs="Arial"/>
          <w:color w:val="FF0000"/>
        </w:rPr>
      </w:pPr>
    </w:p>
    <w:p w14:paraId="4205C1DE"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xml:space="preserve">, you will be able to </w:t>
      </w:r>
    </w:p>
    <w:p w14:paraId="71EB43E0" w14:textId="77777777" w:rsidR="0090127C" w:rsidRPr="00580BBC" w:rsidRDefault="0090127C" w:rsidP="0090127C">
      <w:pPr>
        <w:rPr>
          <w:rFonts w:ascii="Arial" w:hAnsi="Arial" w:cs="Arial"/>
        </w:rPr>
      </w:pPr>
    </w:p>
    <w:p w14:paraId="6997ED98"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Define nondestructive examination</w:t>
      </w:r>
    </w:p>
    <w:p w14:paraId="0482DEED"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List industries that use nondestructive examinations</w:t>
      </w:r>
    </w:p>
    <w:p w14:paraId="2BAEE37F"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List the benefits of using nondestructive examinations</w:t>
      </w:r>
    </w:p>
    <w:p w14:paraId="6F5A37DB" w14:textId="77777777" w:rsidR="004E669A" w:rsidRDefault="0090127C" w:rsidP="00BD7001">
      <w:pPr>
        <w:pStyle w:val="ListParagraph"/>
        <w:widowControl/>
        <w:numPr>
          <w:ilvl w:val="0"/>
          <w:numId w:val="122"/>
        </w:numPr>
        <w:rPr>
          <w:rFonts w:ascii="Arial" w:hAnsi="Arial" w:cs="Arial"/>
        </w:rPr>
      </w:pPr>
      <w:r w:rsidRPr="00580BBC">
        <w:rPr>
          <w:rFonts w:ascii="Arial" w:hAnsi="Arial" w:cs="Arial"/>
        </w:rPr>
        <w:t>List organizations and agencies that regulate nondestructive examinations</w:t>
      </w:r>
    </w:p>
    <w:p w14:paraId="731DB9A7" w14:textId="77777777" w:rsidR="00AA5C70" w:rsidRDefault="00AA5C70" w:rsidP="00AA5C70">
      <w:pPr>
        <w:widowControl/>
        <w:rPr>
          <w:rFonts w:ascii="Arial" w:hAnsi="Arial" w:cs="Arial"/>
        </w:rPr>
      </w:pPr>
    </w:p>
    <w:p w14:paraId="5668277D" w14:textId="35F6A374"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1.0</w:t>
      </w:r>
      <w:r w:rsidR="003F7681">
        <w:rPr>
          <w:rFonts w:ascii="Arial" w:hAnsi="Arial" w:cs="Arial"/>
        </w:rPr>
        <w:tab/>
      </w:r>
      <w:r w:rsidR="003F7681">
        <w:rPr>
          <w:rFonts w:ascii="Arial" w:hAnsi="Arial" w:cs="Arial"/>
        </w:rPr>
        <w:tab/>
        <w:t>(credit hour 0.1)</w:t>
      </w:r>
    </w:p>
    <w:p w14:paraId="74BFCEEF" w14:textId="77777777" w:rsidR="0090127C" w:rsidRPr="00580BBC" w:rsidRDefault="0090127C" w:rsidP="00E36936">
      <w:pPr>
        <w:pStyle w:val="Heading3"/>
      </w:pPr>
    </w:p>
    <w:p w14:paraId="7D728F92" w14:textId="77777777" w:rsidR="003626E8" w:rsidRPr="007A6A47" w:rsidRDefault="003626E8" w:rsidP="003626E8">
      <w:pPr>
        <w:pStyle w:val="NormalBlue"/>
        <w:rPr>
          <w:color w:val="467CBE"/>
        </w:rPr>
      </w:pPr>
      <w:r w:rsidRPr="007A6A47">
        <w:rPr>
          <w:color w:val="467CBE"/>
        </w:rPr>
        <w:t>Introduction to Nondestructive Examination Aerospace</w:t>
      </w:r>
    </w:p>
    <w:p w14:paraId="2EFAD1D8" w14:textId="77777777" w:rsidR="003626E8" w:rsidRDefault="003626E8" w:rsidP="00E36936">
      <w:pPr>
        <w:pStyle w:val="Heading2Blue"/>
      </w:pPr>
    </w:p>
    <w:p w14:paraId="67512468" w14:textId="77777777" w:rsidR="003626E8" w:rsidRPr="00580BBC" w:rsidRDefault="003626E8" w:rsidP="00E36936">
      <w:pPr>
        <w:pStyle w:val="Heading2Blue"/>
      </w:pPr>
      <w:bookmarkStart w:id="776" w:name="_Toc40369242"/>
      <w:r w:rsidRPr="0078025C">
        <w:t>NDE-</w:t>
      </w:r>
      <w:r w:rsidR="00FD1C9C">
        <w:t>30</w:t>
      </w:r>
      <w:r w:rsidRPr="0078025C">
        <w:t>0</w:t>
      </w:r>
      <w:r>
        <w:t>2</w:t>
      </w:r>
      <w:r w:rsidRPr="0078025C">
        <w:t xml:space="preserve"> </w:t>
      </w:r>
      <w:r w:rsidRPr="00580BBC">
        <w:t>NDE</w:t>
      </w:r>
      <w:r>
        <w:t xml:space="preserve"> Methods</w:t>
      </w:r>
      <w:bookmarkEnd w:id="776"/>
    </w:p>
    <w:p w14:paraId="2EEE9AED" w14:textId="77777777" w:rsidR="003626E8" w:rsidRPr="0078025C" w:rsidRDefault="003626E8" w:rsidP="00E36936">
      <w:pPr>
        <w:pStyle w:val="Heading2Blue"/>
      </w:pPr>
    </w:p>
    <w:p w14:paraId="12BA3437" w14:textId="77777777" w:rsidR="003626E8" w:rsidRDefault="003626E8" w:rsidP="003626E8">
      <w:pPr>
        <w:rPr>
          <w:rFonts w:ascii="Arial" w:hAnsi="Arial" w:cs="Arial"/>
        </w:rPr>
      </w:pPr>
      <w:r>
        <w:rPr>
          <w:rFonts w:ascii="Arial" w:hAnsi="Arial" w:cs="Arial"/>
        </w:rPr>
        <w:t>Course Description</w:t>
      </w:r>
    </w:p>
    <w:p w14:paraId="0C71EBB7" w14:textId="77777777" w:rsidR="007E7BB5" w:rsidRDefault="007E7BB5" w:rsidP="007E7BB5">
      <w:pPr>
        <w:rPr>
          <w:rFonts w:ascii="Arial" w:hAnsi="Arial" w:cs="Arial"/>
        </w:rPr>
      </w:pPr>
    </w:p>
    <w:p w14:paraId="096C74C5" w14:textId="77777777" w:rsidR="0090127C" w:rsidRPr="00580BBC" w:rsidRDefault="0090127C" w:rsidP="0090127C">
      <w:pPr>
        <w:rPr>
          <w:rFonts w:ascii="Arial" w:eastAsia="Calibri" w:hAnsi="Arial" w:cs="Arial"/>
        </w:rPr>
      </w:pPr>
      <w:r w:rsidRPr="00580BBC">
        <w:rPr>
          <w:rFonts w:ascii="Arial" w:eastAsia="Calibri" w:hAnsi="Arial" w:cs="Arial"/>
        </w:rPr>
        <w:t>There are many ways of performing a nondestructive examination. Understanding the various NDE processes is important information for the NDE technician.</w:t>
      </w:r>
    </w:p>
    <w:p w14:paraId="20C86044" w14:textId="77777777" w:rsidR="0090127C" w:rsidRPr="00580BBC" w:rsidRDefault="0090127C" w:rsidP="0090127C">
      <w:pPr>
        <w:rPr>
          <w:rFonts w:ascii="Arial" w:eastAsia="Calibri" w:hAnsi="Arial" w:cs="Arial"/>
          <w:color w:val="FF0000"/>
        </w:rPr>
      </w:pPr>
    </w:p>
    <w:p w14:paraId="4221DB1B"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xml:space="preserve">, you will be able to </w:t>
      </w:r>
    </w:p>
    <w:p w14:paraId="27DF82D0" w14:textId="77777777" w:rsidR="0090127C" w:rsidRPr="00580BBC" w:rsidRDefault="0090127C" w:rsidP="0090127C">
      <w:pPr>
        <w:rPr>
          <w:rFonts w:ascii="Arial" w:hAnsi="Arial" w:cs="Arial"/>
        </w:rPr>
      </w:pPr>
    </w:p>
    <w:p w14:paraId="44AA1D89"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Define a discontinuity</w:t>
      </w:r>
    </w:p>
    <w:p w14:paraId="4D3BDE8B"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Define an indication</w:t>
      </w:r>
    </w:p>
    <w:p w14:paraId="0CD5692B"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Understand the difference between false, nonrelevant, and relevant indications</w:t>
      </w:r>
    </w:p>
    <w:p w14:paraId="723054F5"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Define a flaw</w:t>
      </w:r>
    </w:p>
    <w:p w14:paraId="43384000"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Define a defect</w:t>
      </w:r>
    </w:p>
    <w:p w14:paraId="5FFC29B9"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List common NDE methods</w:t>
      </w:r>
    </w:p>
    <w:p w14:paraId="67D9835C"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List some advanced NDE methods</w:t>
      </w:r>
    </w:p>
    <w:p w14:paraId="1E914281" w14:textId="77777777" w:rsidR="004E669A" w:rsidRDefault="0090127C" w:rsidP="00BD7001">
      <w:pPr>
        <w:pStyle w:val="ListParagraph"/>
        <w:widowControl/>
        <w:numPr>
          <w:ilvl w:val="0"/>
          <w:numId w:val="122"/>
        </w:numPr>
        <w:rPr>
          <w:rFonts w:ascii="Arial" w:hAnsi="Arial" w:cs="Arial"/>
        </w:rPr>
      </w:pPr>
      <w:r w:rsidRPr="00580BBC">
        <w:rPr>
          <w:rFonts w:ascii="Arial" w:hAnsi="Arial" w:cs="Arial"/>
        </w:rPr>
        <w:t>Understand the difference between a method and a technique</w:t>
      </w:r>
    </w:p>
    <w:p w14:paraId="45B11FC9" w14:textId="77777777" w:rsidR="00AA5C70" w:rsidRDefault="00AA5C70" w:rsidP="00AA5C70">
      <w:pPr>
        <w:widowControl/>
        <w:rPr>
          <w:rFonts w:ascii="Arial" w:hAnsi="Arial" w:cs="Arial"/>
        </w:rPr>
      </w:pPr>
    </w:p>
    <w:p w14:paraId="371D4274" w14:textId="3A8B1D82"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3</w:t>
      </w:r>
      <w:r w:rsidR="003F7681">
        <w:rPr>
          <w:rFonts w:ascii="Arial" w:hAnsi="Arial" w:cs="Arial"/>
        </w:rPr>
        <w:tab/>
      </w:r>
      <w:r w:rsidR="003F7681">
        <w:rPr>
          <w:rFonts w:ascii="Arial" w:hAnsi="Arial" w:cs="Arial"/>
        </w:rPr>
        <w:tab/>
        <w:t>(credit hour 0.2)</w:t>
      </w:r>
    </w:p>
    <w:p w14:paraId="788B2D36" w14:textId="77777777" w:rsidR="000A4EA7" w:rsidRDefault="000A4EA7">
      <w:pPr>
        <w:widowControl/>
        <w:rPr>
          <w:rFonts w:ascii="Quicksand Bold" w:hAnsi="Quicksand Bold" w:cs="Arial"/>
          <w:b/>
          <w:bCs/>
          <w:iCs/>
          <w:color w:val="0083BF"/>
        </w:rPr>
      </w:pPr>
    </w:p>
    <w:p w14:paraId="0E525EFD" w14:textId="77777777" w:rsidR="00AA5C70" w:rsidRDefault="00AA5C70">
      <w:pPr>
        <w:widowControl/>
        <w:rPr>
          <w:rFonts w:ascii="Quicksand Bold" w:hAnsi="Quicksand Bold" w:cs="Arial"/>
          <w:b/>
          <w:bCs/>
          <w:iCs/>
          <w:color w:val="0083BF"/>
        </w:rPr>
      </w:pPr>
      <w:r>
        <w:br w:type="page"/>
      </w:r>
    </w:p>
    <w:p w14:paraId="0912D8D2" w14:textId="77777777" w:rsidR="003626E8" w:rsidRPr="007A6A47" w:rsidRDefault="003626E8" w:rsidP="003626E8">
      <w:pPr>
        <w:pStyle w:val="NormalBlue"/>
        <w:rPr>
          <w:color w:val="467CBE"/>
        </w:rPr>
      </w:pPr>
      <w:r w:rsidRPr="007A6A47">
        <w:rPr>
          <w:color w:val="467CBE"/>
        </w:rPr>
        <w:t>Introduction to Nondestructive Examination Aerospace</w:t>
      </w:r>
    </w:p>
    <w:p w14:paraId="331499A7" w14:textId="77777777" w:rsidR="003626E8" w:rsidRDefault="003626E8" w:rsidP="00E36936">
      <w:pPr>
        <w:pStyle w:val="Heading2Blue"/>
      </w:pPr>
    </w:p>
    <w:p w14:paraId="38575956" w14:textId="77777777" w:rsidR="003626E8" w:rsidRPr="00580BBC" w:rsidRDefault="003626E8" w:rsidP="00E36936">
      <w:pPr>
        <w:pStyle w:val="Heading2Blue"/>
      </w:pPr>
      <w:bookmarkStart w:id="777" w:name="_Toc40369243"/>
      <w:r w:rsidRPr="0078025C">
        <w:t>NDE-</w:t>
      </w:r>
      <w:r w:rsidR="00FD1C9C">
        <w:t>30</w:t>
      </w:r>
      <w:r w:rsidRPr="0078025C">
        <w:t>0</w:t>
      </w:r>
      <w:r>
        <w:t>3</w:t>
      </w:r>
      <w:r w:rsidRPr="0078025C">
        <w:t xml:space="preserve"> </w:t>
      </w:r>
      <w:r w:rsidRPr="00580BBC">
        <w:t>Careers in NDE</w:t>
      </w:r>
      <w:bookmarkEnd w:id="777"/>
    </w:p>
    <w:p w14:paraId="0A0AFE87" w14:textId="77777777" w:rsidR="003626E8" w:rsidRPr="0078025C" w:rsidRDefault="003626E8" w:rsidP="00E36936">
      <w:pPr>
        <w:pStyle w:val="Heading2Blue"/>
      </w:pPr>
    </w:p>
    <w:p w14:paraId="62D3430E" w14:textId="77777777" w:rsidR="003626E8" w:rsidRDefault="003626E8" w:rsidP="003626E8">
      <w:pPr>
        <w:rPr>
          <w:rFonts w:ascii="Arial" w:hAnsi="Arial" w:cs="Arial"/>
        </w:rPr>
      </w:pPr>
      <w:r>
        <w:rPr>
          <w:rFonts w:ascii="Arial" w:hAnsi="Arial" w:cs="Arial"/>
        </w:rPr>
        <w:t>Course Description</w:t>
      </w:r>
    </w:p>
    <w:p w14:paraId="5DC04AE6" w14:textId="77777777" w:rsidR="007E7BB5" w:rsidRDefault="007E7BB5" w:rsidP="007E7BB5">
      <w:pPr>
        <w:rPr>
          <w:rFonts w:ascii="Arial" w:hAnsi="Arial" w:cs="Arial"/>
        </w:rPr>
      </w:pPr>
    </w:p>
    <w:p w14:paraId="35063917" w14:textId="77777777" w:rsidR="0090127C" w:rsidRPr="00580BBC" w:rsidRDefault="0090127C" w:rsidP="0090127C">
      <w:pPr>
        <w:rPr>
          <w:rFonts w:ascii="Arial" w:eastAsia="Calibri" w:hAnsi="Arial" w:cs="Arial"/>
        </w:rPr>
      </w:pPr>
      <w:r w:rsidRPr="00580BBC">
        <w:rPr>
          <w:rFonts w:ascii="Arial" w:eastAsia="Calibri" w:hAnsi="Arial" w:cs="Arial"/>
        </w:rPr>
        <w:t>There are many different levels and career paths for an NDE technician. Understanding the requirements that you must meet as an NDE technician is important information in deciding on a career in NDE.</w:t>
      </w:r>
    </w:p>
    <w:p w14:paraId="4AC8F189" w14:textId="77777777" w:rsidR="0090127C" w:rsidRPr="00580BBC" w:rsidRDefault="0090127C" w:rsidP="0090127C">
      <w:pPr>
        <w:rPr>
          <w:rFonts w:ascii="Arial" w:eastAsia="Calibri" w:hAnsi="Arial" w:cs="Arial"/>
          <w:color w:val="FF0000"/>
        </w:rPr>
      </w:pPr>
    </w:p>
    <w:p w14:paraId="19E6E7DE"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xml:space="preserve">, you will be able to </w:t>
      </w:r>
    </w:p>
    <w:p w14:paraId="4A59F3FC" w14:textId="77777777" w:rsidR="0090127C" w:rsidRPr="00580BBC" w:rsidRDefault="0090127C" w:rsidP="0090127C">
      <w:pPr>
        <w:rPr>
          <w:rFonts w:ascii="Arial" w:hAnsi="Arial" w:cs="Arial"/>
        </w:rPr>
      </w:pPr>
    </w:p>
    <w:p w14:paraId="77F1D732"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Distinguish between qualification and certification</w:t>
      </w:r>
    </w:p>
    <w:p w14:paraId="13D99267"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List the two practices of certifying NDE technicians</w:t>
      </w:r>
    </w:p>
    <w:p w14:paraId="1CD22900"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List common levels of NDE technicians</w:t>
      </w:r>
    </w:p>
    <w:p w14:paraId="457BA597"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Understand the training and work experience requirements for the various levels and NDE methods</w:t>
      </w:r>
    </w:p>
    <w:p w14:paraId="338C5B5C" w14:textId="77777777" w:rsidR="004E669A" w:rsidRDefault="0090127C" w:rsidP="00BD7001">
      <w:pPr>
        <w:pStyle w:val="ListParagraph"/>
        <w:widowControl/>
        <w:numPr>
          <w:ilvl w:val="0"/>
          <w:numId w:val="122"/>
        </w:numPr>
        <w:rPr>
          <w:rFonts w:ascii="Arial" w:hAnsi="Arial" w:cs="Arial"/>
        </w:rPr>
      </w:pPr>
      <w:r w:rsidRPr="00580BBC">
        <w:rPr>
          <w:rFonts w:ascii="Arial" w:hAnsi="Arial" w:cs="Arial"/>
        </w:rPr>
        <w:t>List common aerospace standards that recommend the training and work experience requirements</w:t>
      </w:r>
    </w:p>
    <w:p w14:paraId="2A99B988" w14:textId="77777777" w:rsidR="00AA5C70" w:rsidRDefault="00AA5C70" w:rsidP="00AA5C70">
      <w:pPr>
        <w:widowControl/>
        <w:rPr>
          <w:rFonts w:ascii="Arial" w:hAnsi="Arial" w:cs="Arial"/>
        </w:rPr>
      </w:pPr>
    </w:p>
    <w:p w14:paraId="666F5977" w14:textId="7494A99C"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1.9</w:t>
      </w:r>
      <w:r w:rsidR="003F7681">
        <w:rPr>
          <w:rFonts w:ascii="Arial" w:hAnsi="Arial" w:cs="Arial"/>
        </w:rPr>
        <w:tab/>
      </w:r>
      <w:r w:rsidR="003F7681">
        <w:rPr>
          <w:rFonts w:ascii="Arial" w:hAnsi="Arial" w:cs="Arial"/>
        </w:rPr>
        <w:tab/>
        <w:t>(credit hour 0.3)</w:t>
      </w:r>
    </w:p>
    <w:p w14:paraId="58C819DF" w14:textId="77777777" w:rsidR="00AA5C70" w:rsidRDefault="00AA5C70">
      <w:pPr>
        <w:widowControl/>
        <w:rPr>
          <w:rFonts w:ascii="Quicksand Bold" w:hAnsi="Quicksand Bold" w:cs="Arial"/>
          <w:b/>
          <w:bCs/>
          <w:iCs/>
          <w:color w:val="0083BF"/>
        </w:rPr>
      </w:pPr>
    </w:p>
    <w:p w14:paraId="0F957295" w14:textId="77777777" w:rsidR="003626E8" w:rsidRPr="007A6A47" w:rsidRDefault="003626E8" w:rsidP="003626E8">
      <w:pPr>
        <w:pStyle w:val="NormalBlue"/>
        <w:rPr>
          <w:color w:val="467CBE"/>
        </w:rPr>
      </w:pPr>
      <w:r w:rsidRPr="007A6A47">
        <w:rPr>
          <w:color w:val="467CBE"/>
        </w:rPr>
        <w:t>Visual Testing Aerospace</w:t>
      </w:r>
    </w:p>
    <w:p w14:paraId="73596730" w14:textId="77777777" w:rsidR="003626E8" w:rsidRDefault="003626E8" w:rsidP="00E36936">
      <w:pPr>
        <w:pStyle w:val="Heading2Blue"/>
      </w:pPr>
    </w:p>
    <w:p w14:paraId="47D88AF5" w14:textId="77777777" w:rsidR="008F2F35" w:rsidRPr="00580BBC" w:rsidRDefault="004E669A" w:rsidP="00E36936">
      <w:pPr>
        <w:pStyle w:val="Heading2Blue"/>
      </w:pPr>
      <w:bookmarkStart w:id="778" w:name="_Toc40369244"/>
      <w:r w:rsidRPr="00580BBC">
        <w:t>NDE</w:t>
      </w:r>
      <w:r w:rsidR="008F2F35" w:rsidRPr="00580BBC">
        <w:t>-</w:t>
      </w:r>
      <w:r w:rsidR="00FD1C9C">
        <w:t>30</w:t>
      </w:r>
      <w:r w:rsidR="003626E8">
        <w:t>04</w:t>
      </w:r>
      <w:r w:rsidR="008F2F35" w:rsidRPr="00580BBC">
        <w:t xml:space="preserve"> </w:t>
      </w:r>
      <w:r w:rsidR="003626E8" w:rsidRPr="00580BBC">
        <w:t>Introduction to Visual Testing</w:t>
      </w:r>
      <w:bookmarkEnd w:id="778"/>
    </w:p>
    <w:p w14:paraId="5957AFD8" w14:textId="77777777" w:rsidR="008F2F35" w:rsidRPr="00580BBC" w:rsidRDefault="008F2F35" w:rsidP="00E36936">
      <w:pPr>
        <w:pStyle w:val="Heading2Blue"/>
      </w:pPr>
    </w:p>
    <w:p w14:paraId="1401DF51" w14:textId="77777777" w:rsidR="0078025C" w:rsidRPr="00580BBC" w:rsidRDefault="0078025C" w:rsidP="0078025C">
      <w:pPr>
        <w:autoSpaceDE w:val="0"/>
        <w:autoSpaceDN w:val="0"/>
        <w:adjustRightInd w:val="0"/>
        <w:rPr>
          <w:rFonts w:ascii="Arial" w:hAnsi="Arial" w:cs="Arial"/>
        </w:rPr>
      </w:pPr>
      <w:r w:rsidRPr="00580BBC">
        <w:rPr>
          <w:rFonts w:ascii="Arial" w:hAnsi="Arial" w:cs="Arial"/>
        </w:rPr>
        <w:t>Course Description</w:t>
      </w:r>
    </w:p>
    <w:p w14:paraId="26E0E4D8" w14:textId="77777777" w:rsidR="0078025C" w:rsidRPr="00580BBC" w:rsidRDefault="0078025C" w:rsidP="001A1E05">
      <w:pPr>
        <w:rPr>
          <w:rFonts w:ascii="Arial" w:hAnsi="Arial" w:cs="Arial"/>
          <w:highlight w:val="yellow"/>
        </w:rPr>
      </w:pPr>
    </w:p>
    <w:p w14:paraId="1CB7F1B6" w14:textId="77777777" w:rsidR="0090127C" w:rsidRPr="00580BBC" w:rsidRDefault="0090127C" w:rsidP="0090127C">
      <w:pPr>
        <w:rPr>
          <w:rFonts w:ascii="Arial" w:eastAsia="Calibri" w:hAnsi="Arial" w:cs="Arial"/>
        </w:rPr>
      </w:pPr>
      <w:r w:rsidRPr="00580BBC">
        <w:rPr>
          <w:rFonts w:ascii="Arial" w:eastAsia="Calibri" w:hAnsi="Arial" w:cs="Arial"/>
        </w:rPr>
        <w:t>Visual testing is a common method of inspecting aircraft and aircraft components. In fact, it is often the first step in inspecting any product. Indications of defects, such as cracks around rivets, can often be found by performing a visual test.</w:t>
      </w:r>
    </w:p>
    <w:p w14:paraId="57C09248" w14:textId="77777777" w:rsidR="0090127C" w:rsidRPr="00580BBC" w:rsidRDefault="0090127C" w:rsidP="0090127C">
      <w:pPr>
        <w:rPr>
          <w:rFonts w:ascii="Arial" w:eastAsia="Calibri" w:hAnsi="Arial" w:cs="Arial"/>
          <w:i/>
          <w:color w:val="FF0000"/>
        </w:rPr>
      </w:pPr>
    </w:p>
    <w:p w14:paraId="11B8B2B8"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75ACF928" w14:textId="77777777" w:rsidR="0090127C" w:rsidRPr="00580BBC" w:rsidRDefault="0090127C" w:rsidP="0090127C">
      <w:pPr>
        <w:rPr>
          <w:rFonts w:ascii="Arial" w:hAnsi="Arial" w:cs="Arial"/>
          <w:i/>
          <w:color w:val="FF0000"/>
        </w:rPr>
      </w:pPr>
    </w:p>
    <w:p w14:paraId="07DF7C34"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Define visual testing</w:t>
      </w:r>
    </w:p>
    <w:p w14:paraId="23AC965B"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a brief history of visual testing</w:t>
      </w:r>
    </w:p>
    <w:p w14:paraId="2F10F521" w14:textId="77777777" w:rsidR="0090127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List visual testing techniques</w:t>
      </w:r>
    </w:p>
    <w:p w14:paraId="3898C52F" w14:textId="77777777" w:rsidR="00372765" w:rsidRDefault="00372765" w:rsidP="00372765">
      <w:pPr>
        <w:widowControl/>
        <w:autoSpaceDE w:val="0"/>
        <w:autoSpaceDN w:val="0"/>
        <w:adjustRightInd w:val="0"/>
        <w:rPr>
          <w:rFonts w:ascii="Arial" w:hAnsi="Arial" w:cs="Arial"/>
        </w:rPr>
      </w:pPr>
    </w:p>
    <w:p w14:paraId="57D17FE1" w14:textId="29FD14B3"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t>1.0</w:t>
      </w:r>
      <w:r w:rsidR="003F7681">
        <w:rPr>
          <w:rFonts w:ascii="Arial" w:hAnsi="Arial" w:cs="Arial"/>
        </w:rPr>
        <w:tab/>
      </w:r>
      <w:r w:rsidR="003F7681">
        <w:rPr>
          <w:rFonts w:ascii="Arial" w:hAnsi="Arial" w:cs="Arial"/>
        </w:rPr>
        <w:tab/>
        <w:t>(credit hour 0.1)</w:t>
      </w:r>
    </w:p>
    <w:p w14:paraId="1B23B27B" w14:textId="77777777" w:rsidR="00EF12D1" w:rsidRDefault="00EF12D1">
      <w:pPr>
        <w:widowControl/>
        <w:rPr>
          <w:rFonts w:ascii="Quicksand Bold" w:hAnsi="Quicksand Bold" w:cs="Arial"/>
          <w:b/>
          <w:bCs/>
          <w:iCs/>
          <w:color w:val="0083BF"/>
        </w:rPr>
      </w:pPr>
    </w:p>
    <w:p w14:paraId="4382E70F" w14:textId="77777777" w:rsidR="00FD1C9C" w:rsidRDefault="00FD1C9C">
      <w:pPr>
        <w:widowControl/>
        <w:rPr>
          <w:rFonts w:ascii="Quicksand Bold" w:hAnsi="Quicksand Bold"/>
          <w:b/>
          <w:color w:val="0083BF"/>
        </w:rPr>
      </w:pPr>
      <w:r>
        <w:br w:type="page"/>
      </w:r>
    </w:p>
    <w:p w14:paraId="0FE70424" w14:textId="77777777" w:rsidR="003626E8" w:rsidRPr="007A6A47" w:rsidRDefault="003626E8" w:rsidP="003626E8">
      <w:pPr>
        <w:pStyle w:val="NormalBlue"/>
        <w:rPr>
          <w:color w:val="467CBE"/>
        </w:rPr>
      </w:pPr>
      <w:r w:rsidRPr="007A6A47">
        <w:rPr>
          <w:color w:val="467CBE"/>
        </w:rPr>
        <w:t>Visual Testing Aerospace</w:t>
      </w:r>
    </w:p>
    <w:p w14:paraId="2C969CD1" w14:textId="77777777" w:rsidR="003626E8" w:rsidRDefault="003626E8" w:rsidP="00E36936">
      <w:pPr>
        <w:pStyle w:val="Heading2Blue"/>
      </w:pPr>
    </w:p>
    <w:p w14:paraId="290AB932" w14:textId="77777777" w:rsidR="003626E8" w:rsidRPr="00580BBC" w:rsidRDefault="003626E8" w:rsidP="00E36936">
      <w:pPr>
        <w:pStyle w:val="Heading2Blue"/>
      </w:pPr>
      <w:bookmarkStart w:id="779" w:name="_Toc40369245"/>
      <w:r w:rsidRPr="00580BBC">
        <w:t>NDE-</w:t>
      </w:r>
      <w:r w:rsidR="00FD1C9C">
        <w:t>30</w:t>
      </w:r>
      <w:r>
        <w:t>05</w:t>
      </w:r>
      <w:r w:rsidRPr="00580BBC">
        <w:t xml:space="preserve"> Light and the Human Eye</w:t>
      </w:r>
      <w:bookmarkEnd w:id="779"/>
      <w:r w:rsidRPr="00580BBC">
        <w:t xml:space="preserve"> </w:t>
      </w:r>
    </w:p>
    <w:p w14:paraId="1B6F80A4" w14:textId="77777777" w:rsidR="003626E8" w:rsidRPr="00580BBC" w:rsidRDefault="003626E8" w:rsidP="00E36936">
      <w:pPr>
        <w:pStyle w:val="Heading2Blue"/>
      </w:pPr>
    </w:p>
    <w:p w14:paraId="1FA6E660" w14:textId="77777777" w:rsidR="003626E8" w:rsidRPr="00580BBC" w:rsidRDefault="003626E8" w:rsidP="003626E8">
      <w:pPr>
        <w:autoSpaceDE w:val="0"/>
        <w:autoSpaceDN w:val="0"/>
        <w:adjustRightInd w:val="0"/>
        <w:rPr>
          <w:rFonts w:ascii="Arial" w:hAnsi="Arial" w:cs="Arial"/>
        </w:rPr>
      </w:pPr>
      <w:r w:rsidRPr="00580BBC">
        <w:rPr>
          <w:rFonts w:ascii="Arial" w:hAnsi="Arial" w:cs="Arial"/>
        </w:rPr>
        <w:t>Course Description</w:t>
      </w:r>
    </w:p>
    <w:p w14:paraId="60E0BFB3" w14:textId="77777777" w:rsidR="003626E8" w:rsidRDefault="003626E8" w:rsidP="00E36936">
      <w:pPr>
        <w:pStyle w:val="Heading3"/>
      </w:pPr>
    </w:p>
    <w:p w14:paraId="2927132A" w14:textId="77777777" w:rsidR="0090127C" w:rsidRPr="00580BBC" w:rsidRDefault="0090127C" w:rsidP="0090127C">
      <w:pPr>
        <w:rPr>
          <w:rFonts w:ascii="Arial" w:eastAsia="Calibri" w:hAnsi="Arial" w:cs="Arial"/>
        </w:rPr>
      </w:pPr>
      <w:r w:rsidRPr="00580BBC">
        <w:rPr>
          <w:rFonts w:ascii="Arial" w:eastAsia="Calibri" w:hAnsi="Arial" w:cs="Arial"/>
        </w:rPr>
        <w:t>Light is a critical element in the success of a visual test procedure. The quantity and direction of light are key factors in detecting indications when performing a visual test.</w:t>
      </w:r>
    </w:p>
    <w:p w14:paraId="5B1703A1" w14:textId="77777777" w:rsidR="0090127C" w:rsidRPr="00580BBC" w:rsidRDefault="0090127C" w:rsidP="0090127C">
      <w:pPr>
        <w:rPr>
          <w:rFonts w:ascii="Arial" w:eastAsia="Calibri" w:hAnsi="Arial" w:cs="Arial"/>
          <w:i/>
          <w:color w:val="FF0000"/>
        </w:rPr>
      </w:pPr>
    </w:p>
    <w:p w14:paraId="1CF31B5F"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356DC3DC" w14:textId="77777777" w:rsidR="0090127C" w:rsidRPr="00580BBC" w:rsidRDefault="0090127C" w:rsidP="0090127C">
      <w:pPr>
        <w:rPr>
          <w:rFonts w:ascii="Arial" w:hAnsi="Arial" w:cs="Arial"/>
          <w:i/>
          <w:color w:val="FF0000"/>
        </w:rPr>
      </w:pPr>
    </w:p>
    <w:p w14:paraId="4EFF992D"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Define light</w:t>
      </w:r>
    </w:p>
    <w:p w14:paraId="3EA42D69"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the properties of light</w:t>
      </w:r>
    </w:p>
    <w:p w14:paraId="3B6EFBB9" w14:textId="77777777" w:rsidR="0090127C" w:rsidRPr="00580BBC" w:rsidRDefault="0090127C" w:rsidP="00BD7001">
      <w:pPr>
        <w:pStyle w:val="ListParagraph"/>
        <w:widowControl/>
        <w:numPr>
          <w:ilvl w:val="0"/>
          <w:numId w:val="121"/>
        </w:numPr>
        <w:rPr>
          <w:rFonts w:ascii="Arial" w:hAnsi="Arial" w:cs="Arial"/>
          <w:szCs w:val="24"/>
        </w:rPr>
      </w:pPr>
      <w:r w:rsidRPr="00580BBC">
        <w:rPr>
          <w:rFonts w:ascii="Arial" w:hAnsi="Arial" w:cs="Arial"/>
          <w:szCs w:val="24"/>
        </w:rPr>
        <w:t>Define illumination</w:t>
      </w:r>
    </w:p>
    <w:p w14:paraId="2BBBB53C" w14:textId="77777777" w:rsidR="0090127C" w:rsidRPr="00580BBC" w:rsidRDefault="0090127C" w:rsidP="00BD7001">
      <w:pPr>
        <w:pStyle w:val="ListParagraph"/>
        <w:widowControl/>
        <w:numPr>
          <w:ilvl w:val="0"/>
          <w:numId w:val="121"/>
        </w:numPr>
        <w:rPr>
          <w:rFonts w:ascii="Arial" w:hAnsi="Arial" w:cs="Arial"/>
          <w:szCs w:val="24"/>
        </w:rPr>
      </w:pPr>
      <w:r w:rsidRPr="00580BBC">
        <w:rPr>
          <w:rFonts w:ascii="Arial" w:hAnsi="Arial" w:cs="Arial"/>
          <w:szCs w:val="24"/>
        </w:rPr>
        <w:t>Define luminance</w:t>
      </w:r>
    </w:p>
    <w:p w14:paraId="5B248E25" w14:textId="77777777" w:rsidR="0090127C" w:rsidRPr="00580BBC" w:rsidRDefault="0090127C" w:rsidP="00BD7001">
      <w:pPr>
        <w:pStyle w:val="ListParagraph"/>
        <w:widowControl/>
        <w:numPr>
          <w:ilvl w:val="0"/>
          <w:numId w:val="121"/>
        </w:numPr>
        <w:rPr>
          <w:rFonts w:ascii="Arial" w:hAnsi="Arial" w:cs="Arial"/>
          <w:szCs w:val="24"/>
        </w:rPr>
      </w:pPr>
      <w:r w:rsidRPr="00580BBC">
        <w:rPr>
          <w:rFonts w:ascii="Arial" w:hAnsi="Arial" w:cs="Arial"/>
          <w:szCs w:val="24"/>
        </w:rPr>
        <w:t>Understand reflection, absorption, refraction, and transmission of light</w:t>
      </w:r>
    </w:p>
    <w:p w14:paraId="246E08FF" w14:textId="77777777" w:rsidR="0090127C" w:rsidRPr="00580BBC" w:rsidRDefault="0090127C" w:rsidP="00BD7001">
      <w:pPr>
        <w:pStyle w:val="ListParagraph"/>
        <w:widowControl/>
        <w:numPr>
          <w:ilvl w:val="0"/>
          <w:numId w:val="121"/>
        </w:numPr>
        <w:rPr>
          <w:rFonts w:ascii="Arial" w:hAnsi="Arial" w:cs="Arial"/>
          <w:szCs w:val="24"/>
        </w:rPr>
      </w:pPr>
      <w:r w:rsidRPr="00580BBC">
        <w:rPr>
          <w:rFonts w:ascii="Arial" w:hAnsi="Arial" w:cs="Arial"/>
          <w:szCs w:val="24"/>
        </w:rPr>
        <w:t>Understand the components and functions of the human eye</w:t>
      </w:r>
    </w:p>
    <w:p w14:paraId="2C5BD32A" w14:textId="77777777" w:rsidR="0090127C" w:rsidRDefault="0090127C" w:rsidP="00BD7001">
      <w:pPr>
        <w:pStyle w:val="ListParagraph"/>
        <w:widowControl/>
        <w:numPr>
          <w:ilvl w:val="0"/>
          <w:numId w:val="121"/>
        </w:numPr>
        <w:rPr>
          <w:rFonts w:ascii="Arial" w:hAnsi="Arial" w:cs="Arial"/>
          <w:szCs w:val="24"/>
        </w:rPr>
      </w:pPr>
      <w:r w:rsidRPr="00580BBC">
        <w:rPr>
          <w:rFonts w:ascii="Arial" w:hAnsi="Arial" w:cs="Arial"/>
          <w:szCs w:val="24"/>
        </w:rPr>
        <w:t>Understand contrast</w:t>
      </w:r>
    </w:p>
    <w:p w14:paraId="59C0B265" w14:textId="77777777" w:rsidR="00372765" w:rsidRDefault="00372765" w:rsidP="00372765">
      <w:pPr>
        <w:widowControl/>
        <w:rPr>
          <w:rFonts w:ascii="Arial" w:hAnsi="Arial" w:cs="Arial"/>
          <w:szCs w:val="24"/>
        </w:rPr>
      </w:pPr>
    </w:p>
    <w:p w14:paraId="5088B91D" w14:textId="21951480"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t>2.</w:t>
      </w:r>
      <w:r w:rsidR="003626E8">
        <w:rPr>
          <w:rFonts w:ascii="Arial" w:hAnsi="Arial" w:cs="Arial"/>
        </w:rPr>
        <w:t>3</w:t>
      </w:r>
      <w:r w:rsidR="003F7681">
        <w:rPr>
          <w:rFonts w:ascii="Arial" w:hAnsi="Arial" w:cs="Arial"/>
        </w:rPr>
        <w:tab/>
      </w:r>
      <w:r w:rsidR="003F7681">
        <w:rPr>
          <w:rFonts w:ascii="Arial" w:hAnsi="Arial" w:cs="Arial"/>
        </w:rPr>
        <w:tab/>
        <w:t>(credit hour 0.3)</w:t>
      </w:r>
    </w:p>
    <w:p w14:paraId="28326102" w14:textId="77777777" w:rsidR="004E669A" w:rsidRPr="00580BBC" w:rsidRDefault="004E669A" w:rsidP="00E36936">
      <w:pPr>
        <w:pStyle w:val="Heading3"/>
      </w:pPr>
    </w:p>
    <w:p w14:paraId="2FC04A8A" w14:textId="77777777" w:rsidR="003626E8" w:rsidRPr="007A6A47" w:rsidRDefault="003626E8" w:rsidP="003626E8">
      <w:pPr>
        <w:pStyle w:val="NormalBlue"/>
        <w:rPr>
          <w:color w:val="467CBE"/>
        </w:rPr>
      </w:pPr>
      <w:r w:rsidRPr="007A6A47">
        <w:rPr>
          <w:color w:val="467CBE"/>
        </w:rPr>
        <w:t>Visual Testing Aerospace</w:t>
      </w:r>
    </w:p>
    <w:p w14:paraId="7EF86E8A" w14:textId="77777777" w:rsidR="003626E8" w:rsidRDefault="003626E8" w:rsidP="00E36936">
      <w:pPr>
        <w:pStyle w:val="Heading2Blue"/>
      </w:pPr>
    </w:p>
    <w:p w14:paraId="1BB59F3E" w14:textId="77777777" w:rsidR="003626E8" w:rsidRPr="00580BBC" w:rsidRDefault="003626E8" w:rsidP="00E36936">
      <w:pPr>
        <w:pStyle w:val="Heading2Blue"/>
      </w:pPr>
      <w:bookmarkStart w:id="780" w:name="_Toc40369246"/>
      <w:r w:rsidRPr="00580BBC">
        <w:t>NDE-</w:t>
      </w:r>
      <w:r w:rsidR="00FD1C9C">
        <w:t>30</w:t>
      </w:r>
      <w:r>
        <w:t>06</w:t>
      </w:r>
      <w:r w:rsidRPr="00580BBC">
        <w:t xml:space="preserve"> Standard Inspection Techniques</w:t>
      </w:r>
      <w:bookmarkEnd w:id="780"/>
      <w:r w:rsidRPr="00580BBC">
        <w:t xml:space="preserve"> </w:t>
      </w:r>
    </w:p>
    <w:p w14:paraId="21AAD1C9" w14:textId="77777777" w:rsidR="003626E8" w:rsidRPr="00580BBC" w:rsidRDefault="003626E8" w:rsidP="00E36936">
      <w:pPr>
        <w:pStyle w:val="Heading2Blue"/>
      </w:pPr>
    </w:p>
    <w:p w14:paraId="313ED1B4" w14:textId="77777777" w:rsidR="003626E8" w:rsidRPr="00580BBC" w:rsidRDefault="003626E8" w:rsidP="003626E8">
      <w:pPr>
        <w:autoSpaceDE w:val="0"/>
        <w:autoSpaceDN w:val="0"/>
        <w:adjustRightInd w:val="0"/>
        <w:rPr>
          <w:rFonts w:ascii="Arial" w:hAnsi="Arial" w:cs="Arial"/>
        </w:rPr>
      </w:pPr>
      <w:r w:rsidRPr="00580BBC">
        <w:rPr>
          <w:rFonts w:ascii="Arial" w:hAnsi="Arial" w:cs="Arial"/>
        </w:rPr>
        <w:t>Course Description</w:t>
      </w:r>
    </w:p>
    <w:p w14:paraId="51FFBD62" w14:textId="77777777" w:rsidR="003626E8" w:rsidRDefault="003626E8" w:rsidP="00E36936">
      <w:pPr>
        <w:pStyle w:val="Heading3"/>
      </w:pPr>
    </w:p>
    <w:p w14:paraId="5B112E05" w14:textId="77777777" w:rsidR="0090127C" w:rsidRPr="00580BBC" w:rsidRDefault="0090127C" w:rsidP="0090127C">
      <w:pPr>
        <w:rPr>
          <w:rFonts w:ascii="Arial" w:eastAsia="Calibri" w:hAnsi="Arial" w:cs="Arial"/>
        </w:rPr>
      </w:pPr>
      <w:r w:rsidRPr="00580BBC">
        <w:rPr>
          <w:rFonts w:ascii="Arial" w:eastAsia="Calibri" w:hAnsi="Arial" w:cs="Arial"/>
        </w:rPr>
        <w:t>An NDE technician may conduct visual testing using a direct or indirect technique. While direct visual testing allows a technician to view a test object within their reach, indirect visual testing requires the use of optical devices to view an inaccessible test surface.</w:t>
      </w:r>
    </w:p>
    <w:p w14:paraId="3D1F525A" w14:textId="77777777" w:rsidR="0090127C" w:rsidRPr="00580BBC" w:rsidRDefault="0090127C" w:rsidP="0090127C">
      <w:pPr>
        <w:rPr>
          <w:rFonts w:ascii="Arial" w:eastAsia="Calibri" w:hAnsi="Arial" w:cs="Arial"/>
          <w:i/>
          <w:color w:val="FF0000"/>
        </w:rPr>
      </w:pPr>
    </w:p>
    <w:p w14:paraId="75A72D0B"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97803D8" w14:textId="77777777" w:rsidR="0090127C" w:rsidRPr="00580BBC" w:rsidRDefault="0090127C" w:rsidP="0090127C">
      <w:pPr>
        <w:tabs>
          <w:tab w:val="left" w:pos="2283"/>
        </w:tabs>
        <w:rPr>
          <w:rFonts w:ascii="Arial" w:hAnsi="Arial" w:cs="Arial"/>
          <w:i/>
          <w:color w:val="FF0000"/>
        </w:rPr>
      </w:pPr>
    </w:p>
    <w:p w14:paraId="7C385141"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List visual testing techniques</w:t>
      </w:r>
    </w:p>
    <w:p w14:paraId="17921803"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Identify the differences between direct and indirect visual testing</w:t>
      </w:r>
    </w:p>
    <w:p w14:paraId="5AAFE60F" w14:textId="77777777" w:rsidR="0090127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Identify the difference between direct local visual testing and general visual testing</w:t>
      </w:r>
    </w:p>
    <w:p w14:paraId="2919A56B" w14:textId="77777777" w:rsidR="00372765" w:rsidRDefault="00372765" w:rsidP="00372765">
      <w:pPr>
        <w:widowControl/>
        <w:autoSpaceDE w:val="0"/>
        <w:autoSpaceDN w:val="0"/>
        <w:adjustRightInd w:val="0"/>
        <w:rPr>
          <w:rFonts w:ascii="Arial" w:hAnsi="Arial" w:cs="Arial"/>
        </w:rPr>
      </w:pPr>
    </w:p>
    <w:p w14:paraId="57EBB6C9" w14:textId="7B400643"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t>1.0</w:t>
      </w:r>
      <w:r w:rsidR="003F7681">
        <w:rPr>
          <w:rFonts w:ascii="Arial" w:hAnsi="Arial" w:cs="Arial"/>
        </w:rPr>
        <w:tab/>
      </w:r>
      <w:r w:rsidR="003F7681">
        <w:rPr>
          <w:rFonts w:ascii="Arial" w:hAnsi="Arial" w:cs="Arial"/>
        </w:rPr>
        <w:tab/>
        <w:t>(credit hour 0.1)</w:t>
      </w:r>
    </w:p>
    <w:p w14:paraId="08D030B6" w14:textId="77777777" w:rsidR="00372765" w:rsidRPr="00372765" w:rsidRDefault="00372765" w:rsidP="00372765">
      <w:pPr>
        <w:widowControl/>
        <w:autoSpaceDE w:val="0"/>
        <w:autoSpaceDN w:val="0"/>
        <w:adjustRightInd w:val="0"/>
        <w:rPr>
          <w:rFonts w:ascii="Arial" w:hAnsi="Arial" w:cs="Arial"/>
        </w:rPr>
      </w:pPr>
    </w:p>
    <w:p w14:paraId="35E97AFA" w14:textId="77777777" w:rsidR="00FD1C9C" w:rsidRDefault="00FD1C9C">
      <w:pPr>
        <w:widowControl/>
        <w:rPr>
          <w:rFonts w:ascii="Quicksand Bold" w:hAnsi="Quicksand Bold"/>
          <w:b/>
          <w:color w:val="0083BF"/>
        </w:rPr>
      </w:pPr>
      <w:r>
        <w:br w:type="page"/>
      </w:r>
    </w:p>
    <w:p w14:paraId="591F9FE3" w14:textId="77777777" w:rsidR="003626E8" w:rsidRPr="007A6A47" w:rsidRDefault="003626E8" w:rsidP="003626E8">
      <w:pPr>
        <w:pStyle w:val="NormalBlue"/>
        <w:rPr>
          <w:color w:val="467CBE"/>
        </w:rPr>
      </w:pPr>
      <w:r w:rsidRPr="007A6A47">
        <w:rPr>
          <w:color w:val="467CBE"/>
        </w:rPr>
        <w:t>Visual Testing Aerospace</w:t>
      </w:r>
    </w:p>
    <w:p w14:paraId="2D45A3DA" w14:textId="77777777" w:rsidR="003626E8" w:rsidRDefault="003626E8" w:rsidP="00E36936">
      <w:pPr>
        <w:pStyle w:val="Heading2Blue"/>
      </w:pPr>
    </w:p>
    <w:p w14:paraId="63ABBA9C" w14:textId="77777777" w:rsidR="003626E8" w:rsidRPr="00580BBC" w:rsidRDefault="003626E8" w:rsidP="00E36936">
      <w:pPr>
        <w:pStyle w:val="Heading2Blue"/>
      </w:pPr>
      <w:bookmarkStart w:id="781" w:name="_Toc40369247"/>
      <w:r w:rsidRPr="00580BBC">
        <w:t>NDE-</w:t>
      </w:r>
      <w:r w:rsidR="00FD1C9C">
        <w:t>30</w:t>
      </w:r>
      <w:r>
        <w:t>07</w:t>
      </w:r>
      <w:r w:rsidRPr="00580BBC">
        <w:t xml:space="preserve"> Visual Testing Equipment</w:t>
      </w:r>
      <w:bookmarkEnd w:id="781"/>
      <w:r w:rsidRPr="00580BBC">
        <w:t xml:space="preserve"> </w:t>
      </w:r>
    </w:p>
    <w:p w14:paraId="4E22D966" w14:textId="77777777" w:rsidR="003626E8" w:rsidRPr="00580BBC" w:rsidRDefault="003626E8" w:rsidP="00E36936">
      <w:pPr>
        <w:pStyle w:val="Heading2Blue"/>
      </w:pPr>
    </w:p>
    <w:p w14:paraId="29FAF905" w14:textId="77777777" w:rsidR="003626E8" w:rsidRPr="00580BBC" w:rsidRDefault="003626E8" w:rsidP="003626E8">
      <w:pPr>
        <w:autoSpaceDE w:val="0"/>
        <w:autoSpaceDN w:val="0"/>
        <w:adjustRightInd w:val="0"/>
        <w:rPr>
          <w:rFonts w:ascii="Arial" w:hAnsi="Arial" w:cs="Arial"/>
        </w:rPr>
      </w:pPr>
      <w:r w:rsidRPr="00580BBC">
        <w:rPr>
          <w:rFonts w:ascii="Arial" w:hAnsi="Arial" w:cs="Arial"/>
        </w:rPr>
        <w:t>Course Description</w:t>
      </w:r>
    </w:p>
    <w:p w14:paraId="1C2FFBED" w14:textId="77777777" w:rsidR="007E7BB5" w:rsidRDefault="007E7BB5">
      <w:pPr>
        <w:widowControl/>
        <w:rPr>
          <w:rFonts w:ascii="Quicksand Bold" w:hAnsi="Quicksand Bold" w:cs="Arial"/>
          <w:b/>
          <w:bCs/>
          <w:iCs/>
          <w:color w:val="0083BF"/>
        </w:rPr>
      </w:pPr>
    </w:p>
    <w:p w14:paraId="77E07508" w14:textId="77777777" w:rsidR="0090127C" w:rsidRPr="00580BBC" w:rsidRDefault="0090127C" w:rsidP="0090127C">
      <w:pPr>
        <w:rPr>
          <w:rFonts w:ascii="Arial" w:eastAsia="Calibri" w:hAnsi="Arial" w:cs="Arial"/>
        </w:rPr>
      </w:pPr>
      <w:r w:rsidRPr="00580BBC">
        <w:rPr>
          <w:rFonts w:ascii="Arial" w:eastAsia="Calibri" w:hAnsi="Arial" w:cs="Arial"/>
        </w:rPr>
        <w:t>Visual testing often requires a technician to use a variety of equipment.  A technician may be required to use a borescope, fiberscope, videoscope, or camera.</w:t>
      </w:r>
    </w:p>
    <w:p w14:paraId="78F6AE1C" w14:textId="77777777" w:rsidR="0090127C" w:rsidRPr="00580BBC" w:rsidRDefault="0090127C" w:rsidP="0090127C">
      <w:pPr>
        <w:rPr>
          <w:rFonts w:ascii="Arial" w:eastAsia="Calibri" w:hAnsi="Arial" w:cs="Arial"/>
          <w:i/>
          <w:color w:val="FF0000"/>
        </w:rPr>
      </w:pPr>
    </w:p>
    <w:p w14:paraId="2A827244"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69666B8C" w14:textId="77777777" w:rsidR="0090127C" w:rsidRPr="00580BBC" w:rsidRDefault="0090127C" w:rsidP="0090127C">
      <w:pPr>
        <w:tabs>
          <w:tab w:val="left" w:pos="2283"/>
        </w:tabs>
        <w:rPr>
          <w:rFonts w:ascii="Arial" w:hAnsi="Arial" w:cs="Arial"/>
          <w:i/>
          <w:color w:val="FF0000"/>
        </w:rPr>
      </w:pPr>
    </w:p>
    <w:p w14:paraId="1938D9B1"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szCs w:val="24"/>
        </w:rPr>
      </w:pPr>
      <w:r w:rsidRPr="00580BBC">
        <w:rPr>
          <w:rFonts w:ascii="Arial" w:hAnsi="Arial" w:cs="Arial"/>
          <w:szCs w:val="24"/>
        </w:rPr>
        <w:t>List the properties of a magnifier</w:t>
      </w:r>
    </w:p>
    <w:p w14:paraId="35040A22"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szCs w:val="24"/>
        </w:rPr>
      </w:pPr>
      <w:r w:rsidRPr="00580BBC">
        <w:rPr>
          <w:rFonts w:ascii="Arial" w:hAnsi="Arial" w:cs="Arial"/>
          <w:szCs w:val="24"/>
        </w:rPr>
        <w:t>Understand the effects of the shape of mirrors</w:t>
      </w:r>
    </w:p>
    <w:p w14:paraId="770581FB"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szCs w:val="24"/>
        </w:rPr>
      </w:pPr>
      <w:r w:rsidRPr="00580BBC">
        <w:rPr>
          <w:rFonts w:ascii="Arial" w:hAnsi="Arial" w:cs="Arial"/>
          <w:szCs w:val="24"/>
        </w:rPr>
        <w:t>Identify the parts of a borescope</w:t>
      </w:r>
    </w:p>
    <w:p w14:paraId="29586CE7"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szCs w:val="24"/>
        </w:rPr>
      </w:pPr>
      <w:r w:rsidRPr="00580BBC">
        <w:rPr>
          <w:rFonts w:ascii="Arial" w:hAnsi="Arial" w:cs="Arial"/>
          <w:szCs w:val="24"/>
        </w:rPr>
        <w:t>Understand the differences between a borescope, fiberscope, and videoscope</w:t>
      </w:r>
    </w:p>
    <w:p w14:paraId="405690FE" w14:textId="77777777" w:rsidR="0090127C" w:rsidRDefault="0090127C" w:rsidP="00BD7001">
      <w:pPr>
        <w:pStyle w:val="ListParagraph"/>
        <w:widowControl/>
        <w:numPr>
          <w:ilvl w:val="0"/>
          <w:numId w:val="121"/>
        </w:numPr>
        <w:autoSpaceDE w:val="0"/>
        <w:autoSpaceDN w:val="0"/>
        <w:adjustRightInd w:val="0"/>
        <w:rPr>
          <w:rFonts w:ascii="Arial" w:hAnsi="Arial" w:cs="Arial"/>
          <w:szCs w:val="24"/>
        </w:rPr>
      </w:pPr>
      <w:r w:rsidRPr="00580BBC">
        <w:rPr>
          <w:rFonts w:ascii="Arial" w:hAnsi="Arial" w:cs="Arial"/>
          <w:szCs w:val="24"/>
        </w:rPr>
        <w:t>Understand the role a camera plays in indirect visual testing</w:t>
      </w:r>
    </w:p>
    <w:p w14:paraId="54052728" w14:textId="77777777" w:rsidR="00372765" w:rsidRDefault="00372765" w:rsidP="00372765">
      <w:pPr>
        <w:widowControl/>
        <w:autoSpaceDE w:val="0"/>
        <w:autoSpaceDN w:val="0"/>
        <w:adjustRightInd w:val="0"/>
        <w:rPr>
          <w:rFonts w:ascii="Arial" w:hAnsi="Arial" w:cs="Arial"/>
          <w:szCs w:val="24"/>
        </w:rPr>
      </w:pPr>
    </w:p>
    <w:p w14:paraId="64BBFCED" w14:textId="130F8FEE"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t>1.</w:t>
      </w:r>
      <w:r w:rsidR="003626E8">
        <w:rPr>
          <w:rFonts w:ascii="Arial" w:hAnsi="Arial" w:cs="Arial"/>
        </w:rPr>
        <w:t>3</w:t>
      </w:r>
      <w:r w:rsidR="003F7681">
        <w:rPr>
          <w:rFonts w:ascii="Arial" w:hAnsi="Arial" w:cs="Arial"/>
        </w:rPr>
        <w:tab/>
      </w:r>
      <w:r w:rsidR="003F7681">
        <w:rPr>
          <w:rFonts w:ascii="Arial" w:hAnsi="Arial" w:cs="Arial"/>
        </w:rPr>
        <w:tab/>
        <w:t>(credit hour 0.2)</w:t>
      </w:r>
    </w:p>
    <w:p w14:paraId="1AE2F04F" w14:textId="77777777" w:rsidR="00937AF4" w:rsidRDefault="00937AF4">
      <w:pPr>
        <w:widowControl/>
        <w:rPr>
          <w:rFonts w:ascii="Quicksand Bold" w:hAnsi="Quicksand Bold"/>
          <w:b/>
          <w:color w:val="0083BF"/>
        </w:rPr>
      </w:pPr>
    </w:p>
    <w:p w14:paraId="0F29C2DF" w14:textId="77777777" w:rsidR="003626E8" w:rsidRPr="007A6A47" w:rsidRDefault="003626E8" w:rsidP="003626E8">
      <w:pPr>
        <w:pStyle w:val="NormalBlue"/>
        <w:rPr>
          <w:color w:val="467CBE"/>
        </w:rPr>
      </w:pPr>
      <w:r w:rsidRPr="007A6A47">
        <w:rPr>
          <w:color w:val="467CBE"/>
        </w:rPr>
        <w:t>Visual Testing Aerospace</w:t>
      </w:r>
    </w:p>
    <w:p w14:paraId="50259304" w14:textId="77777777" w:rsidR="003626E8" w:rsidRDefault="003626E8" w:rsidP="00E36936">
      <w:pPr>
        <w:pStyle w:val="Heading2Blue"/>
      </w:pPr>
    </w:p>
    <w:p w14:paraId="4C85EE86" w14:textId="77777777" w:rsidR="003626E8" w:rsidRPr="00580BBC" w:rsidRDefault="003626E8" w:rsidP="00E36936">
      <w:pPr>
        <w:pStyle w:val="Heading2Blue"/>
      </w:pPr>
      <w:bookmarkStart w:id="782" w:name="_Toc40369248"/>
      <w:r w:rsidRPr="00580BBC">
        <w:t>NDE-</w:t>
      </w:r>
      <w:r w:rsidR="00FD1C9C">
        <w:t>30</w:t>
      </w:r>
      <w:r>
        <w:t>08</w:t>
      </w:r>
      <w:r w:rsidRPr="00580BBC">
        <w:t xml:space="preserve"> Manufacturing Produced Discontinuities</w:t>
      </w:r>
      <w:bookmarkEnd w:id="782"/>
      <w:r w:rsidRPr="00580BBC">
        <w:t xml:space="preserve"> </w:t>
      </w:r>
    </w:p>
    <w:p w14:paraId="491C5E00" w14:textId="77777777" w:rsidR="003626E8" w:rsidRPr="00580BBC" w:rsidRDefault="003626E8" w:rsidP="00E36936">
      <w:pPr>
        <w:pStyle w:val="Heading2Blue"/>
      </w:pPr>
    </w:p>
    <w:p w14:paraId="604EFF3D" w14:textId="77777777" w:rsidR="003626E8" w:rsidRPr="00580BBC" w:rsidRDefault="003626E8" w:rsidP="003626E8">
      <w:pPr>
        <w:autoSpaceDE w:val="0"/>
        <w:autoSpaceDN w:val="0"/>
        <w:adjustRightInd w:val="0"/>
        <w:rPr>
          <w:rFonts w:ascii="Arial" w:hAnsi="Arial" w:cs="Arial"/>
        </w:rPr>
      </w:pPr>
      <w:r w:rsidRPr="00580BBC">
        <w:rPr>
          <w:rFonts w:ascii="Arial" w:hAnsi="Arial" w:cs="Arial"/>
        </w:rPr>
        <w:t>Course Description</w:t>
      </w:r>
    </w:p>
    <w:p w14:paraId="51A2ADD0" w14:textId="77777777" w:rsidR="003626E8" w:rsidRDefault="003626E8" w:rsidP="00E36936">
      <w:pPr>
        <w:pStyle w:val="Heading3"/>
      </w:pPr>
    </w:p>
    <w:p w14:paraId="68F2D88E" w14:textId="77777777" w:rsidR="0090127C" w:rsidRPr="00580BBC" w:rsidRDefault="0090127C" w:rsidP="0090127C">
      <w:pPr>
        <w:rPr>
          <w:rFonts w:ascii="Arial" w:eastAsia="Calibri" w:hAnsi="Arial" w:cs="Arial"/>
        </w:rPr>
      </w:pPr>
      <w:r w:rsidRPr="00580BBC">
        <w:rPr>
          <w:rFonts w:ascii="Arial" w:eastAsia="Calibri" w:hAnsi="Arial" w:cs="Arial"/>
        </w:rPr>
        <w:t>Discontinuities can occur at any time in the many steps involved in producing a manufactured product. However, certain types of discontinuities are more common to specific manufacturing stages.</w:t>
      </w:r>
    </w:p>
    <w:p w14:paraId="476AB12D" w14:textId="77777777" w:rsidR="0090127C" w:rsidRPr="00580BBC" w:rsidRDefault="0090127C" w:rsidP="0090127C">
      <w:pPr>
        <w:rPr>
          <w:rFonts w:ascii="Arial" w:eastAsia="Calibri" w:hAnsi="Arial" w:cs="Arial"/>
          <w:color w:val="FF0000"/>
        </w:rPr>
      </w:pPr>
    </w:p>
    <w:p w14:paraId="631BF345"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42509BCC" w14:textId="77777777" w:rsidR="0090127C" w:rsidRPr="00580BBC" w:rsidRDefault="0090127C" w:rsidP="0090127C">
      <w:pPr>
        <w:rPr>
          <w:rFonts w:ascii="Arial" w:hAnsi="Arial" w:cs="Arial"/>
        </w:rPr>
      </w:pPr>
    </w:p>
    <w:p w14:paraId="2975B302" w14:textId="77777777" w:rsidR="0090127C" w:rsidRPr="00580BBC" w:rsidRDefault="0090127C" w:rsidP="00BD7001">
      <w:pPr>
        <w:pStyle w:val="ListParagraph"/>
        <w:widowControl/>
        <w:numPr>
          <w:ilvl w:val="0"/>
          <w:numId w:val="123"/>
        </w:numPr>
        <w:rPr>
          <w:rFonts w:ascii="Arial" w:hAnsi="Arial" w:cs="Arial"/>
        </w:rPr>
      </w:pPr>
      <w:r w:rsidRPr="00580BBC">
        <w:rPr>
          <w:rFonts w:ascii="Arial" w:hAnsi="Arial" w:cs="Arial"/>
        </w:rPr>
        <w:t>List casting and wrought processes</w:t>
      </w:r>
    </w:p>
    <w:p w14:paraId="23611BA9" w14:textId="77777777" w:rsidR="0090127C" w:rsidRPr="00580BBC" w:rsidRDefault="0090127C" w:rsidP="00BD7001">
      <w:pPr>
        <w:pStyle w:val="ListParagraph"/>
        <w:widowControl/>
        <w:numPr>
          <w:ilvl w:val="0"/>
          <w:numId w:val="123"/>
        </w:numPr>
        <w:rPr>
          <w:rFonts w:ascii="Arial" w:hAnsi="Arial" w:cs="Arial"/>
        </w:rPr>
      </w:pPr>
      <w:r w:rsidRPr="00580BBC">
        <w:rPr>
          <w:rFonts w:ascii="Arial" w:hAnsi="Arial" w:cs="Arial"/>
        </w:rPr>
        <w:t>Identify the differences between casting and wrought processes</w:t>
      </w:r>
    </w:p>
    <w:p w14:paraId="5F6EE441" w14:textId="77777777" w:rsidR="0090127C" w:rsidRPr="00580BBC" w:rsidRDefault="0090127C" w:rsidP="00BD7001">
      <w:pPr>
        <w:pStyle w:val="ListParagraph"/>
        <w:widowControl/>
        <w:numPr>
          <w:ilvl w:val="0"/>
          <w:numId w:val="123"/>
        </w:numPr>
        <w:rPr>
          <w:rFonts w:ascii="Arial" w:hAnsi="Arial" w:cs="Arial"/>
        </w:rPr>
      </w:pPr>
      <w:r w:rsidRPr="00580BBC">
        <w:rPr>
          <w:rFonts w:ascii="Arial" w:hAnsi="Arial" w:cs="Arial"/>
        </w:rPr>
        <w:t>List types of casting discontinuities</w:t>
      </w:r>
    </w:p>
    <w:p w14:paraId="3C3784DB" w14:textId="77777777" w:rsidR="0090127C" w:rsidRPr="00580BBC" w:rsidRDefault="0090127C" w:rsidP="00BD7001">
      <w:pPr>
        <w:pStyle w:val="ListParagraph"/>
        <w:widowControl/>
        <w:numPr>
          <w:ilvl w:val="0"/>
          <w:numId w:val="123"/>
        </w:numPr>
        <w:rPr>
          <w:rFonts w:ascii="Arial" w:hAnsi="Arial" w:cs="Arial"/>
        </w:rPr>
      </w:pPr>
      <w:r w:rsidRPr="00580BBC">
        <w:rPr>
          <w:rFonts w:ascii="Arial" w:hAnsi="Arial" w:cs="Arial"/>
        </w:rPr>
        <w:t>List types of discontinuities common to wrought products</w:t>
      </w:r>
    </w:p>
    <w:p w14:paraId="38F086F9" w14:textId="77777777" w:rsidR="0090127C" w:rsidRDefault="0090127C" w:rsidP="00BD7001">
      <w:pPr>
        <w:pStyle w:val="ListParagraph"/>
        <w:widowControl/>
        <w:numPr>
          <w:ilvl w:val="0"/>
          <w:numId w:val="123"/>
        </w:numPr>
        <w:rPr>
          <w:rFonts w:ascii="Arial" w:hAnsi="Arial" w:cs="Arial"/>
        </w:rPr>
      </w:pPr>
      <w:r w:rsidRPr="00580BBC">
        <w:rPr>
          <w:rFonts w:ascii="Arial" w:hAnsi="Arial" w:cs="Arial"/>
        </w:rPr>
        <w:t>Identify types of discontinuities common in secondary processes</w:t>
      </w:r>
    </w:p>
    <w:p w14:paraId="7E76C7E2" w14:textId="77777777" w:rsidR="00372765" w:rsidRDefault="00372765" w:rsidP="00372765">
      <w:pPr>
        <w:widowControl/>
        <w:rPr>
          <w:rFonts w:ascii="Arial" w:hAnsi="Arial" w:cs="Arial"/>
        </w:rPr>
      </w:pPr>
    </w:p>
    <w:p w14:paraId="2DDF299B" w14:textId="0EE2CE7D"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r>
      <w:r w:rsidR="002D1DAC">
        <w:rPr>
          <w:rFonts w:ascii="Arial" w:hAnsi="Arial" w:cs="Arial"/>
        </w:rPr>
        <w:t>2.6</w:t>
      </w:r>
      <w:r w:rsidR="003F7681">
        <w:rPr>
          <w:rFonts w:ascii="Arial" w:hAnsi="Arial" w:cs="Arial"/>
        </w:rPr>
        <w:tab/>
      </w:r>
      <w:r w:rsidR="003F7681">
        <w:rPr>
          <w:rFonts w:ascii="Arial" w:hAnsi="Arial" w:cs="Arial"/>
        </w:rPr>
        <w:tab/>
        <w:t>(credit hour 0.4)</w:t>
      </w:r>
    </w:p>
    <w:p w14:paraId="654BE690" w14:textId="77777777" w:rsidR="007E7BB5" w:rsidRDefault="007E7BB5">
      <w:pPr>
        <w:widowControl/>
        <w:rPr>
          <w:rFonts w:ascii="Quicksand Bold" w:hAnsi="Quicksand Bold" w:cs="Arial"/>
          <w:b/>
          <w:bCs/>
          <w:iCs/>
          <w:color w:val="0083BF"/>
        </w:rPr>
      </w:pPr>
    </w:p>
    <w:p w14:paraId="2BD9188D" w14:textId="77777777" w:rsidR="00FD1C9C" w:rsidRDefault="00FD1C9C">
      <w:pPr>
        <w:widowControl/>
        <w:rPr>
          <w:rFonts w:ascii="Quicksand Bold" w:hAnsi="Quicksand Bold"/>
          <w:b/>
          <w:color w:val="0083BF"/>
        </w:rPr>
      </w:pPr>
      <w:r>
        <w:br w:type="page"/>
      </w:r>
    </w:p>
    <w:p w14:paraId="428FA4D3" w14:textId="77777777" w:rsidR="002D1DAC" w:rsidRPr="007A6A47" w:rsidRDefault="002D1DAC" w:rsidP="002D1DAC">
      <w:pPr>
        <w:pStyle w:val="NormalBlue"/>
        <w:rPr>
          <w:color w:val="467CBE"/>
        </w:rPr>
      </w:pPr>
      <w:r w:rsidRPr="007A6A47">
        <w:rPr>
          <w:color w:val="467CBE"/>
        </w:rPr>
        <w:t>Visual Testing Aerospace</w:t>
      </w:r>
    </w:p>
    <w:p w14:paraId="1BB3170F" w14:textId="77777777" w:rsidR="002D1DAC" w:rsidRDefault="002D1DAC" w:rsidP="00E36936">
      <w:pPr>
        <w:pStyle w:val="Heading2Blue"/>
      </w:pPr>
    </w:p>
    <w:p w14:paraId="40885D36" w14:textId="77777777" w:rsidR="002D1DAC" w:rsidRPr="00580BBC" w:rsidRDefault="002D1DAC" w:rsidP="00E36936">
      <w:pPr>
        <w:pStyle w:val="Heading2Blue"/>
      </w:pPr>
      <w:bookmarkStart w:id="783" w:name="_Toc40369249"/>
      <w:r w:rsidRPr="00580BBC">
        <w:t>NDE-</w:t>
      </w:r>
      <w:r w:rsidR="001A4D98">
        <w:t>30</w:t>
      </w:r>
      <w:r>
        <w:t>0</w:t>
      </w:r>
      <w:r w:rsidR="009B0788">
        <w:t>9</w:t>
      </w:r>
      <w:r w:rsidRPr="00580BBC">
        <w:t xml:space="preserve"> Standards and Procedures</w:t>
      </w:r>
      <w:bookmarkEnd w:id="783"/>
      <w:r w:rsidRPr="00580BBC">
        <w:t xml:space="preserve"> </w:t>
      </w:r>
    </w:p>
    <w:p w14:paraId="4A6CB463" w14:textId="77777777" w:rsidR="002D1DAC" w:rsidRPr="00580BBC" w:rsidRDefault="002D1DAC" w:rsidP="00E36936">
      <w:pPr>
        <w:pStyle w:val="Heading2Blue"/>
      </w:pPr>
    </w:p>
    <w:p w14:paraId="475116A7" w14:textId="77777777" w:rsidR="002D1DAC" w:rsidRPr="00580BBC" w:rsidRDefault="002D1DAC" w:rsidP="002D1DAC">
      <w:pPr>
        <w:autoSpaceDE w:val="0"/>
        <w:autoSpaceDN w:val="0"/>
        <w:adjustRightInd w:val="0"/>
        <w:rPr>
          <w:rFonts w:ascii="Arial" w:hAnsi="Arial" w:cs="Arial"/>
        </w:rPr>
      </w:pPr>
      <w:r w:rsidRPr="00580BBC">
        <w:rPr>
          <w:rFonts w:ascii="Arial" w:hAnsi="Arial" w:cs="Arial"/>
        </w:rPr>
        <w:t>Course Description</w:t>
      </w:r>
    </w:p>
    <w:p w14:paraId="0CDED299" w14:textId="77777777" w:rsidR="002D1DAC" w:rsidRDefault="002D1DAC" w:rsidP="00E36936">
      <w:pPr>
        <w:pStyle w:val="Heading3"/>
      </w:pPr>
    </w:p>
    <w:p w14:paraId="5B41E776" w14:textId="77777777" w:rsidR="0090127C" w:rsidRPr="00580BBC" w:rsidRDefault="0090127C" w:rsidP="0090127C">
      <w:pPr>
        <w:rPr>
          <w:rFonts w:ascii="Arial" w:eastAsia="Calibri" w:hAnsi="Arial" w:cs="Arial"/>
        </w:rPr>
      </w:pPr>
      <w:r w:rsidRPr="00580BBC">
        <w:rPr>
          <w:rFonts w:ascii="Arial" w:eastAsia="Calibri" w:hAnsi="Arial" w:cs="Arial"/>
        </w:rPr>
        <w:t xml:space="preserve">In this </w:t>
      </w:r>
      <w:r w:rsidR="00301EB9">
        <w:rPr>
          <w:rFonts w:ascii="Arial" w:eastAsia="Calibri" w:hAnsi="Arial" w:cs="Arial"/>
        </w:rPr>
        <w:t>course</w:t>
      </w:r>
      <w:r w:rsidRPr="00580BBC">
        <w:rPr>
          <w:rFonts w:ascii="Arial" w:eastAsia="Calibri" w:hAnsi="Arial" w:cs="Arial"/>
        </w:rPr>
        <w:t>, you’ll find out about the importance of standards that a product must meet. You’ll also learn about standards that each component of a product must meet and what to do when the standards conflict.</w:t>
      </w:r>
    </w:p>
    <w:p w14:paraId="0A597655" w14:textId="77777777" w:rsidR="0090127C" w:rsidRPr="00580BBC" w:rsidRDefault="0090127C" w:rsidP="0090127C">
      <w:pPr>
        <w:rPr>
          <w:rFonts w:ascii="Arial" w:eastAsia="Calibri" w:hAnsi="Arial" w:cs="Arial"/>
          <w:i/>
          <w:color w:val="FF0000"/>
        </w:rPr>
      </w:pPr>
    </w:p>
    <w:p w14:paraId="251D53E7"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71288128" w14:textId="77777777" w:rsidR="0090127C" w:rsidRPr="00580BBC" w:rsidRDefault="0090127C" w:rsidP="0090127C">
      <w:pPr>
        <w:rPr>
          <w:rFonts w:ascii="Arial" w:hAnsi="Arial" w:cs="Arial"/>
          <w:i/>
          <w:color w:val="FF0000"/>
        </w:rPr>
      </w:pPr>
    </w:p>
    <w:p w14:paraId="39EFDD3C"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the hierarchy of standards</w:t>
      </w:r>
    </w:p>
    <w:p w14:paraId="42070A75"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List the contents of a design standard</w:t>
      </w:r>
    </w:p>
    <w:p w14:paraId="2329052B"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Know what to do in case of a conflict between standards</w:t>
      </w:r>
    </w:p>
    <w:p w14:paraId="77B81437" w14:textId="77777777" w:rsidR="0090127C" w:rsidRDefault="0090127C" w:rsidP="00BD7001">
      <w:pPr>
        <w:pStyle w:val="ListParagraph"/>
        <w:widowControl/>
        <w:numPr>
          <w:ilvl w:val="0"/>
          <w:numId w:val="121"/>
        </w:numPr>
        <w:rPr>
          <w:rFonts w:ascii="Arial" w:hAnsi="Arial" w:cs="Arial"/>
        </w:rPr>
      </w:pPr>
      <w:r w:rsidRPr="00580BBC">
        <w:rPr>
          <w:rFonts w:ascii="Arial" w:hAnsi="Arial" w:cs="Arial"/>
        </w:rPr>
        <w:t xml:space="preserve">List what a procedure document needs to include </w:t>
      </w:r>
    </w:p>
    <w:p w14:paraId="6BEC7AC3" w14:textId="77777777" w:rsidR="00372765" w:rsidRDefault="00372765" w:rsidP="00372765">
      <w:pPr>
        <w:widowControl/>
        <w:rPr>
          <w:rFonts w:ascii="Arial" w:hAnsi="Arial" w:cs="Arial"/>
        </w:rPr>
      </w:pPr>
    </w:p>
    <w:p w14:paraId="6A2E838C" w14:textId="55850EFF"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r>
      <w:r w:rsidR="002D1DAC">
        <w:rPr>
          <w:rFonts w:ascii="Arial" w:hAnsi="Arial" w:cs="Arial"/>
        </w:rPr>
        <w:t>0.8</w:t>
      </w:r>
      <w:r w:rsidR="00005485">
        <w:rPr>
          <w:rFonts w:ascii="Arial" w:hAnsi="Arial" w:cs="Arial"/>
        </w:rPr>
        <w:tab/>
      </w:r>
      <w:r w:rsidR="00005485">
        <w:rPr>
          <w:rFonts w:ascii="Arial" w:hAnsi="Arial" w:cs="Arial"/>
        </w:rPr>
        <w:tab/>
        <w:t>(credit hour 0.1)</w:t>
      </w:r>
    </w:p>
    <w:p w14:paraId="157983AE" w14:textId="77777777" w:rsidR="001A4D98" w:rsidRDefault="001A4D98">
      <w:pPr>
        <w:widowControl/>
        <w:rPr>
          <w:rFonts w:ascii="Quicksand Bold" w:hAnsi="Quicksand Bold"/>
          <w:b/>
          <w:color w:val="0083BF"/>
        </w:rPr>
      </w:pPr>
    </w:p>
    <w:p w14:paraId="71BD5A50" w14:textId="77777777" w:rsidR="002D1DAC" w:rsidRPr="007A6A47" w:rsidRDefault="002D1DAC" w:rsidP="002D1DAC">
      <w:pPr>
        <w:pStyle w:val="NormalBlue"/>
        <w:rPr>
          <w:color w:val="467CBE"/>
        </w:rPr>
      </w:pPr>
      <w:r w:rsidRPr="007A6A47">
        <w:rPr>
          <w:color w:val="467CBE"/>
        </w:rPr>
        <w:t>Visual Testing Aerospace</w:t>
      </w:r>
    </w:p>
    <w:p w14:paraId="083EA06F" w14:textId="77777777" w:rsidR="002D1DAC" w:rsidRDefault="002D1DAC" w:rsidP="00E36936">
      <w:pPr>
        <w:pStyle w:val="Heading2Blue"/>
      </w:pPr>
    </w:p>
    <w:p w14:paraId="659D6F0E" w14:textId="77777777" w:rsidR="002D1DAC" w:rsidRPr="00580BBC" w:rsidRDefault="002D1DAC" w:rsidP="00E36936">
      <w:pPr>
        <w:pStyle w:val="Heading2Blue"/>
      </w:pPr>
      <w:bookmarkStart w:id="784" w:name="_Toc40369250"/>
      <w:r w:rsidRPr="00580BBC">
        <w:t>NDE-</w:t>
      </w:r>
      <w:r w:rsidR="001A4D98">
        <w:t>30</w:t>
      </w:r>
      <w:r>
        <w:t>1</w:t>
      </w:r>
      <w:r w:rsidR="009B0788">
        <w:t>0</w:t>
      </w:r>
      <w:r w:rsidRPr="00580BBC">
        <w:t xml:space="preserve"> Visual Testing of Castings</w:t>
      </w:r>
      <w:bookmarkEnd w:id="784"/>
      <w:r w:rsidRPr="00580BBC">
        <w:t xml:space="preserve"> </w:t>
      </w:r>
    </w:p>
    <w:p w14:paraId="63BA56C8" w14:textId="77777777" w:rsidR="002D1DAC" w:rsidRPr="00580BBC" w:rsidRDefault="002D1DAC" w:rsidP="00E36936">
      <w:pPr>
        <w:pStyle w:val="Heading2Blue"/>
      </w:pPr>
    </w:p>
    <w:p w14:paraId="7EA029AB" w14:textId="77777777" w:rsidR="002D1DAC" w:rsidRPr="00580BBC" w:rsidRDefault="002D1DAC" w:rsidP="002D1DAC">
      <w:pPr>
        <w:autoSpaceDE w:val="0"/>
        <w:autoSpaceDN w:val="0"/>
        <w:adjustRightInd w:val="0"/>
        <w:rPr>
          <w:rFonts w:ascii="Arial" w:hAnsi="Arial" w:cs="Arial"/>
        </w:rPr>
      </w:pPr>
      <w:r w:rsidRPr="00580BBC">
        <w:rPr>
          <w:rFonts w:ascii="Arial" w:hAnsi="Arial" w:cs="Arial"/>
        </w:rPr>
        <w:t>Course Description</w:t>
      </w:r>
    </w:p>
    <w:p w14:paraId="616B7E5A" w14:textId="77777777" w:rsidR="002D1DAC" w:rsidRDefault="002D1DAC" w:rsidP="00E36936">
      <w:pPr>
        <w:pStyle w:val="Heading3"/>
      </w:pPr>
    </w:p>
    <w:p w14:paraId="73DB3F00" w14:textId="77777777" w:rsidR="0090127C" w:rsidRPr="00580BBC" w:rsidRDefault="0090127C" w:rsidP="0090127C">
      <w:pPr>
        <w:rPr>
          <w:rFonts w:ascii="Arial" w:eastAsia="Calibri" w:hAnsi="Arial" w:cs="Arial"/>
        </w:rPr>
      </w:pPr>
      <w:r w:rsidRPr="00580BBC">
        <w:rPr>
          <w:rFonts w:ascii="Arial" w:eastAsia="Calibri" w:hAnsi="Arial" w:cs="Arial"/>
        </w:rPr>
        <w:t xml:space="preserve">The visual testing of castings typically includes dimensional measurements and the evaluation of surface roughness and surface discontinuities. </w:t>
      </w:r>
    </w:p>
    <w:p w14:paraId="3D0CC9F4" w14:textId="77777777" w:rsidR="0090127C" w:rsidRPr="00580BBC" w:rsidRDefault="0090127C" w:rsidP="0090127C">
      <w:pPr>
        <w:rPr>
          <w:rFonts w:ascii="Arial" w:eastAsia="Calibri" w:hAnsi="Arial" w:cs="Arial"/>
        </w:rPr>
      </w:pPr>
    </w:p>
    <w:p w14:paraId="2EAC5F4C"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5D0AF4B" w14:textId="77777777" w:rsidR="0090127C" w:rsidRPr="00580BBC" w:rsidRDefault="0090127C" w:rsidP="0090127C">
      <w:pPr>
        <w:rPr>
          <w:rFonts w:ascii="Arial" w:hAnsi="Arial" w:cs="Arial"/>
        </w:rPr>
      </w:pPr>
    </w:p>
    <w:p w14:paraId="51E18B10" w14:textId="77777777" w:rsidR="0090127C" w:rsidRPr="00580BBC" w:rsidRDefault="0090127C" w:rsidP="00BD7001">
      <w:pPr>
        <w:pStyle w:val="ListParagraph"/>
        <w:widowControl/>
        <w:numPr>
          <w:ilvl w:val="0"/>
          <w:numId w:val="124"/>
        </w:numPr>
        <w:rPr>
          <w:rFonts w:ascii="Arial" w:hAnsi="Arial" w:cs="Arial"/>
        </w:rPr>
      </w:pPr>
      <w:r w:rsidRPr="00580BBC">
        <w:rPr>
          <w:rFonts w:ascii="Arial" w:hAnsi="Arial" w:cs="Arial"/>
        </w:rPr>
        <w:t xml:space="preserve">Understand how casting surfaces and discontinuities are compared to photographs and solid replicas </w:t>
      </w:r>
    </w:p>
    <w:p w14:paraId="54A0D534" w14:textId="77777777" w:rsidR="0090127C" w:rsidRPr="00580BBC" w:rsidRDefault="0090127C" w:rsidP="00BD7001">
      <w:pPr>
        <w:pStyle w:val="ListParagraph"/>
        <w:widowControl/>
        <w:numPr>
          <w:ilvl w:val="0"/>
          <w:numId w:val="124"/>
        </w:numPr>
        <w:rPr>
          <w:rFonts w:ascii="Arial" w:hAnsi="Arial" w:cs="Arial"/>
        </w:rPr>
      </w:pPr>
      <w:r w:rsidRPr="00580BBC">
        <w:rPr>
          <w:rFonts w:ascii="Arial" w:hAnsi="Arial" w:cs="Arial"/>
        </w:rPr>
        <w:t>Know the differences between comparators for the same type of surface irregularity</w:t>
      </w:r>
    </w:p>
    <w:p w14:paraId="3920176A" w14:textId="77777777" w:rsidR="0090127C" w:rsidRPr="00580BBC" w:rsidRDefault="0090127C" w:rsidP="00BD7001">
      <w:pPr>
        <w:pStyle w:val="ListParagraph"/>
        <w:widowControl/>
        <w:numPr>
          <w:ilvl w:val="0"/>
          <w:numId w:val="124"/>
        </w:numPr>
        <w:rPr>
          <w:rFonts w:ascii="Arial" w:hAnsi="Arial" w:cs="Arial"/>
        </w:rPr>
      </w:pPr>
      <w:r w:rsidRPr="00580BBC">
        <w:rPr>
          <w:rFonts w:ascii="Arial" w:hAnsi="Arial" w:cs="Arial"/>
        </w:rPr>
        <w:t>Understand how the casting process affects the quality of a casting</w:t>
      </w:r>
    </w:p>
    <w:p w14:paraId="1F2F0A16" w14:textId="77777777" w:rsidR="0090127C" w:rsidRDefault="0090127C" w:rsidP="00BD7001">
      <w:pPr>
        <w:pStyle w:val="ListParagraph"/>
        <w:widowControl/>
        <w:numPr>
          <w:ilvl w:val="0"/>
          <w:numId w:val="124"/>
        </w:numPr>
        <w:rPr>
          <w:rFonts w:ascii="Arial" w:hAnsi="Arial" w:cs="Arial"/>
        </w:rPr>
      </w:pPr>
      <w:r w:rsidRPr="00580BBC">
        <w:rPr>
          <w:rFonts w:ascii="Arial" w:hAnsi="Arial" w:cs="Arial"/>
        </w:rPr>
        <w:t>Understand the relationship between a quality level and the required comparators</w:t>
      </w:r>
    </w:p>
    <w:p w14:paraId="6AA2B9E4" w14:textId="77777777" w:rsidR="00372765" w:rsidRDefault="00372765" w:rsidP="00372765">
      <w:pPr>
        <w:widowControl/>
        <w:rPr>
          <w:rFonts w:ascii="Arial" w:hAnsi="Arial" w:cs="Arial"/>
        </w:rPr>
      </w:pPr>
    </w:p>
    <w:p w14:paraId="7FC2601A" w14:textId="6D3559D4"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2D1DAC">
        <w:rPr>
          <w:rFonts w:ascii="Arial" w:hAnsi="Arial" w:cs="Arial"/>
        </w:rPr>
        <w:tab/>
        <w:t>1.1</w:t>
      </w:r>
      <w:r w:rsidR="00005485">
        <w:rPr>
          <w:rFonts w:ascii="Arial" w:hAnsi="Arial" w:cs="Arial"/>
        </w:rPr>
        <w:tab/>
      </w:r>
      <w:r w:rsidR="00005485">
        <w:rPr>
          <w:rFonts w:ascii="Arial" w:hAnsi="Arial" w:cs="Arial"/>
        </w:rPr>
        <w:tab/>
        <w:t>(credit hour 0.2)</w:t>
      </w:r>
    </w:p>
    <w:p w14:paraId="5EEDC472" w14:textId="77777777" w:rsidR="004E669A" w:rsidRPr="00580BBC" w:rsidRDefault="004E669A" w:rsidP="001A1E05">
      <w:pPr>
        <w:widowControl/>
        <w:rPr>
          <w:rFonts w:ascii="Arial" w:hAnsi="Arial" w:cs="Arial"/>
          <w:sz w:val="26"/>
          <w:szCs w:val="26"/>
        </w:rPr>
      </w:pPr>
    </w:p>
    <w:p w14:paraId="6296451E" w14:textId="77777777" w:rsidR="009B0788" w:rsidRDefault="009B0788">
      <w:pPr>
        <w:widowControl/>
        <w:rPr>
          <w:rFonts w:ascii="Quicksand Bold" w:hAnsi="Quicksand Bold"/>
          <w:b/>
          <w:color w:val="0083BF"/>
        </w:rPr>
      </w:pPr>
      <w:r>
        <w:br w:type="page"/>
      </w:r>
    </w:p>
    <w:p w14:paraId="39E68BD5" w14:textId="77777777" w:rsidR="002D1DAC" w:rsidRPr="007A6A47" w:rsidRDefault="002D1DAC" w:rsidP="002D1DAC">
      <w:pPr>
        <w:pStyle w:val="NormalBlue"/>
        <w:rPr>
          <w:color w:val="467CBE"/>
        </w:rPr>
      </w:pPr>
      <w:r w:rsidRPr="007A6A47">
        <w:rPr>
          <w:color w:val="467CBE"/>
        </w:rPr>
        <w:t>Visual Testing Aerospace</w:t>
      </w:r>
    </w:p>
    <w:p w14:paraId="5C8F2E7D" w14:textId="77777777" w:rsidR="002D1DAC" w:rsidRDefault="002D1DAC" w:rsidP="00E36936">
      <w:pPr>
        <w:pStyle w:val="Heading2Blue"/>
      </w:pPr>
    </w:p>
    <w:p w14:paraId="7BF74F84" w14:textId="77777777" w:rsidR="002D1DAC" w:rsidRPr="00580BBC" w:rsidRDefault="002D1DAC" w:rsidP="00E36936">
      <w:pPr>
        <w:pStyle w:val="Heading2Blue"/>
      </w:pPr>
      <w:bookmarkStart w:id="785" w:name="_Toc40369251"/>
      <w:r w:rsidRPr="00580BBC">
        <w:t>NDE-</w:t>
      </w:r>
      <w:r w:rsidR="001A4D98">
        <w:t>30</w:t>
      </w:r>
      <w:r>
        <w:t>1</w:t>
      </w:r>
      <w:r w:rsidR="009B0788">
        <w:t>1</w:t>
      </w:r>
      <w:r w:rsidRPr="00580BBC">
        <w:t xml:space="preserve"> Visual Testing of Wrought Metal</w:t>
      </w:r>
      <w:bookmarkEnd w:id="785"/>
    </w:p>
    <w:p w14:paraId="59B2808D" w14:textId="77777777" w:rsidR="002D1DAC" w:rsidRPr="00580BBC" w:rsidRDefault="002D1DAC" w:rsidP="00E36936">
      <w:pPr>
        <w:pStyle w:val="Heading2Blue"/>
      </w:pPr>
    </w:p>
    <w:p w14:paraId="2FFA75F8" w14:textId="77777777" w:rsidR="002D1DAC" w:rsidRPr="00580BBC" w:rsidRDefault="002D1DAC" w:rsidP="002D1DAC">
      <w:pPr>
        <w:autoSpaceDE w:val="0"/>
        <w:autoSpaceDN w:val="0"/>
        <w:adjustRightInd w:val="0"/>
        <w:rPr>
          <w:rFonts w:ascii="Arial" w:hAnsi="Arial" w:cs="Arial"/>
        </w:rPr>
      </w:pPr>
      <w:r w:rsidRPr="00580BBC">
        <w:rPr>
          <w:rFonts w:ascii="Arial" w:hAnsi="Arial" w:cs="Arial"/>
        </w:rPr>
        <w:t>Course Description</w:t>
      </w:r>
    </w:p>
    <w:p w14:paraId="368C6F48" w14:textId="77777777" w:rsidR="002D1DAC" w:rsidRDefault="002D1DAC" w:rsidP="00E36936">
      <w:pPr>
        <w:pStyle w:val="Heading3"/>
      </w:pPr>
    </w:p>
    <w:p w14:paraId="4495DBDF" w14:textId="77777777" w:rsidR="0090127C" w:rsidRPr="00580BBC" w:rsidRDefault="0090127C" w:rsidP="0090127C">
      <w:pPr>
        <w:rPr>
          <w:rFonts w:ascii="Arial" w:eastAsia="Calibri" w:hAnsi="Arial" w:cs="Arial"/>
        </w:rPr>
      </w:pPr>
      <w:r w:rsidRPr="00580BBC">
        <w:rPr>
          <w:rFonts w:ascii="Arial" w:eastAsia="Calibri" w:hAnsi="Arial" w:cs="Arial"/>
        </w:rPr>
        <w:t>The visual testing of wrought metal products is typically performed to confirm the product meets a specific standard. Understanding the requirements in a common standard and how to measure discontinuities is important information for the visual testing technician.</w:t>
      </w:r>
    </w:p>
    <w:p w14:paraId="4420D520" w14:textId="77777777" w:rsidR="0090127C" w:rsidRPr="00580BBC" w:rsidRDefault="0090127C" w:rsidP="0090127C">
      <w:pPr>
        <w:rPr>
          <w:rFonts w:ascii="Arial" w:eastAsia="Calibri" w:hAnsi="Arial" w:cs="Arial"/>
          <w:i/>
          <w:color w:val="FF0000"/>
        </w:rPr>
      </w:pPr>
    </w:p>
    <w:p w14:paraId="3A9D01AB"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3455DD2E" w14:textId="77777777" w:rsidR="0090127C" w:rsidRPr="00580BBC" w:rsidRDefault="0090127C" w:rsidP="0090127C">
      <w:pPr>
        <w:rPr>
          <w:rFonts w:ascii="Arial" w:hAnsi="Arial" w:cs="Arial"/>
          <w:i/>
          <w:color w:val="FF0000"/>
        </w:rPr>
      </w:pPr>
    </w:p>
    <w:p w14:paraId="5D13024E"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common requirements in standards for wrought metal products</w:t>
      </w:r>
    </w:p>
    <w:p w14:paraId="3D4C46F3"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Recognize typical discontinuities of wrought products</w:t>
      </w:r>
    </w:p>
    <w:p w14:paraId="324A9F3C"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Know how to measure a discontinuity’s depth</w:t>
      </w:r>
    </w:p>
    <w:p w14:paraId="73CB9B28" w14:textId="77777777" w:rsidR="0090127C" w:rsidRPr="00580BBC" w:rsidRDefault="0090127C" w:rsidP="00BD7001">
      <w:pPr>
        <w:pStyle w:val="ListParagraph"/>
        <w:widowControl/>
        <w:numPr>
          <w:ilvl w:val="0"/>
          <w:numId w:val="121"/>
        </w:numPr>
        <w:rPr>
          <w:rFonts w:ascii="Arial" w:hAnsi="Arial" w:cs="Arial"/>
        </w:rPr>
      </w:pPr>
      <w:r w:rsidRPr="00580BBC">
        <w:rPr>
          <w:rFonts w:ascii="Arial" w:hAnsi="Arial" w:cs="Arial"/>
        </w:rPr>
        <w:t>Identify arrangements of discontinuities</w:t>
      </w:r>
    </w:p>
    <w:p w14:paraId="650C4FFB" w14:textId="77777777" w:rsidR="0090127C" w:rsidRDefault="0090127C" w:rsidP="00BD7001">
      <w:pPr>
        <w:pStyle w:val="ListParagraph"/>
        <w:widowControl/>
        <w:numPr>
          <w:ilvl w:val="0"/>
          <w:numId w:val="121"/>
        </w:numPr>
        <w:rPr>
          <w:rFonts w:ascii="Arial" w:hAnsi="Arial" w:cs="Arial"/>
        </w:rPr>
      </w:pPr>
      <w:r w:rsidRPr="00580BBC">
        <w:rPr>
          <w:rFonts w:ascii="Arial" w:hAnsi="Arial" w:cs="Arial"/>
        </w:rPr>
        <w:t>Determine the affected area of discontinuities</w:t>
      </w:r>
    </w:p>
    <w:p w14:paraId="2465332A" w14:textId="77777777" w:rsidR="00372765" w:rsidRDefault="00372765" w:rsidP="00372765">
      <w:pPr>
        <w:widowControl/>
        <w:rPr>
          <w:rFonts w:ascii="Arial" w:hAnsi="Arial" w:cs="Arial"/>
        </w:rPr>
      </w:pPr>
    </w:p>
    <w:p w14:paraId="5968AA13" w14:textId="0DCC751A"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r>
      <w:r w:rsidR="002D1DAC">
        <w:rPr>
          <w:rFonts w:ascii="Arial" w:hAnsi="Arial" w:cs="Arial"/>
        </w:rPr>
        <w:t>0.9</w:t>
      </w:r>
      <w:r w:rsidR="00005485">
        <w:rPr>
          <w:rFonts w:ascii="Arial" w:hAnsi="Arial" w:cs="Arial"/>
        </w:rPr>
        <w:tab/>
      </w:r>
      <w:r w:rsidR="00005485">
        <w:rPr>
          <w:rFonts w:ascii="Arial" w:hAnsi="Arial" w:cs="Arial"/>
        </w:rPr>
        <w:tab/>
        <w:t>(credit hour 0.1)</w:t>
      </w:r>
    </w:p>
    <w:p w14:paraId="1F51703F" w14:textId="77777777" w:rsidR="001A4D98" w:rsidRDefault="001A4D98">
      <w:pPr>
        <w:widowControl/>
        <w:rPr>
          <w:rFonts w:ascii="Quicksand Bold" w:hAnsi="Quicksand Bold"/>
          <w:b/>
          <w:color w:val="0083BF"/>
        </w:rPr>
      </w:pPr>
    </w:p>
    <w:p w14:paraId="124BF675" w14:textId="77777777" w:rsidR="002D1DAC" w:rsidRPr="007A6A47" w:rsidRDefault="002D1DAC" w:rsidP="002D1DAC">
      <w:pPr>
        <w:pStyle w:val="NormalBlue"/>
        <w:rPr>
          <w:color w:val="467CBE"/>
        </w:rPr>
      </w:pPr>
      <w:r w:rsidRPr="007A6A47">
        <w:rPr>
          <w:color w:val="467CBE"/>
        </w:rPr>
        <w:t>Visual Testing Aerospace</w:t>
      </w:r>
    </w:p>
    <w:p w14:paraId="073AAA9E" w14:textId="77777777" w:rsidR="002D1DAC" w:rsidRDefault="002D1DAC" w:rsidP="00E36936">
      <w:pPr>
        <w:pStyle w:val="Heading2Blue"/>
      </w:pPr>
    </w:p>
    <w:p w14:paraId="70B02724" w14:textId="77777777" w:rsidR="002D1DAC" w:rsidRPr="00580BBC" w:rsidRDefault="002D1DAC" w:rsidP="00E36936">
      <w:pPr>
        <w:pStyle w:val="Heading2Blue"/>
      </w:pPr>
      <w:bookmarkStart w:id="786" w:name="_Toc40369252"/>
      <w:r w:rsidRPr="00580BBC">
        <w:t>NDE-</w:t>
      </w:r>
      <w:r w:rsidR="001A4D98">
        <w:t>30</w:t>
      </w:r>
      <w:r>
        <w:t>1</w:t>
      </w:r>
      <w:r w:rsidR="009B0788">
        <w:t>2</w:t>
      </w:r>
      <w:r>
        <w:t xml:space="preserve"> </w:t>
      </w:r>
      <w:r w:rsidRPr="00580BBC">
        <w:t>Visual Testing of Welds</w:t>
      </w:r>
      <w:bookmarkEnd w:id="786"/>
    </w:p>
    <w:p w14:paraId="30DA95AD" w14:textId="77777777" w:rsidR="002D1DAC" w:rsidRPr="00580BBC" w:rsidRDefault="002D1DAC" w:rsidP="00E36936">
      <w:pPr>
        <w:pStyle w:val="Heading2Blue"/>
      </w:pPr>
    </w:p>
    <w:p w14:paraId="4CACE297" w14:textId="77777777" w:rsidR="002D1DAC" w:rsidRPr="00580BBC" w:rsidRDefault="002D1DAC" w:rsidP="002D1DAC">
      <w:pPr>
        <w:autoSpaceDE w:val="0"/>
        <w:autoSpaceDN w:val="0"/>
        <w:adjustRightInd w:val="0"/>
        <w:rPr>
          <w:rFonts w:ascii="Arial" w:hAnsi="Arial" w:cs="Arial"/>
        </w:rPr>
      </w:pPr>
      <w:r w:rsidRPr="00580BBC">
        <w:rPr>
          <w:rFonts w:ascii="Arial" w:hAnsi="Arial" w:cs="Arial"/>
        </w:rPr>
        <w:t>Course Description</w:t>
      </w:r>
    </w:p>
    <w:p w14:paraId="1F7DA568" w14:textId="77777777" w:rsidR="002D1DAC" w:rsidRDefault="002D1DAC" w:rsidP="00E36936">
      <w:pPr>
        <w:pStyle w:val="Heading3"/>
      </w:pPr>
    </w:p>
    <w:p w14:paraId="323F457F" w14:textId="77777777" w:rsidR="0090127C" w:rsidRPr="00580BBC" w:rsidRDefault="0090127C" w:rsidP="0090127C">
      <w:pPr>
        <w:rPr>
          <w:rFonts w:ascii="Arial" w:eastAsia="Calibri" w:hAnsi="Arial" w:cs="Arial"/>
        </w:rPr>
      </w:pPr>
      <w:r w:rsidRPr="00580BBC">
        <w:rPr>
          <w:rFonts w:ascii="Arial" w:eastAsia="Calibri" w:hAnsi="Arial" w:cs="Arial"/>
        </w:rPr>
        <w:t>Visual testing is typically the first NDE method used in the inspection of welds. Understanding the process of performing a visual test on welds is important information for the visual testing technician.</w:t>
      </w:r>
    </w:p>
    <w:p w14:paraId="4059F440" w14:textId="77777777" w:rsidR="0090127C" w:rsidRPr="00580BBC" w:rsidRDefault="0090127C" w:rsidP="0090127C">
      <w:pPr>
        <w:rPr>
          <w:rFonts w:ascii="Arial" w:eastAsia="Calibri" w:hAnsi="Arial" w:cs="Arial"/>
          <w:i/>
          <w:color w:val="FF0000"/>
        </w:rPr>
      </w:pPr>
    </w:p>
    <w:p w14:paraId="55FC104B"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4209ED4E" w14:textId="77777777" w:rsidR="0090127C" w:rsidRPr="00580BBC" w:rsidRDefault="0090127C" w:rsidP="0090127C">
      <w:pPr>
        <w:rPr>
          <w:rFonts w:ascii="Arial" w:hAnsi="Arial" w:cs="Arial"/>
          <w:color w:val="FF0000"/>
        </w:rPr>
      </w:pPr>
    </w:p>
    <w:p w14:paraId="11E19DEF"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Describe the process of visually testing a weld</w:t>
      </w:r>
    </w:p>
    <w:p w14:paraId="17749013"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the information in a weld procedure specification</w:t>
      </w:r>
    </w:p>
    <w:p w14:paraId="6DC7EFDB"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the importance of the procedure qualification report</w:t>
      </w:r>
    </w:p>
    <w:p w14:paraId="2A49A549"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what to look for during each stage of the welding process</w:t>
      </w:r>
    </w:p>
    <w:p w14:paraId="6656BDC1" w14:textId="77777777" w:rsidR="0090127C" w:rsidRDefault="0090127C" w:rsidP="00BD7001">
      <w:pPr>
        <w:pStyle w:val="ListParagraph"/>
        <w:widowControl/>
        <w:numPr>
          <w:ilvl w:val="0"/>
          <w:numId w:val="121"/>
        </w:numPr>
        <w:rPr>
          <w:rFonts w:ascii="Arial" w:hAnsi="Arial" w:cs="Arial"/>
        </w:rPr>
      </w:pPr>
      <w:r w:rsidRPr="00580BBC">
        <w:rPr>
          <w:rFonts w:ascii="Arial" w:hAnsi="Arial" w:cs="Arial"/>
        </w:rPr>
        <w:t xml:space="preserve">Know what to include on a visual test report </w:t>
      </w:r>
    </w:p>
    <w:p w14:paraId="28BA85F5" w14:textId="77777777" w:rsidR="00372765" w:rsidRDefault="00372765" w:rsidP="00372765">
      <w:pPr>
        <w:widowControl/>
        <w:rPr>
          <w:rFonts w:ascii="Arial" w:hAnsi="Arial" w:cs="Arial"/>
        </w:rPr>
      </w:pPr>
    </w:p>
    <w:p w14:paraId="16B1D09D" w14:textId="1D1037A2"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2D1DAC">
        <w:rPr>
          <w:rFonts w:ascii="Arial" w:hAnsi="Arial" w:cs="Arial"/>
        </w:rPr>
        <w:tab/>
        <w:t>1.4</w:t>
      </w:r>
      <w:r w:rsidR="00005485">
        <w:rPr>
          <w:rFonts w:ascii="Arial" w:hAnsi="Arial" w:cs="Arial"/>
        </w:rPr>
        <w:tab/>
      </w:r>
      <w:r w:rsidR="00005485">
        <w:rPr>
          <w:rFonts w:ascii="Arial" w:hAnsi="Arial" w:cs="Arial"/>
        </w:rPr>
        <w:tab/>
        <w:t>(credit hour 0.2)</w:t>
      </w:r>
    </w:p>
    <w:p w14:paraId="3E9CCAE3" w14:textId="77777777" w:rsidR="007E7BB5" w:rsidRDefault="007E7BB5" w:rsidP="00E36936">
      <w:pPr>
        <w:pStyle w:val="Heading3"/>
      </w:pPr>
    </w:p>
    <w:p w14:paraId="2020349E" w14:textId="77777777" w:rsidR="009B0788" w:rsidRDefault="009B0788">
      <w:pPr>
        <w:widowControl/>
        <w:rPr>
          <w:rFonts w:ascii="Quicksand Bold" w:hAnsi="Quicksand Bold"/>
          <w:b/>
          <w:color w:val="0083BF"/>
        </w:rPr>
      </w:pPr>
      <w:r>
        <w:br w:type="page"/>
      </w:r>
    </w:p>
    <w:p w14:paraId="0E8F5630" w14:textId="77777777" w:rsidR="002D1DAC" w:rsidRPr="007A6A47" w:rsidRDefault="002D1DAC" w:rsidP="002D1DAC">
      <w:pPr>
        <w:pStyle w:val="NormalBlue"/>
        <w:rPr>
          <w:color w:val="467CBE"/>
        </w:rPr>
      </w:pPr>
      <w:r w:rsidRPr="007A6A47">
        <w:rPr>
          <w:color w:val="467CBE"/>
        </w:rPr>
        <w:t>Visual Testing Aerospace</w:t>
      </w:r>
    </w:p>
    <w:p w14:paraId="2BEA192D" w14:textId="77777777" w:rsidR="002D1DAC" w:rsidRDefault="002D1DAC" w:rsidP="00E36936">
      <w:pPr>
        <w:pStyle w:val="Heading2Blue"/>
      </w:pPr>
    </w:p>
    <w:p w14:paraId="4ED48D7E" w14:textId="77777777" w:rsidR="002D1DAC" w:rsidRPr="00580BBC" w:rsidRDefault="002D1DAC" w:rsidP="00E36936">
      <w:pPr>
        <w:pStyle w:val="Heading2Blue"/>
      </w:pPr>
      <w:bookmarkStart w:id="787" w:name="_Toc40369253"/>
      <w:r w:rsidRPr="00580BBC">
        <w:t>NDE-</w:t>
      </w:r>
      <w:r w:rsidR="001A4D98">
        <w:t>30</w:t>
      </w:r>
      <w:r>
        <w:t>1</w:t>
      </w:r>
      <w:r w:rsidR="009B0788">
        <w:t>3</w:t>
      </w:r>
      <w:r>
        <w:t xml:space="preserve"> </w:t>
      </w:r>
      <w:r w:rsidRPr="00580BBC">
        <w:t>In-Service Visual Inspection</w:t>
      </w:r>
      <w:bookmarkEnd w:id="787"/>
    </w:p>
    <w:p w14:paraId="4B44F2D0" w14:textId="77777777" w:rsidR="002D1DAC" w:rsidRPr="00580BBC" w:rsidRDefault="002D1DAC" w:rsidP="00E36936">
      <w:pPr>
        <w:pStyle w:val="Heading2Blue"/>
      </w:pPr>
    </w:p>
    <w:p w14:paraId="2F23FFD0" w14:textId="77777777" w:rsidR="002D1DAC" w:rsidRPr="00580BBC" w:rsidRDefault="002D1DAC" w:rsidP="002D1DAC">
      <w:pPr>
        <w:autoSpaceDE w:val="0"/>
        <w:autoSpaceDN w:val="0"/>
        <w:adjustRightInd w:val="0"/>
        <w:rPr>
          <w:rFonts w:ascii="Arial" w:hAnsi="Arial" w:cs="Arial"/>
        </w:rPr>
      </w:pPr>
      <w:r w:rsidRPr="00580BBC">
        <w:rPr>
          <w:rFonts w:ascii="Arial" w:hAnsi="Arial" w:cs="Arial"/>
        </w:rPr>
        <w:t>Course Description</w:t>
      </w:r>
    </w:p>
    <w:p w14:paraId="131997C5" w14:textId="77777777" w:rsidR="002D1DAC" w:rsidRDefault="002D1DAC" w:rsidP="00E36936">
      <w:pPr>
        <w:pStyle w:val="Heading3"/>
      </w:pPr>
    </w:p>
    <w:p w14:paraId="57E025CD" w14:textId="77777777" w:rsidR="0078025C" w:rsidRPr="00580BBC" w:rsidRDefault="0078025C" w:rsidP="0078025C">
      <w:pPr>
        <w:rPr>
          <w:rFonts w:ascii="Arial" w:eastAsia="Calibri" w:hAnsi="Arial" w:cs="Arial"/>
        </w:rPr>
      </w:pPr>
      <w:r w:rsidRPr="00580BBC">
        <w:rPr>
          <w:rFonts w:ascii="Arial" w:eastAsia="Calibri" w:hAnsi="Arial" w:cs="Arial"/>
        </w:rPr>
        <w:t>Visual testing often requires the inspection of products after they are manufactured and in-service. Understanding the types of discontinuities and defects that arise while a product is in use is important information for the visual testing technician.</w:t>
      </w:r>
    </w:p>
    <w:p w14:paraId="4D16FD04" w14:textId="77777777" w:rsidR="0078025C" w:rsidRPr="00580BBC" w:rsidRDefault="0078025C" w:rsidP="0078025C">
      <w:pPr>
        <w:rPr>
          <w:rFonts w:ascii="Arial" w:eastAsia="Calibri" w:hAnsi="Arial" w:cs="Arial"/>
          <w:i/>
          <w:color w:val="FF0000"/>
        </w:rPr>
      </w:pPr>
    </w:p>
    <w:p w14:paraId="05F5709A" w14:textId="77777777" w:rsidR="0078025C" w:rsidRPr="00580BBC" w:rsidRDefault="0078025C" w:rsidP="0078025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33ED77DF" w14:textId="77777777" w:rsidR="0078025C" w:rsidRPr="00580BBC" w:rsidRDefault="0078025C" w:rsidP="0078025C">
      <w:pPr>
        <w:rPr>
          <w:rFonts w:ascii="Arial" w:hAnsi="Arial" w:cs="Arial"/>
          <w:i/>
          <w:color w:val="FF0000"/>
        </w:rPr>
      </w:pPr>
    </w:p>
    <w:p w14:paraId="381C7B22" w14:textId="77777777" w:rsidR="0078025C" w:rsidRPr="00580BBC" w:rsidRDefault="0078025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List common discontinuities found in aircraft that are in-service</w:t>
      </w:r>
    </w:p>
    <w:p w14:paraId="37AC8804" w14:textId="77777777" w:rsidR="0078025C" w:rsidRPr="00580BBC" w:rsidRDefault="0078025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Define corrosion</w:t>
      </w:r>
    </w:p>
    <w:p w14:paraId="70EAD1EC" w14:textId="77777777" w:rsidR="0078025C" w:rsidRPr="00580BBC" w:rsidRDefault="0078025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the cause of corrosion</w:t>
      </w:r>
    </w:p>
    <w:p w14:paraId="7B844E15" w14:textId="77777777" w:rsidR="0078025C" w:rsidRPr="00580BBC" w:rsidRDefault="0078025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the relationship of corrosion and stress</w:t>
      </w:r>
    </w:p>
    <w:p w14:paraId="1DB46581" w14:textId="77777777" w:rsidR="0078025C" w:rsidRPr="00580BBC" w:rsidRDefault="0078025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List areas of an aircraft that are highly prone to corrosion</w:t>
      </w:r>
    </w:p>
    <w:p w14:paraId="2CA6D2AB" w14:textId="77777777" w:rsidR="0078025C" w:rsidRPr="00580BBC" w:rsidRDefault="0078025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List good practices for conducting a visual test</w:t>
      </w:r>
    </w:p>
    <w:p w14:paraId="16ECA491" w14:textId="77777777" w:rsidR="004E669A" w:rsidRDefault="0078025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how to use IES illumination recommendations</w:t>
      </w:r>
    </w:p>
    <w:p w14:paraId="0F721C3B" w14:textId="77777777" w:rsidR="00372765" w:rsidRDefault="00372765" w:rsidP="00372765">
      <w:pPr>
        <w:widowControl/>
        <w:autoSpaceDE w:val="0"/>
        <w:autoSpaceDN w:val="0"/>
        <w:adjustRightInd w:val="0"/>
        <w:rPr>
          <w:rFonts w:ascii="Arial" w:hAnsi="Arial" w:cs="Arial"/>
        </w:rPr>
      </w:pPr>
    </w:p>
    <w:p w14:paraId="27B1B6D6" w14:textId="5BDA0B48"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r>
      <w:r w:rsidR="002D1DAC">
        <w:rPr>
          <w:rFonts w:ascii="Arial" w:hAnsi="Arial" w:cs="Arial"/>
        </w:rPr>
        <w:t>2.6</w:t>
      </w:r>
      <w:r w:rsidR="00005485">
        <w:rPr>
          <w:rFonts w:ascii="Arial" w:hAnsi="Arial" w:cs="Arial"/>
        </w:rPr>
        <w:tab/>
      </w:r>
      <w:r w:rsidR="00005485">
        <w:rPr>
          <w:rFonts w:ascii="Arial" w:hAnsi="Arial" w:cs="Arial"/>
        </w:rPr>
        <w:tab/>
        <w:t>(credit hour 0.4)</w:t>
      </w:r>
    </w:p>
    <w:p w14:paraId="67BFFA72" w14:textId="77777777" w:rsidR="00653B7D" w:rsidRDefault="00653B7D">
      <w:pPr>
        <w:widowControl/>
        <w:rPr>
          <w:rFonts w:ascii="Quicksand Bold" w:hAnsi="Quicksand Bold" w:cs="Arial"/>
          <w:b/>
          <w:bCs/>
          <w:iCs/>
          <w:color w:val="0083BF"/>
        </w:rPr>
      </w:pPr>
    </w:p>
    <w:p w14:paraId="4AF7C4ED" w14:textId="77777777" w:rsidR="00CA70DF" w:rsidRPr="007A6A47" w:rsidRDefault="001A4D98" w:rsidP="00CA70DF">
      <w:pPr>
        <w:pStyle w:val="NormalBlue"/>
        <w:rPr>
          <w:color w:val="467CBE"/>
        </w:rPr>
      </w:pPr>
      <w:r w:rsidRPr="007A6A47">
        <w:rPr>
          <w:color w:val="467CBE"/>
        </w:rPr>
        <w:t>Magnetic Particle Testing</w:t>
      </w:r>
      <w:r w:rsidR="00CA70DF" w:rsidRPr="007A6A47">
        <w:rPr>
          <w:color w:val="467CBE"/>
        </w:rPr>
        <w:t xml:space="preserve"> Aerospace</w:t>
      </w:r>
    </w:p>
    <w:p w14:paraId="1E4A85F3" w14:textId="77777777" w:rsidR="00CA70DF" w:rsidRPr="00CA70DF" w:rsidRDefault="00CA70DF" w:rsidP="00E36936">
      <w:pPr>
        <w:pStyle w:val="Heading2Blue"/>
      </w:pPr>
    </w:p>
    <w:p w14:paraId="2C018A8E" w14:textId="77777777" w:rsidR="008F2F35" w:rsidRPr="00CA70DF" w:rsidRDefault="004E669A" w:rsidP="00E36936">
      <w:pPr>
        <w:pStyle w:val="Heading2Blue"/>
      </w:pPr>
      <w:bookmarkStart w:id="788" w:name="_Toc40369254"/>
      <w:r w:rsidRPr="00CA70DF">
        <w:t>NDE</w:t>
      </w:r>
      <w:r w:rsidR="00CA70DF">
        <w:t>-</w:t>
      </w:r>
      <w:r w:rsidR="001A4D98">
        <w:t>30</w:t>
      </w:r>
      <w:r w:rsidR="00CA70DF">
        <w:t>1</w:t>
      </w:r>
      <w:r w:rsidR="009B0788">
        <w:t>4</w:t>
      </w:r>
      <w:r w:rsidR="008F2F35" w:rsidRPr="00CA70DF">
        <w:t xml:space="preserve"> </w:t>
      </w:r>
      <w:r w:rsidR="00CA70DF" w:rsidRPr="00580BBC">
        <w:t>Magnetic Particle Examination</w:t>
      </w:r>
      <w:bookmarkEnd w:id="788"/>
    </w:p>
    <w:p w14:paraId="522D23CE" w14:textId="77777777" w:rsidR="008F2F35" w:rsidRPr="00CA70DF" w:rsidRDefault="008F2F35" w:rsidP="00E36936">
      <w:pPr>
        <w:pStyle w:val="Heading2Blue"/>
      </w:pPr>
    </w:p>
    <w:p w14:paraId="28C374D9" w14:textId="77777777" w:rsidR="0078025C" w:rsidRPr="00CA70DF" w:rsidRDefault="0078025C" w:rsidP="001A1E05">
      <w:pPr>
        <w:autoSpaceDE w:val="0"/>
        <w:autoSpaceDN w:val="0"/>
        <w:adjustRightInd w:val="0"/>
        <w:rPr>
          <w:rFonts w:ascii="Arial" w:hAnsi="Arial" w:cs="Arial"/>
        </w:rPr>
      </w:pPr>
      <w:r w:rsidRPr="00CA70DF">
        <w:rPr>
          <w:rFonts w:ascii="Arial" w:hAnsi="Arial" w:cs="Arial"/>
        </w:rPr>
        <w:t>Course Description</w:t>
      </w:r>
    </w:p>
    <w:p w14:paraId="6D666898" w14:textId="77777777" w:rsidR="0078025C" w:rsidRPr="00CA70DF" w:rsidRDefault="0078025C" w:rsidP="001A1E05">
      <w:pPr>
        <w:autoSpaceDE w:val="0"/>
        <w:autoSpaceDN w:val="0"/>
        <w:adjustRightInd w:val="0"/>
        <w:rPr>
          <w:rFonts w:ascii="Arial" w:hAnsi="Arial" w:cs="Arial"/>
        </w:rPr>
      </w:pPr>
    </w:p>
    <w:p w14:paraId="0CC77F2A" w14:textId="77777777" w:rsidR="00372765" w:rsidRPr="00580BBC" w:rsidRDefault="00372765" w:rsidP="00372765">
      <w:pPr>
        <w:rPr>
          <w:rFonts w:ascii="Arial" w:eastAsia="Calibri" w:hAnsi="Arial" w:cs="Arial"/>
        </w:rPr>
      </w:pPr>
      <w:r w:rsidRPr="00580BBC">
        <w:rPr>
          <w:rFonts w:ascii="Arial" w:eastAsia="Calibri" w:hAnsi="Arial" w:cs="Arial"/>
        </w:rPr>
        <w:t>Magnetic particle examination is a widely used nondestructive examination method used to detect surface and near-surface discontinuities on components made of metals that are capable of being magnetized.</w:t>
      </w:r>
    </w:p>
    <w:p w14:paraId="5C66301E" w14:textId="77777777" w:rsidR="00372765" w:rsidRPr="00580BBC" w:rsidRDefault="00372765" w:rsidP="00372765">
      <w:pPr>
        <w:rPr>
          <w:rFonts w:ascii="Arial" w:eastAsia="Calibri" w:hAnsi="Arial" w:cs="Arial"/>
          <w:color w:val="FF0000"/>
        </w:rPr>
      </w:pPr>
    </w:p>
    <w:p w14:paraId="5750E223"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5500407D" w14:textId="77777777" w:rsidR="00372765" w:rsidRPr="00580BBC" w:rsidRDefault="00372765" w:rsidP="00372765">
      <w:pPr>
        <w:rPr>
          <w:rFonts w:ascii="Arial" w:hAnsi="Arial" w:cs="Arial"/>
        </w:rPr>
      </w:pPr>
    </w:p>
    <w:p w14:paraId="05B6EB35" w14:textId="77777777" w:rsidR="00372765" w:rsidRPr="00580BBC" w:rsidRDefault="00372765" w:rsidP="00BD7001">
      <w:pPr>
        <w:pStyle w:val="ListParagraph"/>
        <w:widowControl/>
        <w:numPr>
          <w:ilvl w:val="0"/>
          <w:numId w:val="125"/>
        </w:numPr>
        <w:autoSpaceDE w:val="0"/>
        <w:autoSpaceDN w:val="0"/>
        <w:adjustRightInd w:val="0"/>
        <w:rPr>
          <w:rFonts w:ascii="Arial" w:hAnsi="Arial" w:cs="Arial"/>
          <w:szCs w:val="24"/>
        </w:rPr>
      </w:pPr>
      <w:r w:rsidRPr="00580BBC">
        <w:rPr>
          <w:rFonts w:ascii="Arial" w:hAnsi="Arial" w:cs="Arial"/>
          <w:szCs w:val="24"/>
        </w:rPr>
        <w:t>Define the general capabilities of magnetic particle examination</w:t>
      </w:r>
    </w:p>
    <w:p w14:paraId="556A0407" w14:textId="77777777" w:rsidR="00372765" w:rsidRPr="00580BBC" w:rsidRDefault="00372765" w:rsidP="00BD7001">
      <w:pPr>
        <w:pStyle w:val="ListParagraph"/>
        <w:widowControl/>
        <w:numPr>
          <w:ilvl w:val="0"/>
          <w:numId w:val="125"/>
        </w:numPr>
        <w:autoSpaceDE w:val="0"/>
        <w:autoSpaceDN w:val="0"/>
        <w:adjustRightInd w:val="0"/>
        <w:rPr>
          <w:rFonts w:ascii="Arial" w:hAnsi="Arial" w:cs="Arial"/>
          <w:szCs w:val="24"/>
        </w:rPr>
      </w:pPr>
      <w:r w:rsidRPr="00580BBC">
        <w:rPr>
          <w:rFonts w:ascii="Arial" w:hAnsi="Arial" w:cs="Arial"/>
          <w:szCs w:val="24"/>
        </w:rPr>
        <w:t>List the early uses of magnetic particle testing</w:t>
      </w:r>
    </w:p>
    <w:p w14:paraId="5F296E16" w14:textId="77777777" w:rsidR="00372765" w:rsidRPr="00580BBC" w:rsidRDefault="00372765" w:rsidP="00BD7001">
      <w:pPr>
        <w:pStyle w:val="ListParagraph"/>
        <w:widowControl/>
        <w:numPr>
          <w:ilvl w:val="0"/>
          <w:numId w:val="125"/>
        </w:numPr>
        <w:autoSpaceDE w:val="0"/>
        <w:autoSpaceDN w:val="0"/>
        <w:adjustRightInd w:val="0"/>
        <w:rPr>
          <w:rFonts w:ascii="Arial" w:hAnsi="Arial" w:cs="Arial"/>
          <w:szCs w:val="24"/>
        </w:rPr>
      </w:pPr>
      <w:r w:rsidRPr="00580BBC">
        <w:rPr>
          <w:rFonts w:ascii="Arial" w:hAnsi="Arial" w:cs="Arial"/>
          <w:szCs w:val="24"/>
        </w:rPr>
        <w:t>List benefits and limitations of magnetic particle testing</w:t>
      </w:r>
    </w:p>
    <w:p w14:paraId="53713143" w14:textId="77777777" w:rsidR="00372765" w:rsidRPr="00580BBC" w:rsidRDefault="00372765" w:rsidP="00BD7001">
      <w:pPr>
        <w:pStyle w:val="ListParagraph"/>
        <w:widowControl/>
        <w:numPr>
          <w:ilvl w:val="0"/>
          <w:numId w:val="125"/>
        </w:numPr>
        <w:autoSpaceDE w:val="0"/>
        <w:autoSpaceDN w:val="0"/>
        <w:adjustRightInd w:val="0"/>
        <w:rPr>
          <w:rFonts w:ascii="Arial" w:hAnsi="Arial" w:cs="Arial"/>
          <w:szCs w:val="24"/>
        </w:rPr>
      </w:pPr>
      <w:r w:rsidRPr="00580BBC">
        <w:rPr>
          <w:rFonts w:ascii="Arial" w:hAnsi="Arial" w:cs="Arial"/>
          <w:szCs w:val="24"/>
        </w:rPr>
        <w:t>List aircraft components inspected with the magnetic particle testing method</w:t>
      </w:r>
    </w:p>
    <w:p w14:paraId="387BA710" w14:textId="77777777" w:rsidR="00372765" w:rsidRDefault="00372765" w:rsidP="00BD7001">
      <w:pPr>
        <w:pStyle w:val="ListParagraph"/>
        <w:widowControl/>
        <w:numPr>
          <w:ilvl w:val="0"/>
          <w:numId w:val="125"/>
        </w:numPr>
        <w:autoSpaceDE w:val="0"/>
        <w:autoSpaceDN w:val="0"/>
        <w:adjustRightInd w:val="0"/>
        <w:rPr>
          <w:rFonts w:ascii="Arial" w:hAnsi="Arial" w:cs="Arial"/>
          <w:szCs w:val="24"/>
        </w:rPr>
      </w:pPr>
      <w:r w:rsidRPr="00580BBC">
        <w:rPr>
          <w:rFonts w:ascii="Arial" w:hAnsi="Arial" w:cs="Arial"/>
          <w:szCs w:val="24"/>
        </w:rPr>
        <w:t>List the three basic steps to conduct a magnetic particle examination</w:t>
      </w:r>
    </w:p>
    <w:p w14:paraId="7AC4F4D7" w14:textId="77777777" w:rsidR="00372765" w:rsidRDefault="00372765" w:rsidP="00372765">
      <w:pPr>
        <w:widowControl/>
        <w:autoSpaceDE w:val="0"/>
        <w:autoSpaceDN w:val="0"/>
        <w:adjustRightInd w:val="0"/>
        <w:rPr>
          <w:rFonts w:ascii="Arial" w:hAnsi="Arial" w:cs="Arial"/>
          <w:szCs w:val="24"/>
        </w:rPr>
      </w:pPr>
    </w:p>
    <w:p w14:paraId="70F1C8C0" w14:textId="3FAEA028" w:rsidR="00372765" w:rsidRPr="00372765" w:rsidRDefault="007E7BB5" w:rsidP="00372765">
      <w:pPr>
        <w:widowControl/>
        <w:autoSpaceDE w:val="0"/>
        <w:autoSpaceDN w:val="0"/>
        <w:adjustRightInd w:val="0"/>
        <w:rPr>
          <w:rFonts w:ascii="Arial" w:hAnsi="Arial" w:cs="Arial"/>
          <w:szCs w:val="24"/>
        </w:rPr>
      </w:pPr>
      <w:r>
        <w:rPr>
          <w:rFonts w:ascii="Arial" w:hAnsi="Arial" w:cs="Arial"/>
        </w:rPr>
        <w:t>Estimated</w:t>
      </w:r>
      <w:r w:rsidR="00CF4C37">
        <w:rPr>
          <w:rFonts w:ascii="Arial" w:hAnsi="Arial" w:cs="Arial"/>
        </w:rPr>
        <w:t xml:space="preserve"> completion time (hours):</w:t>
      </w:r>
      <w:r w:rsidR="00CA70DF">
        <w:rPr>
          <w:rFonts w:ascii="Arial" w:hAnsi="Arial" w:cs="Arial"/>
        </w:rPr>
        <w:tab/>
      </w:r>
      <w:r w:rsidR="00372765">
        <w:rPr>
          <w:rFonts w:ascii="Arial" w:hAnsi="Arial" w:cs="Arial"/>
        </w:rPr>
        <w:t>0</w:t>
      </w:r>
      <w:r w:rsidR="00CA70DF">
        <w:rPr>
          <w:rFonts w:ascii="Arial" w:hAnsi="Arial" w:cs="Arial"/>
        </w:rPr>
        <w:t>.9</w:t>
      </w:r>
      <w:r w:rsidR="00005485">
        <w:rPr>
          <w:rFonts w:ascii="Arial" w:hAnsi="Arial" w:cs="Arial"/>
        </w:rPr>
        <w:tab/>
      </w:r>
      <w:r w:rsidR="00005485">
        <w:rPr>
          <w:rFonts w:ascii="Arial" w:hAnsi="Arial" w:cs="Arial"/>
        </w:rPr>
        <w:tab/>
        <w:t>(credit hour 0.1)</w:t>
      </w:r>
    </w:p>
    <w:p w14:paraId="06AF5647" w14:textId="77777777" w:rsidR="00372765" w:rsidRDefault="00372765" w:rsidP="00372765">
      <w:pPr>
        <w:widowControl/>
        <w:rPr>
          <w:rFonts w:ascii="Quicksand Bold" w:hAnsi="Quicksand Bold" w:cs="Arial"/>
          <w:b/>
          <w:bCs/>
          <w:iCs/>
          <w:color w:val="0083BF"/>
        </w:rPr>
      </w:pPr>
    </w:p>
    <w:p w14:paraId="0F8DA442" w14:textId="77777777" w:rsidR="009B0788" w:rsidRDefault="009B0788">
      <w:pPr>
        <w:widowControl/>
        <w:rPr>
          <w:rFonts w:ascii="Quicksand Bold" w:hAnsi="Quicksand Bold"/>
          <w:b/>
          <w:color w:val="0083BF"/>
        </w:rPr>
      </w:pPr>
      <w:r>
        <w:br w:type="page"/>
      </w:r>
    </w:p>
    <w:p w14:paraId="47E32FDF" w14:textId="77777777" w:rsidR="00CA70DF" w:rsidRPr="007A6A47" w:rsidRDefault="00CA70DF" w:rsidP="00CA70DF">
      <w:pPr>
        <w:pStyle w:val="NormalBlue"/>
        <w:rPr>
          <w:color w:val="467CBE"/>
        </w:rPr>
      </w:pPr>
      <w:r w:rsidRPr="007A6A47">
        <w:rPr>
          <w:color w:val="467CBE"/>
        </w:rPr>
        <w:t>Magnetic Particle Testing Aerospace</w:t>
      </w:r>
    </w:p>
    <w:p w14:paraId="71B06B2E" w14:textId="77777777" w:rsidR="00CA70DF" w:rsidRPr="00CA70DF" w:rsidRDefault="00CA70DF" w:rsidP="00E36936">
      <w:pPr>
        <w:pStyle w:val="Heading2Blue"/>
      </w:pPr>
    </w:p>
    <w:p w14:paraId="180CB681" w14:textId="77777777" w:rsidR="00CA70DF" w:rsidRPr="00CA70DF" w:rsidRDefault="00CA70DF" w:rsidP="00E36936">
      <w:pPr>
        <w:pStyle w:val="Heading2Blue"/>
      </w:pPr>
      <w:bookmarkStart w:id="789" w:name="_Toc40369255"/>
      <w:r w:rsidRPr="00CA70DF">
        <w:t>NDE</w:t>
      </w:r>
      <w:r>
        <w:t>-</w:t>
      </w:r>
      <w:r w:rsidR="001A4D98">
        <w:t>30</w:t>
      </w:r>
      <w:r>
        <w:t>1</w:t>
      </w:r>
      <w:r w:rsidR="009B0788">
        <w:t>5</w:t>
      </w:r>
      <w:r w:rsidRPr="00CA70DF">
        <w:t xml:space="preserve"> </w:t>
      </w:r>
      <w:r w:rsidRPr="00580BBC">
        <w:t>Magnetism</w:t>
      </w:r>
      <w:bookmarkEnd w:id="789"/>
    </w:p>
    <w:p w14:paraId="3AC230D4" w14:textId="77777777" w:rsidR="00CA70DF" w:rsidRPr="00CA70DF" w:rsidRDefault="00CA70DF" w:rsidP="00E36936">
      <w:pPr>
        <w:pStyle w:val="Heading2Blue"/>
      </w:pPr>
    </w:p>
    <w:p w14:paraId="46D8172C" w14:textId="77777777" w:rsidR="00CA70DF" w:rsidRPr="00CA70DF" w:rsidRDefault="00CA70DF" w:rsidP="00CA70DF">
      <w:pPr>
        <w:autoSpaceDE w:val="0"/>
        <w:autoSpaceDN w:val="0"/>
        <w:adjustRightInd w:val="0"/>
        <w:rPr>
          <w:rFonts w:ascii="Arial" w:hAnsi="Arial" w:cs="Arial"/>
        </w:rPr>
      </w:pPr>
      <w:r w:rsidRPr="00CA70DF">
        <w:rPr>
          <w:rFonts w:ascii="Arial" w:hAnsi="Arial" w:cs="Arial"/>
        </w:rPr>
        <w:t>Course Description</w:t>
      </w:r>
    </w:p>
    <w:p w14:paraId="6AFDCADF" w14:textId="77777777" w:rsidR="007E7BB5" w:rsidRDefault="007E7BB5" w:rsidP="007E7BB5">
      <w:pPr>
        <w:rPr>
          <w:rFonts w:ascii="Arial" w:hAnsi="Arial" w:cs="Arial"/>
        </w:rPr>
      </w:pPr>
    </w:p>
    <w:p w14:paraId="255CCFB0" w14:textId="77777777" w:rsidR="00372765" w:rsidRPr="00580BBC" w:rsidRDefault="00372765" w:rsidP="00372765">
      <w:pPr>
        <w:rPr>
          <w:rFonts w:ascii="Arial" w:eastAsia="Calibri" w:hAnsi="Arial" w:cs="Arial"/>
        </w:rPr>
      </w:pPr>
      <w:r w:rsidRPr="00580BBC">
        <w:rPr>
          <w:rFonts w:ascii="Arial" w:eastAsia="Calibri" w:hAnsi="Arial" w:cs="Arial"/>
        </w:rPr>
        <w:t>Magnetism is the force exerted by an object to attract or repel other objects based on the material in each object. Magnetism is an important concept in physics with many applications in industry.</w:t>
      </w:r>
    </w:p>
    <w:p w14:paraId="74986462" w14:textId="77777777" w:rsidR="00372765" w:rsidRPr="00580BBC" w:rsidRDefault="00372765" w:rsidP="00372765">
      <w:pPr>
        <w:rPr>
          <w:rFonts w:ascii="Arial" w:eastAsia="Calibri" w:hAnsi="Arial" w:cs="Arial"/>
          <w:color w:val="FF0000"/>
        </w:rPr>
      </w:pPr>
    </w:p>
    <w:p w14:paraId="154FEE74"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367B8C84" w14:textId="77777777" w:rsidR="00372765" w:rsidRPr="00580BBC" w:rsidRDefault="00372765" w:rsidP="00372765">
      <w:pPr>
        <w:tabs>
          <w:tab w:val="left" w:pos="2283"/>
        </w:tabs>
        <w:rPr>
          <w:rFonts w:ascii="Arial" w:hAnsi="Arial" w:cs="Arial"/>
          <w:i/>
          <w:color w:val="FF0000"/>
        </w:rPr>
      </w:pPr>
    </w:p>
    <w:p w14:paraId="3CCA7C85"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magnetism</w:t>
      </w:r>
    </w:p>
    <w:p w14:paraId="3F17C89E"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Understand the principles of magnetism</w:t>
      </w:r>
    </w:p>
    <w:p w14:paraId="0E78281F" w14:textId="77777777" w:rsidR="00372765" w:rsidRPr="00580BBC" w:rsidRDefault="00372765" w:rsidP="00372765">
      <w:pPr>
        <w:pStyle w:val="ListParagraph"/>
        <w:widowControl/>
        <w:numPr>
          <w:ilvl w:val="0"/>
          <w:numId w:val="38"/>
        </w:numPr>
        <w:rPr>
          <w:rFonts w:ascii="Arial" w:hAnsi="Arial" w:cs="Arial"/>
          <w:szCs w:val="24"/>
        </w:rPr>
      </w:pPr>
      <w:r w:rsidRPr="00580BBC">
        <w:rPr>
          <w:rFonts w:ascii="Arial" w:hAnsi="Arial" w:cs="Arial"/>
          <w:szCs w:val="24"/>
        </w:rPr>
        <w:t>Understand how all forms of matter are affected by magnetic fields</w:t>
      </w:r>
    </w:p>
    <w:p w14:paraId="32A7F51E" w14:textId="77777777" w:rsidR="00372765" w:rsidRPr="00580BBC" w:rsidRDefault="00372765" w:rsidP="00372765">
      <w:pPr>
        <w:pStyle w:val="ListParagraph"/>
        <w:widowControl/>
        <w:numPr>
          <w:ilvl w:val="0"/>
          <w:numId w:val="38"/>
        </w:numPr>
        <w:rPr>
          <w:rFonts w:ascii="Arial" w:hAnsi="Arial" w:cs="Arial"/>
          <w:szCs w:val="24"/>
        </w:rPr>
      </w:pPr>
      <w:r w:rsidRPr="00580BBC">
        <w:rPr>
          <w:rFonts w:ascii="Arial" w:hAnsi="Arial" w:cs="Arial"/>
          <w:szCs w:val="24"/>
        </w:rPr>
        <w:t>Define induced magnetism</w:t>
      </w:r>
    </w:p>
    <w:p w14:paraId="70736127"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Understand the differences among diamagnetism, paramagnetism, and ferromagnetism</w:t>
      </w:r>
    </w:p>
    <w:p w14:paraId="15630C88"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a permanent magnet</w:t>
      </w:r>
    </w:p>
    <w:p w14:paraId="13E47E86"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a temporary magnet</w:t>
      </w:r>
    </w:p>
    <w:p w14:paraId="3FD6883D"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an electromagnet</w:t>
      </w:r>
    </w:p>
    <w:p w14:paraId="2435506C"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Identify a bar magnet</w:t>
      </w:r>
    </w:p>
    <w:p w14:paraId="2C5B04EB"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Identify a horseshoe magnet</w:t>
      </w:r>
    </w:p>
    <w:p w14:paraId="3AD8825D" w14:textId="77777777" w:rsidR="00372765"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magnetic field</w:t>
      </w:r>
    </w:p>
    <w:p w14:paraId="1F0DFF35" w14:textId="77777777" w:rsidR="00372765" w:rsidRDefault="00372765" w:rsidP="00372765">
      <w:pPr>
        <w:widowControl/>
        <w:rPr>
          <w:rFonts w:ascii="Arial" w:hAnsi="Arial" w:cs="Arial"/>
          <w:szCs w:val="24"/>
        </w:rPr>
      </w:pPr>
    </w:p>
    <w:p w14:paraId="77044A6D" w14:textId="5B7004B6" w:rsidR="00372765" w:rsidRPr="00372765" w:rsidRDefault="007E7BB5" w:rsidP="00372765">
      <w:pPr>
        <w:widowControl/>
        <w:rPr>
          <w:rFonts w:ascii="Arial" w:hAnsi="Arial" w:cs="Arial"/>
          <w:szCs w:val="24"/>
        </w:rPr>
      </w:pPr>
      <w:r>
        <w:rPr>
          <w:rFonts w:ascii="Arial" w:hAnsi="Arial" w:cs="Arial"/>
        </w:rPr>
        <w:t>Estimated</w:t>
      </w:r>
      <w:r w:rsidR="00CF4C37">
        <w:rPr>
          <w:rFonts w:ascii="Arial" w:hAnsi="Arial" w:cs="Arial"/>
        </w:rPr>
        <w:t xml:space="preserve"> completion time (hours):</w:t>
      </w:r>
      <w:r w:rsidR="00372765">
        <w:rPr>
          <w:rFonts w:ascii="Arial" w:hAnsi="Arial" w:cs="Arial"/>
        </w:rPr>
        <w:tab/>
        <w:t>1.</w:t>
      </w:r>
      <w:r w:rsidR="00CA70DF">
        <w:rPr>
          <w:rFonts w:ascii="Arial" w:hAnsi="Arial" w:cs="Arial"/>
        </w:rPr>
        <w:t>3</w:t>
      </w:r>
      <w:r w:rsidR="00005485">
        <w:rPr>
          <w:rFonts w:ascii="Arial" w:hAnsi="Arial" w:cs="Arial"/>
        </w:rPr>
        <w:tab/>
      </w:r>
      <w:r w:rsidR="00005485">
        <w:rPr>
          <w:rFonts w:ascii="Arial" w:hAnsi="Arial" w:cs="Arial"/>
        </w:rPr>
        <w:tab/>
        <w:t>(credit hour 0.2)</w:t>
      </w:r>
    </w:p>
    <w:p w14:paraId="7AA81DF2" w14:textId="77777777" w:rsidR="009B0788" w:rsidRDefault="009B0788" w:rsidP="00CA70DF">
      <w:pPr>
        <w:pStyle w:val="NormalBlue"/>
      </w:pPr>
    </w:p>
    <w:p w14:paraId="1E91D1EA" w14:textId="77777777" w:rsidR="009B0788" w:rsidRDefault="009B0788">
      <w:pPr>
        <w:widowControl/>
        <w:rPr>
          <w:rFonts w:ascii="Quicksand Bold" w:hAnsi="Quicksand Bold"/>
          <w:b/>
          <w:color w:val="0083BF"/>
        </w:rPr>
      </w:pPr>
      <w:r>
        <w:br w:type="page"/>
      </w:r>
    </w:p>
    <w:p w14:paraId="5B2EC15E" w14:textId="77777777" w:rsidR="00CA70DF" w:rsidRPr="007A6A47" w:rsidRDefault="00CA70DF" w:rsidP="00CA70DF">
      <w:pPr>
        <w:pStyle w:val="NormalBlue"/>
        <w:rPr>
          <w:color w:val="467CBE"/>
        </w:rPr>
      </w:pPr>
      <w:r w:rsidRPr="007A6A47">
        <w:rPr>
          <w:color w:val="467CBE"/>
        </w:rPr>
        <w:t>Magnetic Particle Testing Aerospace</w:t>
      </w:r>
    </w:p>
    <w:p w14:paraId="2BBD184E" w14:textId="77777777" w:rsidR="00CA70DF" w:rsidRPr="00CA70DF" w:rsidRDefault="00CA70DF" w:rsidP="00E36936">
      <w:pPr>
        <w:pStyle w:val="Heading2Blue"/>
      </w:pPr>
    </w:p>
    <w:p w14:paraId="105A240F" w14:textId="77777777" w:rsidR="00CA70DF" w:rsidRDefault="00CA70DF" w:rsidP="00E36936">
      <w:pPr>
        <w:pStyle w:val="Heading2Blue"/>
      </w:pPr>
      <w:bookmarkStart w:id="790" w:name="_Toc40369256"/>
      <w:r w:rsidRPr="00CA70DF">
        <w:t>NDE</w:t>
      </w:r>
      <w:r>
        <w:t>-</w:t>
      </w:r>
      <w:r w:rsidR="001A4D98">
        <w:t>30</w:t>
      </w:r>
      <w:r>
        <w:t>1</w:t>
      </w:r>
      <w:r w:rsidR="009B0788">
        <w:t>6</w:t>
      </w:r>
      <w:r w:rsidRPr="00CA70DF">
        <w:t xml:space="preserve"> </w:t>
      </w:r>
      <w:r w:rsidRPr="00580BBC">
        <w:t>Magnetic Flux</w:t>
      </w:r>
      <w:bookmarkEnd w:id="790"/>
      <w:r w:rsidRPr="00580BBC">
        <w:t xml:space="preserve"> </w:t>
      </w:r>
    </w:p>
    <w:p w14:paraId="6D25FE02" w14:textId="77777777" w:rsidR="00CA70DF" w:rsidRPr="00CA70DF" w:rsidRDefault="00CA70DF" w:rsidP="00E36936">
      <w:pPr>
        <w:pStyle w:val="Heading2Blue"/>
      </w:pPr>
    </w:p>
    <w:p w14:paraId="658E7328" w14:textId="77777777" w:rsidR="00CA70DF" w:rsidRPr="00CA70DF" w:rsidRDefault="00CA70DF" w:rsidP="00CA70DF">
      <w:pPr>
        <w:autoSpaceDE w:val="0"/>
        <w:autoSpaceDN w:val="0"/>
        <w:adjustRightInd w:val="0"/>
        <w:rPr>
          <w:rFonts w:ascii="Arial" w:hAnsi="Arial" w:cs="Arial"/>
        </w:rPr>
      </w:pPr>
      <w:r w:rsidRPr="00CA70DF">
        <w:rPr>
          <w:rFonts w:ascii="Arial" w:hAnsi="Arial" w:cs="Arial"/>
        </w:rPr>
        <w:t>Course Description</w:t>
      </w:r>
    </w:p>
    <w:p w14:paraId="24E4BD0B" w14:textId="77777777" w:rsidR="00CA70DF" w:rsidRDefault="00CA70DF" w:rsidP="00E36936">
      <w:pPr>
        <w:pStyle w:val="Heading3"/>
      </w:pPr>
    </w:p>
    <w:p w14:paraId="76351DF8" w14:textId="77777777" w:rsidR="00372765" w:rsidRPr="00580BBC" w:rsidRDefault="00372765" w:rsidP="00372765">
      <w:pPr>
        <w:rPr>
          <w:rFonts w:ascii="Arial" w:eastAsia="Calibri" w:hAnsi="Arial" w:cs="Arial"/>
        </w:rPr>
      </w:pPr>
      <w:r w:rsidRPr="00580BBC">
        <w:rPr>
          <w:rFonts w:ascii="Arial" w:eastAsia="Calibri" w:hAnsi="Arial" w:cs="Arial"/>
        </w:rPr>
        <w:t>A magnetic field is composed of a countless number of magnetic lines of force. Knowledge about these lines of force is important in understanding the strength of magnetic fields.</w:t>
      </w:r>
    </w:p>
    <w:p w14:paraId="6ECB9E2A" w14:textId="77777777" w:rsidR="00372765" w:rsidRPr="00580BBC" w:rsidRDefault="00372765" w:rsidP="00372765">
      <w:pPr>
        <w:rPr>
          <w:rFonts w:ascii="Arial" w:eastAsia="Calibri" w:hAnsi="Arial" w:cs="Arial"/>
        </w:rPr>
      </w:pPr>
    </w:p>
    <w:p w14:paraId="147FA0D4"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7F49AA52" w14:textId="77777777" w:rsidR="00372765" w:rsidRPr="00580BBC" w:rsidRDefault="00372765" w:rsidP="00372765">
      <w:pPr>
        <w:tabs>
          <w:tab w:val="left" w:pos="2283"/>
        </w:tabs>
        <w:rPr>
          <w:rFonts w:ascii="Arial" w:hAnsi="Arial" w:cs="Arial"/>
        </w:rPr>
      </w:pPr>
    </w:p>
    <w:p w14:paraId="48180CAA"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magnetic flux lines</w:t>
      </w:r>
    </w:p>
    <w:p w14:paraId="5DAABFC8"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a leakage field</w:t>
      </w:r>
    </w:p>
    <w:p w14:paraId="7A8C3651"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Understand the relationship between the size and orientation of a discontinuity with a leakage field</w:t>
      </w:r>
    </w:p>
    <w:p w14:paraId="700CB962"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units of measure of magnetic force</w:t>
      </w:r>
    </w:p>
    <w:p w14:paraId="3330DD76"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Distinguish between magnetic flux and magnetic flux density</w:t>
      </w:r>
    </w:p>
    <w:p w14:paraId="74ACD141" w14:textId="77777777" w:rsidR="00372765" w:rsidRDefault="00372765" w:rsidP="00372765">
      <w:pPr>
        <w:pStyle w:val="ListParagraph"/>
        <w:widowControl/>
        <w:numPr>
          <w:ilvl w:val="0"/>
          <w:numId w:val="37"/>
        </w:numPr>
        <w:rPr>
          <w:rFonts w:ascii="Arial" w:hAnsi="Arial" w:cs="Arial"/>
          <w:szCs w:val="24"/>
        </w:rPr>
      </w:pPr>
      <w:r w:rsidRPr="00580BBC">
        <w:rPr>
          <w:rFonts w:ascii="Arial" w:hAnsi="Arial" w:cs="Arial"/>
          <w:szCs w:val="24"/>
        </w:rPr>
        <w:t>Identify units of measure for magnetic flux and magnetic flux density</w:t>
      </w:r>
    </w:p>
    <w:p w14:paraId="24E49F34" w14:textId="77777777" w:rsidR="00372765" w:rsidRDefault="00372765" w:rsidP="00372765">
      <w:pPr>
        <w:widowControl/>
        <w:rPr>
          <w:rFonts w:ascii="Arial" w:hAnsi="Arial" w:cs="Arial"/>
          <w:szCs w:val="24"/>
        </w:rPr>
      </w:pPr>
    </w:p>
    <w:p w14:paraId="71BC59A4" w14:textId="29F23796" w:rsidR="00372765" w:rsidRPr="00372765" w:rsidRDefault="007E7BB5" w:rsidP="00372765">
      <w:pPr>
        <w:widowControl/>
        <w:rPr>
          <w:rFonts w:ascii="Arial" w:hAnsi="Arial" w:cs="Arial"/>
          <w:szCs w:val="24"/>
        </w:rPr>
      </w:pPr>
      <w:r>
        <w:rPr>
          <w:rFonts w:ascii="Arial" w:hAnsi="Arial" w:cs="Arial"/>
        </w:rPr>
        <w:t>Estimated</w:t>
      </w:r>
      <w:r w:rsidR="00CF4C37">
        <w:rPr>
          <w:rFonts w:ascii="Arial" w:hAnsi="Arial" w:cs="Arial"/>
        </w:rPr>
        <w:t xml:space="preserve"> completion time (hours):</w:t>
      </w:r>
      <w:r w:rsidR="00372765">
        <w:rPr>
          <w:rFonts w:ascii="Arial" w:hAnsi="Arial" w:cs="Arial"/>
        </w:rPr>
        <w:tab/>
      </w:r>
      <w:r w:rsidR="00CA70DF">
        <w:rPr>
          <w:rFonts w:ascii="Arial" w:hAnsi="Arial" w:cs="Arial"/>
        </w:rPr>
        <w:t>0.9</w:t>
      </w:r>
      <w:r w:rsidR="00005485">
        <w:rPr>
          <w:rFonts w:ascii="Arial" w:hAnsi="Arial" w:cs="Arial"/>
        </w:rPr>
        <w:tab/>
      </w:r>
      <w:r w:rsidR="00005485">
        <w:rPr>
          <w:rFonts w:ascii="Arial" w:hAnsi="Arial" w:cs="Arial"/>
        </w:rPr>
        <w:tab/>
        <w:t>(credit hour 0.1)</w:t>
      </w:r>
    </w:p>
    <w:p w14:paraId="61C7DAEB" w14:textId="77777777" w:rsidR="001A4D98" w:rsidRDefault="001A4D98">
      <w:pPr>
        <w:widowControl/>
        <w:rPr>
          <w:rFonts w:ascii="Quicksand Bold" w:hAnsi="Quicksand Bold"/>
          <w:b/>
          <w:color w:val="0083BF"/>
        </w:rPr>
      </w:pPr>
      <w:r>
        <w:br w:type="page"/>
      </w:r>
    </w:p>
    <w:p w14:paraId="4B264A67" w14:textId="77777777" w:rsidR="00CA70DF" w:rsidRPr="007A6A47" w:rsidRDefault="00CA70DF" w:rsidP="00CA70DF">
      <w:pPr>
        <w:pStyle w:val="NormalBlue"/>
        <w:rPr>
          <w:color w:val="467CBE"/>
        </w:rPr>
      </w:pPr>
      <w:r w:rsidRPr="007A6A47">
        <w:rPr>
          <w:color w:val="467CBE"/>
        </w:rPr>
        <w:t>Magnetic Particle Testing Aerospace</w:t>
      </w:r>
    </w:p>
    <w:p w14:paraId="170133E0" w14:textId="77777777" w:rsidR="00CA70DF" w:rsidRPr="00CA70DF" w:rsidRDefault="00CA70DF" w:rsidP="00E36936">
      <w:pPr>
        <w:pStyle w:val="Heading2Blue"/>
      </w:pPr>
    </w:p>
    <w:p w14:paraId="242FE5C7" w14:textId="77777777" w:rsidR="00CA70DF" w:rsidRDefault="00CA70DF" w:rsidP="00E36936">
      <w:pPr>
        <w:pStyle w:val="Heading2Blue"/>
      </w:pPr>
      <w:bookmarkStart w:id="791" w:name="_Toc40369257"/>
      <w:r w:rsidRPr="00CA70DF">
        <w:t>NDE</w:t>
      </w:r>
      <w:r>
        <w:t>-</w:t>
      </w:r>
      <w:r w:rsidR="001A4D98">
        <w:t>30</w:t>
      </w:r>
      <w:r>
        <w:t>1</w:t>
      </w:r>
      <w:r w:rsidR="00D865C3">
        <w:t>7</w:t>
      </w:r>
      <w:r w:rsidRPr="00CA70DF">
        <w:t xml:space="preserve"> </w:t>
      </w:r>
      <w:r w:rsidRPr="00580BBC">
        <w:t>Electricity and Magnetism</w:t>
      </w:r>
      <w:bookmarkEnd w:id="791"/>
    </w:p>
    <w:p w14:paraId="5C8ECF1E" w14:textId="77777777" w:rsidR="00CA70DF" w:rsidRPr="00CA70DF" w:rsidRDefault="00CA70DF" w:rsidP="00E36936">
      <w:pPr>
        <w:pStyle w:val="Heading2Blue"/>
      </w:pPr>
    </w:p>
    <w:p w14:paraId="6DACAB34" w14:textId="77777777" w:rsidR="00CA70DF" w:rsidRPr="00CA70DF" w:rsidRDefault="00CA70DF" w:rsidP="00CA70DF">
      <w:pPr>
        <w:autoSpaceDE w:val="0"/>
        <w:autoSpaceDN w:val="0"/>
        <w:adjustRightInd w:val="0"/>
        <w:rPr>
          <w:rFonts w:ascii="Arial" w:hAnsi="Arial" w:cs="Arial"/>
        </w:rPr>
      </w:pPr>
      <w:r w:rsidRPr="00CA70DF">
        <w:rPr>
          <w:rFonts w:ascii="Arial" w:hAnsi="Arial" w:cs="Arial"/>
        </w:rPr>
        <w:t>Course Description</w:t>
      </w:r>
    </w:p>
    <w:p w14:paraId="1430ED05" w14:textId="77777777" w:rsidR="007E7BB5" w:rsidRDefault="007E7BB5" w:rsidP="007E7BB5">
      <w:pPr>
        <w:rPr>
          <w:rFonts w:ascii="Arial" w:hAnsi="Arial" w:cs="Arial"/>
        </w:rPr>
      </w:pPr>
    </w:p>
    <w:p w14:paraId="3401877F" w14:textId="77777777" w:rsidR="00372765" w:rsidRPr="00580BBC" w:rsidRDefault="00372765" w:rsidP="00372765">
      <w:pPr>
        <w:rPr>
          <w:rFonts w:ascii="Arial" w:eastAsia="Calibri" w:hAnsi="Arial" w:cs="Arial"/>
        </w:rPr>
      </w:pPr>
      <w:r w:rsidRPr="00580BBC">
        <w:rPr>
          <w:rFonts w:ascii="Arial" w:eastAsia="Calibri" w:hAnsi="Arial" w:cs="Arial"/>
        </w:rPr>
        <w:t>Electricity and magnetism are two subjects in physics that are important in all areas of industry. Understanding how the two subjects are interconnected is important in understanding the principle of electromagnetism.</w:t>
      </w:r>
    </w:p>
    <w:p w14:paraId="39B7F332" w14:textId="77777777" w:rsidR="00372765" w:rsidRPr="00580BBC" w:rsidRDefault="00372765" w:rsidP="00372765">
      <w:pPr>
        <w:rPr>
          <w:rFonts w:ascii="Arial" w:eastAsia="Calibri" w:hAnsi="Arial" w:cs="Arial"/>
        </w:rPr>
      </w:pPr>
    </w:p>
    <w:p w14:paraId="60F999C2"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628C8416" w14:textId="77777777" w:rsidR="00372765" w:rsidRPr="00580BBC" w:rsidRDefault="00372765" w:rsidP="00372765">
      <w:pPr>
        <w:rPr>
          <w:rFonts w:ascii="Arial" w:hAnsi="Arial" w:cs="Arial"/>
        </w:rPr>
      </w:pPr>
    </w:p>
    <w:p w14:paraId="43B42D50"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Define electromagnetism</w:t>
      </w:r>
    </w:p>
    <w:p w14:paraId="723B306C"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Understand the relationship between electricity and magnetism</w:t>
      </w:r>
    </w:p>
    <w:p w14:paraId="63BDA1AF"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Understand the two theories that describe electrical current</w:t>
      </w:r>
    </w:p>
    <w:p w14:paraId="7CF0998D"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Understand electrical current</w:t>
      </w:r>
    </w:p>
    <w:p w14:paraId="353FB467"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Identify the components of an electrical circuit</w:t>
      </w:r>
    </w:p>
    <w:p w14:paraId="67F8A8C2"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List the purposes of a power supply</w:t>
      </w:r>
    </w:p>
    <w:p w14:paraId="496F1668"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Identify the differences among direct, alternating, full-wave rectified alternating, and half-wave rectified alternating types of electrical current</w:t>
      </w:r>
    </w:p>
    <w:p w14:paraId="45BB7E41"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Understand the shape and direction of a magnetic field around a current carrying straight conductor</w:t>
      </w:r>
    </w:p>
    <w:p w14:paraId="44E761B9" w14:textId="77777777" w:rsidR="00372765" w:rsidRDefault="00372765" w:rsidP="00BD7001">
      <w:pPr>
        <w:pStyle w:val="ListParagraph"/>
        <w:widowControl/>
        <w:numPr>
          <w:ilvl w:val="0"/>
          <w:numId w:val="126"/>
        </w:numPr>
        <w:rPr>
          <w:rFonts w:ascii="Arial" w:hAnsi="Arial" w:cs="Arial"/>
          <w:szCs w:val="24"/>
        </w:rPr>
      </w:pPr>
      <w:r w:rsidRPr="00580BBC">
        <w:rPr>
          <w:rFonts w:ascii="Arial" w:hAnsi="Arial" w:cs="Arial"/>
          <w:szCs w:val="24"/>
        </w:rPr>
        <w:t>Understand the shape and direction of a magnetic field around a current carrying coiled conductor</w:t>
      </w:r>
    </w:p>
    <w:p w14:paraId="7B9CD570" w14:textId="77777777" w:rsidR="00372765" w:rsidRDefault="00372765" w:rsidP="00372765">
      <w:pPr>
        <w:widowControl/>
        <w:rPr>
          <w:rFonts w:ascii="Arial" w:hAnsi="Arial" w:cs="Arial"/>
          <w:szCs w:val="24"/>
        </w:rPr>
      </w:pPr>
    </w:p>
    <w:p w14:paraId="4AB524B8" w14:textId="59A9DB2B" w:rsidR="00372765" w:rsidRPr="00372765" w:rsidRDefault="007E7BB5" w:rsidP="00372765">
      <w:pPr>
        <w:widowControl/>
        <w:rPr>
          <w:rFonts w:ascii="Arial" w:hAnsi="Arial" w:cs="Arial"/>
          <w:szCs w:val="24"/>
        </w:rPr>
      </w:pPr>
      <w:r>
        <w:rPr>
          <w:rFonts w:ascii="Arial" w:hAnsi="Arial" w:cs="Arial"/>
        </w:rPr>
        <w:t>Estimated</w:t>
      </w:r>
      <w:r w:rsidR="00CF4C37">
        <w:rPr>
          <w:rFonts w:ascii="Arial" w:hAnsi="Arial" w:cs="Arial"/>
        </w:rPr>
        <w:t xml:space="preserve"> completion time (hours):</w:t>
      </w:r>
      <w:r w:rsidR="00372765">
        <w:rPr>
          <w:rFonts w:ascii="Arial" w:hAnsi="Arial" w:cs="Arial"/>
        </w:rPr>
        <w:tab/>
      </w:r>
      <w:r w:rsidR="00CA70DF">
        <w:rPr>
          <w:rFonts w:ascii="Arial" w:hAnsi="Arial" w:cs="Arial"/>
        </w:rPr>
        <w:t>1.9</w:t>
      </w:r>
      <w:r w:rsidR="00005485">
        <w:rPr>
          <w:rFonts w:ascii="Arial" w:hAnsi="Arial" w:cs="Arial"/>
        </w:rPr>
        <w:tab/>
      </w:r>
      <w:r w:rsidR="00005485">
        <w:rPr>
          <w:rFonts w:ascii="Arial" w:hAnsi="Arial" w:cs="Arial"/>
        </w:rPr>
        <w:tab/>
        <w:t>(credit hour 0.3)</w:t>
      </w:r>
    </w:p>
    <w:p w14:paraId="224E8A93" w14:textId="77777777" w:rsidR="00372765" w:rsidRDefault="00372765">
      <w:pPr>
        <w:widowControl/>
        <w:rPr>
          <w:rFonts w:ascii="Quicksand Bold" w:hAnsi="Quicksand Bold" w:cs="Arial"/>
          <w:b/>
          <w:bCs/>
          <w:iCs/>
          <w:color w:val="0083BF"/>
        </w:rPr>
      </w:pPr>
      <w:r>
        <w:br w:type="page"/>
      </w:r>
    </w:p>
    <w:p w14:paraId="3A26FA2D" w14:textId="77777777" w:rsidR="00CA70DF" w:rsidRPr="007A6A47" w:rsidRDefault="00CA70DF" w:rsidP="00CA70DF">
      <w:pPr>
        <w:pStyle w:val="NormalBlue"/>
        <w:rPr>
          <w:color w:val="467CBE"/>
        </w:rPr>
      </w:pPr>
      <w:r w:rsidRPr="007A6A47">
        <w:rPr>
          <w:color w:val="467CBE"/>
        </w:rPr>
        <w:t>Magnetic Particle Testing Aerospace</w:t>
      </w:r>
    </w:p>
    <w:p w14:paraId="045862D9" w14:textId="77777777" w:rsidR="00CA70DF" w:rsidRPr="00CA70DF" w:rsidRDefault="00CA70DF" w:rsidP="00E36936">
      <w:pPr>
        <w:pStyle w:val="Heading2Blue"/>
      </w:pPr>
    </w:p>
    <w:p w14:paraId="4DD4D1C8" w14:textId="77777777" w:rsidR="00CA70DF" w:rsidRDefault="00CA70DF" w:rsidP="00E36936">
      <w:pPr>
        <w:pStyle w:val="Heading2Blue"/>
      </w:pPr>
      <w:bookmarkStart w:id="792" w:name="_Toc40369258"/>
      <w:r w:rsidRPr="00CA70DF">
        <w:t>NDE</w:t>
      </w:r>
      <w:r>
        <w:t>-</w:t>
      </w:r>
      <w:r w:rsidR="001A4D98">
        <w:t>30</w:t>
      </w:r>
      <w:r>
        <w:t>1</w:t>
      </w:r>
      <w:r w:rsidR="00D865C3">
        <w:t>8</w:t>
      </w:r>
      <w:r w:rsidRPr="00CA70DF">
        <w:t xml:space="preserve"> </w:t>
      </w:r>
      <w:r w:rsidRPr="00580BBC">
        <w:t>Electromagnets</w:t>
      </w:r>
      <w:bookmarkEnd w:id="792"/>
    </w:p>
    <w:p w14:paraId="7880D346" w14:textId="77777777" w:rsidR="00CA70DF" w:rsidRPr="00CA70DF" w:rsidRDefault="00CA70DF" w:rsidP="00E36936">
      <w:pPr>
        <w:pStyle w:val="Heading2Blue"/>
      </w:pPr>
    </w:p>
    <w:p w14:paraId="01361AAC" w14:textId="77777777" w:rsidR="00CA70DF" w:rsidRPr="00CA70DF" w:rsidRDefault="00CA70DF" w:rsidP="00CA70DF">
      <w:pPr>
        <w:autoSpaceDE w:val="0"/>
        <w:autoSpaceDN w:val="0"/>
        <w:adjustRightInd w:val="0"/>
        <w:rPr>
          <w:rFonts w:ascii="Arial" w:hAnsi="Arial" w:cs="Arial"/>
        </w:rPr>
      </w:pPr>
      <w:r w:rsidRPr="00CA70DF">
        <w:rPr>
          <w:rFonts w:ascii="Arial" w:hAnsi="Arial" w:cs="Arial"/>
        </w:rPr>
        <w:t>Course Description</w:t>
      </w:r>
    </w:p>
    <w:p w14:paraId="13A9DDE0" w14:textId="77777777" w:rsidR="00CA70DF" w:rsidRDefault="00CA70DF" w:rsidP="00CA70DF">
      <w:pPr>
        <w:rPr>
          <w:rFonts w:ascii="Arial" w:hAnsi="Arial" w:cs="Arial"/>
        </w:rPr>
      </w:pPr>
    </w:p>
    <w:p w14:paraId="76B1A65A" w14:textId="77777777" w:rsidR="00372765" w:rsidRPr="00580BBC" w:rsidRDefault="00372765" w:rsidP="00372765">
      <w:pPr>
        <w:rPr>
          <w:rFonts w:ascii="Arial" w:eastAsia="Calibri" w:hAnsi="Arial" w:cs="Arial"/>
        </w:rPr>
      </w:pPr>
      <w:r w:rsidRPr="00580BBC">
        <w:rPr>
          <w:rFonts w:ascii="Arial" w:eastAsia="Calibri" w:hAnsi="Arial" w:cs="Arial"/>
        </w:rPr>
        <w:t>Electromagnets have a wide variety of uses in all areas of industry. Additionally, the ability to temporarily create an electromagnet from a part made of ferromagnetic metals is key to performing magnetic particle examinations.</w:t>
      </w:r>
    </w:p>
    <w:p w14:paraId="1847B715" w14:textId="77777777" w:rsidR="00372765" w:rsidRPr="00580BBC" w:rsidRDefault="00372765" w:rsidP="00372765">
      <w:pPr>
        <w:rPr>
          <w:rFonts w:ascii="Arial" w:eastAsia="Calibri" w:hAnsi="Arial" w:cs="Arial"/>
        </w:rPr>
      </w:pPr>
    </w:p>
    <w:p w14:paraId="12475D8C"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56DC912F" w14:textId="77777777" w:rsidR="00372765" w:rsidRPr="00580BBC" w:rsidRDefault="00372765" w:rsidP="00372765">
      <w:pPr>
        <w:rPr>
          <w:rFonts w:ascii="Arial" w:hAnsi="Arial" w:cs="Arial"/>
        </w:rPr>
      </w:pPr>
    </w:p>
    <w:p w14:paraId="66BAA34B"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Define magnetic field strength</w:t>
      </w:r>
    </w:p>
    <w:p w14:paraId="211771AE"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unit of measure for magnetic field strength</w:t>
      </w:r>
    </w:p>
    <w:p w14:paraId="1B70D63D"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Differentiate between B and H fields</w:t>
      </w:r>
    </w:p>
    <w:p w14:paraId="52D79436"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effect of a material's permeability on the B field</w:t>
      </w:r>
    </w:p>
    <w:p w14:paraId="335DC258"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Define relative permeability</w:t>
      </w:r>
    </w:p>
    <w:p w14:paraId="2EF584EF"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why a ferromagnetic metal has varying permeability</w:t>
      </w:r>
    </w:p>
    <w:p w14:paraId="1BF98BEF"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Define coercive force</w:t>
      </w:r>
    </w:p>
    <w:p w14:paraId="4F7A11C3"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relationship among residual magnetism, retentivity, and saturation</w:t>
      </w:r>
    </w:p>
    <w:p w14:paraId="190839B0"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relationship of magnetic field strength and magnetic flux density fields as represented by a hysteresis loop</w:t>
      </w:r>
    </w:p>
    <w:p w14:paraId="6B99D23A" w14:textId="77777777" w:rsidR="00372765"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effects the properties of a ferromagnetic metal have on the hysteresis loop</w:t>
      </w:r>
    </w:p>
    <w:p w14:paraId="0722EB3E" w14:textId="77777777" w:rsidR="00372765" w:rsidRDefault="00372765" w:rsidP="00372765">
      <w:pPr>
        <w:widowControl/>
        <w:rPr>
          <w:rFonts w:ascii="Arial" w:hAnsi="Arial" w:cs="Arial"/>
        </w:rPr>
      </w:pPr>
    </w:p>
    <w:p w14:paraId="61A759DA" w14:textId="755AFE22" w:rsidR="00372765" w:rsidRPr="00372765" w:rsidRDefault="007E7BB5" w:rsidP="00372765">
      <w:pPr>
        <w:widowControl/>
        <w:rPr>
          <w:rFonts w:ascii="Arial" w:hAnsi="Arial" w:cs="Arial"/>
        </w:rPr>
      </w:pPr>
      <w:r>
        <w:rPr>
          <w:rFonts w:ascii="Arial" w:hAnsi="Arial" w:cs="Arial"/>
        </w:rPr>
        <w:t>Estimated</w:t>
      </w:r>
      <w:r w:rsidR="00CF4C37">
        <w:rPr>
          <w:rFonts w:ascii="Arial" w:hAnsi="Arial" w:cs="Arial"/>
        </w:rPr>
        <w:t xml:space="preserve"> completion time (hours):</w:t>
      </w:r>
      <w:r w:rsidR="00372765">
        <w:rPr>
          <w:rFonts w:ascii="Arial" w:hAnsi="Arial" w:cs="Arial"/>
        </w:rPr>
        <w:tab/>
        <w:t>1.5</w:t>
      </w:r>
      <w:r w:rsidR="00005485">
        <w:rPr>
          <w:rFonts w:ascii="Arial" w:hAnsi="Arial" w:cs="Arial"/>
        </w:rPr>
        <w:tab/>
      </w:r>
      <w:r w:rsidR="00005485">
        <w:rPr>
          <w:rFonts w:ascii="Arial" w:hAnsi="Arial" w:cs="Arial"/>
        </w:rPr>
        <w:tab/>
        <w:t>(credit hour 0.2)</w:t>
      </w:r>
    </w:p>
    <w:p w14:paraId="6C2EE01A" w14:textId="77777777" w:rsidR="00372765" w:rsidRPr="00580BBC" w:rsidRDefault="00372765" w:rsidP="00E36936">
      <w:pPr>
        <w:pStyle w:val="Heading3"/>
      </w:pPr>
    </w:p>
    <w:p w14:paraId="5D583277" w14:textId="77777777" w:rsidR="00CA70DF" w:rsidRDefault="00CA70DF">
      <w:pPr>
        <w:widowControl/>
        <w:rPr>
          <w:rFonts w:ascii="Quicksand Bold" w:hAnsi="Quicksand Bold"/>
          <w:b/>
          <w:color w:val="0083BF"/>
        </w:rPr>
      </w:pPr>
      <w:r>
        <w:br w:type="page"/>
      </w:r>
    </w:p>
    <w:p w14:paraId="1B94E429" w14:textId="77777777" w:rsidR="00CA70DF" w:rsidRPr="007A6A47" w:rsidRDefault="00CA70DF" w:rsidP="00CA70DF">
      <w:pPr>
        <w:pStyle w:val="NormalBlue"/>
        <w:rPr>
          <w:color w:val="467CBE"/>
        </w:rPr>
      </w:pPr>
      <w:r w:rsidRPr="007A6A47">
        <w:rPr>
          <w:color w:val="467CBE"/>
        </w:rPr>
        <w:t>Magnetic Particle Testing Aerospace</w:t>
      </w:r>
    </w:p>
    <w:p w14:paraId="3A01C612" w14:textId="77777777" w:rsidR="00CA70DF" w:rsidRPr="00CA70DF" w:rsidRDefault="00CA70DF" w:rsidP="00E36936">
      <w:pPr>
        <w:pStyle w:val="Heading2Blue"/>
      </w:pPr>
    </w:p>
    <w:p w14:paraId="71187DD2" w14:textId="77777777" w:rsidR="00CA70DF" w:rsidRDefault="00CA70DF" w:rsidP="00E36936">
      <w:pPr>
        <w:pStyle w:val="Heading2Blue"/>
      </w:pPr>
      <w:bookmarkStart w:id="793" w:name="_Toc40369259"/>
      <w:r w:rsidRPr="00CA70DF">
        <w:t>NDE</w:t>
      </w:r>
      <w:r>
        <w:t>-</w:t>
      </w:r>
      <w:r w:rsidR="001A4D98">
        <w:t>30</w:t>
      </w:r>
      <w:r w:rsidR="00D865C3">
        <w:t>19</w:t>
      </w:r>
      <w:r>
        <w:t xml:space="preserve"> </w:t>
      </w:r>
      <w:r w:rsidRPr="00580BBC">
        <w:t>Cast Ferromagnetic Metals</w:t>
      </w:r>
      <w:bookmarkEnd w:id="793"/>
    </w:p>
    <w:p w14:paraId="539FE6F6" w14:textId="77777777" w:rsidR="00CA70DF" w:rsidRPr="00CA70DF" w:rsidRDefault="00CA70DF" w:rsidP="00E36936">
      <w:pPr>
        <w:pStyle w:val="Heading2Blue"/>
      </w:pPr>
    </w:p>
    <w:p w14:paraId="386C4701" w14:textId="77777777" w:rsidR="00CA70DF" w:rsidRPr="00CA70DF" w:rsidRDefault="00CA70DF" w:rsidP="00CA70DF">
      <w:pPr>
        <w:autoSpaceDE w:val="0"/>
        <w:autoSpaceDN w:val="0"/>
        <w:adjustRightInd w:val="0"/>
        <w:rPr>
          <w:rFonts w:ascii="Arial" w:hAnsi="Arial" w:cs="Arial"/>
        </w:rPr>
      </w:pPr>
      <w:r w:rsidRPr="00CA70DF">
        <w:rPr>
          <w:rFonts w:ascii="Arial" w:hAnsi="Arial" w:cs="Arial"/>
        </w:rPr>
        <w:t>Course Description</w:t>
      </w:r>
    </w:p>
    <w:p w14:paraId="2CECD0D3" w14:textId="77777777" w:rsidR="007E7BB5" w:rsidRDefault="007E7BB5" w:rsidP="007E7BB5">
      <w:pPr>
        <w:rPr>
          <w:rFonts w:ascii="Arial" w:hAnsi="Arial" w:cs="Arial"/>
        </w:rPr>
      </w:pPr>
    </w:p>
    <w:p w14:paraId="1413F1DE" w14:textId="77777777" w:rsidR="00372765" w:rsidRPr="00580BBC" w:rsidRDefault="00372765" w:rsidP="00372765">
      <w:pPr>
        <w:rPr>
          <w:rFonts w:ascii="Arial" w:eastAsia="Calibri" w:hAnsi="Arial" w:cs="Arial"/>
        </w:rPr>
      </w:pPr>
      <w:r w:rsidRPr="00580BBC">
        <w:rPr>
          <w:rFonts w:ascii="Arial" w:eastAsia="Calibri" w:hAnsi="Arial" w:cs="Arial"/>
        </w:rPr>
        <w:t>Magnetic particle inspection is limited to the examination of parts made of ferromagnetic metals. Examining these parts is critical because ferromagnetic metal parts are often required to have great strength and failure of these parts can have catastrophic consequences.</w:t>
      </w:r>
    </w:p>
    <w:p w14:paraId="5C328280" w14:textId="77777777" w:rsidR="00372765" w:rsidRPr="00580BBC" w:rsidRDefault="00372765" w:rsidP="00372765">
      <w:pPr>
        <w:rPr>
          <w:rFonts w:ascii="Arial" w:eastAsia="Calibri" w:hAnsi="Arial" w:cs="Arial"/>
        </w:rPr>
      </w:pPr>
    </w:p>
    <w:p w14:paraId="18C552D3"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650738D3" w14:textId="77777777" w:rsidR="00372765" w:rsidRPr="00580BBC" w:rsidRDefault="00372765" w:rsidP="00372765">
      <w:pPr>
        <w:rPr>
          <w:rFonts w:ascii="Arial" w:hAnsi="Arial" w:cs="Arial"/>
        </w:rPr>
      </w:pPr>
    </w:p>
    <w:p w14:paraId="611BDE20"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common properties of metals</w:t>
      </w:r>
    </w:p>
    <w:p w14:paraId="05256BE9"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differences among carbon, alloy, and stainless steels</w:t>
      </w:r>
    </w:p>
    <w:p w14:paraId="07A98DE8"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the main elements in carbon steels</w:t>
      </w:r>
    </w:p>
    <w:p w14:paraId="0EB5C2F8"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common alloying elements</w:t>
      </w:r>
    </w:p>
    <w:p w14:paraId="6E0554B8"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the three stages of producing metal parts</w:t>
      </w:r>
    </w:p>
    <w:p w14:paraId="5D9012A0"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common discontinuities in primary metals</w:t>
      </w:r>
    </w:p>
    <w:p w14:paraId="7B2760A8"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difference between cast and wrought metal processes</w:t>
      </w:r>
    </w:p>
    <w:p w14:paraId="30B419BF" w14:textId="77777777" w:rsidR="00372765" w:rsidRDefault="00372765" w:rsidP="00372765">
      <w:pPr>
        <w:pStyle w:val="ListParagraph"/>
        <w:widowControl/>
        <w:numPr>
          <w:ilvl w:val="0"/>
          <w:numId w:val="28"/>
        </w:numPr>
        <w:ind w:left="720"/>
        <w:rPr>
          <w:rFonts w:ascii="Arial" w:hAnsi="Arial" w:cs="Arial"/>
        </w:rPr>
      </w:pPr>
      <w:r w:rsidRPr="00580BBC">
        <w:rPr>
          <w:rFonts w:ascii="Arial" w:hAnsi="Arial" w:cs="Arial"/>
        </w:rPr>
        <w:t>Distinguish between discontinuities commonly found in cast metals</w:t>
      </w:r>
    </w:p>
    <w:p w14:paraId="084C9306" w14:textId="77777777" w:rsidR="00372765" w:rsidRDefault="00372765" w:rsidP="00372765">
      <w:pPr>
        <w:widowControl/>
        <w:rPr>
          <w:rFonts w:ascii="Arial" w:hAnsi="Arial" w:cs="Arial"/>
        </w:rPr>
      </w:pPr>
    </w:p>
    <w:p w14:paraId="7CB11076" w14:textId="1373D5AD" w:rsidR="00372765" w:rsidRPr="00372765" w:rsidRDefault="007E7BB5" w:rsidP="00372765">
      <w:pPr>
        <w:widowControl/>
        <w:rPr>
          <w:rFonts w:ascii="Arial" w:hAnsi="Arial" w:cs="Arial"/>
        </w:rPr>
      </w:pPr>
      <w:r>
        <w:rPr>
          <w:rFonts w:ascii="Arial" w:hAnsi="Arial" w:cs="Arial"/>
        </w:rPr>
        <w:t>Estimated</w:t>
      </w:r>
      <w:r w:rsidR="00CF4C37">
        <w:rPr>
          <w:rFonts w:ascii="Arial" w:hAnsi="Arial" w:cs="Arial"/>
        </w:rPr>
        <w:t xml:space="preserve"> completion time (hours):</w:t>
      </w:r>
      <w:r w:rsidR="00372765">
        <w:rPr>
          <w:rFonts w:ascii="Arial" w:hAnsi="Arial" w:cs="Arial"/>
        </w:rPr>
        <w:tab/>
        <w:t>2.</w:t>
      </w:r>
      <w:r w:rsidR="00CA70DF">
        <w:rPr>
          <w:rFonts w:ascii="Arial" w:hAnsi="Arial" w:cs="Arial"/>
        </w:rPr>
        <w:t>4</w:t>
      </w:r>
      <w:r w:rsidR="00005485">
        <w:rPr>
          <w:rFonts w:ascii="Arial" w:hAnsi="Arial" w:cs="Arial"/>
        </w:rPr>
        <w:tab/>
      </w:r>
      <w:r w:rsidR="00005485">
        <w:rPr>
          <w:rFonts w:ascii="Arial" w:hAnsi="Arial" w:cs="Arial"/>
        </w:rPr>
        <w:tab/>
        <w:t>(credit hour 0.3)</w:t>
      </w:r>
    </w:p>
    <w:p w14:paraId="2FD1836B" w14:textId="77777777" w:rsidR="00372765" w:rsidRPr="00580BBC" w:rsidRDefault="00372765" w:rsidP="00372765">
      <w:pPr>
        <w:widowControl/>
        <w:rPr>
          <w:rFonts w:ascii="Arial" w:hAnsi="Arial" w:cs="Arial"/>
          <w:sz w:val="26"/>
          <w:szCs w:val="26"/>
        </w:rPr>
      </w:pPr>
    </w:p>
    <w:p w14:paraId="13AB5FCA" w14:textId="77777777" w:rsidR="00CA70DF" w:rsidRPr="007A6A47" w:rsidRDefault="00CA70DF" w:rsidP="00CA70DF">
      <w:pPr>
        <w:pStyle w:val="NormalBlue"/>
        <w:rPr>
          <w:color w:val="467CBE"/>
        </w:rPr>
      </w:pPr>
      <w:r w:rsidRPr="007A6A47">
        <w:rPr>
          <w:color w:val="467CBE"/>
        </w:rPr>
        <w:t>Magnetic Particle Testing Aerospace</w:t>
      </w:r>
    </w:p>
    <w:p w14:paraId="30867989" w14:textId="77777777" w:rsidR="00CA70DF" w:rsidRPr="00CA70DF" w:rsidRDefault="00CA70DF" w:rsidP="00E36936">
      <w:pPr>
        <w:pStyle w:val="Heading2Blue"/>
      </w:pPr>
    </w:p>
    <w:p w14:paraId="31F15C9B" w14:textId="77777777" w:rsidR="00CA70DF" w:rsidRDefault="00CA70DF" w:rsidP="00E36936">
      <w:pPr>
        <w:pStyle w:val="Heading2Blue"/>
      </w:pPr>
      <w:bookmarkStart w:id="794" w:name="_Toc40369260"/>
      <w:r w:rsidRPr="00CA70DF">
        <w:t>NDE</w:t>
      </w:r>
      <w:r>
        <w:t>-</w:t>
      </w:r>
      <w:r w:rsidR="001A4D98">
        <w:t>30</w:t>
      </w:r>
      <w:r>
        <w:t>2</w:t>
      </w:r>
      <w:r w:rsidR="00D865C3">
        <w:t>0</w:t>
      </w:r>
      <w:r>
        <w:t xml:space="preserve"> </w:t>
      </w:r>
      <w:r w:rsidRPr="00580BBC">
        <w:t>Wrought Ferromagnetic Metals</w:t>
      </w:r>
      <w:bookmarkEnd w:id="794"/>
    </w:p>
    <w:p w14:paraId="137A6600" w14:textId="77777777" w:rsidR="00CA70DF" w:rsidRPr="00CA70DF" w:rsidRDefault="00CA70DF" w:rsidP="00E36936">
      <w:pPr>
        <w:pStyle w:val="Heading2Blue"/>
      </w:pPr>
    </w:p>
    <w:p w14:paraId="59A7D09C" w14:textId="77777777" w:rsidR="00CA70DF" w:rsidRPr="00CA70DF" w:rsidRDefault="00CA70DF" w:rsidP="00CA70DF">
      <w:pPr>
        <w:autoSpaceDE w:val="0"/>
        <w:autoSpaceDN w:val="0"/>
        <w:adjustRightInd w:val="0"/>
        <w:rPr>
          <w:rFonts w:ascii="Arial" w:hAnsi="Arial" w:cs="Arial"/>
        </w:rPr>
      </w:pPr>
      <w:r w:rsidRPr="00CA70DF">
        <w:rPr>
          <w:rFonts w:ascii="Arial" w:hAnsi="Arial" w:cs="Arial"/>
        </w:rPr>
        <w:t>Course Description</w:t>
      </w:r>
    </w:p>
    <w:p w14:paraId="15FADCDF" w14:textId="77777777" w:rsidR="007E7BB5" w:rsidRDefault="007E7BB5" w:rsidP="007E7BB5">
      <w:pPr>
        <w:rPr>
          <w:rFonts w:ascii="Arial" w:hAnsi="Arial" w:cs="Arial"/>
        </w:rPr>
      </w:pPr>
    </w:p>
    <w:p w14:paraId="53F81593" w14:textId="77777777" w:rsidR="00372765" w:rsidRPr="00580BBC" w:rsidRDefault="00372765" w:rsidP="00372765">
      <w:pPr>
        <w:rPr>
          <w:rFonts w:ascii="Arial" w:eastAsia="Calibri" w:hAnsi="Arial" w:cs="Arial"/>
        </w:rPr>
      </w:pPr>
      <w:r w:rsidRPr="00580BBC">
        <w:rPr>
          <w:rFonts w:ascii="Arial" w:eastAsia="Calibri" w:hAnsi="Arial" w:cs="Arial"/>
        </w:rPr>
        <w:t>Magnetic particle inspection is limited to the examination of parts made of ferromagnetic metals. Examining these parts is critical because ferromagnetic metal parts are often required to have great strength and failure of these parts can have catastrophic consequences.</w:t>
      </w:r>
    </w:p>
    <w:p w14:paraId="6F609BF0" w14:textId="77777777" w:rsidR="00372765" w:rsidRPr="00580BBC" w:rsidRDefault="00372765" w:rsidP="00372765">
      <w:pPr>
        <w:rPr>
          <w:rFonts w:ascii="Arial" w:eastAsia="Calibri" w:hAnsi="Arial" w:cs="Arial"/>
        </w:rPr>
      </w:pPr>
    </w:p>
    <w:p w14:paraId="684B49D6"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B5C7621" w14:textId="77777777" w:rsidR="00372765" w:rsidRPr="00580BBC" w:rsidRDefault="00372765" w:rsidP="00372765">
      <w:pPr>
        <w:rPr>
          <w:rFonts w:ascii="Arial" w:hAnsi="Arial" w:cs="Arial"/>
        </w:rPr>
      </w:pPr>
    </w:p>
    <w:p w14:paraId="152C8C3C"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difference between hot and cold wrought metal processes</w:t>
      </w:r>
    </w:p>
    <w:p w14:paraId="690C8EC5"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forging process</w:t>
      </w:r>
    </w:p>
    <w:p w14:paraId="21CE0584"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the two common hot forging processes</w:t>
      </w:r>
    </w:p>
    <w:p w14:paraId="77B66CA5"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wrought metal processes</w:t>
      </w:r>
    </w:p>
    <w:p w14:paraId="2C72F206"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wrought metal products produced from cast blooms, billets, and slabs</w:t>
      </w:r>
    </w:p>
    <w:p w14:paraId="50BBA23A" w14:textId="77777777" w:rsidR="00372765" w:rsidRDefault="00372765" w:rsidP="00372765">
      <w:pPr>
        <w:pStyle w:val="ListParagraph"/>
        <w:widowControl/>
        <w:numPr>
          <w:ilvl w:val="0"/>
          <w:numId w:val="28"/>
        </w:numPr>
        <w:ind w:left="720"/>
        <w:rPr>
          <w:rFonts w:ascii="Arial" w:hAnsi="Arial" w:cs="Arial"/>
        </w:rPr>
      </w:pPr>
      <w:r w:rsidRPr="00580BBC">
        <w:rPr>
          <w:rFonts w:ascii="Arial" w:hAnsi="Arial" w:cs="Arial"/>
        </w:rPr>
        <w:t>Distinguish between discontinuities commonly found in wrought metals</w:t>
      </w:r>
    </w:p>
    <w:p w14:paraId="494B60F0" w14:textId="77777777" w:rsidR="00372765" w:rsidRDefault="00372765" w:rsidP="00372765">
      <w:pPr>
        <w:widowControl/>
        <w:rPr>
          <w:rFonts w:ascii="Arial" w:hAnsi="Arial" w:cs="Arial"/>
        </w:rPr>
      </w:pPr>
    </w:p>
    <w:p w14:paraId="6BD2B72B" w14:textId="26AB3728" w:rsidR="00372765" w:rsidRPr="00372765" w:rsidRDefault="007E7BB5" w:rsidP="00372765">
      <w:pPr>
        <w:widowControl/>
        <w:rPr>
          <w:rFonts w:ascii="Arial" w:hAnsi="Arial" w:cs="Arial"/>
        </w:rPr>
      </w:pPr>
      <w:r>
        <w:rPr>
          <w:rFonts w:ascii="Arial" w:hAnsi="Arial" w:cs="Arial"/>
        </w:rPr>
        <w:t>Estimated</w:t>
      </w:r>
      <w:r w:rsidR="00CF4C37">
        <w:rPr>
          <w:rFonts w:ascii="Arial" w:hAnsi="Arial" w:cs="Arial"/>
        </w:rPr>
        <w:t xml:space="preserve"> completion time (hours):</w:t>
      </w:r>
      <w:r w:rsidR="00372765">
        <w:rPr>
          <w:rFonts w:ascii="Arial" w:hAnsi="Arial" w:cs="Arial"/>
        </w:rPr>
        <w:tab/>
        <w:t>1.</w:t>
      </w:r>
      <w:r w:rsidR="00CA70DF">
        <w:rPr>
          <w:rFonts w:ascii="Arial" w:hAnsi="Arial" w:cs="Arial"/>
        </w:rPr>
        <w:t>1</w:t>
      </w:r>
      <w:r w:rsidR="00005485">
        <w:rPr>
          <w:rFonts w:ascii="Arial" w:hAnsi="Arial" w:cs="Arial"/>
        </w:rPr>
        <w:tab/>
      </w:r>
      <w:r w:rsidR="00005485">
        <w:rPr>
          <w:rFonts w:ascii="Arial" w:hAnsi="Arial" w:cs="Arial"/>
        </w:rPr>
        <w:tab/>
        <w:t>(credit hour 0.2)</w:t>
      </w:r>
    </w:p>
    <w:p w14:paraId="0DC9E09D" w14:textId="77777777" w:rsidR="00372765" w:rsidRDefault="00372765" w:rsidP="00372765">
      <w:pPr>
        <w:widowControl/>
        <w:rPr>
          <w:rFonts w:ascii="Quicksand Bold" w:hAnsi="Quicksand Bold" w:cs="Arial"/>
          <w:b/>
          <w:bCs/>
          <w:iCs/>
          <w:color w:val="0083BF"/>
        </w:rPr>
      </w:pPr>
    </w:p>
    <w:p w14:paraId="14BAA168" w14:textId="77777777" w:rsidR="00CA70DF" w:rsidRDefault="00CA70DF" w:rsidP="00CA70DF">
      <w:pPr>
        <w:pStyle w:val="NormalBlue"/>
      </w:pPr>
    </w:p>
    <w:p w14:paraId="56CED95D" w14:textId="77777777" w:rsidR="00F41968" w:rsidRDefault="00F41968" w:rsidP="00CA70DF">
      <w:pPr>
        <w:pStyle w:val="NormalBlue"/>
      </w:pPr>
    </w:p>
    <w:p w14:paraId="5875A2AB" w14:textId="77777777" w:rsidR="00CA70DF" w:rsidRPr="007A6A47" w:rsidRDefault="00CA70DF" w:rsidP="00CA70DF">
      <w:pPr>
        <w:pStyle w:val="NormalBlue"/>
        <w:rPr>
          <w:color w:val="467CBE"/>
        </w:rPr>
      </w:pPr>
      <w:r w:rsidRPr="007A6A47">
        <w:rPr>
          <w:color w:val="467CBE"/>
        </w:rPr>
        <w:t>Magnetic Particle Testing Aerospace</w:t>
      </w:r>
    </w:p>
    <w:p w14:paraId="33EE6AD0" w14:textId="77777777" w:rsidR="00CA70DF" w:rsidRPr="00CA70DF" w:rsidRDefault="00CA70DF" w:rsidP="00E36936">
      <w:pPr>
        <w:pStyle w:val="Heading2Blue"/>
      </w:pPr>
    </w:p>
    <w:p w14:paraId="5C848E98" w14:textId="77777777" w:rsidR="00CA70DF" w:rsidRDefault="00CA70DF" w:rsidP="00E36936">
      <w:pPr>
        <w:pStyle w:val="Heading2Blue"/>
      </w:pPr>
      <w:bookmarkStart w:id="795" w:name="_Toc40369261"/>
      <w:r w:rsidRPr="00CA70DF">
        <w:t>NDE</w:t>
      </w:r>
      <w:r>
        <w:t>-</w:t>
      </w:r>
      <w:r w:rsidR="001A4D98">
        <w:t>30</w:t>
      </w:r>
      <w:r>
        <w:t>2</w:t>
      </w:r>
      <w:r w:rsidR="00D865C3">
        <w:t>1</w:t>
      </w:r>
      <w:r>
        <w:t xml:space="preserve"> </w:t>
      </w:r>
      <w:r w:rsidRPr="00580BBC">
        <w:t>Secondary Metal Processing</w:t>
      </w:r>
      <w:bookmarkEnd w:id="795"/>
      <w:r w:rsidRPr="00580BBC">
        <w:t xml:space="preserve"> </w:t>
      </w:r>
    </w:p>
    <w:p w14:paraId="645F3FAC" w14:textId="77777777" w:rsidR="00CA70DF" w:rsidRPr="00CA70DF" w:rsidRDefault="00CA70DF" w:rsidP="00E36936">
      <w:pPr>
        <w:pStyle w:val="Heading2Blue"/>
      </w:pPr>
    </w:p>
    <w:p w14:paraId="351A9D40" w14:textId="77777777" w:rsidR="00CA70DF" w:rsidRPr="00CA70DF" w:rsidRDefault="00CA70DF" w:rsidP="00CA70DF">
      <w:pPr>
        <w:autoSpaceDE w:val="0"/>
        <w:autoSpaceDN w:val="0"/>
        <w:adjustRightInd w:val="0"/>
        <w:rPr>
          <w:rFonts w:ascii="Arial" w:hAnsi="Arial" w:cs="Arial"/>
        </w:rPr>
      </w:pPr>
      <w:r w:rsidRPr="00CA70DF">
        <w:rPr>
          <w:rFonts w:ascii="Arial" w:hAnsi="Arial" w:cs="Arial"/>
        </w:rPr>
        <w:t>Course Description</w:t>
      </w:r>
    </w:p>
    <w:p w14:paraId="590F6C14" w14:textId="77777777" w:rsidR="00CA70DF" w:rsidRDefault="00CA70DF" w:rsidP="00E36936">
      <w:pPr>
        <w:pStyle w:val="Heading3"/>
      </w:pPr>
    </w:p>
    <w:p w14:paraId="3FB20E36" w14:textId="77777777" w:rsidR="00372765" w:rsidRPr="00580BBC" w:rsidRDefault="00372765" w:rsidP="00372765">
      <w:pPr>
        <w:rPr>
          <w:rFonts w:ascii="Arial" w:eastAsia="Calibri" w:hAnsi="Arial" w:cs="Arial"/>
        </w:rPr>
      </w:pPr>
      <w:r w:rsidRPr="00580BBC">
        <w:rPr>
          <w:rFonts w:ascii="Arial" w:eastAsia="Calibri" w:hAnsi="Arial" w:cs="Arial"/>
        </w:rPr>
        <w:t>Secondary processing is required to transform cast and wrought metal products into finished metal parts. Secondary processes include machining, fabrication, thermal treatments, and surface finishing.</w:t>
      </w:r>
    </w:p>
    <w:p w14:paraId="2CD80A61" w14:textId="77777777" w:rsidR="00372765" w:rsidRPr="00580BBC" w:rsidRDefault="00372765" w:rsidP="00372765">
      <w:pPr>
        <w:rPr>
          <w:rFonts w:ascii="Arial" w:eastAsia="Calibri" w:hAnsi="Arial" w:cs="Arial"/>
        </w:rPr>
      </w:pPr>
    </w:p>
    <w:p w14:paraId="77130021"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EF8EA79" w14:textId="77777777" w:rsidR="00372765" w:rsidRPr="00580BBC" w:rsidRDefault="00372765" w:rsidP="00372765">
      <w:pPr>
        <w:rPr>
          <w:rFonts w:ascii="Arial" w:hAnsi="Arial" w:cs="Arial"/>
        </w:rPr>
      </w:pPr>
    </w:p>
    <w:p w14:paraId="1E4800CC"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common machining processes</w:t>
      </w:r>
    </w:p>
    <w:p w14:paraId="4B53479C"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discontinuities common to cutting and abrasive machining operations</w:t>
      </w:r>
    </w:p>
    <w:p w14:paraId="54EEF9AC"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common fabrication processes</w:t>
      </w:r>
    </w:p>
    <w:p w14:paraId="6EED18B1"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discontinuities common to fabrication processes</w:t>
      </w:r>
    </w:p>
    <w:p w14:paraId="18D93D02"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differences among the various heat treatments</w:t>
      </w:r>
    </w:p>
    <w:p w14:paraId="61062F32"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Define a quench crack</w:t>
      </w:r>
    </w:p>
    <w:p w14:paraId="454D7737" w14:textId="77777777" w:rsidR="00372765"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severe danger of hydrogen embrittlement</w:t>
      </w:r>
    </w:p>
    <w:p w14:paraId="47E361F4" w14:textId="77777777" w:rsidR="00372765" w:rsidRDefault="00372765" w:rsidP="00372765">
      <w:pPr>
        <w:widowControl/>
        <w:rPr>
          <w:rFonts w:ascii="Arial" w:hAnsi="Arial" w:cs="Arial"/>
        </w:rPr>
      </w:pPr>
    </w:p>
    <w:p w14:paraId="7931B9D5" w14:textId="6EFC0391" w:rsidR="00372765" w:rsidRDefault="007E7BB5">
      <w:pPr>
        <w:widowControl/>
        <w:rPr>
          <w:rFonts w:ascii="Quicksand Bold" w:hAnsi="Quicksand Bold" w:cs="Arial"/>
          <w:b/>
          <w:bCs/>
          <w:iCs/>
          <w:color w:val="0083BF"/>
        </w:rPr>
      </w:pPr>
      <w:r>
        <w:rPr>
          <w:rFonts w:ascii="Arial" w:hAnsi="Arial" w:cs="Arial"/>
        </w:rPr>
        <w:t>Estimated</w:t>
      </w:r>
      <w:r w:rsidR="00CF4C37">
        <w:rPr>
          <w:rFonts w:ascii="Arial" w:hAnsi="Arial" w:cs="Arial"/>
        </w:rPr>
        <w:t xml:space="preserve"> completion time (hours):</w:t>
      </w:r>
      <w:r w:rsidR="00372765">
        <w:rPr>
          <w:rFonts w:ascii="Arial" w:hAnsi="Arial" w:cs="Arial"/>
        </w:rPr>
        <w:tab/>
      </w:r>
      <w:r w:rsidR="00CA70DF">
        <w:rPr>
          <w:rFonts w:ascii="Arial" w:hAnsi="Arial" w:cs="Arial"/>
        </w:rPr>
        <w:t>1.9</w:t>
      </w:r>
      <w:r w:rsidR="00005485">
        <w:rPr>
          <w:rFonts w:ascii="Arial" w:hAnsi="Arial" w:cs="Arial"/>
        </w:rPr>
        <w:tab/>
      </w:r>
      <w:r w:rsidR="00005485">
        <w:rPr>
          <w:rFonts w:ascii="Arial" w:hAnsi="Arial" w:cs="Arial"/>
        </w:rPr>
        <w:tab/>
        <w:t>(credit hour 0.3)</w:t>
      </w:r>
    </w:p>
    <w:p w14:paraId="03B32BAD" w14:textId="77777777" w:rsidR="00CA70DF" w:rsidRDefault="00CA70DF" w:rsidP="00E36936">
      <w:pPr>
        <w:pStyle w:val="Heading3"/>
      </w:pPr>
    </w:p>
    <w:p w14:paraId="0B9F32BD" w14:textId="77777777" w:rsidR="0016698F" w:rsidRPr="007A6A47" w:rsidRDefault="00CA70DF" w:rsidP="009F174D">
      <w:pPr>
        <w:pStyle w:val="NormalBlue"/>
        <w:rPr>
          <w:rFonts w:ascii="Arial" w:hAnsi="Arial" w:cs="Arial"/>
          <w:color w:val="467CBE"/>
        </w:rPr>
      </w:pPr>
      <w:r w:rsidRPr="007A6A47">
        <w:rPr>
          <w:color w:val="467CBE"/>
        </w:rPr>
        <w:t>Magnetic Particle Testing Aerospace</w:t>
      </w:r>
    </w:p>
    <w:p w14:paraId="756A3A8C" w14:textId="77777777" w:rsidR="00CA70DF" w:rsidRDefault="00CA70DF" w:rsidP="00E36936">
      <w:pPr>
        <w:pStyle w:val="Heading2Blue"/>
      </w:pPr>
      <w:bookmarkStart w:id="796" w:name="_Toc427097049"/>
    </w:p>
    <w:p w14:paraId="07550E6A" w14:textId="77777777" w:rsidR="003717A1" w:rsidRPr="00580BBC" w:rsidRDefault="003717A1" w:rsidP="00E36936">
      <w:pPr>
        <w:pStyle w:val="Heading2Blue"/>
      </w:pPr>
      <w:bookmarkStart w:id="797" w:name="_Toc40369262"/>
      <w:r w:rsidRPr="00580BBC">
        <w:t>NDE-</w:t>
      </w:r>
      <w:r w:rsidR="001A4D98">
        <w:t>302</w:t>
      </w:r>
      <w:r w:rsidR="00D865C3">
        <w:t>2</w:t>
      </w:r>
      <w:r w:rsidRPr="00580BBC">
        <w:t xml:space="preserve"> </w:t>
      </w:r>
      <w:bookmarkEnd w:id="796"/>
      <w:r w:rsidR="009F174D" w:rsidRPr="00580BBC">
        <w:t>Introduction to Magnetic Particle Examination Equipment and Materials</w:t>
      </w:r>
      <w:bookmarkEnd w:id="797"/>
    </w:p>
    <w:p w14:paraId="6516AE3B" w14:textId="77777777" w:rsidR="003717A1" w:rsidRPr="00580BBC" w:rsidRDefault="003717A1" w:rsidP="00E36936">
      <w:pPr>
        <w:pStyle w:val="Heading2Blue"/>
      </w:pPr>
    </w:p>
    <w:p w14:paraId="3226F057" w14:textId="77777777" w:rsidR="007E7BB5" w:rsidRDefault="009F174D" w:rsidP="007E7BB5">
      <w:pPr>
        <w:rPr>
          <w:rFonts w:ascii="Arial" w:hAnsi="Arial" w:cs="Arial"/>
        </w:rPr>
      </w:pPr>
      <w:r>
        <w:rPr>
          <w:rFonts w:ascii="Arial" w:hAnsi="Arial" w:cs="Arial"/>
        </w:rPr>
        <w:t>Course</w:t>
      </w:r>
      <w:r w:rsidR="007E7BB5">
        <w:rPr>
          <w:rFonts w:ascii="Arial" w:hAnsi="Arial" w:cs="Arial"/>
        </w:rPr>
        <w:t xml:space="preserve"> Description</w:t>
      </w:r>
    </w:p>
    <w:p w14:paraId="1ADF0A75" w14:textId="77777777" w:rsidR="007E7BB5" w:rsidRDefault="007E7BB5" w:rsidP="007E7BB5">
      <w:pPr>
        <w:rPr>
          <w:rFonts w:ascii="Arial" w:hAnsi="Arial" w:cs="Arial"/>
        </w:rPr>
      </w:pPr>
    </w:p>
    <w:p w14:paraId="79A0DD9A" w14:textId="77777777" w:rsidR="007B625E" w:rsidRPr="00580BBC" w:rsidRDefault="007B625E" w:rsidP="007B625E">
      <w:pPr>
        <w:rPr>
          <w:rFonts w:ascii="Arial" w:eastAsia="Calibri" w:hAnsi="Arial" w:cs="Arial"/>
        </w:rPr>
      </w:pPr>
      <w:r w:rsidRPr="00580BBC">
        <w:rPr>
          <w:rFonts w:ascii="Arial" w:eastAsia="Calibri" w:hAnsi="Arial" w:cs="Arial"/>
        </w:rPr>
        <w:t>There are many types of equipment and materials used in magnetic particle examinations. Understanding the different types is important information for the NDE technician.</w:t>
      </w:r>
    </w:p>
    <w:p w14:paraId="2B625881" w14:textId="77777777" w:rsidR="007B625E" w:rsidRPr="00580BBC" w:rsidRDefault="007B625E" w:rsidP="007B625E">
      <w:pPr>
        <w:rPr>
          <w:rFonts w:ascii="Arial" w:eastAsia="Calibri" w:hAnsi="Arial" w:cs="Arial"/>
        </w:rPr>
      </w:pPr>
    </w:p>
    <w:p w14:paraId="76EA1491"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0D23F85D" w14:textId="77777777" w:rsidR="007B625E" w:rsidRPr="00580BBC" w:rsidRDefault="007B625E" w:rsidP="007B625E">
      <w:pPr>
        <w:rPr>
          <w:rFonts w:ascii="Arial" w:hAnsi="Arial" w:cs="Arial"/>
        </w:rPr>
      </w:pPr>
    </w:p>
    <w:p w14:paraId="37FBBAAA" w14:textId="77777777" w:rsidR="007B625E" w:rsidRPr="00580BBC" w:rsidRDefault="007B625E" w:rsidP="007B625E">
      <w:pPr>
        <w:pStyle w:val="ListParagraph"/>
        <w:widowControl/>
        <w:numPr>
          <w:ilvl w:val="0"/>
          <w:numId w:val="28"/>
        </w:numPr>
        <w:tabs>
          <w:tab w:val="left" w:pos="2283"/>
        </w:tabs>
        <w:ind w:left="720"/>
        <w:rPr>
          <w:rFonts w:ascii="Arial" w:hAnsi="Arial" w:cs="Arial"/>
        </w:rPr>
      </w:pPr>
      <w:r w:rsidRPr="00580BBC">
        <w:rPr>
          <w:rFonts w:ascii="Arial" w:hAnsi="Arial" w:cs="Arial"/>
        </w:rPr>
        <w:t>List types of equipment used in magnetic particle examinations</w:t>
      </w:r>
    </w:p>
    <w:p w14:paraId="4F34CC0C" w14:textId="77777777" w:rsidR="007B625E" w:rsidRPr="00580BBC" w:rsidRDefault="007B625E" w:rsidP="007B625E">
      <w:pPr>
        <w:pStyle w:val="ListParagraph"/>
        <w:widowControl/>
        <w:numPr>
          <w:ilvl w:val="0"/>
          <w:numId w:val="28"/>
        </w:numPr>
        <w:tabs>
          <w:tab w:val="left" w:pos="2283"/>
        </w:tabs>
        <w:ind w:left="720"/>
        <w:rPr>
          <w:rFonts w:ascii="Arial" w:hAnsi="Arial" w:cs="Arial"/>
        </w:rPr>
      </w:pPr>
      <w:r w:rsidRPr="00580BBC">
        <w:rPr>
          <w:rFonts w:ascii="Arial" w:hAnsi="Arial" w:cs="Arial"/>
        </w:rPr>
        <w:t>List types of materials used in magnetic particle examinations</w:t>
      </w:r>
    </w:p>
    <w:p w14:paraId="3784BC5B" w14:textId="77777777" w:rsidR="007B625E" w:rsidRDefault="007B625E" w:rsidP="007B625E">
      <w:pPr>
        <w:pStyle w:val="ListParagraph"/>
        <w:widowControl/>
        <w:numPr>
          <w:ilvl w:val="0"/>
          <w:numId w:val="28"/>
        </w:numPr>
        <w:tabs>
          <w:tab w:val="left" w:pos="2283"/>
        </w:tabs>
        <w:ind w:left="720"/>
        <w:rPr>
          <w:rFonts w:ascii="Arial" w:hAnsi="Arial" w:cs="Arial"/>
        </w:rPr>
      </w:pPr>
      <w:r w:rsidRPr="00580BBC">
        <w:rPr>
          <w:rFonts w:ascii="Arial" w:hAnsi="Arial" w:cs="Arial"/>
        </w:rPr>
        <w:t>List organizations that control standards to which magnetic particle equipment and materials are manufactured</w:t>
      </w:r>
    </w:p>
    <w:p w14:paraId="7A3ABA49" w14:textId="77777777" w:rsidR="00C82008" w:rsidRDefault="00C82008" w:rsidP="00C82008">
      <w:pPr>
        <w:widowControl/>
        <w:tabs>
          <w:tab w:val="left" w:pos="2283"/>
        </w:tabs>
        <w:rPr>
          <w:rFonts w:ascii="Arial" w:hAnsi="Arial" w:cs="Arial"/>
        </w:rPr>
      </w:pPr>
    </w:p>
    <w:p w14:paraId="3A096A72" w14:textId="39C604F2" w:rsidR="00C82008" w:rsidRPr="00C82008" w:rsidRDefault="007E7BB5" w:rsidP="00C82008">
      <w:pPr>
        <w:widowControl/>
        <w:tabs>
          <w:tab w:val="left" w:pos="2283"/>
        </w:tabs>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9F174D">
        <w:rPr>
          <w:rFonts w:ascii="Arial" w:hAnsi="Arial" w:cs="Arial"/>
        </w:rPr>
        <w:t>4</w:t>
      </w:r>
      <w:r w:rsidR="00C82008">
        <w:rPr>
          <w:rFonts w:ascii="Arial" w:hAnsi="Arial" w:cs="Arial"/>
        </w:rPr>
        <w:t>.0</w:t>
      </w:r>
      <w:r w:rsidR="00005485">
        <w:rPr>
          <w:rFonts w:ascii="Arial" w:hAnsi="Arial" w:cs="Arial"/>
        </w:rPr>
        <w:tab/>
      </w:r>
      <w:r w:rsidR="00005485">
        <w:rPr>
          <w:rFonts w:ascii="Arial" w:hAnsi="Arial" w:cs="Arial"/>
        </w:rPr>
        <w:tab/>
        <w:t>(credit hour 0.6)</w:t>
      </w:r>
    </w:p>
    <w:p w14:paraId="16456EDC" w14:textId="77777777" w:rsidR="00EF12D1" w:rsidRDefault="00EF12D1">
      <w:pPr>
        <w:widowControl/>
        <w:rPr>
          <w:rFonts w:ascii="Quicksand Bold" w:hAnsi="Quicksand Bold" w:cs="Arial"/>
          <w:b/>
          <w:bCs/>
          <w:iCs/>
          <w:color w:val="0083BF"/>
        </w:rPr>
      </w:pPr>
    </w:p>
    <w:p w14:paraId="00BAA06E" w14:textId="77777777" w:rsidR="00D865C3" w:rsidRDefault="00D865C3">
      <w:pPr>
        <w:widowControl/>
        <w:rPr>
          <w:rFonts w:ascii="Quicksand Bold" w:hAnsi="Quicksand Bold"/>
          <w:b/>
          <w:color w:val="0083BF"/>
        </w:rPr>
      </w:pPr>
      <w:r>
        <w:br w:type="page"/>
      </w:r>
    </w:p>
    <w:p w14:paraId="12A93969" w14:textId="77777777" w:rsidR="009F174D" w:rsidRPr="007A6A47" w:rsidRDefault="009F174D" w:rsidP="009F174D">
      <w:pPr>
        <w:pStyle w:val="NormalBlue"/>
        <w:rPr>
          <w:rFonts w:ascii="Arial" w:hAnsi="Arial" w:cs="Arial"/>
          <w:color w:val="467CBE"/>
        </w:rPr>
      </w:pPr>
      <w:r w:rsidRPr="007A6A47">
        <w:rPr>
          <w:color w:val="467CBE"/>
        </w:rPr>
        <w:t>Magnetic Particle Testing Aerospace</w:t>
      </w:r>
    </w:p>
    <w:p w14:paraId="010C3363" w14:textId="77777777" w:rsidR="009F174D" w:rsidRDefault="009F174D" w:rsidP="00E36936">
      <w:pPr>
        <w:pStyle w:val="Heading2Blue"/>
      </w:pPr>
    </w:p>
    <w:p w14:paraId="4C1C0B75" w14:textId="77777777" w:rsidR="009F174D" w:rsidRPr="00580BBC" w:rsidRDefault="009F174D" w:rsidP="00E36936">
      <w:pPr>
        <w:pStyle w:val="Heading2Blue"/>
      </w:pPr>
      <w:bookmarkStart w:id="798" w:name="_Toc40369263"/>
      <w:r w:rsidRPr="00580BBC">
        <w:t>NDE-</w:t>
      </w:r>
      <w:r w:rsidR="001A4D98">
        <w:t>30</w:t>
      </w:r>
      <w:r>
        <w:t>2</w:t>
      </w:r>
      <w:r w:rsidR="00D865C3">
        <w:t>3</w:t>
      </w:r>
      <w:r w:rsidRPr="00580BBC">
        <w:t xml:space="preserve"> Non-Portable Magnetic Particle Examination Equipment</w:t>
      </w:r>
      <w:bookmarkEnd w:id="798"/>
    </w:p>
    <w:p w14:paraId="6AF06952" w14:textId="77777777" w:rsidR="009F174D" w:rsidRPr="00580BBC" w:rsidRDefault="009F174D" w:rsidP="00E36936">
      <w:pPr>
        <w:pStyle w:val="Heading2Blue"/>
      </w:pPr>
    </w:p>
    <w:p w14:paraId="24056C5F" w14:textId="77777777" w:rsidR="009F174D" w:rsidRDefault="009F174D" w:rsidP="009F174D">
      <w:pPr>
        <w:rPr>
          <w:rFonts w:ascii="Arial" w:hAnsi="Arial" w:cs="Arial"/>
        </w:rPr>
      </w:pPr>
      <w:r>
        <w:rPr>
          <w:rFonts w:ascii="Arial" w:hAnsi="Arial" w:cs="Arial"/>
        </w:rPr>
        <w:t>Course Description</w:t>
      </w:r>
    </w:p>
    <w:p w14:paraId="7F1B3C78" w14:textId="77777777" w:rsidR="009F174D" w:rsidRDefault="009F174D" w:rsidP="00E36936">
      <w:pPr>
        <w:pStyle w:val="Heading3"/>
      </w:pPr>
    </w:p>
    <w:p w14:paraId="52EBBE21" w14:textId="77777777" w:rsidR="007B625E" w:rsidRPr="00580BBC" w:rsidRDefault="007B625E" w:rsidP="007B625E">
      <w:pPr>
        <w:rPr>
          <w:rFonts w:ascii="Arial" w:eastAsia="Calibri" w:hAnsi="Arial" w:cs="Arial"/>
        </w:rPr>
      </w:pPr>
      <w:r w:rsidRPr="00580BBC">
        <w:rPr>
          <w:rFonts w:ascii="Arial" w:eastAsia="Calibri" w:hAnsi="Arial" w:cs="Arial"/>
        </w:rPr>
        <w:t>There are many types of non-portable magnetic equipment. Understanding the differences among these types is important information for the NDE technician.</w:t>
      </w:r>
    </w:p>
    <w:p w14:paraId="38E9DF9D" w14:textId="77777777" w:rsidR="007B625E" w:rsidRPr="00580BBC" w:rsidRDefault="007B625E" w:rsidP="007B625E">
      <w:pPr>
        <w:rPr>
          <w:rFonts w:ascii="Arial" w:eastAsia="Calibri" w:hAnsi="Arial" w:cs="Arial"/>
        </w:rPr>
      </w:pPr>
    </w:p>
    <w:p w14:paraId="7F346BE3"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191BEC36" w14:textId="77777777" w:rsidR="007B625E" w:rsidRPr="00580BBC" w:rsidRDefault="007B625E" w:rsidP="007B625E">
      <w:pPr>
        <w:rPr>
          <w:rFonts w:ascii="Arial" w:hAnsi="Arial" w:cs="Arial"/>
        </w:rPr>
      </w:pPr>
    </w:p>
    <w:p w14:paraId="5F419A20" w14:textId="77777777" w:rsidR="007B625E" w:rsidRPr="00580BBC" w:rsidRDefault="007B625E" w:rsidP="00BD7001">
      <w:pPr>
        <w:pStyle w:val="ListParagraph"/>
        <w:widowControl/>
        <w:numPr>
          <w:ilvl w:val="0"/>
          <w:numId w:val="127"/>
        </w:numPr>
        <w:rPr>
          <w:rFonts w:ascii="Arial" w:hAnsi="Arial" w:cs="Arial"/>
        </w:rPr>
      </w:pPr>
      <w:r w:rsidRPr="00580BBC">
        <w:rPr>
          <w:rFonts w:ascii="Arial" w:hAnsi="Arial" w:cs="Arial"/>
        </w:rPr>
        <w:t>List types of non-portable magnetic equipment</w:t>
      </w:r>
    </w:p>
    <w:p w14:paraId="72C2948A" w14:textId="77777777" w:rsidR="007B625E" w:rsidRPr="00580BBC" w:rsidRDefault="007B625E" w:rsidP="00BD7001">
      <w:pPr>
        <w:pStyle w:val="ListParagraph"/>
        <w:widowControl/>
        <w:numPr>
          <w:ilvl w:val="0"/>
          <w:numId w:val="127"/>
        </w:numPr>
        <w:rPr>
          <w:rFonts w:ascii="Arial" w:hAnsi="Arial" w:cs="Arial"/>
        </w:rPr>
      </w:pPr>
      <w:r w:rsidRPr="00580BBC">
        <w:rPr>
          <w:rFonts w:ascii="Arial" w:hAnsi="Arial" w:cs="Arial"/>
        </w:rPr>
        <w:t>Understand the differences among the types of non-portable magnetic equipment</w:t>
      </w:r>
    </w:p>
    <w:p w14:paraId="2DC966F3" w14:textId="77777777" w:rsidR="007B625E" w:rsidRDefault="007B625E" w:rsidP="00BD7001">
      <w:pPr>
        <w:pStyle w:val="ListParagraph"/>
        <w:widowControl/>
        <w:numPr>
          <w:ilvl w:val="0"/>
          <w:numId w:val="127"/>
        </w:numPr>
        <w:rPr>
          <w:rFonts w:ascii="Arial" w:hAnsi="Arial" w:cs="Arial"/>
        </w:rPr>
      </w:pPr>
      <w:r w:rsidRPr="00580BBC">
        <w:rPr>
          <w:rFonts w:ascii="Arial" w:hAnsi="Arial" w:cs="Arial"/>
        </w:rPr>
        <w:t>List common components and accessories of non-portable equipment</w:t>
      </w:r>
    </w:p>
    <w:p w14:paraId="227F32A6" w14:textId="77777777" w:rsidR="00C82008" w:rsidRDefault="00C82008" w:rsidP="00C82008">
      <w:pPr>
        <w:widowControl/>
        <w:rPr>
          <w:rFonts w:ascii="Arial" w:hAnsi="Arial" w:cs="Arial"/>
        </w:rPr>
      </w:pPr>
    </w:p>
    <w:p w14:paraId="04C6D0E4" w14:textId="141A28F2"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1.0</w:t>
      </w:r>
      <w:r w:rsidR="00005485">
        <w:rPr>
          <w:rFonts w:ascii="Arial" w:hAnsi="Arial" w:cs="Arial"/>
        </w:rPr>
        <w:tab/>
      </w:r>
      <w:r w:rsidR="00005485">
        <w:rPr>
          <w:rFonts w:ascii="Arial" w:hAnsi="Arial" w:cs="Arial"/>
        </w:rPr>
        <w:tab/>
        <w:t>(credit hour 0.1)</w:t>
      </w:r>
    </w:p>
    <w:p w14:paraId="5A487259" w14:textId="77777777" w:rsidR="007B625E" w:rsidRPr="00580BBC" w:rsidRDefault="007B625E" w:rsidP="007B625E">
      <w:pPr>
        <w:rPr>
          <w:rFonts w:ascii="Arial" w:hAnsi="Arial" w:cs="Arial"/>
        </w:rPr>
      </w:pPr>
    </w:p>
    <w:p w14:paraId="2857B107" w14:textId="77777777" w:rsidR="009F174D" w:rsidRPr="007A6A47" w:rsidRDefault="009F174D" w:rsidP="001A4D98">
      <w:pPr>
        <w:pStyle w:val="NormalBlue"/>
        <w:rPr>
          <w:color w:val="467CBE"/>
        </w:rPr>
      </w:pPr>
      <w:r w:rsidRPr="007A6A47">
        <w:rPr>
          <w:color w:val="467CBE"/>
        </w:rPr>
        <w:t xml:space="preserve">Magnetic Particle Testing Aerospace </w:t>
      </w:r>
    </w:p>
    <w:p w14:paraId="472F1436" w14:textId="77777777" w:rsidR="001A4D98" w:rsidRDefault="001A4D98" w:rsidP="001A4D98">
      <w:pPr>
        <w:pStyle w:val="NormalBlue"/>
      </w:pPr>
    </w:p>
    <w:p w14:paraId="74273E12" w14:textId="77777777" w:rsidR="009F174D" w:rsidRPr="00580BBC" w:rsidRDefault="009F174D" w:rsidP="00E36936">
      <w:pPr>
        <w:pStyle w:val="Heading2Blue"/>
      </w:pPr>
      <w:bookmarkStart w:id="799" w:name="_Toc40369264"/>
      <w:r w:rsidRPr="00580BBC">
        <w:t>NDE-</w:t>
      </w:r>
      <w:r w:rsidR="001A4D98">
        <w:t>30</w:t>
      </w:r>
      <w:r>
        <w:t>2</w:t>
      </w:r>
      <w:r w:rsidR="00D865C3">
        <w:t>4</w:t>
      </w:r>
      <w:r w:rsidRPr="00580BBC">
        <w:t xml:space="preserve"> Portable Magnetic Particle Examination Equipment</w:t>
      </w:r>
      <w:bookmarkEnd w:id="799"/>
    </w:p>
    <w:p w14:paraId="20852C4E" w14:textId="77777777" w:rsidR="009F174D" w:rsidRPr="00580BBC" w:rsidRDefault="009F174D" w:rsidP="00E36936">
      <w:pPr>
        <w:pStyle w:val="Heading2Blue"/>
      </w:pPr>
    </w:p>
    <w:p w14:paraId="3001783D" w14:textId="77777777" w:rsidR="009F174D" w:rsidRDefault="009F174D" w:rsidP="009F174D">
      <w:pPr>
        <w:rPr>
          <w:rFonts w:ascii="Arial" w:hAnsi="Arial" w:cs="Arial"/>
        </w:rPr>
      </w:pPr>
      <w:r>
        <w:rPr>
          <w:rFonts w:ascii="Arial" w:hAnsi="Arial" w:cs="Arial"/>
        </w:rPr>
        <w:t>Course Description</w:t>
      </w:r>
    </w:p>
    <w:p w14:paraId="436E9613" w14:textId="77777777" w:rsidR="007E7BB5" w:rsidRDefault="007E7BB5" w:rsidP="007E7BB5">
      <w:pPr>
        <w:rPr>
          <w:rFonts w:ascii="Arial" w:hAnsi="Arial" w:cs="Arial"/>
        </w:rPr>
      </w:pPr>
    </w:p>
    <w:p w14:paraId="04802F8C" w14:textId="77777777" w:rsidR="007B625E" w:rsidRPr="00580BBC" w:rsidRDefault="007B625E" w:rsidP="007B625E">
      <w:pPr>
        <w:rPr>
          <w:rFonts w:ascii="Arial" w:eastAsia="Calibri" w:hAnsi="Arial" w:cs="Arial"/>
        </w:rPr>
      </w:pPr>
      <w:r w:rsidRPr="00580BBC">
        <w:rPr>
          <w:rFonts w:ascii="Arial" w:eastAsia="Calibri" w:hAnsi="Arial" w:cs="Arial"/>
        </w:rPr>
        <w:t>There are many types of portable magnetic equipment. Understanding the differences among these types is important information for the NDE technician.</w:t>
      </w:r>
    </w:p>
    <w:p w14:paraId="44ACBCC4" w14:textId="77777777" w:rsidR="007B625E" w:rsidRPr="00580BBC" w:rsidRDefault="007B625E" w:rsidP="007B625E">
      <w:pPr>
        <w:rPr>
          <w:rFonts w:ascii="Arial" w:eastAsia="Calibri" w:hAnsi="Arial" w:cs="Arial"/>
        </w:rPr>
      </w:pPr>
    </w:p>
    <w:p w14:paraId="31D279CE"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72979C10" w14:textId="77777777" w:rsidR="007B625E" w:rsidRPr="00580BBC" w:rsidRDefault="007B625E" w:rsidP="007B625E">
      <w:pPr>
        <w:rPr>
          <w:rFonts w:ascii="Arial" w:hAnsi="Arial" w:cs="Arial"/>
        </w:rPr>
      </w:pPr>
    </w:p>
    <w:p w14:paraId="3D4B15E9" w14:textId="77777777" w:rsidR="007B625E" w:rsidRPr="00580BBC" w:rsidRDefault="007B625E" w:rsidP="00BD7001">
      <w:pPr>
        <w:pStyle w:val="ListParagraph"/>
        <w:widowControl/>
        <w:numPr>
          <w:ilvl w:val="0"/>
          <w:numId w:val="127"/>
        </w:numPr>
        <w:rPr>
          <w:rFonts w:ascii="Arial" w:hAnsi="Arial" w:cs="Arial"/>
        </w:rPr>
      </w:pPr>
      <w:r w:rsidRPr="00580BBC">
        <w:rPr>
          <w:rFonts w:ascii="Arial" w:hAnsi="Arial" w:cs="Arial"/>
        </w:rPr>
        <w:t>List types of portable magnetic equipment</w:t>
      </w:r>
    </w:p>
    <w:p w14:paraId="04946E7B" w14:textId="77777777" w:rsidR="007B625E" w:rsidRPr="00580BBC" w:rsidRDefault="007B625E" w:rsidP="00BD7001">
      <w:pPr>
        <w:pStyle w:val="ListParagraph"/>
        <w:widowControl/>
        <w:numPr>
          <w:ilvl w:val="0"/>
          <w:numId w:val="127"/>
        </w:numPr>
        <w:rPr>
          <w:rFonts w:ascii="Arial" w:hAnsi="Arial" w:cs="Arial"/>
        </w:rPr>
      </w:pPr>
      <w:r w:rsidRPr="00580BBC">
        <w:rPr>
          <w:rFonts w:ascii="Arial" w:hAnsi="Arial" w:cs="Arial"/>
        </w:rPr>
        <w:t>Understand the differences among the types of portable magnetic equipment</w:t>
      </w:r>
    </w:p>
    <w:p w14:paraId="4D5F0833" w14:textId="77777777" w:rsidR="007B625E" w:rsidRPr="00580BBC" w:rsidRDefault="007B625E" w:rsidP="00BD7001">
      <w:pPr>
        <w:pStyle w:val="ListParagraph"/>
        <w:widowControl/>
        <w:numPr>
          <w:ilvl w:val="0"/>
          <w:numId w:val="127"/>
        </w:numPr>
        <w:rPr>
          <w:rFonts w:ascii="Arial" w:hAnsi="Arial" w:cs="Arial"/>
        </w:rPr>
      </w:pPr>
      <w:r w:rsidRPr="00580BBC">
        <w:rPr>
          <w:rFonts w:ascii="Arial" w:hAnsi="Arial" w:cs="Arial"/>
        </w:rPr>
        <w:t>List common components of yokes</w:t>
      </w:r>
    </w:p>
    <w:p w14:paraId="51CA6A1D" w14:textId="77777777" w:rsidR="007B625E" w:rsidRDefault="007B625E" w:rsidP="00BD7001">
      <w:pPr>
        <w:pStyle w:val="ListParagraph"/>
        <w:widowControl/>
        <w:numPr>
          <w:ilvl w:val="0"/>
          <w:numId w:val="127"/>
        </w:numPr>
        <w:rPr>
          <w:rFonts w:ascii="Arial" w:hAnsi="Arial" w:cs="Arial"/>
        </w:rPr>
      </w:pPr>
      <w:r w:rsidRPr="00580BBC">
        <w:rPr>
          <w:rFonts w:ascii="Arial" w:hAnsi="Arial" w:cs="Arial"/>
        </w:rPr>
        <w:t>Understand the capabilities of yokes</w:t>
      </w:r>
    </w:p>
    <w:p w14:paraId="5D55AF5A" w14:textId="77777777" w:rsidR="00C82008" w:rsidRDefault="00C82008" w:rsidP="00C82008">
      <w:pPr>
        <w:widowControl/>
        <w:rPr>
          <w:rFonts w:ascii="Arial" w:hAnsi="Arial" w:cs="Arial"/>
        </w:rPr>
      </w:pPr>
    </w:p>
    <w:p w14:paraId="3B350136" w14:textId="156BB201"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1.0</w:t>
      </w:r>
      <w:r w:rsidR="00005485">
        <w:rPr>
          <w:rFonts w:ascii="Arial" w:hAnsi="Arial" w:cs="Arial"/>
        </w:rPr>
        <w:tab/>
      </w:r>
      <w:r w:rsidR="00005485">
        <w:rPr>
          <w:rFonts w:ascii="Arial" w:hAnsi="Arial" w:cs="Arial"/>
        </w:rPr>
        <w:tab/>
        <w:t>(credit hour 0.1)</w:t>
      </w:r>
    </w:p>
    <w:p w14:paraId="7B7C5592" w14:textId="77777777" w:rsidR="007B625E" w:rsidRDefault="007B625E">
      <w:pPr>
        <w:widowControl/>
        <w:rPr>
          <w:rFonts w:ascii="Quicksand Bold" w:hAnsi="Quicksand Bold" w:cs="Arial"/>
          <w:b/>
          <w:bCs/>
          <w:iCs/>
          <w:color w:val="0083BF"/>
        </w:rPr>
      </w:pPr>
    </w:p>
    <w:p w14:paraId="6BEBC3E3" w14:textId="77777777" w:rsidR="00D865C3" w:rsidRDefault="00D865C3">
      <w:pPr>
        <w:widowControl/>
        <w:rPr>
          <w:rFonts w:ascii="Quicksand Bold" w:hAnsi="Quicksand Bold"/>
          <w:b/>
          <w:color w:val="0083BF"/>
        </w:rPr>
      </w:pPr>
      <w:r>
        <w:br w:type="page"/>
      </w:r>
    </w:p>
    <w:p w14:paraId="4EC6D36D" w14:textId="77777777" w:rsidR="009F174D" w:rsidRPr="007A6A47" w:rsidRDefault="009F174D" w:rsidP="009F174D">
      <w:pPr>
        <w:pStyle w:val="NormalBlue"/>
        <w:rPr>
          <w:rFonts w:ascii="Arial" w:hAnsi="Arial" w:cs="Arial"/>
          <w:color w:val="467CBE"/>
        </w:rPr>
      </w:pPr>
      <w:r w:rsidRPr="007A6A47">
        <w:rPr>
          <w:color w:val="467CBE"/>
        </w:rPr>
        <w:t>Magnetic Particle Testing Aerospace</w:t>
      </w:r>
    </w:p>
    <w:p w14:paraId="3CA9CF18" w14:textId="77777777" w:rsidR="009F174D" w:rsidRDefault="009F174D" w:rsidP="00E36936">
      <w:pPr>
        <w:pStyle w:val="Heading2Blue"/>
      </w:pPr>
    </w:p>
    <w:p w14:paraId="597AA508" w14:textId="77777777" w:rsidR="009F174D" w:rsidRPr="00580BBC" w:rsidRDefault="009F174D" w:rsidP="00E36936">
      <w:pPr>
        <w:pStyle w:val="Heading2Blue"/>
      </w:pPr>
      <w:bookmarkStart w:id="800" w:name="_Toc40369265"/>
      <w:r w:rsidRPr="00580BBC">
        <w:t>NDE-</w:t>
      </w:r>
      <w:r w:rsidR="001A4D98">
        <w:t>30</w:t>
      </w:r>
      <w:r>
        <w:t>2</w:t>
      </w:r>
      <w:r w:rsidR="00D865C3">
        <w:t>5</w:t>
      </w:r>
      <w:r w:rsidRPr="00580BBC">
        <w:t xml:space="preserve"> Lighting Equipment</w:t>
      </w:r>
      <w:bookmarkEnd w:id="800"/>
    </w:p>
    <w:p w14:paraId="511A1187" w14:textId="77777777" w:rsidR="009F174D" w:rsidRPr="00580BBC" w:rsidRDefault="009F174D" w:rsidP="00E36936">
      <w:pPr>
        <w:pStyle w:val="Heading2Blue"/>
      </w:pPr>
    </w:p>
    <w:p w14:paraId="701F37EA" w14:textId="77777777" w:rsidR="009F174D" w:rsidRDefault="009F174D" w:rsidP="009F174D">
      <w:pPr>
        <w:rPr>
          <w:rFonts w:ascii="Arial" w:hAnsi="Arial" w:cs="Arial"/>
        </w:rPr>
      </w:pPr>
      <w:r>
        <w:rPr>
          <w:rFonts w:ascii="Arial" w:hAnsi="Arial" w:cs="Arial"/>
        </w:rPr>
        <w:t>Course Description</w:t>
      </w:r>
    </w:p>
    <w:p w14:paraId="78B0FDF8" w14:textId="77777777" w:rsidR="007E7BB5" w:rsidRDefault="007E7BB5" w:rsidP="007E7BB5">
      <w:pPr>
        <w:rPr>
          <w:rFonts w:ascii="Arial" w:hAnsi="Arial" w:cs="Arial"/>
        </w:rPr>
      </w:pPr>
    </w:p>
    <w:p w14:paraId="390C1DF0" w14:textId="77777777" w:rsidR="007B625E" w:rsidRPr="00580BBC" w:rsidRDefault="007B625E" w:rsidP="007B625E">
      <w:pPr>
        <w:rPr>
          <w:rFonts w:ascii="Arial" w:eastAsia="Calibri" w:hAnsi="Arial" w:cs="Arial"/>
        </w:rPr>
      </w:pPr>
      <w:r w:rsidRPr="00580BBC">
        <w:rPr>
          <w:rFonts w:ascii="Arial" w:eastAsia="Calibri" w:hAnsi="Arial" w:cs="Arial"/>
        </w:rPr>
        <w:t>Proper lighting is essential for an NDE technician to view indications. Understanding the different methods of lighting test objects is important information for the technician to be able to perform MT examinations properly.</w:t>
      </w:r>
    </w:p>
    <w:p w14:paraId="20E549FE" w14:textId="77777777" w:rsidR="007B625E" w:rsidRPr="00580BBC" w:rsidRDefault="007B625E" w:rsidP="007B625E">
      <w:pPr>
        <w:rPr>
          <w:rFonts w:ascii="Arial" w:eastAsia="Calibri" w:hAnsi="Arial" w:cs="Arial"/>
        </w:rPr>
      </w:pPr>
    </w:p>
    <w:p w14:paraId="17546BE5"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1CBBE2C5" w14:textId="77777777" w:rsidR="007B625E" w:rsidRPr="00580BBC" w:rsidRDefault="007B625E" w:rsidP="007B625E">
      <w:pPr>
        <w:rPr>
          <w:rFonts w:ascii="Arial" w:hAnsi="Arial" w:cs="Arial"/>
        </w:rPr>
      </w:pPr>
    </w:p>
    <w:p w14:paraId="6EF76A58"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Define visible light</w:t>
      </w:r>
    </w:p>
    <w:p w14:paraId="24B79673"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Understand the requirements of visible light in magnetic particle testing</w:t>
      </w:r>
    </w:p>
    <w:p w14:paraId="32138395"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Define ultraviolet light</w:t>
      </w:r>
    </w:p>
    <w:p w14:paraId="31ABC1BF"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Understand the requirements of ultralight light in magnetic particle testing</w:t>
      </w:r>
    </w:p>
    <w:p w14:paraId="25349554"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Understand the limits of visible light when ultraviolet lighting is used</w:t>
      </w:r>
    </w:p>
    <w:p w14:paraId="6D51824B" w14:textId="77777777" w:rsidR="007B625E" w:rsidRDefault="007B625E" w:rsidP="007B625E">
      <w:pPr>
        <w:pStyle w:val="ListParagraph"/>
        <w:widowControl/>
        <w:numPr>
          <w:ilvl w:val="0"/>
          <w:numId w:val="28"/>
        </w:numPr>
        <w:ind w:left="720"/>
        <w:rPr>
          <w:rFonts w:ascii="Arial" w:hAnsi="Arial" w:cs="Arial"/>
        </w:rPr>
      </w:pPr>
      <w:r w:rsidRPr="00580BBC">
        <w:rPr>
          <w:rFonts w:ascii="Arial" w:hAnsi="Arial" w:cs="Arial"/>
        </w:rPr>
        <w:t>Understand the dangers of ultraviolet light</w:t>
      </w:r>
    </w:p>
    <w:p w14:paraId="6B005BB9" w14:textId="77777777" w:rsidR="00C82008" w:rsidRDefault="00C82008" w:rsidP="00C82008">
      <w:pPr>
        <w:widowControl/>
        <w:rPr>
          <w:rFonts w:ascii="Arial" w:hAnsi="Arial" w:cs="Arial"/>
        </w:rPr>
      </w:pPr>
    </w:p>
    <w:p w14:paraId="07CBB861" w14:textId="665728B1"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1.0</w:t>
      </w:r>
      <w:r w:rsidR="00005485">
        <w:rPr>
          <w:rFonts w:ascii="Arial" w:hAnsi="Arial" w:cs="Arial"/>
        </w:rPr>
        <w:tab/>
      </w:r>
      <w:r w:rsidR="00005485">
        <w:rPr>
          <w:rFonts w:ascii="Arial" w:hAnsi="Arial" w:cs="Arial"/>
        </w:rPr>
        <w:tab/>
        <w:t>(credit hour 0.1)</w:t>
      </w:r>
    </w:p>
    <w:p w14:paraId="2D6D1192" w14:textId="77777777" w:rsidR="007B625E" w:rsidRPr="00580BBC" w:rsidRDefault="007B625E" w:rsidP="007B625E">
      <w:pPr>
        <w:widowControl/>
        <w:rPr>
          <w:rFonts w:ascii="Arial" w:hAnsi="Arial" w:cs="Arial"/>
          <w:sz w:val="26"/>
          <w:szCs w:val="26"/>
        </w:rPr>
      </w:pPr>
    </w:p>
    <w:p w14:paraId="4C47C795" w14:textId="77777777" w:rsidR="009F174D" w:rsidRPr="007A6A47" w:rsidRDefault="009F174D" w:rsidP="009F174D">
      <w:pPr>
        <w:pStyle w:val="NormalBlue"/>
        <w:rPr>
          <w:rFonts w:ascii="Arial" w:hAnsi="Arial" w:cs="Arial"/>
          <w:color w:val="467CBE"/>
        </w:rPr>
      </w:pPr>
      <w:r w:rsidRPr="007A6A47">
        <w:rPr>
          <w:color w:val="467CBE"/>
        </w:rPr>
        <w:t>Magnetic Particle Testing Aerospace</w:t>
      </w:r>
    </w:p>
    <w:p w14:paraId="78C08C25" w14:textId="77777777" w:rsidR="009F174D" w:rsidRDefault="009F174D" w:rsidP="00E36936">
      <w:pPr>
        <w:pStyle w:val="Heading2Blue"/>
      </w:pPr>
    </w:p>
    <w:p w14:paraId="0DCD72A9" w14:textId="77777777" w:rsidR="009F174D" w:rsidRPr="00580BBC" w:rsidRDefault="009F174D" w:rsidP="00E36936">
      <w:pPr>
        <w:pStyle w:val="Heading2Blue"/>
      </w:pPr>
      <w:bookmarkStart w:id="801" w:name="_Toc40369266"/>
      <w:r w:rsidRPr="00580BBC">
        <w:t>NDE-</w:t>
      </w:r>
      <w:r w:rsidR="000E50FD">
        <w:t>302</w:t>
      </w:r>
      <w:r w:rsidR="00D865C3">
        <w:t>6</w:t>
      </w:r>
      <w:r w:rsidRPr="00580BBC">
        <w:t xml:space="preserve"> Magnetic Particle Materials</w:t>
      </w:r>
      <w:bookmarkEnd w:id="801"/>
    </w:p>
    <w:p w14:paraId="1DB483C1" w14:textId="77777777" w:rsidR="009F174D" w:rsidRPr="00580BBC" w:rsidRDefault="009F174D" w:rsidP="00E36936">
      <w:pPr>
        <w:pStyle w:val="Heading2Blue"/>
      </w:pPr>
    </w:p>
    <w:p w14:paraId="312F4C18" w14:textId="77777777" w:rsidR="009F174D" w:rsidRDefault="009F174D" w:rsidP="009F174D">
      <w:pPr>
        <w:rPr>
          <w:rFonts w:ascii="Arial" w:hAnsi="Arial" w:cs="Arial"/>
        </w:rPr>
      </w:pPr>
      <w:r>
        <w:rPr>
          <w:rFonts w:ascii="Arial" w:hAnsi="Arial" w:cs="Arial"/>
        </w:rPr>
        <w:t>Course Description</w:t>
      </w:r>
    </w:p>
    <w:p w14:paraId="7E870B68" w14:textId="77777777" w:rsidR="009F174D" w:rsidRDefault="009F174D" w:rsidP="00E36936">
      <w:pPr>
        <w:pStyle w:val="Heading3"/>
      </w:pPr>
    </w:p>
    <w:p w14:paraId="1DCD9B0E" w14:textId="77777777" w:rsidR="007B625E" w:rsidRPr="00580BBC" w:rsidRDefault="007B625E" w:rsidP="007B625E">
      <w:pPr>
        <w:rPr>
          <w:rFonts w:ascii="Arial" w:eastAsia="Calibri" w:hAnsi="Arial" w:cs="Arial"/>
        </w:rPr>
      </w:pPr>
      <w:r w:rsidRPr="00580BBC">
        <w:rPr>
          <w:rFonts w:ascii="Arial" w:eastAsia="Calibri" w:hAnsi="Arial" w:cs="Arial"/>
        </w:rPr>
        <w:t>The materials used in magnetic particle examinations are critical to the success of magnetic particle examinations. Understanding the properties of these materials is important information for NDE technicians.</w:t>
      </w:r>
    </w:p>
    <w:p w14:paraId="73C22EBE" w14:textId="77777777" w:rsidR="007B625E" w:rsidRPr="00580BBC" w:rsidRDefault="007B625E" w:rsidP="007B625E">
      <w:pPr>
        <w:rPr>
          <w:rFonts w:ascii="Arial" w:eastAsia="Calibri" w:hAnsi="Arial" w:cs="Arial"/>
        </w:rPr>
      </w:pPr>
    </w:p>
    <w:p w14:paraId="7B8813E0"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E6F6519" w14:textId="77777777" w:rsidR="007B625E" w:rsidRPr="00580BBC" w:rsidRDefault="007B625E" w:rsidP="007B625E">
      <w:pPr>
        <w:rPr>
          <w:rFonts w:ascii="Arial" w:hAnsi="Arial" w:cs="Arial"/>
        </w:rPr>
      </w:pPr>
    </w:p>
    <w:p w14:paraId="02863924"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Distinguish between dry and wet particle techniques</w:t>
      </w:r>
    </w:p>
    <w:p w14:paraId="724AD15F"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Understand the importance of clumping in wet particles and when it should occur</w:t>
      </w:r>
    </w:p>
    <w:p w14:paraId="3B4F2BAA"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Identify the important properties of liquids used in the wet particle technique</w:t>
      </w:r>
    </w:p>
    <w:p w14:paraId="674AF6CA"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Understand how to check the concentration of baths</w:t>
      </w:r>
    </w:p>
    <w:p w14:paraId="41EAA203"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Understand how to check for carrier contamination</w:t>
      </w:r>
    </w:p>
    <w:p w14:paraId="615625E1"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Understand how to check for particle contamination</w:t>
      </w:r>
    </w:p>
    <w:p w14:paraId="40F80BF2"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List conditions that utilize dry particles best</w:t>
      </w:r>
    </w:p>
    <w:p w14:paraId="06EF0947"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List conditions that utilize wet particles best</w:t>
      </w:r>
    </w:p>
    <w:p w14:paraId="1B438B6A" w14:textId="77777777" w:rsidR="007B625E" w:rsidRDefault="007B625E" w:rsidP="007B625E">
      <w:pPr>
        <w:pStyle w:val="ListParagraph"/>
        <w:widowControl/>
        <w:numPr>
          <w:ilvl w:val="0"/>
          <w:numId w:val="28"/>
        </w:numPr>
        <w:ind w:left="720"/>
        <w:rPr>
          <w:rFonts w:ascii="Arial" w:hAnsi="Arial" w:cs="Arial"/>
        </w:rPr>
      </w:pPr>
      <w:r w:rsidRPr="00580BBC">
        <w:rPr>
          <w:rFonts w:ascii="Arial" w:hAnsi="Arial" w:cs="Arial"/>
        </w:rPr>
        <w:t>List advantages of using ultraviolet light and fluorescent particles</w:t>
      </w:r>
    </w:p>
    <w:p w14:paraId="094811D7" w14:textId="77777777" w:rsidR="00C82008" w:rsidRDefault="00C82008" w:rsidP="00C82008">
      <w:pPr>
        <w:widowControl/>
        <w:rPr>
          <w:rFonts w:ascii="Arial" w:hAnsi="Arial" w:cs="Arial"/>
        </w:rPr>
      </w:pPr>
    </w:p>
    <w:p w14:paraId="2CE11EA7" w14:textId="7F9BF2FF"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1.0</w:t>
      </w:r>
      <w:r w:rsidR="00005485">
        <w:rPr>
          <w:rFonts w:ascii="Arial" w:hAnsi="Arial" w:cs="Arial"/>
        </w:rPr>
        <w:tab/>
      </w:r>
      <w:r w:rsidR="00005485">
        <w:rPr>
          <w:rFonts w:ascii="Arial" w:hAnsi="Arial" w:cs="Arial"/>
        </w:rPr>
        <w:tab/>
        <w:t>(credit hour 0.1)</w:t>
      </w:r>
    </w:p>
    <w:p w14:paraId="5361B353" w14:textId="77777777" w:rsidR="007E7BB5" w:rsidRDefault="007E7BB5">
      <w:pPr>
        <w:widowControl/>
        <w:rPr>
          <w:rFonts w:ascii="Quicksand Bold" w:hAnsi="Quicksand Bold" w:cs="Arial"/>
          <w:b/>
          <w:bCs/>
          <w:iCs/>
          <w:color w:val="0083BF"/>
        </w:rPr>
      </w:pPr>
    </w:p>
    <w:p w14:paraId="66295C01" w14:textId="77777777" w:rsidR="00F41968" w:rsidRDefault="00F41968">
      <w:pPr>
        <w:widowControl/>
        <w:rPr>
          <w:rFonts w:ascii="Quicksand Bold" w:hAnsi="Quicksand Bold" w:cs="Arial"/>
          <w:b/>
          <w:bCs/>
          <w:iCs/>
          <w:color w:val="0083BF"/>
        </w:rPr>
      </w:pPr>
    </w:p>
    <w:p w14:paraId="5BBB7EEF" w14:textId="77777777" w:rsidR="009F174D" w:rsidRPr="007A6A47" w:rsidRDefault="009F174D" w:rsidP="009F174D">
      <w:pPr>
        <w:pStyle w:val="NormalBlue"/>
        <w:rPr>
          <w:rFonts w:ascii="Arial" w:hAnsi="Arial" w:cs="Arial"/>
          <w:color w:val="467CBE"/>
        </w:rPr>
      </w:pPr>
      <w:r w:rsidRPr="007A6A47">
        <w:rPr>
          <w:color w:val="467CBE"/>
        </w:rPr>
        <w:t>Magnetic Particle Testing Aerospace</w:t>
      </w:r>
    </w:p>
    <w:p w14:paraId="4301783B" w14:textId="77777777" w:rsidR="009F174D" w:rsidRDefault="009F174D" w:rsidP="00E36936">
      <w:pPr>
        <w:pStyle w:val="Heading2Blue"/>
      </w:pPr>
    </w:p>
    <w:p w14:paraId="2A6E4E5F" w14:textId="77777777" w:rsidR="009F174D" w:rsidRPr="00580BBC" w:rsidRDefault="009F174D" w:rsidP="00E36936">
      <w:pPr>
        <w:pStyle w:val="Heading2Blue"/>
      </w:pPr>
      <w:bookmarkStart w:id="802" w:name="_Toc40369267"/>
      <w:r w:rsidRPr="00580BBC">
        <w:t>NDE-</w:t>
      </w:r>
      <w:r w:rsidR="000E50FD">
        <w:t>302</w:t>
      </w:r>
      <w:r w:rsidR="00D865C3">
        <w:t>7</w:t>
      </w:r>
      <w:r w:rsidRPr="00580BBC">
        <w:t xml:space="preserve"> Field Testing Devices</w:t>
      </w:r>
      <w:bookmarkEnd w:id="802"/>
      <w:r w:rsidRPr="00580BBC">
        <w:t xml:space="preserve"> </w:t>
      </w:r>
    </w:p>
    <w:p w14:paraId="64C14B4E" w14:textId="77777777" w:rsidR="009F174D" w:rsidRPr="00580BBC" w:rsidRDefault="009F174D" w:rsidP="00E36936">
      <w:pPr>
        <w:pStyle w:val="Heading2Blue"/>
      </w:pPr>
    </w:p>
    <w:p w14:paraId="6672E366" w14:textId="77777777" w:rsidR="009F174D" w:rsidRDefault="009F174D" w:rsidP="009F174D">
      <w:pPr>
        <w:rPr>
          <w:rFonts w:ascii="Arial" w:hAnsi="Arial" w:cs="Arial"/>
        </w:rPr>
      </w:pPr>
      <w:r>
        <w:rPr>
          <w:rFonts w:ascii="Arial" w:hAnsi="Arial" w:cs="Arial"/>
        </w:rPr>
        <w:t>Course Description</w:t>
      </w:r>
    </w:p>
    <w:p w14:paraId="608AA7C1" w14:textId="77777777" w:rsidR="007E7BB5" w:rsidRDefault="007E7BB5" w:rsidP="007E7BB5">
      <w:pPr>
        <w:rPr>
          <w:rFonts w:ascii="Arial" w:hAnsi="Arial" w:cs="Arial"/>
        </w:rPr>
      </w:pPr>
    </w:p>
    <w:p w14:paraId="42527FF0" w14:textId="77777777" w:rsidR="007B625E" w:rsidRPr="00580BBC" w:rsidRDefault="007B625E" w:rsidP="007B625E">
      <w:pPr>
        <w:rPr>
          <w:rFonts w:ascii="Arial" w:eastAsia="Calibri" w:hAnsi="Arial" w:cs="Arial"/>
        </w:rPr>
      </w:pPr>
      <w:r w:rsidRPr="00580BBC">
        <w:rPr>
          <w:rFonts w:ascii="Arial" w:eastAsia="Calibri" w:hAnsi="Arial" w:cs="Arial"/>
        </w:rPr>
        <w:t>Field testing devices help ensure the accuracy of magnetic particle examinations. Understanding the uses of these devices and when they are used is important information for the NDE technician.</w:t>
      </w:r>
    </w:p>
    <w:p w14:paraId="7202F872" w14:textId="77777777" w:rsidR="007B625E" w:rsidRPr="00580BBC" w:rsidRDefault="007B625E" w:rsidP="007B625E">
      <w:pPr>
        <w:rPr>
          <w:rFonts w:ascii="Arial" w:eastAsia="Calibri" w:hAnsi="Arial" w:cs="Arial"/>
        </w:rPr>
      </w:pPr>
    </w:p>
    <w:p w14:paraId="77021A95"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6C2B8FF" w14:textId="77777777" w:rsidR="007B625E" w:rsidRPr="00580BBC" w:rsidRDefault="007B625E" w:rsidP="007B625E">
      <w:pPr>
        <w:rPr>
          <w:rFonts w:ascii="Arial" w:hAnsi="Arial" w:cs="Arial"/>
        </w:rPr>
      </w:pPr>
    </w:p>
    <w:p w14:paraId="173FD3A6" w14:textId="77777777" w:rsidR="007B625E" w:rsidRPr="00580BBC" w:rsidRDefault="007B625E" w:rsidP="00BD7001">
      <w:pPr>
        <w:pStyle w:val="ListParagraph"/>
        <w:widowControl/>
        <w:numPr>
          <w:ilvl w:val="0"/>
          <w:numId w:val="128"/>
        </w:numPr>
        <w:autoSpaceDE w:val="0"/>
        <w:autoSpaceDN w:val="0"/>
        <w:adjustRightInd w:val="0"/>
        <w:rPr>
          <w:rFonts w:ascii="Arial" w:hAnsi="Arial" w:cs="Arial"/>
        </w:rPr>
      </w:pPr>
      <w:r w:rsidRPr="00580BBC">
        <w:rPr>
          <w:rFonts w:ascii="Arial" w:hAnsi="Arial" w:cs="Arial"/>
        </w:rPr>
        <w:t>Understand the use of a test ring</w:t>
      </w:r>
    </w:p>
    <w:p w14:paraId="06A745F3" w14:textId="77777777" w:rsidR="007B625E" w:rsidRPr="00580BBC" w:rsidRDefault="007B625E" w:rsidP="00BD7001">
      <w:pPr>
        <w:pStyle w:val="ListParagraph"/>
        <w:widowControl/>
        <w:numPr>
          <w:ilvl w:val="0"/>
          <w:numId w:val="128"/>
        </w:numPr>
        <w:autoSpaceDE w:val="0"/>
        <w:autoSpaceDN w:val="0"/>
        <w:adjustRightInd w:val="0"/>
        <w:rPr>
          <w:rFonts w:ascii="Arial" w:hAnsi="Arial" w:cs="Arial"/>
        </w:rPr>
      </w:pPr>
      <w:r w:rsidRPr="00580BBC">
        <w:rPr>
          <w:rFonts w:ascii="Arial" w:hAnsi="Arial" w:cs="Arial"/>
        </w:rPr>
        <w:t>Understand the use of Quantitative Quality Indicators</w:t>
      </w:r>
    </w:p>
    <w:p w14:paraId="5A33290F" w14:textId="77777777" w:rsidR="007B625E" w:rsidRPr="00580BBC" w:rsidRDefault="007B625E" w:rsidP="00BD7001">
      <w:pPr>
        <w:pStyle w:val="ListParagraph"/>
        <w:widowControl/>
        <w:numPr>
          <w:ilvl w:val="0"/>
          <w:numId w:val="128"/>
        </w:numPr>
        <w:autoSpaceDE w:val="0"/>
        <w:autoSpaceDN w:val="0"/>
        <w:adjustRightInd w:val="0"/>
        <w:rPr>
          <w:rFonts w:ascii="Arial" w:hAnsi="Arial" w:cs="Arial"/>
        </w:rPr>
      </w:pPr>
      <w:r w:rsidRPr="00580BBC">
        <w:rPr>
          <w:rFonts w:ascii="Arial" w:hAnsi="Arial" w:cs="Arial"/>
        </w:rPr>
        <w:t>Understand the use of a pie field indicator</w:t>
      </w:r>
    </w:p>
    <w:p w14:paraId="77BAFD9C" w14:textId="77777777" w:rsidR="007B625E" w:rsidRPr="00580BBC" w:rsidRDefault="007B625E" w:rsidP="00BD7001">
      <w:pPr>
        <w:pStyle w:val="ListParagraph"/>
        <w:widowControl/>
        <w:numPr>
          <w:ilvl w:val="0"/>
          <w:numId w:val="128"/>
        </w:numPr>
        <w:autoSpaceDE w:val="0"/>
        <w:autoSpaceDN w:val="0"/>
        <w:adjustRightInd w:val="0"/>
        <w:rPr>
          <w:rFonts w:ascii="Arial" w:hAnsi="Arial" w:cs="Arial"/>
        </w:rPr>
      </w:pPr>
      <w:r w:rsidRPr="00580BBC">
        <w:rPr>
          <w:rFonts w:ascii="Arial" w:hAnsi="Arial" w:cs="Arial"/>
        </w:rPr>
        <w:t>Understand the use of a field indicator</w:t>
      </w:r>
    </w:p>
    <w:p w14:paraId="5BA04FB8" w14:textId="77777777" w:rsidR="007B625E" w:rsidRDefault="007B625E" w:rsidP="00BD7001">
      <w:pPr>
        <w:pStyle w:val="ListParagraph"/>
        <w:widowControl/>
        <w:numPr>
          <w:ilvl w:val="0"/>
          <w:numId w:val="128"/>
        </w:numPr>
        <w:autoSpaceDE w:val="0"/>
        <w:autoSpaceDN w:val="0"/>
        <w:adjustRightInd w:val="0"/>
        <w:rPr>
          <w:rFonts w:ascii="Arial" w:hAnsi="Arial" w:cs="Arial"/>
        </w:rPr>
      </w:pPr>
      <w:r w:rsidRPr="00580BBC">
        <w:rPr>
          <w:rFonts w:ascii="Arial" w:hAnsi="Arial" w:cs="Arial"/>
        </w:rPr>
        <w:t>Understand when axial and transverse probes are used in gauss meters</w:t>
      </w:r>
    </w:p>
    <w:p w14:paraId="301F1E09" w14:textId="77777777" w:rsidR="00C82008" w:rsidRDefault="00C82008" w:rsidP="00C82008">
      <w:pPr>
        <w:widowControl/>
        <w:autoSpaceDE w:val="0"/>
        <w:autoSpaceDN w:val="0"/>
        <w:adjustRightInd w:val="0"/>
        <w:rPr>
          <w:rFonts w:ascii="Arial" w:hAnsi="Arial" w:cs="Arial"/>
        </w:rPr>
      </w:pPr>
    </w:p>
    <w:p w14:paraId="34D01118" w14:textId="577D5897" w:rsidR="00C82008" w:rsidRDefault="007E7BB5" w:rsidP="00C82008">
      <w:pPr>
        <w:widowControl/>
        <w:autoSpaceDE w:val="0"/>
        <w:autoSpaceDN w:val="0"/>
        <w:adjustRightInd w:val="0"/>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1.0</w:t>
      </w:r>
      <w:r w:rsidR="00005485">
        <w:rPr>
          <w:rFonts w:ascii="Arial" w:hAnsi="Arial" w:cs="Arial"/>
        </w:rPr>
        <w:tab/>
      </w:r>
      <w:r w:rsidR="00005485">
        <w:rPr>
          <w:rFonts w:ascii="Arial" w:hAnsi="Arial" w:cs="Arial"/>
        </w:rPr>
        <w:tab/>
        <w:t>(credit hour 0.1)</w:t>
      </w:r>
    </w:p>
    <w:p w14:paraId="2D2C86AF" w14:textId="77777777" w:rsidR="009F174D" w:rsidRDefault="009F174D" w:rsidP="009F174D">
      <w:pPr>
        <w:pStyle w:val="NormalBlue"/>
      </w:pPr>
    </w:p>
    <w:p w14:paraId="2037AD8F" w14:textId="77777777" w:rsidR="009F174D" w:rsidRPr="007A6A47" w:rsidRDefault="009F174D" w:rsidP="009F174D">
      <w:pPr>
        <w:pStyle w:val="NormalBlue"/>
        <w:rPr>
          <w:color w:val="467CBE"/>
        </w:rPr>
      </w:pPr>
      <w:r w:rsidRPr="007A6A47">
        <w:rPr>
          <w:color w:val="467CBE"/>
        </w:rPr>
        <w:t>Magnetic Particle Testing Aerospace</w:t>
      </w:r>
    </w:p>
    <w:p w14:paraId="130A1374" w14:textId="77777777" w:rsidR="009F174D" w:rsidRDefault="009F174D" w:rsidP="00E36936">
      <w:pPr>
        <w:pStyle w:val="Heading2Blue"/>
      </w:pPr>
    </w:p>
    <w:p w14:paraId="04990E14" w14:textId="77777777" w:rsidR="009F174D" w:rsidRPr="00580BBC" w:rsidRDefault="009F174D" w:rsidP="00E36936">
      <w:pPr>
        <w:pStyle w:val="Heading2Blue"/>
      </w:pPr>
      <w:bookmarkStart w:id="803" w:name="_Toc40369268"/>
      <w:r w:rsidRPr="00580BBC">
        <w:t>NDE-</w:t>
      </w:r>
      <w:r>
        <w:t>30</w:t>
      </w:r>
      <w:r w:rsidR="000E50FD">
        <w:t>2</w:t>
      </w:r>
      <w:r w:rsidR="00D865C3">
        <w:t>8</w:t>
      </w:r>
      <w:r w:rsidRPr="00580BBC">
        <w:t xml:space="preserve"> Light Meters</w:t>
      </w:r>
      <w:bookmarkEnd w:id="803"/>
      <w:r w:rsidRPr="00580BBC">
        <w:t xml:space="preserve"> </w:t>
      </w:r>
    </w:p>
    <w:p w14:paraId="7EBDCCEF" w14:textId="77777777" w:rsidR="009F174D" w:rsidRPr="00580BBC" w:rsidRDefault="009F174D" w:rsidP="00E36936">
      <w:pPr>
        <w:pStyle w:val="Heading2Blue"/>
      </w:pPr>
    </w:p>
    <w:p w14:paraId="526BEB74" w14:textId="77777777" w:rsidR="009F174D" w:rsidRDefault="009F174D" w:rsidP="009F174D">
      <w:pPr>
        <w:rPr>
          <w:rFonts w:ascii="Arial" w:hAnsi="Arial" w:cs="Arial"/>
        </w:rPr>
      </w:pPr>
      <w:r>
        <w:rPr>
          <w:rFonts w:ascii="Arial" w:hAnsi="Arial" w:cs="Arial"/>
        </w:rPr>
        <w:t>Course Description</w:t>
      </w:r>
    </w:p>
    <w:p w14:paraId="11349A15" w14:textId="77777777" w:rsidR="009F174D" w:rsidRDefault="009F174D" w:rsidP="009F174D">
      <w:pPr>
        <w:rPr>
          <w:rFonts w:ascii="Arial" w:hAnsi="Arial" w:cs="Arial"/>
        </w:rPr>
      </w:pPr>
    </w:p>
    <w:p w14:paraId="2A07E269" w14:textId="77777777" w:rsidR="007B625E" w:rsidRPr="00580BBC" w:rsidRDefault="007B625E" w:rsidP="007B625E">
      <w:pPr>
        <w:rPr>
          <w:rFonts w:ascii="Arial" w:eastAsia="Calibri" w:hAnsi="Arial" w:cs="Arial"/>
        </w:rPr>
      </w:pPr>
      <w:r w:rsidRPr="00580BBC">
        <w:rPr>
          <w:rFonts w:ascii="Arial" w:eastAsia="Calibri" w:hAnsi="Arial" w:cs="Arial"/>
        </w:rPr>
        <w:t>Light meters are used in many NDE examination process checks to ensure the required illumination or ultraviolet radiation level is met. Understanding the capabilities of these devices is important information for the NDE technician.</w:t>
      </w:r>
    </w:p>
    <w:p w14:paraId="0B859443" w14:textId="77777777" w:rsidR="007B625E" w:rsidRPr="00580BBC" w:rsidRDefault="007B625E" w:rsidP="007B625E">
      <w:pPr>
        <w:rPr>
          <w:rFonts w:ascii="Arial" w:eastAsia="Calibri" w:hAnsi="Arial" w:cs="Arial"/>
        </w:rPr>
      </w:pPr>
    </w:p>
    <w:p w14:paraId="1E959812"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6BF7BA2F" w14:textId="77777777" w:rsidR="007B625E" w:rsidRPr="00580BBC" w:rsidRDefault="007B625E" w:rsidP="007B625E">
      <w:pPr>
        <w:rPr>
          <w:rFonts w:ascii="Arial" w:hAnsi="Arial" w:cs="Arial"/>
        </w:rPr>
      </w:pPr>
    </w:p>
    <w:p w14:paraId="19AEA080"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common components of light meters</w:t>
      </w:r>
    </w:p>
    <w:p w14:paraId="5B50190D"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different type of light meters</w:t>
      </w:r>
    </w:p>
    <w:p w14:paraId="2ADDFDA9" w14:textId="77777777" w:rsidR="007B625E"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Understand common functions of a universal light meter</w:t>
      </w:r>
    </w:p>
    <w:p w14:paraId="2159127D" w14:textId="77777777" w:rsidR="00C82008" w:rsidRDefault="00C82008" w:rsidP="00C82008">
      <w:pPr>
        <w:widowControl/>
        <w:autoSpaceDE w:val="0"/>
        <w:autoSpaceDN w:val="0"/>
        <w:adjustRightInd w:val="0"/>
        <w:rPr>
          <w:rFonts w:ascii="Arial" w:hAnsi="Arial" w:cs="Arial"/>
        </w:rPr>
      </w:pPr>
    </w:p>
    <w:p w14:paraId="712713EF" w14:textId="06B0746C" w:rsidR="00C82008" w:rsidRPr="00C82008" w:rsidRDefault="007E7BB5" w:rsidP="00C82008">
      <w:pPr>
        <w:widowControl/>
        <w:autoSpaceDE w:val="0"/>
        <w:autoSpaceDN w:val="0"/>
        <w:adjustRightInd w:val="0"/>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1.0</w:t>
      </w:r>
      <w:r w:rsidR="00005485">
        <w:rPr>
          <w:rFonts w:ascii="Arial" w:hAnsi="Arial" w:cs="Arial"/>
        </w:rPr>
        <w:tab/>
      </w:r>
      <w:r w:rsidR="00005485">
        <w:rPr>
          <w:rFonts w:ascii="Arial" w:hAnsi="Arial" w:cs="Arial"/>
        </w:rPr>
        <w:tab/>
        <w:t>(credit hour 0.1)</w:t>
      </w:r>
    </w:p>
    <w:p w14:paraId="03349F74" w14:textId="77777777" w:rsidR="007B625E" w:rsidRPr="00580BBC" w:rsidRDefault="007B625E" w:rsidP="007B625E">
      <w:pPr>
        <w:widowControl/>
        <w:rPr>
          <w:rFonts w:ascii="Arial" w:hAnsi="Arial" w:cs="Arial"/>
          <w:sz w:val="26"/>
          <w:szCs w:val="26"/>
        </w:rPr>
      </w:pPr>
    </w:p>
    <w:p w14:paraId="14D5E0B6" w14:textId="77777777" w:rsidR="00D865C3" w:rsidRDefault="00D865C3">
      <w:pPr>
        <w:widowControl/>
        <w:rPr>
          <w:rFonts w:ascii="Quicksand Bold" w:hAnsi="Quicksand Bold"/>
          <w:b/>
          <w:color w:val="0083BF"/>
        </w:rPr>
      </w:pPr>
      <w:r>
        <w:br w:type="page"/>
      </w:r>
    </w:p>
    <w:p w14:paraId="6C1A691A" w14:textId="77777777" w:rsidR="009F174D" w:rsidRPr="007A6A47" w:rsidRDefault="009F174D" w:rsidP="009F174D">
      <w:pPr>
        <w:pStyle w:val="NormalBlue"/>
        <w:rPr>
          <w:color w:val="467CBE"/>
        </w:rPr>
      </w:pPr>
      <w:r w:rsidRPr="007A6A47">
        <w:rPr>
          <w:color w:val="467CBE"/>
        </w:rPr>
        <w:t>Magnetic Particle Testing Aerospace</w:t>
      </w:r>
    </w:p>
    <w:p w14:paraId="4C3F0A1F" w14:textId="77777777" w:rsidR="009F174D" w:rsidRDefault="009F174D" w:rsidP="00E36936">
      <w:pPr>
        <w:pStyle w:val="Heading2Blue"/>
      </w:pPr>
    </w:p>
    <w:p w14:paraId="297434E2" w14:textId="77777777" w:rsidR="009F174D" w:rsidRPr="00580BBC" w:rsidRDefault="009F174D" w:rsidP="00E36936">
      <w:pPr>
        <w:pStyle w:val="Heading2Blue"/>
      </w:pPr>
      <w:bookmarkStart w:id="804" w:name="_Toc40369269"/>
      <w:r w:rsidRPr="00580BBC">
        <w:t>NDE-</w:t>
      </w:r>
      <w:r w:rsidR="00D865C3">
        <w:t>3029</w:t>
      </w:r>
      <w:r w:rsidRPr="00580BBC">
        <w:t xml:space="preserve"> Part Preparation</w:t>
      </w:r>
      <w:bookmarkEnd w:id="804"/>
    </w:p>
    <w:p w14:paraId="6A1D91F9" w14:textId="77777777" w:rsidR="009F174D" w:rsidRPr="00580BBC" w:rsidRDefault="009F174D" w:rsidP="00E36936">
      <w:pPr>
        <w:pStyle w:val="Heading2Blue"/>
      </w:pPr>
    </w:p>
    <w:p w14:paraId="0B75EF6D" w14:textId="77777777" w:rsidR="009F174D" w:rsidRDefault="009F174D" w:rsidP="009F174D">
      <w:pPr>
        <w:rPr>
          <w:rFonts w:ascii="Arial" w:hAnsi="Arial" w:cs="Arial"/>
        </w:rPr>
      </w:pPr>
      <w:r>
        <w:rPr>
          <w:rFonts w:ascii="Arial" w:hAnsi="Arial" w:cs="Arial"/>
        </w:rPr>
        <w:t>Course Description</w:t>
      </w:r>
    </w:p>
    <w:p w14:paraId="466EE6A3" w14:textId="77777777" w:rsidR="007E7BB5" w:rsidRDefault="007E7BB5" w:rsidP="007E7BB5">
      <w:pPr>
        <w:rPr>
          <w:rFonts w:ascii="Arial" w:hAnsi="Arial" w:cs="Arial"/>
        </w:rPr>
      </w:pPr>
    </w:p>
    <w:p w14:paraId="2792E457" w14:textId="77777777" w:rsidR="007B625E" w:rsidRPr="00580BBC" w:rsidRDefault="007B625E" w:rsidP="007B625E">
      <w:pPr>
        <w:rPr>
          <w:rFonts w:ascii="Arial" w:eastAsia="Calibri" w:hAnsi="Arial" w:cs="Arial"/>
        </w:rPr>
      </w:pPr>
      <w:r w:rsidRPr="00580BBC">
        <w:rPr>
          <w:rFonts w:ascii="Arial" w:eastAsia="Calibri" w:hAnsi="Arial" w:cs="Arial"/>
        </w:rPr>
        <w:t xml:space="preserve">Properly preparing a test part for a magnetic particle examination is critical for the accuracy of the examination. The preparation requirements are important knowledge the NDE technician must have to successfully examine the test part. </w:t>
      </w:r>
    </w:p>
    <w:p w14:paraId="494EB160" w14:textId="77777777" w:rsidR="007B625E" w:rsidRPr="00580BBC" w:rsidRDefault="007B625E" w:rsidP="007B625E">
      <w:pPr>
        <w:rPr>
          <w:rFonts w:ascii="Arial" w:eastAsia="Calibri" w:hAnsi="Arial" w:cs="Arial"/>
        </w:rPr>
      </w:pPr>
    </w:p>
    <w:p w14:paraId="6AF78C8F"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35D83E3D" w14:textId="77777777" w:rsidR="007B625E" w:rsidRPr="00580BBC" w:rsidRDefault="007B625E" w:rsidP="007B625E">
      <w:pPr>
        <w:rPr>
          <w:rFonts w:ascii="Arial" w:hAnsi="Arial" w:cs="Arial"/>
        </w:rPr>
      </w:pPr>
    </w:p>
    <w:p w14:paraId="43D88067"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various cleaning methods of test parts</w:t>
      </w:r>
    </w:p>
    <w:p w14:paraId="63C2CBE1"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other part preparation processes</w:t>
      </w:r>
    </w:p>
    <w:p w14:paraId="4314561F"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Understand part preparation requirements for testing with dry particles</w:t>
      </w:r>
    </w:p>
    <w:p w14:paraId="7E38C5DD" w14:textId="77777777" w:rsidR="007B625E"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 xml:space="preserve">Understand the part preparation requirements for testing with wet particles </w:t>
      </w:r>
    </w:p>
    <w:p w14:paraId="630BB0FC" w14:textId="77777777" w:rsidR="00C82008" w:rsidRDefault="00C82008" w:rsidP="00C82008">
      <w:pPr>
        <w:widowControl/>
        <w:autoSpaceDE w:val="0"/>
        <w:autoSpaceDN w:val="0"/>
        <w:adjustRightInd w:val="0"/>
        <w:rPr>
          <w:rFonts w:ascii="Arial" w:hAnsi="Arial" w:cs="Arial"/>
        </w:rPr>
      </w:pPr>
    </w:p>
    <w:p w14:paraId="52919D92" w14:textId="79DED881" w:rsidR="00C82008" w:rsidRPr="00C82008" w:rsidRDefault="007E7BB5" w:rsidP="00C82008">
      <w:pPr>
        <w:widowControl/>
        <w:autoSpaceDE w:val="0"/>
        <w:autoSpaceDN w:val="0"/>
        <w:adjustRightInd w:val="0"/>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9F174D">
        <w:rPr>
          <w:rFonts w:ascii="Arial" w:hAnsi="Arial" w:cs="Arial"/>
        </w:rPr>
        <w:t>0.9</w:t>
      </w:r>
      <w:r w:rsidR="00005485">
        <w:rPr>
          <w:rFonts w:ascii="Arial" w:hAnsi="Arial" w:cs="Arial"/>
        </w:rPr>
        <w:tab/>
      </w:r>
      <w:r w:rsidR="00005485">
        <w:rPr>
          <w:rFonts w:ascii="Arial" w:hAnsi="Arial" w:cs="Arial"/>
        </w:rPr>
        <w:tab/>
        <w:t>(credit hour 0.1)</w:t>
      </w:r>
    </w:p>
    <w:p w14:paraId="3756C4B4" w14:textId="77777777" w:rsidR="00C82008" w:rsidRDefault="00C82008">
      <w:pPr>
        <w:widowControl/>
        <w:rPr>
          <w:rFonts w:ascii="Quicksand Bold" w:hAnsi="Quicksand Bold" w:cs="Arial"/>
          <w:b/>
          <w:bCs/>
          <w:iCs/>
          <w:color w:val="0083BF"/>
        </w:rPr>
      </w:pPr>
    </w:p>
    <w:p w14:paraId="16C4FEFE" w14:textId="77777777" w:rsidR="009F174D" w:rsidRPr="007A6A47" w:rsidRDefault="009F174D" w:rsidP="009F174D">
      <w:pPr>
        <w:pStyle w:val="NormalBlue"/>
        <w:rPr>
          <w:color w:val="467CBE"/>
        </w:rPr>
      </w:pPr>
      <w:r w:rsidRPr="007A6A47">
        <w:rPr>
          <w:color w:val="467CBE"/>
        </w:rPr>
        <w:t>Magnetic Particle Testing Aerospace</w:t>
      </w:r>
    </w:p>
    <w:p w14:paraId="1E770255" w14:textId="77777777" w:rsidR="009F174D" w:rsidRDefault="009F174D" w:rsidP="00E36936">
      <w:pPr>
        <w:pStyle w:val="Heading2Blue"/>
      </w:pPr>
    </w:p>
    <w:p w14:paraId="56A14939" w14:textId="77777777" w:rsidR="009F174D" w:rsidRPr="00580BBC" w:rsidRDefault="009F174D" w:rsidP="00E36936">
      <w:pPr>
        <w:pStyle w:val="Heading2Blue"/>
      </w:pPr>
      <w:bookmarkStart w:id="805" w:name="_Toc40369270"/>
      <w:r w:rsidRPr="00580BBC">
        <w:t>NDE-</w:t>
      </w:r>
      <w:r w:rsidR="000E50FD">
        <w:t>303</w:t>
      </w:r>
      <w:r w:rsidR="00D865C3">
        <w:t>0</w:t>
      </w:r>
      <w:r w:rsidRPr="00580BBC">
        <w:t xml:space="preserve"> Technique Selection</w:t>
      </w:r>
      <w:bookmarkEnd w:id="805"/>
    </w:p>
    <w:p w14:paraId="04830174" w14:textId="77777777" w:rsidR="009F174D" w:rsidRPr="00580BBC" w:rsidRDefault="009F174D" w:rsidP="00E36936">
      <w:pPr>
        <w:pStyle w:val="Heading2Blue"/>
      </w:pPr>
    </w:p>
    <w:p w14:paraId="30DB6847" w14:textId="77777777" w:rsidR="009F174D" w:rsidRDefault="009F174D" w:rsidP="009F174D">
      <w:pPr>
        <w:rPr>
          <w:rFonts w:ascii="Arial" w:hAnsi="Arial" w:cs="Arial"/>
        </w:rPr>
      </w:pPr>
      <w:r>
        <w:rPr>
          <w:rFonts w:ascii="Arial" w:hAnsi="Arial" w:cs="Arial"/>
        </w:rPr>
        <w:t>Course Description</w:t>
      </w:r>
    </w:p>
    <w:p w14:paraId="6C3C3AEA" w14:textId="77777777" w:rsidR="007E7BB5" w:rsidRDefault="007E7BB5" w:rsidP="007E7BB5">
      <w:pPr>
        <w:rPr>
          <w:rFonts w:ascii="Arial" w:hAnsi="Arial" w:cs="Arial"/>
        </w:rPr>
      </w:pPr>
    </w:p>
    <w:p w14:paraId="5DAD1C04" w14:textId="77777777" w:rsidR="007B625E" w:rsidRPr="00580BBC" w:rsidRDefault="007B625E" w:rsidP="007B625E">
      <w:pPr>
        <w:rPr>
          <w:rFonts w:ascii="Arial" w:eastAsia="Calibri" w:hAnsi="Arial" w:cs="Arial"/>
        </w:rPr>
      </w:pPr>
      <w:r w:rsidRPr="00580BBC">
        <w:rPr>
          <w:rFonts w:ascii="Arial" w:eastAsia="Calibri" w:hAnsi="Arial" w:cs="Arial"/>
        </w:rPr>
        <w:t>There are many factors that are considered when selecting the proper technique to perform a magnetic particle examination. The selection process is important knowledge for the NDE technician.</w:t>
      </w:r>
    </w:p>
    <w:p w14:paraId="5518ACC7" w14:textId="77777777" w:rsidR="007B625E" w:rsidRPr="00580BBC" w:rsidRDefault="007B625E" w:rsidP="007B625E">
      <w:pPr>
        <w:rPr>
          <w:rFonts w:ascii="Arial" w:eastAsia="Calibri" w:hAnsi="Arial" w:cs="Arial"/>
        </w:rPr>
      </w:pPr>
    </w:p>
    <w:p w14:paraId="2EA93AA4"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D3B7215" w14:textId="77777777" w:rsidR="007B625E" w:rsidRPr="00580BBC" w:rsidRDefault="007B625E" w:rsidP="007B625E">
      <w:pPr>
        <w:rPr>
          <w:rFonts w:ascii="Arial" w:hAnsi="Arial" w:cs="Arial"/>
        </w:rPr>
      </w:pPr>
    </w:p>
    <w:p w14:paraId="5C945490"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factors in determining the proper magnetic particle examination technique</w:t>
      </w:r>
    </w:p>
    <w:p w14:paraId="417CF659"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factors in determining other variables in the selected technique</w:t>
      </w:r>
    </w:p>
    <w:p w14:paraId="72038C98"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Understand the difference between direct and indirect magnetization of a part</w:t>
      </w:r>
    </w:p>
    <w:p w14:paraId="0D35A260"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topics in a magnetic particle written procedure that are commonly required</w:t>
      </w:r>
    </w:p>
    <w:p w14:paraId="5DA2F9CA"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Define a head shot</w:t>
      </w:r>
    </w:p>
    <w:p w14:paraId="5055AE12" w14:textId="77777777" w:rsidR="007B625E"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Define a coil shot</w:t>
      </w:r>
    </w:p>
    <w:p w14:paraId="0203D3C4" w14:textId="77777777" w:rsidR="00C82008" w:rsidRDefault="00C82008" w:rsidP="00C82008">
      <w:pPr>
        <w:widowControl/>
        <w:autoSpaceDE w:val="0"/>
        <w:autoSpaceDN w:val="0"/>
        <w:adjustRightInd w:val="0"/>
        <w:rPr>
          <w:rFonts w:ascii="Arial" w:hAnsi="Arial" w:cs="Arial"/>
        </w:rPr>
      </w:pPr>
    </w:p>
    <w:p w14:paraId="67DFB6E8" w14:textId="0628BB5B" w:rsidR="00C82008" w:rsidRPr="00C82008" w:rsidRDefault="007E7BB5" w:rsidP="00C82008">
      <w:pPr>
        <w:widowControl/>
        <w:autoSpaceDE w:val="0"/>
        <w:autoSpaceDN w:val="0"/>
        <w:adjustRightInd w:val="0"/>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9F174D">
        <w:rPr>
          <w:rFonts w:ascii="Arial" w:hAnsi="Arial" w:cs="Arial"/>
        </w:rPr>
        <w:t>1</w:t>
      </w:r>
      <w:r w:rsidR="00005485">
        <w:rPr>
          <w:rFonts w:ascii="Arial" w:hAnsi="Arial" w:cs="Arial"/>
        </w:rPr>
        <w:tab/>
      </w:r>
      <w:r w:rsidR="00005485">
        <w:rPr>
          <w:rFonts w:ascii="Arial" w:hAnsi="Arial" w:cs="Arial"/>
        </w:rPr>
        <w:tab/>
        <w:t>(credit hour 0.2)</w:t>
      </w:r>
    </w:p>
    <w:p w14:paraId="0C78BEAC" w14:textId="77777777" w:rsidR="007B625E" w:rsidRDefault="007B625E">
      <w:pPr>
        <w:widowControl/>
        <w:rPr>
          <w:rFonts w:ascii="Quicksand Bold" w:hAnsi="Quicksand Bold" w:cs="Arial"/>
          <w:b/>
          <w:bCs/>
          <w:iCs/>
          <w:color w:val="0083BF"/>
        </w:rPr>
      </w:pPr>
    </w:p>
    <w:p w14:paraId="0F37958B" w14:textId="77777777" w:rsidR="00D865C3" w:rsidRDefault="00D865C3">
      <w:pPr>
        <w:widowControl/>
        <w:rPr>
          <w:rFonts w:ascii="Quicksand Bold" w:hAnsi="Quicksand Bold"/>
          <w:b/>
          <w:color w:val="0083BF"/>
        </w:rPr>
      </w:pPr>
      <w:r>
        <w:br w:type="page"/>
      </w:r>
    </w:p>
    <w:p w14:paraId="6270ACCB" w14:textId="77777777" w:rsidR="009F174D" w:rsidRPr="007A6A47" w:rsidRDefault="009F174D" w:rsidP="009F174D">
      <w:pPr>
        <w:pStyle w:val="NormalBlue"/>
        <w:rPr>
          <w:color w:val="467CBE"/>
        </w:rPr>
      </w:pPr>
      <w:r w:rsidRPr="007A6A47">
        <w:rPr>
          <w:color w:val="467CBE"/>
        </w:rPr>
        <w:t>Magnetic Particle Testing Aerospace</w:t>
      </w:r>
    </w:p>
    <w:p w14:paraId="17A1C389" w14:textId="77777777" w:rsidR="009F174D" w:rsidRDefault="009F174D" w:rsidP="00E36936">
      <w:pPr>
        <w:pStyle w:val="Heading2Blue"/>
      </w:pPr>
    </w:p>
    <w:p w14:paraId="33D725CD" w14:textId="77777777" w:rsidR="009F174D" w:rsidRPr="00580BBC" w:rsidRDefault="009F174D" w:rsidP="00E36936">
      <w:pPr>
        <w:pStyle w:val="Heading2Blue"/>
      </w:pPr>
      <w:bookmarkStart w:id="806" w:name="_Toc40369271"/>
      <w:r w:rsidRPr="00580BBC">
        <w:t>NDE-</w:t>
      </w:r>
      <w:r w:rsidR="000E50FD">
        <w:t>303</w:t>
      </w:r>
      <w:r w:rsidR="00D865C3">
        <w:t>1</w:t>
      </w:r>
      <w:r w:rsidRPr="00580BBC">
        <w:t xml:space="preserve"> Magnetizing Currents</w:t>
      </w:r>
      <w:bookmarkEnd w:id="806"/>
    </w:p>
    <w:p w14:paraId="5FD20ACE" w14:textId="77777777" w:rsidR="009F174D" w:rsidRPr="00580BBC" w:rsidRDefault="009F174D" w:rsidP="00E36936">
      <w:pPr>
        <w:pStyle w:val="Heading2Blue"/>
      </w:pPr>
    </w:p>
    <w:p w14:paraId="17F558CE" w14:textId="77777777" w:rsidR="009F174D" w:rsidRDefault="009F174D" w:rsidP="009F174D">
      <w:pPr>
        <w:rPr>
          <w:rFonts w:ascii="Arial" w:hAnsi="Arial" w:cs="Arial"/>
        </w:rPr>
      </w:pPr>
      <w:r>
        <w:rPr>
          <w:rFonts w:ascii="Arial" w:hAnsi="Arial" w:cs="Arial"/>
        </w:rPr>
        <w:t>Course Description</w:t>
      </w:r>
    </w:p>
    <w:p w14:paraId="3A5C93C1" w14:textId="77777777" w:rsidR="007E7BB5" w:rsidRDefault="007E7BB5" w:rsidP="007E7BB5">
      <w:pPr>
        <w:rPr>
          <w:rFonts w:ascii="Arial" w:hAnsi="Arial" w:cs="Arial"/>
        </w:rPr>
      </w:pPr>
    </w:p>
    <w:p w14:paraId="0C9D2071" w14:textId="77777777" w:rsidR="007B625E" w:rsidRPr="00580BBC" w:rsidRDefault="007B625E" w:rsidP="007B625E">
      <w:pPr>
        <w:rPr>
          <w:rFonts w:ascii="Arial" w:eastAsia="Calibri" w:hAnsi="Arial" w:cs="Arial"/>
        </w:rPr>
      </w:pPr>
      <w:r w:rsidRPr="00580BBC">
        <w:rPr>
          <w:rFonts w:ascii="Arial" w:eastAsia="Calibri" w:hAnsi="Arial" w:cs="Arial"/>
        </w:rPr>
        <w:t>There are many factors that are considered when selecting the type of current and calculating the amperage required to magnetize a part. Understanding these calculations is important knowledge for the NDE technician.</w:t>
      </w:r>
    </w:p>
    <w:p w14:paraId="02F253EA" w14:textId="77777777" w:rsidR="007B625E" w:rsidRPr="00580BBC" w:rsidRDefault="007B625E" w:rsidP="007B625E">
      <w:pPr>
        <w:rPr>
          <w:rFonts w:ascii="Arial" w:eastAsia="Calibri" w:hAnsi="Arial" w:cs="Arial"/>
        </w:rPr>
      </w:pPr>
    </w:p>
    <w:p w14:paraId="2589E8B7"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36B16A82" w14:textId="77777777" w:rsidR="007B625E" w:rsidRPr="00580BBC" w:rsidRDefault="007B625E" w:rsidP="007B625E">
      <w:pPr>
        <w:rPr>
          <w:rFonts w:ascii="Arial" w:hAnsi="Arial" w:cs="Arial"/>
        </w:rPr>
      </w:pPr>
    </w:p>
    <w:p w14:paraId="4F4FC648"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factors that affect the required amperage to magnetize a part</w:t>
      </w:r>
    </w:p>
    <w:p w14:paraId="427695D1"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Identify parts and coils that are classified as low, intermediate, and high fill factors</w:t>
      </w:r>
    </w:p>
    <w:p w14:paraId="5A5E4EB6"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Identify parts and central conductors that are classified as low, intermediate, and high fill factors</w:t>
      </w:r>
    </w:p>
    <w:p w14:paraId="6EFE8983"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Calculate amperage required for a head shot</w:t>
      </w:r>
    </w:p>
    <w:p w14:paraId="35EE47EC"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Calculate amperage required for a coil shot</w:t>
      </w:r>
    </w:p>
    <w:p w14:paraId="114A00C7"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Calculate amperage required for a central conductor</w:t>
      </w:r>
    </w:p>
    <w:p w14:paraId="5F0C962D"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Identify the effective magnetized region of a part in a coil</w:t>
      </w:r>
    </w:p>
    <w:p w14:paraId="00EA2BEC"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Identify the effective magnetized region of a part centered on a central conductor</w:t>
      </w:r>
    </w:p>
    <w:p w14:paraId="32A39B9B" w14:textId="77777777" w:rsidR="007B625E"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Identify the effective magnetized region of a part offset on a central conductor</w:t>
      </w:r>
    </w:p>
    <w:p w14:paraId="49955CDB" w14:textId="77777777" w:rsidR="00C82008" w:rsidRDefault="00C82008" w:rsidP="00C82008">
      <w:pPr>
        <w:widowControl/>
        <w:autoSpaceDE w:val="0"/>
        <w:autoSpaceDN w:val="0"/>
        <w:adjustRightInd w:val="0"/>
        <w:rPr>
          <w:rFonts w:ascii="Arial" w:hAnsi="Arial" w:cs="Arial"/>
        </w:rPr>
      </w:pPr>
    </w:p>
    <w:p w14:paraId="021810D8" w14:textId="4B587B95" w:rsidR="009F174D" w:rsidRDefault="007E7BB5" w:rsidP="00C82008">
      <w:pPr>
        <w:widowControl/>
        <w:autoSpaceDE w:val="0"/>
        <w:autoSpaceDN w:val="0"/>
        <w:adjustRightInd w:val="0"/>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9F174D">
        <w:rPr>
          <w:rFonts w:ascii="Arial" w:hAnsi="Arial" w:cs="Arial"/>
        </w:rPr>
        <w:t>1.6</w:t>
      </w:r>
      <w:r w:rsidR="00005485">
        <w:rPr>
          <w:rFonts w:ascii="Arial" w:hAnsi="Arial" w:cs="Arial"/>
        </w:rPr>
        <w:tab/>
      </w:r>
      <w:r w:rsidR="00005485">
        <w:rPr>
          <w:rFonts w:ascii="Arial" w:hAnsi="Arial" w:cs="Arial"/>
        </w:rPr>
        <w:tab/>
        <w:t>(credit hour 0.2)</w:t>
      </w:r>
    </w:p>
    <w:p w14:paraId="704AF101" w14:textId="77777777" w:rsidR="00D865C3" w:rsidRPr="00C82008" w:rsidRDefault="00D865C3" w:rsidP="00C82008">
      <w:pPr>
        <w:widowControl/>
        <w:autoSpaceDE w:val="0"/>
        <w:autoSpaceDN w:val="0"/>
        <w:adjustRightInd w:val="0"/>
        <w:rPr>
          <w:rFonts w:ascii="Arial" w:hAnsi="Arial" w:cs="Arial"/>
        </w:rPr>
      </w:pPr>
    </w:p>
    <w:p w14:paraId="060C9899" w14:textId="77777777" w:rsidR="009F174D" w:rsidRPr="007A6A47" w:rsidRDefault="009F174D" w:rsidP="009F174D">
      <w:pPr>
        <w:pStyle w:val="NormalBlue"/>
        <w:rPr>
          <w:color w:val="467CBE"/>
        </w:rPr>
      </w:pPr>
      <w:r w:rsidRPr="007A6A47">
        <w:rPr>
          <w:color w:val="467CBE"/>
        </w:rPr>
        <w:t xml:space="preserve">Magnetic Particle Testing Aerospace </w:t>
      </w:r>
    </w:p>
    <w:p w14:paraId="2C46D8E9" w14:textId="77777777" w:rsidR="009F174D" w:rsidRDefault="009F174D" w:rsidP="00E36936">
      <w:pPr>
        <w:pStyle w:val="Heading2Blue"/>
      </w:pPr>
    </w:p>
    <w:p w14:paraId="34FC2661" w14:textId="77777777" w:rsidR="007F470B" w:rsidRPr="00580BBC" w:rsidRDefault="007F470B" w:rsidP="00E36936">
      <w:pPr>
        <w:pStyle w:val="Heading2Blue"/>
      </w:pPr>
      <w:bookmarkStart w:id="807" w:name="_Toc40369272"/>
      <w:r w:rsidRPr="00580BBC">
        <w:t>NDE-</w:t>
      </w:r>
      <w:r w:rsidR="000E50FD">
        <w:t>303</w:t>
      </w:r>
      <w:r w:rsidR="00D865C3">
        <w:t>2</w:t>
      </w:r>
      <w:r w:rsidRPr="00580BBC">
        <w:t xml:space="preserve"> </w:t>
      </w:r>
      <w:r w:rsidR="009F174D" w:rsidRPr="00580BBC">
        <w:t>Sample Examination #1</w:t>
      </w:r>
      <w:bookmarkEnd w:id="807"/>
    </w:p>
    <w:p w14:paraId="485938DF" w14:textId="77777777" w:rsidR="007F470B" w:rsidRPr="00580BBC" w:rsidRDefault="007F470B" w:rsidP="00E36936">
      <w:pPr>
        <w:pStyle w:val="Heading2Blue"/>
      </w:pPr>
    </w:p>
    <w:p w14:paraId="21E7907D" w14:textId="77777777" w:rsidR="000F0D40" w:rsidRPr="00580BBC" w:rsidRDefault="000F0D40" w:rsidP="001A1E05">
      <w:pPr>
        <w:rPr>
          <w:rFonts w:ascii="Arial" w:hAnsi="Arial" w:cs="Arial"/>
        </w:rPr>
      </w:pPr>
      <w:r w:rsidRPr="00580BBC">
        <w:rPr>
          <w:rFonts w:ascii="Arial" w:hAnsi="Arial" w:cs="Arial"/>
        </w:rPr>
        <w:t>Course Description</w:t>
      </w:r>
    </w:p>
    <w:p w14:paraId="4B9EDE35" w14:textId="77777777" w:rsidR="000F0D40" w:rsidRPr="00580BBC" w:rsidRDefault="000F0D40" w:rsidP="001A1E05">
      <w:pPr>
        <w:rPr>
          <w:rFonts w:ascii="Arial" w:hAnsi="Arial" w:cs="Arial"/>
        </w:rPr>
      </w:pPr>
    </w:p>
    <w:p w14:paraId="28BF6615" w14:textId="77777777" w:rsidR="000F0D40" w:rsidRPr="00580BBC" w:rsidRDefault="000F0D40" w:rsidP="000F0D40">
      <w:pPr>
        <w:rPr>
          <w:rFonts w:ascii="Arial" w:eastAsia="Calibri" w:hAnsi="Arial" w:cs="Arial"/>
        </w:rPr>
      </w:pPr>
      <w:r w:rsidRPr="00580BBC">
        <w:rPr>
          <w:rFonts w:ascii="Arial" w:eastAsia="Calibri" w:hAnsi="Arial" w:cs="Arial"/>
        </w:rPr>
        <w:t>Understanding why the parameters are chosen for a specific magnetic particle examination is important information for an NDE technician.</w:t>
      </w:r>
    </w:p>
    <w:p w14:paraId="51BBEA67" w14:textId="77777777" w:rsidR="000F0D40" w:rsidRPr="00580BBC" w:rsidRDefault="000F0D40" w:rsidP="000F0D40">
      <w:pPr>
        <w:rPr>
          <w:rFonts w:ascii="Arial" w:eastAsia="Calibri" w:hAnsi="Arial" w:cs="Arial"/>
        </w:rPr>
      </w:pPr>
    </w:p>
    <w:p w14:paraId="311C42CB" w14:textId="77777777" w:rsidR="000F0D40" w:rsidRPr="00580BBC" w:rsidRDefault="000F0D40" w:rsidP="000F0D40">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43B2344" w14:textId="77777777" w:rsidR="00A142E8" w:rsidRPr="00580BBC" w:rsidRDefault="00A142E8" w:rsidP="001A1E05">
      <w:pPr>
        <w:rPr>
          <w:rFonts w:ascii="Arial" w:hAnsi="Arial" w:cs="Arial"/>
        </w:rPr>
      </w:pPr>
    </w:p>
    <w:p w14:paraId="0BC4A00D" w14:textId="77777777" w:rsidR="00D65764" w:rsidRPr="00580BBC" w:rsidRDefault="00D65764" w:rsidP="001A1E05">
      <w:pPr>
        <w:pStyle w:val="ListParagraph"/>
        <w:widowControl/>
        <w:numPr>
          <w:ilvl w:val="0"/>
          <w:numId w:val="28"/>
        </w:numPr>
        <w:ind w:left="720"/>
        <w:rPr>
          <w:rFonts w:ascii="Arial" w:hAnsi="Arial" w:cs="Arial"/>
        </w:rPr>
      </w:pPr>
      <w:r w:rsidRPr="00580BBC">
        <w:rPr>
          <w:rFonts w:ascii="Arial" w:hAnsi="Arial" w:cs="Arial"/>
        </w:rPr>
        <w:t>Understand why the shapes of magnetic fields are chosen for a specific examination</w:t>
      </w:r>
    </w:p>
    <w:p w14:paraId="113CDCFB" w14:textId="77777777" w:rsidR="00D65764" w:rsidRPr="00580BBC" w:rsidRDefault="00D65764" w:rsidP="001A1E05">
      <w:pPr>
        <w:pStyle w:val="ListParagraph"/>
        <w:widowControl/>
        <w:numPr>
          <w:ilvl w:val="0"/>
          <w:numId w:val="28"/>
        </w:numPr>
        <w:ind w:left="720"/>
        <w:rPr>
          <w:rFonts w:ascii="Arial" w:hAnsi="Arial" w:cs="Arial"/>
        </w:rPr>
      </w:pPr>
      <w:r w:rsidRPr="00580BBC">
        <w:rPr>
          <w:rFonts w:ascii="Arial" w:hAnsi="Arial" w:cs="Arial"/>
        </w:rPr>
        <w:t>Understand which type of particles are chosen for the examination</w:t>
      </w:r>
    </w:p>
    <w:p w14:paraId="66F63CE2" w14:textId="77777777" w:rsidR="00D65764" w:rsidRPr="00580BBC" w:rsidRDefault="00D65764" w:rsidP="001A1E05">
      <w:pPr>
        <w:pStyle w:val="ListParagraph"/>
        <w:widowControl/>
        <w:numPr>
          <w:ilvl w:val="0"/>
          <w:numId w:val="28"/>
        </w:numPr>
        <w:ind w:left="720"/>
        <w:rPr>
          <w:rFonts w:ascii="Arial" w:hAnsi="Arial" w:cs="Arial"/>
        </w:rPr>
      </w:pPr>
      <w:r w:rsidRPr="00580BBC">
        <w:rPr>
          <w:rFonts w:ascii="Arial" w:hAnsi="Arial" w:cs="Arial"/>
        </w:rPr>
        <w:t>Understand which type of current is chosen</w:t>
      </w:r>
    </w:p>
    <w:p w14:paraId="0F8A90AF" w14:textId="77777777" w:rsidR="00D65764" w:rsidRDefault="00D65764" w:rsidP="001A1E05">
      <w:pPr>
        <w:pStyle w:val="ListParagraph"/>
        <w:widowControl/>
        <w:numPr>
          <w:ilvl w:val="0"/>
          <w:numId w:val="28"/>
        </w:numPr>
        <w:ind w:left="720"/>
        <w:rPr>
          <w:rFonts w:ascii="Arial" w:hAnsi="Arial" w:cs="Arial"/>
        </w:rPr>
      </w:pPr>
      <w:r w:rsidRPr="00580BBC">
        <w:rPr>
          <w:rFonts w:ascii="Arial" w:hAnsi="Arial" w:cs="Arial"/>
        </w:rPr>
        <w:t>Understand which formula to use for magnetizing the part</w:t>
      </w:r>
    </w:p>
    <w:p w14:paraId="51DD303D" w14:textId="77777777" w:rsidR="00C82008" w:rsidRDefault="00C82008" w:rsidP="00C82008">
      <w:pPr>
        <w:widowControl/>
        <w:rPr>
          <w:rFonts w:ascii="Arial" w:hAnsi="Arial" w:cs="Arial"/>
        </w:rPr>
      </w:pPr>
    </w:p>
    <w:p w14:paraId="2D906383" w14:textId="3F0BEBB9"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9F174D">
        <w:rPr>
          <w:rFonts w:ascii="Arial" w:hAnsi="Arial" w:cs="Arial"/>
        </w:rPr>
        <w:t>0.7</w:t>
      </w:r>
      <w:r w:rsidR="00005485">
        <w:rPr>
          <w:rFonts w:ascii="Arial" w:hAnsi="Arial" w:cs="Arial"/>
        </w:rPr>
        <w:tab/>
      </w:r>
      <w:r w:rsidR="00005485">
        <w:rPr>
          <w:rFonts w:ascii="Arial" w:hAnsi="Arial" w:cs="Arial"/>
        </w:rPr>
        <w:tab/>
        <w:t>(credit hour 0.1)</w:t>
      </w:r>
    </w:p>
    <w:p w14:paraId="174659C8" w14:textId="77777777" w:rsidR="00A142E8" w:rsidRPr="00580BBC" w:rsidRDefault="00A142E8" w:rsidP="001A1E05">
      <w:pPr>
        <w:widowControl/>
        <w:rPr>
          <w:rFonts w:ascii="Arial" w:hAnsi="Arial" w:cs="Arial"/>
          <w:sz w:val="26"/>
          <w:szCs w:val="26"/>
        </w:rPr>
      </w:pPr>
    </w:p>
    <w:p w14:paraId="00EF022F" w14:textId="77777777" w:rsidR="00D865C3" w:rsidRDefault="00D865C3">
      <w:pPr>
        <w:widowControl/>
        <w:rPr>
          <w:rFonts w:ascii="Quicksand Bold" w:hAnsi="Quicksand Bold"/>
          <w:b/>
          <w:color w:val="0083BF"/>
        </w:rPr>
      </w:pPr>
      <w:r>
        <w:br w:type="page"/>
      </w:r>
    </w:p>
    <w:p w14:paraId="6C338536" w14:textId="77777777" w:rsidR="009F174D" w:rsidRPr="007A6A47" w:rsidRDefault="000E50FD" w:rsidP="009F174D">
      <w:pPr>
        <w:pStyle w:val="NormalBlue"/>
        <w:rPr>
          <w:color w:val="467CBE"/>
        </w:rPr>
      </w:pPr>
      <w:r w:rsidRPr="007A6A47">
        <w:rPr>
          <w:color w:val="467CBE"/>
        </w:rPr>
        <w:t>Magnetic Particle Testing</w:t>
      </w:r>
      <w:r w:rsidR="009F174D" w:rsidRPr="007A6A47">
        <w:rPr>
          <w:color w:val="467CBE"/>
        </w:rPr>
        <w:t xml:space="preserve"> Aerospace</w:t>
      </w:r>
    </w:p>
    <w:p w14:paraId="0F8A550B" w14:textId="77777777" w:rsidR="009F174D" w:rsidRDefault="009F174D" w:rsidP="00E36936">
      <w:pPr>
        <w:pStyle w:val="Heading2Blue"/>
      </w:pPr>
    </w:p>
    <w:p w14:paraId="48ED3FB7" w14:textId="77777777" w:rsidR="009F174D" w:rsidRPr="00580BBC" w:rsidRDefault="009F174D" w:rsidP="00E36936">
      <w:pPr>
        <w:pStyle w:val="Heading2Blue"/>
      </w:pPr>
      <w:bookmarkStart w:id="808" w:name="_Toc40369273"/>
      <w:r w:rsidRPr="00580BBC">
        <w:t>NDE-</w:t>
      </w:r>
      <w:r w:rsidR="000E50FD">
        <w:t>303</w:t>
      </w:r>
      <w:r w:rsidR="00D865C3">
        <w:t>3</w:t>
      </w:r>
      <w:r w:rsidRPr="00580BBC">
        <w:t xml:space="preserve"> Sample Examination #</w:t>
      </w:r>
      <w:r>
        <w:t>2</w:t>
      </w:r>
      <w:bookmarkEnd w:id="808"/>
    </w:p>
    <w:p w14:paraId="50B23C93" w14:textId="77777777" w:rsidR="009F174D" w:rsidRPr="00580BBC" w:rsidRDefault="009F174D" w:rsidP="00E36936">
      <w:pPr>
        <w:pStyle w:val="Heading2Blue"/>
      </w:pPr>
    </w:p>
    <w:p w14:paraId="60CABF39" w14:textId="77777777" w:rsidR="009F174D" w:rsidRPr="00580BBC" w:rsidRDefault="009F174D" w:rsidP="009F174D">
      <w:pPr>
        <w:rPr>
          <w:rFonts w:ascii="Arial" w:hAnsi="Arial" w:cs="Arial"/>
        </w:rPr>
      </w:pPr>
      <w:r w:rsidRPr="00580BBC">
        <w:rPr>
          <w:rFonts w:ascii="Arial" w:hAnsi="Arial" w:cs="Arial"/>
        </w:rPr>
        <w:t>Course Description</w:t>
      </w:r>
    </w:p>
    <w:p w14:paraId="5D16D628" w14:textId="77777777" w:rsidR="009F174D" w:rsidRDefault="009F174D" w:rsidP="00E36936">
      <w:pPr>
        <w:pStyle w:val="Heading3"/>
      </w:pPr>
    </w:p>
    <w:p w14:paraId="50229E50" w14:textId="77777777" w:rsidR="000F0D40" w:rsidRPr="00580BBC" w:rsidRDefault="000F0D40" w:rsidP="000F0D40">
      <w:pPr>
        <w:rPr>
          <w:rFonts w:ascii="Arial" w:eastAsia="Calibri" w:hAnsi="Arial" w:cs="Arial"/>
        </w:rPr>
      </w:pPr>
      <w:r w:rsidRPr="00580BBC">
        <w:rPr>
          <w:rFonts w:ascii="Arial" w:eastAsia="Calibri" w:hAnsi="Arial" w:cs="Arial"/>
        </w:rPr>
        <w:t>Understanding which parameters are chosen for a magnetic particle examination using a central conductor is important information for a technician.</w:t>
      </w:r>
    </w:p>
    <w:p w14:paraId="5B203E79" w14:textId="77777777" w:rsidR="000F0D40" w:rsidRPr="00580BBC" w:rsidRDefault="000F0D40" w:rsidP="000F0D40">
      <w:pPr>
        <w:rPr>
          <w:rFonts w:ascii="Arial" w:eastAsia="Calibri" w:hAnsi="Arial" w:cs="Arial"/>
        </w:rPr>
      </w:pPr>
    </w:p>
    <w:p w14:paraId="7F0998DF" w14:textId="77777777" w:rsidR="000F0D40" w:rsidRPr="00580BBC" w:rsidRDefault="000F0D40" w:rsidP="000F0D40">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E3A98F3" w14:textId="77777777" w:rsidR="00A142E8" w:rsidRPr="00580BBC" w:rsidRDefault="00A142E8" w:rsidP="001A1E05">
      <w:pPr>
        <w:rPr>
          <w:rFonts w:ascii="Arial" w:hAnsi="Arial" w:cs="Arial"/>
        </w:rPr>
      </w:pPr>
    </w:p>
    <w:p w14:paraId="190A7886"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why the shapes of magnetic fields are chosen for a specific examination</w:t>
      </w:r>
    </w:p>
    <w:p w14:paraId="41BE62C7"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type of particles are chosen for the examination</w:t>
      </w:r>
    </w:p>
    <w:p w14:paraId="3FE04BAD"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type of current is chosen</w:t>
      </w:r>
    </w:p>
    <w:p w14:paraId="1AC40E75" w14:textId="77777777" w:rsidR="00714678"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formula to use for magnetizing the part</w:t>
      </w:r>
    </w:p>
    <w:p w14:paraId="6E6B537A" w14:textId="77777777" w:rsidR="00C82008" w:rsidRDefault="00C82008" w:rsidP="00C82008">
      <w:pPr>
        <w:widowControl/>
        <w:rPr>
          <w:rFonts w:ascii="Arial" w:hAnsi="Arial" w:cs="Arial"/>
        </w:rPr>
      </w:pPr>
    </w:p>
    <w:p w14:paraId="266E5945" w14:textId="7ADCE1C0"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9F174D">
        <w:rPr>
          <w:rFonts w:ascii="Arial" w:hAnsi="Arial" w:cs="Arial"/>
        </w:rPr>
        <w:t>0.7</w:t>
      </w:r>
      <w:r w:rsidR="00005485">
        <w:rPr>
          <w:rFonts w:ascii="Arial" w:hAnsi="Arial" w:cs="Arial"/>
        </w:rPr>
        <w:tab/>
      </w:r>
      <w:r w:rsidR="00005485">
        <w:rPr>
          <w:rFonts w:ascii="Arial" w:hAnsi="Arial" w:cs="Arial"/>
        </w:rPr>
        <w:tab/>
        <w:t>(credit hour 0.1)</w:t>
      </w:r>
    </w:p>
    <w:p w14:paraId="72637FE9" w14:textId="77777777" w:rsidR="007E7BB5" w:rsidRDefault="007E7BB5">
      <w:pPr>
        <w:widowControl/>
        <w:rPr>
          <w:rFonts w:ascii="Quicksand Bold" w:hAnsi="Quicksand Bold" w:cs="Arial"/>
          <w:b/>
          <w:bCs/>
          <w:iCs/>
          <w:color w:val="0083BF"/>
        </w:rPr>
      </w:pPr>
    </w:p>
    <w:p w14:paraId="6E2EF14C" w14:textId="77777777" w:rsidR="009F174D" w:rsidRPr="007A6A47" w:rsidRDefault="009F174D" w:rsidP="009F174D">
      <w:pPr>
        <w:pStyle w:val="NormalBlue"/>
        <w:rPr>
          <w:color w:val="467CBE"/>
        </w:rPr>
      </w:pPr>
      <w:r w:rsidRPr="007A6A47">
        <w:rPr>
          <w:color w:val="467CBE"/>
        </w:rPr>
        <w:t>Magnetic Particle Testing</w:t>
      </w:r>
      <w:r w:rsidR="000E50FD" w:rsidRPr="007A6A47">
        <w:rPr>
          <w:color w:val="467CBE"/>
        </w:rPr>
        <w:t xml:space="preserve"> </w:t>
      </w:r>
      <w:r w:rsidRPr="007A6A47">
        <w:rPr>
          <w:color w:val="467CBE"/>
        </w:rPr>
        <w:t xml:space="preserve">Aerospace </w:t>
      </w:r>
    </w:p>
    <w:p w14:paraId="19EBE0EE" w14:textId="77777777" w:rsidR="009F174D" w:rsidRDefault="009F174D" w:rsidP="00E36936">
      <w:pPr>
        <w:pStyle w:val="Heading2Blue"/>
      </w:pPr>
    </w:p>
    <w:p w14:paraId="0920C8BB" w14:textId="77777777" w:rsidR="009F174D" w:rsidRPr="00580BBC" w:rsidRDefault="009F174D" w:rsidP="00E36936">
      <w:pPr>
        <w:pStyle w:val="Heading2Blue"/>
      </w:pPr>
      <w:bookmarkStart w:id="809" w:name="_Toc40369274"/>
      <w:r w:rsidRPr="00580BBC">
        <w:t>NDE-</w:t>
      </w:r>
      <w:r w:rsidR="000E50FD">
        <w:t>303</w:t>
      </w:r>
      <w:r w:rsidR="00D865C3">
        <w:t>4</w:t>
      </w:r>
      <w:r w:rsidRPr="00580BBC">
        <w:t xml:space="preserve"> Sample Examination #</w:t>
      </w:r>
      <w:r>
        <w:t>3</w:t>
      </w:r>
      <w:bookmarkEnd w:id="809"/>
    </w:p>
    <w:p w14:paraId="49C15F3C" w14:textId="77777777" w:rsidR="009F174D" w:rsidRPr="00580BBC" w:rsidRDefault="009F174D" w:rsidP="00E36936">
      <w:pPr>
        <w:pStyle w:val="Heading2Blue"/>
      </w:pPr>
    </w:p>
    <w:p w14:paraId="1A6F6E92" w14:textId="77777777" w:rsidR="009F174D" w:rsidRPr="00580BBC" w:rsidRDefault="009F174D" w:rsidP="009F174D">
      <w:pPr>
        <w:rPr>
          <w:rFonts w:ascii="Arial" w:hAnsi="Arial" w:cs="Arial"/>
        </w:rPr>
      </w:pPr>
      <w:r w:rsidRPr="00580BBC">
        <w:rPr>
          <w:rFonts w:ascii="Arial" w:hAnsi="Arial" w:cs="Arial"/>
        </w:rPr>
        <w:t>Course Description</w:t>
      </w:r>
    </w:p>
    <w:p w14:paraId="3FF18E7D" w14:textId="77777777" w:rsidR="009F174D" w:rsidRDefault="009F174D" w:rsidP="000F0D40">
      <w:pPr>
        <w:rPr>
          <w:rFonts w:ascii="Arial" w:eastAsia="Calibri" w:hAnsi="Arial" w:cs="Arial"/>
        </w:rPr>
      </w:pPr>
    </w:p>
    <w:p w14:paraId="30F414C6" w14:textId="77777777" w:rsidR="000F0D40" w:rsidRPr="00580BBC" w:rsidRDefault="000F0D40" w:rsidP="000F0D40">
      <w:pPr>
        <w:rPr>
          <w:rFonts w:ascii="Arial" w:eastAsia="Calibri" w:hAnsi="Arial" w:cs="Arial"/>
        </w:rPr>
      </w:pPr>
      <w:r w:rsidRPr="00580BBC">
        <w:rPr>
          <w:rFonts w:ascii="Arial" w:eastAsia="Calibri" w:hAnsi="Arial" w:cs="Arial"/>
        </w:rPr>
        <w:t xml:space="preserve">When working with a yoke, it is important for a technician to understand which parameters are chosen for a magnetic particle examination. </w:t>
      </w:r>
    </w:p>
    <w:p w14:paraId="1ECDAEB9" w14:textId="77777777" w:rsidR="000F0D40" w:rsidRPr="00580BBC" w:rsidRDefault="000F0D40" w:rsidP="000F0D40">
      <w:pPr>
        <w:rPr>
          <w:rFonts w:ascii="Arial" w:eastAsia="Calibri" w:hAnsi="Arial" w:cs="Arial"/>
        </w:rPr>
      </w:pPr>
    </w:p>
    <w:p w14:paraId="53B4AAED" w14:textId="77777777" w:rsidR="000F0D40" w:rsidRPr="00580BBC" w:rsidRDefault="000F0D40" w:rsidP="000F0D40">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550E1705" w14:textId="77777777" w:rsidR="00A142E8" w:rsidRPr="00580BBC" w:rsidRDefault="00A142E8" w:rsidP="001A1E05">
      <w:pPr>
        <w:rPr>
          <w:rFonts w:ascii="Arial" w:hAnsi="Arial" w:cs="Arial"/>
        </w:rPr>
      </w:pPr>
    </w:p>
    <w:p w14:paraId="1895FB40"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where to position the yoke to form indications that may lie in any direction</w:t>
      </w:r>
    </w:p>
    <w:p w14:paraId="4CD49752"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type of particles are chosen for the examination</w:t>
      </w:r>
    </w:p>
    <w:p w14:paraId="12BE1329" w14:textId="77777777" w:rsidR="00714678"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type of yoke is chosen</w:t>
      </w:r>
    </w:p>
    <w:p w14:paraId="20F1D4BA" w14:textId="77777777" w:rsidR="00C82008" w:rsidRDefault="00C82008" w:rsidP="00C82008">
      <w:pPr>
        <w:widowControl/>
        <w:rPr>
          <w:rFonts w:ascii="Arial" w:hAnsi="Arial" w:cs="Arial"/>
        </w:rPr>
      </w:pPr>
    </w:p>
    <w:p w14:paraId="787AAC53" w14:textId="2FF4A07C"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9F174D">
        <w:rPr>
          <w:rFonts w:ascii="Arial" w:hAnsi="Arial" w:cs="Arial"/>
        </w:rPr>
        <w:t>0.7</w:t>
      </w:r>
      <w:r w:rsidR="00005485">
        <w:rPr>
          <w:rFonts w:ascii="Arial" w:hAnsi="Arial" w:cs="Arial"/>
        </w:rPr>
        <w:tab/>
      </w:r>
      <w:r w:rsidR="00005485">
        <w:rPr>
          <w:rFonts w:ascii="Arial" w:hAnsi="Arial" w:cs="Arial"/>
        </w:rPr>
        <w:tab/>
        <w:t>(credit hour 0.1)</w:t>
      </w:r>
    </w:p>
    <w:p w14:paraId="1531D44E" w14:textId="77777777" w:rsidR="00A142E8" w:rsidRPr="00580BBC" w:rsidRDefault="00A142E8" w:rsidP="001A1E05">
      <w:pPr>
        <w:widowControl/>
        <w:rPr>
          <w:rFonts w:ascii="Arial" w:hAnsi="Arial" w:cs="Arial"/>
          <w:sz w:val="26"/>
          <w:szCs w:val="26"/>
        </w:rPr>
      </w:pPr>
    </w:p>
    <w:p w14:paraId="33AA7A65" w14:textId="77777777" w:rsidR="00D865C3" w:rsidRDefault="00D865C3">
      <w:pPr>
        <w:widowControl/>
        <w:rPr>
          <w:rFonts w:ascii="Quicksand Bold" w:hAnsi="Quicksand Bold"/>
          <w:b/>
          <w:color w:val="0083BF"/>
        </w:rPr>
      </w:pPr>
      <w:r>
        <w:br w:type="page"/>
      </w:r>
    </w:p>
    <w:p w14:paraId="2E26482A" w14:textId="77777777" w:rsidR="009F174D" w:rsidRPr="007A6A47" w:rsidRDefault="009F174D" w:rsidP="009F174D">
      <w:pPr>
        <w:pStyle w:val="NormalBlue"/>
        <w:rPr>
          <w:color w:val="467CBE"/>
        </w:rPr>
      </w:pPr>
      <w:r w:rsidRPr="007A6A47">
        <w:rPr>
          <w:color w:val="467CBE"/>
        </w:rPr>
        <w:t>Magnetic Particle Testing</w:t>
      </w:r>
      <w:r w:rsidR="000E50FD" w:rsidRPr="007A6A47">
        <w:rPr>
          <w:color w:val="467CBE"/>
        </w:rPr>
        <w:t xml:space="preserve"> Aerospace</w:t>
      </w:r>
    </w:p>
    <w:p w14:paraId="0DAB3413" w14:textId="77777777" w:rsidR="009F174D" w:rsidRDefault="009F174D" w:rsidP="00E36936">
      <w:pPr>
        <w:pStyle w:val="Heading2Blue"/>
      </w:pPr>
    </w:p>
    <w:p w14:paraId="7BF974F2" w14:textId="77777777" w:rsidR="009F174D" w:rsidRPr="00580BBC" w:rsidRDefault="009F174D" w:rsidP="00E36936">
      <w:pPr>
        <w:pStyle w:val="Heading2Blue"/>
      </w:pPr>
      <w:bookmarkStart w:id="810" w:name="_Toc40369275"/>
      <w:r w:rsidRPr="00580BBC">
        <w:t>NDE-</w:t>
      </w:r>
      <w:r w:rsidR="000E50FD">
        <w:t>303</w:t>
      </w:r>
      <w:r w:rsidR="00D865C3">
        <w:t>5</w:t>
      </w:r>
      <w:r w:rsidRPr="00580BBC">
        <w:t xml:space="preserve"> Sample Examination #</w:t>
      </w:r>
      <w:r>
        <w:t>4</w:t>
      </w:r>
      <w:bookmarkEnd w:id="810"/>
    </w:p>
    <w:p w14:paraId="2C086306" w14:textId="77777777" w:rsidR="009F174D" w:rsidRPr="00580BBC" w:rsidRDefault="009F174D" w:rsidP="00E36936">
      <w:pPr>
        <w:pStyle w:val="Heading2Blue"/>
      </w:pPr>
    </w:p>
    <w:p w14:paraId="58CBA170" w14:textId="77777777" w:rsidR="009F174D" w:rsidRPr="00580BBC" w:rsidRDefault="009F174D" w:rsidP="009F174D">
      <w:pPr>
        <w:rPr>
          <w:rFonts w:ascii="Arial" w:hAnsi="Arial" w:cs="Arial"/>
        </w:rPr>
      </w:pPr>
      <w:r w:rsidRPr="00580BBC">
        <w:rPr>
          <w:rFonts w:ascii="Arial" w:hAnsi="Arial" w:cs="Arial"/>
        </w:rPr>
        <w:t>Course Description</w:t>
      </w:r>
    </w:p>
    <w:p w14:paraId="16FD31BD" w14:textId="77777777" w:rsidR="009F174D" w:rsidRDefault="009F174D" w:rsidP="00E36936">
      <w:pPr>
        <w:pStyle w:val="Heading3"/>
      </w:pPr>
    </w:p>
    <w:p w14:paraId="0A69D04B" w14:textId="77777777" w:rsidR="000F0D40" w:rsidRPr="00580BBC" w:rsidRDefault="000F0D40" w:rsidP="000F0D40">
      <w:pPr>
        <w:rPr>
          <w:rFonts w:ascii="Arial" w:eastAsia="Calibri" w:hAnsi="Arial" w:cs="Arial"/>
        </w:rPr>
      </w:pPr>
      <w:r w:rsidRPr="00580BBC">
        <w:rPr>
          <w:rFonts w:ascii="Arial" w:eastAsia="Calibri" w:hAnsi="Arial" w:cs="Arial"/>
        </w:rPr>
        <w:t>Understanding which parameters are chosen for a magnetic particle examination using a portable power supply and accessories is important information for a technician.</w:t>
      </w:r>
    </w:p>
    <w:p w14:paraId="18687C4E" w14:textId="77777777" w:rsidR="000F0D40" w:rsidRPr="00580BBC" w:rsidRDefault="000F0D40" w:rsidP="000F0D40">
      <w:pPr>
        <w:rPr>
          <w:rFonts w:ascii="Arial" w:eastAsia="Calibri" w:hAnsi="Arial" w:cs="Arial"/>
        </w:rPr>
      </w:pPr>
    </w:p>
    <w:p w14:paraId="7B757281" w14:textId="77777777" w:rsidR="000F0D40" w:rsidRPr="00580BBC" w:rsidRDefault="000F0D40" w:rsidP="000F0D40">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63B6CB94" w14:textId="77777777" w:rsidR="00A142E8" w:rsidRPr="00580BBC" w:rsidRDefault="00A142E8" w:rsidP="001A1E05">
      <w:pPr>
        <w:rPr>
          <w:rFonts w:ascii="Arial" w:hAnsi="Arial" w:cs="Arial"/>
        </w:rPr>
      </w:pPr>
    </w:p>
    <w:p w14:paraId="76ACCB66"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accessories to use to form indications that may lie in any direction</w:t>
      </w:r>
    </w:p>
    <w:p w14:paraId="5E03F1B4"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type of particles are chosen for the examination</w:t>
      </w:r>
    </w:p>
    <w:p w14:paraId="585C64B9"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type of current is chosen</w:t>
      </w:r>
    </w:p>
    <w:p w14:paraId="6B910158"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how to calculate the required amperage and number of turns for a cable wrap</w:t>
      </w:r>
    </w:p>
    <w:p w14:paraId="34ED7BA4" w14:textId="77777777" w:rsidR="00714678" w:rsidRDefault="00714678" w:rsidP="001A1E05">
      <w:pPr>
        <w:pStyle w:val="ListParagraph"/>
        <w:widowControl/>
        <w:numPr>
          <w:ilvl w:val="0"/>
          <w:numId w:val="28"/>
        </w:numPr>
        <w:ind w:left="720"/>
        <w:rPr>
          <w:rFonts w:ascii="Arial" w:hAnsi="Arial" w:cs="Arial"/>
        </w:rPr>
      </w:pPr>
      <w:r w:rsidRPr="00580BBC">
        <w:rPr>
          <w:rFonts w:ascii="Arial" w:hAnsi="Arial" w:cs="Arial"/>
        </w:rPr>
        <w:t>Understand how to calculate the amperage for a contact shot</w:t>
      </w:r>
    </w:p>
    <w:p w14:paraId="15AD00FF" w14:textId="77777777" w:rsidR="00C82008" w:rsidRDefault="00C82008" w:rsidP="00C82008">
      <w:pPr>
        <w:widowControl/>
        <w:rPr>
          <w:rFonts w:ascii="Arial" w:hAnsi="Arial" w:cs="Arial"/>
        </w:rPr>
      </w:pPr>
    </w:p>
    <w:p w14:paraId="290BF5E1" w14:textId="755E1E92"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9F174D">
        <w:rPr>
          <w:rFonts w:ascii="Arial" w:hAnsi="Arial" w:cs="Arial"/>
        </w:rPr>
        <w:t>0.8</w:t>
      </w:r>
      <w:r w:rsidR="00005485">
        <w:rPr>
          <w:rFonts w:ascii="Arial" w:hAnsi="Arial" w:cs="Arial"/>
        </w:rPr>
        <w:tab/>
      </w:r>
      <w:r w:rsidR="00005485">
        <w:rPr>
          <w:rFonts w:ascii="Arial" w:hAnsi="Arial" w:cs="Arial"/>
        </w:rPr>
        <w:tab/>
        <w:t>(credit hour 0.1)</w:t>
      </w:r>
    </w:p>
    <w:p w14:paraId="4AE477E7" w14:textId="77777777" w:rsidR="007E7BB5" w:rsidRDefault="007E7BB5">
      <w:pPr>
        <w:widowControl/>
        <w:rPr>
          <w:rFonts w:ascii="Quicksand Bold" w:hAnsi="Quicksand Bold" w:cs="Arial"/>
          <w:b/>
          <w:bCs/>
          <w:iCs/>
          <w:color w:val="0083BF"/>
        </w:rPr>
      </w:pPr>
    </w:p>
    <w:p w14:paraId="39D8B77A" w14:textId="77777777" w:rsidR="009F174D" w:rsidRPr="007A6A47" w:rsidRDefault="009F174D" w:rsidP="009F174D">
      <w:pPr>
        <w:pStyle w:val="NormalBlue"/>
        <w:rPr>
          <w:color w:val="467CBE"/>
        </w:rPr>
      </w:pPr>
      <w:r w:rsidRPr="007A6A47">
        <w:rPr>
          <w:color w:val="467CBE"/>
        </w:rPr>
        <w:t>Magnetic Particle Testing Aerospace</w:t>
      </w:r>
    </w:p>
    <w:p w14:paraId="4A03A600" w14:textId="77777777" w:rsidR="009F174D" w:rsidRDefault="009F174D" w:rsidP="00E36936">
      <w:pPr>
        <w:pStyle w:val="Heading2Blue"/>
      </w:pPr>
    </w:p>
    <w:p w14:paraId="0904304F" w14:textId="77777777" w:rsidR="009F174D" w:rsidRPr="00580BBC" w:rsidRDefault="009F174D" w:rsidP="00E36936">
      <w:pPr>
        <w:pStyle w:val="Heading2Blue"/>
      </w:pPr>
      <w:bookmarkStart w:id="811" w:name="_Toc40369276"/>
      <w:r w:rsidRPr="00580BBC">
        <w:t>NDE-</w:t>
      </w:r>
      <w:r w:rsidR="000E50FD">
        <w:t>303</w:t>
      </w:r>
      <w:r w:rsidR="00D865C3">
        <w:t>6</w:t>
      </w:r>
      <w:r w:rsidRPr="00580BBC">
        <w:t xml:space="preserve"> Magnetic Particle Examination Standards</w:t>
      </w:r>
      <w:bookmarkEnd w:id="811"/>
    </w:p>
    <w:p w14:paraId="00BE062B" w14:textId="77777777" w:rsidR="009F174D" w:rsidRPr="00580BBC" w:rsidRDefault="009F174D" w:rsidP="00E36936">
      <w:pPr>
        <w:pStyle w:val="Heading2Blue"/>
      </w:pPr>
    </w:p>
    <w:p w14:paraId="14FF4D55" w14:textId="77777777" w:rsidR="009F174D" w:rsidRPr="00580BBC" w:rsidRDefault="009F174D" w:rsidP="009F174D">
      <w:pPr>
        <w:rPr>
          <w:rFonts w:ascii="Arial" w:hAnsi="Arial" w:cs="Arial"/>
        </w:rPr>
      </w:pPr>
      <w:r w:rsidRPr="00580BBC">
        <w:rPr>
          <w:rFonts w:ascii="Arial" w:hAnsi="Arial" w:cs="Arial"/>
        </w:rPr>
        <w:t>Course Description</w:t>
      </w:r>
    </w:p>
    <w:p w14:paraId="214661B7" w14:textId="77777777" w:rsidR="009F174D" w:rsidRDefault="009F174D" w:rsidP="00E36936">
      <w:pPr>
        <w:pStyle w:val="Heading3"/>
      </w:pPr>
    </w:p>
    <w:p w14:paraId="241F726D" w14:textId="77777777" w:rsidR="000F0D40" w:rsidRPr="00580BBC" w:rsidRDefault="000F0D40" w:rsidP="000F0D40">
      <w:pPr>
        <w:rPr>
          <w:rFonts w:ascii="Arial" w:eastAsia="Calibri" w:hAnsi="Arial" w:cs="Arial"/>
        </w:rPr>
      </w:pPr>
      <w:r w:rsidRPr="00580BBC">
        <w:rPr>
          <w:rFonts w:ascii="Arial" w:eastAsia="Calibri" w:hAnsi="Arial" w:cs="Arial"/>
        </w:rPr>
        <w:t>Standards provide common recommendations and requirements for conducting magnetic particle examinations. Understanding the contents of a standard is important to an NDE technician.</w:t>
      </w:r>
    </w:p>
    <w:p w14:paraId="65757F9F" w14:textId="77777777" w:rsidR="000F0D40" w:rsidRPr="00580BBC" w:rsidRDefault="000F0D40" w:rsidP="000F0D40">
      <w:pPr>
        <w:rPr>
          <w:rFonts w:ascii="Arial" w:eastAsia="Calibri" w:hAnsi="Arial" w:cs="Arial"/>
        </w:rPr>
      </w:pPr>
    </w:p>
    <w:p w14:paraId="67ADEBE9" w14:textId="77777777" w:rsidR="000F0D40" w:rsidRPr="00580BBC" w:rsidRDefault="000F0D40" w:rsidP="000F0D40">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16403671" w14:textId="77777777" w:rsidR="00A142E8" w:rsidRPr="00580BBC" w:rsidRDefault="00A142E8" w:rsidP="001A1E05">
      <w:pPr>
        <w:rPr>
          <w:rFonts w:ascii="Arial" w:hAnsi="Arial" w:cs="Arial"/>
        </w:rPr>
      </w:pPr>
    </w:p>
    <w:p w14:paraId="38755D00"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 xml:space="preserve">Understand the contents of ASTM E1444 </w:t>
      </w:r>
    </w:p>
    <w:p w14:paraId="097D9B93"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List other standards often used in magnetic particle examinations</w:t>
      </w:r>
    </w:p>
    <w:p w14:paraId="32C61053"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the difference between a standard guide and a standard practice</w:t>
      </w:r>
    </w:p>
    <w:p w14:paraId="736D0349" w14:textId="77777777" w:rsidR="00714678" w:rsidRDefault="00714678" w:rsidP="001A1E05">
      <w:pPr>
        <w:pStyle w:val="ListParagraph"/>
        <w:widowControl/>
        <w:numPr>
          <w:ilvl w:val="0"/>
          <w:numId w:val="28"/>
        </w:numPr>
        <w:ind w:left="720"/>
        <w:rPr>
          <w:rFonts w:ascii="Arial" w:hAnsi="Arial" w:cs="Arial"/>
        </w:rPr>
      </w:pPr>
      <w:r w:rsidRPr="00580BBC">
        <w:rPr>
          <w:rFonts w:ascii="Arial" w:hAnsi="Arial" w:cs="Arial"/>
        </w:rPr>
        <w:t>Understand the meaning of "Shall,” "Should,” "May,” and "Will" as they are used in standards and specifications</w:t>
      </w:r>
    </w:p>
    <w:p w14:paraId="3823FE22" w14:textId="77777777" w:rsidR="00C82008" w:rsidRDefault="00C82008" w:rsidP="00C82008">
      <w:pPr>
        <w:widowControl/>
        <w:rPr>
          <w:rFonts w:ascii="Arial" w:hAnsi="Arial" w:cs="Arial"/>
        </w:rPr>
      </w:pPr>
    </w:p>
    <w:p w14:paraId="57D92682" w14:textId="6489085B"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1.5</w:t>
      </w:r>
      <w:r w:rsidR="00005485">
        <w:rPr>
          <w:rFonts w:ascii="Arial" w:hAnsi="Arial" w:cs="Arial"/>
        </w:rPr>
        <w:tab/>
      </w:r>
      <w:r w:rsidR="00005485">
        <w:rPr>
          <w:rFonts w:ascii="Arial" w:hAnsi="Arial" w:cs="Arial"/>
        </w:rPr>
        <w:tab/>
        <w:t>(credit hour 0.2)</w:t>
      </w:r>
    </w:p>
    <w:p w14:paraId="40A71FFE" w14:textId="77777777" w:rsidR="00A142E8" w:rsidRPr="00580BBC" w:rsidRDefault="00A142E8" w:rsidP="001A1E05">
      <w:pPr>
        <w:rPr>
          <w:rFonts w:ascii="Arial" w:hAnsi="Arial" w:cs="Arial"/>
        </w:rPr>
      </w:pPr>
    </w:p>
    <w:p w14:paraId="66833A26" w14:textId="77777777" w:rsidR="00D865C3" w:rsidRDefault="00D865C3">
      <w:pPr>
        <w:widowControl/>
        <w:rPr>
          <w:rFonts w:ascii="Quicksand Bold" w:hAnsi="Quicksand Bold"/>
          <w:b/>
          <w:color w:val="0083BF"/>
        </w:rPr>
      </w:pPr>
      <w:r>
        <w:br w:type="page"/>
      </w:r>
    </w:p>
    <w:p w14:paraId="535AACB4" w14:textId="77777777" w:rsidR="00E93CC4" w:rsidRPr="007A6A47" w:rsidRDefault="00E93CC4" w:rsidP="00E93CC4">
      <w:pPr>
        <w:pStyle w:val="NormalBlue"/>
        <w:rPr>
          <w:color w:val="467CBE"/>
        </w:rPr>
      </w:pPr>
      <w:r w:rsidRPr="007A6A47">
        <w:rPr>
          <w:color w:val="467CBE"/>
        </w:rPr>
        <w:t>Introduction to Nondestructive Examination</w:t>
      </w:r>
      <w:r w:rsidR="009B0788" w:rsidRPr="007A6A47">
        <w:rPr>
          <w:color w:val="467CBE"/>
        </w:rPr>
        <w:t xml:space="preserve"> Commercial</w:t>
      </w:r>
    </w:p>
    <w:p w14:paraId="58A05A9E" w14:textId="77777777" w:rsidR="00E93CC4" w:rsidRDefault="00E93CC4" w:rsidP="00E36936">
      <w:pPr>
        <w:pStyle w:val="Heading2Blue"/>
      </w:pPr>
    </w:p>
    <w:p w14:paraId="1AC14873" w14:textId="77777777" w:rsidR="002958B9" w:rsidRPr="00580BBC" w:rsidRDefault="002958B9" w:rsidP="00E36936">
      <w:pPr>
        <w:pStyle w:val="Heading2Blue"/>
      </w:pPr>
      <w:bookmarkStart w:id="812" w:name="_Toc40369277"/>
      <w:r w:rsidRPr="00580BBC">
        <w:t>NDE-</w:t>
      </w:r>
      <w:r w:rsidR="009B0788">
        <w:t>303</w:t>
      </w:r>
      <w:r w:rsidR="00D865C3">
        <w:t>7</w:t>
      </w:r>
      <w:r w:rsidRPr="00580BBC">
        <w:t xml:space="preserve"> </w:t>
      </w:r>
      <w:r w:rsidR="00E93CC4" w:rsidRPr="00580BBC">
        <w:t>What is Nondestructive Examination?</w:t>
      </w:r>
      <w:bookmarkEnd w:id="812"/>
    </w:p>
    <w:p w14:paraId="04053095" w14:textId="77777777" w:rsidR="002958B9" w:rsidRPr="00580BBC" w:rsidRDefault="002958B9" w:rsidP="00E36936">
      <w:pPr>
        <w:pStyle w:val="Heading2Blue"/>
      </w:pPr>
    </w:p>
    <w:p w14:paraId="56257E92" w14:textId="77777777" w:rsidR="000F0D40" w:rsidRPr="00580BBC" w:rsidRDefault="000F0D40" w:rsidP="001A1E05">
      <w:pPr>
        <w:rPr>
          <w:rFonts w:ascii="Arial" w:hAnsi="Arial" w:cs="Arial"/>
        </w:rPr>
      </w:pPr>
      <w:r w:rsidRPr="00580BBC">
        <w:rPr>
          <w:rFonts w:ascii="Arial" w:hAnsi="Arial" w:cs="Arial"/>
        </w:rPr>
        <w:t>Course Description</w:t>
      </w:r>
    </w:p>
    <w:p w14:paraId="77759AF3" w14:textId="77777777" w:rsidR="007B625E" w:rsidRPr="00580BBC" w:rsidRDefault="007B625E" w:rsidP="00E93CC4">
      <w:pPr>
        <w:rPr>
          <w:rFonts w:ascii="Arial" w:hAnsi="Arial" w:cs="Arial"/>
        </w:rPr>
      </w:pPr>
    </w:p>
    <w:p w14:paraId="75C65C67" w14:textId="77777777" w:rsidR="000F0D40" w:rsidRPr="00580BBC" w:rsidRDefault="000F0D40" w:rsidP="000F0D40">
      <w:pPr>
        <w:rPr>
          <w:rFonts w:ascii="Arial" w:hAnsi="Arial" w:cs="Arial"/>
          <w:color w:val="000000"/>
        </w:rPr>
      </w:pPr>
      <w:r w:rsidRPr="00580BBC">
        <w:rPr>
          <w:rFonts w:ascii="Arial" w:hAnsi="Arial" w:cs="Arial"/>
          <w:color w:val="000000"/>
        </w:rPr>
        <w:t xml:space="preserve">The field of nondestructive examination touches many of the products that you use every day. In this </w:t>
      </w:r>
      <w:r w:rsidR="00301EB9">
        <w:rPr>
          <w:rFonts w:ascii="Arial" w:hAnsi="Arial" w:cs="Arial"/>
          <w:color w:val="000000"/>
        </w:rPr>
        <w:t>course</w:t>
      </w:r>
      <w:r w:rsidRPr="00580BBC">
        <w:rPr>
          <w:rFonts w:ascii="Arial" w:hAnsi="Arial" w:cs="Arial"/>
          <w:color w:val="000000"/>
        </w:rPr>
        <w:t>, you will begin to learn about this broad field and where it is used.</w:t>
      </w:r>
    </w:p>
    <w:p w14:paraId="55D3CCA2" w14:textId="77777777" w:rsidR="000F0D40" w:rsidRPr="00580BBC" w:rsidRDefault="000F0D40" w:rsidP="000F0D40">
      <w:pPr>
        <w:rPr>
          <w:rFonts w:ascii="Arial" w:hAnsi="Arial" w:cs="Arial"/>
          <w:color w:val="000000"/>
        </w:rPr>
      </w:pPr>
    </w:p>
    <w:p w14:paraId="395E4E60" w14:textId="77777777" w:rsidR="000F0D40" w:rsidRPr="00580BBC" w:rsidRDefault="000F0D40" w:rsidP="000F0D40">
      <w:pPr>
        <w:rPr>
          <w:rFonts w:ascii="Arial" w:hAnsi="Arial" w:cs="Arial"/>
          <w:color w:val="000000"/>
        </w:rPr>
      </w:pPr>
      <w:r w:rsidRPr="00580BBC">
        <w:rPr>
          <w:rFonts w:ascii="Arial" w:hAnsi="Arial" w:cs="Arial"/>
          <w:color w:val="000000"/>
        </w:rPr>
        <w:t xml:space="preserve">By the end of this </w:t>
      </w:r>
      <w:r w:rsidR="00301EB9">
        <w:rPr>
          <w:rFonts w:ascii="Arial" w:hAnsi="Arial" w:cs="Arial"/>
          <w:color w:val="000000"/>
        </w:rPr>
        <w:t>course</w:t>
      </w:r>
      <w:r w:rsidRPr="00580BBC">
        <w:rPr>
          <w:rFonts w:ascii="Arial" w:hAnsi="Arial" w:cs="Arial"/>
          <w:color w:val="000000"/>
        </w:rPr>
        <w:t>, you will be able to</w:t>
      </w:r>
    </w:p>
    <w:p w14:paraId="71F18573" w14:textId="77777777" w:rsidR="000F0D40" w:rsidRPr="00580BBC" w:rsidRDefault="000F0D40" w:rsidP="000F0D40">
      <w:pPr>
        <w:rPr>
          <w:rFonts w:ascii="Arial" w:hAnsi="Arial" w:cs="Arial"/>
          <w:color w:val="000000"/>
        </w:rPr>
      </w:pPr>
    </w:p>
    <w:p w14:paraId="59997F0B"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Define nondestructive examination</w:t>
      </w:r>
    </w:p>
    <w:p w14:paraId="70ABA2FB"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Describe the benefits of nondestructive examination</w:t>
      </w:r>
    </w:p>
    <w:p w14:paraId="03987D29"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List industries that use nondestructive examination</w:t>
      </w:r>
    </w:p>
    <w:p w14:paraId="0C0638AF"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 xml:space="preserve">List organizations that </w:t>
      </w:r>
      <w:r w:rsidRPr="00580BBC">
        <w:rPr>
          <w:rFonts w:ascii="Arial" w:hAnsi="Arial" w:cs="Arial"/>
        </w:rPr>
        <w:t>regulate the s</w:t>
      </w:r>
      <w:r w:rsidRPr="00580BBC">
        <w:rPr>
          <w:rFonts w:ascii="Arial" w:hAnsi="Arial" w:cs="Arial"/>
          <w:color w:val="000000"/>
        </w:rPr>
        <w:t>afety and reliability of products and services</w:t>
      </w:r>
    </w:p>
    <w:p w14:paraId="65B93A2F" w14:textId="77777777" w:rsidR="000F0D40" w:rsidRDefault="000F0D40" w:rsidP="00BD7001">
      <w:pPr>
        <w:widowControl/>
        <w:numPr>
          <w:ilvl w:val="0"/>
          <w:numId w:val="88"/>
        </w:numPr>
        <w:rPr>
          <w:rFonts w:ascii="Arial" w:hAnsi="Arial" w:cs="Arial"/>
          <w:color w:val="000000"/>
        </w:rPr>
      </w:pPr>
      <w:r w:rsidRPr="00580BBC">
        <w:rPr>
          <w:rFonts w:ascii="Arial" w:hAnsi="Arial" w:cs="Arial"/>
          <w:color w:val="000000"/>
        </w:rPr>
        <w:t>Describe career opportunities in the field of nondestructive examination</w:t>
      </w:r>
    </w:p>
    <w:p w14:paraId="0DFA0826" w14:textId="77777777" w:rsidR="00C82008" w:rsidRDefault="00C82008" w:rsidP="00C82008">
      <w:pPr>
        <w:widowControl/>
        <w:rPr>
          <w:rFonts w:ascii="Arial" w:hAnsi="Arial" w:cs="Arial"/>
          <w:color w:val="000000"/>
        </w:rPr>
      </w:pPr>
    </w:p>
    <w:p w14:paraId="4C1762EF" w14:textId="15C4BD7D" w:rsidR="00C82008" w:rsidRPr="00580BBC" w:rsidRDefault="007E7BB5" w:rsidP="00C82008">
      <w:pPr>
        <w:widowControl/>
        <w:rPr>
          <w:rFonts w:ascii="Arial" w:hAnsi="Arial" w:cs="Arial"/>
          <w:color w:val="000000"/>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E93CC4">
        <w:rPr>
          <w:rFonts w:ascii="Arial" w:hAnsi="Arial" w:cs="Arial"/>
        </w:rPr>
        <w:t>0</w:t>
      </w:r>
      <w:r w:rsidR="00005485">
        <w:rPr>
          <w:rFonts w:ascii="Arial" w:hAnsi="Arial" w:cs="Arial"/>
        </w:rPr>
        <w:tab/>
      </w:r>
      <w:r w:rsidR="00005485">
        <w:rPr>
          <w:rFonts w:ascii="Arial" w:hAnsi="Arial" w:cs="Arial"/>
        </w:rPr>
        <w:tab/>
        <w:t>(credit hour 0.1)</w:t>
      </w:r>
    </w:p>
    <w:p w14:paraId="383B4F74" w14:textId="77777777" w:rsidR="00EF12D1" w:rsidRDefault="00EF12D1">
      <w:pPr>
        <w:widowControl/>
        <w:rPr>
          <w:rFonts w:ascii="Quicksand Bold" w:hAnsi="Quicksand Bold" w:cs="Arial"/>
          <w:b/>
          <w:bCs/>
          <w:iCs/>
          <w:color w:val="0083BF"/>
        </w:rPr>
      </w:pPr>
    </w:p>
    <w:p w14:paraId="5663ECCE" w14:textId="77777777" w:rsidR="00E93CC4" w:rsidRPr="007A6A47" w:rsidRDefault="00E93CC4" w:rsidP="00E93CC4">
      <w:pPr>
        <w:pStyle w:val="NormalBlue"/>
        <w:rPr>
          <w:color w:val="467CBE"/>
        </w:rPr>
      </w:pPr>
      <w:r w:rsidRPr="007A6A47">
        <w:rPr>
          <w:color w:val="467CBE"/>
        </w:rPr>
        <w:t>Introduction to Non-destructive Examination</w:t>
      </w:r>
      <w:r w:rsidR="009B0788" w:rsidRPr="007A6A47">
        <w:rPr>
          <w:color w:val="467CBE"/>
        </w:rPr>
        <w:t xml:space="preserve"> Commercial</w:t>
      </w:r>
    </w:p>
    <w:p w14:paraId="5280889B" w14:textId="77777777" w:rsidR="00E93CC4" w:rsidRDefault="00E93CC4" w:rsidP="00E36936">
      <w:pPr>
        <w:pStyle w:val="Heading2Blue"/>
      </w:pPr>
    </w:p>
    <w:p w14:paraId="2805801F" w14:textId="77777777" w:rsidR="00E93CC4" w:rsidRPr="00580BBC" w:rsidRDefault="00E93CC4" w:rsidP="00E36936">
      <w:pPr>
        <w:pStyle w:val="Heading2Blue"/>
      </w:pPr>
      <w:bookmarkStart w:id="813" w:name="_Toc40369278"/>
      <w:r w:rsidRPr="00580BBC">
        <w:t>NDE-</w:t>
      </w:r>
      <w:r w:rsidR="009B0788">
        <w:t>303</w:t>
      </w:r>
      <w:r w:rsidR="00D865C3">
        <w:t>8</w:t>
      </w:r>
      <w:r w:rsidRPr="00580BBC">
        <w:t xml:space="preserve"> The NDE Process</w:t>
      </w:r>
      <w:bookmarkEnd w:id="813"/>
    </w:p>
    <w:p w14:paraId="7610E89F" w14:textId="77777777" w:rsidR="00E93CC4" w:rsidRPr="00580BBC" w:rsidRDefault="00E93CC4" w:rsidP="00E36936">
      <w:pPr>
        <w:pStyle w:val="Heading2Blue"/>
      </w:pPr>
    </w:p>
    <w:p w14:paraId="01B900EB" w14:textId="77777777" w:rsidR="00E93CC4" w:rsidRPr="00580BBC" w:rsidRDefault="00E93CC4" w:rsidP="00E93CC4">
      <w:pPr>
        <w:rPr>
          <w:rFonts w:ascii="Arial" w:hAnsi="Arial" w:cs="Arial"/>
        </w:rPr>
      </w:pPr>
      <w:r w:rsidRPr="00580BBC">
        <w:rPr>
          <w:rFonts w:ascii="Arial" w:hAnsi="Arial" w:cs="Arial"/>
        </w:rPr>
        <w:t>Course Description</w:t>
      </w:r>
    </w:p>
    <w:p w14:paraId="3164F33D" w14:textId="77777777" w:rsidR="007E7BB5" w:rsidRDefault="007E7BB5" w:rsidP="007E7BB5">
      <w:pPr>
        <w:rPr>
          <w:rFonts w:ascii="Arial" w:hAnsi="Arial" w:cs="Arial"/>
        </w:rPr>
      </w:pPr>
    </w:p>
    <w:p w14:paraId="08D44A07" w14:textId="77777777" w:rsidR="000F0D40" w:rsidRPr="00580BBC" w:rsidRDefault="000F0D40" w:rsidP="000F0D40">
      <w:pPr>
        <w:rPr>
          <w:rFonts w:ascii="Arial" w:eastAsia="Calibri" w:hAnsi="Arial" w:cs="Arial"/>
          <w:color w:val="000000"/>
        </w:rPr>
      </w:pPr>
      <w:r w:rsidRPr="00580BBC">
        <w:rPr>
          <w:rFonts w:ascii="Arial" w:hAnsi="Arial" w:cs="Arial"/>
          <w:color w:val="000000"/>
        </w:rPr>
        <w:t>A wide variety of methods are used to perform nondestructive examination (NDE). These methods use the same general process and common terminology. Understanding these key concepts is the first step in understanding the field of NDE.</w:t>
      </w:r>
    </w:p>
    <w:p w14:paraId="53289102" w14:textId="77777777" w:rsidR="000F0D40" w:rsidRPr="00580BBC" w:rsidRDefault="000F0D40" w:rsidP="000F0D40">
      <w:pPr>
        <w:rPr>
          <w:rFonts w:ascii="Arial" w:eastAsia="Calibri" w:hAnsi="Arial" w:cs="Arial"/>
          <w:color w:val="000000"/>
        </w:rPr>
      </w:pPr>
    </w:p>
    <w:p w14:paraId="564FE8D8" w14:textId="77777777" w:rsidR="000F0D40" w:rsidRPr="00580BBC" w:rsidRDefault="000F0D40" w:rsidP="000F0D40">
      <w:pPr>
        <w:rPr>
          <w:rFonts w:ascii="Arial" w:hAnsi="Arial" w:cs="Arial"/>
          <w:color w:val="000000"/>
        </w:rPr>
      </w:pPr>
      <w:r w:rsidRPr="00580BBC">
        <w:rPr>
          <w:rFonts w:ascii="Arial" w:hAnsi="Arial" w:cs="Arial"/>
          <w:color w:val="000000"/>
        </w:rPr>
        <w:t xml:space="preserve">By the end of this </w:t>
      </w:r>
      <w:r w:rsidR="00301EB9">
        <w:rPr>
          <w:rFonts w:ascii="Arial" w:hAnsi="Arial" w:cs="Arial"/>
          <w:color w:val="000000"/>
        </w:rPr>
        <w:t>course</w:t>
      </w:r>
      <w:r w:rsidRPr="00580BBC">
        <w:rPr>
          <w:rFonts w:ascii="Arial" w:hAnsi="Arial" w:cs="Arial"/>
          <w:color w:val="000000"/>
        </w:rPr>
        <w:t>, you will be able to</w:t>
      </w:r>
    </w:p>
    <w:p w14:paraId="52A48E9E" w14:textId="77777777" w:rsidR="000F0D40" w:rsidRPr="00580BBC" w:rsidRDefault="000F0D40" w:rsidP="000F0D40">
      <w:pPr>
        <w:rPr>
          <w:rFonts w:ascii="Arial" w:hAnsi="Arial" w:cs="Arial"/>
          <w:color w:val="000000"/>
        </w:rPr>
      </w:pPr>
    </w:p>
    <w:p w14:paraId="0E002FAC"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Define terminology used in the field of NDE</w:t>
      </w:r>
    </w:p>
    <w:p w14:paraId="38319F05"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Describe where NDE is used</w:t>
      </w:r>
    </w:p>
    <w:p w14:paraId="62AE4BDF"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Describe different methods of NDE</w:t>
      </w:r>
    </w:p>
    <w:p w14:paraId="53A187AC" w14:textId="77777777" w:rsidR="000F0D40" w:rsidRDefault="000F0D40" w:rsidP="00BD7001">
      <w:pPr>
        <w:widowControl/>
        <w:numPr>
          <w:ilvl w:val="0"/>
          <w:numId w:val="88"/>
        </w:numPr>
        <w:rPr>
          <w:rFonts w:ascii="Arial" w:hAnsi="Arial" w:cs="Arial"/>
          <w:color w:val="000000"/>
        </w:rPr>
      </w:pPr>
      <w:r w:rsidRPr="00580BBC">
        <w:rPr>
          <w:rFonts w:ascii="Arial" w:hAnsi="Arial" w:cs="Arial"/>
          <w:color w:val="000000"/>
        </w:rPr>
        <w:t>Describe the NDE process</w:t>
      </w:r>
    </w:p>
    <w:p w14:paraId="76DEAD45" w14:textId="77777777" w:rsidR="00C82008" w:rsidRDefault="00C82008" w:rsidP="00C82008">
      <w:pPr>
        <w:widowControl/>
        <w:rPr>
          <w:rFonts w:ascii="Arial" w:hAnsi="Arial" w:cs="Arial"/>
          <w:color w:val="000000"/>
        </w:rPr>
      </w:pPr>
    </w:p>
    <w:p w14:paraId="57AA1D76" w14:textId="2C737F05" w:rsidR="00C82008" w:rsidRPr="00580BBC" w:rsidRDefault="007E7BB5" w:rsidP="00C82008">
      <w:pPr>
        <w:widowControl/>
        <w:rPr>
          <w:rFonts w:ascii="Arial" w:hAnsi="Arial" w:cs="Arial"/>
          <w:color w:val="000000"/>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E93CC4">
        <w:rPr>
          <w:rFonts w:ascii="Arial" w:hAnsi="Arial" w:cs="Arial"/>
        </w:rPr>
        <w:t>2</w:t>
      </w:r>
      <w:r w:rsidR="00005485">
        <w:rPr>
          <w:rFonts w:ascii="Arial" w:hAnsi="Arial" w:cs="Arial"/>
        </w:rPr>
        <w:tab/>
      </w:r>
      <w:r w:rsidR="00005485">
        <w:rPr>
          <w:rFonts w:ascii="Arial" w:hAnsi="Arial" w:cs="Arial"/>
        </w:rPr>
        <w:tab/>
        <w:t>(credit hour 0.2)</w:t>
      </w:r>
    </w:p>
    <w:p w14:paraId="34391933" w14:textId="77777777" w:rsidR="002958B9" w:rsidRPr="00580BBC" w:rsidRDefault="002958B9" w:rsidP="00E36936">
      <w:pPr>
        <w:pStyle w:val="Heading3"/>
      </w:pPr>
    </w:p>
    <w:p w14:paraId="0D88917F" w14:textId="77777777" w:rsidR="00D865C3" w:rsidRDefault="00D865C3">
      <w:pPr>
        <w:widowControl/>
        <w:rPr>
          <w:rFonts w:ascii="Quicksand Bold" w:hAnsi="Quicksand Bold"/>
          <w:b/>
          <w:color w:val="0083BF"/>
        </w:rPr>
      </w:pPr>
      <w:r>
        <w:br w:type="page"/>
      </w:r>
    </w:p>
    <w:p w14:paraId="4B42720E" w14:textId="77777777" w:rsidR="00E93CC4" w:rsidRPr="007A6A47" w:rsidRDefault="00E93CC4" w:rsidP="00E93CC4">
      <w:pPr>
        <w:pStyle w:val="NormalBlue"/>
        <w:rPr>
          <w:color w:val="467CBE"/>
        </w:rPr>
      </w:pPr>
      <w:r w:rsidRPr="007A6A47">
        <w:rPr>
          <w:color w:val="467CBE"/>
        </w:rPr>
        <w:t>Introduction to Non-destructive Examination</w:t>
      </w:r>
      <w:r w:rsidR="009B0788" w:rsidRPr="007A6A47">
        <w:rPr>
          <w:color w:val="467CBE"/>
        </w:rPr>
        <w:t xml:space="preserve"> Commercial</w:t>
      </w:r>
    </w:p>
    <w:p w14:paraId="4F1E5069" w14:textId="77777777" w:rsidR="00E93CC4" w:rsidRDefault="00E93CC4" w:rsidP="00E36936">
      <w:pPr>
        <w:pStyle w:val="Heading2Blue"/>
      </w:pPr>
    </w:p>
    <w:p w14:paraId="58FFB75E" w14:textId="77777777" w:rsidR="00E93CC4" w:rsidRPr="00580BBC" w:rsidRDefault="00E93CC4" w:rsidP="00E36936">
      <w:pPr>
        <w:pStyle w:val="Heading2Blue"/>
      </w:pPr>
      <w:bookmarkStart w:id="814" w:name="_Toc40369279"/>
      <w:r w:rsidRPr="00580BBC">
        <w:t>NDE-</w:t>
      </w:r>
      <w:r w:rsidR="009B0788">
        <w:t>30</w:t>
      </w:r>
      <w:r w:rsidR="00D865C3">
        <w:t>39</w:t>
      </w:r>
      <w:r w:rsidRPr="00580BBC">
        <w:t xml:space="preserve"> Materials</w:t>
      </w:r>
      <w:bookmarkEnd w:id="814"/>
      <w:r w:rsidRPr="00580BBC">
        <w:t xml:space="preserve"> </w:t>
      </w:r>
    </w:p>
    <w:p w14:paraId="652A6837" w14:textId="77777777" w:rsidR="00E93CC4" w:rsidRPr="00580BBC" w:rsidRDefault="00E93CC4" w:rsidP="00E36936">
      <w:pPr>
        <w:pStyle w:val="Heading2Blue"/>
      </w:pPr>
    </w:p>
    <w:p w14:paraId="26ECE25E" w14:textId="77777777" w:rsidR="00E93CC4" w:rsidRPr="00580BBC" w:rsidRDefault="00E93CC4" w:rsidP="00E93CC4">
      <w:pPr>
        <w:rPr>
          <w:rFonts w:ascii="Arial" w:hAnsi="Arial" w:cs="Arial"/>
        </w:rPr>
      </w:pPr>
      <w:r w:rsidRPr="00580BBC">
        <w:rPr>
          <w:rFonts w:ascii="Arial" w:hAnsi="Arial" w:cs="Arial"/>
        </w:rPr>
        <w:t>Course Description</w:t>
      </w:r>
    </w:p>
    <w:p w14:paraId="68B50890" w14:textId="77777777" w:rsidR="00E93CC4" w:rsidRDefault="00E93CC4" w:rsidP="000F0D40">
      <w:pPr>
        <w:rPr>
          <w:rFonts w:ascii="Arial" w:eastAsia="Calibri" w:hAnsi="Arial" w:cs="Arial"/>
          <w:color w:val="000000" w:themeColor="text1"/>
        </w:rPr>
      </w:pPr>
    </w:p>
    <w:p w14:paraId="0416630B" w14:textId="77777777" w:rsidR="000F0D40" w:rsidRPr="00580BBC" w:rsidRDefault="000F0D40" w:rsidP="000F0D40">
      <w:pPr>
        <w:rPr>
          <w:rFonts w:ascii="Arial" w:eastAsia="Calibri" w:hAnsi="Arial" w:cs="Arial"/>
          <w:color w:val="000000" w:themeColor="text1"/>
        </w:rPr>
      </w:pPr>
      <w:r w:rsidRPr="00580BBC">
        <w:rPr>
          <w:rFonts w:ascii="Arial" w:eastAsia="Calibri" w:hAnsi="Arial" w:cs="Arial"/>
          <w:color w:val="000000" w:themeColor="text1"/>
        </w:rPr>
        <w:t xml:space="preserve">In this </w:t>
      </w:r>
      <w:r w:rsidR="00301EB9">
        <w:rPr>
          <w:rFonts w:ascii="Arial" w:eastAsia="Calibri" w:hAnsi="Arial" w:cs="Arial"/>
          <w:color w:val="000000" w:themeColor="text1"/>
        </w:rPr>
        <w:t>course</w:t>
      </w:r>
      <w:r w:rsidRPr="00580BBC">
        <w:rPr>
          <w:rFonts w:ascii="Arial" w:eastAsia="Calibri" w:hAnsi="Arial" w:cs="Arial"/>
          <w:color w:val="000000" w:themeColor="text1"/>
        </w:rPr>
        <w:t>, you’ll discover why it’s important that NDE technicians have some knowledge of material science. In particular</w:t>
      </w:r>
      <w:r w:rsidR="00D865C3">
        <w:rPr>
          <w:rFonts w:ascii="Arial" w:eastAsia="Calibri" w:hAnsi="Arial" w:cs="Arial"/>
          <w:color w:val="000000" w:themeColor="text1"/>
        </w:rPr>
        <w:t>,</w:t>
      </w:r>
      <w:r w:rsidRPr="00580BBC">
        <w:rPr>
          <w:rFonts w:ascii="Arial" w:eastAsia="Calibri" w:hAnsi="Arial" w:cs="Arial"/>
          <w:color w:val="000000" w:themeColor="text1"/>
        </w:rPr>
        <w:t xml:space="preserve"> you’ll learn about the properties of metals, ceramics, polymers, and composites.</w:t>
      </w:r>
    </w:p>
    <w:p w14:paraId="69E25198" w14:textId="77777777" w:rsidR="000F0D40" w:rsidRPr="00580BBC" w:rsidRDefault="000F0D40" w:rsidP="000F0D40">
      <w:pPr>
        <w:rPr>
          <w:rFonts w:ascii="Arial" w:eastAsia="Calibri" w:hAnsi="Arial" w:cs="Arial"/>
          <w:color w:val="000000" w:themeColor="text1"/>
        </w:rPr>
      </w:pPr>
    </w:p>
    <w:p w14:paraId="2A6121B1" w14:textId="77777777" w:rsidR="000F0D40" w:rsidRPr="00580BBC" w:rsidRDefault="000F0D40" w:rsidP="000F0D40">
      <w:pPr>
        <w:rPr>
          <w:rFonts w:ascii="Arial" w:hAnsi="Arial" w:cs="Arial"/>
          <w:color w:val="000000" w:themeColor="text1"/>
        </w:rPr>
      </w:pPr>
      <w:r w:rsidRPr="00580BBC">
        <w:rPr>
          <w:rFonts w:ascii="Arial" w:hAnsi="Arial" w:cs="Arial"/>
          <w:color w:val="000000" w:themeColor="text1"/>
        </w:rPr>
        <w:t xml:space="preserve">By the end of this </w:t>
      </w:r>
      <w:r w:rsidR="00301EB9">
        <w:rPr>
          <w:rFonts w:ascii="Arial" w:hAnsi="Arial" w:cs="Arial"/>
          <w:color w:val="000000" w:themeColor="text1"/>
        </w:rPr>
        <w:t>course</w:t>
      </w:r>
      <w:r w:rsidRPr="00580BBC">
        <w:rPr>
          <w:rFonts w:ascii="Arial" w:hAnsi="Arial" w:cs="Arial"/>
          <w:color w:val="000000" w:themeColor="text1"/>
        </w:rPr>
        <w:t>, you will be able to</w:t>
      </w:r>
    </w:p>
    <w:p w14:paraId="6B56453C" w14:textId="77777777" w:rsidR="002958B9" w:rsidRPr="00580BBC" w:rsidRDefault="002958B9" w:rsidP="001A1E05">
      <w:pPr>
        <w:rPr>
          <w:rFonts w:ascii="Arial" w:hAnsi="Arial" w:cs="Arial"/>
        </w:rPr>
      </w:pPr>
    </w:p>
    <w:p w14:paraId="67AB0901"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Define terms used to describe materials</w:t>
      </w:r>
    </w:p>
    <w:p w14:paraId="27854F18" w14:textId="77777777" w:rsidR="000F0D40" w:rsidRPr="00580BBC" w:rsidRDefault="000F0D40" w:rsidP="00BD7001">
      <w:pPr>
        <w:widowControl/>
        <w:numPr>
          <w:ilvl w:val="0"/>
          <w:numId w:val="88"/>
        </w:numPr>
        <w:rPr>
          <w:rFonts w:ascii="Arial" w:hAnsi="Arial" w:cs="Arial"/>
          <w:color w:val="000000" w:themeColor="text1"/>
        </w:rPr>
      </w:pPr>
      <w:r w:rsidRPr="00580BBC">
        <w:rPr>
          <w:rFonts w:ascii="Arial" w:hAnsi="Arial" w:cs="Arial"/>
          <w:color w:val="000000" w:themeColor="text1"/>
        </w:rPr>
        <w:t>List the properties of metals</w:t>
      </w:r>
    </w:p>
    <w:p w14:paraId="40381C7E" w14:textId="77777777" w:rsidR="000F0D40" w:rsidRPr="00580BBC" w:rsidRDefault="000F0D40" w:rsidP="00BD7001">
      <w:pPr>
        <w:widowControl/>
        <w:numPr>
          <w:ilvl w:val="0"/>
          <w:numId w:val="88"/>
        </w:numPr>
        <w:rPr>
          <w:rFonts w:ascii="Arial" w:hAnsi="Arial" w:cs="Arial"/>
          <w:color w:val="000000" w:themeColor="text1"/>
        </w:rPr>
      </w:pPr>
      <w:r w:rsidRPr="00580BBC">
        <w:rPr>
          <w:rFonts w:ascii="Arial" w:hAnsi="Arial" w:cs="Arial"/>
          <w:color w:val="000000" w:themeColor="text1"/>
        </w:rPr>
        <w:t>List the properties of ceramics</w:t>
      </w:r>
    </w:p>
    <w:p w14:paraId="43A9E045" w14:textId="77777777" w:rsidR="000F0D40" w:rsidRPr="00580BBC" w:rsidRDefault="000F0D40" w:rsidP="00BD7001">
      <w:pPr>
        <w:widowControl/>
        <w:numPr>
          <w:ilvl w:val="0"/>
          <w:numId w:val="88"/>
        </w:numPr>
        <w:rPr>
          <w:rFonts w:ascii="Arial" w:hAnsi="Arial" w:cs="Arial"/>
          <w:color w:val="000000" w:themeColor="text1"/>
        </w:rPr>
      </w:pPr>
      <w:r w:rsidRPr="00580BBC">
        <w:rPr>
          <w:rFonts w:ascii="Arial" w:hAnsi="Arial" w:cs="Arial"/>
          <w:color w:val="000000" w:themeColor="text1"/>
        </w:rPr>
        <w:t>List the properties of polymers</w:t>
      </w:r>
    </w:p>
    <w:p w14:paraId="670D9061" w14:textId="77777777" w:rsidR="000F0D40" w:rsidRDefault="000F0D40" w:rsidP="00BD7001">
      <w:pPr>
        <w:widowControl/>
        <w:numPr>
          <w:ilvl w:val="0"/>
          <w:numId w:val="88"/>
        </w:numPr>
        <w:rPr>
          <w:rFonts w:ascii="Arial" w:hAnsi="Arial" w:cs="Arial"/>
          <w:color w:val="000000" w:themeColor="text1"/>
        </w:rPr>
      </w:pPr>
      <w:r w:rsidRPr="00580BBC">
        <w:rPr>
          <w:rFonts w:ascii="Arial" w:hAnsi="Arial" w:cs="Arial"/>
          <w:color w:val="000000" w:themeColor="text1"/>
        </w:rPr>
        <w:t>List the properties of composites</w:t>
      </w:r>
    </w:p>
    <w:p w14:paraId="0E68C6DD" w14:textId="77777777" w:rsidR="00C82008" w:rsidRDefault="00C82008" w:rsidP="00C82008">
      <w:pPr>
        <w:widowControl/>
        <w:rPr>
          <w:rFonts w:ascii="Arial" w:hAnsi="Arial" w:cs="Arial"/>
          <w:color w:val="000000" w:themeColor="text1"/>
        </w:rPr>
      </w:pPr>
    </w:p>
    <w:p w14:paraId="64A1B5CB" w14:textId="7A2AC767" w:rsidR="00C82008" w:rsidRPr="00580BBC" w:rsidRDefault="007E7BB5" w:rsidP="00C82008">
      <w:pPr>
        <w:widowControl/>
        <w:rPr>
          <w:rFonts w:ascii="Arial" w:hAnsi="Arial" w:cs="Arial"/>
          <w:color w:val="000000" w:themeColor="text1"/>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E93CC4">
        <w:rPr>
          <w:rFonts w:ascii="Arial" w:hAnsi="Arial" w:cs="Arial"/>
        </w:rPr>
        <w:t>0.8</w:t>
      </w:r>
      <w:r w:rsidR="00005485">
        <w:rPr>
          <w:rFonts w:ascii="Arial" w:hAnsi="Arial" w:cs="Arial"/>
        </w:rPr>
        <w:tab/>
      </w:r>
      <w:r w:rsidR="00005485">
        <w:rPr>
          <w:rFonts w:ascii="Arial" w:hAnsi="Arial" w:cs="Arial"/>
        </w:rPr>
        <w:tab/>
        <w:t>(credit hour 0.1)</w:t>
      </w:r>
    </w:p>
    <w:p w14:paraId="2AC81EB7" w14:textId="77777777" w:rsidR="007E7BB5" w:rsidRDefault="007E7BB5">
      <w:pPr>
        <w:widowControl/>
        <w:rPr>
          <w:rFonts w:ascii="Quicksand Bold" w:hAnsi="Quicksand Bold" w:cs="Arial"/>
          <w:b/>
          <w:bCs/>
          <w:iCs/>
          <w:color w:val="0083BF"/>
        </w:rPr>
      </w:pPr>
    </w:p>
    <w:p w14:paraId="5A4F1085" w14:textId="77777777" w:rsidR="009B0788" w:rsidRDefault="009B0788">
      <w:pPr>
        <w:widowControl/>
        <w:rPr>
          <w:rFonts w:ascii="Quicksand Bold" w:hAnsi="Quicksand Bold"/>
          <w:b/>
          <w:color w:val="0083BF"/>
        </w:rPr>
      </w:pPr>
    </w:p>
    <w:p w14:paraId="2639A771" w14:textId="77777777" w:rsidR="00E93CC4" w:rsidRPr="007A6A47" w:rsidRDefault="00E93CC4" w:rsidP="00E93CC4">
      <w:pPr>
        <w:pStyle w:val="NormalBlue"/>
        <w:rPr>
          <w:color w:val="467CBE"/>
        </w:rPr>
      </w:pPr>
      <w:r w:rsidRPr="007A6A47">
        <w:rPr>
          <w:color w:val="467CBE"/>
        </w:rPr>
        <w:t>Introduction to Non-destructive Examination</w:t>
      </w:r>
      <w:r w:rsidR="009B0788" w:rsidRPr="007A6A47">
        <w:rPr>
          <w:color w:val="467CBE"/>
        </w:rPr>
        <w:t xml:space="preserve"> Commercial</w:t>
      </w:r>
    </w:p>
    <w:p w14:paraId="0CD96DD3" w14:textId="77777777" w:rsidR="00E93CC4" w:rsidRDefault="00E93CC4" w:rsidP="00E36936">
      <w:pPr>
        <w:pStyle w:val="Heading2Blue"/>
      </w:pPr>
    </w:p>
    <w:p w14:paraId="0C56EDFB" w14:textId="77777777" w:rsidR="00E93CC4" w:rsidRPr="00580BBC" w:rsidRDefault="00E93CC4" w:rsidP="00E36936">
      <w:pPr>
        <w:pStyle w:val="Heading2Blue"/>
      </w:pPr>
      <w:bookmarkStart w:id="815" w:name="_Toc40369280"/>
      <w:r w:rsidRPr="00580BBC">
        <w:t>NDE-</w:t>
      </w:r>
      <w:r w:rsidR="009B0788">
        <w:t>304</w:t>
      </w:r>
      <w:r w:rsidR="00D865C3">
        <w:t>0</w:t>
      </w:r>
      <w:r w:rsidRPr="00580BBC">
        <w:t xml:space="preserve"> Metals Manufacturing and Processes</w:t>
      </w:r>
      <w:bookmarkEnd w:id="815"/>
      <w:r w:rsidRPr="00580BBC">
        <w:t xml:space="preserve"> </w:t>
      </w:r>
    </w:p>
    <w:p w14:paraId="7DF45DBE" w14:textId="77777777" w:rsidR="00E93CC4" w:rsidRPr="00580BBC" w:rsidRDefault="00E93CC4" w:rsidP="00E36936">
      <w:pPr>
        <w:pStyle w:val="Heading2Blue"/>
      </w:pPr>
    </w:p>
    <w:p w14:paraId="22BD3EA2" w14:textId="77777777" w:rsidR="00E93CC4" w:rsidRPr="00580BBC" w:rsidRDefault="00E93CC4" w:rsidP="00E93CC4">
      <w:pPr>
        <w:rPr>
          <w:rFonts w:ascii="Arial" w:hAnsi="Arial" w:cs="Arial"/>
        </w:rPr>
      </w:pPr>
      <w:r w:rsidRPr="00580BBC">
        <w:rPr>
          <w:rFonts w:ascii="Arial" w:hAnsi="Arial" w:cs="Arial"/>
        </w:rPr>
        <w:t>Course Description</w:t>
      </w:r>
    </w:p>
    <w:p w14:paraId="51188306" w14:textId="77777777" w:rsidR="00E93CC4" w:rsidRDefault="00E93CC4" w:rsidP="00E36936">
      <w:pPr>
        <w:pStyle w:val="Heading3"/>
      </w:pPr>
    </w:p>
    <w:p w14:paraId="34676388" w14:textId="77777777" w:rsidR="000F0D40" w:rsidRPr="00580BBC" w:rsidRDefault="000F0D40" w:rsidP="000F0D40">
      <w:pPr>
        <w:rPr>
          <w:rFonts w:ascii="Arial" w:eastAsia="Calibri" w:hAnsi="Arial" w:cs="Arial"/>
        </w:rPr>
      </w:pPr>
      <w:r w:rsidRPr="00580BBC">
        <w:rPr>
          <w:rFonts w:ascii="Arial" w:eastAsia="Calibri" w:hAnsi="Arial" w:cs="Arial"/>
        </w:rPr>
        <w:t>Understanding metals manufacturing and processes is vital to your success as an NDE technician. Although discontinuities can occur at any time during the manufacturing of a product, certain types of discontinuities are more common during specific manufacturing stages.</w:t>
      </w:r>
    </w:p>
    <w:p w14:paraId="7D6236E3" w14:textId="77777777" w:rsidR="000F0D40" w:rsidRPr="00580BBC" w:rsidRDefault="000F0D40" w:rsidP="000F0D40">
      <w:pPr>
        <w:rPr>
          <w:rFonts w:ascii="Arial" w:eastAsia="Calibri" w:hAnsi="Arial" w:cs="Arial"/>
        </w:rPr>
      </w:pPr>
    </w:p>
    <w:p w14:paraId="3BE0A48A" w14:textId="77777777" w:rsidR="000F0D40" w:rsidRPr="00580BBC" w:rsidRDefault="000F0D40" w:rsidP="000F0D40">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34152890" w14:textId="77777777" w:rsidR="000F0D40" w:rsidRPr="00580BBC" w:rsidRDefault="000F0D40" w:rsidP="000F0D40">
      <w:pPr>
        <w:rPr>
          <w:rFonts w:ascii="Arial" w:hAnsi="Arial" w:cs="Arial"/>
        </w:rPr>
      </w:pPr>
    </w:p>
    <w:p w14:paraId="2AC1DB67" w14:textId="77777777" w:rsidR="000F0D40" w:rsidRPr="00580BBC" w:rsidRDefault="000F0D40" w:rsidP="00BD7001">
      <w:pPr>
        <w:widowControl/>
        <w:numPr>
          <w:ilvl w:val="0"/>
          <w:numId w:val="123"/>
        </w:numPr>
        <w:rPr>
          <w:rFonts w:ascii="Arial" w:hAnsi="Arial" w:cs="Arial"/>
          <w:color w:val="000000" w:themeColor="text1"/>
        </w:rPr>
      </w:pPr>
      <w:r w:rsidRPr="00580BBC">
        <w:rPr>
          <w:rFonts w:ascii="Arial" w:hAnsi="Arial" w:cs="Arial"/>
          <w:color w:val="000000" w:themeColor="text1"/>
        </w:rPr>
        <w:t>Define terms used in metals manufacturing and process</w:t>
      </w:r>
    </w:p>
    <w:p w14:paraId="6A0AD602" w14:textId="77777777" w:rsidR="000F0D40" w:rsidRPr="00580BBC" w:rsidRDefault="000F0D40" w:rsidP="00BD7001">
      <w:pPr>
        <w:pStyle w:val="ListParagraph"/>
        <w:widowControl/>
        <w:numPr>
          <w:ilvl w:val="0"/>
          <w:numId w:val="123"/>
        </w:numPr>
        <w:rPr>
          <w:rFonts w:ascii="Arial" w:hAnsi="Arial" w:cs="Arial"/>
        </w:rPr>
      </w:pPr>
      <w:r w:rsidRPr="00580BBC">
        <w:rPr>
          <w:rFonts w:ascii="Arial" w:hAnsi="Arial" w:cs="Arial"/>
        </w:rPr>
        <w:t>Describe casting and wrought processes</w:t>
      </w:r>
    </w:p>
    <w:p w14:paraId="3CC0F187" w14:textId="77777777" w:rsidR="000F0D40" w:rsidRPr="00580BBC" w:rsidRDefault="000F0D40" w:rsidP="00BD7001">
      <w:pPr>
        <w:pStyle w:val="ListParagraph"/>
        <w:widowControl/>
        <w:numPr>
          <w:ilvl w:val="0"/>
          <w:numId w:val="123"/>
        </w:numPr>
        <w:rPr>
          <w:rFonts w:ascii="Arial" w:hAnsi="Arial" w:cs="Arial"/>
        </w:rPr>
      </w:pPr>
      <w:r w:rsidRPr="00580BBC">
        <w:rPr>
          <w:rFonts w:ascii="Arial" w:hAnsi="Arial" w:cs="Arial"/>
        </w:rPr>
        <w:t>Identify various types of inherent and processing discontinuities</w:t>
      </w:r>
    </w:p>
    <w:p w14:paraId="50FEA9F9" w14:textId="77777777" w:rsidR="000F0D40" w:rsidRDefault="000F0D40" w:rsidP="00BD7001">
      <w:pPr>
        <w:pStyle w:val="ListParagraph"/>
        <w:widowControl/>
        <w:numPr>
          <w:ilvl w:val="0"/>
          <w:numId w:val="123"/>
        </w:numPr>
        <w:rPr>
          <w:rFonts w:ascii="Arial" w:hAnsi="Arial" w:cs="Arial"/>
          <w:color w:val="000000" w:themeColor="text1"/>
        </w:rPr>
      </w:pPr>
      <w:r w:rsidRPr="00580BBC">
        <w:rPr>
          <w:rFonts w:ascii="Arial" w:hAnsi="Arial" w:cs="Arial"/>
        </w:rPr>
        <w:t>Describe a</w:t>
      </w:r>
      <w:r w:rsidRPr="00580BBC">
        <w:rPr>
          <w:rFonts w:ascii="Arial" w:hAnsi="Arial" w:cs="Arial"/>
          <w:color w:val="000000" w:themeColor="text1"/>
        </w:rPr>
        <w:t>ssembly, surface treatment, and strengthening processes</w:t>
      </w:r>
    </w:p>
    <w:p w14:paraId="54CB9ECE" w14:textId="77777777" w:rsidR="00C82008" w:rsidRDefault="00C82008" w:rsidP="00C82008">
      <w:pPr>
        <w:widowControl/>
        <w:rPr>
          <w:rFonts w:ascii="Arial" w:hAnsi="Arial" w:cs="Arial"/>
          <w:color w:val="000000" w:themeColor="text1"/>
        </w:rPr>
      </w:pPr>
    </w:p>
    <w:p w14:paraId="22982D83" w14:textId="05CB4909" w:rsidR="00C82008" w:rsidRPr="00C82008" w:rsidRDefault="007E7BB5" w:rsidP="00C82008">
      <w:pPr>
        <w:widowControl/>
        <w:rPr>
          <w:rFonts w:ascii="Arial" w:hAnsi="Arial" w:cs="Arial"/>
          <w:color w:val="000000" w:themeColor="text1"/>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E93CC4">
        <w:rPr>
          <w:rFonts w:ascii="Arial" w:hAnsi="Arial" w:cs="Arial"/>
        </w:rPr>
        <w:t>1</w:t>
      </w:r>
      <w:r w:rsidR="00005485">
        <w:rPr>
          <w:rFonts w:ascii="Arial" w:hAnsi="Arial" w:cs="Arial"/>
        </w:rPr>
        <w:tab/>
      </w:r>
      <w:r w:rsidR="00005485">
        <w:rPr>
          <w:rFonts w:ascii="Arial" w:hAnsi="Arial" w:cs="Arial"/>
        </w:rPr>
        <w:tab/>
        <w:t>(credit hour 0.2)</w:t>
      </w:r>
    </w:p>
    <w:p w14:paraId="4316CAEA" w14:textId="77777777" w:rsidR="002958B9" w:rsidRPr="00580BBC" w:rsidRDefault="002958B9" w:rsidP="001A1E05">
      <w:pPr>
        <w:widowControl/>
        <w:rPr>
          <w:rFonts w:ascii="Arial" w:hAnsi="Arial" w:cs="Arial"/>
          <w:sz w:val="26"/>
          <w:szCs w:val="26"/>
        </w:rPr>
      </w:pPr>
    </w:p>
    <w:p w14:paraId="5C73420E" w14:textId="77777777" w:rsidR="00D865C3" w:rsidRDefault="00D865C3">
      <w:pPr>
        <w:widowControl/>
        <w:rPr>
          <w:rFonts w:ascii="Quicksand Bold" w:hAnsi="Quicksand Bold"/>
          <w:b/>
          <w:color w:val="0083BF"/>
        </w:rPr>
      </w:pPr>
      <w:r>
        <w:br w:type="page"/>
      </w:r>
    </w:p>
    <w:p w14:paraId="4CBA0520" w14:textId="77777777" w:rsidR="00E93CC4" w:rsidRPr="007A6A47" w:rsidRDefault="00E93CC4" w:rsidP="00E93CC4">
      <w:pPr>
        <w:pStyle w:val="NormalBlue"/>
        <w:rPr>
          <w:color w:val="467CBE"/>
        </w:rPr>
      </w:pPr>
      <w:r w:rsidRPr="007A6A47">
        <w:rPr>
          <w:color w:val="467CBE"/>
        </w:rPr>
        <w:t>Introduction to Non-destructive Examination</w:t>
      </w:r>
      <w:r w:rsidR="00752B4D">
        <w:rPr>
          <w:color w:val="467CBE"/>
        </w:rPr>
        <w:t xml:space="preserve"> </w:t>
      </w:r>
      <w:r w:rsidR="00752B4D" w:rsidRPr="007A6A47">
        <w:rPr>
          <w:color w:val="467CBE"/>
        </w:rPr>
        <w:t>Commercial</w:t>
      </w:r>
    </w:p>
    <w:p w14:paraId="17638800" w14:textId="77777777" w:rsidR="00E93CC4" w:rsidRDefault="00E93CC4" w:rsidP="00E36936">
      <w:pPr>
        <w:pStyle w:val="Heading2Blue"/>
      </w:pPr>
    </w:p>
    <w:p w14:paraId="606526A3" w14:textId="77777777" w:rsidR="00E93CC4" w:rsidRPr="00580BBC" w:rsidRDefault="00E93CC4" w:rsidP="00E36936">
      <w:pPr>
        <w:pStyle w:val="Heading2Blue"/>
      </w:pPr>
      <w:bookmarkStart w:id="816" w:name="_Toc40369281"/>
      <w:r w:rsidRPr="00580BBC">
        <w:t>NDE-</w:t>
      </w:r>
      <w:r w:rsidR="00D865C3">
        <w:t>3041</w:t>
      </w:r>
      <w:r>
        <w:t xml:space="preserve"> </w:t>
      </w:r>
      <w:r w:rsidRPr="00580BBC">
        <w:t>Testing of Material Properties</w:t>
      </w:r>
      <w:bookmarkEnd w:id="816"/>
      <w:r>
        <w:t xml:space="preserve"> </w:t>
      </w:r>
      <w:r w:rsidRPr="00580BBC">
        <w:t xml:space="preserve"> </w:t>
      </w:r>
    </w:p>
    <w:p w14:paraId="238835BA" w14:textId="77777777" w:rsidR="00E93CC4" w:rsidRPr="00580BBC" w:rsidRDefault="00E93CC4" w:rsidP="00E36936">
      <w:pPr>
        <w:pStyle w:val="Heading2Blue"/>
      </w:pPr>
    </w:p>
    <w:p w14:paraId="3B81D35F" w14:textId="77777777" w:rsidR="00E93CC4" w:rsidRPr="00580BBC" w:rsidRDefault="00E93CC4" w:rsidP="00E93CC4">
      <w:pPr>
        <w:rPr>
          <w:rFonts w:ascii="Arial" w:hAnsi="Arial" w:cs="Arial"/>
        </w:rPr>
      </w:pPr>
      <w:r w:rsidRPr="00580BBC">
        <w:rPr>
          <w:rFonts w:ascii="Arial" w:hAnsi="Arial" w:cs="Arial"/>
        </w:rPr>
        <w:t>Course Description</w:t>
      </w:r>
    </w:p>
    <w:p w14:paraId="7E96C331" w14:textId="77777777" w:rsidR="00E93CC4" w:rsidRDefault="00E93CC4" w:rsidP="00E36936">
      <w:pPr>
        <w:pStyle w:val="Heading3"/>
      </w:pPr>
    </w:p>
    <w:p w14:paraId="78CB2D47" w14:textId="77777777" w:rsidR="000F0D40" w:rsidRPr="00580BBC" w:rsidRDefault="000F0D40" w:rsidP="000F0D40">
      <w:pPr>
        <w:rPr>
          <w:rFonts w:ascii="Arial" w:eastAsia="Calibri" w:hAnsi="Arial" w:cs="Arial"/>
        </w:rPr>
      </w:pPr>
      <w:r w:rsidRPr="00580BBC">
        <w:rPr>
          <w:rFonts w:ascii="Arial" w:eastAsia="Calibri" w:hAnsi="Arial" w:cs="Arial"/>
        </w:rPr>
        <w:t xml:space="preserve">The fields of nondestructive and destructive testing are related. An NDE technician must have a thorough understanding of material properties, most of which are commonly established by destructive testing. </w:t>
      </w:r>
    </w:p>
    <w:p w14:paraId="2594EE03" w14:textId="77777777" w:rsidR="000F0D40" w:rsidRPr="00580BBC" w:rsidRDefault="000F0D40" w:rsidP="000F0D40">
      <w:pPr>
        <w:rPr>
          <w:rFonts w:ascii="Arial" w:eastAsia="Calibri" w:hAnsi="Arial" w:cs="Arial"/>
        </w:rPr>
      </w:pPr>
    </w:p>
    <w:p w14:paraId="5D7BAE3F" w14:textId="77777777" w:rsidR="000F0D40" w:rsidRPr="00580BBC" w:rsidRDefault="000F0D40" w:rsidP="000F0D40">
      <w:pPr>
        <w:rPr>
          <w:rFonts w:ascii="Arial" w:eastAsia="Calibri" w:hAnsi="Arial" w:cs="Arial"/>
        </w:rPr>
      </w:pPr>
      <w:r w:rsidRPr="00580BBC">
        <w:rPr>
          <w:rFonts w:ascii="Arial" w:eastAsia="Calibri" w:hAnsi="Arial" w:cs="Arial"/>
        </w:rPr>
        <w:t xml:space="preserve">By the end of this </w:t>
      </w:r>
      <w:r w:rsidR="00301EB9">
        <w:rPr>
          <w:rFonts w:ascii="Arial" w:eastAsia="Calibri" w:hAnsi="Arial" w:cs="Arial"/>
        </w:rPr>
        <w:t>course</w:t>
      </w:r>
      <w:r w:rsidRPr="00580BBC">
        <w:rPr>
          <w:rFonts w:ascii="Arial" w:eastAsia="Calibri" w:hAnsi="Arial" w:cs="Arial"/>
        </w:rPr>
        <w:t>, you will be able to</w:t>
      </w:r>
    </w:p>
    <w:p w14:paraId="6CD899D3" w14:textId="77777777" w:rsidR="000F0D40" w:rsidRPr="00580BBC" w:rsidRDefault="000F0D40" w:rsidP="000F0D40">
      <w:pPr>
        <w:rPr>
          <w:rFonts w:ascii="Arial" w:eastAsia="Calibri" w:hAnsi="Arial" w:cs="Arial"/>
        </w:rPr>
      </w:pPr>
    </w:p>
    <w:p w14:paraId="4C9225EB" w14:textId="77777777" w:rsidR="000F0D40" w:rsidRPr="00580BBC" w:rsidRDefault="000F0D40" w:rsidP="00BD7001">
      <w:pPr>
        <w:widowControl/>
        <w:numPr>
          <w:ilvl w:val="0"/>
          <w:numId w:val="129"/>
        </w:numPr>
        <w:rPr>
          <w:rFonts w:ascii="Arial" w:eastAsia="Calibri" w:hAnsi="Arial" w:cs="Arial"/>
        </w:rPr>
      </w:pPr>
      <w:r w:rsidRPr="00580BBC">
        <w:rPr>
          <w:rFonts w:ascii="Arial" w:eastAsia="Calibri" w:hAnsi="Arial" w:cs="Arial"/>
        </w:rPr>
        <w:t xml:space="preserve">List </w:t>
      </w:r>
      <w:r w:rsidRPr="00580BBC">
        <w:rPr>
          <w:rFonts w:ascii="Arial" w:hAnsi="Arial" w:cs="Arial"/>
        </w:rPr>
        <w:t>three groups of material properties</w:t>
      </w:r>
    </w:p>
    <w:p w14:paraId="1DC5825D" w14:textId="77777777" w:rsidR="000F0D40" w:rsidRPr="00580BBC" w:rsidRDefault="000F0D40" w:rsidP="00BD7001">
      <w:pPr>
        <w:widowControl/>
        <w:numPr>
          <w:ilvl w:val="0"/>
          <w:numId w:val="129"/>
        </w:numPr>
        <w:rPr>
          <w:rFonts w:ascii="Arial" w:eastAsia="Calibri" w:hAnsi="Arial" w:cs="Arial"/>
        </w:rPr>
      </w:pPr>
      <w:r w:rsidRPr="00580BBC">
        <w:rPr>
          <w:rFonts w:ascii="Arial" w:eastAsia="Calibri" w:hAnsi="Arial" w:cs="Arial"/>
        </w:rPr>
        <w:t>Describe testing methods used to establish material properties</w:t>
      </w:r>
    </w:p>
    <w:p w14:paraId="3D26E308" w14:textId="77777777" w:rsidR="000F0D40" w:rsidRPr="00580BBC" w:rsidRDefault="000F0D40" w:rsidP="00BD7001">
      <w:pPr>
        <w:widowControl/>
        <w:numPr>
          <w:ilvl w:val="0"/>
          <w:numId w:val="129"/>
        </w:numPr>
        <w:rPr>
          <w:rFonts w:ascii="Arial" w:eastAsia="Calibri" w:hAnsi="Arial" w:cs="Arial"/>
        </w:rPr>
      </w:pPr>
      <w:r w:rsidRPr="00580BBC">
        <w:rPr>
          <w:rFonts w:ascii="Arial" w:eastAsia="Calibri" w:hAnsi="Arial" w:cs="Arial"/>
        </w:rPr>
        <w:t>List key points on the engineer’s stress-strain diagram</w:t>
      </w:r>
    </w:p>
    <w:p w14:paraId="17E07B0E" w14:textId="77777777" w:rsidR="000F0D40" w:rsidRPr="00580BBC" w:rsidRDefault="000F0D40" w:rsidP="00BD7001">
      <w:pPr>
        <w:widowControl/>
        <w:numPr>
          <w:ilvl w:val="0"/>
          <w:numId w:val="129"/>
        </w:numPr>
        <w:rPr>
          <w:rFonts w:ascii="Arial" w:eastAsia="Calibri" w:hAnsi="Arial" w:cs="Arial"/>
        </w:rPr>
      </w:pPr>
      <w:r w:rsidRPr="00580BBC">
        <w:rPr>
          <w:rFonts w:ascii="Arial" w:eastAsia="Calibri" w:hAnsi="Arial" w:cs="Arial"/>
        </w:rPr>
        <w:t>List the stages of fatigue</w:t>
      </w:r>
    </w:p>
    <w:p w14:paraId="19DD9710" w14:textId="77777777" w:rsidR="000F0D40" w:rsidRPr="00580BBC" w:rsidRDefault="000F0D40" w:rsidP="00BD7001">
      <w:pPr>
        <w:widowControl/>
        <w:numPr>
          <w:ilvl w:val="0"/>
          <w:numId w:val="129"/>
        </w:numPr>
        <w:rPr>
          <w:rFonts w:ascii="Arial" w:eastAsia="Calibri" w:hAnsi="Arial" w:cs="Arial"/>
        </w:rPr>
      </w:pPr>
      <w:r w:rsidRPr="00580BBC">
        <w:rPr>
          <w:rFonts w:ascii="Arial" w:eastAsia="Calibri" w:hAnsi="Arial" w:cs="Arial"/>
        </w:rPr>
        <w:t>List the stages of creep</w:t>
      </w:r>
    </w:p>
    <w:p w14:paraId="64F90585" w14:textId="77777777" w:rsidR="000F0D40" w:rsidRDefault="000F0D40" w:rsidP="00BD7001">
      <w:pPr>
        <w:widowControl/>
        <w:numPr>
          <w:ilvl w:val="0"/>
          <w:numId w:val="129"/>
        </w:numPr>
        <w:rPr>
          <w:rFonts w:ascii="Arial" w:eastAsia="Calibri" w:hAnsi="Arial" w:cs="Arial"/>
        </w:rPr>
      </w:pPr>
      <w:r w:rsidRPr="00580BBC">
        <w:rPr>
          <w:rFonts w:ascii="Arial" w:eastAsia="Calibri" w:hAnsi="Arial" w:cs="Arial"/>
        </w:rPr>
        <w:t>Describe several methods of hardness testing</w:t>
      </w:r>
    </w:p>
    <w:p w14:paraId="4055AECF" w14:textId="77777777" w:rsidR="00C82008" w:rsidRDefault="00C82008" w:rsidP="00C82008">
      <w:pPr>
        <w:widowControl/>
        <w:rPr>
          <w:rFonts w:ascii="Arial" w:eastAsia="Calibri" w:hAnsi="Arial" w:cs="Arial"/>
        </w:rPr>
      </w:pPr>
    </w:p>
    <w:p w14:paraId="32201FD4" w14:textId="10B03594" w:rsidR="00C82008" w:rsidRPr="00580BBC" w:rsidRDefault="007E7BB5" w:rsidP="00C82008">
      <w:pPr>
        <w:widowControl/>
        <w:rPr>
          <w:rFonts w:ascii="Arial" w:eastAsia="Calibri"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3.</w:t>
      </w:r>
      <w:r w:rsidR="00E93CC4">
        <w:rPr>
          <w:rFonts w:ascii="Arial" w:hAnsi="Arial" w:cs="Arial"/>
        </w:rPr>
        <w:t>4</w:t>
      </w:r>
      <w:r w:rsidR="00005485">
        <w:rPr>
          <w:rFonts w:ascii="Arial" w:hAnsi="Arial" w:cs="Arial"/>
        </w:rPr>
        <w:tab/>
      </w:r>
      <w:r w:rsidR="00005485">
        <w:rPr>
          <w:rFonts w:ascii="Arial" w:hAnsi="Arial" w:cs="Arial"/>
        </w:rPr>
        <w:tab/>
        <w:t>(credit hour 0.5)</w:t>
      </w:r>
    </w:p>
    <w:p w14:paraId="1571DFAF" w14:textId="77777777" w:rsidR="00E93CC4" w:rsidRDefault="00E93CC4">
      <w:pPr>
        <w:widowControl/>
        <w:rPr>
          <w:rFonts w:ascii="Quicksand Bold" w:hAnsi="Quicksand Bold" w:cs="Arial"/>
          <w:b/>
          <w:bCs/>
          <w:iCs/>
          <w:color w:val="0083BF"/>
        </w:rPr>
      </w:pPr>
    </w:p>
    <w:p w14:paraId="4C9F03FB" w14:textId="77777777" w:rsidR="00E93CC4" w:rsidRPr="007A6A47" w:rsidRDefault="00E93CC4" w:rsidP="00E93CC4">
      <w:pPr>
        <w:pStyle w:val="NormalBlue"/>
        <w:rPr>
          <w:color w:val="467CBE"/>
        </w:rPr>
      </w:pPr>
      <w:r w:rsidRPr="007A6A47">
        <w:rPr>
          <w:color w:val="467CBE"/>
        </w:rPr>
        <w:t>Introduction to Non-destructive Examination</w:t>
      </w:r>
      <w:r w:rsidR="00752B4D">
        <w:rPr>
          <w:color w:val="467CBE"/>
        </w:rPr>
        <w:t xml:space="preserve"> </w:t>
      </w:r>
      <w:r w:rsidR="00752B4D" w:rsidRPr="007A6A47">
        <w:rPr>
          <w:color w:val="467CBE"/>
        </w:rPr>
        <w:t>Commercial</w:t>
      </w:r>
    </w:p>
    <w:p w14:paraId="0B6891FF" w14:textId="77777777" w:rsidR="00E93CC4" w:rsidRDefault="00E93CC4" w:rsidP="00E36936">
      <w:pPr>
        <w:pStyle w:val="Heading2Blue"/>
      </w:pPr>
    </w:p>
    <w:p w14:paraId="45B5A6FF" w14:textId="77777777" w:rsidR="00E93CC4" w:rsidRPr="00580BBC" w:rsidRDefault="00E93CC4" w:rsidP="00E36936">
      <w:pPr>
        <w:pStyle w:val="Heading2Blue"/>
      </w:pPr>
      <w:bookmarkStart w:id="817" w:name="_Toc40369282"/>
      <w:r w:rsidRPr="00580BBC">
        <w:t>NDE-</w:t>
      </w:r>
      <w:r w:rsidR="00D865C3">
        <w:t>3042</w:t>
      </w:r>
      <w:r>
        <w:t xml:space="preserve"> </w:t>
      </w:r>
      <w:r w:rsidRPr="00580BBC">
        <w:t>Loads, Stresses, and Discontinuities</w:t>
      </w:r>
      <w:bookmarkEnd w:id="817"/>
      <w:r>
        <w:t xml:space="preserve"> </w:t>
      </w:r>
      <w:r w:rsidRPr="00580BBC">
        <w:t xml:space="preserve"> </w:t>
      </w:r>
    </w:p>
    <w:p w14:paraId="64D469CA" w14:textId="77777777" w:rsidR="00E93CC4" w:rsidRPr="00580BBC" w:rsidRDefault="00E93CC4" w:rsidP="00E36936">
      <w:pPr>
        <w:pStyle w:val="Heading2Blue"/>
      </w:pPr>
    </w:p>
    <w:p w14:paraId="43EB4C77" w14:textId="77777777" w:rsidR="00E93CC4" w:rsidRPr="00580BBC" w:rsidRDefault="00E93CC4" w:rsidP="00E93CC4">
      <w:pPr>
        <w:rPr>
          <w:rFonts w:ascii="Arial" w:hAnsi="Arial" w:cs="Arial"/>
        </w:rPr>
      </w:pPr>
      <w:r w:rsidRPr="00580BBC">
        <w:rPr>
          <w:rFonts w:ascii="Arial" w:hAnsi="Arial" w:cs="Arial"/>
        </w:rPr>
        <w:t>Course Description</w:t>
      </w:r>
    </w:p>
    <w:p w14:paraId="34E14227" w14:textId="77777777" w:rsidR="007E7BB5" w:rsidRDefault="007E7BB5" w:rsidP="007E7BB5">
      <w:pPr>
        <w:rPr>
          <w:rFonts w:ascii="Arial" w:hAnsi="Arial" w:cs="Arial"/>
        </w:rPr>
      </w:pPr>
    </w:p>
    <w:p w14:paraId="40B3B29A" w14:textId="77777777" w:rsidR="005F54DC" w:rsidRPr="00580BBC" w:rsidRDefault="005F54DC" w:rsidP="005F54DC">
      <w:pPr>
        <w:rPr>
          <w:rFonts w:ascii="Arial" w:eastAsia="Calibri" w:hAnsi="Arial" w:cs="Arial"/>
          <w:color w:val="000000" w:themeColor="text1"/>
        </w:rPr>
      </w:pPr>
      <w:r w:rsidRPr="00580BBC">
        <w:rPr>
          <w:rFonts w:ascii="Arial" w:eastAsia="Calibri" w:hAnsi="Arial" w:cs="Arial"/>
          <w:color w:val="000000" w:themeColor="text1"/>
        </w:rPr>
        <w:t xml:space="preserve">In this </w:t>
      </w:r>
      <w:r w:rsidR="00301EB9">
        <w:rPr>
          <w:rFonts w:ascii="Arial" w:eastAsia="Calibri" w:hAnsi="Arial" w:cs="Arial"/>
          <w:color w:val="000000" w:themeColor="text1"/>
        </w:rPr>
        <w:t>course</w:t>
      </w:r>
      <w:r w:rsidRPr="00580BBC">
        <w:rPr>
          <w:rFonts w:ascii="Arial" w:eastAsia="Calibri" w:hAnsi="Arial" w:cs="Arial"/>
          <w:color w:val="000000" w:themeColor="text1"/>
        </w:rPr>
        <w:t>, you’ll learn about the five different types of service loads, as well as common discontinuities. You’ll also understand different types of in-service discontinuities.</w:t>
      </w:r>
    </w:p>
    <w:p w14:paraId="48D78F04" w14:textId="77777777" w:rsidR="005F54DC" w:rsidRPr="00580BBC" w:rsidRDefault="005F54DC" w:rsidP="005F54DC">
      <w:pPr>
        <w:rPr>
          <w:rFonts w:ascii="Arial" w:eastAsia="Calibri" w:hAnsi="Arial" w:cs="Arial"/>
          <w:i/>
          <w:color w:val="000000" w:themeColor="text1"/>
        </w:rPr>
      </w:pPr>
    </w:p>
    <w:p w14:paraId="10967AD3" w14:textId="77777777" w:rsidR="005F54DC" w:rsidRPr="00580BBC" w:rsidRDefault="005F54DC" w:rsidP="005F54DC">
      <w:pPr>
        <w:rPr>
          <w:rFonts w:ascii="Arial" w:hAnsi="Arial" w:cs="Arial"/>
          <w:color w:val="000000" w:themeColor="text1"/>
        </w:rPr>
      </w:pPr>
      <w:r w:rsidRPr="00580BBC">
        <w:rPr>
          <w:rFonts w:ascii="Arial" w:hAnsi="Arial" w:cs="Arial"/>
          <w:color w:val="000000" w:themeColor="text1"/>
        </w:rPr>
        <w:t xml:space="preserve">By the end of this </w:t>
      </w:r>
      <w:r w:rsidR="00301EB9">
        <w:rPr>
          <w:rFonts w:ascii="Arial" w:hAnsi="Arial" w:cs="Arial"/>
          <w:color w:val="000000" w:themeColor="text1"/>
        </w:rPr>
        <w:t>course</w:t>
      </w:r>
      <w:r w:rsidRPr="00580BBC">
        <w:rPr>
          <w:rFonts w:ascii="Arial" w:hAnsi="Arial" w:cs="Arial"/>
          <w:color w:val="000000" w:themeColor="text1"/>
        </w:rPr>
        <w:t>, you will be able to</w:t>
      </w:r>
    </w:p>
    <w:p w14:paraId="77F2B97B" w14:textId="77777777" w:rsidR="005F54DC" w:rsidRPr="00580BBC" w:rsidRDefault="005F54DC" w:rsidP="005F54DC">
      <w:pPr>
        <w:rPr>
          <w:rFonts w:ascii="Arial" w:hAnsi="Arial" w:cs="Arial"/>
          <w:i/>
          <w:color w:val="000000" w:themeColor="text1"/>
        </w:rPr>
      </w:pPr>
    </w:p>
    <w:p w14:paraId="35C292CE" w14:textId="77777777" w:rsidR="005F54DC" w:rsidRPr="00580BBC" w:rsidRDefault="005F54DC" w:rsidP="00BD7001">
      <w:pPr>
        <w:pStyle w:val="ListParagraph"/>
        <w:widowControl/>
        <w:numPr>
          <w:ilvl w:val="0"/>
          <w:numId w:val="121"/>
        </w:numPr>
        <w:autoSpaceDE w:val="0"/>
        <w:autoSpaceDN w:val="0"/>
        <w:adjustRightInd w:val="0"/>
        <w:rPr>
          <w:rFonts w:ascii="Arial" w:hAnsi="Arial" w:cs="Arial"/>
          <w:color w:val="000000" w:themeColor="text1"/>
        </w:rPr>
      </w:pPr>
      <w:r w:rsidRPr="00580BBC">
        <w:rPr>
          <w:rFonts w:ascii="Arial" w:hAnsi="Arial" w:cs="Arial"/>
          <w:color w:val="000000" w:themeColor="text1"/>
        </w:rPr>
        <w:t>Understand the difference between inherent, processing, and service-induced discontinuities</w:t>
      </w:r>
    </w:p>
    <w:p w14:paraId="0486AAB4" w14:textId="77777777" w:rsidR="005F54DC" w:rsidRPr="00580BBC" w:rsidRDefault="005F54DC" w:rsidP="00BD7001">
      <w:pPr>
        <w:widowControl/>
        <w:numPr>
          <w:ilvl w:val="0"/>
          <w:numId w:val="121"/>
        </w:numPr>
        <w:rPr>
          <w:rFonts w:ascii="Arial" w:hAnsi="Arial" w:cs="Arial"/>
          <w:color w:val="000000" w:themeColor="text1"/>
        </w:rPr>
      </w:pPr>
      <w:r w:rsidRPr="00580BBC">
        <w:rPr>
          <w:rFonts w:ascii="Arial" w:hAnsi="Arial" w:cs="Arial"/>
          <w:color w:val="000000" w:themeColor="text1"/>
        </w:rPr>
        <w:t>Define static and dynamic loading</w:t>
      </w:r>
    </w:p>
    <w:p w14:paraId="3D4F61E7" w14:textId="77777777" w:rsidR="005F54DC" w:rsidRPr="00580BBC" w:rsidRDefault="005F54DC" w:rsidP="00BD7001">
      <w:pPr>
        <w:pStyle w:val="ListParagraph"/>
        <w:widowControl/>
        <w:numPr>
          <w:ilvl w:val="0"/>
          <w:numId w:val="121"/>
        </w:numPr>
        <w:autoSpaceDE w:val="0"/>
        <w:autoSpaceDN w:val="0"/>
        <w:adjustRightInd w:val="0"/>
        <w:rPr>
          <w:rFonts w:ascii="Arial" w:hAnsi="Arial" w:cs="Arial"/>
          <w:color w:val="000000" w:themeColor="text1"/>
        </w:rPr>
      </w:pPr>
      <w:r w:rsidRPr="00580BBC">
        <w:rPr>
          <w:rFonts w:ascii="Arial" w:hAnsi="Arial" w:cs="Arial"/>
          <w:color w:val="000000" w:themeColor="text1"/>
        </w:rPr>
        <w:t>Describe the five fundamental types of loading</w:t>
      </w:r>
    </w:p>
    <w:p w14:paraId="296BC2B2" w14:textId="77777777" w:rsidR="005F54DC" w:rsidRPr="00580BBC" w:rsidRDefault="005F54DC" w:rsidP="00BD7001">
      <w:pPr>
        <w:widowControl/>
        <w:numPr>
          <w:ilvl w:val="0"/>
          <w:numId w:val="121"/>
        </w:numPr>
        <w:rPr>
          <w:rFonts w:ascii="Arial" w:hAnsi="Arial" w:cs="Arial"/>
          <w:color w:val="000000" w:themeColor="text1"/>
        </w:rPr>
      </w:pPr>
      <w:r w:rsidRPr="00580BBC">
        <w:rPr>
          <w:rFonts w:ascii="Arial" w:hAnsi="Arial" w:cs="Arial"/>
          <w:color w:val="000000" w:themeColor="text1"/>
        </w:rPr>
        <w:t>Define stress and strain</w:t>
      </w:r>
    </w:p>
    <w:p w14:paraId="2618F018" w14:textId="77777777" w:rsidR="005F54DC" w:rsidRPr="00580BBC" w:rsidRDefault="005F54DC" w:rsidP="00BD7001">
      <w:pPr>
        <w:widowControl/>
        <w:numPr>
          <w:ilvl w:val="0"/>
          <w:numId w:val="121"/>
        </w:numPr>
        <w:rPr>
          <w:rFonts w:ascii="Arial" w:hAnsi="Arial" w:cs="Arial"/>
          <w:color w:val="000000" w:themeColor="text1"/>
        </w:rPr>
      </w:pPr>
      <w:r w:rsidRPr="00580BBC">
        <w:rPr>
          <w:rFonts w:ascii="Arial" w:hAnsi="Arial" w:cs="Arial"/>
          <w:color w:val="000000" w:themeColor="text1"/>
        </w:rPr>
        <w:t>Understand two categories of deformation</w:t>
      </w:r>
    </w:p>
    <w:p w14:paraId="25BFA2DC" w14:textId="77777777" w:rsidR="005F54DC" w:rsidRPr="00580BBC" w:rsidRDefault="005F54DC" w:rsidP="00BD7001">
      <w:pPr>
        <w:widowControl/>
        <w:numPr>
          <w:ilvl w:val="0"/>
          <w:numId w:val="121"/>
        </w:numPr>
        <w:rPr>
          <w:rFonts w:ascii="Arial" w:hAnsi="Arial" w:cs="Arial"/>
          <w:color w:val="000000" w:themeColor="text1"/>
        </w:rPr>
      </w:pPr>
      <w:r w:rsidRPr="00580BBC">
        <w:rPr>
          <w:rFonts w:ascii="Arial" w:hAnsi="Arial" w:cs="Arial"/>
          <w:color w:val="000000" w:themeColor="text1"/>
        </w:rPr>
        <w:t>Define creep</w:t>
      </w:r>
    </w:p>
    <w:p w14:paraId="43D7991B" w14:textId="77777777" w:rsidR="005F54DC" w:rsidRPr="00580BBC" w:rsidRDefault="005F54DC" w:rsidP="00BD7001">
      <w:pPr>
        <w:pStyle w:val="ListParagraph"/>
        <w:widowControl/>
        <w:numPr>
          <w:ilvl w:val="0"/>
          <w:numId w:val="121"/>
        </w:numPr>
        <w:autoSpaceDE w:val="0"/>
        <w:autoSpaceDN w:val="0"/>
        <w:adjustRightInd w:val="0"/>
        <w:rPr>
          <w:rFonts w:ascii="Arial" w:hAnsi="Arial" w:cs="Arial"/>
          <w:color w:val="000000" w:themeColor="text1"/>
        </w:rPr>
      </w:pPr>
      <w:r w:rsidRPr="00580BBC">
        <w:rPr>
          <w:rFonts w:ascii="Arial" w:hAnsi="Arial" w:cs="Arial"/>
          <w:color w:val="000000" w:themeColor="text1"/>
        </w:rPr>
        <w:t>Know the difference between constant and varying loads</w:t>
      </w:r>
    </w:p>
    <w:p w14:paraId="411969B7" w14:textId="77777777" w:rsidR="005F54DC" w:rsidRPr="00580BBC" w:rsidRDefault="005F54DC" w:rsidP="00BD7001">
      <w:pPr>
        <w:pStyle w:val="ListParagraph"/>
        <w:widowControl/>
        <w:numPr>
          <w:ilvl w:val="0"/>
          <w:numId w:val="121"/>
        </w:numPr>
        <w:rPr>
          <w:rFonts w:ascii="Arial" w:hAnsi="Arial" w:cs="Arial"/>
          <w:color w:val="000000" w:themeColor="text1"/>
        </w:rPr>
      </w:pPr>
      <w:r w:rsidRPr="00580BBC">
        <w:rPr>
          <w:rFonts w:ascii="Arial" w:hAnsi="Arial" w:cs="Arial"/>
          <w:color w:val="000000" w:themeColor="text1"/>
        </w:rPr>
        <w:t>Understand the different types of in-service discontinuities</w:t>
      </w:r>
    </w:p>
    <w:p w14:paraId="06F96135" w14:textId="77777777" w:rsidR="005F54DC" w:rsidRDefault="005F54DC" w:rsidP="00BD7001">
      <w:pPr>
        <w:pStyle w:val="ListParagraph"/>
        <w:widowControl/>
        <w:numPr>
          <w:ilvl w:val="0"/>
          <w:numId w:val="121"/>
        </w:numPr>
        <w:rPr>
          <w:rFonts w:ascii="Arial" w:hAnsi="Arial" w:cs="Arial"/>
          <w:color w:val="000000" w:themeColor="text1"/>
        </w:rPr>
      </w:pPr>
      <w:r w:rsidRPr="00580BBC">
        <w:rPr>
          <w:rFonts w:ascii="Arial" w:hAnsi="Arial" w:cs="Arial"/>
          <w:color w:val="000000" w:themeColor="text1"/>
        </w:rPr>
        <w:t>Understand the difference between a defect and a discontinuity</w:t>
      </w:r>
    </w:p>
    <w:p w14:paraId="2812EBEC" w14:textId="77777777" w:rsidR="00C82008" w:rsidRDefault="00C82008" w:rsidP="00C82008">
      <w:pPr>
        <w:widowControl/>
        <w:rPr>
          <w:rFonts w:ascii="Arial" w:hAnsi="Arial" w:cs="Arial"/>
          <w:color w:val="000000" w:themeColor="text1"/>
        </w:rPr>
      </w:pPr>
    </w:p>
    <w:p w14:paraId="78F18304" w14:textId="33C97A9C" w:rsidR="00C82008" w:rsidRPr="00C82008" w:rsidRDefault="007E7BB5" w:rsidP="00C82008">
      <w:pPr>
        <w:widowControl/>
        <w:rPr>
          <w:rFonts w:ascii="Arial" w:hAnsi="Arial" w:cs="Arial"/>
          <w:color w:val="000000" w:themeColor="text1"/>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E93CC4">
        <w:rPr>
          <w:rFonts w:ascii="Arial" w:hAnsi="Arial" w:cs="Arial"/>
        </w:rPr>
        <w:t>3</w:t>
      </w:r>
      <w:r w:rsidR="00005485">
        <w:rPr>
          <w:rFonts w:ascii="Arial" w:hAnsi="Arial" w:cs="Arial"/>
        </w:rPr>
        <w:tab/>
      </w:r>
      <w:r w:rsidR="00005485">
        <w:rPr>
          <w:rFonts w:ascii="Arial" w:hAnsi="Arial" w:cs="Arial"/>
        </w:rPr>
        <w:tab/>
        <w:t>(credit hour 0.2)</w:t>
      </w:r>
    </w:p>
    <w:p w14:paraId="643C18D4" w14:textId="77777777" w:rsidR="007E7BB5" w:rsidRDefault="007E7BB5">
      <w:pPr>
        <w:widowControl/>
        <w:rPr>
          <w:rFonts w:ascii="Quicksand Bold" w:hAnsi="Quicksand Bold" w:cs="Arial"/>
          <w:b/>
          <w:bCs/>
          <w:iCs/>
          <w:color w:val="0083BF"/>
        </w:rPr>
      </w:pPr>
    </w:p>
    <w:p w14:paraId="709157E7" w14:textId="77777777" w:rsidR="00F41968" w:rsidRDefault="00F41968">
      <w:pPr>
        <w:widowControl/>
        <w:rPr>
          <w:rFonts w:ascii="Quicksand Bold" w:hAnsi="Quicksand Bold" w:cs="Arial"/>
          <w:b/>
          <w:bCs/>
          <w:iCs/>
          <w:color w:val="0083BF"/>
        </w:rPr>
      </w:pPr>
    </w:p>
    <w:p w14:paraId="12E61F6C" w14:textId="77777777" w:rsidR="00E93CC4" w:rsidRPr="007A6A47" w:rsidRDefault="00E93CC4" w:rsidP="00E93CC4">
      <w:pPr>
        <w:pStyle w:val="NormalBlue"/>
        <w:rPr>
          <w:color w:val="467CBE"/>
        </w:rPr>
      </w:pPr>
      <w:r w:rsidRPr="007A6A47">
        <w:rPr>
          <w:color w:val="467CBE"/>
        </w:rPr>
        <w:t>Introduction to Non-destructive Examination</w:t>
      </w:r>
      <w:r w:rsidR="00752B4D">
        <w:rPr>
          <w:color w:val="467CBE"/>
        </w:rPr>
        <w:t xml:space="preserve"> </w:t>
      </w:r>
      <w:r w:rsidR="00752B4D" w:rsidRPr="007A6A47">
        <w:rPr>
          <w:color w:val="467CBE"/>
        </w:rPr>
        <w:t>Commercial</w:t>
      </w:r>
    </w:p>
    <w:p w14:paraId="2150384B" w14:textId="77777777" w:rsidR="00E93CC4" w:rsidRDefault="00E93CC4" w:rsidP="00E36936">
      <w:pPr>
        <w:pStyle w:val="Heading2Blue"/>
      </w:pPr>
    </w:p>
    <w:p w14:paraId="1D8C68B8" w14:textId="77777777" w:rsidR="00E93CC4" w:rsidRPr="00580BBC" w:rsidRDefault="00E93CC4" w:rsidP="00E36936">
      <w:pPr>
        <w:pStyle w:val="Heading2Blue"/>
      </w:pPr>
      <w:bookmarkStart w:id="818" w:name="_Toc40369283"/>
      <w:r w:rsidRPr="00580BBC">
        <w:t>NDE-</w:t>
      </w:r>
      <w:r w:rsidR="00D865C3">
        <w:t>3043</w:t>
      </w:r>
      <w:r>
        <w:t xml:space="preserve"> </w:t>
      </w:r>
      <w:r w:rsidRPr="00580BBC">
        <w:t>Fracture Mechanics</w:t>
      </w:r>
      <w:bookmarkEnd w:id="818"/>
      <w:r>
        <w:t xml:space="preserve"> </w:t>
      </w:r>
      <w:r w:rsidRPr="00580BBC">
        <w:t xml:space="preserve"> </w:t>
      </w:r>
    </w:p>
    <w:p w14:paraId="2E9A1BA8" w14:textId="77777777" w:rsidR="00E93CC4" w:rsidRPr="00580BBC" w:rsidRDefault="00E93CC4" w:rsidP="00E36936">
      <w:pPr>
        <w:pStyle w:val="Heading2Blue"/>
      </w:pPr>
    </w:p>
    <w:p w14:paraId="6923DA70" w14:textId="77777777" w:rsidR="00E93CC4" w:rsidRPr="00580BBC" w:rsidRDefault="00E93CC4" w:rsidP="00E93CC4">
      <w:pPr>
        <w:rPr>
          <w:rFonts w:ascii="Arial" w:hAnsi="Arial" w:cs="Arial"/>
        </w:rPr>
      </w:pPr>
      <w:r w:rsidRPr="00580BBC">
        <w:rPr>
          <w:rFonts w:ascii="Arial" w:hAnsi="Arial" w:cs="Arial"/>
        </w:rPr>
        <w:t>Course Description</w:t>
      </w:r>
    </w:p>
    <w:p w14:paraId="1F7FF5CC" w14:textId="77777777" w:rsidR="007E7BB5" w:rsidRDefault="007E7BB5" w:rsidP="007E7BB5">
      <w:pPr>
        <w:rPr>
          <w:rFonts w:ascii="Arial" w:hAnsi="Arial" w:cs="Arial"/>
        </w:rPr>
      </w:pPr>
    </w:p>
    <w:p w14:paraId="0B05574C" w14:textId="77777777" w:rsidR="005F54DC" w:rsidRPr="00580BBC" w:rsidRDefault="005F54DC" w:rsidP="005F54DC">
      <w:pPr>
        <w:rPr>
          <w:rFonts w:ascii="Arial" w:eastAsia="Calibri" w:hAnsi="Arial" w:cs="Arial"/>
          <w:color w:val="000000"/>
        </w:rPr>
      </w:pPr>
      <w:r w:rsidRPr="00580BBC">
        <w:rPr>
          <w:rFonts w:ascii="Arial" w:eastAsia="Calibri" w:hAnsi="Arial" w:cs="Arial"/>
          <w:color w:val="000000"/>
        </w:rPr>
        <w:t>Fracture mechanics is an engineering discipline where the presence of a crack is assumed. It makes quantitative relations among the crack depth, its length, the material’s inherent resistance to crack growth, and the determination of the ultimate stress intensity at which the crack propagates to cause structural failure. Fracture mechanics relies on the results of nondestructive examination to help predict when flawed parts might fail.</w:t>
      </w:r>
    </w:p>
    <w:p w14:paraId="66F2BD53" w14:textId="77777777" w:rsidR="005F54DC" w:rsidRPr="00580BBC" w:rsidRDefault="005F54DC" w:rsidP="005F54DC">
      <w:pPr>
        <w:rPr>
          <w:rFonts w:ascii="Arial" w:hAnsi="Arial" w:cs="Arial"/>
          <w:color w:val="000000"/>
        </w:rPr>
      </w:pPr>
    </w:p>
    <w:p w14:paraId="0955F445" w14:textId="77777777" w:rsidR="005F54DC" w:rsidRPr="00580BBC" w:rsidRDefault="005F54DC" w:rsidP="005F54DC">
      <w:pPr>
        <w:rPr>
          <w:rFonts w:ascii="Arial" w:hAnsi="Arial" w:cs="Arial"/>
          <w:color w:val="000000"/>
        </w:rPr>
      </w:pPr>
      <w:r w:rsidRPr="00580BBC">
        <w:rPr>
          <w:rFonts w:ascii="Arial" w:hAnsi="Arial" w:cs="Arial"/>
          <w:color w:val="000000"/>
        </w:rPr>
        <w:t xml:space="preserve">By the end of this </w:t>
      </w:r>
      <w:r w:rsidR="00301EB9">
        <w:rPr>
          <w:rFonts w:ascii="Arial" w:hAnsi="Arial" w:cs="Arial"/>
          <w:color w:val="000000"/>
        </w:rPr>
        <w:t>course</w:t>
      </w:r>
      <w:r w:rsidRPr="00580BBC">
        <w:rPr>
          <w:rFonts w:ascii="Arial" w:hAnsi="Arial" w:cs="Arial"/>
          <w:color w:val="000000"/>
        </w:rPr>
        <w:t>, you will be able to</w:t>
      </w:r>
    </w:p>
    <w:p w14:paraId="4188A9BF" w14:textId="77777777" w:rsidR="005F54DC" w:rsidRPr="00580BBC" w:rsidRDefault="005F54DC" w:rsidP="005F54DC">
      <w:pPr>
        <w:rPr>
          <w:rFonts w:ascii="Arial" w:hAnsi="Arial" w:cs="Arial"/>
          <w:color w:val="000000"/>
        </w:rPr>
      </w:pPr>
    </w:p>
    <w:p w14:paraId="32E4E472"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Define fracture mechanics</w:t>
      </w:r>
    </w:p>
    <w:p w14:paraId="121CBE03"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Define dormant and dynamic flaws</w:t>
      </w:r>
    </w:p>
    <w:p w14:paraId="73B22F56"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List three modes of fracture</w:t>
      </w:r>
    </w:p>
    <w:p w14:paraId="15CEE391"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Define terms used in fracture mechanics</w:t>
      </w:r>
    </w:p>
    <w:p w14:paraId="3CFCE5C0"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Understand flaw characterization</w:t>
      </w:r>
    </w:p>
    <w:p w14:paraId="4D06D9CE" w14:textId="77777777" w:rsidR="005F54DC" w:rsidRDefault="005F54DC" w:rsidP="00BD7001">
      <w:pPr>
        <w:widowControl/>
        <w:numPr>
          <w:ilvl w:val="0"/>
          <w:numId w:val="88"/>
        </w:numPr>
        <w:rPr>
          <w:rFonts w:ascii="Arial" w:hAnsi="Arial" w:cs="Arial"/>
          <w:color w:val="000000"/>
        </w:rPr>
      </w:pPr>
      <w:r w:rsidRPr="00580BBC">
        <w:rPr>
          <w:rFonts w:ascii="Arial" w:hAnsi="Arial" w:cs="Arial"/>
          <w:color w:val="000000"/>
        </w:rPr>
        <w:t>Understand the role NDE plays in fracture mechanics analysis</w:t>
      </w:r>
    </w:p>
    <w:p w14:paraId="1ADE929F" w14:textId="77777777" w:rsidR="00C82008" w:rsidRDefault="00C82008" w:rsidP="00C82008">
      <w:pPr>
        <w:widowControl/>
        <w:rPr>
          <w:rFonts w:ascii="Arial" w:hAnsi="Arial" w:cs="Arial"/>
          <w:color w:val="000000"/>
        </w:rPr>
      </w:pPr>
    </w:p>
    <w:p w14:paraId="67ABAEFB" w14:textId="1D364544" w:rsidR="00C82008" w:rsidRPr="00580BBC" w:rsidRDefault="007E7BB5" w:rsidP="00C82008">
      <w:pPr>
        <w:widowControl/>
        <w:rPr>
          <w:rFonts w:ascii="Arial" w:hAnsi="Arial" w:cs="Arial"/>
          <w:color w:val="000000"/>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E93CC4">
        <w:rPr>
          <w:rFonts w:ascii="Arial" w:hAnsi="Arial" w:cs="Arial"/>
        </w:rPr>
        <w:t>0.9</w:t>
      </w:r>
      <w:r w:rsidR="00005485">
        <w:rPr>
          <w:rFonts w:ascii="Arial" w:hAnsi="Arial" w:cs="Arial"/>
        </w:rPr>
        <w:tab/>
      </w:r>
      <w:r w:rsidR="00005485">
        <w:rPr>
          <w:rFonts w:ascii="Arial" w:hAnsi="Arial" w:cs="Arial"/>
        </w:rPr>
        <w:tab/>
        <w:t>(credit hour 0.1)</w:t>
      </w:r>
    </w:p>
    <w:p w14:paraId="4064CF7D" w14:textId="77777777" w:rsidR="00EF12D1" w:rsidRDefault="00EF12D1">
      <w:pPr>
        <w:widowControl/>
        <w:rPr>
          <w:rFonts w:ascii="Quicksand Bold" w:hAnsi="Quicksand Bold" w:cs="Arial"/>
          <w:b/>
          <w:bCs/>
          <w:iCs/>
          <w:color w:val="0083BF"/>
        </w:rPr>
      </w:pPr>
    </w:p>
    <w:p w14:paraId="7678D55C" w14:textId="77777777" w:rsidR="00E93CC4" w:rsidRPr="007A6A47" w:rsidRDefault="00E93CC4" w:rsidP="00E93CC4">
      <w:pPr>
        <w:pStyle w:val="NormalBlue"/>
        <w:rPr>
          <w:color w:val="467CBE"/>
        </w:rPr>
      </w:pPr>
      <w:r w:rsidRPr="007A6A47">
        <w:rPr>
          <w:color w:val="467CBE"/>
        </w:rPr>
        <w:t>Introduction to Non-destructive Examination</w:t>
      </w:r>
      <w:r w:rsidR="00752B4D">
        <w:rPr>
          <w:color w:val="467CBE"/>
        </w:rPr>
        <w:t xml:space="preserve"> </w:t>
      </w:r>
      <w:r w:rsidR="00752B4D" w:rsidRPr="007A6A47">
        <w:rPr>
          <w:color w:val="467CBE"/>
        </w:rPr>
        <w:t>Commercial</w:t>
      </w:r>
    </w:p>
    <w:p w14:paraId="149E1A4B" w14:textId="77777777" w:rsidR="00E93CC4" w:rsidRDefault="00E93CC4" w:rsidP="00E36936">
      <w:pPr>
        <w:pStyle w:val="Heading2Blue"/>
      </w:pPr>
    </w:p>
    <w:p w14:paraId="10636A11" w14:textId="77777777" w:rsidR="00E93CC4" w:rsidRPr="00580BBC" w:rsidRDefault="00E93CC4" w:rsidP="00E36936">
      <w:pPr>
        <w:pStyle w:val="Heading2Blue"/>
      </w:pPr>
      <w:bookmarkStart w:id="819" w:name="_Toc40369284"/>
      <w:r w:rsidRPr="00580BBC">
        <w:t>NDE-</w:t>
      </w:r>
      <w:r w:rsidR="00D865C3">
        <w:t>3044</w:t>
      </w:r>
      <w:r>
        <w:t xml:space="preserve"> NDE Methods</w:t>
      </w:r>
      <w:bookmarkEnd w:id="819"/>
      <w:r>
        <w:t xml:space="preserve"> </w:t>
      </w:r>
      <w:r w:rsidRPr="00580BBC">
        <w:t xml:space="preserve"> </w:t>
      </w:r>
    </w:p>
    <w:p w14:paraId="50E8D834" w14:textId="77777777" w:rsidR="00E93CC4" w:rsidRPr="00580BBC" w:rsidRDefault="00E93CC4" w:rsidP="00E36936">
      <w:pPr>
        <w:pStyle w:val="Heading2Blue"/>
      </w:pPr>
    </w:p>
    <w:p w14:paraId="0FBB2E6A" w14:textId="77777777" w:rsidR="00E93CC4" w:rsidRPr="00580BBC" w:rsidRDefault="00E93CC4" w:rsidP="00E93CC4">
      <w:pPr>
        <w:rPr>
          <w:rFonts w:ascii="Arial" w:hAnsi="Arial" w:cs="Arial"/>
        </w:rPr>
      </w:pPr>
      <w:r w:rsidRPr="00580BBC">
        <w:rPr>
          <w:rFonts w:ascii="Arial" w:hAnsi="Arial" w:cs="Arial"/>
        </w:rPr>
        <w:t>Course Description</w:t>
      </w:r>
    </w:p>
    <w:p w14:paraId="1AF06516" w14:textId="77777777" w:rsidR="007E7BB5" w:rsidRDefault="007E7BB5" w:rsidP="007E7BB5">
      <w:pPr>
        <w:rPr>
          <w:rFonts w:ascii="Arial" w:hAnsi="Arial" w:cs="Arial"/>
        </w:rPr>
      </w:pPr>
    </w:p>
    <w:p w14:paraId="1362C8E6" w14:textId="77777777" w:rsidR="005F54DC" w:rsidRPr="00580BBC" w:rsidRDefault="005F54DC" w:rsidP="005F54DC">
      <w:pPr>
        <w:rPr>
          <w:rFonts w:ascii="Arial" w:hAnsi="Arial" w:cs="Arial"/>
          <w:color w:val="000000"/>
        </w:rPr>
      </w:pPr>
      <w:r w:rsidRPr="00580BBC">
        <w:rPr>
          <w:rFonts w:ascii="Arial" w:hAnsi="Arial" w:cs="Arial"/>
          <w:color w:val="000000"/>
        </w:rPr>
        <w:t xml:space="preserve">This </w:t>
      </w:r>
      <w:r w:rsidR="00301EB9">
        <w:rPr>
          <w:rFonts w:ascii="Arial" w:hAnsi="Arial" w:cs="Arial"/>
          <w:color w:val="000000"/>
        </w:rPr>
        <w:t>course</w:t>
      </w:r>
      <w:r w:rsidRPr="00580BBC">
        <w:rPr>
          <w:rFonts w:ascii="Arial" w:hAnsi="Arial" w:cs="Arial"/>
          <w:color w:val="000000"/>
        </w:rPr>
        <w:t xml:space="preserve"> provides a general overview of the six major categories of NDE methods, including their advantages and limitations. Learning about the general capabilities of the various NDE technologies will assist you in choosing the appropriate NDE method or methods when testing for product integrity or assessing the condition of a product.</w:t>
      </w:r>
    </w:p>
    <w:p w14:paraId="4FC1D31B" w14:textId="77777777" w:rsidR="005F54DC" w:rsidRPr="00580BBC" w:rsidRDefault="005F54DC" w:rsidP="005F54DC">
      <w:pPr>
        <w:rPr>
          <w:rFonts w:ascii="Arial" w:eastAsia="Calibri" w:hAnsi="Arial" w:cs="Arial"/>
          <w:color w:val="000000"/>
        </w:rPr>
      </w:pPr>
    </w:p>
    <w:p w14:paraId="59CC8B73" w14:textId="77777777" w:rsidR="005F54DC" w:rsidRPr="00580BBC" w:rsidRDefault="005F54DC" w:rsidP="005F54DC">
      <w:pPr>
        <w:rPr>
          <w:rFonts w:ascii="Arial" w:hAnsi="Arial" w:cs="Arial"/>
          <w:color w:val="000000"/>
        </w:rPr>
      </w:pPr>
      <w:r w:rsidRPr="00580BBC">
        <w:rPr>
          <w:rFonts w:ascii="Arial" w:hAnsi="Arial" w:cs="Arial"/>
          <w:color w:val="000000"/>
        </w:rPr>
        <w:t xml:space="preserve">By the end of this </w:t>
      </w:r>
      <w:r w:rsidR="00301EB9">
        <w:rPr>
          <w:rFonts w:ascii="Arial" w:hAnsi="Arial" w:cs="Arial"/>
          <w:color w:val="000000"/>
        </w:rPr>
        <w:t>course</w:t>
      </w:r>
      <w:r w:rsidRPr="00580BBC">
        <w:rPr>
          <w:rFonts w:ascii="Arial" w:hAnsi="Arial" w:cs="Arial"/>
          <w:color w:val="000000"/>
        </w:rPr>
        <w:t>, you will be able to</w:t>
      </w:r>
    </w:p>
    <w:p w14:paraId="170E900C" w14:textId="77777777" w:rsidR="002958B9" w:rsidRPr="00580BBC" w:rsidRDefault="002958B9" w:rsidP="001A1E05">
      <w:pPr>
        <w:rPr>
          <w:rFonts w:ascii="Arial" w:hAnsi="Arial" w:cs="Arial"/>
        </w:rPr>
      </w:pPr>
    </w:p>
    <w:p w14:paraId="24B8EAF6" w14:textId="77777777" w:rsidR="00755EB9" w:rsidRPr="00580BBC" w:rsidRDefault="00755EB9" w:rsidP="001A1E05">
      <w:pPr>
        <w:widowControl/>
        <w:numPr>
          <w:ilvl w:val="0"/>
          <w:numId w:val="28"/>
        </w:numPr>
        <w:ind w:left="720"/>
        <w:rPr>
          <w:rFonts w:ascii="Arial" w:hAnsi="Arial" w:cs="Arial"/>
          <w:color w:val="000000"/>
        </w:rPr>
      </w:pPr>
      <w:r w:rsidRPr="00580BBC">
        <w:rPr>
          <w:rFonts w:ascii="Arial" w:hAnsi="Arial" w:cs="Arial"/>
          <w:color w:val="000000"/>
        </w:rPr>
        <w:t>Describe each NDE method</w:t>
      </w:r>
    </w:p>
    <w:p w14:paraId="651AA799" w14:textId="77777777" w:rsidR="00755EB9" w:rsidRPr="00580BBC" w:rsidRDefault="00755EB9" w:rsidP="001A1E05">
      <w:pPr>
        <w:widowControl/>
        <w:numPr>
          <w:ilvl w:val="0"/>
          <w:numId w:val="28"/>
        </w:numPr>
        <w:ind w:left="720"/>
        <w:rPr>
          <w:rFonts w:ascii="Arial" w:hAnsi="Arial" w:cs="Arial"/>
          <w:color w:val="000000"/>
        </w:rPr>
      </w:pPr>
      <w:r w:rsidRPr="00580BBC">
        <w:rPr>
          <w:rFonts w:ascii="Arial" w:hAnsi="Arial" w:cs="Arial"/>
          <w:color w:val="000000"/>
        </w:rPr>
        <w:t>Identify where each method is used</w:t>
      </w:r>
    </w:p>
    <w:p w14:paraId="4A9C7651" w14:textId="77777777" w:rsidR="00755EB9" w:rsidRPr="00580BBC" w:rsidRDefault="00755EB9" w:rsidP="001A1E05">
      <w:pPr>
        <w:widowControl/>
        <w:numPr>
          <w:ilvl w:val="0"/>
          <w:numId w:val="28"/>
        </w:numPr>
        <w:ind w:left="720"/>
        <w:rPr>
          <w:rFonts w:ascii="Arial" w:hAnsi="Arial" w:cs="Arial"/>
          <w:color w:val="000000"/>
        </w:rPr>
      </w:pPr>
      <w:r w:rsidRPr="00580BBC">
        <w:rPr>
          <w:rFonts w:ascii="Arial" w:hAnsi="Arial" w:cs="Arial"/>
          <w:color w:val="000000"/>
        </w:rPr>
        <w:t>List the advantages of each method</w:t>
      </w:r>
    </w:p>
    <w:p w14:paraId="6F73E42E" w14:textId="77777777" w:rsidR="00755EB9" w:rsidRDefault="00755EB9" w:rsidP="001A1E05">
      <w:pPr>
        <w:widowControl/>
        <w:numPr>
          <w:ilvl w:val="0"/>
          <w:numId w:val="28"/>
        </w:numPr>
        <w:ind w:left="720"/>
        <w:rPr>
          <w:rFonts w:ascii="Arial" w:hAnsi="Arial" w:cs="Arial"/>
          <w:color w:val="000000"/>
        </w:rPr>
      </w:pPr>
      <w:r w:rsidRPr="00580BBC">
        <w:rPr>
          <w:rFonts w:ascii="Arial" w:hAnsi="Arial" w:cs="Arial"/>
          <w:color w:val="000000"/>
        </w:rPr>
        <w:t>List the limitations of each method</w:t>
      </w:r>
    </w:p>
    <w:p w14:paraId="4C05A1FC" w14:textId="77777777" w:rsidR="00C82008" w:rsidRDefault="00C82008" w:rsidP="00C82008">
      <w:pPr>
        <w:widowControl/>
        <w:rPr>
          <w:rFonts w:ascii="Arial" w:hAnsi="Arial" w:cs="Arial"/>
          <w:color w:val="000000"/>
        </w:rPr>
      </w:pPr>
    </w:p>
    <w:p w14:paraId="0F242255" w14:textId="222CE74F" w:rsidR="00C82008" w:rsidRPr="00580BBC" w:rsidRDefault="007E7BB5" w:rsidP="00C82008">
      <w:pPr>
        <w:widowControl/>
        <w:rPr>
          <w:rFonts w:ascii="Arial" w:hAnsi="Arial" w:cs="Arial"/>
          <w:color w:val="000000"/>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E93CC4">
        <w:rPr>
          <w:rFonts w:ascii="Arial" w:hAnsi="Arial" w:cs="Arial"/>
        </w:rPr>
        <w:t>1</w:t>
      </w:r>
      <w:r w:rsidR="00C82008">
        <w:rPr>
          <w:rFonts w:ascii="Arial" w:hAnsi="Arial" w:cs="Arial"/>
        </w:rPr>
        <w:t>.</w:t>
      </w:r>
      <w:r w:rsidR="00E93CC4">
        <w:rPr>
          <w:rFonts w:ascii="Arial" w:hAnsi="Arial" w:cs="Arial"/>
        </w:rPr>
        <w:t>9</w:t>
      </w:r>
      <w:r w:rsidR="00005485">
        <w:rPr>
          <w:rFonts w:ascii="Arial" w:hAnsi="Arial" w:cs="Arial"/>
        </w:rPr>
        <w:tab/>
      </w:r>
      <w:r w:rsidR="00005485">
        <w:rPr>
          <w:rFonts w:ascii="Arial" w:hAnsi="Arial" w:cs="Arial"/>
        </w:rPr>
        <w:tab/>
        <w:t>(credit hour 0.3)</w:t>
      </w:r>
    </w:p>
    <w:p w14:paraId="7845CBED" w14:textId="77777777" w:rsidR="002958B9" w:rsidRPr="00580BBC" w:rsidRDefault="002958B9" w:rsidP="001A1E05">
      <w:pPr>
        <w:rPr>
          <w:rFonts w:ascii="Arial" w:hAnsi="Arial" w:cs="Arial"/>
        </w:rPr>
      </w:pPr>
    </w:p>
    <w:p w14:paraId="28AD3404" w14:textId="77777777" w:rsidR="007E7BB5" w:rsidRDefault="007E7BB5">
      <w:pPr>
        <w:widowControl/>
        <w:rPr>
          <w:rFonts w:ascii="Quicksand Bold" w:hAnsi="Quicksand Bold" w:cs="Arial"/>
          <w:b/>
          <w:bCs/>
          <w:iCs/>
          <w:color w:val="0083BF"/>
        </w:rPr>
      </w:pPr>
      <w:r>
        <w:br w:type="page"/>
      </w:r>
    </w:p>
    <w:p w14:paraId="17B14D1B" w14:textId="77777777" w:rsidR="00E93CC4" w:rsidRPr="007A6A47" w:rsidRDefault="00E93CC4" w:rsidP="00E93CC4">
      <w:pPr>
        <w:pStyle w:val="NormalBlue"/>
        <w:rPr>
          <w:color w:val="467CBE"/>
        </w:rPr>
      </w:pPr>
      <w:r w:rsidRPr="007A6A47">
        <w:rPr>
          <w:color w:val="467CBE"/>
        </w:rPr>
        <w:t>Introduction to Non-destructive Examination</w:t>
      </w:r>
      <w:r w:rsidR="00752B4D">
        <w:rPr>
          <w:color w:val="467CBE"/>
        </w:rPr>
        <w:t xml:space="preserve"> </w:t>
      </w:r>
      <w:r w:rsidR="00752B4D" w:rsidRPr="007A6A47">
        <w:rPr>
          <w:color w:val="467CBE"/>
        </w:rPr>
        <w:t>Commercial</w:t>
      </w:r>
    </w:p>
    <w:p w14:paraId="07E7BB83" w14:textId="77777777" w:rsidR="00E93CC4" w:rsidRDefault="00E93CC4" w:rsidP="00E36936">
      <w:pPr>
        <w:pStyle w:val="Heading2Blue"/>
      </w:pPr>
    </w:p>
    <w:p w14:paraId="601134A1" w14:textId="77777777" w:rsidR="00E93CC4" w:rsidRPr="00580BBC" w:rsidRDefault="00E93CC4" w:rsidP="00E36936">
      <w:pPr>
        <w:pStyle w:val="Heading2Blue"/>
      </w:pPr>
      <w:bookmarkStart w:id="820" w:name="_Toc40369285"/>
      <w:r w:rsidRPr="00580BBC">
        <w:t>NDE-</w:t>
      </w:r>
      <w:r w:rsidR="00D865C3">
        <w:t>3045</w:t>
      </w:r>
      <w:r>
        <w:t xml:space="preserve"> </w:t>
      </w:r>
      <w:r w:rsidRPr="00580BBC">
        <w:t>Personnel Qualification</w:t>
      </w:r>
      <w:bookmarkEnd w:id="820"/>
      <w:r w:rsidRPr="00580BBC">
        <w:t xml:space="preserve"> </w:t>
      </w:r>
    </w:p>
    <w:p w14:paraId="0F1CEC7E" w14:textId="77777777" w:rsidR="00E93CC4" w:rsidRPr="00580BBC" w:rsidRDefault="00E93CC4" w:rsidP="00E36936">
      <w:pPr>
        <w:pStyle w:val="Heading2Blue"/>
      </w:pPr>
    </w:p>
    <w:p w14:paraId="63A955BE" w14:textId="77777777" w:rsidR="00E93CC4" w:rsidRPr="00580BBC" w:rsidRDefault="00E93CC4" w:rsidP="00E93CC4">
      <w:pPr>
        <w:rPr>
          <w:rFonts w:ascii="Arial" w:hAnsi="Arial" w:cs="Arial"/>
        </w:rPr>
      </w:pPr>
      <w:r w:rsidRPr="00580BBC">
        <w:rPr>
          <w:rFonts w:ascii="Arial" w:hAnsi="Arial" w:cs="Arial"/>
        </w:rPr>
        <w:t>Course Description</w:t>
      </w:r>
    </w:p>
    <w:p w14:paraId="724B4E29" w14:textId="77777777" w:rsidR="007E7BB5" w:rsidRDefault="007E7BB5" w:rsidP="007E7BB5">
      <w:pPr>
        <w:rPr>
          <w:rFonts w:ascii="Arial" w:hAnsi="Arial" w:cs="Arial"/>
        </w:rPr>
      </w:pPr>
    </w:p>
    <w:p w14:paraId="4E026990" w14:textId="77777777" w:rsidR="005F54DC" w:rsidRPr="00580BBC" w:rsidRDefault="005F54DC" w:rsidP="005F54DC">
      <w:pPr>
        <w:rPr>
          <w:rFonts w:ascii="Arial" w:eastAsia="Calibri" w:hAnsi="Arial" w:cs="Arial"/>
          <w:color w:val="000000"/>
        </w:rPr>
      </w:pPr>
      <w:r w:rsidRPr="00580BBC">
        <w:rPr>
          <w:rFonts w:ascii="Arial" w:eastAsia="Calibri" w:hAnsi="Arial" w:cs="Arial"/>
          <w:color w:val="000000"/>
        </w:rPr>
        <w:t xml:space="preserve">Before performing NDE, a technician must be qualified and certified. In this </w:t>
      </w:r>
      <w:r w:rsidR="00301EB9">
        <w:rPr>
          <w:rFonts w:ascii="Arial" w:eastAsia="Calibri" w:hAnsi="Arial" w:cs="Arial"/>
          <w:color w:val="000000"/>
        </w:rPr>
        <w:t>course</w:t>
      </w:r>
      <w:r w:rsidRPr="00580BBC">
        <w:rPr>
          <w:rFonts w:ascii="Arial" w:eastAsia="Calibri" w:hAnsi="Arial" w:cs="Arial"/>
          <w:color w:val="000000"/>
        </w:rPr>
        <w:t>, you will learn about global processes for personnel qualification and certification and specific requirements used in the United States.</w:t>
      </w:r>
    </w:p>
    <w:p w14:paraId="4D989E17" w14:textId="77777777" w:rsidR="005F54DC" w:rsidRPr="00580BBC" w:rsidRDefault="005F54DC" w:rsidP="005F54DC">
      <w:pPr>
        <w:rPr>
          <w:rFonts w:ascii="Arial" w:eastAsia="Calibri" w:hAnsi="Arial" w:cs="Arial"/>
          <w:color w:val="000000"/>
        </w:rPr>
      </w:pPr>
    </w:p>
    <w:p w14:paraId="72F5BDF5" w14:textId="77777777" w:rsidR="005F54DC" w:rsidRPr="00580BBC" w:rsidRDefault="005F54DC" w:rsidP="005F54DC">
      <w:pPr>
        <w:rPr>
          <w:rFonts w:ascii="Arial" w:hAnsi="Arial" w:cs="Arial"/>
          <w:color w:val="000000"/>
        </w:rPr>
      </w:pPr>
      <w:r w:rsidRPr="00580BBC">
        <w:rPr>
          <w:rFonts w:ascii="Arial" w:hAnsi="Arial" w:cs="Arial"/>
          <w:color w:val="000000"/>
        </w:rPr>
        <w:t xml:space="preserve">By the end of this </w:t>
      </w:r>
      <w:r w:rsidR="00301EB9">
        <w:rPr>
          <w:rFonts w:ascii="Arial" w:hAnsi="Arial" w:cs="Arial"/>
          <w:color w:val="000000"/>
        </w:rPr>
        <w:t>course</w:t>
      </w:r>
      <w:r w:rsidRPr="00580BBC">
        <w:rPr>
          <w:rFonts w:ascii="Arial" w:hAnsi="Arial" w:cs="Arial"/>
          <w:color w:val="000000"/>
        </w:rPr>
        <w:t>, you will be able to</w:t>
      </w:r>
    </w:p>
    <w:p w14:paraId="58854588" w14:textId="77777777" w:rsidR="005F54DC" w:rsidRPr="00580BBC" w:rsidRDefault="005F54DC" w:rsidP="005F54DC">
      <w:pPr>
        <w:rPr>
          <w:rFonts w:ascii="Arial" w:hAnsi="Arial" w:cs="Arial"/>
          <w:color w:val="000000"/>
        </w:rPr>
      </w:pPr>
    </w:p>
    <w:p w14:paraId="0BC9510B"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Describe the process for personnel qualification</w:t>
      </w:r>
    </w:p>
    <w:p w14:paraId="4536D648"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Compare employer-based certification to central certification</w:t>
      </w:r>
    </w:p>
    <w:p w14:paraId="63C76657"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Define terminology, including qualification, certification, and recommended practice</w:t>
      </w:r>
    </w:p>
    <w:p w14:paraId="73ADFDCE"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Define three levels of personnel qualification</w:t>
      </w:r>
    </w:p>
    <w:p w14:paraId="74EEBEBF"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Understand that the initial training and experience requirements are greater for more complex NDE methods</w:t>
      </w:r>
    </w:p>
    <w:p w14:paraId="0618896B" w14:textId="77777777" w:rsidR="005F54DC" w:rsidRDefault="005F54DC" w:rsidP="00BD7001">
      <w:pPr>
        <w:widowControl/>
        <w:numPr>
          <w:ilvl w:val="0"/>
          <w:numId w:val="88"/>
        </w:numPr>
        <w:rPr>
          <w:rFonts w:ascii="Arial" w:hAnsi="Arial" w:cs="Arial"/>
          <w:color w:val="000000"/>
        </w:rPr>
      </w:pPr>
      <w:r w:rsidRPr="00580BBC">
        <w:rPr>
          <w:rFonts w:ascii="Arial" w:hAnsi="Arial" w:cs="Arial"/>
          <w:color w:val="000000"/>
        </w:rPr>
        <w:t>Describe what is typically included in an organization’s NDE Personnel Qualification and Certification written practice</w:t>
      </w:r>
    </w:p>
    <w:p w14:paraId="765C943A" w14:textId="77777777" w:rsidR="00C82008" w:rsidRDefault="00C82008" w:rsidP="00C82008">
      <w:pPr>
        <w:widowControl/>
        <w:rPr>
          <w:rFonts w:ascii="Arial" w:hAnsi="Arial" w:cs="Arial"/>
          <w:color w:val="000000"/>
        </w:rPr>
      </w:pPr>
    </w:p>
    <w:p w14:paraId="58AF646A" w14:textId="1CD8202C" w:rsidR="00C82008" w:rsidRPr="00580BBC" w:rsidRDefault="007E7BB5" w:rsidP="00C82008">
      <w:pPr>
        <w:widowControl/>
        <w:rPr>
          <w:rFonts w:ascii="Arial" w:hAnsi="Arial" w:cs="Arial"/>
          <w:color w:val="000000"/>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E93CC4">
        <w:rPr>
          <w:rFonts w:ascii="Arial" w:hAnsi="Arial" w:cs="Arial"/>
        </w:rPr>
        <w:t>0.8</w:t>
      </w:r>
      <w:r w:rsidR="00005485">
        <w:rPr>
          <w:rFonts w:ascii="Arial" w:hAnsi="Arial" w:cs="Arial"/>
        </w:rPr>
        <w:tab/>
      </w:r>
      <w:r w:rsidR="00005485">
        <w:rPr>
          <w:rFonts w:ascii="Arial" w:hAnsi="Arial" w:cs="Arial"/>
        </w:rPr>
        <w:tab/>
        <w:t>(credit hour 0.1)</w:t>
      </w:r>
    </w:p>
    <w:p w14:paraId="5BAC0D59" w14:textId="77777777" w:rsidR="00755EB9" w:rsidRPr="00580BBC" w:rsidRDefault="00755EB9" w:rsidP="00AC5C9A">
      <w:pPr>
        <w:ind w:left="720"/>
        <w:rPr>
          <w:rFonts w:ascii="Arial" w:hAnsi="Arial" w:cs="Arial"/>
        </w:rPr>
      </w:pPr>
    </w:p>
    <w:p w14:paraId="7288FD2D" w14:textId="77777777" w:rsidR="00E93CC4" w:rsidRPr="007A6A47" w:rsidRDefault="00E93CC4" w:rsidP="00E93CC4">
      <w:pPr>
        <w:pStyle w:val="NormalBlue"/>
        <w:rPr>
          <w:color w:val="467CBE"/>
        </w:rPr>
      </w:pPr>
      <w:r w:rsidRPr="007A6A47">
        <w:rPr>
          <w:color w:val="467CBE"/>
        </w:rPr>
        <w:t>Visual Testing</w:t>
      </w:r>
      <w:r w:rsidR="003F08E6" w:rsidRPr="007A6A47">
        <w:rPr>
          <w:color w:val="467CBE"/>
        </w:rPr>
        <w:t xml:space="preserve"> Commercial</w:t>
      </w:r>
    </w:p>
    <w:p w14:paraId="0C658C21" w14:textId="77777777" w:rsidR="00E93CC4" w:rsidRDefault="00E93CC4" w:rsidP="00E36936">
      <w:pPr>
        <w:pStyle w:val="Heading2Blue"/>
      </w:pPr>
    </w:p>
    <w:p w14:paraId="2EBD8D4E" w14:textId="77777777" w:rsidR="00755EB9" w:rsidRPr="00580BBC" w:rsidRDefault="00755EB9" w:rsidP="00E36936">
      <w:pPr>
        <w:pStyle w:val="Heading2Blue"/>
      </w:pPr>
      <w:bookmarkStart w:id="821" w:name="_Toc40369286"/>
      <w:r w:rsidRPr="00580BBC">
        <w:t>NDE-</w:t>
      </w:r>
      <w:r w:rsidR="00D865C3">
        <w:t>3046</w:t>
      </w:r>
      <w:r w:rsidRPr="00580BBC">
        <w:t xml:space="preserve"> </w:t>
      </w:r>
      <w:r w:rsidR="00E93CC4" w:rsidRPr="00580BBC">
        <w:t>Introduction to Visual Testing</w:t>
      </w:r>
      <w:bookmarkEnd w:id="821"/>
    </w:p>
    <w:p w14:paraId="38E2AF78" w14:textId="77777777" w:rsidR="00755EB9" w:rsidRPr="00580BBC" w:rsidRDefault="00755EB9" w:rsidP="00E36936">
      <w:pPr>
        <w:pStyle w:val="Heading2Blue"/>
      </w:pPr>
    </w:p>
    <w:p w14:paraId="6B726908" w14:textId="77777777" w:rsidR="007E7BB5" w:rsidRDefault="00E93CC4" w:rsidP="00E93CC4">
      <w:pPr>
        <w:rPr>
          <w:rFonts w:ascii="Arial" w:hAnsi="Arial" w:cs="Arial"/>
        </w:rPr>
      </w:pPr>
      <w:r>
        <w:rPr>
          <w:rFonts w:ascii="Arial" w:hAnsi="Arial" w:cs="Arial"/>
        </w:rPr>
        <w:t>Course Description</w:t>
      </w:r>
    </w:p>
    <w:p w14:paraId="1F343AF7" w14:textId="77777777" w:rsidR="007E7BB5" w:rsidRDefault="007E7BB5" w:rsidP="007E7BB5">
      <w:pPr>
        <w:rPr>
          <w:rFonts w:ascii="Arial" w:hAnsi="Arial" w:cs="Arial"/>
        </w:rPr>
      </w:pPr>
    </w:p>
    <w:p w14:paraId="31C6CE4D" w14:textId="77777777" w:rsidR="005F54DC" w:rsidRPr="00580BBC" w:rsidRDefault="005F54DC" w:rsidP="005F54DC">
      <w:pPr>
        <w:shd w:val="clear" w:color="auto" w:fill="FFFFFF" w:themeFill="background1"/>
        <w:rPr>
          <w:rFonts w:ascii="Arial" w:eastAsia="Calibri" w:hAnsi="Arial" w:cs="Arial"/>
        </w:rPr>
      </w:pPr>
      <w:r w:rsidRPr="00580BBC">
        <w:rPr>
          <w:rFonts w:ascii="Arial" w:eastAsia="Calibri" w:hAnsi="Arial" w:cs="Arial"/>
        </w:rPr>
        <w:t>Visual testing is the most common method of nondestructive testing. In fact, most nondestructive applications rely on a visual assessment of parts or components prior to applying their specific test inspection method. Without visual testing, discontinuities, such as cracks in aircraft parts, may be missed, potentially leading to life-ending tragedies.</w:t>
      </w:r>
    </w:p>
    <w:p w14:paraId="32E53F22" w14:textId="77777777" w:rsidR="005F54DC" w:rsidRPr="00580BBC" w:rsidRDefault="005F54DC" w:rsidP="005F54DC">
      <w:pPr>
        <w:shd w:val="clear" w:color="auto" w:fill="FFFFFF" w:themeFill="background1"/>
        <w:rPr>
          <w:rFonts w:ascii="Arial" w:eastAsia="Calibri" w:hAnsi="Arial" w:cs="Arial"/>
          <w:i/>
          <w:color w:val="FF0000"/>
        </w:rPr>
      </w:pPr>
    </w:p>
    <w:p w14:paraId="1FB3C90E" w14:textId="77777777" w:rsidR="005F54DC" w:rsidRPr="00580BBC" w:rsidRDefault="005F54DC" w:rsidP="005F54DC">
      <w:pPr>
        <w:shd w:val="clear" w:color="auto" w:fill="FFFFFF" w:themeFill="background1"/>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4F34DF6C" w14:textId="77777777" w:rsidR="005F54DC" w:rsidRPr="00580BBC" w:rsidRDefault="005F54DC" w:rsidP="005F54DC">
      <w:pPr>
        <w:shd w:val="clear" w:color="auto" w:fill="FFFFFF" w:themeFill="background1"/>
        <w:rPr>
          <w:rFonts w:ascii="Arial" w:hAnsi="Arial" w:cs="Arial"/>
          <w:i/>
          <w:color w:val="FF0000"/>
        </w:rPr>
      </w:pPr>
    </w:p>
    <w:p w14:paraId="3A6C1B0F" w14:textId="77777777" w:rsidR="005F54DC" w:rsidRPr="00580BBC" w:rsidRDefault="005F54DC" w:rsidP="00BD7001">
      <w:pPr>
        <w:pStyle w:val="ListParagraph"/>
        <w:widowControl/>
        <w:numPr>
          <w:ilvl w:val="0"/>
          <w:numId w:val="121"/>
        </w:numPr>
        <w:shd w:val="clear" w:color="auto" w:fill="FFFFFF" w:themeFill="background1"/>
        <w:autoSpaceDE w:val="0"/>
        <w:autoSpaceDN w:val="0"/>
        <w:adjustRightInd w:val="0"/>
        <w:rPr>
          <w:rFonts w:ascii="Arial" w:hAnsi="Arial" w:cs="Arial"/>
        </w:rPr>
      </w:pPr>
      <w:r w:rsidRPr="00580BBC">
        <w:rPr>
          <w:rFonts w:ascii="Arial" w:hAnsi="Arial" w:cs="Arial"/>
        </w:rPr>
        <w:t>Define nondestructive visual testing</w:t>
      </w:r>
    </w:p>
    <w:p w14:paraId="6056ECB5" w14:textId="77777777" w:rsidR="005F54DC" w:rsidRPr="00580BBC" w:rsidRDefault="005F54DC" w:rsidP="00BD7001">
      <w:pPr>
        <w:pStyle w:val="ListParagraph"/>
        <w:widowControl/>
        <w:numPr>
          <w:ilvl w:val="0"/>
          <w:numId w:val="121"/>
        </w:numPr>
        <w:shd w:val="clear" w:color="auto" w:fill="FFFFFF" w:themeFill="background1"/>
        <w:autoSpaceDE w:val="0"/>
        <w:autoSpaceDN w:val="0"/>
        <w:adjustRightInd w:val="0"/>
        <w:rPr>
          <w:rFonts w:ascii="Arial" w:hAnsi="Arial" w:cs="Arial"/>
        </w:rPr>
      </w:pPr>
      <w:r w:rsidRPr="00580BBC">
        <w:rPr>
          <w:rFonts w:ascii="Arial" w:hAnsi="Arial" w:cs="Arial"/>
        </w:rPr>
        <w:t>Understand the history of visual testing</w:t>
      </w:r>
    </w:p>
    <w:p w14:paraId="01C3C8EE" w14:textId="77777777" w:rsidR="005F54DC" w:rsidRPr="00580BBC" w:rsidRDefault="005F54DC" w:rsidP="00BD7001">
      <w:pPr>
        <w:pStyle w:val="ListParagraph"/>
        <w:widowControl/>
        <w:numPr>
          <w:ilvl w:val="0"/>
          <w:numId w:val="121"/>
        </w:numPr>
        <w:shd w:val="clear" w:color="auto" w:fill="FFFFFF" w:themeFill="background1"/>
        <w:autoSpaceDE w:val="0"/>
        <w:autoSpaceDN w:val="0"/>
        <w:adjustRightInd w:val="0"/>
        <w:rPr>
          <w:rFonts w:ascii="Arial" w:hAnsi="Arial" w:cs="Arial"/>
        </w:rPr>
      </w:pPr>
      <w:r w:rsidRPr="00580BBC">
        <w:rPr>
          <w:rFonts w:ascii="Arial" w:hAnsi="Arial" w:cs="Arial"/>
        </w:rPr>
        <w:t>List applications of visual testing</w:t>
      </w:r>
    </w:p>
    <w:p w14:paraId="4EFFF886" w14:textId="77777777" w:rsidR="005F54DC" w:rsidRDefault="005F54DC" w:rsidP="00BD7001">
      <w:pPr>
        <w:pStyle w:val="ListParagraph"/>
        <w:widowControl/>
        <w:numPr>
          <w:ilvl w:val="0"/>
          <w:numId w:val="121"/>
        </w:numPr>
        <w:shd w:val="clear" w:color="auto" w:fill="FFFFFF" w:themeFill="background1"/>
        <w:rPr>
          <w:rFonts w:ascii="Arial" w:hAnsi="Arial" w:cs="Arial"/>
        </w:rPr>
      </w:pPr>
      <w:r w:rsidRPr="00580BBC">
        <w:rPr>
          <w:rFonts w:ascii="Arial" w:hAnsi="Arial" w:cs="Arial"/>
        </w:rPr>
        <w:t xml:space="preserve">Define common terms associated with visual testing </w:t>
      </w:r>
    </w:p>
    <w:p w14:paraId="4CEE1103" w14:textId="77777777" w:rsidR="00C82008" w:rsidRDefault="00C82008" w:rsidP="00C82008">
      <w:pPr>
        <w:widowControl/>
        <w:shd w:val="clear" w:color="auto" w:fill="FFFFFF" w:themeFill="background1"/>
        <w:rPr>
          <w:rFonts w:ascii="Arial" w:hAnsi="Arial" w:cs="Arial"/>
        </w:rPr>
      </w:pPr>
    </w:p>
    <w:p w14:paraId="640F72E2" w14:textId="599AE51B" w:rsidR="00C82008" w:rsidRPr="00C82008" w:rsidRDefault="007E7BB5" w:rsidP="00C82008">
      <w:pPr>
        <w:widowControl/>
        <w:shd w:val="clear" w:color="auto" w:fill="FFFFFF" w:themeFill="background1"/>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E93CC4">
        <w:rPr>
          <w:rFonts w:ascii="Arial" w:hAnsi="Arial" w:cs="Arial"/>
        </w:rPr>
        <w:t>1</w:t>
      </w:r>
      <w:r w:rsidR="00005485">
        <w:rPr>
          <w:rFonts w:ascii="Arial" w:hAnsi="Arial" w:cs="Arial"/>
        </w:rPr>
        <w:tab/>
      </w:r>
      <w:r w:rsidR="00005485">
        <w:rPr>
          <w:rFonts w:ascii="Arial" w:hAnsi="Arial" w:cs="Arial"/>
        </w:rPr>
        <w:tab/>
        <w:t>(credit hour 0.2)</w:t>
      </w:r>
    </w:p>
    <w:p w14:paraId="3FB73D4A" w14:textId="77777777" w:rsidR="00EF12D1" w:rsidRDefault="00EF12D1">
      <w:pPr>
        <w:widowControl/>
        <w:rPr>
          <w:rFonts w:ascii="Quicksand Bold" w:hAnsi="Quicksand Bold" w:cs="Arial"/>
          <w:b/>
          <w:bCs/>
          <w:iCs/>
          <w:color w:val="0083BF"/>
        </w:rPr>
      </w:pPr>
    </w:p>
    <w:p w14:paraId="73B71D04" w14:textId="77777777" w:rsidR="00D865C3" w:rsidRDefault="00D865C3">
      <w:pPr>
        <w:widowControl/>
        <w:rPr>
          <w:rFonts w:ascii="Quicksand Bold" w:hAnsi="Quicksand Bold"/>
          <w:b/>
          <w:color w:val="0083BF"/>
        </w:rPr>
      </w:pPr>
      <w:r>
        <w:br w:type="page"/>
      </w:r>
    </w:p>
    <w:p w14:paraId="52E11A30" w14:textId="77777777" w:rsidR="00E93CC4" w:rsidRPr="007A6A47" w:rsidRDefault="00E93CC4" w:rsidP="00E93CC4">
      <w:pPr>
        <w:pStyle w:val="NormalBlue"/>
        <w:rPr>
          <w:color w:val="467CBE"/>
        </w:rPr>
      </w:pPr>
      <w:r w:rsidRPr="007A6A47">
        <w:rPr>
          <w:color w:val="467CBE"/>
        </w:rPr>
        <w:t>Visual Testing</w:t>
      </w:r>
      <w:r w:rsidR="003F08E6" w:rsidRPr="007A6A47">
        <w:rPr>
          <w:color w:val="467CBE"/>
        </w:rPr>
        <w:t xml:space="preserve"> Commercial</w:t>
      </w:r>
    </w:p>
    <w:p w14:paraId="20B68778" w14:textId="77777777" w:rsidR="00E93CC4" w:rsidRDefault="00E93CC4" w:rsidP="00E36936">
      <w:pPr>
        <w:pStyle w:val="Heading2Blue"/>
      </w:pPr>
    </w:p>
    <w:p w14:paraId="1577CCE1" w14:textId="77777777" w:rsidR="00E93CC4" w:rsidRPr="00580BBC" w:rsidRDefault="00E93CC4" w:rsidP="00E36936">
      <w:pPr>
        <w:pStyle w:val="Heading2Blue"/>
      </w:pPr>
      <w:bookmarkStart w:id="822" w:name="_Toc40369287"/>
      <w:r w:rsidRPr="00580BBC">
        <w:t>NDE-</w:t>
      </w:r>
      <w:r w:rsidR="00D865C3">
        <w:t>3047</w:t>
      </w:r>
      <w:r>
        <w:t xml:space="preserve"> Light</w:t>
      </w:r>
      <w:bookmarkEnd w:id="822"/>
    </w:p>
    <w:p w14:paraId="2FFB95C0" w14:textId="77777777" w:rsidR="00E93CC4" w:rsidRPr="00580BBC" w:rsidRDefault="00E93CC4" w:rsidP="00E36936">
      <w:pPr>
        <w:pStyle w:val="Heading2Blue"/>
      </w:pPr>
    </w:p>
    <w:p w14:paraId="61ACC190" w14:textId="77777777" w:rsidR="00E93CC4" w:rsidRDefault="00E93CC4" w:rsidP="00E93CC4">
      <w:pPr>
        <w:rPr>
          <w:rFonts w:ascii="Arial" w:hAnsi="Arial" w:cs="Arial"/>
        </w:rPr>
      </w:pPr>
      <w:r>
        <w:rPr>
          <w:rFonts w:ascii="Arial" w:hAnsi="Arial" w:cs="Arial"/>
        </w:rPr>
        <w:t>Course Description</w:t>
      </w:r>
    </w:p>
    <w:p w14:paraId="3B8A90D9" w14:textId="77777777" w:rsidR="007E7BB5" w:rsidRDefault="007E7BB5" w:rsidP="007E7BB5">
      <w:pPr>
        <w:rPr>
          <w:rFonts w:ascii="Arial" w:hAnsi="Arial" w:cs="Arial"/>
        </w:rPr>
      </w:pPr>
    </w:p>
    <w:p w14:paraId="4DE39F03" w14:textId="77777777" w:rsidR="005F54DC" w:rsidRPr="009F7C8B" w:rsidRDefault="005F54DC" w:rsidP="005F54DC">
      <w:pPr>
        <w:rPr>
          <w:rFonts w:ascii="Arial" w:eastAsia="Calibri" w:hAnsi="Arial" w:cs="Arial"/>
        </w:rPr>
      </w:pPr>
      <w:r w:rsidRPr="009F7C8B">
        <w:rPr>
          <w:rFonts w:ascii="Arial" w:eastAsia="Calibri" w:hAnsi="Arial" w:cs="Arial"/>
        </w:rPr>
        <w:t>Light and vision are key factors in the success of visual testing. Detecting discontinuities depends on how well a technician can see them, which is influenced by the quantity and direction of light.</w:t>
      </w:r>
    </w:p>
    <w:p w14:paraId="30580930" w14:textId="77777777" w:rsidR="005F54DC" w:rsidRPr="009F7C8B" w:rsidRDefault="005F54DC" w:rsidP="005F54DC">
      <w:pPr>
        <w:rPr>
          <w:rFonts w:ascii="Arial" w:eastAsia="Calibri" w:hAnsi="Arial" w:cs="Arial"/>
          <w:i/>
        </w:rPr>
      </w:pPr>
    </w:p>
    <w:p w14:paraId="3C653AC6"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128C8A96" w14:textId="77777777" w:rsidR="005F54DC" w:rsidRPr="009F7C8B" w:rsidRDefault="005F54DC" w:rsidP="005F54DC">
      <w:pPr>
        <w:rPr>
          <w:rFonts w:ascii="Arial" w:hAnsi="Arial" w:cs="Arial"/>
          <w:i/>
        </w:rPr>
      </w:pPr>
    </w:p>
    <w:p w14:paraId="34AD4900"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Describe the physics of light</w:t>
      </w:r>
    </w:p>
    <w:p w14:paraId="76D65ACA"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the difference between artificial and natural light sources</w:t>
      </w:r>
    </w:p>
    <w:p w14:paraId="1865F6C3"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Recognize the effect of different amounts of light and light direction on visual testing</w:t>
      </w:r>
    </w:p>
    <w:p w14:paraId="1AB86897" w14:textId="77777777" w:rsidR="005F54DC" w:rsidRPr="009F7C8B" w:rsidRDefault="005F54DC" w:rsidP="00BD7001">
      <w:pPr>
        <w:pStyle w:val="ListParagraph"/>
        <w:widowControl/>
        <w:numPr>
          <w:ilvl w:val="0"/>
          <w:numId w:val="121"/>
        </w:numPr>
        <w:rPr>
          <w:rFonts w:ascii="Arial" w:hAnsi="Arial" w:cs="Arial"/>
          <w:szCs w:val="24"/>
        </w:rPr>
      </w:pPr>
      <w:r w:rsidRPr="009F7C8B">
        <w:rPr>
          <w:rFonts w:ascii="Arial" w:hAnsi="Arial" w:cs="Arial"/>
          <w:szCs w:val="24"/>
        </w:rPr>
        <w:t>Define key terms related to light and vision</w:t>
      </w:r>
    </w:p>
    <w:p w14:paraId="2F9122DA" w14:textId="77777777" w:rsidR="005F54DC" w:rsidRPr="009F7C8B" w:rsidRDefault="005F54DC" w:rsidP="00BD7001">
      <w:pPr>
        <w:pStyle w:val="ListParagraph"/>
        <w:widowControl/>
        <w:numPr>
          <w:ilvl w:val="0"/>
          <w:numId w:val="121"/>
        </w:numPr>
        <w:rPr>
          <w:rFonts w:ascii="Arial" w:hAnsi="Arial" w:cs="Arial"/>
          <w:szCs w:val="24"/>
        </w:rPr>
      </w:pPr>
      <w:r w:rsidRPr="009F7C8B">
        <w:rPr>
          <w:rFonts w:ascii="Arial" w:hAnsi="Arial" w:cs="Arial"/>
          <w:szCs w:val="24"/>
        </w:rPr>
        <w:t>Know how to measure illumination</w:t>
      </w:r>
    </w:p>
    <w:p w14:paraId="6DF2CF4C" w14:textId="77777777" w:rsidR="005F54DC" w:rsidRPr="009F7C8B" w:rsidRDefault="005F54DC" w:rsidP="00BD7001">
      <w:pPr>
        <w:pStyle w:val="ListParagraph"/>
        <w:widowControl/>
        <w:numPr>
          <w:ilvl w:val="0"/>
          <w:numId w:val="121"/>
        </w:numPr>
        <w:rPr>
          <w:rFonts w:ascii="Arial" w:hAnsi="Arial" w:cs="Arial"/>
          <w:szCs w:val="24"/>
        </w:rPr>
      </w:pPr>
      <w:r w:rsidRPr="009F7C8B">
        <w:rPr>
          <w:rFonts w:ascii="Arial" w:hAnsi="Arial" w:cs="Arial"/>
          <w:szCs w:val="24"/>
        </w:rPr>
        <w:t>Understand reflected and refracted light</w:t>
      </w:r>
    </w:p>
    <w:p w14:paraId="1707891A" w14:textId="77777777" w:rsidR="005F54DC" w:rsidRPr="009F7C8B" w:rsidRDefault="005F54DC" w:rsidP="00BD7001">
      <w:pPr>
        <w:pStyle w:val="ListParagraph"/>
        <w:widowControl/>
        <w:numPr>
          <w:ilvl w:val="0"/>
          <w:numId w:val="121"/>
        </w:numPr>
        <w:rPr>
          <w:rFonts w:ascii="Arial" w:hAnsi="Arial" w:cs="Arial"/>
          <w:szCs w:val="24"/>
        </w:rPr>
      </w:pPr>
      <w:r w:rsidRPr="009F7C8B">
        <w:rPr>
          <w:rFonts w:ascii="Arial" w:hAnsi="Arial" w:cs="Arial"/>
          <w:szCs w:val="24"/>
        </w:rPr>
        <w:t>Learn about different types of lenses</w:t>
      </w:r>
    </w:p>
    <w:p w14:paraId="172372E7" w14:textId="77777777" w:rsidR="005F54DC" w:rsidRDefault="005F54DC" w:rsidP="00BD7001">
      <w:pPr>
        <w:pStyle w:val="ListParagraph"/>
        <w:widowControl/>
        <w:numPr>
          <w:ilvl w:val="0"/>
          <w:numId w:val="121"/>
        </w:numPr>
        <w:rPr>
          <w:rFonts w:ascii="Arial" w:hAnsi="Arial" w:cs="Arial"/>
          <w:szCs w:val="24"/>
        </w:rPr>
      </w:pPr>
      <w:r w:rsidRPr="009F7C8B">
        <w:rPr>
          <w:rFonts w:ascii="Arial" w:hAnsi="Arial" w:cs="Arial"/>
          <w:szCs w:val="24"/>
        </w:rPr>
        <w:t>Describe how the human eye processes light</w:t>
      </w:r>
    </w:p>
    <w:p w14:paraId="45FBD432" w14:textId="77777777" w:rsidR="00C82008" w:rsidRDefault="00C82008" w:rsidP="00C82008">
      <w:pPr>
        <w:widowControl/>
        <w:rPr>
          <w:rFonts w:ascii="Arial" w:hAnsi="Arial" w:cs="Arial"/>
          <w:szCs w:val="24"/>
        </w:rPr>
      </w:pPr>
    </w:p>
    <w:p w14:paraId="6908588E" w14:textId="09CE0D5D" w:rsidR="00C82008" w:rsidRPr="00C82008" w:rsidRDefault="007E7BB5" w:rsidP="00C82008">
      <w:pPr>
        <w:widowControl/>
        <w:rPr>
          <w:rFonts w:ascii="Arial" w:hAnsi="Arial" w:cs="Arial"/>
          <w:szCs w:val="24"/>
        </w:rPr>
      </w:pPr>
      <w:r>
        <w:rPr>
          <w:rFonts w:ascii="Arial" w:hAnsi="Arial" w:cs="Arial"/>
        </w:rPr>
        <w:t>Estimated</w:t>
      </w:r>
      <w:r w:rsidR="00CF4C37">
        <w:rPr>
          <w:rFonts w:ascii="Arial" w:hAnsi="Arial" w:cs="Arial"/>
        </w:rPr>
        <w:t xml:space="preserve"> completion time (hours):</w:t>
      </w:r>
      <w:r w:rsidR="00E93CC4">
        <w:rPr>
          <w:rFonts w:ascii="Arial" w:hAnsi="Arial" w:cs="Arial"/>
        </w:rPr>
        <w:tab/>
        <w:t>2.6</w:t>
      </w:r>
      <w:r w:rsidR="00005485">
        <w:rPr>
          <w:rFonts w:ascii="Arial" w:hAnsi="Arial" w:cs="Arial"/>
        </w:rPr>
        <w:tab/>
      </w:r>
      <w:r w:rsidR="00005485">
        <w:rPr>
          <w:rFonts w:ascii="Arial" w:hAnsi="Arial" w:cs="Arial"/>
        </w:rPr>
        <w:tab/>
        <w:t>(credit hour 0.4)</w:t>
      </w:r>
    </w:p>
    <w:p w14:paraId="003A29FD" w14:textId="77777777" w:rsidR="00755EB9" w:rsidRPr="009F7C8B" w:rsidRDefault="00755EB9" w:rsidP="00E36936">
      <w:pPr>
        <w:pStyle w:val="Heading3"/>
      </w:pPr>
    </w:p>
    <w:p w14:paraId="52697FB0" w14:textId="77777777" w:rsidR="00E93CC4" w:rsidRPr="007A6A47" w:rsidRDefault="00E93CC4" w:rsidP="00E93CC4">
      <w:pPr>
        <w:pStyle w:val="NormalBlue"/>
        <w:rPr>
          <w:color w:val="467CBE"/>
        </w:rPr>
      </w:pPr>
      <w:r w:rsidRPr="007A6A47">
        <w:rPr>
          <w:color w:val="467CBE"/>
        </w:rPr>
        <w:t>Visual Testing</w:t>
      </w:r>
      <w:r w:rsidR="003F08E6" w:rsidRPr="007A6A47">
        <w:rPr>
          <w:color w:val="467CBE"/>
        </w:rPr>
        <w:t xml:space="preserve"> Commercial</w:t>
      </w:r>
    </w:p>
    <w:p w14:paraId="3454664B" w14:textId="77777777" w:rsidR="00E93CC4" w:rsidRDefault="00E93CC4" w:rsidP="00E36936">
      <w:pPr>
        <w:pStyle w:val="Heading2Blue"/>
      </w:pPr>
    </w:p>
    <w:p w14:paraId="24E52DEE" w14:textId="77777777" w:rsidR="00E93CC4" w:rsidRPr="00580BBC" w:rsidRDefault="00E93CC4" w:rsidP="00E36936">
      <w:pPr>
        <w:pStyle w:val="Heading2Blue"/>
      </w:pPr>
      <w:bookmarkStart w:id="823" w:name="_Toc40369288"/>
      <w:r w:rsidRPr="00580BBC">
        <w:t>NDE-</w:t>
      </w:r>
      <w:r w:rsidR="00D865C3">
        <w:t>3048</w:t>
      </w:r>
      <w:r>
        <w:t xml:space="preserve"> </w:t>
      </w:r>
      <w:r w:rsidRPr="009F7C8B">
        <w:t>Standard Inspection Techniques</w:t>
      </w:r>
      <w:bookmarkEnd w:id="823"/>
    </w:p>
    <w:p w14:paraId="071FBF68" w14:textId="77777777" w:rsidR="00E93CC4" w:rsidRPr="00580BBC" w:rsidRDefault="00E93CC4" w:rsidP="00E36936">
      <w:pPr>
        <w:pStyle w:val="Heading2Blue"/>
      </w:pPr>
    </w:p>
    <w:p w14:paraId="67FEB83E" w14:textId="77777777" w:rsidR="00E93CC4" w:rsidRDefault="00E93CC4" w:rsidP="00E93CC4">
      <w:pPr>
        <w:rPr>
          <w:rFonts w:ascii="Arial" w:hAnsi="Arial" w:cs="Arial"/>
        </w:rPr>
      </w:pPr>
      <w:r>
        <w:rPr>
          <w:rFonts w:ascii="Arial" w:hAnsi="Arial" w:cs="Arial"/>
        </w:rPr>
        <w:t>Course Description</w:t>
      </w:r>
    </w:p>
    <w:p w14:paraId="31EF1CF5" w14:textId="77777777" w:rsidR="007E7BB5" w:rsidRDefault="007E7BB5" w:rsidP="007E7BB5">
      <w:pPr>
        <w:rPr>
          <w:rFonts w:ascii="Arial" w:hAnsi="Arial" w:cs="Arial"/>
        </w:rPr>
      </w:pPr>
    </w:p>
    <w:p w14:paraId="3D36B533" w14:textId="77777777" w:rsidR="005F54DC" w:rsidRPr="009F7C8B" w:rsidRDefault="005F54DC" w:rsidP="005F54DC">
      <w:pPr>
        <w:rPr>
          <w:rFonts w:ascii="Arial" w:eastAsia="Calibri" w:hAnsi="Arial" w:cs="Arial"/>
        </w:rPr>
      </w:pPr>
      <w:r w:rsidRPr="009F7C8B">
        <w:rPr>
          <w:rFonts w:ascii="Arial" w:eastAsia="Calibri" w:hAnsi="Arial" w:cs="Arial"/>
        </w:rPr>
        <w:t>An NDE technician may conduct visual testing directly or indirectly. While direct visual testing gives the technician an uninterrupted line of sight to the test object, indirect visual testing requires the use of visual aids to achieve a line of sight to the test object.</w:t>
      </w:r>
    </w:p>
    <w:p w14:paraId="76D24954" w14:textId="77777777" w:rsidR="005F54DC" w:rsidRPr="009F7C8B" w:rsidRDefault="005F54DC" w:rsidP="005F54DC">
      <w:pPr>
        <w:rPr>
          <w:rFonts w:ascii="Arial" w:eastAsia="Calibri" w:hAnsi="Arial" w:cs="Arial"/>
          <w:i/>
          <w:color w:val="FF0000"/>
        </w:rPr>
      </w:pPr>
    </w:p>
    <w:p w14:paraId="7C54199E"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4167B736" w14:textId="77777777" w:rsidR="005F54DC" w:rsidRPr="009F7C8B" w:rsidRDefault="005F54DC" w:rsidP="005F54DC">
      <w:pPr>
        <w:tabs>
          <w:tab w:val="left" w:pos="2283"/>
        </w:tabs>
        <w:rPr>
          <w:rFonts w:ascii="Arial" w:hAnsi="Arial" w:cs="Arial"/>
          <w:i/>
          <w:color w:val="FF0000"/>
        </w:rPr>
      </w:pPr>
      <w:r w:rsidRPr="009F7C8B">
        <w:rPr>
          <w:rFonts w:ascii="Arial" w:hAnsi="Arial" w:cs="Arial"/>
          <w:i/>
          <w:color w:val="FF0000"/>
        </w:rPr>
        <w:tab/>
      </w:r>
    </w:p>
    <w:p w14:paraId="42EC735A"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List the basic techniques used in visual testing</w:t>
      </w:r>
    </w:p>
    <w:p w14:paraId="04120A48"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the differences between direct and indirect visual testing</w:t>
      </w:r>
    </w:p>
    <w:p w14:paraId="432123AE" w14:textId="77777777" w:rsidR="005F54DC"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the difference between local direct visual testing and general visual testing</w:t>
      </w:r>
    </w:p>
    <w:p w14:paraId="6962948A" w14:textId="77777777" w:rsidR="00C82008" w:rsidRDefault="00C82008" w:rsidP="00C82008">
      <w:pPr>
        <w:widowControl/>
        <w:autoSpaceDE w:val="0"/>
        <w:autoSpaceDN w:val="0"/>
        <w:adjustRightInd w:val="0"/>
        <w:rPr>
          <w:rFonts w:ascii="Arial" w:hAnsi="Arial" w:cs="Arial"/>
        </w:rPr>
      </w:pPr>
    </w:p>
    <w:p w14:paraId="05E9532B" w14:textId="28B7E3B4" w:rsidR="00C82008" w:rsidRPr="00C82008" w:rsidRDefault="007E7BB5" w:rsidP="00C82008">
      <w:pPr>
        <w:widowControl/>
        <w:autoSpaceDE w:val="0"/>
        <w:autoSpaceDN w:val="0"/>
        <w:adjustRightInd w:val="0"/>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1.5</w:t>
      </w:r>
      <w:r w:rsidR="00005485">
        <w:rPr>
          <w:rFonts w:ascii="Arial" w:hAnsi="Arial" w:cs="Arial"/>
        </w:rPr>
        <w:tab/>
      </w:r>
      <w:r w:rsidR="00005485">
        <w:rPr>
          <w:rFonts w:ascii="Arial" w:hAnsi="Arial" w:cs="Arial"/>
        </w:rPr>
        <w:tab/>
        <w:t>(credit hour 0.2)</w:t>
      </w:r>
    </w:p>
    <w:p w14:paraId="632854B6" w14:textId="77777777" w:rsidR="00755EB9" w:rsidRPr="009F7C8B" w:rsidRDefault="00755EB9" w:rsidP="00E36936">
      <w:pPr>
        <w:pStyle w:val="Heading3"/>
      </w:pPr>
    </w:p>
    <w:p w14:paraId="1D46BDE2" w14:textId="77777777" w:rsidR="00D865C3" w:rsidRDefault="00D865C3">
      <w:pPr>
        <w:widowControl/>
        <w:rPr>
          <w:rFonts w:ascii="Quicksand Bold" w:hAnsi="Quicksand Bold"/>
          <w:b/>
          <w:color w:val="0083BF"/>
        </w:rPr>
      </w:pPr>
      <w:r>
        <w:br w:type="page"/>
      </w:r>
    </w:p>
    <w:p w14:paraId="3DEF52EE" w14:textId="77777777" w:rsidR="00E93CC4" w:rsidRPr="007A6A47" w:rsidRDefault="00E93CC4" w:rsidP="00E93CC4">
      <w:pPr>
        <w:pStyle w:val="NormalBlue"/>
        <w:rPr>
          <w:color w:val="467CBE"/>
        </w:rPr>
      </w:pPr>
      <w:r w:rsidRPr="007A6A47">
        <w:rPr>
          <w:color w:val="467CBE"/>
        </w:rPr>
        <w:t>Visual Testing</w:t>
      </w:r>
      <w:r w:rsidR="003F08E6" w:rsidRPr="007A6A47">
        <w:rPr>
          <w:color w:val="467CBE"/>
        </w:rPr>
        <w:t xml:space="preserve"> Commercial</w:t>
      </w:r>
    </w:p>
    <w:p w14:paraId="214D4769" w14:textId="77777777" w:rsidR="00E93CC4" w:rsidRDefault="00E93CC4" w:rsidP="00E36936">
      <w:pPr>
        <w:pStyle w:val="Heading2Blue"/>
      </w:pPr>
    </w:p>
    <w:p w14:paraId="2CB93D8B" w14:textId="77777777" w:rsidR="00E93CC4" w:rsidRPr="00580BBC" w:rsidRDefault="00E93CC4" w:rsidP="00E36936">
      <w:pPr>
        <w:pStyle w:val="Heading2Blue"/>
      </w:pPr>
      <w:bookmarkStart w:id="824" w:name="_Toc40369289"/>
      <w:r w:rsidRPr="00580BBC">
        <w:t>NDE-</w:t>
      </w:r>
      <w:r w:rsidR="00D865C3">
        <w:t>3049</w:t>
      </w:r>
      <w:r>
        <w:t xml:space="preserve"> </w:t>
      </w:r>
      <w:r w:rsidRPr="009F7C8B">
        <w:t>Visual Testing Equipment</w:t>
      </w:r>
      <w:bookmarkEnd w:id="824"/>
    </w:p>
    <w:p w14:paraId="597AD263" w14:textId="77777777" w:rsidR="00E93CC4" w:rsidRPr="00580BBC" w:rsidRDefault="00E93CC4" w:rsidP="00E36936">
      <w:pPr>
        <w:pStyle w:val="Heading2Blue"/>
      </w:pPr>
    </w:p>
    <w:p w14:paraId="57E61873" w14:textId="77777777" w:rsidR="00E93CC4" w:rsidRDefault="00E93CC4" w:rsidP="00E93CC4">
      <w:pPr>
        <w:rPr>
          <w:rFonts w:ascii="Arial" w:hAnsi="Arial" w:cs="Arial"/>
        </w:rPr>
      </w:pPr>
      <w:r>
        <w:rPr>
          <w:rFonts w:ascii="Arial" w:hAnsi="Arial" w:cs="Arial"/>
        </w:rPr>
        <w:t>Course Description</w:t>
      </w:r>
    </w:p>
    <w:p w14:paraId="3144D09D" w14:textId="77777777" w:rsidR="00E93CC4" w:rsidRDefault="00E93CC4" w:rsidP="005F54DC">
      <w:pPr>
        <w:rPr>
          <w:rFonts w:ascii="Arial" w:eastAsia="Calibri" w:hAnsi="Arial" w:cs="Arial"/>
        </w:rPr>
      </w:pPr>
    </w:p>
    <w:p w14:paraId="3803F2E6" w14:textId="77777777" w:rsidR="005F54DC" w:rsidRPr="009F7C8B" w:rsidRDefault="005F54DC" w:rsidP="005F54DC">
      <w:pPr>
        <w:rPr>
          <w:rFonts w:ascii="Arial" w:eastAsia="Calibri" w:hAnsi="Arial" w:cs="Arial"/>
        </w:rPr>
      </w:pPr>
      <w:r w:rsidRPr="009F7C8B">
        <w:rPr>
          <w:rFonts w:ascii="Arial" w:eastAsia="Calibri" w:hAnsi="Arial" w:cs="Arial"/>
        </w:rPr>
        <w:t xml:space="preserve">An NDE technician may use several different types of equipment and optical aids to perform visual testing. In this </w:t>
      </w:r>
      <w:r w:rsidR="00301EB9">
        <w:rPr>
          <w:rFonts w:ascii="Arial" w:eastAsia="Calibri" w:hAnsi="Arial" w:cs="Arial"/>
        </w:rPr>
        <w:t>course</w:t>
      </w:r>
      <w:r w:rsidRPr="009F7C8B">
        <w:rPr>
          <w:rFonts w:ascii="Arial" w:eastAsia="Calibri" w:hAnsi="Arial" w:cs="Arial"/>
        </w:rPr>
        <w:t>, you’ll discover how a borescope, fiberscope, and videoscope work. You’ll also learn the roles cameras and resolution charts play in visual testing.</w:t>
      </w:r>
    </w:p>
    <w:p w14:paraId="0A8A2F8F" w14:textId="77777777" w:rsidR="005F54DC" w:rsidRPr="009F7C8B" w:rsidRDefault="005F54DC" w:rsidP="005F54DC">
      <w:pPr>
        <w:rPr>
          <w:rFonts w:ascii="Arial" w:eastAsia="Calibri" w:hAnsi="Arial" w:cs="Arial"/>
          <w:i/>
          <w:color w:val="FF0000"/>
        </w:rPr>
      </w:pPr>
    </w:p>
    <w:p w14:paraId="724F37CB"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641C6573" w14:textId="77777777" w:rsidR="005F54DC" w:rsidRPr="009F7C8B" w:rsidRDefault="005F54DC" w:rsidP="005F54DC">
      <w:pPr>
        <w:tabs>
          <w:tab w:val="left" w:pos="2283"/>
        </w:tabs>
        <w:rPr>
          <w:rFonts w:ascii="Arial" w:hAnsi="Arial" w:cs="Arial"/>
          <w:i/>
          <w:color w:val="FF0000"/>
        </w:rPr>
      </w:pPr>
    </w:p>
    <w:p w14:paraId="306CCC9D"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Identify the parts of a borescope</w:t>
      </w:r>
    </w:p>
    <w:p w14:paraId="58F262B9"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Understand the differences between a borescope, fiberscope, and videoscope</w:t>
      </w:r>
    </w:p>
    <w:p w14:paraId="65C23C2E"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Understand the role a camera plays in indirect visual testing</w:t>
      </w:r>
    </w:p>
    <w:p w14:paraId="678B9CE8" w14:textId="77777777" w:rsidR="005F54DC"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Identify the parts of an indirect visual test system</w:t>
      </w:r>
    </w:p>
    <w:p w14:paraId="720F5535" w14:textId="77777777" w:rsidR="00C82008" w:rsidRDefault="00C82008" w:rsidP="00C82008">
      <w:pPr>
        <w:widowControl/>
        <w:autoSpaceDE w:val="0"/>
        <w:autoSpaceDN w:val="0"/>
        <w:adjustRightInd w:val="0"/>
        <w:rPr>
          <w:rFonts w:ascii="Arial" w:hAnsi="Arial" w:cs="Arial"/>
          <w:szCs w:val="24"/>
        </w:rPr>
      </w:pPr>
    </w:p>
    <w:p w14:paraId="5144C5CB" w14:textId="1CC7A0CF" w:rsidR="00C82008" w:rsidRPr="00C82008" w:rsidRDefault="007E7BB5" w:rsidP="00C82008">
      <w:pPr>
        <w:widowControl/>
        <w:autoSpaceDE w:val="0"/>
        <w:autoSpaceDN w:val="0"/>
        <w:adjustRightInd w:val="0"/>
        <w:rPr>
          <w:rFonts w:ascii="Arial" w:hAnsi="Arial" w:cs="Arial"/>
          <w:szCs w:val="24"/>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E93CC4">
        <w:rPr>
          <w:rFonts w:ascii="Arial" w:hAnsi="Arial" w:cs="Arial"/>
        </w:rPr>
        <w:t>0.6</w:t>
      </w:r>
      <w:r w:rsidR="00005485">
        <w:rPr>
          <w:rFonts w:ascii="Arial" w:hAnsi="Arial" w:cs="Arial"/>
        </w:rPr>
        <w:tab/>
      </w:r>
      <w:r w:rsidR="00005485">
        <w:rPr>
          <w:rFonts w:ascii="Arial" w:hAnsi="Arial" w:cs="Arial"/>
        </w:rPr>
        <w:tab/>
        <w:t>(credit hour 0.1)</w:t>
      </w:r>
    </w:p>
    <w:p w14:paraId="5664DA2E" w14:textId="77777777" w:rsidR="00E93CC4" w:rsidRDefault="00E93CC4">
      <w:pPr>
        <w:widowControl/>
        <w:rPr>
          <w:rFonts w:ascii="Quicksand Bold" w:hAnsi="Quicksand Bold" w:cs="Arial"/>
          <w:b/>
          <w:bCs/>
          <w:iCs/>
          <w:color w:val="0083BF"/>
        </w:rPr>
      </w:pPr>
    </w:p>
    <w:p w14:paraId="761303F4" w14:textId="77777777" w:rsidR="00E93CC4" w:rsidRPr="007A6A47" w:rsidRDefault="00E93CC4" w:rsidP="00E93CC4">
      <w:pPr>
        <w:pStyle w:val="NormalBlue"/>
        <w:rPr>
          <w:color w:val="467CBE"/>
        </w:rPr>
      </w:pPr>
      <w:r w:rsidRPr="007A6A47">
        <w:rPr>
          <w:color w:val="467CBE"/>
        </w:rPr>
        <w:t>Visual Testing</w:t>
      </w:r>
      <w:r w:rsidR="003F08E6" w:rsidRPr="007A6A47">
        <w:rPr>
          <w:color w:val="467CBE"/>
        </w:rPr>
        <w:t xml:space="preserve"> Commercial</w:t>
      </w:r>
    </w:p>
    <w:p w14:paraId="528BA166" w14:textId="77777777" w:rsidR="00E93CC4" w:rsidRDefault="00E93CC4" w:rsidP="00E36936">
      <w:pPr>
        <w:pStyle w:val="Heading2Blue"/>
      </w:pPr>
    </w:p>
    <w:p w14:paraId="51BBA656" w14:textId="77777777" w:rsidR="00E93CC4" w:rsidRPr="00580BBC" w:rsidRDefault="00E93CC4" w:rsidP="00E36936">
      <w:pPr>
        <w:pStyle w:val="Heading2Blue"/>
      </w:pPr>
      <w:bookmarkStart w:id="825" w:name="_Toc40369290"/>
      <w:r w:rsidRPr="00580BBC">
        <w:t>NDE-</w:t>
      </w:r>
      <w:r w:rsidR="00D865C3">
        <w:t>3050</w:t>
      </w:r>
      <w:r>
        <w:t xml:space="preserve"> </w:t>
      </w:r>
      <w:r w:rsidRPr="009F7C8B">
        <w:t>Hierarchy of Product Standards</w:t>
      </w:r>
      <w:bookmarkEnd w:id="825"/>
    </w:p>
    <w:p w14:paraId="26E91ABE" w14:textId="77777777" w:rsidR="00E93CC4" w:rsidRPr="00580BBC" w:rsidRDefault="00E93CC4" w:rsidP="00E36936">
      <w:pPr>
        <w:pStyle w:val="Heading2Blue"/>
      </w:pPr>
    </w:p>
    <w:p w14:paraId="57B3BB45" w14:textId="77777777" w:rsidR="00E93CC4" w:rsidRDefault="00E93CC4" w:rsidP="00E93CC4">
      <w:pPr>
        <w:rPr>
          <w:rFonts w:ascii="Arial" w:hAnsi="Arial" w:cs="Arial"/>
        </w:rPr>
      </w:pPr>
      <w:r>
        <w:rPr>
          <w:rFonts w:ascii="Arial" w:hAnsi="Arial" w:cs="Arial"/>
        </w:rPr>
        <w:t>Course Description</w:t>
      </w:r>
    </w:p>
    <w:p w14:paraId="25243483" w14:textId="77777777" w:rsidR="00E93CC4" w:rsidRDefault="00E93CC4" w:rsidP="005F54DC">
      <w:pPr>
        <w:rPr>
          <w:rFonts w:ascii="Arial" w:eastAsia="Calibri" w:hAnsi="Arial" w:cs="Arial"/>
        </w:rPr>
      </w:pPr>
    </w:p>
    <w:p w14:paraId="78FF5563" w14:textId="77777777" w:rsidR="005F54DC" w:rsidRPr="009F7C8B" w:rsidRDefault="005F54DC" w:rsidP="005F54DC">
      <w:pPr>
        <w:rPr>
          <w:rFonts w:ascii="Arial" w:eastAsia="Calibri" w:hAnsi="Arial" w:cs="Arial"/>
        </w:rPr>
      </w:pPr>
      <w:r w:rsidRPr="009F7C8B">
        <w:rPr>
          <w:rFonts w:ascii="Arial" w:eastAsia="Calibri" w:hAnsi="Arial" w:cs="Arial"/>
        </w:rPr>
        <w:t xml:space="preserve">In this </w:t>
      </w:r>
      <w:r w:rsidR="00301EB9">
        <w:rPr>
          <w:rFonts w:ascii="Arial" w:eastAsia="Calibri" w:hAnsi="Arial" w:cs="Arial"/>
        </w:rPr>
        <w:t>course</w:t>
      </w:r>
      <w:r w:rsidRPr="009F7C8B">
        <w:rPr>
          <w:rFonts w:ascii="Arial" w:eastAsia="Calibri" w:hAnsi="Arial" w:cs="Arial"/>
        </w:rPr>
        <w:t>, you’ll find out about the hierarchy of standards, which dictates the general requirements a test product must meet. You’ll also learn about other standards that may be required and what to do when the standards conflict.</w:t>
      </w:r>
    </w:p>
    <w:p w14:paraId="767BA1F6" w14:textId="77777777" w:rsidR="005F54DC" w:rsidRPr="009F7C8B" w:rsidRDefault="005F54DC" w:rsidP="005F54DC">
      <w:pPr>
        <w:rPr>
          <w:rFonts w:ascii="Arial" w:eastAsia="Calibri" w:hAnsi="Arial" w:cs="Arial"/>
          <w:i/>
          <w:color w:val="FF0000"/>
        </w:rPr>
      </w:pPr>
    </w:p>
    <w:p w14:paraId="000142E5"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4B700DA7" w14:textId="77777777" w:rsidR="005F54DC" w:rsidRPr="009F7C8B" w:rsidRDefault="005F54DC" w:rsidP="005F54DC">
      <w:pPr>
        <w:rPr>
          <w:rFonts w:ascii="Arial" w:hAnsi="Arial" w:cs="Arial"/>
          <w:i/>
          <w:color w:val="FF0000"/>
        </w:rPr>
      </w:pPr>
    </w:p>
    <w:p w14:paraId="24C89DEE"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the hierarchy of standards</w:t>
      </w:r>
    </w:p>
    <w:p w14:paraId="3F5F8821"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List the requirements of the design standard</w:t>
      </w:r>
    </w:p>
    <w:p w14:paraId="4EF63D91"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Know what to do in case of a conflict between standards</w:t>
      </w:r>
    </w:p>
    <w:p w14:paraId="57A4CCE0" w14:textId="77777777" w:rsidR="00C82008" w:rsidRDefault="005F54DC" w:rsidP="00BD7001">
      <w:pPr>
        <w:pStyle w:val="ListParagraph"/>
        <w:widowControl/>
        <w:numPr>
          <w:ilvl w:val="0"/>
          <w:numId w:val="121"/>
        </w:numPr>
        <w:rPr>
          <w:rFonts w:ascii="Arial" w:hAnsi="Arial" w:cs="Arial"/>
        </w:rPr>
      </w:pPr>
      <w:r w:rsidRPr="009F7C8B">
        <w:rPr>
          <w:rFonts w:ascii="Arial" w:hAnsi="Arial" w:cs="Arial"/>
        </w:rPr>
        <w:t>List what procedure documents need to include</w:t>
      </w:r>
    </w:p>
    <w:p w14:paraId="6854881C" w14:textId="77777777" w:rsidR="00C82008" w:rsidRDefault="00C82008" w:rsidP="00C82008">
      <w:pPr>
        <w:widowControl/>
        <w:rPr>
          <w:rFonts w:ascii="Arial" w:hAnsi="Arial" w:cs="Arial"/>
        </w:rPr>
      </w:pPr>
    </w:p>
    <w:p w14:paraId="0DF6991B" w14:textId="2A24C9B1" w:rsidR="005F54DC"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0</w:t>
      </w:r>
      <w:r w:rsidR="00E93CC4">
        <w:rPr>
          <w:rFonts w:ascii="Arial" w:hAnsi="Arial" w:cs="Arial"/>
        </w:rPr>
        <w:t>.9</w:t>
      </w:r>
      <w:r w:rsidR="005F54DC" w:rsidRPr="00C82008">
        <w:rPr>
          <w:rFonts w:ascii="Arial" w:hAnsi="Arial" w:cs="Arial"/>
        </w:rPr>
        <w:t xml:space="preserve"> </w:t>
      </w:r>
      <w:r w:rsidR="00005485">
        <w:rPr>
          <w:rFonts w:ascii="Arial" w:hAnsi="Arial" w:cs="Arial"/>
        </w:rPr>
        <w:tab/>
      </w:r>
      <w:r w:rsidR="00005485">
        <w:rPr>
          <w:rFonts w:ascii="Arial" w:hAnsi="Arial" w:cs="Arial"/>
        </w:rPr>
        <w:tab/>
        <w:t>(credit hour 0.1)</w:t>
      </w:r>
    </w:p>
    <w:p w14:paraId="485C48BF" w14:textId="77777777" w:rsidR="007E7BB5" w:rsidRDefault="007E7BB5">
      <w:pPr>
        <w:widowControl/>
        <w:rPr>
          <w:rFonts w:ascii="Quicksand Bold" w:hAnsi="Quicksand Bold" w:cs="Arial"/>
          <w:b/>
          <w:bCs/>
          <w:iCs/>
          <w:color w:val="0083BF"/>
        </w:rPr>
      </w:pPr>
    </w:p>
    <w:p w14:paraId="175F9A1C" w14:textId="77777777" w:rsidR="00D865C3" w:rsidRDefault="00D865C3">
      <w:pPr>
        <w:widowControl/>
        <w:rPr>
          <w:rFonts w:ascii="Quicksand Bold" w:hAnsi="Quicksand Bold"/>
          <w:b/>
          <w:color w:val="0083BF"/>
        </w:rPr>
      </w:pPr>
      <w:r>
        <w:br w:type="page"/>
      </w:r>
    </w:p>
    <w:p w14:paraId="49A7EC07" w14:textId="77777777" w:rsidR="00E93CC4" w:rsidRPr="007A6A47" w:rsidRDefault="00E93CC4" w:rsidP="00E93CC4">
      <w:pPr>
        <w:pStyle w:val="NormalBlue"/>
        <w:rPr>
          <w:color w:val="467CBE"/>
        </w:rPr>
      </w:pPr>
      <w:r w:rsidRPr="007A6A47">
        <w:rPr>
          <w:color w:val="467CBE"/>
        </w:rPr>
        <w:t>Visual Testing</w:t>
      </w:r>
      <w:r w:rsidR="003F08E6" w:rsidRPr="007A6A47">
        <w:rPr>
          <w:color w:val="467CBE"/>
        </w:rPr>
        <w:t xml:space="preserve"> Commercial</w:t>
      </w:r>
    </w:p>
    <w:p w14:paraId="4A16A9CD" w14:textId="77777777" w:rsidR="00E93CC4" w:rsidRDefault="00E93CC4" w:rsidP="00E36936">
      <w:pPr>
        <w:pStyle w:val="Heading2Blue"/>
      </w:pPr>
    </w:p>
    <w:p w14:paraId="627CEE78" w14:textId="77777777" w:rsidR="00E93CC4" w:rsidRPr="00580BBC" w:rsidRDefault="00E93CC4" w:rsidP="00E36936">
      <w:pPr>
        <w:pStyle w:val="Heading2Blue"/>
      </w:pPr>
      <w:bookmarkStart w:id="826" w:name="_Toc40369291"/>
      <w:r w:rsidRPr="00580BBC">
        <w:t>NDE-</w:t>
      </w:r>
      <w:r w:rsidR="00D865C3">
        <w:t>3051</w:t>
      </w:r>
      <w:r>
        <w:t xml:space="preserve"> </w:t>
      </w:r>
      <w:r w:rsidRPr="009F7C8B">
        <w:t>Visual Testing of Castings</w:t>
      </w:r>
      <w:bookmarkEnd w:id="826"/>
    </w:p>
    <w:p w14:paraId="6DD558FE" w14:textId="77777777" w:rsidR="00E93CC4" w:rsidRPr="00580BBC" w:rsidRDefault="00E93CC4" w:rsidP="00E36936">
      <w:pPr>
        <w:pStyle w:val="Heading2Blue"/>
      </w:pPr>
    </w:p>
    <w:p w14:paraId="2CC3FB97" w14:textId="77777777" w:rsidR="00E93CC4" w:rsidRDefault="00E93CC4" w:rsidP="00E93CC4">
      <w:pPr>
        <w:rPr>
          <w:rFonts w:ascii="Arial" w:hAnsi="Arial" w:cs="Arial"/>
        </w:rPr>
      </w:pPr>
      <w:r>
        <w:rPr>
          <w:rFonts w:ascii="Arial" w:hAnsi="Arial" w:cs="Arial"/>
        </w:rPr>
        <w:t>Course Description</w:t>
      </w:r>
    </w:p>
    <w:p w14:paraId="7597984F" w14:textId="77777777" w:rsidR="00E93CC4" w:rsidRDefault="00E93CC4" w:rsidP="00E36936">
      <w:pPr>
        <w:pStyle w:val="Heading3"/>
      </w:pPr>
    </w:p>
    <w:p w14:paraId="53BB0157" w14:textId="77777777" w:rsidR="005F54DC" w:rsidRPr="009F7C8B" w:rsidRDefault="005F54DC" w:rsidP="005F54DC">
      <w:pPr>
        <w:rPr>
          <w:rFonts w:ascii="Arial" w:eastAsia="Calibri" w:hAnsi="Arial" w:cs="Arial"/>
        </w:rPr>
      </w:pPr>
      <w:r w:rsidRPr="009F7C8B">
        <w:rPr>
          <w:rFonts w:ascii="Arial" w:eastAsia="Calibri" w:hAnsi="Arial" w:cs="Arial"/>
        </w:rPr>
        <w:t>Standards play an important role in visual testing. Depending on the standard required, the NDE technician can compare the test object to photographs, actual replicas of surface irregularities, and written criteria.</w:t>
      </w:r>
    </w:p>
    <w:p w14:paraId="482F3D26" w14:textId="77777777" w:rsidR="005F54DC" w:rsidRPr="009F7C8B" w:rsidRDefault="005F54DC" w:rsidP="005F54DC">
      <w:pPr>
        <w:rPr>
          <w:rFonts w:ascii="Arial" w:eastAsia="Calibri" w:hAnsi="Arial" w:cs="Arial"/>
        </w:rPr>
      </w:pPr>
    </w:p>
    <w:p w14:paraId="5749ACC6"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40761D31" w14:textId="77777777" w:rsidR="005F54DC" w:rsidRPr="009F7C8B" w:rsidRDefault="005F54DC" w:rsidP="005F54DC">
      <w:pPr>
        <w:rPr>
          <w:rFonts w:ascii="Arial" w:hAnsi="Arial" w:cs="Arial"/>
        </w:rPr>
      </w:pPr>
    </w:p>
    <w:p w14:paraId="0E4AC4E9" w14:textId="77777777" w:rsidR="005F54DC" w:rsidRPr="009F7C8B" w:rsidRDefault="005F54DC" w:rsidP="00BD7001">
      <w:pPr>
        <w:pStyle w:val="ListParagraph"/>
        <w:widowControl/>
        <w:numPr>
          <w:ilvl w:val="0"/>
          <w:numId w:val="124"/>
        </w:numPr>
        <w:rPr>
          <w:rFonts w:ascii="Arial" w:hAnsi="Arial" w:cs="Arial"/>
        </w:rPr>
      </w:pPr>
      <w:r w:rsidRPr="009F7C8B">
        <w:rPr>
          <w:rFonts w:ascii="Arial" w:hAnsi="Arial" w:cs="Arial"/>
        </w:rPr>
        <w:t>Understand how photographs and replicas of surface irregularities are used in visual testing</w:t>
      </w:r>
    </w:p>
    <w:p w14:paraId="6570C588" w14:textId="77777777" w:rsidR="005F54DC" w:rsidRDefault="005F54DC" w:rsidP="00BD7001">
      <w:pPr>
        <w:pStyle w:val="ListParagraph"/>
        <w:widowControl/>
        <w:numPr>
          <w:ilvl w:val="0"/>
          <w:numId w:val="124"/>
        </w:numPr>
        <w:rPr>
          <w:rFonts w:ascii="Arial" w:hAnsi="Arial" w:cs="Arial"/>
        </w:rPr>
      </w:pPr>
      <w:r w:rsidRPr="009F7C8B">
        <w:rPr>
          <w:rFonts w:ascii="Arial" w:hAnsi="Arial" w:cs="Arial"/>
        </w:rPr>
        <w:t>Know the differences between comparators for the same type of surface irregularity</w:t>
      </w:r>
    </w:p>
    <w:p w14:paraId="3256D6A9" w14:textId="77777777" w:rsidR="00C82008" w:rsidRDefault="00C82008" w:rsidP="00C82008">
      <w:pPr>
        <w:widowControl/>
        <w:rPr>
          <w:rFonts w:ascii="Arial" w:hAnsi="Arial" w:cs="Arial"/>
        </w:rPr>
      </w:pPr>
    </w:p>
    <w:p w14:paraId="4875EC95" w14:textId="36BD40EC"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1.0</w:t>
      </w:r>
      <w:r w:rsidR="00005485">
        <w:rPr>
          <w:rFonts w:ascii="Arial" w:hAnsi="Arial" w:cs="Arial"/>
        </w:rPr>
        <w:tab/>
      </w:r>
      <w:r w:rsidR="00005485">
        <w:rPr>
          <w:rFonts w:ascii="Arial" w:hAnsi="Arial" w:cs="Arial"/>
        </w:rPr>
        <w:tab/>
        <w:t>(credit hour 0.1)</w:t>
      </w:r>
    </w:p>
    <w:p w14:paraId="6F01EC23" w14:textId="77777777" w:rsidR="00EF12D1" w:rsidRDefault="00EF12D1">
      <w:pPr>
        <w:widowControl/>
        <w:rPr>
          <w:rFonts w:ascii="Quicksand Bold" w:hAnsi="Quicksand Bold" w:cs="Arial"/>
          <w:b/>
          <w:bCs/>
          <w:iCs/>
          <w:color w:val="0083BF"/>
        </w:rPr>
      </w:pPr>
    </w:p>
    <w:p w14:paraId="37CCFD04" w14:textId="77777777" w:rsidR="002B774F" w:rsidRPr="007A6A47" w:rsidRDefault="002B774F" w:rsidP="002B774F">
      <w:pPr>
        <w:pStyle w:val="NormalBlue"/>
        <w:rPr>
          <w:color w:val="467CBE"/>
        </w:rPr>
      </w:pPr>
      <w:r w:rsidRPr="007A6A47">
        <w:rPr>
          <w:color w:val="467CBE"/>
        </w:rPr>
        <w:t>Visual Testing</w:t>
      </w:r>
      <w:r w:rsidR="003F08E6" w:rsidRPr="007A6A47">
        <w:rPr>
          <w:color w:val="467CBE"/>
        </w:rPr>
        <w:t xml:space="preserve"> Commercial</w:t>
      </w:r>
    </w:p>
    <w:p w14:paraId="4E13577F" w14:textId="77777777" w:rsidR="002B774F" w:rsidRDefault="002B774F" w:rsidP="00E36936">
      <w:pPr>
        <w:pStyle w:val="Heading2Blue"/>
      </w:pPr>
    </w:p>
    <w:p w14:paraId="57108332" w14:textId="77777777" w:rsidR="002B774F" w:rsidRPr="00580BBC" w:rsidRDefault="002B774F" w:rsidP="00E36936">
      <w:pPr>
        <w:pStyle w:val="Heading2Blue"/>
      </w:pPr>
      <w:bookmarkStart w:id="827" w:name="_Toc40369292"/>
      <w:r w:rsidRPr="00580BBC">
        <w:t>NDE-</w:t>
      </w:r>
      <w:r w:rsidR="00D865C3">
        <w:t>3052</w:t>
      </w:r>
      <w:r>
        <w:t xml:space="preserve"> </w:t>
      </w:r>
      <w:r w:rsidRPr="009F7C8B">
        <w:t>Visual Testing of Rolled Products</w:t>
      </w:r>
      <w:bookmarkEnd w:id="827"/>
    </w:p>
    <w:p w14:paraId="2F85E9C2" w14:textId="77777777" w:rsidR="002B774F" w:rsidRPr="00580BBC" w:rsidRDefault="002B774F" w:rsidP="00E36936">
      <w:pPr>
        <w:pStyle w:val="Heading2Blue"/>
      </w:pPr>
    </w:p>
    <w:p w14:paraId="3F659417" w14:textId="77777777" w:rsidR="002B774F" w:rsidRDefault="002B774F" w:rsidP="002B774F">
      <w:pPr>
        <w:rPr>
          <w:rFonts w:ascii="Arial" w:hAnsi="Arial" w:cs="Arial"/>
        </w:rPr>
      </w:pPr>
      <w:r>
        <w:rPr>
          <w:rFonts w:ascii="Arial" w:hAnsi="Arial" w:cs="Arial"/>
        </w:rPr>
        <w:t>Course Description</w:t>
      </w:r>
    </w:p>
    <w:p w14:paraId="36EEFD50" w14:textId="77777777" w:rsidR="002B774F" w:rsidRDefault="002B774F" w:rsidP="00E36936">
      <w:pPr>
        <w:pStyle w:val="Heading3"/>
      </w:pPr>
    </w:p>
    <w:p w14:paraId="0978C06E" w14:textId="77777777" w:rsidR="005F54DC" w:rsidRPr="009F7C8B" w:rsidRDefault="005F54DC" w:rsidP="005F54DC">
      <w:pPr>
        <w:rPr>
          <w:rFonts w:ascii="Arial" w:eastAsia="Calibri" w:hAnsi="Arial" w:cs="Arial"/>
        </w:rPr>
      </w:pPr>
      <w:r w:rsidRPr="009F7C8B">
        <w:rPr>
          <w:rFonts w:ascii="Arial" w:eastAsia="Calibri" w:hAnsi="Arial" w:cs="Arial"/>
        </w:rPr>
        <w:t xml:space="preserve">In this </w:t>
      </w:r>
      <w:r w:rsidR="00301EB9">
        <w:rPr>
          <w:rFonts w:ascii="Arial" w:eastAsia="Calibri" w:hAnsi="Arial" w:cs="Arial"/>
        </w:rPr>
        <w:t>course</w:t>
      </w:r>
      <w:r w:rsidRPr="009F7C8B">
        <w:rPr>
          <w:rFonts w:ascii="Arial" w:eastAsia="Calibri" w:hAnsi="Arial" w:cs="Arial"/>
        </w:rPr>
        <w:t>, you’ll learn the difference between an imperfection and a defect. You’ll also discover discontinuities common in rolling and drawing.</w:t>
      </w:r>
    </w:p>
    <w:p w14:paraId="787AF1AE" w14:textId="77777777" w:rsidR="005F54DC" w:rsidRPr="009F7C8B" w:rsidRDefault="005F54DC" w:rsidP="005F54DC">
      <w:pPr>
        <w:rPr>
          <w:rFonts w:ascii="Arial" w:eastAsia="Calibri" w:hAnsi="Arial" w:cs="Arial"/>
          <w:i/>
          <w:color w:val="FF0000"/>
        </w:rPr>
      </w:pPr>
    </w:p>
    <w:p w14:paraId="1F96A97B"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71F0A487" w14:textId="77777777" w:rsidR="005F54DC" w:rsidRPr="009F7C8B" w:rsidRDefault="005F54DC" w:rsidP="005F54DC">
      <w:pPr>
        <w:rPr>
          <w:rFonts w:ascii="Arial" w:hAnsi="Arial" w:cs="Arial"/>
          <w:i/>
          <w:color w:val="FF0000"/>
        </w:rPr>
      </w:pPr>
    </w:p>
    <w:p w14:paraId="37E4CEDF"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the difference between an imperfection and a defect</w:t>
      </w:r>
    </w:p>
    <w:p w14:paraId="5FE1165A"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Recognize typical discontinuities of rolled products</w:t>
      </w:r>
    </w:p>
    <w:p w14:paraId="592376A0"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Know how to measure a discontinuity’s depth</w:t>
      </w:r>
    </w:p>
    <w:p w14:paraId="408AC299" w14:textId="77777777" w:rsidR="005F54DC" w:rsidRPr="009F7C8B" w:rsidRDefault="005F54DC" w:rsidP="00BD7001">
      <w:pPr>
        <w:pStyle w:val="ListParagraph"/>
        <w:widowControl/>
        <w:numPr>
          <w:ilvl w:val="0"/>
          <w:numId w:val="121"/>
        </w:numPr>
        <w:rPr>
          <w:rFonts w:ascii="Arial" w:hAnsi="Arial" w:cs="Arial"/>
        </w:rPr>
      </w:pPr>
      <w:r w:rsidRPr="009F7C8B">
        <w:rPr>
          <w:rFonts w:ascii="Arial" w:hAnsi="Arial" w:cs="Arial"/>
        </w:rPr>
        <w:t xml:space="preserve">Identify common discontinuity arrangements </w:t>
      </w:r>
    </w:p>
    <w:p w14:paraId="265845B2" w14:textId="77777777" w:rsidR="005F54DC" w:rsidRDefault="005F54DC" w:rsidP="00BD7001">
      <w:pPr>
        <w:pStyle w:val="ListParagraph"/>
        <w:widowControl/>
        <w:numPr>
          <w:ilvl w:val="0"/>
          <w:numId w:val="121"/>
        </w:numPr>
        <w:rPr>
          <w:rFonts w:ascii="Arial" w:hAnsi="Arial" w:cs="Arial"/>
        </w:rPr>
      </w:pPr>
      <w:r w:rsidRPr="009F7C8B">
        <w:rPr>
          <w:rFonts w:ascii="Arial" w:hAnsi="Arial" w:cs="Arial"/>
        </w:rPr>
        <w:t>Understand the process for repairing affected areas</w:t>
      </w:r>
    </w:p>
    <w:p w14:paraId="23767689" w14:textId="77777777" w:rsidR="00C82008" w:rsidRDefault="00C82008" w:rsidP="00C82008">
      <w:pPr>
        <w:widowControl/>
        <w:rPr>
          <w:rFonts w:ascii="Arial" w:hAnsi="Arial" w:cs="Arial"/>
        </w:rPr>
      </w:pPr>
    </w:p>
    <w:p w14:paraId="12AE3A71" w14:textId="5C3D0387"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2B774F">
        <w:rPr>
          <w:rFonts w:ascii="Arial" w:hAnsi="Arial" w:cs="Arial"/>
        </w:rPr>
        <w:tab/>
        <w:t>0.9</w:t>
      </w:r>
      <w:r w:rsidR="00005485">
        <w:rPr>
          <w:rFonts w:ascii="Arial" w:hAnsi="Arial" w:cs="Arial"/>
        </w:rPr>
        <w:tab/>
      </w:r>
      <w:r w:rsidR="00005485">
        <w:rPr>
          <w:rFonts w:ascii="Arial" w:hAnsi="Arial" w:cs="Arial"/>
        </w:rPr>
        <w:tab/>
        <w:t>(credit hour 0.1)</w:t>
      </w:r>
    </w:p>
    <w:p w14:paraId="4104BE44" w14:textId="77777777" w:rsidR="007E7BB5" w:rsidRDefault="007E7BB5">
      <w:pPr>
        <w:widowControl/>
        <w:rPr>
          <w:rFonts w:ascii="Quicksand Bold" w:hAnsi="Quicksand Bold" w:cs="Arial"/>
          <w:b/>
          <w:bCs/>
          <w:iCs/>
          <w:color w:val="0083BF"/>
        </w:rPr>
      </w:pPr>
    </w:p>
    <w:p w14:paraId="6E041FE6" w14:textId="77777777" w:rsidR="00D865C3" w:rsidRDefault="00D865C3">
      <w:pPr>
        <w:widowControl/>
        <w:rPr>
          <w:rFonts w:ascii="Quicksand Bold" w:hAnsi="Quicksand Bold"/>
          <w:b/>
          <w:color w:val="0083BF"/>
        </w:rPr>
      </w:pPr>
      <w:r>
        <w:br w:type="page"/>
      </w:r>
    </w:p>
    <w:p w14:paraId="2F48BBA8" w14:textId="77777777" w:rsidR="002B774F" w:rsidRPr="007A6A47" w:rsidRDefault="002B774F" w:rsidP="002B774F">
      <w:pPr>
        <w:pStyle w:val="NormalBlue"/>
        <w:rPr>
          <w:color w:val="467CBE"/>
        </w:rPr>
      </w:pPr>
      <w:r w:rsidRPr="007A6A47">
        <w:rPr>
          <w:color w:val="467CBE"/>
        </w:rPr>
        <w:t>Visual Testing</w:t>
      </w:r>
      <w:r w:rsidR="003F08E6" w:rsidRPr="007A6A47">
        <w:rPr>
          <w:color w:val="467CBE"/>
        </w:rPr>
        <w:t xml:space="preserve"> Commercial</w:t>
      </w:r>
    </w:p>
    <w:p w14:paraId="1453F4AD" w14:textId="77777777" w:rsidR="002B774F" w:rsidRDefault="002B774F" w:rsidP="00E36936">
      <w:pPr>
        <w:pStyle w:val="Heading2Blue"/>
      </w:pPr>
    </w:p>
    <w:p w14:paraId="73DE3FC0" w14:textId="77777777" w:rsidR="002B774F" w:rsidRPr="00580BBC" w:rsidRDefault="002B774F" w:rsidP="00E36936">
      <w:pPr>
        <w:pStyle w:val="Heading2Blue"/>
      </w:pPr>
      <w:bookmarkStart w:id="828" w:name="_Toc40369293"/>
      <w:r w:rsidRPr="00580BBC">
        <w:t>NDE-</w:t>
      </w:r>
      <w:r w:rsidR="00D865C3">
        <w:t>3053</w:t>
      </w:r>
      <w:r>
        <w:t xml:space="preserve"> </w:t>
      </w:r>
      <w:r w:rsidRPr="009F7C8B">
        <w:t>Visual Testing of Welds</w:t>
      </w:r>
      <w:bookmarkEnd w:id="828"/>
    </w:p>
    <w:p w14:paraId="30409DB7" w14:textId="77777777" w:rsidR="002B774F" w:rsidRPr="00580BBC" w:rsidRDefault="002B774F" w:rsidP="00E36936">
      <w:pPr>
        <w:pStyle w:val="Heading2Blue"/>
      </w:pPr>
    </w:p>
    <w:p w14:paraId="39EF3DC9" w14:textId="77777777" w:rsidR="002B774F" w:rsidRDefault="002B774F" w:rsidP="002B774F">
      <w:pPr>
        <w:rPr>
          <w:rFonts w:ascii="Arial" w:hAnsi="Arial" w:cs="Arial"/>
        </w:rPr>
      </w:pPr>
      <w:r>
        <w:rPr>
          <w:rFonts w:ascii="Arial" w:hAnsi="Arial" w:cs="Arial"/>
        </w:rPr>
        <w:t>Course Description</w:t>
      </w:r>
    </w:p>
    <w:p w14:paraId="2A222CBA" w14:textId="77777777" w:rsidR="002B774F" w:rsidRDefault="002B774F" w:rsidP="00E36936">
      <w:pPr>
        <w:pStyle w:val="Heading3"/>
      </w:pPr>
    </w:p>
    <w:p w14:paraId="7C1A93D7" w14:textId="77777777" w:rsidR="005F54DC" w:rsidRPr="009F7C8B" w:rsidRDefault="005F54DC" w:rsidP="005F54DC">
      <w:pPr>
        <w:rPr>
          <w:rFonts w:ascii="Arial" w:eastAsia="Calibri" w:hAnsi="Arial" w:cs="Arial"/>
        </w:rPr>
      </w:pPr>
      <w:r w:rsidRPr="009F7C8B">
        <w:rPr>
          <w:rFonts w:ascii="Arial" w:eastAsia="Calibri" w:hAnsi="Arial" w:cs="Arial"/>
        </w:rPr>
        <w:t xml:space="preserve">In this </w:t>
      </w:r>
      <w:r w:rsidR="00301EB9">
        <w:rPr>
          <w:rFonts w:ascii="Arial" w:eastAsia="Calibri" w:hAnsi="Arial" w:cs="Arial"/>
        </w:rPr>
        <w:t>course</w:t>
      </w:r>
      <w:r w:rsidRPr="009F7C8B">
        <w:rPr>
          <w:rFonts w:ascii="Arial" w:eastAsia="Calibri" w:hAnsi="Arial" w:cs="Arial"/>
        </w:rPr>
        <w:t>, you’ll find out about the process of visually testing welds. You’ll also discover the importance of meeting acceptance standards, as well as the information required on a typical visual test report.</w:t>
      </w:r>
    </w:p>
    <w:p w14:paraId="22A688C2" w14:textId="77777777" w:rsidR="005F54DC" w:rsidRPr="009F7C8B" w:rsidRDefault="005F54DC" w:rsidP="005F54DC">
      <w:pPr>
        <w:rPr>
          <w:rFonts w:ascii="Arial" w:eastAsia="Calibri" w:hAnsi="Arial" w:cs="Arial"/>
          <w:i/>
        </w:rPr>
      </w:pPr>
    </w:p>
    <w:p w14:paraId="69D93272"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4C71338D" w14:textId="77777777" w:rsidR="005F54DC" w:rsidRPr="009F7C8B" w:rsidRDefault="005F54DC" w:rsidP="005F54DC">
      <w:pPr>
        <w:rPr>
          <w:rFonts w:ascii="Arial" w:hAnsi="Arial" w:cs="Arial"/>
          <w:i/>
        </w:rPr>
      </w:pPr>
    </w:p>
    <w:p w14:paraId="2DD396E5"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NDE examination symbols used on engineering drawings or instructions</w:t>
      </w:r>
    </w:p>
    <w:p w14:paraId="29508D89"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Describe the process of visually testing a weld</w:t>
      </w:r>
    </w:p>
    <w:p w14:paraId="1252790B"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when visual testing of a weld may occur</w:t>
      </w:r>
    </w:p>
    <w:p w14:paraId="00FA5E49"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what to look for during each stage of the welding process</w:t>
      </w:r>
    </w:p>
    <w:p w14:paraId="1FFFCE58" w14:textId="77777777" w:rsidR="00C82008" w:rsidRDefault="005F54DC" w:rsidP="00BD7001">
      <w:pPr>
        <w:pStyle w:val="ListParagraph"/>
        <w:widowControl/>
        <w:numPr>
          <w:ilvl w:val="0"/>
          <w:numId w:val="121"/>
        </w:numPr>
        <w:rPr>
          <w:rFonts w:ascii="Arial" w:hAnsi="Arial" w:cs="Arial"/>
        </w:rPr>
      </w:pPr>
      <w:r w:rsidRPr="009F7C8B">
        <w:rPr>
          <w:rFonts w:ascii="Arial" w:hAnsi="Arial" w:cs="Arial"/>
        </w:rPr>
        <w:t>Know what basic information is needed for a visual test report</w:t>
      </w:r>
    </w:p>
    <w:p w14:paraId="339BC5CF" w14:textId="77777777" w:rsidR="00C82008" w:rsidRDefault="00C82008" w:rsidP="00C82008">
      <w:pPr>
        <w:widowControl/>
        <w:rPr>
          <w:rFonts w:ascii="Arial" w:hAnsi="Arial" w:cs="Arial"/>
        </w:rPr>
      </w:pPr>
    </w:p>
    <w:p w14:paraId="7A00723F" w14:textId="6A861B3E" w:rsidR="005F54DC"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2B774F">
        <w:rPr>
          <w:rFonts w:ascii="Arial" w:hAnsi="Arial" w:cs="Arial"/>
        </w:rPr>
        <w:t>4</w:t>
      </w:r>
      <w:r w:rsidR="005F54DC" w:rsidRPr="00C82008">
        <w:rPr>
          <w:rFonts w:ascii="Arial" w:hAnsi="Arial" w:cs="Arial"/>
        </w:rPr>
        <w:t xml:space="preserve"> </w:t>
      </w:r>
      <w:r w:rsidR="00005485">
        <w:rPr>
          <w:rFonts w:ascii="Arial" w:hAnsi="Arial" w:cs="Arial"/>
        </w:rPr>
        <w:tab/>
      </w:r>
      <w:r w:rsidR="00005485">
        <w:rPr>
          <w:rFonts w:ascii="Arial" w:hAnsi="Arial" w:cs="Arial"/>
        </w:rPr>
        <w:tab/>
        <w:t>(credit hour 0.2)</w:t>
      </w:r>
    </w:p>
    <w:p w14:paraId="7E2BCD7C" w14:textId="77777777" w:rsidR="00EF12D1" w:rsidRDefault="00EF12D1">
      <w:pPr>
        <w:widowControl/>
        <w:rPr>
          <w:rFonts w:ascii="Quicksand Bold" w:hAnsi="Quicksand Bold" w:cs="Arial"/>
          <w:b/>
          <w:bCs/>
          <w:iCs/>
          <w:color w:val="0083BF"/>
        </w:rPr>
      </w:pPr>
    </w:p>
    <w:p w14:paraId="71771A89" w14:textId="77777777" w:rsidR="002B774F" w:rsidRPr="007A6A47" w:rsidRDefault="002B774F" w:rsidP="002B774F">
      <w:pPr>
        <w:pStyle w:val="NormalBlue"/>
        <w:rPr>
          <w:color w:val="467CBE"/>
        </w:rPr>
      </w:pPr>
      <w:r w:rsidRPr="007A6A47">
        <w:rPr>
          <w:color w:val="467CBE"/>
        </w:rPr>
        <w:t>Visual Testing</w:t>
      </w:r>
      <w:r w:rsidR="003F08E6" w:rsidRPr="007A6A47">
        <w:rPr>
          <w:color w:val="467CBE"/>
        </w:rPr>
        <w:t xml:space="preserve"> Commercial</w:t>
      </w:r>
    </w:p>
    <w:p w14:paraId="0141E9CB" w14:textId="77777777" w:rsidR="002B774F" w:rsidRDefault="002B774F" w:rsidP="00E36936">
      <w:pPr>
        <w:pStyle w:val="Heading2Blue"/>
      </w:pPr>
    </w:p>
    <w:p w14:paraId="58B2B323" w14:textId="77777777" w:rsidR="002B774F" w:rsidRPr="00580BBC" w:rsidRDefault="002B774F" w:rsidP="00E36936">
      <w:pPr>
        <w:pStyle w:val="Heading2Blue"/>
      </w:pPr>
      <w:bookmarkStart w:id="829" w:name="_Toc40369294"/>
      <w:r w:rsidRPr="00580BBC">
        <w:t>NDE-</w:t>
      </w:r>
      <w:r w:rsidR="003F08E6">
        <w:t>3054</w:t>
      </w:r>
      <w:r>
        <w:t xml:space="preserve"> </w:t>
      </w:r>
      <w:r w:rsidRPr="009F7C8B">
        <w:t>VT in Industrial Components</w:t>
      </w:r>
      <w:bookmarkEnd w:id="829"/>
    </w:p>
    <w:p w14:paraId="5A8F2DDD" w14:textId="77777777" w:rsidR="002B774F" w:rsidRPr="00580BBC" w:rsidRDefault="002B774F" w:rsidP="00E36936">
      <w:pPr>
        <w:pStyle w:val="Heading2Blue"/>
      </w:pPr>
    </w:p>
    <w:p w14:paraId="41DF6F05" w14:textId="77777777" w:rsidR="002B774F" w:rsidRDefault="002B774F" w:rsidP="002B774F">
      <w:pPr>
        <w:rPr>
          <w:rFonts w:ascii="Arial" w:hAnsi="Arial" w:cs="Arial"/>
        </w:rPr>
      </w:pPr>
      <w:r>
        <w:rPr>
          <w:rFonts w:ascii="Arial" w:hAnsi="Arial" w:cs="Arial"/>
        </w:rPr>
        <w:t>Course Description</w:t>
      </w:r>
    </w:p>
    <w:p w14:paraId="33B2F6B2" w14:textId="77777777" w:rsidR="007E7BB5" w:rsidRDefault="007E7BB5" w:rsidP="007E7BB5">
      <w:pPr>
        <w:rPr>
          <w:rFonts w:ascii="Arial" w:hAnsi="Arial" w:cs="Arial"/>
        </w:rPr>
      </w:pPr>
    </w:p>
    <w:p w14:paraId="73AEE95F" w14:textId="77777777" w:rsidR="005F54DC" w:rsidRPr="009F7C8B" w:rsidRDefault="005F54DC" w:rsidP="005F54DC">
      <w:pPr>
        <w:rPr>
          <w:rFonts w:ascii="Arial" w:eastAsia="Calibri" w:hAnsi="Arial" w:cs="Arial"/>
        </w:rPr>
      </w:pPr>
      <w:r w:rsidRPr="009F7C8B">
        <w:rPr>
          <w:rFonts w:ascii="Arial" w:eastAsia="Calibri" w:hAnsi="Arial" w:cs="Arial"/>
        </w:rPr>
        <w:t xml:space="preserve">In this </w:t>
      </w:r>
      <w:r w:rsidR="00301EB9">
        <w:rPr>
          <w:rFonts w:ascii="Arial" w:eastAsia="Calibri" w:hAnsi="Arial" w:cs="Arial"/>
        </w:rPr>
        <w:t>course</w:t>
      </w:r>
      <w:r w:rsidRPr="009F7C8B">
        <w:rPr>
          <w:rFonts w:ascii="Arial" w:eastAsia="Calibri" w:hAnsi="Arial" w:cs="Arial"/>
        </w:rPr>
        <w:t>, you’ll become acquainted with common industrial components, such as storage tanks, pressure vessels, piping, valves, pumps, hangers, and supports.</w:t>
      </w:r>
    </w:p>
    <w:p w14:paraId="183BD222" w14:textId="77777777" w:rsidR="005F54DC" w:rsidRPr="009F7C8B" w:rsidRDefault="005F54DC" w:rsidP="005F54DC">
      <w:pPr>
        <w:rPr>
          <w:rFonts w:ascii="Arial" w:eastAsia="Calibri" w:hAnsi="Arial" w:cs="Arial"/>
          <w:i/>
        </w:rPr>
      </w:pPr>
    </w:p>
    <w:p w14:paraId="49F91620"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73D2B72B" w14:textId="77777777" w:rsidR="005F54DC" w:rsidRPr="009F7C8B" w:rsidRDefault="005F54DC" w:rsidP="005F54DC">
      <w:pPr>
        <w:rPr>
          <w:rFonts w:ascii="Arial" w:hAnsi="Arial" w:cs="Arial"/>
          <w:i/>
        </w:rPr>
      </w:pPr>
    </w:p>
    <w:p w14:paraId="75C9DBE3"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Understand the working principles of common industrial components</w:t>
      </w:r>
    </w:p>
    <w:p w14:paraId="5C0589A0"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Describe different types of valves</w:t>
      </w:r>
    </w:p>
    <w:p w14:paraId="5B7DAA32"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Describe three different functions of valves</w:t>
      </w:r>
    </w:p>
    <w:p w14:paraId="7EF72FA7"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Describe different types of pumps</w:t>
      </w:r>
    </w:p>
    <w:p w14:paraId="6BEC24A8"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Describe different types of hangers and supports</w:t>
      </w:r>
    </w:p>
    <w:p w14:paraId="5D473F22"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Describe the operation of common industrial components</w:t>
      </w:r>
    </w:p>
    <w:p w14:paraId="114DF02B" w14:textId="77777777" w:rsidR="005F54DC"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Identify discontinuities common in industrial components</w:t>
      </w:r>
    </w:p>
    <w:p w14:paraId="76035BEA" w14:textId="77777777" w:rsidR="00C82008" w:rsidRDefault="00C82008" w:rsidP="00C82008">
      <w:pPr>
        <w:widowControl/>
        <w:autoSpaceDE w:val="0"/>
        <w:autoSpaceDN w:val="0"/>
        <w:adjustRightInd w:val="0"/>
        <w:rPr>
          <w:rFonts w:ascii="Arial" w:hAnsi="Arial" w:cs="Arial"/>
          <w:szCs w:val="24"/>
        </w:rPr>
      </w:pPr>
    </w:p>
    <w:p w14:paraId="79EA05FB" w14:textId="0A415437" w:rsidR="00C82008" w:rsidRPr="00C82008" w:rsidRDefault="007E7BB5" w:rsidP="00005485">
      <w:pPr>
        <w:widowControl/>
        <w:autoSpaceDE w:val="0"/>
        <w:autoSpaceDN w:val="0"/>
        <w:adjustRightInd w:val="0"/>
        <w:ind w:firstLine="720"/>
        <w:rPr>
          <w:rFonts w:ascii="Arial" w:hAnsi="Arial" w:cs="Arial"/>
          <w:szCs w:val="24"/>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2B774F">
        <w:rPr>
          <w:rFonts w:ascii="Arial" w:hAnsi="Arial" w:cs="Arial"/>
        </w:rPr>
        <w:t>4</w:t>
      </w:r>
      <w:r w:rsidR="00005485">
        <w:rPr>
          <w:rFonts w:ascii="Arial" w:hAnsi="Arial" w:cs="Arial"/>
        </w:rPr>
        <w:tab/>
        <w:t>(credit hour 0.2)</w:t>
      </w:r>
    </w:p>
    <w:p w14:paraId="21F476A1" w14:textId="77777777" w:rsidR="00755EB9" w:rsidRPr="009F7C8B" w:rsidRDefault="00755EB9" w:rsidP="00AC5C9A">
      <w:pPr>
        <w:ind w:left="720"/>
        <w:rPr>
          <w:rFonts w:ascii="Arial" w:hAnsi="Arial" w:cs="Arial"/>
        </w:rPr>
      </w:pPr>
    </w:p>
    <w:p w14:paraId="3A77CF7D" w14:textId="77777777" w:rsidR="000A4EA7" w:rsidRDefault="000A4EA7">
      <w:pPr>
        <w:widowControl/>
        <w:rPr>
          <w:rFonts w:ascii="Quicksand Bold" w:hAnsi="Quicksand Bold" w:cs="Arial"/>
          <w:b/>
          <w:bCs/>
          <w:iCs/>
          <w:color w:val="0083BF"/>
        </w:rPr>
      </w:pPr>
      <w:r>
        <w:br w:type="page"/>
      </w:r>
    </w:p>
    <w:p w14:paraId="215FAF73" w14:textId="77777777" w:rsidR="003F08E6" w:rsidRDefault="003F08E6" w:rsidP="003F08E6">
      <w:pPr>
        <w:pStyle w:val="Heading1BLue"/>
        <w:spacing w:before="0" w:after="0"/>
        <w:rPr>
          <w:szCs w:val="72"/>
        </w:rPr>
      </w:pPr>
    </w:p>
    <w:p w14:paraId="6EDA9BBA" w14:textId="77777777" w:rsidR="003F08E6" w:rsidRDefault="003F08E6" w:rsidP="003F08E6">
      <w:pPr>
        <w:pStyle w:val="Heading1BLue"/>
        <w:spacing w:before="0" w:after="0"/>
        <w:rPr>
          <w:szCs w:val="72"/>
        </w:rPr>
      </w:pPr>
    </w:p>
    <w:p w14:paraId="53951D50" w14:textId="77777777" w:rsidR="003F08E6" w:rsidRDefault="003F08E6" w:rsidP="003F08E6">
      <w:pPr>
        <w:pStyle w:val="Heading1BLue"/>
        <w:spacing w:before="0" w:after="0"/>
        <w:rPr>
          <w:color w:val="467CBE"/>
          <w:szCs w:val="72"/>
        </w:rPr>
      </w:pPr>
    </w:p>
    <w:p w14:paraId="1A9271E3" w14:textId="77777777" w:rsidR="00F41968" w:rsidRPr="007A6A47" w:rsidRDefault="00F41968" w:rsidP="003F08E6">
      <w:pPr>
        <w:pStyle w:val="Heading1BLue"/>
        <w:spacing w:before="0" w:after="0"/>
        <w:rPr>
          <w:color w:val="467CBE"/>
          <w:szCs w:val="72"/>
        </w:rPr>
      </w:pPr>
    </w:p>
    <w:p w14:paraId="7F27D38C" w14:textId="77777777" w:rsidR="00D45E88" w:rsidRPr="007A6A47" w:rsidRDefault="00D45E88" w:rsidP="0019590F">
      <w:pPr>
        <w:pStyle w:val="Heading1A"/>
        <w:rPr>
          <w:color w:val="467CBE"/>
        </w:rPr>
      </w:pPr>
      <w:bookmarkStart w:id="830" w:name="_Toc40369295"/>
      <w:r w:rsidRPr="007A6A47">
        <w:rPr>
          <w:color w:val="467CBE"/>
        </w:rPr>
        <w:t>PROGRAMMABLE LOGIC CONTROLLERS SKILLS COURSES</w:t>
      </w:r>
      <w:bookmarkEnd w:id="830"/>
    </w:p>
    <w:p w14:paraId="35EBAA01" w14:textId="77777777" w:rsidR="00D45E88" w:rsidRDefault="00D45E88">
      <w:pPr>
        <w:widowControl/>
        <w:rPr>
          <w:rFonts w:ascii="Quicksand Bold" w:hAnsi="Quicksand Bold" w:cs="Arial"/>
          <w:b/>
          <w:bCs/>
          <w:iCs/>
          <w:color w:val="0083BF"/>
        </w:rPr>
      </w:pPr>
      <w:r>
        <w:br w:type="page"/>
      </w:r>
    </w:p>
    <w:p w14:paraId="2CE5C3DA" w14:textId="77777777" w:rsidR="00D45E88" w:rsidRPr="007A6A47" w:rsidRDefault="00D45E88" w:rsidP="00D45E88">
      <w:pPr>
        <w:pStyle w:val="NormalBlue"/>
        <w:rPr>
          <w:rFonts w:ascii="Arial" w:hAnsi="Arial"/>
          <w:color w:val="467CBE"/>
          <w:sz w:val="26"/>
          <w:szCs w:val="26"/>
        </w:rPr>
      </w:pPr>
      <w:r w:rsidRPr="007A6A47">
        <w:rPr>
          <w:color w:val="467CBE"/>
        </w:rPr>
        <w:t>Programmable Logic Controllers</w:t>
      </w:r>
      <w:r w:rsidRPr="007A6A47">
        <w:rPr>
          <w:rFonts w:ascii="Arial" w:hAnsi="Arial"/>
          <w:color w:val="467CBE"/>
          <w:sz w:val="26"/>
          <w:szCs w:val="26"/>
        </w:rPr>
        <w:t xml:space="preserve"> </w:t>
      </w:r>
    </w:p>
    <w:p w14:paraId="059753B9" w14:textId="77777777" w:rsidR="00D45E88" w:rsidRDefault="00D45E88" w:rsidP="00E36936">
      <w:pPr>
        <w:pStyle w:val="Heading2Blue"/>
      </w:pPr>
    </w:p>
    <w:p w14:paraId="1973854D" w14:textId="77777777" w:rsidR="00D45E88" w:rsidRPr="005D0E03" w:rsidRDefault="00D45E88" w:rsidP="00E36936">
      <w:pPr>
        <w:pStyle w:val="Heading2Blue"/>
      </w:pPr>
      <w:bookmarkStart w:id="831" w:name="_Toc40369296"/>
      <w:r>
        <w:t>PLC-</w:t>
      </w:r>
      <w:r w:rsidR="00F71B66">
        <w:t>1001</w:t>
      </w:r>
      <w:r>
        <w:t xml:space="preserve"> </w:t>
      </w:r>
      <w:r w:rsidR="00F71B66">
        <w:t xml:space="preserve">Introduction to </w:t>
      </w:r>
      <w:r w:rsidRPr="005D0E03">
        <w:t>Programmable Controller</w:t>
      </w:r>
      <w:r w:rsidR="00F71B66">
        <w:t>s</w:t>
      </w:r>
      <w:bookmarkEnd w:id="831"/>
      <w:r w:rsidRPr="005D0E03">
        <w:t xml:space="preserve"> </w:t>
      </w:r>
    </w:p>
    <w:p w14:paraId="7FCD8B13" w14:textId="77777777" w:rsidR="00D45E88" w:rsidRPr="005D0E03" w:rsidRDefault="00D45E88" w:rsidP="00E36936">
      <w:pPr>
        <w:pStyle w:val="Heading2Blue"/>
      </w:pPr>
    </w:p>
    <w:p w14:paraId="0B5D4946" w14:textId="77777777" w:rsidR="00D45E88" w:rsidRDefault="00D45E88" w:rsidP="00D45E88">
      <w:pPr>
        <w:rPr>
          <w:rFonts w:ascii="Arial" w:hAnsi="Arial" w:cs="Arial"/>
        </w:rPr>
      </w:pPr>
      <w:r>
        <w:rPr>
          <w:rFonts w:ascii="Arial" w:hAnsi="Arial" w:cs="Arial"/>
        </w:rPr>
        <w:t>Course Description</w:t>
      </w:r>
    </w:p>
    <w:p w14:paraId="14D0AF2A" w14:textId="77777777" w:rsidR="00D45E88" w:rsidRDefault="00D45E88" w:rsidP="00D45E88">
      <w:pPr>
        <w:rPr>
          <w:rFonts w:ascii="Arial" w:hAnsi="Arial" w:cs="Arial"/>
        </w:rPr>
      </w:pPr>
    </w:p>
    <w:p w14:paraId="24DCA298" w14:textId="77777777" w:rsidR="00D45E88" w:rsidRPr="00A07ED6" w:rsidRDefault="00D45E88" w:rsidP="00D45E88">
      <w:pPr>
        <w:rPr>
          <w:rFonts w:ascii="Arial" w:eastAsia="Calibri" w:hAnsi="Arial"/>
          <w:color w:val="000000"/>
        </w:rPr>
      </w:pPr>
      <w:r w:rsidRPr="00A07ED6">
        <w:rPr>
          <w:rFonts w:ascii="Arial" w:eastAsia="Calibri" w:hAnsi="Arial"/>
          <w:color w:val="000000"/>
        </w:rPr>
        <w:t xml:space="preserve">Programmable controllers are industrial, programmable circuits used to control production processes. They are a low-cost and powerful alternative for directing and managing automated systems in all types of industries. </w:t>
      </w:r>
    </w:p>
    <w:p w14:paraId="3F566DDF" w14:textId="77777777" w:rsidR="00D45E88" w:rsidRPr="00A07ED6" w:rsidRDefault="00D45E88" w:rsidP="00D45E88">
      <w:pPr>
        <w:rPr>
          <w:rFonts w:ascii="Arial" w:eastAsia="Calibri" w:hAnsi="Arial"/>
          <w:color w:val="000000"/>
        </w:rPr>
      </w:pPr>
    </w:p>
    <w:p w14:paraId="71C1D6E1" w14:textId="77777777" w:rsidR="00D45E88" w:rsidRPr="00A07ED6" w:rsidRDefault="00D45E88" w:rsidP="00D45E88">
      <w:pPr>
        <w:rPr>
          <w:rFonts w:ascii="Arial" w:eastAsia="Calibri" w:hAnsi="Arial"/>
          <w:color w:val="000000"/>
        </w:rPr>
      </w:pPr>
      <w:r w:rsidRPr="00A07ED6">
        <w:rPr>
          <w:rFonts w:ascii="Arial" w:eastAsia="Calibri" w:hAnsi="Arial"/>
          <w:color w:val="000000"/>
        </w:rPr>
        <w:t xml:space="preserve">By the end of this </w:t>
      </w:r>
      <w:r w:rsidR="00301EB9">
        <w:rPr>
          <w:rFonts w:ascii="Arial" w:eastAsia="Calibri" w:hAnsi="Arial"/>
          <w:color w:val="000000"/>
        </w:rPr>
        <w:t>course</w:t>
      </w:r>
      <w:r w:rsidRPr="00A07ED6">
        <w:rPr>
          <w:rFonts w:ascii="Arial" w:eastAsia="Calibri" w:hAnsi="Arial"/>
          <w:color w:val="000000"/>
        </w:rPr>
        <w:t>, you will be able to</w:t>
      </w:r>
    </w:p>
    <w:p w14:paraId="345D71E5" w14:textId="77777777" w:rsidR="00D45E88" w:rsidRPr="00A07ED6" w:rsidRDefault="00D45E88" w:rsidP="00D45E88">
      <w:pPr>
        <w:rPr>
          <w:rFonts w:ascii="Arial" w:eastAsia="Calibri" w:hAnsi="Arial"/>
          <w:color w:val="000000"/>
        </w:rPr>
      </w:pPr>
    </w:p>
    <w:p w14:paraId="7FE73747" w14:textId="77777777" w:rsidR="00D45E88" w:rsidRPr="00A07ED6" w:rsidRDefault="00D45E88" w:rsidP="00D45E88">
      <w:pPr>
        <w:widowControl/>
        <w:numPr>
          <w:ilvl w:val="0"/>
          <w:numId w:val="1"/>
        </w:numPr>
        <w:ind w:left="720"/>
        <w:rPr>
          <w:rFonts w:ascii="Arial" w:hAnsi="Arial" w:cs="Arial"/>
          <w:lang w:val="en-GB"/>
        </w:rPr>
      </w:pPr>
      <w:r w:rsidRPr="00A07ED6">
        <w:rPr>
          <w:rFonts w:ascii="Arial" w:hAnsi="Arial" w:cs="Arial"/>
          <w:lang w:val="en-GB"/>
        </w:rPr>
        <w:t>Describe the historical evolution of programmable controllers</w:t>
      </w:r>
    </w:p>
    <w:p w14:paraId="64409DDF" w14:textId="77777777" w:rsidR="00D45E88" w:rsidRPr="00A07ED6" w:rsidRDefault="00D45E88" w:rsidP="00D45E88">
      <w:pPr>
        <w:widowControl/>
        <w:numPr>
          <w:ilvl w:val="0"/>
          <w:numId w:val="1"/>
        </w:numPr>
        <w:ind w:left="720"/>
        <w:rPr>
          <w:rFonts w:ascii="Arial" w:hAnsi="Arial" w:cs="Arial"/>
          <w:lang w:val="en-GB"/>
        </w:rPr>
      </w:pPr>
      <w:r w:rsidRPr="00A07ED6">
        <w:rPr>
          <w:rFonts w:ascii="Arial" w:hAnsi="Arial" w:cs="Arial"/>
          <w:lang w:val="en-GB"/>
        </w:rPr>
        <w:t>Understand the role and importance of programmable controllers in automated processes</w:t>
      </w:r>
    </w:p>
    <w:p w14:paraId="1DF55040" w14:textId="77777777" w:rsidR="00D45E88" w:rsidRDefault="00D45E88" w:rsidP="00D45E88">
      <w:pPr>
        <w:widowControl/>
        <w:numPr>
          <w:ilvl w:val="0"/>
          <w:numId w:val="1"/>
        </w:numPr>
        <w:ind w:left="720"/>
        <w:rPr>
          <w:rFonts w:ascii="Arial" w:hAnsi="Arial" w:cs="Arial"/>
          <w:lang w:val="en-GB"/>
        </w:rPr>
      </w:pPr>
      <w:r w:rsidRPr="00A07ED6">
        <w:rPr>
          <w:rFonts w:ascii="Arial" w:hAnsi="Arial" w:cs="Arial"/>
          <w:lang w:val="en-GB"/>
        </w:rPr>
        <w:t>Become familiar with the most typical applications of programmable controllers</w:t>
      </w:r>
    </w:p>
    <w:p w14:paraId="671471BA" w14:textId="77777777" w:rsidR="00D45E88" w:rsidRDefault="00D45E88" w:rsidP="00D45E88">
      <w:pPr>
        <w:widowControl/>
        <w:rPr>
          <w:rFonts w:ascii="Arial" w:hAnsi="Arial" w:cs="Arial"/>
          <w:lang w:val="en-GB"/>
        </w:rPr>
      </w:pPr>
    </w:p>
    <w:p w14:paraId="165BDB8B" w14:textId="01F849B4" w:rsidR="00D45E88" w:rsidRPr="00A07ED6" w:rsidRDefault="00D45E88" w:rsidP="00D45E88">
      <w:pPr>
        <w:widowControl/>
        <w:rPr>
          <w:rFonts w:ascii="Arial" w:hAnsi="Arial" w:cs="Arial"/>
          <w:lang w:val="en-GB"/>
        </w:rPr>
      </w:pPr>
      <w:r>
        <w:rPr>
          <w:rFonts w:ascii="Arial" w:hAnsi="Arial" w:cs="Arial"/>
        </w:rPr>
        <w:t>Estimated completion time (hours):</w:t>
      </w:r>
      <w:r>
        <w:rPr>
          <w:rFonts w:ascii="Arial" w:hAnsi="Arial" w:cs="Arial"/>
        </w:rPr>
        <w:tab/>
        <w:t>1.0</w:t>
      </w:r>
      <w:r w:rsidR="00005485">
        <w:rPr>
          <w:rFonts w:ascii="Arial" w:hAnsi="Arial" w:cs="Arial"/>
        </w:rPr>
        <w:tab/>
      </w:r>
      <w:r w:rsidR="00005485">
        <w:rPr>
          <w:rFonts w:ascii="Arial" w:hAnsi="Arial" w:cs="Arial"/>
        </w:rPr>
        <w:tab/>
        <w:t>(credit hour 0.1)</w:t>
      </w:r>
    </w:p>
    <w:p w14:paraId="5D021758" w14:textId="77777777" w:rsidR="00D45E88" w:rsidRDefault="00D45E88" w:rsidP="00D45E88">
      <w:pPr>
        <w:widowControl/>
        <w:rPr>
          <w:rFonts w:ascii="Quicksand Bold" w:hAnsi="Quicksand Bold" w:cs="Arial"/>
          <w:b/>
          <w:bCs/>
          <w:iCs/>
          <w:color w:val="0083BF"/>
        </w:rPr>
      </w:pPr>
    </w:p>
    <w:p w14:paraId="34467F7C" w14:textId="77777777" w:rsidR="00D45E88" w:rsidRPr="007A6A47" w:rsidRDefault="00D45E88" w:rsidP="00D45E88">
      <w:pPr>
        <w:pStyle w:val="NormalBlue"/>
        <w:rPr>
          <w:rFonts w:ascii="Arial" w:hAnsi="Arial"/>
          <w:color w:val="467CBE"/>
          <w:sz w:val="26"/>
          <w:szCs w:val="26"/>
        </w:rPr>
      </w:pPr>
      <w:r w:rsidRPr="007A6A47">
        <w:rPr>
          <w:color w:val="467CBE"/>
        </w:rPr>
        <w:t>Programmable Logic Controllers</w:t>
      </w:r>
      <w:r w:rsidRPr="007A6A47">
        <w:rPr>
          <w:rFonts w:ascii="Arial" w:hAnsi="Arial"/>
          <w:color w:val="467CBE"/>
          <w:sz w:val="26"/>
          <w:szCs w:val="26"/>
        </w:rPr>
        <w:t xml:space="preserve"> </w:t>
      </w:r>
    </w:p>
    <w:p w14:paraId="0F957CD6" w14:textId="77777777" w:rsidR="00D45E88" w:rsidRDefault="00D45E88" w:rsidP="00E36936">
      <w:pPr>
        <w:pStyle w:val="Heading2Blue"/>
      </w:pPr>
    </w:p>
    <w:p w14:paraId="74E2C779" w14:textId="77777777" w:rsidR="00D45E88" w:rsidRPr="005D0E03" w:rsidRDefault="00D45E88" w:rsidP="00E36936">
      <w:pPr>
        <w:pStyle w:val="Heading2Blue"/>
      </w:pPr>
      <w:bookmarkStart w:id="832" w:name="_Toc40369297"/>
      <w:r>
        <w:t>PLC-</w:t>
      </w:r>
      <w:r w:rsidR="00F71B66">
        <w:t>100</w:t>
      </w:r>
      <w:r>
        <w:t xml:space="preserve">2 </w:t>
      </w:r>
      <w:r w:rsidRPr="005D0E03">
        <w:t>Introduction to Digital Electronics</w:t>
      </w:r>
      <w:bookmarkEnd w:id="832"/>
      <w:r w:rsidRPr="005D0E03">
        <w:t xml:space="preserve"> </w:t>
      </w:r>
    </w:p>
    <w:p w14:paraId="3B0B73D4" w14:textId="77777777" w:rsidR="00D45E88" w:rsidRPr="005D0E03" w:rsidRDefault="00D45E88" w:rsidP="00E36936">
      <w:pPr>
        <w:pStyle w:val="Heading2Blue"/>
      </w:pPr>
    </w:p>
    <w:p w14:paraId="4167640E" w14:textId="77777777" w:rsidR="00D45E88" w:rsidRDefault="00D45E88" w:rsidP="00D45E88">
      <w:pPr>
        <w:rPr>
          <w:rFonts w:ascii="Arial" w:hAnsi="Arial" w:cs="Arial"/>
        </w:rPr>
      </w:pPr>
      <w:r>
        <w:rPr>
          <w:rFonts w:ascii="Arial" w:hAnsi="Arial" w:cs="Arial"/>
        </w:rPr>
        <w:t>Course Description</w:t>
      </w:r>
    </w:p>
    <w:p w14:paraId="36765756" w14:textId="77777777" w:rsidR="00D45E88" w:rsidRDefault="00D45E88" w:rsidP="00D45E88">
      <w:pPr>
        <w:rPr>
          <w:rFonts w:ascii="Arial" w:hAnsi="Arial" w:cs="Arial"/>
        </w:rPr>
      </w:pPr>
    </w:p>
    <w:p w14:paraId="75014772" w14:textId="77777777" w:rsidR="00D45E88" w:rsidRPr="00D76B42" w:rsidRDefault="00D45E88" w:rsidP="00D45E88">
      <w:pPr>
        <w:rPr>
          <w:rFonts w:ascii="Arial" w:eastAsia="ヒラギノ角ゴ Pro W3" w:hAnsi="Arial"/>
          <w:color w:val="000000"/>
        </w:rPr>
      </w:pPr>
      <w:r w:rsidRPr="00D76B42">
        <w:rPr>
          <w:rFonts w:ascii="Arial" w:eastAsia="ヒラギノ角ゴ Pro W3" w:hAnsi="Arial"/>
          <w:color w:val="000000"/>
        </w:rPr>
        <w:t xml:space="preserve">Digital electronics </w:t>
      </w:r>
      <w:r w:rsidRPr="00D76B42">
        <w:rPr>
          <w:rFonts w:ascii="Arial" w:eastAsia="ヒラギノ角ゴ Pro W3" w:hAnsi="Arial"/>
        </w:rPr>
        <w:t xml:space="preserve">is the foundation of programmable logic controllers. Digital devices like PLCs use circuits programmed with a logic system to determine the output based on one or more inputs. Understanding how digital circuits work will help you better understand how a PLC operates. </w:t>
      </w:r>
    </w:p>
    <w:p w14:paraId="4D1ECC03" w14:textId="77777777" w:rsidR="00D45E88" w:rsidRPr="00D76B42" w:rsidRDefault="00D45E88" w:rsidP="00D45E88">
      <w:pPr>
        <w:rPr>
          <w:rFonts w:ascii="Arial" w:eastAsia="ヒラギノ角ゴ Pro W3" w:hAnsi="Arial"/>
          <w:color w:val="000000"/>
        </w:rPr>
      </w:pPr>
    </w:p>
    <w:p w14:paraId="318562A3" w14:textId="77777777" w:rsidR="00D45E88" w:rsidRPr="00D76B42" w:rsidRDefault="00D45E88" w:rsidP="00D45E88">
      <w:pPr>
        <w:rPr>
          <w:rFonts w:ascii="Arial" w:eastAsia="ヒラギノ角ゴ Pro W3" w:hAnsi="Arial"/>
          <w:color w:val="000000"/>
        </w:rPr>
      </w:pPr>
      <w:r w:rsidRPr="00D76B42">
        <w:rPr>
          <w:rFonts w:ascii="Arial" w:eastAsia="ヒラギノ角ゴ Pro W3" w:hAnsi="Arial"/>
          <w:color w:val="000000"/>
        </w:rPr>
        <w:t xml:space="preserve">By the end of this </w:t>
      </w:r>
      <w:r w:rsidR="00301EB9">
        <w:rPr>
          <w:rFonts w:ascii="Arial" w:eastAsia="ヒラギノ角ゴ Pro W3" w:hAnsi="Arial"/>
          <w:color w:val="000000"/>
        </w:rPr>
        <w:t>course</w:t>
      </w:r>
      <w:r w:rsidRPr="00D76B42">
        <w:rPr>
          <w:rFonts w:ascii="Arial" w:eastAsia="ヒラギノ角ゴ Pro W3" w:hAnsi="Arial"/>
          <w:color w:val="000000"/>
        </w:rPr>
        <w:t>, you will be able to</w:t>
      </w:r>
    </w:p>
    <w:p w14:paraId="6525CEFF" w14:textId="77777777" w:rsidR="00D45E88" w:rsidRPr="00D76B42" w:rsidRDefault="00D45E88" w:rsidP="00D45E88">
      <w:pPr>
        <w:rPr>
          <w:rFonts w:ascii="Arial" w:eastAsia="ヒラギノ角ゴ Pro W3" w:hAnsi="Arial"/>
          <w:color w:val="000000"/>
        </w:rPr>
      </w:pPr>
    </w:p>
    <w:p w14:paraId="7682E6EC" w14:textId="77777777" w:rsidR="00D45E88" w:rsidRPr="00D76B42" w:rsidRDefault="00D45E88" w:rsidP="00D45E88">
      <w:pPr>
        <w:widowControl/>
        <w:numPr>
          <w:ilvl w:val="0"/>
          <w:numId w:val="20"/>
        </w:numPr>
        <w:ind w:left="720"/>
        <w:rPr>
          <w:rFonts w:ascii="Arial" w:eastAsia="ヒラギノ角ゴ Pro W3" w:hAnsi="Arial"/>
          <w:color w:val="000000"/>
        </w:rPr>
      </w:pPr>
      <w:r w:rsidRPr="00D76B42">
        <w:rPr>
          <w:rFonts w:ascii="Arial" w:eastAsia="ヒラギノ角ゴ Pro W3" w:hAnsi="Arial"/>
        </w:rPr>
        <w:t>Define digital electronics</w:t>
      </w:r>
    </w:p>
    <w:p w14:paraId="16E1E738" w14:textId="77777777" w:rsidR="00D45E88" w:rsidRPr="00D76B42" w:rsidRDefault="00D45E88" w:rsidP="00D45E88">
      <w:pPr>
        <w:widowControl/>
        <w:numPr>
          <w:ilvl w:val="0"/>
          <w:numId w:val="20"/>
        </w:numPr>
        <w:ind w:left="720"/>
        <w:rPr>
          <w:rFonts w:ascii="Arial" w:eastAsia="ヒラギノ角ゴ Pro W3" w:hAnsi="Arial"/>
          <w:color w:val="000000"/>
        </w:rPr>
      </w:pPr>
      <w:r w:rsidRPr="00D76B42">
        <w:rPr>
          <w:rFonts w:ascii="Arial" w:eastAsia="ヒラギノ角ゴ Pro W3" w:hAnsi="Arial"/>
        </w:rPr>
        <w:t>Identify the number systems used by PLCs</w:t>
      </w:r>
    </w:p>
    <w:p w14:paraId="73701001" w14:textId="77777777" w:rsidR="00D45E88" w:rsidRPr="00D76B42" w:rsidRDefault="00D45E88" w:rsidP="00D45E88">
      <w:pPr>
        <w:widowControl/>
        <w:numPr>
          <w:ilvl w:val="0"/>
          <w:numId w:val="20"/>
        </w:numPr>
        <w:ind w:left="720"/>
        <w:rPr>
          <w:rFonts w:ascii="Arial" w:eastAsia="ヒラギノ角ゴ Pro W3" w:hAnsi="Arial"/>
          <w:color w:val="000000"/>
        </w:rPr>
      </w:pPr>
      <w:r w:rsidRPr="00D76B42">
        <w:rPr>
          <w:rFonts w:ascii="Arial" w:eastAsia="ヒラギノ角ゴ Pro W3" w:hAnsi="Arial"/>
        </w:rPr>
        <w:t>Identify the data types used by PLCs</w:t>
      </w:r>
    </w:p>
    <w:p w14:paraId="2D22ED33" w14:textId="77777777" w:rsidR="00D45E88" w:rsidRPr="00D76B42" w:rsidRDefault="00D45E88" w:rsidP="00D45E88">
      <w:pPr>
        <w:widowControl/>
        <w:numPr>
          <w:ilvl w:val="0"/>
          <w:numId w:val="20"/>
        </w:numPr>
        <w:ind w:left="720"/>
        <w:rPr>
          <w:rFonts w:ascii="Arial" w:eastAsia="ヒラギノ角ゴ Pro W3" w:hAnsi="Arial"/>
          <w:color w:val="000000"/>
        </w:rPr>
      </w:pPr>
      <w:r w:rsidRPr="00D76B42">
        <w:rPr>
          <w:rFonts w:ascii="Arial" w:eastAsia="ヒラギノ角ゴ Pro W3" w:hAnsi="Arial"/>
        </w:rPr>
        <w:t>Identify and define the logic gates used in PLC programming</w:t>
      </w:r>
    </w:p>
    <w:p w14:paraId="2FF29AAA" w14:textId="77777777" w:rsidR="00D45E88" w:rsidRPr="00D76B42" w:rsidRDefault="00D45E88" w:rsidP="00D45E88">
      <w:pPr>
        <w:widowControl/>
        <w:numPr>
          <w:ilvl w:val="0"/>
          <w:numId w:val="20"/>
        </w:numPr>
        <w:ind w:left="720"/>
        <w:rPr>
          <w:rFonts w:ascii="Arial" w:eastAsia="ヒラギノ角ゴ Pro W3" w:hAnsi="Arial"/>
          <w:color w:val="000000"/>
        </w:rPr>
      </w:pPr>
      <w:r w:rsidRPr="00D76B42">
        <w:rPr>
          <w:rFonts w:ascii="Arial" w:eastAsia="ヒラギノ角ゴ Pro W3" w:hAnsi="Arial"/>
        </w:rPr>
        <w:t>Understand how logic gates function</w:t>
      </w:r>
    </w:p>
    <w:p w14:paraId="09243D22" w14:textId="77777777" w:rsidR="00D45E88" w:rsidRPr="00DD12F4" w:rsidRDefault="00D45E88" w:rsidP="00D45E88">
      <w:pPr>
        <w:widowControl/>
        <w:numPr>
          <w:ilvl w:val="0"/>
          <w:numId w:val="20"/>
        </w:numPr>
        <w:ind w:left="720"/>
        <w:rPr>
          <w:rFonts w:ascii="Arial" w:eastAsia="ヒラギノ角ゴ Pro W3" w:hAnsi="Arial"/>
          <w:color w:val="000000"/>
        </w:rPr>
      </w:pPr>
      <w:r w:rsidRPr="00D76B42">
        <w:rPr>
          <w:rFonts w:ascii="Arial" w:eastAsia="ヒラギノ角ゴ Pro W3" w:hAnsi="Arial"/>
        </w:rPr>
        <w:t>Identify the symbols for logic gates</w:t>
      </w:r>
    </w:p>
    <w:p w14:paraId="4E49FEDE" w14:textId="77777777" w:rsidR="00D45E88" w:rsidRDefault="00D45E88" w:rsidP="00D45E88">
      <w:pPr>
        <w:widowControl/>
        <w:rPr>
          <w:rFonts w:ascii="Arial" w:eastAsia="ヒラギノ角ゴ Pro W3" w:hAnsi="Arial"/>
        </w:rPr>
      </w:pPr>
    </w:p>
    <w:p w14:paraId="07C3695D" w14:textId="78D6E4F4" w:rsidR="00D45E88" w:rsidRPr="00D76B42" w:rsidRDefault="00D45E88" w:rsidP="00D45E88">
      <w:pPr>
        <w:widowControl/>
        <w:rPr>
          <w:rFonts w:ascii="Arial" w:eastAsia="ヒラギノ角ゴ Pro W3" w:hAnsi="Arial"/>
          <w:color w:val="000000"/>
        </w:rPr>
      </w:pPr>
      <w:r>
        <w:rPr>
          <w:rFonts w:ascii="Arial" w:hAnsi="Arial" w:cs="Arial"/>
        </w:rPr>
        <w:t>Estimated completion time (hours):</w:t>
      </w:r>
      <w:r>
        <w:rPr>
          <w:rFonts w:ascii="Arial" w:hAnsi="Arial" w:cs="Arial"/>
        </w:rPr>
        <w:tab/>
        <w:t>1.5</w:t>
      </w:r>
      <w:r w:rsidR="00005485">
        <w:rPr>
          <w:rFonts w:ascii="Arial" w:hAnsi="Arial" w:cs="Arial"/>
        </w:rPr>
        <w:tab/>
      </w:r>
      <w:r w:rsidR="00005485">
        <w:rPr>
          <w:rFonts w:ascii="Arial" w:hAnsi="Arial" w:cs="Arial"/>
        </w:rPr>
        <w:tab/>
        <w:t>(credit hour 0.2)</w:t>
      </w:r>
    </w:p>
    <w:p w14:paraId="6EADB8AC" w14:textId="77777777" w:rsidR="00D45E88" w:rsidRPr="005D0E03" w:rsidRDefault="00D45E88" w:rsidP="00D45E88">
      <w:pPr>
        <w:rPr>
          <w:rFonts w:ascii="Arial" w:hAnsi="Arial" w:cs="Arial"/>
        </w:rPr>
      </w:pPr>
    </w:p>
    <w:p w14:paraId="19929EEA" w14:textId="77777777" w:rsidR="00D45E88" w:rsidRDefault="00D45E88" w:rsidP="00D45E88">
      <w:pPr>
        <w:widowControl/>
        <w:rPr>
          <w:rFonts w:ascii="Quicksand Bold" w:hAnsi="Quicksand Bold" w:cs="Arial"/>
          <w:b/>
          <w:bCs/>
          <w:iCs/>
          <w:color w:val="0083BF"/>
        </w:rPr>
      </w:pPr>
      <w:r>
        <w:br w:type="page"/>
      </w:r>
    </w:p>
    <w:p w14:paraId="28E7375F" w14:textId="77777777" w:rsidR="00D45E88" w:rsidRPr="007A6A47" w:rsidRDefault="00D45E88" w:rsidP="00D45E88">
      <w:pPr>
        <w:pStyle w:val="NormalBlue"/>
        <w:rPr>
          <w:rFonts w:ascii="Arial" w:hAnsi="Arial"/>
          <w:color w:val="467CBE"/>
          <w:sz w:val="26"/>
          <w:szCs w:val="26"/>
        </w:rPr>
      </w:pPr>
      <w:r w:rsidRPr="007A6A47">
        <w:rPr>
          <w:color w:val="467CBE"/>
        </w:rPr>
        <w:t>Programmable Logic Controllers</w:t>
      </w:r>
      <w:r w:rsidRPr="007A6A47">
        <w:rPr>
          <w:rFonts w:ascii="Arial" w:hAnsi="Arial"/>
          <w:color w:val="467CBE"/>
          <w:sz w:val="26"/>
          <w:szCs w:val="26"/>
        </w:rPr>
        <w:t xml:space="preserve"> </w:t>
      </w:r>
    </w:p>
    <w:p w14:paraId="49441279" w14:textId="77777777" w:rsidR="00D45E88" w:rsidRDefault="00D45E88" w:rsidP="00E36936">
      <w:pPr>
        <w:pStyle w:val="Heading2Blue"/>
      </w:pPr>
    </w:p>
    <w:p w14:paraId="5385996D" w14:textId="77777777" w:rsidR="00D45E88" w:rsidRPr="005D0E03" w:rsidRDefault="00D45E88" w:rsidP="00E36936">
      <w:pPr>
        <w:pStyle w:val="Heading2Blue"/>
      </w:pPr>
      <w:bookmarkStart w:id="833" w:name="_Toc40369298"/>
      <w:r>
        <w:t>PLC-</w:t>
      </w:r>
      <w:r w:rsidR="00F71B66">
        <w:t>2001</w:t>
      </w:r>
      <w:r>
        <w:t xml:space="preserve"> </w:t>
      </w:r>
      <w:r w:rsidRPr="005D0E03">
        <w:t>Types and Functions of Programmable Controllers</w:t>
      </w:r>
      <w:bookmarkEnd w:id="833"/>
      <w:r w:rsidRPr="005D0E03">
        <w:t xml:space="preserve"> </w:t>
      </w:r>
    </w:p>
    <w:p w14:paraId="475BD2E6" w14:textId="77777777" w:rsidR="00D45E88" w:rsidRPr="005D0E03" w:rsidRDefault="00D45E88" w:rsidP="00E36936">
      <w:pPr>
        <w:pStyle w:val="Heading2Blue"/>
      </w:pPr>
    </w:p>
    <w:p w14:paraId="28B69567" w14:textId="77777777" w:rsidR="00D45E88" w:rsidRDefault="00D45E88" w:rsidP="00D45E88">
      <w:pPr>
        <w:rPr>
          <w:rFonts w:ascii="Arial" w:hAnsi="Arial" w:cs="Arial"/>
        </w:rPr>
      </w:pPr>
      <w:r>
        <w:rPr>
          <w:rFonts w:ascii="Arial" w:hAnsi="Arial" w:cs="Arial"/>
        </w:rPr>
        <w:t>Course Description</w:t>
      </w:r>
    </w:p>
    <w:p w14:paraId="7F8E4DB5" w14:textId="77777777" w:rsidR="00D45E88" w:rsidRDefault="00D45E88" w:rsidP="00D45E88">
      <w:pPr>
        <w:rPr>
          <w:rFonts w:ascii="Arial" w:eastAsia="Calibri" w:hAnsi="Arial"/>
          <w:color w:val="000000"/>
        </w:rPr>
      </w:pPr>
    </w:p>
    <w:p w14:paraId="114808ED" w14:textId="77777777" w:rsidR="00D45E88" w:rsidRPr="00524F6D" w:rsidRDefault="00D45E88" w:rsidP="00D45E88">
      <w:pPr>
        <w:rPr>
          <w:rFonts w:ascii="Arial" w:eastAsia="Calibri" w:hAnsi="Arial"/>
          <w:color w:val="000000"/>
        </w:rPr>
      </w:pPr>
      <w:r w:rsidRPr="00524F6D">
        <w:rPr>
          <w:rFonts w:ascii="Arial" w:eastAsia="Calibri" w:hAnsi="Arial"/>
          <w:color w:val="000000"/>
        </w:rPr>
        <w:t xml:space="preserve">Programmable controllers are frequently used in automatic control systems to control machines and processes. There are many different types and functions of programmable controllers in use today. Their applications are diverse, ranging from commercial to residential to industrial.  </w:t>
      </w:r>
    </w:p>
    <w:p w14:paraId="138B1C6E" w14:textId="77777777" w:rsidR="00D45E88" w:rsidRPr="00524F6D" w:rsidRDefault="00D45E88" w:rsidP="00D45E88">
      <w:pPr>
        <w:rPr>
          <w:rFonts w:ascii="Arial" w:eastAsia="Calibri" w:hAnsi="Arial"/>
          <w:color w:val="000000"/>
        </w:rPr>
      </w:pPr>
    </w:p>
    <w:p w14:paraId="5ACE6181" w14:textId="77777777" w:rsidR="00D45E88" w:rsidRPr="00524F6D" w:rsidRDefault="00D45E88" w:rsidP="00D45E88">
      <w:pPr>
        <w:rPr>
          <w:rFonts w:ascii="Arial" w:eastAsia="Calibri" w:hAnsi="Arial"/>
          <w:color w:val="000000"/>
        </w:rPr>
      </w:pPr>
      <w:r w:rsidRPr="00524F6D">
        <w:rPr>
          <w:rFonts w:ascii="Arial" w:eastAsia="Calibri" w:hAnsi="Arial"/>
          <w:color w:val="000000"/>
        </w:rPr>
        <w:t xml:space="preserve">By the end of this </w:t>
      </w:r>
      <w:r w:rsidR="00301EB9">
        <w:rPr>
          <w:rFonts w:ascii="Arial" w:eastAsia="Calibri" w:hAnsi="Arial"/>
          <w:color w:val="000000"/>
        </w:rPr>
        <w:t>course</w:t>
      </w:r>
      <w:r w:rsidRPr="00524F6D">
        <w:rPr>
          <w:rFonts w:ascii="Arial" w:eastAsia="Calibri" w:hAnsi="Arial"/>
          <w:color w:val="000000"/>
        </w:rPr>
        <w:t>, you will be able to</w:t>
      </w:r>
    </w:p>
    <w:p w14:paraId="3A7F7EE2" w14:textId="77777777" w:rsidR="00D45E88" w:rsidRPr="00524F6D" w:rsidRDefault="00D45E88" w:rsidP="00D45E88">
      <w:pPr>
        <w:rPr>
          <w:rFonts w:ascii="Arial" w:eastAsia="Calibri" w:hAnsi="Arial"/>
          <w:color w:val="000000"/>
        </w:rPr>
      </w:pPr>
    </w:p>
    <w:p w14:paraId="483388F4" w14:textId="77777777" w:rsidR="00D45E88" w:rsidRPr="00524F6D" w:rsidRDefault="00D45E88" w:rsidP="00D45E88">
      <w:pPr>
        <w:widowControl/>
        <w:numPr>
          <w:ilvl w:val="0"/>
          <w:numId w:val="1"/>
        </w:numPr>
        <w:ind w:left="720"/>
        <w:rPr>
          <w:rFonts w:ascii="Arial" w:hAnsi="Arial" w:cs="Arial"/>
        </w:rPr>
      </w:pPr>
      <w:r w:rsidRPr="00524F6D">
        <w:rPr>
          <w:rFonts w:ascii="Arial" w:hAnsi="Arial" w:cs="Arial"/>
        </w:rPr>
        <w:t xml:space="preserve">Describe the different types of programmable controllers </w:t>
      </w:r>
    </w:p>
    <w:p w14:paraId="7C19E535" w14:textId="77777777" w:rsidR="00D45E88" w:rsidRDefault="00D45E88" w:rsidP="00D45E88">
      <w:pPr>
        <w:widowControl/>
        <w:numPr>
          <w:ilvl w:val="0"/>
          <w:numId w:val="1"/>
        </w:numPr>
        <w:ind w:left="720"/>
        <w:rPr>
          <w:rFonts w:ascii="Arial" w:hAnsi="Arial" w:cs="Arial"/>
        </w:rPr>
      </w:pPr>
      <w:r w:rsidRPr="003824FB">
        <w:rPr>
          <w:rFonts w:ascii="Arial" w:hAnsi="Arial" w:cs="Arial"/>
        </w:rPr>
        <w:t>Identify the functions of the different types of programmable controllers</w:t>
      </w:r>
    </w:p>
    <w:p w14:paraId="087B2A07" w14:textId="77777777" w:rsidR="00D45E88" w:rsidRDefault="00D45E88" w:rsidP="00D45E88">
      <w:pPr>
        <w:widowControl/>
        <w:numPr>
          <w:ilvl w:val="0"/>
          <w:numId w:val="1"/>
        </w:numPr>
        <w:ind w:left="720"/>
        <w:rPr>
          <w:rFonts w:ascii="Arial" w:hAnsi="Arial" w:cs="Arial"/>
        </w:rPr>
      </w:pPr>
      <w:r w:rsidRPr="003824FB">
        <w:rPr>
          <w:rFonts w:ascii="Arial" w:hAnsi="Arial" w:cs="Arial"/>
        </w:rPr>
        <w:t>Provide examples of typical applications for the different types of programmable controllers</w:t>
      </w:r>
    </w:p>
    <w:p w14:paraId="7808071C" w14:textId="77777777" w:rsidR="00D45E88" w:rsidRDefault="00D45E88" w:rsidP="00D45E88">
      <w:pPr>
        <w:widowControl/>
        <w:rPr>
          <w:rFonts w:ascii="Arial" w:hAnsi="Arial" w:cs="Arial"/>
        </w:rPr>
      </w:pPr>
    </w:p>
    <w:p w14:paraId="6705C2B1" w14:textId="76E74C9A" w:rsidR="00D45E88" w:rsidRDefault="00D45E88" w:rsidP="00D45E88">
      <w:pPr>
        <w:widowControl/>
        <w:rPr>
          <w:rFonts w:ascii="Arial" w:hAnsi="Arial" w:cs="Arial"/>
        </w:rPr>
      </w:pPr>
      <w:r>
        <w:rPr>
          <w:rFonts w:ascii="Arial" w:hAnsi="Arial" w:cs="Arial"/>
        </w:rPr>
        <w:t>Estimated completion time (hours):</w:t>
      </w:r>
      <w:r>
        <w:rPr>
          <w:rFonts w:ascii="Arial" w:hAnsi="Arial" w:cs="Arial"/>
        </w:rPr>
        <w:tab/>
        <w:t>0.8</w:t>
      </w:r>
      <w:r w:rsidR="00005485">
        <w:rPr>
          <w:rFonts w:ascii="Arial" w:hAnsi="Arial" w:cs="Arial"/>
        </w:rPr>
        <w:tab/>
      </w:r>
      <w:r w:rsidR="00005485">
        <w:rPr>
          <w:rFonts w:ascii="Arial" w:hAnsi="Arial" w:cs="Arial"/>
        </w:rPr>
        <w:tab/>
        <w:t>(credit hour 0.1)</w:t>
      </w:r>
    </w:p>
    <w:p w14:paraId="630AF483" w14:textId="77777777" w:rsidR="00D45E88" w:rsidRDefault="00D45E88" w:rsidP="00D45E88">
      <w:pPr>
        <w:widowControl/>
        <w:rPr>
          <w:rFonts w:ascii="Arial" w:hAnsi="Arial" w:cs="Arial"/>
        </w:rPr>
      </w:pPr>
    </w:p>
    <w:p w14:paraId="36533B3A" w14:textId="77777777" w:rsidR="00D45E88" w:rsidRPr="007A6A47" w:rsidRDefault="00D45E88" w:rsidP="00D45E88">
      <w:pPr>
        <w:pStyle w:val="NormalBlue"/>
        <w:rPr>
          <w:rFonts w:ascii="Arial" w:hAnsi="Arial"/>
          <w:color w:val="467CBE"/>
          <w:sz w:val="26"/>
          <w:szCs w:val="26"/>
        </w:rPr>
      </w:pPr>
      <w:r w:rsidRPr="007A6A47">
        <w:rPr>
          <w:color w:val="467CBE"/>
        </w:rPr>
        <w:t>Programmable Logic Controllers</w:t>
      </w:r>
      <w:r w:rsidRPr="007A6A47">
        <w:rPr>
          <w:rFonts w:ascii="Arial" w:hAnsi="Arial"/>
          <w:color w:val="467CBE"/>
          <w:sz w:val="26"/>
          <w:szCs w:val="26"/>
        </w:rPr>
        <w:t xml:space="preserve"> </w:t>
      </w:r>
    </w:p>
    <w:p w14:paraId="321400A7" w14:textId="77777777" w:rsidR="00D45E88" w:rsidRDefault="00D45E88" w:rsidP="00E36936">
      <w:pPr>
        <w:pStyle w:val="Heading2Blue"/>
      </w:pPr>
    </w:p>
    <w:p w14:paraId="4469E5AD" w14:textId="77777777" w:rsidR="00D45E88" w:rsidRPr="005D0E03" w:rsidRDefault="00D45E88" w:rsidP="00E36936">
      <w:pPr>
        <w:pStyle w:val="Heading2Blue"/>
      </w:pPr>
      <w:bookmarkStart w:id="834" w:name="_Toc40369299"/>
      <w:r>
        <w:t>PLC-</w:t>
      </w:r>
      <w:r w:rsidR="00F71B66">
        <w:t>2002</w:t>
      </w:r>
      <w:r>
        <w:t xml:space="preserve"> </w:t>
      </w:r>
      <w:r w:rsidRPr="005D0E03">
        <w:t>General Structure of PLC</w:t>
      </w:r>
      <w:bookmarkEnd w:id="834"/>
      <w:r w:rsidRPr="005D0E03">
        <w:t xml:space="preserve">  </w:t>
      </w:r>
    </w:p>
    <w:p w14:paraId="2D9D03FA" w14:textId="77777777" w:rsidR="00D45E88" w:rsidRPr="005D0E03" w:rsidRDefault="00D45E88" w:rsidP="00E36936">
      <w:pPr>
        <w:pStyle w:val="Heading2Blue"/>
      </w:pPr>
    </w:p>
    <w:p w14:paraId="7BAE5766" w14:textId="77777777" w:rsidR="00D45E88" w:rsidRDefault="00D45E88" w:rsidP="00D45E88">
      <w:pPr>
        <w:rPr>
          <w:rFonts w:ascii="Arial" w:hAnsi="Arial" w:cs="Arial"/>
        </w:rPr>
      </w:pPr>
      <w:r>
        <w:rPr>
          <w:rFonts w:ascii="Arial" w:hAnsi="Arial" w:cs="Arial"/>
        </w:rPr>
        <w:t>Course Description</w:t>
      </w:r>
    </w:p>
    <w:p w14:paraId="6A5BCC21" w14:textId="77777777" w:rsidR="00D45E88" w:rsidRDefault="00D45E88" w:rsidP="00E36936">
      <w:pPr>
        <w:pStyle w:val="Heading3"/>
      </w:pPr>
    </w:p>
    <w:p w14:paraId="5EB2F35D" w14:textId="77777777" w:rsidR="00D45E88" w:rsidRPr="006D46A7" w:rsidRDefault="00D45E88" w:rsidP="00D45E88">
      <w:pPr>
        <w:rPr>
          <w:rFonts w:ascii="Arial" w:eastAsia="Calibri" w:hAnsi="Arial"/>
          <w:color w:val="000000"/>
        </w:rPr>
      </w:pPr>
      <w:r w:rsidRPr="006D46A7">
        <w:rPr>
          <w:rFonts w:ascii="Arial" w:eastAsia="Calibri" w:hAnsi="Arial"/>
          <w:color w:val="000000"/>
        </w:rPr>
        <w:t xml:space="preserve">A PLC is built using the same basic components that are found in the personal computer at your home, school, or business. Because a PLC is used for industrial operations, specialized components are available that allow it to communicate with and control automated equipment. </w:t>
      </w:r>
    </w:p>
    <w:p w14:paraId="122F2DC6" w14:textId="77777777" w:rsidR="00D45E88" w:rsidRPr="006D46A7" w:rsidRDefault="00D45E88" w:rsidP="00D45E88">
      <w:pPr>
        <w:rPr>
          <w:rFonts w:ascii="Arial" w:eastAsia="Calibri" w:hAnsi="Arial"/>
          <w:color w:val="000000"/>
        </w:rPr>
      </w:pPr>
    </w:p>
    <w:p w14:paraId="36FBC97D" w14:textId="77777777" w:rsidR="00D45E88" w:rsidRPr="006D46A7" w:rsidRDefault="00D45E88" w:rsidP="00D45E88">
      <w:pPr>
        <w:rPr>
          <w:rFonts w:ascii="Arial" w:eastAsia="Calibri" w:hAnsi="Arial"/>
          <w:color w:val="000000"/>
        </w:rPr>
      </w:pPr>
      <w:r w:rsidRPr="006D46A7">
        <w:rPr>
          <w:rFonts w:ascii="Arial" w:eastAsia="Calibri" w:hAnsi="Arial"/>
          <w:color w:val="000000"/>
        </w:rPr>
        <w:t xml:space="preserve">By the end of this </w:t>
      </w:r>
      <w:r w:rsidR="00301EB9">
        <w:rPr>
          <w:rFonts w:ascii="Arial" w:eastAsia="Calibri" w:hAnsi="Arial"/>
          <w:color w:val="000000"/>
        </w:rPr>
        <w:t>course</w:t>
      </w:r>
      <w:r w:rsidRPr="006D46A7">
        <w:rPr>
          <w:rFonts w:ascii="Arial" w:eastAsia="Calibri" w:hAnsi="Arial"/>
          <w:color w:val="000000"/>
        </w:rPr>
        <w:t>, you will be able to</w:t>
      </w:r>
    </w:p>
    <w:p w14:paraId="746DA1F7" w14:textId="77777777" w:rsidR="00D45E88" w:rsidRPr="006D46A7" w:rsidRDefault="00D45E88" w:rsidP="00D45E88">
      <w:pPr>
        <w:rPr>
          <w:rFonts w:ascii="Arial" w:eastAsia="Calibri" w:hAnsi="Arial"/>
          <w:color w:val="000000"/>
        </w:rPr>
      </w:pPr>
    </w:p>
    <w:p w14:paraId="2CEB6D9A" w14:textId="77777777" w:rsidR="00D45E88" w:rsidRPr="006D46A7" w:rsidRDefault="00D45E88" w:rsidP="00D45E88">
      <w:pPr>
        <w:widowControl/>
        <w:numPr>
          <w:ilvl w:val="0"/>
          <w:numId w:val="1"/>
        </w:numPr>
        <w:ind w:left="720"/>
        <w:rPr>
          <w:rFonts w:ascii="Arial" w:hAnsi="Arial" w:cs="Arial"/>
        </w:rPr>
      </w:pPr>
      <w:r w:rsidRPr="006D46A7">
        <w:rPr>
          <w:rFonts w:ascii="Arial" w:hAnsi="Arial" w:cs="Arial"/>
        </w:rPr>
        <w:t>Identify the main components of a generic PLC</w:t>
      </w:r>
    </w:p>
    <w:p w14:paraId="5ED883EF" w14:textId="77777777" w:rsidR="00D45E88" w:rsidRPr="006D46A7" w:rsidRDefault="00D45E88" w:rsidP="00D45E88">
      <w:pPr>
        <w:widowControl/>
        <w:numPr>
          <w:ilvl w:val="0"/>
          <w:numId w:val="1"/>
        </w:numPr>
        <w:ind w:left="720"/>
        <w:rPr>
          <w:rFonts w:ascii="Arial" w:hAnsi="Arial" w:cs="Arial"/>
        </w:rPr>
      </w:pPr>
      <w:r w:rsidRPr="006D46A7">
        <w:rPr>
          <w:rFonts w:ascii="Arial" w:hAnsi="Arial" w:cs="Arial"/>
        </w:rPr>
        <w:t>Identify the sub-components of each main component</w:t>
      </w:r>
    </w:p>
    <w:p w14:paraId="334A639B" w14:textId="77777777" w:rsidR="00D45E88" w:rsidRDefault="00D45E88" w:rsidP="00D45E88">
      <w:pPr>
        <w:numPr>
          <w:ilvl w:val="0"/>
          <w:numId w:val="1"/>
        </w:numPr>
        <w:ind w:left="720"/>
        <w:rPr>
          <w:rFonts w:ascii="Arial" w:hAnsi="Arial" w:cs="Arial"/>
        </w:rPr>
      </w:pPr>
      <w:r w:rsidRPr="006D46A7">
        <w:rPr>
          <w:rFonts w:ascii="Arial" w:hAnsi="Arial" w:cs="Arial"/>
        </w:rPr>
        <w:t>Identify the various configurations of the main components</w:t>
      </w:r>
    </w:p>
    <w:p w14:paraId="47DC0DD8" w14:textId="77777777" w:rsidR="00D45E88" w:rsidRDefault="00D45E88" w:rsidP="00D45E88">
      <w:pPr>
        <w:rPr>
          <w:rFonts w:ascii="Arial" w:hAnsi="Arial" w:cs="Arial"/>
        </w:rPr>
      </w:pPr>
    </w:p>
    <w:p w14:paraId="600BFDD2" w14:textId="572BC065" w:rsidR="00D45E88" w:rsidRPr="005D0E03" w:rsidRDefault="00D45E88" w:rsidP="00D45E88">
      <w:pPr>
        <w:rPr>
          <w:rFonts w:ascii="Arial" w:hAnsi="Arial" w:cs="Arial"/>
        </w:rPr>
      </w:pPr>
      <w:r>
        <w:rPr>
          <w:rFonts w:ascii="Arial" w:hAnsi="Arial" w:cs="Arial"/>
        </w:rPr>
        <w:t>Estimated completion time (hours):</w:t>
      </w:r>
      <w:r>
        <w:rPr>
          <w:rFonts w:ascii="Arial" w:hAnsi="Arial" w:cs="Arial"/>
        </w:rPr>
        <w:tab/>
        <w:t>1.4</w:t>
      </w:r>
      <w:r w:rsidR="00005485">
        <w:rPr>
          <w:rFonts w:ascii="Arial" w:hAnsi="Arial" w:cs="Arial"/>
        </w:rPr>
        <w:tab/>
      </w:r>
      <w:r w:rsidR="00005485">
        <w:rPr>
          <w:rFonts w:ascii="Arial" w:hAnsi="Arial" w:cs="Arial"/>
        </w:rPr>
        <w:tab/>
        <w:t>(credit hour 0.2)</w:t>
      </w:r>
    </w:p>
    <w:p w14:paraId="47153FC6" w14:textId="77777777" w:rsidR="00D45E88" w:rsidRPr="005D0E03" w:rsidRDefault="00D45E88" w:rsidP="00D45E88">
      <w:pPr>
        <w:rPr>
          <w:rFonts w:ascii="Arial" w:hAnsi="Arial" w:cs="Arial"/>
        </w:rPr>
      </w:pPr>
    </w:p>
    <w:p w14:paraId="153C6AA5" w14:textId="77777777" w:rsidR="00D45E88" w:rsidRDefault="00D45E88" w:rsidP="00D45E88">
      <w:pPr>
        <w:widowControl/>
        <w:rPr>
          <w:rFonts w:ascii="Quicksand Bold" w:hAnsi="Quicksand Bold" w:cs="Arial"/>
          <w:b/>
          <w:bCs/>
          <w:iCs/>
          <w:color w:val="0083BF"/>
        </w:rPr>
      </w:pPr>
      <w:r>
        <w:br w:type="page"/>
      </w:r>
    </w:p>
    <w:p w14:paraId="49D3FC01" w14:textId="77777777" w:rsidR="00D45E88" w:rsidRPr="007A6A47" w:rsidRDefault="00D45E88" w:rsidP="00D45E88">
      <w:pPr>
        <w:pStyle w:val="NormalBlue"/>
        <w:rPr>
          <w:rFonts w:ascii="Arial" w:hAnsi="Arial"/>
          <w:color w:val="467CBE"/>
          <w:sz w:val="26"/>
          <w:szCs w:val="26"/>
        </w:rPr>
      </w:pPr>
      <w:r w:rsidRPr="007A6A47">
        <w:rPr>
          <w:color w:val="467CBE"/>
        </w:rPr>
        <w:t>Programmable Logic Controllers</w:t>
      </w:r>
      <w:r w:rsidRPr="007A6A47">
        <w:rPr>
          <w:rFonts w:ascii="Arial" w:hAnsi="Arial"/>
          <w:color w:val="467CBE"/>
          <w:sz w:val="26"/>
          <w:szCs w:val="26"/>
        </w:rPr>
        <w:t xml:space="preserve"> </w:t>
      </w:r>
    </w:p>
    <w:p w14:paraId="647797D0" w14:textId="77777777" w:rsidR="00D45E88" w:rsidRDefault="00D45E88" w:rsidP="00E36936">
      <w:pPr>
        <w:pStyle w:val="Heading2Blue"/>
      </w:pPr>
    </w:p>
    <w:p w14:paraId="5B080484" w14:textId="77777777" w:rsidR="00D45E88" w:rsidRPr="005D0E03" w:rsidRDefault="00D45E88" w:rsidP="00E36936">
      <w:pPr>
        <w:pStyle w:val="Heading2Blue"/>
      </w:pPr>
      <w:bookmarkStart w:id="835" w:name="_Toc40369300"/>
      <w:r>
        <w:t>PLC-</w:t>
      </w:r>
      <w:r w:rsidR="00F71B66">
        <w:t>2003</w:t>
      </w:r>
      <w:r>
        <w:t xml:space="preserve"> </w:t>
      </w:r>
      <w:r w:rsidRPr="005D0E03">
        <w:t>Physical Integration of the PLC</w:t>
      </w:r>
      <w:bookmarkEnd w:id="835"/>
      <w:r w:rsidRPr="005D0E03">
        <w:t xml:space="preserve">  </w:t>
      </w:r>
    </w:p>
    <w:p w14:paraId="5DA222C1" w14:textId="77777777" w:rsidR="00D45E88" w:rsidRPr="005D0E03" w:rsidRDefault="00D45E88" w:rsidP="00E36936">
      <w:pPr>
        <w:pStyle w:val="Heading2Blue"/>
      </w:pPr>
    </w:p>
    <w:p w14:paraId="301C280C" w14:textId="77777777" w:rsidR="00D45E88" w:rsidRDefault="00D45E88" w:rsidP="00D45E88">
      <w:pPr>
        <w:rPr>
          <w:rFonts w:ascii="Arial" w:hAnsi="Arial" w:cs="Arial"/>
        </w:rPr>
      </w:pPr>
      <w:r>
        <w:rPr>
          <w:rFonts w:ascii="Arial" w:hAnsi="Arial" w:cs="Arial"/>
        </w:rPr>
        <w:t>Course Description</w:t>
      </w:r>
    </w:p>
    <w:p w14:paraId="43391758" w14:textId="77777777" w:rsidR="00D45E88" w:rsidRDefault="00D45E88" w:rsidP="00E36936">
      <w:pPr>
        <w:pStyle w:val="Heading3"/>
      </w:pPr>
    </w:p>
    <w:p w14:paraId="004173A6" w14:textId="77777777" w:rsidR="00D45E88" w:rsidRPr="003E2443" w:rsidRDefault="00D45E88" w:rsidP="00D45E88">
      <w:pPr>
        <w:rPr>
          <w:rFonts w:ascii="Arial" w:eastAsia="Calibri" w:hAnsi="Arial"/>
          <w:color w:val="000000"/>
        </w:rPr>
      </w:pPr>
      <w:r w:rsidRPr="003E2443">
        <w:rPr>
          <w:rFonts w:ascii="Arial" w:eastAsia="Calibri" w:hAnsi="Arial"/>
          <w:color w:val="000000"/>
        </w:rPr>
        <w:t xml:space="preserve">PLCs are designed to be integrated with machines and devices to monitor and control automated processes. The integration is achieved through a series of electrical connections that allow the PLC to receive, process, and send electrical signals. </w:t>
      </w:r>
    </w:p>
    <w:p w14:paraId="69FE5143" w14:textId="77777777" w:rsidR="00D45E88" w:rsidRPr="003E2443" w:rsidRDefault="00D45E88" w:rsidP="00D45E88">
      <w:pPr>
        <w:rPr>
          <w:rFonts w:ascii="Arial" w:eastAsia="Calibri" w:hAnsi="Arial"/>
          <w:color w:val="000000"/>
        </w:rPr>
      </w:pPr>
    </w:p>
    <w:p w14:paraId="5C806CC1" w14:textId="77777777" w:rsidR="00D45E88" w:rsidRPr="003E2443" w:rsidRDefault="00D45E88" w:rsidP="00D45E88">
      <w:pPr>
        <w:rPr>
          <w:rFonts w:ascii="Arial" w:eastAsia="Calibri" w:hAnsi="Arial"/>
          <w:color w:val="000000"/>
        </w:rPr>
      </w:pPr>
      <w:r w:rsidRPr="003E2443">
        <w:rPr>
          <w:rFonts w:ascii="Arial" w:eastAsia="Calibri" w:hAnsi="Arial"/>
          <w:color w:val="000000"/>
        </w:rPr>
        <w:t xml:space="preserve">By the end of this </w:t>
      </w:r>
      <w:r w:rsidR="00301EB9">
        <w:rPr>
          <w:rFonts w:ascii="Arial" w:eastAsia="Calibri" w:hAnsi="Arial"/>
          <w:color w:val="000000"/>
        </w:rPr>
        <w:t>course</w:t>
      </w:r>
      <w:r w:rsidRPr="003E2443">
        <w:rPr>
          <w:rFonts w:ascii="Arial" w:eastAsia="Calibri" w:hAnsi="Arial"/>
          <w:color w:val="000000"/>
        </w:rPr>
        <w:t>, you will be able to</w:t>
      </w:r>
    </w:p>
    <w:p w14:paraId="45D9022D" w14:textId="77777777" w:rsidR="00D45E88" w:rsidRPr="003E2443" w:rsidRDefault="00D45E88" w:rsidP="00D45E88">
      <w:pPr>
        <w:rPr>
          <w:rFonts w:ascii="Arial" w:eastAsia="Calibri" w:hAnsi="Arial"/>
          <w:color w:val="000000"/>
        </w:rPr>
      </w:pPr>
    </w:p>
    <w:p w14:paraId="31355EED" w14:textId="77777777" w:rsidR="00D45E88" w:rsidRPr="003E2443" w:rsidRDefault="00D45E88" w:rsidP="00D45E88">
      <w:pPr>
        <w:widowControl/>
        <w:numPr>
          <w:ilvl w:val="0"/>
          <w:numId w:val="1"/>
        </w:numPr>
        <w:ind w:left="720"/>
        <w:rPr>
          <w:rFonts w:ascii="Arial" w:hAnsi="Arial" w:cs="Arial"/>
        </w:rPr>
      </w:pPr>
      <w:r w:rsidRPr="003E2443">
        <w:rPr>
          <w:rFonts w:ascii="Arial" w:hAnsi="Arial" w:cs="Arial"/>
        </w:rPr>
        <w:t>Become familiar with the different ways of providing electrical power to a PLC</w:t>
      </w:r>
    </w:p>
    <w:p w14:paraId="6787771F" w14:textId="77777777" w:rsidR="00D45E88" w:rsidRPr="003E2443" w:rsidRDefault="00D45E88" w:rsidP="00D45E88">
      <w:pPr>
        <w:widowControl/>
        <w:numPr>
          <w:ilvl w:val="0"/>
          <w:numId w:val="1"/>
        </w:numPr>
        <w:ind w:left="720"/>
        <w:rPr>
          <w:rFonts w:ascii="Arial" w:hAnsi="Arial" w:cs="Arial"/>
        </w:rPr>
      </w:pPr>
      <w:r w:rsidRPr="003E2443">
        <w:rPr>
          <w:rFonts w:ascii="Arial" w:hAnsi="Arial" w:cs="Arial"/>
        </w:rPr>
        <w:t xml:space="preserve">Identify the different methods of connecting sensors and devices to input </w:t>
      </w:r>
      <w:r w:rsidR="00301EB9">
        <w:rPr>
          <w:rFonts w:ascii="Arial" w:hAnsi="Arial" w:cs="Arial"/>
        </w:rPr>
        <w:t>course</w:t>
      </w:r>
      <w:r w:rsidRPr="003E2443">
        <w:rPr>
          <w:rFonts w:ascii="Arial" w:hAnsi="Arial" w:cs="Arial"/>
        </w:rPr>
        <w:t>s</w:t>
      </w:r>
    </w:p>
    <w:p w14:paraId="52F1D5F9" w14:textId="77777777" w:rsidR="00D45E88" w:rsidRDefault="00D45E88" w:rsidP="00D45E88">
      <w:pPr>
        <w:widowControl/>
        <w:numPr>
          <w:ilvl w:val="0"/>
          <w:numId w:val="1"/>
        </w:numPr>
        <w:ind w:left="720"/>
        <w:rPr>
          <w:rFonts w:ascii="Arial" w:hAnsi="Arial" w:cs="Arial"/>
        </w:rPr>
      </w:pPr>
      <w:r w:rsidRPr="003E2443">
        <w:rPr>
          <w:rFonts w:ascii="Arial" w:hAnsi="Arial" w:cs="Arial"/>
        </w:rPr>
        <w:t xml:space="preserve">Identify the different methods of connecting devices to output </w:t>
      </w:r>
      <w:r w:rsidR="00301EB9">
        <w:rPr>
          <w:rFonts w:ascii="Arial" w:hAnsi="Arial" w:cs="Arial"/>
        </w:rPr>
        <w:t>course</w:t>
      </w:r>
      <w:r w:rsidRPr="003E2443">
        <w:rPr>
          <w:rFonts w:ascii="Arial" w:hAnsi="Arial" w:cs="Arial"/>
        </w:rPr>
        <w:t>s</w:t>
      </w:r>
    </w:p>
    <w:p w14:paraId="22AA9903" w14:textId="77777777" w:rsidR="00D45E88" w:rsidRDefault="00D45E88" w:rsidP="00D45E88">
      <w:pPr>
        <w:widowControl/>
        <w:rPr>
          <w:rFonts w:ascii="Arial" w:hAnsi="Arial" w:cs="Arial"/>
        </w:rPr>
      </w:pPr>
    </w:p>
    <w:p w14:paraId="05BCBC9E" w14:textId="35EFDDEC" w:rsidR="00D45E88" w:rsidRPr="003E2443" w:rsidRDefault="00D45E88" w:rsidP="00D45E88">
      <w:pPr>
        <w:widowControl/>
        <w:rPr>
          <w:rFonts w:ascii="Arial" w:hAnsi="Arial" w:cs="Arial"/>
        </w:rPr>
      </w:pPr>
      <w:r>
        <w:rPr>
          <w:rFonts w:ascii="Arial" w:hAnsi="Arial" w:cs="Arial"/>
        </w:rPr>
        <w:t>Estimated completion time (hours):</w:t>
      </w:r>
      <w:r>
        <w:rPr>
          <w:rFonts w:ascii="Arial" w:hAnsi="Arial" w:cs="Arial"/>
        </w:rPr>
        <w:tab/>
        <w:t>1.3</w:t>
      </w:r>
      <w:r w:rsidR="00005485">
        <w:rPr>
          <w:rFonts w:ascii="Arial" w:hAnsi="Arial" w:cs="Arial"/>
        </w:rPr>
        <w:tab/>
      </w:r>
      <w:r w:rsidR="00005485">
        <w:rPr>
          <w:rFonts w:ascii="Arial" w:hAnsi="Arial" w:cs="Arial"/>
        </w:rPr>
        <w:tab/>
        <w:t>(credit hour 0.2)</w:t>
      </w:r>
    </w:p>
    <w:p w14:paraId="349CB98A" w14:textId="77777777" w:rsidR="00D45E88" w:rsidRPr="005D0E03" w:rsidRDefault="00D45E88" w:rsidP="00D45E88">
      <w:pPr>
        <w:rPr>
          <w:rFonts w:ascii="Arial" w:hAnsi="Arial" w:cs="Arial"/>
        </w:rPr>
      </w:pPr>
    </w:p>
    <w:p w14:paraId="7B86A930" w14:textId="77777777" w:rsidR="00D45E88" w:rsidRPr="007A6A47" w:rsidRDefault="00D45E88" w:rsidP="00D45E88">
      <w:pPr>
        <w:pStyle w:val="NormalBlue"/>
        <w:rPr>
          <w:rFonts w:ascii="Arial" w:hAnsi="Arial"/>
          <w:color w:val="467CBE"/>
          <w:sz w:val="26"/>
          <w:szCs w:val="26"/>
        </w:rPr>
      </w:pPr>
      <w:r w:rsidRPr="007A6A47">
        <w:rPr>
          <w:color w:val="467CBE"/>
        </w:rPr>
        <w:t>Programmable Logic Controllers</w:t>
      </w:r>
      <w:r w:rsidRPr="007A6A47">
        <w:rPr>
          <w:rFonts w:ascii="Arial" w:hAnsi="Arial"/>
          <w:color w:val="467CBE"/>
          <w:sz w:val="26"/>
          <w:szCs w:val="26"/>
        </w:rPr>
        <w:t xml:space="preserve"> </w:t>
      </w:r>
    </w:p>
    <w:p w14:paraId="78159045" w14:textId="77777777" w:rsidR="00D45E88" w:rsidRDefault="00D45E88" w:rsidP="00E36936">
      <w:pPr>
        <w:pStyle w:val="Heading2Blue"/>
      </w:pPr>
    </w:p>
    <w:p w14:paraId="6E4C8E64" w14:textId="77777777" w:rsidR="00D45E88" w:rsidRPr="005D0E03" w:rsidRDefault="00D45E88" w:rsidP="00E36936">
      <w:pPr>
        <w:pStyle w:val="Heading2Blue"/>
      </w:pPr>
      <w:bookmarkStart w:id="836" w:name="_Toc40369301"/>
      <w:r>
        <w:t>PLC-</w:t>
      </w:r>
      <w:r w:rsidR="00F71B66">
        <w:t>2004</w:t>
      </w:r>
      <w:r>
        <w:t xml:space="preserve"> </w:t>
      </w:r>
      <w:r w:rsidRPr="005D0E03">
        <w:t>Internal Structure of the CPU</w:t>
      </w:r>
      <w:bookmarkEnd w:id="836"/>
      <w:r w:rsidRPr="005D0E03">
        <w:t xml:space="preserve">  </w:t>
      </w:r>
    </w:p>
    <w:p w14:paraId="09FF7EC1" w14:textId="77777777" w:rsidR="00D45E88" w:rsidRPr="005D0E03" w:rsidRDefault="00D45E88" w:rsidP="00E36936">
      <w:pPr>
        <w:pStyle w:val="Heading2Blue"/>
      </w:pPr>
    </w:p>
    <w:p w14:paraId="29AE5F4C" w14:textId="77777777" w:rsidR="00D45E88" w:rsidRDefault="00D45E88" w:rsidP="00D45E88">
      <w:pPr>
        <w:rPr>
          <w:rFonts w:ascii="Arial" w:hAnsi="Arial" w:cs="Arial"/>
        </w:rPr>
      </w:pPr>
      <w:r>
        <w:rPr>
          <w:rFonts w:ascii="Arial" w:hAnsi="Arial" w:cs="Arial"/>
        </w:rPr>
        <w:t>Course Description</w:t>
      </w:r>
    </w:p>
    <w:p w14:paraId="218AAE65" w14:textId="77777777" w:rsidR="00D45E88" w:rsidRDefault="00D45E88" w:rsidP="00D45E88">
      <w:pPr>
        <w:rPr>
          <w:rFonts w:ascii="Arial" w:hAnsi="Arial" w:cs="Arial"/>
        </w:rPr>
      </w:pPr>
    </w:p>
    <w:p w14:paraId="60510C9D" w14:textId="77777777" w:rsidR="00D45E88" w:rsidRPr="008F6D41" w:rsidRDefault="00D45E88" w:rsidP="00D45E88">
      <w:pPr>
        <w:rPr>
          <w:rFonts w:ascii="Arial" w:eastAsia="Calibri" w:hAnsi="Arial"/>
          <w:color w:val="000000"/>
        </w:rPr>
      </w:pPr>
      <w:r w:rsidRPr="008F6D41">
        <w:rPr>
          <w:rFonts w:ascii="Arial" w:eastAsia="Calibri" w:hAnsi="Arial"/>
          <w:color w:val="000000"/>
        </w:rPr>
        <w:t xml:space="preserve">The CPU contains the elements that form the intelligence of the PLC. Understanding the components of the CPU and how they interact will help you gain the base knowledge needed to understand a PLC user program. </w:t>
      </w:r>
    </w:p>
    <w:p w14:paraId="205DDE85" w14:textId="77777777" w:rsidR="00D45E88" w:rsidRPr="008F6D41" w:rsidRDefault="00D45E88" w:rsidP="00D45E88">
      <w:pPr>
        <w:rPr>
          <w:rFonts w:ascii="Arial" w:eastAsia="Calibri" w:hAnsi="Arial"/>
          <w:color w:val="000000"/>
        </w:rPr>
      </w:pPr>
    </w:p>
    <w:p w14:paraId="4C2E54FB" w14:textId="77777777" w:rsidR="00D45E88" w:rsidRPr="008F6D41" w:rsidRDefault="00D45E88" w:rsidP="00D45E88">
      <w:pPr>
        <w:rPr>
          <w:rFonts w:ascii="Arial" w:eastAsia="Calibri" w:hAnsi="Arial"/>
          <w:color w:val="000000"/>
        </w:rPr>
      </w:pPr>
      <w:r w:rsidRPr="008F6D41">
        <w:rPr>
          <w:rFonts w:ascii="Arial" w:eastAsia="Calibri" w:hAnsi="Arial"/>
          <w:color w:val="000000"/>
        </w:rPr>
        <w:t xml:space="preserve">By the end of this </w:t>
      </w:r>
      <w:r w:rsidR="00301EB9">
        <w:rPr>
          <w:rFonts w:ascii="Arial" w:eastAsia="Calibri" w:hAnsi="Arial"/>
          <w:color w:val="000000"/>
        </w:rPr>
        <w:t>course</w:t>
      </w:r>
      <w:r w:rsidRPr="008F6D41">
        <w:rPr>
          <w:rFonts w:ascii="Arial" w:eastAsia="Calibri" w:hAnsi="Arial"/>
          <w:color w:val="000000"/>
        </w:rPr>
        <w:t>, you will be able to</w:t>
      </w:r>
    </w:p>
    <w:p w14:paraId="287EF1A9" w14:textId="77777777" w:rsidR="00D45E88" w:rsidRPr="008F6D41" w:rsidRDefault="00D45E88" w:rsidP="00D45E88">
      <w:pPr>
        <w:rPr>
          <w:rFonts w:ascii="Arial" w:eastAsia="Calibri" w:hAnsi="Arial"/>
          <w:color w:val="000000"/>
        </w:rPr>
      </w:pPr>
    </w:p>
    <w:p w14:paraId="29099705" w14:textId="77777777" w:rsidR="00D45E88" w:rsidRPr="008F6D41" w:rsidRDefault="00D45E88" w:rsidP="00D45E88">
      <w:pPr>
        <w:widowControl/>
        <w:numPr>
          <w:ilvl w:val="0"/>
          <w:numId w:val="1"/>
        </w:numPr>
        <w:ind w:left="720"/>
        <w:rPr>
          <w:rFonts w:ascii="Arial" w:hAnsi="Arial" w:cs="Arial"/>
        </w:rPr>
      </w:pPr>
      <w:r w:rsidRPr="008F6D41">
        <w:rPr>
          <w:rFonts w:ascii="Arial" w:hAnsi="Arial" w:cs="Arial"/>
        </w:rPr>
        <w:t>Identify the different sections of the CPU and their interactions</w:t>
      </w:r>
    </w:p>
    <w:p w14:paraId="6FF35E40" w14:textId="77777777" w:rsidR="00D45E88" w:rsidRPr="008F6D41" w:rsidRDefault="00D45E88" w:rsidP="00D45E88">
      <w:pPr>
        <w:widowControl/>
        <w:numPr>
          <w:ilvl w:val="0"/>
          <w:numId w:val="1"/>
        </w:numPr>
        <w:ind w:left="720"/>
        <w:rPr>
          <w:rFonts w:ascii="Arial" w:hAnsi="Arial" w:cs="Arial"/>
        </w:rPr>
      </w:pPr>
      <w:r w:rsidRPr="008F6D41">
        <w:rPr>
          <w:rFonts w:ascii="Arial" w:hAnsi="Arial" w:cs="Arial"/>
        </w:rPr>
        <w:t xml:space="preserve">Describe how the information and data are processed and stored inside the CPU </w:t>
      </w:r>
    </w:p>
    <w:p w14:paraId="6673A95F" w14:textId="77777777" w:rsidR="00D45E88" w:rsidRPr="008F6D41" w:rsidRDefault="00D45E88" w:rsidP="00D45E88">
      <w:pPr>
        <w:widowControl/>
        <w:numPr>
          <w:ilvl w:val="0"/>
          <w:numId w:val="1"/>
        </w:numPr>
        <w:ind w:left="720"/>
        <w:rPr>
          <w:rFonts w:ascii="Arial" w:hAnsi="Arial" w:cs="Arial"/>
        </w:rPr>
      </w:pPr>
      <w:r w:rsidRPr="008F6D41">
        <w:rPr>
          <w:rFonts w:ascii="Arial" w:hAnsi="Arial" w:cs="Arial"/>
        </w:rPr>
        <w:t>List different areas of memory</w:t>
      </w:r>
    </w:p>
    <w:p w14:paraId="7E357F8B" w14:textId="77777777" w:rsidR="00D45E88" w:rsidRDefault="00D45E88" w:rsidP="00D45E88">
      <w:pPr>
        <w:numPr>
          <w:ilvl w:val="0"/>
          <w:numId w:val="1"/>
        </w:numPr>
        <w:ind w:left="720"/>
        <w:rPr>
          <w:rFonts w:ascii="Arial" w:hAnsi="Arial" w:cs="Arial"/>
        </w:rPr>
      </w:pPr>
      <w:r w:rsidRPr="008F6D41">
        <w:rPr>
          <w:rFonts w:ascii="Arial" w:hAnsi="Arial" w:cs="Arial"/>
        </w:rPr>
        <w:t>Identify the elements of a logical address</w:t>
      </w:r>
    </w:p>
    <w:p w14:paraId="656AF61F" w14:textId="77777777" w:rsidR="00D45E88" w:rsidRDefault="00D45E88" w:rsidP="00D45E88">
      <w:pPr>
        <w:rPr>
          <w:rFonts w:ascii="Arial" w:hAnsi="Arial" w:cs="Arial"/>
        </w:rPr>
      </w:pPr>
    </w:p>
    <w:p w14:paraId="53710290" w14:textId="77486DD2" w:rsidR="00D45E88" w:rsidRDefault="00D45E88" w:rsidP="00D45E88">
      <w:pPr>
        <w:rPr>
          <w:rFonts w:ascii="Arial" w:hAnsi="Arial" w:cs="Arial"/>
        </w:rPr>
      </w:pPr>
      <w:r>
        <w:rPr>
          <w:rFonts w:ascii="Arial" w:hAnsi="Arial" w:cs="Arial"/>
        </w:rPr>
        <w:t>Estimated completion time (hours):</w:t>
      </w:r>
      <w:r>
        <w:rPr>
          <w:rFonts w:ascii="Arial" w:hAnsi="Arial" w:cs="Arial"/>
        </w:rPr>
        <w:tab/>
        <w:t>1.2</w:t>
      </w:r>
      <w:r w:rsidR="00005485">
        <w:rPr>
          <w:rFonts w:ascii="Arial" w:hAnsi="Arial" w:cs="Arial"/>
        </w:rPr>
        <w:tab/>
      </w:r>
      <w:r w:rsidR="00005485">
        <w:rPr>
          <w:rFonts w:ascii="Arial" w:hAnsi="Arial" w:cs="Arial"/>
        </w:rPr>
        <w:tab/>
        <w:t>(credit hour 0.2)</w:t>
      </w:r>
    </w:p>
    <w:p w14:paraId="317C3F75" w14:textId="77777777" w:rsidR="00D45E88" w:rsidRDefault="00D45E88" w:rsidP="00D45E88">
      <w:pPr>
        <w:rPr>
          <w:rFonts w:ascii="Arial" w:hAnsi="Arial" w:cs="Arial"/>
        </w:rPr>
      </w:pPr>
    </w:p>
    <w:p w14:paraId="069B29A0" w14:textId="77777777" w:rsidR="00D45E88" w:rsidRDefault="00D45E88" w:rsidP="00D45E88">
      <w:pPr>
        <w:widowControl/>
        <w:rPr>
          <w:rFonts w:ascii="Quicksand Bold" w:hAnsi="Quicksand Bold" w:cs="Arial"/>
          <w:b/>
          <w:bCs/>
          <w:iCs/>
          <w:color w:val="0083BF"/>
        </w:rPr>
      </w:pPr>
      <w:r>
        <w:br w:type="page"/>
      </w:r>
    </w:p>
    <w:p w14:paraId="0998827F" w14:textId="77777777" w:rsidR="00D45E88" w:rsidRPr="007A6A47" w:rsidRDefault="00D45E88" w:rsidP="00D45E88">
      <w:pPr>
        <w:pStyle w:val="NormalBlue"/>
        <w:rPr>
          <w:rFonts w:ascii="Arial" w:hAnsi="Arial"/>
          <w:color w:val="467CBE"/>
          <w:sz w:val="26"/>
          <w:szCs w:val="26"/>
        </w:rPr>
      </w:pPr>
      <w:r w:rsidRPr="007A6A47">
        <w:rPr>
          <w:color w:val="467CBE"/>
        </w:rPr>
        <w:t>Programmable Logic Controllers</w:t>
      </w:r>
      <w:r w:rsidRPr="007A6A47">
        <w:rPr>
          <w:rFonts w:ascii="Arial" w:hAnsi="Arial"/>
          <w:color w:val="467CBE"/>
          <w:sz w:val="26"/>
          <w:szCs w:val="26"/>
        </w:rPr>
        <w:t xml:space="preserve"> </w:t>
      </w:r>
    </w:p>
    <w:p w14:paraId="3AD2EB6C" w14:textId="77777777" w:rsidR="00D45E88" w:rsidRDefault="00D45E88" w:rsidP="00E36936">
      <w:pPr>
        <w:pStyle w:val="Heading2Blue"/>
      </w:pPr>
    </w:p>
    <w:p w14:paraId="489E6B4C" w14:textId="77777777" w:rsidR="00D45E88" w:rsidRPr="005D0E03" w:rsidRDefault="00D45E88" w:rsidP="00E36936">
      <w:pPr>
        <w:pStyle w:val="Heading2Blue"/>
      </w:pPr>
      <w:bookmarkStart w:id="837" w:name="_Toc40369302"/>
      <w:r>
        <w:t>PLC-</w:t>
      </w:r>
      <w:r w:rsidR="00F71B66">
        <w:t>2005</w:t>
      </w:r>
      <w:r>
        <w:t xml:space="preserve"> </w:t>
      </w:r>
      <w:r w:rsidRPr="005D0E03">
        <w:t>Basic Concepts of PLC Programming</w:t>
      </w:r>
      <w:bookmarkEnd w:id="837"/>
      <w:r w:rsidRPr="005D0E03">
        <w:t xml:space="preserve">  </w:t>
      </w:r>
    </w:p>
    <w:p w14:paraId="00870D04" w14:textId="77777777" w:rsidR="00D45E88" w:rsidRPr="005D0E03" w:rsidRDefault="00D45E88" w:rsidP="00E36936">
      <w:pPr>
        <w:pStyle w:val="Heading2Blue"/>
      </w:pPr>
    </w:p>
    <w:p w14:paraId="580B1417" w14:textId="77777777" w:rsidR="00D45E88" w:rsidRDefault="00D45E88" w:rsidP="00D45E88">
      <w:pPr>
        <w:rPr>
          <w:rFonts w:ascii="Arial" w:hAnsi="Arial" w:cs="Arial"/>
        </w:rPr>
      </w:pPr>
      <w:r>
        <w:rPr>
          <w:rFonts w:ascii="Arial" w:hAnsi="Arial" w:cs="Arial"/>
        </w:rPr>
        <w:t>Course Description</w:t>
      </w:r>
    </w:p>
    <w:p w14:paraId="3C0E94B1" w14:textId="77777777" w:rsidR="00D45E88" w:rsidRDefault="00D45E88" w:rsidP="00D45E88">
      <w:pPr>
        <w:rPr>
          <w:rFonts w:ascii="Arial" w:hAnsi="Arial" w:cs="Arial"/>
        </w:rPr>
      </w:pPr>
    </w:p>
    <w:p w14:paraId="166B238B" w14:textId="77777777" w:rsidR="00D45E88" w:rsidRPr="00996E53" w:rsidRDefault="00D45E88" w:rsidP="00D45E88">
      <w:pPr>
        <w:rPr>
          <w:rFonts w:ascii="Arial" w:eastAsia="Calibri" w:hAnsi="Arial"/>
          <w:color w:val="000000"/>
        </w:rPr>
      </w:pPr>
      <w:r w:rsidRPr="00996E53">
        <w:rPr>
          <w:rFonts w:ascii="Arial" w:eastAsia="Calibri" w:hAnsi="Arial"/>
          <w:color w:val="000000"/>
        </w:rPr>
        <w:t xml:space="preserve">In order for a PLC to control an automated machine or process, it must be given a set of instructions. These instructions, or user programs, tell the PLC what inputs to monitor, how to process the data, and how to respond to the inputs. </w:t>
      </w:r>
    </w:p>
    <w:p w14:paraId="273F4BC9" w14:textId="77777777" w:rsidR="00D45E88" w:rsidRPr="00996E53" w:rsidRDefault="00D45E88" w:rsidP="00D45E88">
      <w:pPr>
        <w:rPr>
          <w:rFonts w:ascii="Arial" w:eastAsia="Calibri" w:hAnsi="Arial"/>
          <w:color w:val="000000"/>
        </w:rPr>
      </w:pPr>
    </w:p>
    <w:p w14:paraId="424B3204" w14:textId="77777777" w:rsidR="00D45E88" w:rsidRPr="00996E53" w:rsidRDefault="00D45E88" w:rsidP="00D45E88">
      <w:pPr>
        <w:rPr>
          <w:rFonts w:ascii="Arial" w:eastAsia="Calibri" w:hAnsi="Arial"/>
          <w:color w:val="000000"/>
        </w:rPr>
      </w:pPr>
      <w:r w:rsidRPr="00996E53">
        <w:rPr>
          <w:rFonts w:ascii="Arial" w:eastAsia="Calibri" w:hAnsi="Arial"/>
          <w:color w:val="000000"/>
        </w:rPr>
        <w:t xml:space="preserve">By the end of this </w:t>
      </w:r>
      <w:r w:rsidR="00301EB9">
        <w:rPr>
          <w:rFonts w:ascii="Arial" w:eastAsia="Calibri" w:hAnsi="Arial"/>
          <w:color w:val="000000"/>
        </w:rPr>
        <w:t>course</w:t>
      </w:r>
      <w:r w:rsidRPr="00996E53">
        <w:rPr>
          <w:rFonts w:ascii="Arial" w:eastAsia="Calibri" w:hAnsi="Arial"/>
          <w:color w:val="000000"/>
        </w:rPr>
        <w:t>, you will be able to</w:t>
      </w:r>
    </w:p>
    <w:p w14:paraId="59CA8EAE" w14:textId="77777777" w:rsidR="00D45E88" w:rsidRPr="00996E53" w:rsidRDefault="00D45E88" w:rsidP="00D45E88">
      <w:pPr>
        <w:rPr>
          <w:rFonts w:ascii="Arial" w:eastAsia="Calibri" w:hAnsi="Arial"/>
          <w:color w:val="000000"/>
        </w:rPr>
      </w:pPr>
    </w:p>
    <w:p w14:paraId="4AD09123" w14:textId="77777777" w:rsidR="00D45E88" w:rsidRPr="00996E53" w:rsidRDefault="00D45E88" w:rsidP="00D45E88">
      <w:pPr>
        <w:widowControl/>
        <w:numPr>
          <w:ilvl w:val="0"/>
          <w:numId w:val="1"/>
        </w:numPr>
        <w:ind w:left="720"/>
        <w:rPr>
          <w:rFonts w:ascii="Arial" w:hAnsi="Arial" w:cs="Arial"/>
        </w:rPr>
      </w:pPr>
      <w:r w:rsidRPr="00996E53">
        <w:rPr>
          <w:rFonts w:ascii="Arial" w:hAnsi="Arial" w:cs="Arial"/>
        </w:rPr>
        <w:t>Identify the four steps a PLC performs during operation</w:t>
      </w:r>
    </w:p>
    <w:p w14:paraId="3E5CC315" w14:textId="77777777" w:rsidR="00D45E88" w:rsidRPr="00996E53" w:rsidRDefault="00D45E88" w:rsidP="00D45E88">
      <w:pPr>
        <w:widowControl/>
        <w:numPr>
          <w:ilvl w:val="0"/>
          <w:numId w:val="1"/>
        </w:numPr>
        <w:ind w:left="720"/>
        <w:rPr>
          <w:rFonts w:ascii="Arial" w:hAnsi="Arial" w:cs="Arial"/>
        </w:rPr>
      </w:pPr>
      <w:r w:rsidRPr="00996E53">
        <w:rPr>
          <w:rFonts w:ascii="Arial" w:hAnsi="Arial" w:cs="Arial"/>
        </w:rPr>
        <w:t>Define the term input scan</w:t>
      </w:r>
    </w:p>
    <w:p w14:paraId="07B4CE87" w14:textId="77777777" w:rsidR="00D45E88" w:rsidRPr="00996E53" w:rsidRDefault="00D45E88" w:rsidP="00D45E88">
      <w:pPr>
        <w:widowControl/>
        <w:numPr>
          <w:ilvl w:val="0"/>
          <w:numId w:val="1"/>
        </w:numPr>
        <w:ind w:left="720"/>
        <w:rPr>
          <w:rFonts w:ascii="Arial" w:hAnsi="Arial" w:cs="Arial"/>
        </w:rPr>
      </w:pPr>
      <w:r w:rsidRPr="00996E53">
        <w:rPr>
          <w:rFonts w:ascii="Arial" w:hAnsi="Arial" w:cs="Arial"/>
        </w:rPr>
        <w:t>Define the term program scan</w:t>
      </w:r>
    </w:p>
    <w:p w14:paraId="3E63D8F9" w14:textId="77777777" w:rsidR="00D45E88" w:rsidRPr="00996E53" w:rsidRDefault="00D45E88" w:rsidP="00D45E88">
      <w:pPr>
        <w:widowControl/>
        <w:numPr>
          <w:ilvl w:val="0"/>
          <w:numId w:val="1"/>
        </w:numPr>
        <w:ind w:left="720"/>
        <w:rPr>
          <w:rFonts w:ascii="Arial" w:hAnsi="Arial" w:cs="Arial"/>
        </w:rPr>
      </w:pPr>
      <w:r w:rsidRPr="00996E53">
        <w:rPr>
          <w:rFonts w:ascii="Arial" w:hAnsi="Arial" w:cs="Arial"/>
        </w:rPr>
        <w:t>Define the term output scan</w:t>
      </w:r>
    </w:p>
    <w:p w14:paraId="1787B0AF" w14:textId="77777777" w:rsidR="00D45E88" w:rsidRPr="00996E53" w:rsidRDefault="00D45E88" w:rsidP="00D45E88">
      <w:pPr>
        <w:widowControl/>
        <w:numPr>
          <w:ilvl w:val="0"/>
          <w:numId w:val="1"/>
        </w:numPr>
        <w:ind w:left="720"/>
        <w:rPr>
          <w:rFonts w:ascii="Arial" w:hAnsi="Arial" w:cs="Arial"/>
        </w:rPr>
      </w:pPr>
      <w:r w:rsidRPr="00996E53">
        <w:rPr>
          <w:rFonts w:ascii="Arial" w:hAnsi="Arial" w:cs="Arial"/>
        </w:rPr>
        <w:t>Identify the symbols representing normally open and normally closed contact relays</w:t>
      </w:r>
    </w:p>
    <w:p w14:paraId="4B91F673" w14:textId="77777777" w:rsidR="00D45E88" w:rsidRDefault="00D45E88" w:rsidP="00D45E88">
      <w:pPr>
        <w:widowControl/>
        <w:numPr>
          <w:ilvl w:val="0"/>
          <w:numId w:val="1"/>
        </w:numPr>
        <w:ind w:left="720"/>
        <w:rPr>
          <w:rFonts w:ascii="Arial" w:hAnsi="Arial" w:cs="Arial"/>
        </w:rPr>
      </w:pPr>
      <w:r w:rsidRPr="00996E53">
        <w:rPr>
          <w:rFonts w:ascii="Arial" w:hAnsi="Arial" w:cs="Arial"/>
        </w:rPr>
        <w:t>Identify the two structures used for programming</w:t>
      </w:r>
    </w:p>
    <w:p w14:paraId="39A8818E" w14:textId="77777777" w:rsidR="00D45E88" w:rsidRDefault="00D45E88" w:rsidP="00D45E88">
      <w:pPr>
        <w:widowControl/>
        <w:rPr>
          <w:rFonts w:ascii="Arial" w:hAnsi="Arial" w:cs="Arial"/>
        </w:rPr>
      </w:pPr>
    </w:p>
    <w:p w14:paraId="107EEE05" w14:textId="1814E1F7" w:rsidR="00D45E88" w:rsidRPr="003824FB" w:rsidRDefault="00D45E88" w:rsidP="00D45E88">
      <w:pPr>
        <w:widowControl/>
        <w:rPr>
          <w:rFonts w:ascii="Arial" w:hAnsi="Arial" w:cs="Arial"/>
        </w:rPr>
      </w:pPr>
      <w:r>
        <w:rPr>
          <w:rFonts w:ascii="Arial" w:hAnsi="Arial" w:cs="Arial"/>
        </w:rPr>
        <w:t>Estimated completion time (hours):</w:t>
      </w:r>
      <w:r>
        <w:rPr>
          <w:rFonts w:ascii="Arial" w:hAnsi="Arial" w:cs="Arial"/>
        </w:rPr>
        <w:tab/>
        <w:t>1.6</w:t>
      </w:r>
      <w:r w:rsidR="00005485">
        <w:rPr>
          <w:rFonts w:ascii="Arial" w:hAnsi="Arial" w:cs="Arial"/>
        </w:rPr>
        <w:tab/>
      </w:r>
      <w:r w:rsidR="00005485">
        <w:rPr>
          <w:rFonts w:ascii="Arial" w:hAnsi="Arial" w:cs="Arial"/>
        </w:rPr>
        <w:tab/>
        <w:t>(credit hour 0.2)</w:t>
      </w:r>
    </w:p>
    <w:p w14:paraId="707DE997" w14:textId="77777777" w:rsidR="00D45E88" w:rsidRPr="005D0E03" w:rsidRDefault="00D45E88" w:rsidP="00D45E88">
      <w:pPr>
        <w:widowControl/>
        <w:rPr>
          <w:rFonts w:ascii="Arial" w:hAnsi="Arial" w:cs="Arial"/>
        </w:rPr>
      </w:pPr>
    </w:p>
    <w:p w14:paraId="29773367" w14:textId="77777777" w:rsidR="00D45E88" w:rsidRPr="007A6A47" w:rsidRDefault="00D45E88" w:rsidP="00D45E88">
      <w:pPr>
        <w:pStyle w:val="NormalBlue"/>
        <w:rPr>
          <w:rFonts w:ascii="Arial" w:hAnsi="Arial"/>
          <w:color w:val="467CBE"/>
          <w:sz w:val="26"/>
          <w:szCs w:val="26"/>
        </w:rPr>
      </w:pPr>
      <w:r w:rsidRPr="007A6A47">
        <w:rPr>
          <w:color w:val="467CBE"/>
        </w:rPr>
        <w:t>Programmable Logic Controllers</w:t>
      </w:r>
      <w:r w:rsidRPr="007A6A47">
        <w:rPr>
          <w:rFonts w:ascii="Arial" w:hAnsi="Arial"/>
          <w:color w:val="467CBE"/>
          <w:sz w:val="26"/>
          <w:szCs w:val="26"/>
        </w:rPr>
        <w:t xml:space="preserve"> </w:t>
      </w:r>
    </w:p>
    <w:p w14:paraId="5CFBBF79" w14:textId="77777777" w:rsidR="00D45E88" w:rsidRDefault="00D45E88" w:rsidP="00E36936">
      <w:pPr>
        <w:pStyle w:val="Heading2Blue"/>
      </w:pPr>
    </w:p>
    <w:p w14:paraId="40ED629E" w14:textId="77777777" w:rsidR="00D45E88" w:rsidRPr="005D0E03" w:rsidRDefault="00D45E88" w:rsidP="00E36936">
      <w:pPr>
        <w:pStyle w:val="Heading2Blue"/>
      </w:pPr>
      <w:bookmarkStart w:id="838" w:name="_Toc40369303"/>
      <w:r>
        <w:t>PLC-</w:t>
      </w:r>
      <w:r w:rsidR="00F71B66">
        <w:t>2006</w:t>
      </w:r>
      <w:r>
        <w:t xml:space="preserve"> </w:t>
      </w:r>
      <w:r w:rsidRPr="005D0E03">
        <w:t>Common PLC Applications</w:t>
      </w:r>
      <w:bookmarkEnd w:id="838"/>
      <w:r w:rsidRPr="005D0E03">
        <w:t xml:space="preserve">   </w:t>
      </w:r>
    </w:p>
    <w:p w14:paraId="6DED232F" w14:textId="77777777" w:rsidR="00D45E88" w:rsidRPr="005D0E03" w:rsidRDefault="00D45E88" w:rsidP="00E36936">
      <w:pPr>
        <w:pStyle w:val="Heading2Blue"/>
      </w:pPr>
    </w:p>
    <w:p w14:paraId="3D6BAF78" w14:textId="77777777" w:rsidR="00D45E88" w:rsidRDefault="00D45E88" w:rsidP="00D45E88">
      <w:pPr>
        <w:rPr>
          <w:rFonts w:ascii="Arial" w:hAnsi="Arial" w:cs="Arial"/>
        </w:rPr>
      </w:pPr>
      <w:r>
        <w:rPr>
          <w:rFonts w:ascii="Arial" w:hAnsi="Arial" w:cs="Arial"/>
        </w:rPr>
        <w:t>Course Description</w:t>
      </w:r>
    </w:p>
    <w:p w14:paraId="67376FEC" w14:textId="77777777" w:rsidR="00D45E88" w:rsidRDefault="00D45E88" w:rsidP="00D45E88">
      <w:pPr>
        <w:rPr>
          <w:rFonts w:ascii="Arial" w:hAnsi="Arial" w:cs="Arial"/>
        </w:rPr>
      </w:pPr>
    </w:p>
    <w:p w14:paraId="54CDAF10" w14:textId="77777777" w:rsidR="00D45E88" w:rsidRPr="003D642E" w:rsidRDefault="00D45E88" w:rsidP="00D45E88">
      <w:pPr>
        <w:rPr>
          <w:rFonts w:ascii="Arial" w:hAnsi="Arial"/>
        </w:rPr>
      </w:pPr>
      <w:r w:rsidRPr="003D642E">
        <w:rPr>
          <w:rFonts w:ascii="Arial" w:hAnsi="Arial"/>
        </w:rPr>
        <w:t xml:space="preserve">In this </w:t>
      </w:r>
      <w:r w:rsidR="00301EB9">
        <w:rPr>
          <w:rFonts w:ascii="Arial" w:hAnsi="Arial"/>
        </w:rPr>
        <w:t>course</w:t>
      </w:r>
      <w:r w:rsidRPr="003D642E">
        <w:rPr>
          <w:rFonts w:ascii="Arial" w:hAnsi="Arial"/>
        </w:rPr>
        <w:t>, you will see examples of real world PLC operations and examples of ladder logic and GRAFCET programs used to control the PLC.</w:t>
      </w:r>
    </w:p>
    <w:p w14:paraId="71C1DC17" w14:textId="77777777" w:rsidR="00D45E88" w:rsidRPr="003D642E" w:rsidRDefault="00D45E88" w:rsidP="00D45E88">
      <w:pPr>
        <w:rPr>
          <w:rFonts w:ascii="Arial" w:hAnsi="Arial"/>
        </w:rPr>
      </w:pPr>
    </w:p>
    <w:p w14:paraId="3525520C" w14:textId="77777777" w:rsidR="00D45E88" w:rsidRPr="003D642E" w:rsidRDefault="00D45E88" w:rsidP="00D45E88">
      <w:pPr>
        <w:rPr>
          <w:rFonts w:ascii="Arial" w:hAnsi="Arial"/>
        </w:rPr>
      </w:pPr>
      <w:r w:rsidRPr="003D642E">
        <w:rPr>
          <w:rFonts w:ascii="Arial" w:hAnsi="Arial"/>
        </w:rPr>
        <w:t xml:space="preserve">By the end of this </w:t>
      </w:r>
      <w:r w:rsidR="00301EB9">
        <w:rPr>
          <w:rFonts w:ascii="Arial" w:hAnsi="Arial"/>
        </w:rPr>
        <w:t>course</w:t>
      </w:r>
      <w:r w:rsidRPr="003D642E">
        <w:rPr>
          <w:rFonts w:ascii="Arial" w:hAnsi="Arial"/>
        </w:rPr>
        <w:t>, you will be able to</w:t>
      </w:r>
    </w:p>
    <w:p w14:paraId="73C95B37" w14:textId="77777777" w:rsidR="00D45E88" w:rsidRPr="003D642E" w:rsidRDefault="00D45E88" w:rsidP="00D45E88">
      <w:pPr>
        <w:rPr>
          <w:rFonts w:ascii="Arial" w:hAnsi="Arial"/>
        </w:rPr>
      </w:pPr>
      <w:r w:rsidRPr="003D642E">
        <w:rPr>
          <w:rFonts w:ascii="Arial" w:hAnsi="Arial"/>
        </w:rPr>
        <w:t xml:space="preserve"> </w:t>
      </w:r>
    </w:p>
    <w:p w14:paraId="0EBD4A6A" w14:textId="77777777" w:rsidR="00D45E88" w:rsidRDefault="00D45E88" w:rsidP="00D45E88">
      <w:pPr>
        <w:widowControl/>
        <w:numPr>
          <w:ilvl w:val="0"/>
          <w:numId w:val="70"/>
        </w:numPr>
        <w:rPr>
          <w:rFonts w:ascii="Arial" w:hAnsi="Arial"/>
        </w:rPr>
      </w:pPr>
      <w:r w:rsidRPr="003D642E">
        <w:rPr>
          <w:rFonts w:ascii="Arial" w:hAnsi="Arial"/>
        </w:rPr>
        <w:t>Understand solutions for different real world applications using PLCs</w:t>
      </w:r>
    </w:p>
    <w:p w14:paraId="0EDC7AAF" w14:textId="77777777" w:rsidR="00D45E88" w:rsidRDefault="00D45E88" w:rsidP="00D45E88">
      <w:pPr>
        <w:widowControl/>
        <w:rPr>
          <w:rFonts w:ascii="Arial" w:hAnsi="Arial"/>
        </w:rPr>
      </w:pPr>
    </w:p>
    <w:p w14:paraId="3B5B4B90" w14:textId="12E357FC" w:rsidR="00D45E88" w:rsidRPr="003D642E" w:rsidRDefault="00D45E88" w:rsidP="00D45E88">
      <w:pPr>
        <w:widowControl/>
        <w:rPr>
          <w:rFonts w:ascii="Arial" w:hAnsi="Arial"/>
        </w:rPr>
      </w:pPr>
      <w:r>
        <w:rPr>
          <w:rFonts w:ascii="Arial" w:hAnsi="Arial" w:cs="Arial"/>
        </w:rPr>
        <w:t>Estimated completion time (hours):</w:t>
      </w:r>
      <w:r>
        <w:rPr>
          <w:rFonts w:ascii="Arial" w:hAnsi="Arial" w:cs="Arial"/>
        </w:rPr>
        <w:tab/>
        <w:t>1.7</w:t>
      </w:r>
      <w:r w:rsidR="00005485">
        <w:rPr>
          <w:rFonts w:ascii="Arial" w:hAnsi="Arial" w:cs="Arial"/>
        </w:rPr>
        <w:tab/>
      </w:r>
      <w:r w:rsidR="00005485">
        <w:rPr>
          <w:rFonts w:ascii="Arial" w:hAnsi="Arial" w:cs="Arial"/>
        </w:rPr>
        <w:tab/>
        <w:t>(credit hour 0.2)</w:t>
      </w:r>
    </w:p>
    <w:p w14:paraId="386EB1CC" w14:textId="77777777" w:rsidR="00D45E88" w:rsidRPr="005D0E03" w:rsidRDefault="00D45E88" w:rsidP="00D45E88">
      <w:pPr>
        <w:widowControl/>
        <w:ind w:left="720"/>
        <w:rPr>
          <w:rFonts w:ascii="Arial" w:hAnsi="Arial" w:cs="Arial"/>
        </w:rPr>
      </w:pPr>
    </w:p>
    <w:p w14:paraId="09A7BAD3" w14:textId="77777777" w:rsidR="00D45E88" w:rsidRDefault="00D45E88" w:rsidP="00D45E88">
      <w:pPr>
        <w:widowControl/>
        <w:rPr>
          <w:rFonts w:ascii="Quicksand Bold" w:hAnsi="Quicksand Bold" w:cs="Arial"/>
          <w:b/>
          <w:bCs/>
          <w:iCs/>
          <w:color w:val="0083BF"/>
        </w:rPr>
      </w:pPr>
      <w:r>
        <w:br w:type="page"/>
      </w:r>
    </w:p>
    <w:p w14:paraId="02B6F0B8" w14:textId="77777777" w:rsidR="00F71B66" w:rsidRDefault="00F71B66" w:rsidP="00F71B66">
      <w:pPr>
        <w:pStyle w:val="Heading1BLue"/>
        <w:spacing w:before="0" w:after="0"/>
        <w:jc w:val="left"/>
        <w:rPr>
          <w:szCs w:val="72"/>
        </w:rPr>
      </w:pPr>
    </w:p>
    <w:p w14:paraId="3F3D81EF" w14:textId="77777777" w:rsidR="00F71B66" w:rsidRDefault="00F71B66" w:rsidP="00F71B66">
      <w:pPr>
        <w:pStyle w:val="Heading1BLue"/>
        <w:spacing w:before="0" w:after="0"/>
        <w:jc w:val="left"/>
        <w:rPr>
          <w:szCs w:val="72"/>
        </w:rPr>
      </w:pPr>
    </w:p>
    <w:p w14:paraId="35AE856B" w14:textId="77777777" w:rsidR="00F71B66" w:rsidRDefault="00F71B66" w:rsidP="00F71B66">
      <w:pPr>
        <w:pStyle w:val="Heading1BLue"/>
        <w:spacing w:before="0" w:after="0"/>
        <w:jc w:val="left"/>
        <w:rPr>
          <w:color w:val="467CBE"/>
          <w:szCs w:val="72"/>
        </w:rPr>
      </w:pPr>
    </w:p>
    <w:p w14:paraId="03413151" w14:textId="77777777" w:rsidR="00F41968" w:rsidRDefault="00F41968" w:rsidP="00F71B66">
      <w:pPr>
        <w:pStyle w:val="Heading1BLue"/>
        <w:spacing w:before="0" w:after="0"/>
        <w:jc w:val="left"/>
        <w:rPr>
          <w:color w:val="467CBE"/>
          <w:szCs w:val="72"/>
        </w:rPr>
      </w:pPr>
    </w:p>
    <w:p w14:paraId="770DA2ED" w14:textId="77777777" w:rsidR="00F41968" w:rsidRPr="007A6A47" w:rsidRDefault="00F41968" w:rsidP="00F71B66">
      <w:pPr>
        <w:pStyle w:val="Heading1BLue"/>
        <w:spacing w:before="0" w:after="0"/>
        <w:jc w:val="left"/>
        <w:rPr>
          <w:color w:val="467CBE"/>
          <w:szCs w:val="72"/>
        </w:rPr>
      </w:pPr>
    </w:p>
    <w:p w14:paraId="61304846" w14:textId="77777777" w:rsidR="006129E8" w:rsidRPr="007A6A47" w:rsidRDefault="00F71B66" w:rsidP="0019590F">
      <w:pPr>
        <w:pStyle w:val="Heading1A"/>
        <w:rPr>
          <w:color w:val="467CBE"/>
        </w:rPr>
      </w:pPr>
      <w:bookmarkStart w:id="839" w:name="_Toc40369304"/>
      <w:r w:rsidRPr="007A6A47">
        <w:rPr>
          <w:color w:val="467CBE"/>
        </w:rPr>
        <w:t>P</w:t>
      </w:r>
      <w:r w:rsidR="004647FF" w:rsidRPr="007A6A47">
        <w:rPr>
          <w:color w:val="467CBE"/>
        </w:rPr>
        <w:t xml:space="preserve">OWER </w:t>
      </w:r>
      <w:r w:rsidR="006129E8" w:rsidRPr="007A6A47">
        <w:rPr>
          <w:color w:val="467CBE"/>
        </w:rPr>
        <w:t>T</w:t>
      </w:r>
      <w:r w:rsidR="004647FF" w:rsidRPr="007A6A47">
        <w:rPr>
          <w:color w:val="467CBE"/>
        </w:rPr>
        <w:t>OOLS</w:t>
      </w:r>
      <w:r w:rsidR="006129E8" w:rsidRPr="007A6A47">
        <w:rPr>
          <w:color w:val="467CBE"/>
        </w:rPr>
        <w:t xml:space="preserve"> </w:t>
      </w:r>
      <w:r w:rsidR="00EB2EA1" w:rsidRPr="007A6A47">
        <w:rPr>
          <w:color w:val="467CBE"/>
        </w:rPr>
        <w:t xml:space="preserve">SKILLS </w:t>
      </w:r>
      <w:r w:rsidR="006129E8" w:rsidRPr="007A6A47">
        <w:rPr>
          <w:color w:val="467CBE"/>
        </w:rPr>
        <w:t>C</w:t>
      </w:r>
      <w:r w:rsidR="004647FF" w:rsidRPr="007A6A47">
        <w:rPr>
          <w:color w:val="467CBE"/>
        </w:rPr>
        <w:t>OURSE</w:t>
      </w:r>
      <w:r w:rsidR="00EB2EA1" w:rsidRPr="007A6A47">
        <w:rPr>
          <w:color w:val="467CBE"/>
        </w:rPr>
        <w:t>S</w:t>
      </w:r>
      <w:bookmarkEnd w:id="839"/>
    </w:p>
    <w:p w14:paraId="14517EAC" w14:textId="77777777" w:rsidR="00EB2EA1" w:rsidRPr="007A6A47" w:rsidRDefault="00EB2EA1">
      <w:pPr>
        <w:widowControl/>
        <w:rPr>
          <w:rFonts w:ascii="Arial" w:hAnsi="Arial" w:cs="Arial"/>
          <w:b/>
          <w:bCs/>
          <w:color w:val="467CBE"/>
          <w:kern w:val="32"/>
          <w:sz w:val="26"/>
          <w:szCs w:val="26"/>
        </w:rPr>
      </w:pPr>
      <w:r w:rsidRPr="007A6A47">
        <w:rPr>
          <w:rFonts w:ascii="Arial" w:hAnsi="Arial"/>
          <w:color w:val="467CBE"/>
          <w:sz w:val="26"/>
          <w:szCs w:val="26"/>
        </w:rPr>
        <w:br w:type="page"/>
      </w:r>
    </w:p>
    <w:p w14:paraId="15754CC7" w14:textId="77777777" w:rsidR="00F71B66" w:rsidRPr="007A6A47" w:rsidRDefault="00F71B66" w:rsidP="00F71B66">
      <w:pPr>
        <w:pStyle w:val="NormalBlue"/>
        <w:rPr>
          <w:color w:val="467CBE"/>
        </w:rPr>
      </w:pPr>
      <w:r w:rsidRPr="007A6A47">
        <w:rPr>
          <w:color w:val="467CBE"/>
        </w:rPr>
        <w:t>Hand Power Tools</w:t>
      </w:r>
    </w:p>
    <w:p w14:paraId="500F1BEC" w14:textId="77777777" w:rsidR="00F71B66" w:rsidRDefault="00F71B66" w:rsidP="00F71B66">
      <w:pPr>
        <w:pStyle w:val="NormalBlue"/>
      </w:pPr>
    </w:p>
    <w:p w14:paraId="6EAF1E53" w14:textId="77777777" w:rsidR="006129E8" w:rsidRPr="009F7C8B" w:rsidRDefault="006129E8" w:rsidP="00E36936">
      <w:pPr>
        <w:pStyle w:val="Heading2Blue"/>
      </w:pPr>
      <w:bookmarkStart w:id="840" w:name="_Toc40369305"/>
      <w:r w:rsidRPr="009F7C8B">
        <w:t>P</w:t>
      </w:r>
      <w:r w:rsidR="00225D35">
        <w:t>OW</w:t>
      </w:r>
      <w:r w:rsidRPr="009F7C8B">
        <w:t>-</w:t>
      </w:r>
      <w:r w:rsidR="00F71B66">
        <w:t>2001</w:t>
      </w:r>
      <w:r w:rsidRPr="009F7C8B">
        <w:t xml:space="preserve"> </w:t>
      </w:r>
      <w:r w:rsidR="00B27B99" w:rsidRPr="009F7C8B">
        <w:t>Pistol Grip Drills</w:t>
      </w:r>
      <w:bookmarkEnd w:id="840"/>
    </w:p>
    <w:p w14:paraId="4F2B3E14" w14:textId="77777777" w:rsidR="006129E8" w:rsidRPr="009F7C8B" w:rsidRDefault="006129E8" w:rsidP="00E36936">
      <w:pPr>
        <w:pStyle w:val="Heading2Blue"/>
      </w:pPr>
    </w:p>
    <w:p w14:paraId="48F95CB5"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Course Description</w:t>
      </w:r>
    </w:p>
    <w:p w14:paraId="2166649F" w14:textId="77777777" w:rsidR="00580BBC" w:rsidRPr="009F7C8B" w:rsidRDefault="00580BBC" w:rsidP="00580BBC">
      <w:pPr>
        <w:rPr>
          <w:rFonts w:ascii="Arial" w:eastAsia="Calibri" w:hAnsi="Arial" w:cs="Arial"/>
          <w:color w:val="000000"/>
        </w:rPr>
      </w:pPr>
    </w:p>
    <w:p w14:paraId="702EEB92"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Drill motors convert pneumatic or electrical power into rotational motion, which is used to rotate drill bits or other accessories mounted in the drill motor. These hand tools are used in many different areas of manufacturing.</w:t>
      </w:r>
    </w:p>
    <w:p w14:paraId="531028A3" w14:textId="77777777" w:rsidR="00580BBC" w:rsidRPr="009F7C8B" w:rsidRDefault="00580BBC" w:rsidP="00580BBC">
      <w:pPr>
        <w:rPr>
          <w:rFonts w:ascii="Arial" w:eastAsia="Calibri" w:hAnsi="Arial" w:cs="Arial"/>
        </w:rPr>
      </w:pPr>
    </w:p>
    <w:p w14:paraId="2DF3E4EF" w14:textId="77777777" w:rsidR="00580BBC" w:rsidRPr="009F7C8B" w:rsidRDefault="00580BBC" w:rsidP="00580BBC">
      <w:pPr>
        <w:rPr>
          <w:rFonts w:ascii="Arial" w:eastAsia="Calibri" w:hAnsi="Arial" w:cs="Arial"/>
        </w:rPr>
      </w:pPr>
      <w:r w:rsidRPr="009F7C8B">
        <w:rPr>
          <w:rFonts w:ascii="Arial" w:eastAsia="Calibri" w:hAnsi="Arial" w:cs="Arial"/>
        </w:rPr>
        <w:t>By the end of this course, you will be able to</w:t>
      </w:r>
    </w:p>
    <w:p w14:paraId="00A27800" w14:textId="77777777" w:rsidR="006129E8" w:rsidRPr="009F7C8B" w:rsidRDefault="006129E8" w:rsidP="00580BBC">
      <w:pPr>
        <w:rPr>
          <w:rFonts w:ascii="Arial" w:hAnsi="Arial" w:cs="Arial"/>
        </w:rPr>
      </w:pPr>
    </w:p>
    <w:p w14:paraId="73E23CF0" w14:textId="77777777" w:rsidR="005E2A84" w:rsidRPr="009F7C8B" w:rsidRDefault="005E2A84" w:rsidP="00580BBC">
      <w:pPr>
        <w:widowControl/>
        <w:numPr>
          <w:ilvl w:val="0"/>
          <w:numId w:val="28"/>
        </w:numPr>
        <w:ind w:left="720"/>
        <w:rPr>
          <w:rFonts w:ascii="Arial" w:eastAsia="Calibri" w:hAnsi="Arial" w:cs="Arial"/>
        </w:rPr>
      </w:pPr>
      <w:r w:rsidRPr="009F7C8B">
        <w:rPr>
          <w:rFonts w:ascii="Arial" w:eastAsia="Calibri" w:hAnsi="Arial" w:cs="Arial"/>
        </w:rPr>
        <w:t>List common types of drill motors</w:t>
      </w:r>
    </w:p>
    <w:p w14:paraId="4948B215" w14:textId="77777777" w:rsidR="006129E8" w:rsidRPr="00C82008" w:rsidRDefault="005E2A84" w:rsidP="00580BBC">
      <w:pPr>
        <w:widowControl/>
        <w:numPr>
          <w:ilvl w:val="0"/>
          <w:numId w:val="28"/>
        </w:numPr>
        <w:ind w:left="720"/>
        <w:rPr>
          <w:rFonts w:ascii="Arial" w:hAnsi="Arial" w:cs="Arial"/>
        </w:rPr>
      </w:pPr>
      <w:r w:rsidRPr="009F7C8B">
        <w:rPr>
          <w:rFonts w:ascii="Arial" w:eastAsia="Calibri" w:hAnsi="Arial" w:cs="Arial"/>
        </w:rPr>
        <w:t xml:space="preserve">Describe the components of a drill motor </w:t>
      </w:r>
    </w:p>
    <w:p w14:paraId="04E4AE6B" w14:textId="77777777" w:rsidR="00C82008" w:rsidRDefault="00C82008" w:rsidP="00C82008">
      <w:pPr>
        <w:widowControl/>
        <w:rPr>
          <w:rFonts w:ascii="Arial" w:eastAsia="Calibri" w:hAnsi="Arial" w:cs="Arial"/>
        </w:rPr>
      </w:pPr>
    </w:p>
    <w:p w14:paraId="5403E9BB" w14:textId="30A94DCE"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D45E88">
        <w:rPr>
          <w:rFonts w:ascii="Arial" w:hAnsi="Arial" w:cs="Arial"/>
        </w:rPr>
        <w:t>0.8</w:t>
      </w:r>
      <w:r w:rsidR="00005485">
        <w:rPr>
          <w:rFonts w:ascii="Arial" w:hAnsi="Arial" w:cs="Arial"/>
        </w:rPr>
        <w:tab/>
      </w:r>
      <w:r w:rsidR="00005485">
        <w:rPr>
          <w:rFonts w:ascii="Arial" w:hAnsi="Arial" w:cs="Arial"/>
        </w:rPr>
        <w:tab/>
        <w:t>(credit hour 0.1)</w:t>
      </w:r>
    </w:p>
    <w:p w14:paraId="352A80E1" w14:textId="77777777" w:rsidR="00B27B99" w:rsidRPr="009F7C8B" w:rsidRDefault="00B27B99" w:rsidP="00E36936">
      <w:pPr>
        <w:pStyle w:val="Heading2Blue"/>
      </w:pPr>
    </w:p>
    <w:p w14:paraId="3A9EF854" w14:textId="77777777" w:rsidR="00F71B66" w:rsidRPr="007A6A47" w:rsidRDefault="00F71B66" w:rsidP="00F71B66">
      <w:pPr>
        <w:pStyle w:val="NormalBlue"/>
        <w:rPr>
          <w:color w:val="467CBE"/>
        </w:rPr>
      </w:pPr>
      <w:r w:rsidRPr="007A6A47">
        <w:rPr>
          <w:color w:val="467CBE"/>
        </w:rPr>
        <w:t>Hand Power Tools</w:t>
      </w:r>
    </w:p>
    <w:p w14:paraId="7FA97804" w14:textId="77777777" w:rsidR="00F71B66" w:rsidRDefault="00F71B66" w:rsidP="00E36936">
      <w:pPr>
        <w:pStyle w:val="Heading2Blue"/>
      </w:pPr>
    </w:p>
    <w:p w14:paraId="236E38ED" w14:textId="77777777" w:rsidR="00B27B99" w:rsidRPr="009F7C8B" w:rsidRDefault="00B27B99" w:rsidP="00E36936">
      <w:pPr>
        <w:pStyle w:val="Heading2Blue"/>
      </w:pPr>
      <w:bookmarkStart w:id="841" w:name="_Toc40369306"/>
      <w:r w:rsidRPr="009F7C8B">
        <w:t>P</w:t>
      </w:r>
      <w:r w:rsidR="00225D35">
        <w:t>OW</w:t>
      </w:r>
      <w:r w:rsidRPr="009F7C8B">
        <w:t>-</w:t>
      </w:r>
      <w:r w:rsidR="00F71B66">
        <w:t>20</w:t>
      </w:r>
      <w:r w:rsidRPr="009F7C8B">
        <w:t xml:space="preserve">02 </w:t>
      </w:r>
      <w:r w:rsidR="00C855AE" w:rsidRPr="009F7C8B">
        <w:t>Drilling Techniques</w:t>
      </w:r>
      <w:bookmarkEnd w:id="841"/>
    </w:p>
    <w:p w14:paraId="568A9F28" w14:textId="77777777" w:rsidR="00B27B99" w:rsidRPr="009F7C8B" w:rsidRDefault="00B27B99" w:rsidP="00E36936">
      <w:pPr>
        <w:pStyle w:val="Heading2Blue"/>
      </w:pPr>
    </w:p>
    <w:p w14:paraId="1F08B12D"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Course Description</w:t>
      </w:r>
    </w:p>
    <w:p w14:paraId="2B81D78D" w14:textId="77777777" w:rsidR="00580BBC" w:rsidRPr="009F7C8B" w:rsidRDefault="00580BBC" w:rsidP="00580BBC">
      <w:pPr>
        <w:rPr>
          <w:rFonts w:ascii="Arial" w:eastAsia="Calibri" w:hAnsi="Arial" w:cs="Arial"/>
          <w:color w:val="000000"/>
        </w:rPr>
      </w:pPr>
    </w:p>
    <w:p w14:paraId="2F370BA6" w14:textId="77777777" w:rsidR="00580BBC" w:rsidRPr="009F7C8B" w:rsidRDefault="00580BBC" w:rsidP="00580BBC">
      <w:pPr>
        <w:rPr>
          <w:rFonts w:ascii="Arial" w:eastAsia="Calibri" w:hAnsi="Arial" w:cs="Arial"/>
        </w:rPr>
      </w:pPr>
      <w:r w:rsidRPr="009F7C8B">
        <w:rPr>
          <w:rFonts w:ascii="Arial" w:eastAsia="Calibri" w:hAnsi="Arial" w:cs="Arial"/>
        </w:rPr>
        <w:t xml:space="preserve">A quality hole results in less rework and lower overall manufacturing costs. In this course, you will learn about good drilling techniques which will help ensure you know how to drill a quality hole. </w:t>
      </w:r>
    </w:p>
    <w:p w14:paraId="6DC6A775" w14:textId="77777777" w:rsidR="00580BBC" w:rsidRPr="009F7C8B" w:rsidRDefault="00580BBC" w:rsidP="00580BBC">
      <w:pPr>
        <w:rPr>
          <w:rFonts w:ascii="Arial" w:eastAsia="Calibri" w:hAnsi="Arial" w:cs="Arial"/>
        </w:rPr>
      </w:pPr>
    </w:p>
    <w:p w14:paraId="791330A2" w14:textId="77777777" w:rsidR="00580BBC" w:rsidRPr="009F7C8B" w:rsidRDefault="00580BBC" w:rsidP="00580BBC">
      <w:pPr>
        <w:rPr>
          <w:rFonts w:ascii="Arial" w:eastAsia="Calibri" w:hAnsi="Arial" w:cs="Arial"/>
        </w:rPr>
      </w:pPr>
      <w:r w:rsidRPr="009F7C8B">
        <w:rPr>
          <w:rFonts w:ascii="Arial" w:eastAsia="Calibri" w:hAnsi="Arial" w:cs="Arial"/>
        </w:rPr>
        <w:t>By the end of this course, you will be able to</w:t>
      </w:r>
    </w:p>
    <w:p w14:paraId="703D9DE0" w14:textId="77777777" w:rsidR="00580BBC" w:rsidRPr="009F7C8B" w:rsidRDefault="00580BBC" w:rsidP="00580BBC">
      <w:pPr>
        <w:rPr>
          <w:rFonts w:ascii="Arial" w:eastAsia="Calibri" w:hAnsi="Arial" w:cs="Arial"/>
        </w:rPr>
      </w:pPr>
    </w:p>
    <w:p w14:paraId="06DE914A" w14:textId="77777777" w:rsidR="00580BBC" w:rsidRPr="009F7C8B" w:rsidRDefault="00580BBC" w:rsidP="00BD7001">
      <w:pPr>
        <w:widowControl/>
        <w:numPr>
          <w:ilvl w:val="0"/>
          <w:numId w:val="130"/>
        </w:numPr>
        <w:rPr>
          <w:rFonts w:ascii="Arial" w:eastAsia="Calibri" w:hAnsi="Arial" w:cs="Arial"/>
        </w:rPr>
      </w:pPr>
      <w:r w:rsidRPr="009F7C8B">
        <w:rPr>
          <w:rFonts w:ascii="Arial" w:eastAsia="Calibri" w:hAnsi="Arial" w:cs="Arial"/>
        </w:rPr>
        <w:t>List the characteristics of a quality hole</w:t>
      </w:r>
    </w:p>
    <w:p w14:paraId="2378818D" w14:textId="77777777" w:rsidR="00580BBC" w:rsidRPr="009F7C8B" w:rsidRDefault="00580BBC" w:rsidP="00BD7001">
      <w:pPr>
        <w:widowControl/>
        <w:numPr>
          <w:ilvl w:val="0"/>
          <w:numId w:val="130"/>
        </w:numPr>
        <w:rPr>
          <w:rFonts w:ascii="Arial" w:eastAsia="Calibri" w:hAnsi="Arial" w:cs="Arial"/>
        </w:rPr>
      </w:pPr>
      <w:r w:rsidRPr="009F7C8B">
        <w:rPr>
          <w:rFonts w:ascii="Arial" w:eastAsia="Calibri" w:hAnsi="Arial" w:cs="Arial"/>
        </w:rPr>
        <w:t>Describe how different speeds and amounts of pressure affect the quality of a hole</w:t>
      </w:r>
    </w:p>
    <w:p w14:paraId="610EC481" w14:textId="77777777" w:rsidR="00580BBC" w:rsidRPr="009F7C8B" w:rsidRDefault="00580BBC" w:rsidP="00BD7001">
      <w:pPr>
        <w:widowControl/>
        <w:numPr>
          <w:ilvl w:val="0"/>
          <w:numId w:val="130"/>
        </w:numPr>
        <w:rPr>
          <w:rFonts w:ascii="Arial" w:eastAsia="Calibri" w:hAnsi="Arial" w:cs="Arial"/>
        </w:rPr>
      </w:pPr>
      <w:r w:rsidRPr="009F7C8B">
        <w:rPr>
          <w:rFonts w:ascii="Arial" w:eastAsia="Calibri" w:hAnsi="Arial" w:cs="Arial"/>
        </w:rPr>
        <w:t>Describe how heat affects the quality of a hole</w:t>
      </w:r>
    </w:p>
    <w:p w14:paraId="0E95713E" w14:textId="77777777" w:rsidR="00580BBC" w:rsidRPr="009F7C8B" w:rsidRDefault="00580BBC" w:rsidP="00BD7001">
      <w:pPr>
        <w:widowControl/>
        <w:numPr>
          <w:ilvl w:val="0"/>
          <w:numId w:val="130"/>
        </w:numPr>
        <w:rPr>
          <w:rFonts w:ascii="Arial" w:eastAsia="Calibri" w:hAnsi="Arial" w:cs="Arial"/>
        </w:rPr>
      </w:pPr>
      <w:r w:rsidRPr="009F7C8B">
        <w:rPr>
          <w:rFonts w:ascii="Arial" w:eastAsia="Calibri" w:hAnsi="Arial" w:cs="Arial"/>
        </w:rPr>
        <w:t>Describe deburring tools</w:t>
      </w:r>
    </w:p>
    <w:p w14:paraId="16260BFA" w14:textId="77777777" w:rsidR="00580BBC" w:rsidRDefault="00580BBC" w:rsidP="00BD7001">
      <w:pPr>
        <w:widowControl/>
        <w:numPr>
          <w:ilvl w:val="0"/>
          <w:numId w:val="130"/>
        </w:numPr>
        <w:rPr>
          <w:rFonts w:ascii="Arial" w:eastAsia="Calibri" w:hAnsi="Arial" w:cs="Arial"/>
        </w:rPr>
      </w:pPr>
      <w:r w:rsidRPr="009F7C8B">
        <w:rPr>
          <w:rFonts w:ascii="Arial" w:eastAsia="Calibri" w:hAnsi="Arial" w:cs="Arial"/>
        </w:rPr>
        <w:t>Describe common hole defects</w:t>
      </w:r>
    </w:p>
    <w:p w14:paraId="4CA62EFD" w14:textId="77777777" w:rsidR="00C82008" w:rsidRDefault="00C82008" w:rsidP="00C82008">
      <w:pPr>
        <w:widowControl/>
        <w:rPr>
          <w:rFonts w:ascii="Arial" w:eastAsia="Calibri" w:hAnsi="Arial" w:cs="Arial"/>
        </w:rPr>
      </w:pPr>
    </w:p>
    <w:p w14:paraId="1E659074" w14:textId="5ACFDB3A" w:rsidR="00C82008" w:rsidRPr="009F7C8B" w:rsidRDefault="007E7BB5" w:rsidP="00C82008">
      <w:pPr>
        <w:widowControl/>
        <w:rPr>
          <w:rFonts w:ascii="Arial" w:eastAsia="Calibri"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D45E88">
        <w:rPr>
          <w:rFonts w:ascii="Arial" w:hAnsi="Arial" w:cs="Arial"/>
        </w:rPr>
        <w:t>1</w:t>
      </w:r>
      <w:r w:rsidR="00005485">
        <w:rPr>
          <w:rFonts w:ascii="Arial" w:hAnsi="Arial" w:cs="Arial"/>
        </w:rPr>
        <w:tab/>
      </w:r>
      <w:r w:rsidR="00005485">
        <w:rPr>
          <w:rFonts w:ascii="Arial" w:hAnsi="Arial" w:cs="Arial"/>
        </w:rPr>
        <w:tab/>
        <w:t>(credit hour 0.</w:t>
      </w:r>
      <w:r w:rsidR="00984B96">
        <w:rPr>
          <w:rFonts w:ascii="Arial" w:hAnsi="Arial" w:cs="Arial"/>
        </w:rPr>
        <w:t>2</w:t>
      </w:r>
      <w:r w:rsidR="00005485">
        <w:rPr>
          <w:rFonts w:ascii="Arial" w:hAnsi="Arial" w:cs="Arial"/>
        </w:rPr>
        <w:t>)</w:t>
      </w:r>
    </w:p>
    <w:p w14:paraId="3963853D" w14:textId="77777777" w:rsidR="00C82008" w:rsidRDefault="00C82008">
      <w:pPr>
        <w:widowControl/>
        <w:rPr>
          <w:rFonts w:ascii="Quicksand Bold" w:hAnsi="Quicksand Bold" w:cs="Arial"/>
          <w:b/>
          <w:bCs/>
          <w:iCs/>
          <w:color w:val="0083BF"/>
        </w:rPr>
      </w:pPr>
    </w:p>
    <w:p w14:paraId="39FB397F" w14:textId="77777777" w:rsidR="00EF12D1" w:rsidRDefault="00EF12D1">
      <w:pPr>
        <w:widowControl/>
        <w:rPr>
          <w:rFonts w:ascii="Quicksand Bold" w:hAnsi="Quicksand Bold" w:cs="Arial"/>
          <w:b/>
          <w:bCs/>
          <w:iCs/>
          <w:color w:val="0083BF"/>
        </w:rPr>
      </w:pPr>
      <w:r>
        <w:br w:type="page"/>
      </w:r>
    </w:p>
    <w:p w14:paraId="75D989C9" w14:textId="77777777" w:rsidR="00F71B66" w:rsidRPr="007A6A47" w:rsidRDefault="00F71B66" w:rsidP="00F71B66">
      <w:pPr>
        <w:pStyle w:val="NormalBlue"/>
        <w:rPr>
          <w:color w:val="467CBE"/>
        </w:rPr>
      </w:pPr>
      <w:r w:rsidRPr="007A6A47">
        <w:rPr>
          <w:color w:val="467CBE"/>
        </w:rPr>
        <w:t>Hand Power Tools</w:t>
      </w:r>
    </w:p>
    <w:p w14:paraId="3587DD41" w14:textId="77777777" w:rsidR="00F71B66" w:rsidRDefault="00F71B66" w:rsidP="00E36936">
      <w:pPr>
        <w:pStyle w:val="Heading2Blue"/>
      </w:pPr>
    </w:p>
    <w:p w14:paraId="383FDC8F" w14:textId="77777777" w:rsidR="00B27B99" w:rsidRPr="009F7C8B" w:rsidRDefault="00B27B99" w:rsidP="00E36936">
      <w:pPr>
        <w:pStyle w:val="Heading2Blue"/>
      </w:pPr>
      <w:bookmarkStart w:id="842" w:name="_Toc40369307"/>
      <w:r w:rsidRPr="009F7C8B">
        <w:t>P</w:t>
      </w:r>
      <w:r w:rsidR="00225D35">
        <w:t>OW</w:t>
      </w:r>
      <w:r w:rsidRPr="009F7C8B">
        <w:t>-</w:t>
      </w:r>
      <w:r w:rsidR="00F71B66">
        <w:t>20</w:t>
      </w:r>
      <w:r w:rsidRPr="009F7C8B">
        <w:t xml:space="preserve">03 </w:t>
      </w:r>
      <w:r w:rsidR="005E2A84" w:rsidRPr="009F7C8B">
        <w:t>Winslow Drills</w:t>
      </w:r>
      <w:bookmarkEnd w:id="842"/>
    </w:p>
    <w:p w14:paraId="04FD1A8B" w14:textId="77777777" w:rsidR="00B27B99" w:rsidRPr="009F7C8B" w:rsidRDefault="00B27B99" w:rsidP="00E36936">
      <w:pPr>
        <w:pStyle w:val="Heading2Blue"/>
      </w:pPr>
    </w:p>
    <w:p w14:paraId="7CEFE9A2" w14:textId="77777777" w:rsidR="00580BBC" w:rsidRPr="009F7C8B" w:rsidRDefault="00580BBC" w:rsidP="00580BBC">
      <w:pPr>
        <w:rPr>
          <w:rFonts w:ascii="Arial" w:hAnsi="Arial" w:cs="Arial"/>
        </w:rPr>
      </w:pPr>
      <w:r w:rsidRPr="009F7C8B">
        <w:rPr>
          <w:rFonts w:ascii="Arial" w:hAnsi="Arial" w:cs="Arial"/>
        </w:rPr>
        <w:t>Course Description</w:t>
      </w:r>
    </w:p>
    <w:p w14:paraId="1AE2F353" w14:textId="77777777" w:rsidR="00580BBC" w:rsidRPr="009F7C8B" w:rsidRDefault="00580BBC" w:rsidP="00580BBC">
      <w:pPr>
        <w:rPr>
          <w:rFonts w:ascii="Arial" w:hAnsi="Arial" w:cs="Arial"/>
        </w:rPr>
      </w:pPr>
    </w:p>
    <w:p w14:paraId="0F9D7A37" w14:textId="77777777" w:rsidR="00152B25" w:rsidRPr="008A0426" w:rsidRDefault="00152B25" w:rsidP="00152B25">
      <w:pPr>
        <w:rPr>
          <w:rFonts w:ascii="Arial" w:eastAsia="Calibri" w:hAnsi="Arial" w:cs="Arial"/>
        </w:rPr>
      </w:pPr>
      <w:r w:rsidRPr="008A0426">
        <w:rPr>
          <w:rFonts w:ascii="Arial" w:eastAsia="Calibri" w:hAnsi="Arial" w:cs="Arial"/>
        </w:rPr>
        <w:t xml:space="preserve">This </w:t>
      </w:r>
      <w:r>
        <w:rPr>
          <w:rFonts w:ascii="Arial" w:eastAsia="Calibri" w:hAnsi="Arial" w:cs="Arial"/>
        </w:rPr>
        <w:t>course</w:t>
      </w:r>
      <w:r w:rsidRPr="008A0426">
        <w:rPr>
          <w:rFonts w:ascii="Arial" w:eastAsia="Calibri" w:hAnsi="Arial" w:cs="Arial"/>
        </w:rPr>
        <w:t xml:space="preserve"> introduces you to a specialized drill motor called the Winslow drill. The Winslow drill enables you to drill multiple holes at the same time, ensuring that they are the oriented correctly in relation to the hole for a special fastener.</w:t>
      </w:r>
    </w:p>
    <w:p w14:paraId="27665943" w14:textId="77777777" w:rsidR="00152B25" w:rsidRPr="008A0426" w:rsidRDefault="00152B25" w:rsidP="00152B25">
      <w:pPr>
        <w:rPr>
          <w:rFonts w:ascii="Arial" w:eastAsia="Calibri" w:hAnsi="Arial" w:cs="Arial"/>
        </w:rPr>
      </w:pPr>
    </w:p>
    <w:p w14:paraId="1C7B2B8B" w14:textId="77777777" w:rsidR="00152B25" w:rsidRPr="008A0426" w:rsidRDefault="00152B25" w:rsidP="00152B25">
      <w:pPr>
        <w:rPr>
          <w:rFonts w:ascii="Arial" w:eastAsia="Calibri" w:hAnsi="Arial" w:cs="Arial"/>
        </w:rPr>
      </w:pPr>
      <w:r w:rsidRPr="008A0426">
        <w:rPr>
          <w:rFonts w:ascii="Arial" w:eastAsia="Calibri" w:hAnsi="Arial" w:cs="Arial"/>
        </w:rPr>
        <w:t xml:space="preserve">By the end of this </w:t>
      </w:r>
      <w:r w:rsidR="00301EB9">
        <w:rPr>
          <w:rFonts w:ascii="Arial" w:eastAsia="Calibri" w:hAnsi="Arial" w:cs="Arial"/>
        </w:rPr>
        <w:t>course</w:t>
      </w:r>
      <w:r w:rsidRPr="008A0426">
        <w:rPr>
          <w:rFonts w:ascii="Arial" w:eastAsia="Calibri" w:hAnsi="Arial" w:cs="Arial"/>
        </w:rPr>
        <w:t>, you will be able to</w:t>
      </w:r>
    </w:p>
    <w:p w14:paraId="3C4242EC" w14:textId="77777777" w:rsidR="00152B25" w:rsidRPr="008A0426" w:rsidRDefault="00152B25" w:rsidP="00152B25">
      <w:pPr>
        <w:rPr>
          <w:rFonts w:ascii="Arial" w:eastAsia="Calibri" w:hAnsi="Arial" w:cs="Arial"/>
        </w:rPr>
      </w:pPr>
    </w:p>
    <w:p w14:paraId="550E1FE4" w14:textId="77777777" w:rsidR="00152B25" w:rsidRPr="008A0426" w:rsidRDefault="00152B25" w:rsidP="00BD7001">
      <w:pPr>
        <w:widowControl/>
        <w:numPr>
          <w:ilvl w:val="0"/>
          <w:numId w:val="160"/>
        </w:numPr>
        <w:rPr>
          <w:rFonts w:ascii="Arial" w:eastAsia="Calibri" w:hAnsi="Arial" w:cs="Arial"/>
        </w:rPr>
      </w:pPr>
      <w:r w:rsidRPr="008A0426">
        <w:rPr>
          <w:rFonts w:ascii="Arial" w:eastAsia="Calibri" w:hAnsi="Arial" w:cs="Arial"/>
        </w:rPr>
        <w:t>Describe the parts of a Winslow drill</w:t>
      </w:r>
    </w:p>
    <w:p w14:paraId="19EA4499" w14:textId="77777777" w:rsidR="00152B25" w:rsidRPr="008A0426" w:rsidRDefault="00152B25" w:rsidP="00BD7001">
      <w:pPr>
        <w:widowControl/>
        <w:numPr>
          <w:ilvl w:val="0"/>
          <w:numId w:val="160"/>
        </w:numPr>
        <w:rPr>
          <w:rFonts w:ascii="Arial" w:eastAsia="Calibri" w:hAnsi="Arial" w:cs="Arial"/>
        </w:rPr>
      </w:pPr>
      <w:r w:rsidRPr="008A0426">
        <w:rPr>
          <w:rFonts w:ascii="Arial" w:eastAsia="Calibri" w:hAnsi="Arial" w:cs="Arial"/>
        </w:rPr>
        <w:t>Explain how to adjust the countersink depths</w:t>
      </w:r>
    </w:p>
    <w:p w14:paraId="4B566218" w14:textId="77777777" w:rsidR="00152B25" w:rsidRDefault="00152B25" w:rsidP="00BD7001">
      <w:pPr>
        <w:widowControl/>
        <w:numPr>
          <w:ilvl w:val="0"/>
          <w:numId w:val="160"/>
        </w:numPr>
        <w:rPr>
          <w:rFonts w:ascii="Arial" w:eastAsia="Calibri" w:hAnsi="Arial" w:cs="Arial"/>
        </w:rPr>
      </w:pPr>
      <w:r w:rsidRPr="008A0426">
        <w:rPr>
          <w:rFonts w:ascii="Arial" w:eastAsia="Calibri" w:hAnsi="Arial" w:cs="Arial"/>
        </w:rPr>
        <w:t>Describe the operation of a Winslow drill</w:t>
      </w:r>
    </w:p>
    <w:p w14:paraId="4BFE1B9E" w14:textId="77777777" w:rsidR="00C82008" w:rsidRDefault="00C82008" w:rsidP="00C82008">
      <w:pPr>
        <w:widowControl/>
        <w:rPr>
          <w:rFonts w:ascii="Arial" w:eastAsia="Calibri" w:hAnsi="Arial" w:cs="Arial"/>
        </w:rPr>
      </w:pPr>
    </w:p>
    <w:p w14:paraId="6E7661A0" w14:textId="3A231034" w:rsidR="00C82008" w:rsidRPr="008A0426" w:rsidRDefault="007E7BB5" w:rsidP="00C82008">
      <w:pPr>
        <w:widowControl/>
        <w:rPr>
          <w:rFonts w:ascii="Arial" w:eastAsia="Calibri"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D45E88">
        <w:rPr>
          <w:rFonts w:ascii="Arial" w:hAnsi="Arial" w:cs="Arial"/>
        </w:rPr>
        <w:t>0.7</w:t>
      </w:r>
      <w:r w:rsidR="00984B96">
        <w:rPr>
          <w:rFonts w:ascii="Arial" w:hAnsi="Arial" w:cs="Arial"/>
        </w:rPr>
        <w:tab/>
      </w:r>
      <w:r w:rsidR="00984B96">
        <w:rPr>
          <w:rFonts w:ascii="Arial" w:hAnsi="Arial" w:cs="Arial"/>
        </w:rPr>
        <w:tab/>
        <w:t>(credit hour 0.1)</w:t>
      </w:r>
    </w:p>
    <w:p w14:paraId="4E8C202D" w14:textId="77777777" w:rsidR="00152B25" w:rsidRDefault="00152B25">
      <w:pPr>
        <w:widowControl/>
        <w:rPr>
          <w:rFonts w:ascii="Quicksand Bold" w:hAnsi="Quicksand Bold" w:cs="Arial"/>
          <w:b/>
          <w:bCs/>
          <w:iCs/>
          <w:color w:val="0083BF"/>
        </w:rPr>
      </w:pPr>
    </w:p>
    <w:p w14:paraId="70BB2B4C" w14:textId="77777777" w:rsidR="00F71B66" w:rsidRPr="007A6A47" w:rsidRDefault="00F71B66" w:rsidP="00F71B66">
      <w:pPr>
        <w:pStyle w:val="NormalBlue"/>
        <w:rPr>
          <w:color w:val="467CBE"/>
        </w:rPr>
      </w:pPr>
      <w:r w:rsidRPr="007A6A47">
        <w:rPr>
          <w:color w:val="467CBE"/>
        </w:rPr>
        <w:t>Hand Power Tools</w:t>
      </w:r>
    </w:p>
    <w:p w14:paraId="5778F15A" w14:textId="77777777" w:rsidR="00F71B66" w:rsidRDefault="00F71B66" w:rsidP="00E36936">
      <w:pPr>
        <w:pStyle w:val="Heading2Blue"/>
      </w:pPr>
    </w:p>
    <w:p w14:paraId="55CFF584" w14:textId="77777777" w:rsidR="00B27B99" w:rsidRPr="009F7C8B" w:rsidRDefault="00B27B99" w:rsidP="00E36936">
      <w:pPr>
        <w:pStyle w:val="Heading2Blue"/>
      </w:pPr>
      <w:bookmarkStart w:id="843" w:name="_Toc40369308"/>
      <w:r w:rsidRPr="009F7C8B">
        <w:t>P</w:t>
      </w:r>
      <w:r w:rsidR="00225D35">
        <w:t>OW</w:t>
      </w:r>
      <w:r w:rsidRPr="009F7C8B">
        <w:t>-</w:t>
      </w:r>
      <w:r w:rsidR="00F71B66">
        <w:t>20</w:t>
      </w:r>
      <w:r w:rsidRPr="009F7C8B">
        <w:t xml:space="preserve">04 </w:t>
      </w:r>
      <w:r w:rsidR="005E2A84" w:rsidRPr="009F7C8B">
        <w:t>Compression Riveters</w:t>
      </w:r>
      <w:bookmarkEnd w:id="843"/>
    </w:p>
    <w:p w14:paraId="260AB168" w14:textId="77777777" w:rsidR="00B27B99" w:rsidRPr="009F7C8B" w:rsidRDefault="00B27B99" w:rsidP="00E36936">
      <w:pPr>
        <w:pStyle w:val="Heading2Blue"/>
      </w:pPr>
    </w:p>
    <w:p w14:paraId="03449E34"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Course Description</w:t>
      </w:r>
    </w:p>
    <w:p w14:paraId="7A75E5F0" w14:textId="77777777" w:rsidR="00580BBC" w:rsidRPr="009F7C8B" w:rsidRDefault="00580BBC" w:rsidP="00580BBC">
      <w:pPr>
        <w:rPr>
          <w:rFonts w:ascii="Arial" w:hAnsi="Arial" w:cs="Arial"/>
        </w:rPr>
      </w:pPr>
    </w:p>
    <w:p w14:paraId="1803191C" w14:textId="77777777" w:rsidR="00580BBC" w:rsidRPr="009F7C8B" w:rsidRDefault="00580BBC" w:rsidP="00580BBC">
      <w:pPr>
        <w:rPr>
          <w:rFonts w:ascii="Arial" w:eastAsia="Calibri" w:hAnsi="Arial" w:cs="Arial"/>
        </w:rPr>
      </w:pPr>
      <w:r w:rsidRPr="009F7C8B">
        <w:rPr>
          <w:rFonts w:ascii="Arial" w:eastAsia="Calibri" w:hAnsi="Arial" w:cs="Arial"/>
        </w:rPr>
        <w:t>Pneumatic compression riveters, sometimes called squeeze riveters or rivet squeezes, allow a single person to install rivets faster and more consistently than when using a pneumatic rivet gun.</w:t>
      </w:r>
    </w:p>
    <w:p w14:paraId="49E70763" w14:textId="77777777" w:rsidR="00580BBC" w:rsidRPr="009F7C8B" w:rsidRDefault="00580BBC" w:rsidP="00580BBC">
      <w:pPr>
        <w:rPr>
          <w:rFonts w:ascii="Arial" w:eastAsia="Calibri" w:hAnsi="Arial" w:cs="Arial"/>
        </w:rPr>
      </w:pPr>
    </w:p>
    <w:p w14:paraId="3F132DFE" w14:textId="77777777" w:rsidR="00580BBC" w:rsidRPr="009F7C8B" w:rsidRDefault="00580BBC" w:rsidP="00580BBC">
      <w:pPr>
        <w:rPr>
          <w:rFonts w:ascii="Arial" w:eastAsia="Calibri" w:hAnsi="Arial" w:cs="Arial"/>
        </w:rPr>
      </w:pPr>
      <w:r w:rsidRPr="009F7C8B">
        <w:rPr>
          <w:rFonts w:ascii="Arial" w:eastAsia="Calibri" w:hAnsi="Arial" w:cs="Arial"/>
        </w:rPr>
        <w:t>By the end of this course, you will be able to</w:t>
      </w:r>
    </w:p>
    <w:p w14:paraId="5DD8389F" w14:textId="77777777" w:rsidR="00580BBC" w:rsidRPr="009F7C8B" w:rsidRDefault="00580BBC" w:rsidP="00580BBC">
      <w:pPr>
        <w:rPr>
          <w:rFonts w:ascii="Arial" w:eastAsia="Calibri" w:hAnsi="Arial" w:cs="Arial"/>
        </w:rPr>
      </w:pPr>
    </w:p>
    <w:p w14:paraId="4B011350" w14:textId="77777777" w:rsidR="00580BBC" w:rsidRPr="009F7C8B" w:rsidRDefault="00580BBC" w:rsidP="00BD7001">
      <w:pPr>
        <w:widowControl/>
        <w:numPr>
          <w:ilvl w:val="0"/>
          <w:numId w:val="131"/>
        </w:numPr>
        <w:rPr>
          <w:rFonts w:ascii="Arial" w:eastAsia="Calibri" w:hAnsi="Arial" w:cs="Arial"/>
        </w:rPr>
      </w:pPr>
      <w:r w:rsidRPr="009F7C8B">
        <w:rPr>
          <w:rFonts w:ascii="Arial" w:eastAsia="Calibri" w:hAnsi="Arial" w:cs="Arial"/>
        </w:rPr>
        <w:t>Describe two types of compression riveters</w:t>
      </w:r>
    </w:p>
    <w:p w14:paraId="034EBEF4" w14:textId="77777777" w:rsidR="00580BBC" w:rsidRPr="009F7C8B" w:rsidRDefault="00580BBC" w:rsidP="00BD7001">
      <w:pPr>
        <w:widowControl/>
        <w:numPr>
          <w:ilvl w:val="0"/>
          <w:numId w:val="131"/>
        </w:numPr>
        <w:rPr>
          <w:rFonts w:ascii="Arial" w:eastAsia="Calibri" w:hAnsi="Arial" w:cs="Arial"/>
        </w:rPr>
      </w:pPr>
      <w:r w:rsidRPr="009F7C8B">
        <w:rPr>
          <w:rFonts w:ascii="Arial" w:eastAsia="Calibri" w:hAnsi="Arial" w:cs="Arial"/>
        </w:rPr>
        <w:t>List the components of a compression riveter</w:t>
      </w:r>
    </w:p>
    <w:p w14:paraId="7F0056C7" w14:textId="77777777" w:rsidR="00580BBC" w:rsidRPr="009F7C8B" w:rsidRDefault="00580BBC" w:rsidP="00BD7001">
      <w:pPr>
        <w:widowControl/>
        <w:numPr>
          <w:ilvl w:val="0"/>
          <w:numId w:val="131"/>
        </w:numPr>
        <w:rPr>
          <w:rFonts w:ascii="Arial" w:eastAsia="Calibri" w:hAnsi="Arial" w:cs="Arial"/>
        </w:rPr>
      </w:pPr>
      <w:r w:rsidRPr="009F7C8B">
        <w:rPr>
          <w:rFonts w:ascii="Arial" w:eastAsia="Calibri" w:hAnsi="Arial" w:cs="Arial"/>
        </w:rPr>
        <w:t>List the components of compression riveter dies</w:t>
      </w:r>
    </w:p>
    <w:p w14:paraId="4B0DFCB7" w14:textId="77777777" w:rsidR="00580BBC" w:rsidRPr="009F7C8B" w:rsidRDefault="00580BBC" w:rsidP="00BD7001">
      <w:pPr>
        <w:widowControl/>
        <w:numPr>
          <w:ilvl w:val="0"/>
          <w:numId w:val="131"/>
        </w:numPr>
        <w:rPr>
          <w:rFonts w:ascii="Arial" w:hAnsi="Arial" w:cs="Arial"/>
        </w:rPr>
      </w:pPr>
      <w:r w:rsidRPr="009F7C8B">
        <w:rPr>
          <w:rFonts w:ascii="Arial" w:eastAsia="Calibri" w:hAnsi="Arial" w:cs="Arial"/>
        </w:rPr>
        <w:t>Explain setting up a compression riveter</w:t>
      </w:r>
    </w:p>
    <w:p w14:paraId="72A4E2F3" w14:textId="77777777" w:rsidR="00B27B99" w:rsidRDefault="00580BBC" w:rsidP="00BD7001">
      <w:pPr>
        <w:widowControl/>
        <w:numPr>
          <w:ilvl w:val="0"/>
          <w:numId w:val="131"/>
        </w:numPr>
        <w:rPr>
          <w:rFonts w:ascii="Arial" w:hAnsi="Arial" w:cs="Arial"/>
        </w:rPr>
      </w:pPr>
      <w:r w:rsidRPr="009F7C8B">
        <w:rPr>
          <w:rFonts w:ascii="Arial" w:hAnsi="Arial" w:cs="Arial"/>
        </w:rPr>
        <w:t>Describe installing a rivet with a compression riveter</w:t>
      </w:r>
    </w:p>
    <w:p w14:paraId="3AA388C0" w14:textId="77777777" w:rsidR="00C82008" w:rsidRDefault="00C82008" w:rsidP="00C82008">
      <w:pPr>
        <w:widowControl/>
        <w:rPr>
          <w:rFonts w:ascii="Arial" w:hAnsi="Arial" w:cs="Arial"/>
        </w:rPr>
      </w:pPr>
    </w:p>
    <w:p w14:paraId="2EC20CFC" w14:textId="09383D08"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0</w:t>
      </w:r>
      <w:r w:rsidR="00D45E88">
        <w:rPr>
          <w:rFonts w:ascii="Arial" w:hAnsi="Arial" w:cs="Arial"/>
        </w:rPr>
        <w:t>.9</w:t>
      </w:r>
      <w:r w:rsidR="00984B96">
        <w:rPr>
          <w:rFonts w:ascii="Arial" w:hAnsi="Arial" w:cs="Arial"/>
        </w:rPr>
        <w:tab/>
      </w:r>
      <w:r w:rsidR="00984B96">
        <w:rPr>
          <w:rFonts w:ascii="Arial" w:hAnsi="Arial" w:cs="Arial"/>
        </w:rPr>
        <w:tab/>
        <w:t>(credit hour 0.1)</w:t>
      </w:r>
    </w:p>
    <w:p w14:paraId="6578F437" w14:textId="77777777" w:rsidR="00580BBC" w:rsidRPr="009F7C8B" w:rsidRDefault="00580BBC" w:rsidP="00E36936">
      <w:pPr>
        <w:pStyle w:val="Heading2Blue"/>
      </w:pPr>
    </w:p>
    <w:p w14:paraId="6C3DC58F" w14:textId="77777777" w:rsidR="00C82008" w:rsidRDefault="00C82008">
      <w:pPr>
        <w:widowControl/>
        <w:rPr>
          <w:rFonts w:ascii="Quicksand Bold" w:hAnsi="Quicksand Bold" w:cs="Arial"/>
          <w:b/>
          <w:bCs/>
          <w:iCs/>
          <w:color w:val="0083BF"/>
        </w:rPr>
      </w:pPr>
      <w:r>
        <w:br w:type="page"/>
      </w:r>
    </w:p>
    <w:p w14:paraId="18D0E827" w14:textId="77777777" w:rsidR="00F71B66" w:rsidRPr="007A6A47" w:rsidRDefault="00F71B66" w:rsidP="00F71B66">
      <w:pPr>
        <w:pStyle w:val="NormalBlue"/>
        <w:rPr>
          <w:color w:val="467CBE"/>
        </w:rPr>
      </w:pPr>
      <w:r w:rsidRPr="007A6A47">
        <w:rPr>
          <w:color w:val="467CBE"/>
        </w:rPr>
        <w:t>Hand Power Tools</w:t>
      </w:r>
    </w:p>
    <w:p w14:paraId="2166D48C" w14:textId="77777777" w:rsidR="00F71B66" w:rsidRDefault="00F71B66" w:rsidP="00E36936">
      <w:pPr>
        <w:pStyle w:val="Heading2Blue"/>
      </w:pPr>
    </w:p>
    <w:p w14:paraId="00F4B111" w14:textId="77777777" w:rsidR="00B27B99" w:rsidRPr="009F7C8B" w:rsidRDefault="009B03B4" w:rsidP="00E36936">
      <w:pPr>
        <w:pStyle w:val="Heading2Blue"/>
      </w:pPr>
      <w:bookmarkStart w:id="844" w:name="_Toc40369309"/>
      <w:r>
        <w:t>P</w:t>
      </w:r>
      <w:r w:rsidR="00225D35">
        <w:t>OW</w:t>
      </w:r>
      <w:r>
        <w:t>-</w:t>
      </w:r>
      <w:r w:rsidR="00F71B66">
        <w:t>20</w:t>
      </w:r>
      <w:r>
        <w:t>05</w:t>
      </w:r>
      <w:r w:rsidR="00B27B99" w:rsidRPr="009F7C8B">
        <w:t xml:space="preserve"> </w:t>
      </w:r>
      <w:r w:rsidR="005E2A84" w:rsidRPr="009F7C8B">
        <w:t>Rivet Installation Tools</w:t>
      </w:r>
      <w:bookmarkEnd w:id="844"/>
    </w:p>
    <w:p w14:paraId="4639811D" w14:textId="77777777" w:rsidR="00B27B99" w:rsidRPr="009F7C8B" w:rsidRDefault="00B27B99" w:rsidP="00E36936">
      <w:pPr>
        <w:pStyle w:val="Heading2Blue"/>
      </w:pPr>
    </w:p>
    <w:p w14:paraId="271B0842"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Course Description</w:t>
      </w:r>
    </w:p>
    <w:p w14:paraId="53189F4C" w14:textId="77777777" w:rsidR="00580BBC" w:rsidRPr="009F7C8B" w:rsidRDefault="00580BBC" w:rsidP="00580BBC">
      <w:pPr>
        <w:rPr>
          <w:rFonts w:ascii="Arial" w:hAnsi="Arial" w:cs="Arial"/>
        </w:rPr>
      </w:pPr>
    </w:p>
    <w:p w14:paraId="72A3FFD9" w14:textId="77777777" w:rsidR="00580BBC" w:rsidRPr="009F7C8B" w:rsidRDefault="00580BBC" w:rsidP="00580BBC">
      <w:pPr>
        <w:rPr>
          <w:rFonts w:ascii="Arial" w:eastAsia="Calibri" w:hAnsi="Arial" w:cs="Arial"/>
        </w:rPr>
      </w:pPr>
      <w:r w:rsidRPr="009F7C8B">
        <w:rPr>
          <w:rFonts w:ascii="Arial" w:eastAsia="Calibri" w:hAnsi="Arial" w:cs="Arial"/>
        </w:rPr>
        <w:t>Rivet guns and blind rivet pullers are used to install rivets by driving or pulling them. These tools make it possible to join workpieces into an assembly.</w:t>
      </w:r>
    </w:p>
    <w:p w14:paraId="189B0E7D" w14:textId="77777777" w:rsidR="00580BBC" w:rsidRPr="009F7C8B" w:rsidRDefault="00580BBC" w:rsidP="00580BBC">
      <w:pPr>
        <w:rPr>
          <w:rFonts w:ascii="Arial" w:eastAsia="Calibri" w:hAnsi="Arial" w:cs="Arial"/>
        </w:rPr>
      </w:pPr>
    </w:p>
    <w:p w14:paraId="0F877F32" w14:textId="77777777" w:rsidR="00580BBC" w:rsidRPr="009F7C8B" w:rsidRDefault="00580BBC" w:rsidP="00580BBC">
      <w:pPr>
        <w:rPr>
          <w:rFonts w:ascii="Arial" w:eastAsia="Calibri" w:hAnsi="Arial" w:cs="Arial"/>
        </w:rPr>
      </w:pPr>
      <w:r w:rsidRPr="009F7C8B">
        <w:rPr>
          <w:rFonts w:ascii="Arial" w:eastAsia="Calibri" w:hAnsi="Arial" w:cs="Arial"/>
        </w:rPr>
        <w:t>By the end of this course, you will be able to</w:t>
      </w:r>
    </w:p>
    <w:p w14:paraId="5C2753F7" w14:textId="77777777" w:rsidR="00580BBC" w:rsidRPr="009F7C8B" w:rsidRDefault="00580BBC" w:rsidP="00580BBC">
      <w:pPr>
        <w:rPr>
          <w:rFonts w:ascii="Arial" w:eastAsia="Calibri" w:hAnsi="Arial" w:cs="Arial"/>
        </w:rPr>
      </w:pPr>
    </w:p>
    <w:p w14:paraId="6BCD0A69" w14:textId="77777777" w:rsidR="00580BBC" w:rsidRPr="009F7C8B" w:rsidRDefault="00580BBC" w:rsidP="00BD7001">
      <w:pPr>
        <w:widowControl/>
        <w:numPr>
          <w:ilvl w:val="0"/>
          <w:numId w:val="131"/>
        </w:numPr>
        <w:rPr>
          <w:rFonts w:ascii="Arial" w:eastAsia="Calibri" w:hAnsi="Arial" w:cs="Arial"/>
        </w:rPr>
      </w:pPr>
      <w:r w:rsidRPr="009F7C8B">
        <w:rPr>
          <w:rFonts w:ascii="Arial" w:eastAsia="Calibri" w:hAnsi="Arial" w:cs="Arial"/>
        </w:rPr>
        <w:t>List the components of a rivet gun</w:t>
      </w:r>
    </w:p>
    <w:p w14:paraId="34155CA0" w14:textId="77777777" w:rsidR="00580BBC" w:rsidRPr="009F7C8B" w:rsidRDefault="00580BBC" w:rsidP="00BD7001">
      <w:pPr>
        <w:widowControl/>
        <w:numPr>
          <w:ilvl w:val="0"/>
          <w:numId w:val="131"/>
        </w:numPr>
        <w:rPr>
          <w:rFonts w:ascii="Arial" w:eastAsia="Calibri" w:hAnsi="Arial" w:cs="Arial"/>
        </w:rPr>
      </w:pPr>
      <w:r w:rsidRPr="009F7C8B">
        <w:rPr>
          <w:rFonts w:ascii="Arial" w:eastAsia="Calibri" w:hAnsi="Arial" w:cs="Arial"/>
        </w:rPr>
        <w:t>Explain the purpose of a bucking bar</w:t>
      </w:r>
    </w:p>
    <w:p w14:paraId="328F30FB" w14:textId="77777777" w:rsidR="00580BBC" w:rsidRPr="009F7C8B" w:rsidRDefault="00580BBC" w:rsidP="00BD7001">
      <w:pPr>
        <w:widowControl/>
        <w:numPr>
          <w:ilvl w:val="0"/>
          <w:numId w:val="131"/>
        </w:numPr>
        <w:rPr>
          <w:rFonts w:ascii="Arial" w:eastAsia="Calibri" w:hAnsi="Arial" w:cs="Arial"/>
        </w:rPr>
      </w:pPr>
      <w:r w:rsidRPr="009F7C8B">
        <w:rPr>
          <w:rFonts w:ascii="Arial" w:eastAsia="Calibri" w:hAnsi="Arial" w:cs="Arial"/>
        </w:rPr>
        <w:t>Describe how a rivet is installed using a rivet gun</w:t>
      </w:r>
    </w:p>
    <w:p w14:paraId="3A56D245" w14:textId="77777777" w:rsidR="00580BBC" w:rsidRPr="009F7C8B" w:rsidRDefault="00580BBC" w:rsidP="00BD7001">
      <w:pPr>
        <w:widowControl/>
        <w:numPr>
          <w:ilvl w:val="0"/>
          <w:numId w:val="131"/>
        </w:numPr>
        <w:rPr>
          <w:rFonts w:ascii="Arial" w:eastAsia="Calibri" w:hAnsi="Arial" w:cs="Arial"/>
        </w:rPr>
      </w:pPr>
      <w:r w:rsidRPr="009F7C8B">
        <w:rPr>
          <w:rFonts w:ascii="Arial" w:eastAsia="Calibri" w:hAnsi="Arial" w:cs="Arial"/>
        </w:rPr>
        <w:t>List the components of a blind rivet puller</w:t>
      </w:r>
    </w:p>
    <w:p w14:paraId="2FCD66AD" w14:textId="77777777" w:rsidR="00B27B99" w:rsidRDefault="00580BBC" w:rsidP="00BD7001">
      <w:pPr>
        <w:widowControl/>
        <w:numPr>
          <w:ilvl w:val="0"/>
          <w:numId w:val="131"/>
        </w:numPr>
        <w:rPr>
          <w:rFonts w:ascii="Arial" w:eastAsia="Calibri" w:hAnsi="Arial" w:cs="Arial"/>
        </w:rPr>
      </w:pPr>
      <w:r w:rsidRPr="009F7C8B">
        <w:rPr>
          <w:rFonts w:ascii="Arial" w:eastAsia="Calibri" w:hAnsi="Arial" w:cs="Arial"/>
        </w:rPr>
        <w:t>Describe how a rivet is installed using a blind rivet puller</w:t>
      </w:r>
    </w:p>
    <w:p w14:paraId="75E8CADE" w14:textId="77777777" w:rsidR="00C82008" w:rsidRDefault="00C82008" w:rsidP="00C82008">
      <w:pPr>
        <w:widowControl/>
        <w:rPr>
          <w:rFonts w:ascii="Arial" w:eastAsia="Calibri" w:hAnsi="Arial" w:cs="Arial"/>
        </w:rPr>
      </w:pPr>
    </w:p>
    <w:p w14:paraId="7EBBA68C" w14:textId="477B4BB5" w:rsidR="00C82008" w:rsidRPr="009F7C8B" w:rsidRDefault="007E7BB5" w:rsidP="00C82008">
      <w:pPr>
        <w:widowControl/>
        <w:rPr>
          <w:rFonts w:ascii="Arial" w:eastAsia="Calibri"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D45E88">
        <w:rPr>
          <w:rFonts w:ascii="Arial" w:hAnsi="Arial" w:cs="Arial"/>
        </w:rPr>
        <w:t>1</w:t>
      </w:r>
      <w:r w:rsidR="00984B96">
        <w:rPr>
          <w:rFonts w:ascii="Arial" w:hAnsi="Arial" w:cs="Arial"/>
        </w:rPr>
        <w:tab/>
      </w:r>
      <w:r w:rsidR="00984B96">
        <w:rPr>
          <w:rFonts w:ascii="Arial" w:hAnsi="Arial" w:cs="Arial"/>
        </w:rPr>
        <w:tab/>
        <w:t>(credit hour 0.2)</w:t>
      </w:r>
    </w:p>
    <w:p w14:paraId="7FF14B75" w14:textId="77777777" w:rsidR="00580BBC" w:rsidRPr="009F7C8B" w:rsidRDefault="00580BBC" w:rsidP="00E36936">
      <w:pPr>
        <w:pStyle w:val="Heading2Blue"/>
      </w:pPr>
    </w:p>
    <w:p w14:paraId="66E8B86B" w14:textId="77777777" w:rsidR="00F71B66" w:rsidRPr="007A6A47" w:rsidRDefault="00F71B66" w:rsidP="00F71B66">
      <w:pPr>
        <w:pStyle w:val="NormalBlue"/>
        <w:rPr>
          <w:color w:val="467CBE"/>
        </w:rPr>
      </w:pPr>
      <w:r w:rsidRPr="007A6A47">
        <w:rPr>
          <w:color w:val="467CBE"/>
        </w:rPr>
        <w:t>Stationary Power Tools</w:t>
      </w:r>
    </w:p>
    <w:p w14:paraId="08F7D6E3" w14:textId="77777777" w:rsidR="00F71B66" w:rsidRDefault="00F71B66" w:rsidP="00E36936">
      <w:pPr>
        <w:pStyle w:val="Heading2Blue"/>
      </w:pPr>
    </w:p>
    <w:p w14:paraId="26FB792A" w14:textId="77777777" w:rsidR="00B27B99" w:rsidRPr="009F7C8B" w:rsidRDefault="00B27B99" w:rsidP="00E36936">
      <w:pPr>
        <w:pStyle w:val="Heading2Blue"/>
      </w:pPr>
      <w:bookmarkStart w:id="845" w:name="_Toc40369310"/>
      <w:r w:rsidRPr="009F7C8B">
        <w:t>P</w:t>
      </w:r>
      <w:r w:rsidR="00225D35">
        <w:t>OW</w:t>
      </w:r>
      <w:r w:rsidRPr="009F7C8B">
        <w:t>-</w:t>
      </w:r>
      <w:r w:rsidR="00F71B66">
        <w:t>20</w:t>
      </w:r>
      <w:r w:rsidRPr="009F7C8B">
        <w:t xml:space="preserve">06 </w:t>
      </w:r>
      <w:r w:rsidR="005E2A84" w:rsidRPr="009F7C8B">
        <w:t>Introduction to Stationary Power Tools</w:t>
      </w:r>
      <w:bookmarkEnd w:id="845"/>
    </w:p>
    <w:p w14:paraId="18640AAA" w14:textId="77777777" w:rsidR="00B27B99" w:rsidRPr="009F7C8B" w:rsidRDefault="00B27B99" w:rsidP="00E36936">
      <w:pPr>
        <w:pStyle w:val="Heading2Blue"/>
      </w:pPr>
    </w:p>
    <w:p w14:paraId="50F9DD65"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Course Description</w:t>
      </w:r>
    </w:p>
    <w:p w14:paraId="1CAF4A07" w14:textId="77777777" w:rsidR="00580BBC" w:rsidRPr="009F7C8B" w:rsidRDefault="00580BBC" w:rsidP="00580BBC">
      <w:pPr>
        <w:rPr>
          <w:rFonts w:ascii="Arial" w:hAnsi="Arial" w:cs="Arial"/>
        </w:rPr>
      </w:pPr>
    </w:p>
    <w:p w14:paraId="0BB7BC52" w14:textId="77777777" w:rsidR="00580BBC" w:rsidRPr="009F7C8B" w:rsidRDefault="00580BBC" w:rsidP="00580BBC">
      <w:pPr>
        <w:rPr>
          <w:rFonts w:ascii="Arial" w:hAnsi="Arial" w:cs="Arial"/>
        </w:rPr>
      </w:pPr>
      <w:r w:rsidRPr="009F7C8B">
        <w:rPr>
          <w:rFonts w:ascii="Arial" w:eastAsia="Calibri" w:hAnsi="Arial" w:cs="Arial"/>
        </w:rPr>
        <w:t xml:space="preserve">Power island equipment is stationary, floor-mounted power tools used in the manufacture of products. </w:t>
      </w:r>
      <w:r w:rsidRPr="009F7C8B">
        <w:rPr>
          <w:rFonts w:ascii="Arial" w:hAnsi="Arial" w:cs="Arial"/>
        </w:rPr>
        <w:t>In this course, you will learn about the power island, some of the equipment found in the power island, and the necessary safety precautions when using power island equipment.</w:t>
      </w:r>
    </w:p>
    <w:p w14:paraId="22C05E19" w14:textId="77777777" w:rsidR="00580BBC" w:rsidRPr="009F7C8B" w:rsidRDefault="00580BBC" w:rsidP="00580BBC">
      <w:pPr>
        <w:rPr>
          <w:rFonts w:ascii="Arial" w:eastAsia="Calibri" w:hAnsi="Arial" w:cs="Arial"/>
        </w:rPr>
      </w:pPr>
    </w:p>
    <w:p w14:paraId="48E6A36C" w14:textId="77777777" w:rsidR="00580BBC" w:rsidRPr="009F7C8B" w:rsidRDefault="00580BBC" w:rsidP="00580BBC">
      <w:pPr>
        <w:rPr>
          <w:rFonts w:ascii="Arial" w:eastAsia="Calibri" w:hAnsi="Arial" w:cs="Arial"/>
        </w:rPr>
      </w:pPr>
      <w:r w:rsidRPr="009F7C8B">
        <w:rPr>
          <w:rFonts w:ascii="Arial" w:eastAsia="Calibri" w:hAnsi="Arial" w:cs="Arial"/>
        </w:rPr>
        <w:t>By the end of this course, you will be able to</w:t>
      </w:r>
    </w:p>
    <w:p w14:paraId="531844DE" w14:textId="77777777" w:rsidR="00580BBC" w:rsidRPr="009F7C8B" w:rsidRDefault="00580BBC" w:rsidP="00580BBC">
      <w:pPr>
        <w:rPr>
          <w:rFonts w:ascii="Arial" w:eastAsia="Calibri" w:hAnsi="Arial" w:cs="Arial"/>
        </w:rPr>
      </w:pPr>
    </w:p>
    <w:p w14:paraId="6516E24C" w14:textId="77777777" w:rsidR="00580BBC" w:rsidRPr="009F7C8B" w:rsidRDefault="00580BBC" w:rsidP="00580BBC">
      <w:pPr>
        <w:widowControl/>
        <w:numPr>
          <w:ilvl w:val="0"/>
          <w:numId w:val="1"/>
        </w:numPr>
        <w:ind w:left="720"/>
        <w:rPr>
          <w:rFonts w:ascii="Arial" w:hAnsi="Arial" w:cs="Arial"/>
        </w:rPr>
      </w:pPr>
      <w:r w:rsidRPr="009F7C8B">
        <w:rPr>
          <w:rFonts w:ascii="Arial" w:hAnsi="Arial" w:cs="Arial"/>
        </w:rPr>
        <w:t>Define power island</w:t>
      </w:r>
    </w:p>
    <w:p w14:paraId="39F45BCC" w14:textId="77777777" w:rsidR="00580BBC" w:rsidRPr="009F7C8B" w:rsidRDefault="00580BBC" w:rsidP="00580BBC">
      <w:pPr>
        <w:widowControl/>
        <w:numPr>
          <w:ilvl w:val="0"/>
          <w:numId w:val="1"/>
        </w:numPr>
        <w:ind w:left="720"/>
        <w:rPr>
          <w:rFonts w:ascii="Arial" w:hAnsi="Arial" w:cs="Arial"/>
        </w:rPr>
      </w:pPr>
      <w:r w:rsidRPr="009F7C8B">
        <w:rPr>
          <w:rFonts w:ascii="Arial" w:hAnsi="Arial" w:cs="Arial"/>
        </w:rPr>
        <w:t>Identify the common equipment in the power island</w:t>
      </w:r>
    </w:p>
    <w:p w14:paraId="6E7260F2" w14:textId="77777777" w:rsidR="00580BBC" w:rsidRDefault="00580BBC" w:rsidP="00580BBC">
      <w:pPr>
        <w:widowControl/>
        <w:numPr>
          <w:ilvl w:val="0"/>
          <w:numId w:val="1"/>
        </w:numPr>
        <w:ind w:left="720"/>
        <w:rPr>
          <w:rFonts w:ascii="Arial" w:hAnsi="Arial" w:cs="Arial"/>
        </w:rPr>
      </w:pPr>
      <w:r w:rsidRPr="009F7C8B">
        <w:rPr>
          <w:rFonts w:ascii="Arial" w:hAnsi="Arial" w:cs="Arial"/>
        </w:rPr>
        <w:t>Explain general safety precautions to use with power island equipment</w:t>
      </w:r>
    </w:p>
    <w:p w14:paraId="34FE1AD4" w14:textId="77777777" w:rsidR="00C82008" w:rsidRDefault="00C82008" w:rsidP="00C82008">
      <w:pPr>
        <w:widowControl/>
        <w:rPr>
          <w:rFonts w:ascii="Arial" w:hAnsi="Arial" w:cs="Arial"/>
        </w:rPr>
      </w:pPr>
    </w:p>
    <w:p w14:paraId="1357F4AF" w14:textId="22491856"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D45E88">
        <w:rPr>
          <w:rFonts w:ascii="Arial" w:hAnsi="Arial" w:cs="Arial"/>
        </w:rPr>
        <w:t>0</w:t>
      </w:r>
      <w:r w:rsidR="00984B96">
        <w:rPr>
          <w:rFonts w:ascii="Arial" w:hAnsi="Arial" w:cs="Arial"/>
        </w:rPr>
        <w:tab/>
      </w:r>
      <w:r w:rsidR="00984B96">
        <w:rPr>
          <w:rFonts w:ascii="Arial" w:hAnsi="Arial" w:cs="Arial"/>
        </w:rPr>
        <w:tab/>
        <w:t>(credit hour 0.1)</w:t>
      </w:r>
    </w:p>
    <w:p w14:paraId="3052A3DC" w14:textId="77777777" w:rsidR="00152B25" w:rsidRDefault="00152B25">
      <w:pPr>
        <w:widowControl/>
        <w:rPr>
          <w:rFonts w:ascii="Quicksand Bold" w:hAnsi="Quicksand Bold" w:cs="Arial"/>
          <w:b/>
          <w:bCs/>
          <w:iCs/>
          <w:color w:val="0083BF"/>
        </w:rPr>
      </w:pPr>
      <w:r>
        <w:br w:type="page"/>
      </w:r>
    </w:p>
    <w:p w14:paraId="6D64F0EE" w14:textId="77777777" w:rsidR="00F71B66" w:rsidRPr="007A6A47" w:rsidRDefault="00F71B66" w:rsidP="00F71B66">
      <w:pPr>
        <w:pStyle w:val="NormalBlue"/>
        <w:rPr>
          <w:color w:val="467CBE"/>
        </w:rPr>
      </w:pPr>
      <w:r w:rsidRPr="007A6A47">
        <w:rPr>
          <w:color w:val="467CBE"/>
        </w:rPr>
        <w:t>Stationary Power Tools</w:t>
      </w:r>
    </w:p>
    <w:p w14:paraId="547BDBA3" w14:textId="77777777" w:rsidR="00F71B66" w:rsidRDefault="00F71B66" w:rsidP="00E36936">
      <w:pPr>
        <w:pStyle w:val="Heading2Blue"/>
      </w:pPr>
    </w:p>
    <w:p w14:paraId="2EA5DBC0" w14:textId="77777777" w:rsidR="00B27B99" w:rsidRPr="009F7C8B" w:rsidRDefault="00B27B99" w:rsidP="00E36936">
      <w:pPr>
        <w:pStyle w:val="Heading2Blue"/>
      </w:pPr>
      <w:bookmarkStart w:id="846" w:name="_Toc40369311"/>
      <w:r w:rsidRPr="009F7C8B">
        <w:t>P</w:t>
      </w:r>
      <w:r w:rsidR="00225D35">
        <w:t>OW</w:t>
      </w:r>
      <w:r w:rsidRPr="009F7C8B">
        <w:t>-</w:t>
      </w:r>
      <w:r w:rsidR="00F71B66">
        <w:t>20</w:t>
      </w:r>
      <w:r w:rsidRPr="009F7C8B">
        <w:t xml:space="preserve">07 </w:t>
      </w:r>
      <w:r w:rsidR="005E2A84" w:rsidRPr="009F7C8B">
        <w:t>Disc and Belt Sanders</w:t>
      </w:r>
      <w:bookmarkEnd w:id="846"/>
    </w:p>
    <w:p w14:paraId="2BEC1EEE" w14:textId="77777777" w:rsidR="005E2A84" w:rsidRPr="009F7C8B" w:rsidRDefault="005E2A84" w:rsidP="00E36936">
      <w:pPr>
        <w:pStyle w:val="Heading2Blue"/>
      </w:pPr>
    </w:p>
    <w:p w14:paraId="1C6B638F"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Course Description</w:t>
      </w:r>
    </w:p>
    <w:p w14:paraId="5ED72948" w14:textId="77777777" w:rsidR="00580BBC" w:rsidRPr="009F7C8B" w:rsidRDefault="00580BBC" w:rsidP="00580BBC">
      <w:pPr>
        <w:rPr>
          <w:rFonts w:ascii="Arial" w:hAnsi="Arial" w:cs="Arial"/>
        </w:rPr>
      </w:pPr>
    </w:p>
    <w:p w14:paraId="7F57A22B"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Disc and belt sanders are two of the machines you will find in the power island area.</w:t>
      </w:r>
      <w:r w:rsidR="00152B25">
        <w:rPr>
          <w:rFonts w:ascii="Arial" w:eastAsia="Calibri" w:hAnsi="Arial" w:cs="Arial"/>
          <w:color w:val="000000"/>
        </w:rPr>
        <w:t xml:space="preserve"> </w:t>
      </w:r>
      <w:r w:rsidRPr="009F7C8B">
        <w:rPr>
          <w:rFonts w:ascii="Arial" w:eastAsia="Calibri" w:hAnsi="Arial" w:cs="Arial"/>
          <w:color w:val="000000"/>
        </w:rPr>
        <w:t>They are power tools used for removing material, rounding corners, breaking edges, deburring, and chamfering.</w:t>
      </w:r>
    </w:p>
    <w:p w14:paraId="5FF544DA" w14:textId="77777777" w:rsidR="00580BBC" w:rsidRPr="009F7C8B" w:rsidRDefault="00580BBC" w:rsidP="00580BBC">
      <w:pPr>
        <w:rPr>
          <w:rFonts w:ascii="Arial" w:hAnsi="Arial" w:cs="Arial"/>
        </w:rPr>
      </w:pPr>
    </w:p>
    <w:p w14:paraId="5F5F5B80"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By the end of this course, you will be able to</w:t>
      </w:r>
    </w:p>
    <w:p w14:paraId="68462473" w14:textId="77777777" w:rsidR="00580BBC" w:rsidRPr="009F7C8B" w:rsidRDefault="00580BBC" w:rsidP="00580BBC">
      <w:pPr>
        <w:rPr>
          <w:rFonts w:ascii="Arial" w:eastAsia="Calibri" w:hAnsi="Arial" w:cs="Arial"/>
          <w:color w:val="000000"/>
        </w:rPr>
      </w:pPr>
    </w:p>
    <w:p w14:paraId="65F13FA5" w14:textId="77777777" w:rsidR="00580BBC" w:rsidRPr="009F7C8B" w:rsidRDefault="00580BBC" w:rsidP="00580BBC">
      <w:pPr>
        <w:widowControl/>
        <w:numPr>
          <w:ilvl w:val="0"/>
          <w:numId w:val="1"/>
        </w:numPr>
        <w:ind w:left="720"/>
        <w:rPr>
          <w:rFonts w:ascii="Arial" w:hAnsi="Arial" w:cs="Arial"/>
        </w:rPr>
      </w:pPr>
      <w:r w:rsidRPr="009F7C8B">
        <w:rPr>
          <w:rFonts w:ascii="Arial" w:hAnsi="Arial" w:cs="Arial"/>
        </w:rPr>
        <w:t>Define disc sander</w:t>
      </w:r>
    </w:p>
    <w:p w14:paraId="73237E0C" w14:textId="77777777" w:rsidR="00580BBC" w:rsidRPr="009F7C8B" w:rsidRDefault="00580BBC" w:rsidP="00580BBC">
      <w:pPr>
        <w:widowControl/>
        <w:numPr>
          <w:ilvl w:val="0"/>
          <w:numId w:val="1"/>
        </w:numPr>
        <w:ind w:left="720"/>
        <w:rPr>
          <w:rFonts w:ascii="Arial" w:hAnsi="Arial" w:cs="Arial"/>
        </w:rPr>
      </w:pPr>
      <w:r w:rsidRPr="009F7C8B">
        <w:rPr>
          <w:rFonts w:ascii="Arial" w:hAnsi="Arial" w:cs="Arial"/>
        </w:rPr>
        <w:t>Define belt sander</w:t>
      </w:r>
    </w:p>
    <w:p w14:paraId="33A77BC9" w14:textId="77777777" w:rsidR="00580BBC" w:rsidRPr="009F7C8B" w:rsidRDefault="00580BBC" w:rsidP="00580BBC">
      <w:pPr>
        <w:widowControl/>
        <w:numPr>
          <w:ilvl w:val="0"/>
          <w:numId w:val="1"/>
        </w:numPr>
        <w:ind w:left="720"/>
        <w:rPr>
          <w:rFonts w:ascii="Arial" w:hAnsi="Arial" w:cs="Arial"/>
        </w:rPr>
      </w:pPr>
      <w:r w:rsidRPr="009F7C8B">
        <w:rPr>
          <w:rFonts w:ascii="Arial" w:hAnsi="Arial" w:cs="Arial"/>
        </w:rPr>
        <w:t>Identify the common components of the disc sander and belt sander</w:t>
      </w:r>
    </w:p>
    <w:p w14:paraId="3B449760" w14:textId="77777777" w:rsidR="00580BBC" w:rsidRPr="009F7C8B" w:rsidRDefault="00580BBC" w:rsidP="00580BBC">
      <w:pPr>
        <w:widowControl/>
        <w:numPr>
          <w:ilvl w:val="0"/>
          <w:numId w:val="1"/>
        </w:numPr>
        <w:ind w:left="720"/>
        <w:rPr>
          <w:rFonts w:ascii="Arial" w:hAnsi="Arial" w:cs="Arial"/>
        </w:rPr>
      </w:pPr>
      <w:r w:rsidRPr="009F7C8B">
        <w:rPr>
          <w:rFonts w:ascii="Arial" w:hAnsi="Arial" w:cs="Arial"/>
        </w:rPr>
        <w:t>Explain general safety precautions used with the disc and belt sanders</w:t>
      </w:r>
    </w:p>
    <w:p w14:paraId="5170110B" w14:textId="77777777" w:rsidR="00580BBC" w:rsidRDefault="00580BBC" w:rsidP="00580BBC">
      <w:pPr>
        <w:widowControl/>
        <w:numPr>
          <w:ilvl w:val="0"/>
          <w:numId w:val="1"/>
        </w:numPr>
        <w:ind w:left="720"/>
        <w:rPr>
          <w:rFonts w:ascii="Arial" w:hAnsi="Arial" w:cs="Arial"/>
        </w:rPr>
      </w:pPr>
      <w:r w:rsidRPr="009F7C8B">
        <w:rPr>
          <w:rFonts w:ascii="Arial" w:hAnsi="Arial" w:cs="Arial"/>
        </w:rPr>
        <w:t>Understand how to properly use the sanders</w:t>
      </w:r>
    </w:p>
    <w:p w14:paraId="534AC4A9" w14:textId="77777777" w:rsidR="00C82008" w:rsidRDefault="00C82008" w:rsidP="00C82008">
      <w:pPr>
        <w:widowControl/>
        <w:rPr>
          <w:rFonts w:ascii="Arial" w:hAnsi="Arial" w:cs="Arial"/>
        </w:rPr>
      </w:pPr>
    </w:p>
    <w:p w14:paraId="76677649" w14:textId="1B30BC19"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D45E88">
        <w:rPr>
          <w:rFonts w:ascii="Arial" w:hAnsi="Arial" w:cs="Arial"/>
        </w:rPr>
        <w:t>3</w:t>
      </w:r>
      <w:r w:rsidR="00984B96">
        <w:rPr>
          <w:rFonts w:ascii="Arial" w:hAnsi="Arial" w:cs="Arial"/>
        </w:rPr>
        <w:tab/>
      </w:r>
      <w:r w:rsidR="00984B96">
        <w:rPr>
          <w:rFonts w:ascii="Arial" w:hAnsi="Arial" w:cs="Arial"/>
        </w:rPr>
        <w:tab/>
        <w:t>(credit hour 0.2)</w:t>
      </w:r>
    </w:p>
    <w:p w14:paraId="7A31C820" w14:textId="77777777" w:rsidR="00B27B99" w:rsidRPr="009F7C8B" w:rsidRDefault="00B27B99" w:rsidP="00580BBC">
      <w:pPr>
        <w:widowControl/>
        <w:rPr>
          <w:rFonts w:ascii="Arial" w:hAnsi="Arial" w:cs="Arial"/>
          <w:sz w:val="26"/>
          <w:szCs w:val="26"/>
        </w:rPr>
      </w:pPr>
    </w:p>
    <w:p w14:paraId="62D76C55" w14:textId="77777777" w:rsidR="00F71B66" w:rsidRPr="007A6A47" w:rsidRDefault="00F71B66" w:rsidP="00F71B66">
      <w:pPr>
        <w:pStyle w:val="NormalBlue"/>
        <w:rPr>
          <w:color w:val="467CBE"/>
        </w:rPr>
      </w:pPr>
      <w:r w:rsidRPr="007A6A47">
        <w:rPr>
          <w:color w:val="467CBE"/>
        </w:rPr>
        <w:t>Stationary Power Tools</w:t>
      </w:r>
    </w:p>
    <w:p w14:paraId="7D63EAB1" w14:textId="77777777" w:rsidR="00F71B66" w:rsidRDefault="00F71B66" w:rsidP="00E36936">
      <w:pPr>
        <w:pStyle w:val="Heading2Blue"/>
      </w:pPr>
    </w:p>
    <w:p w14:paraId="7D2F8521" w14:textId="77777777" w:rsidR="00B27B99" w:rsidRPr="009F7C8B" w:rsidRDefault="00225D35" w:rsidP="00E36936">
      <w:pPr>
        <w:pStyle w:val="Heading2Blue"/>
      </w:pPr>
      <w:bookmarkStart w:id="847" w:name="_Toc40369312"/>
      <w:r>
        <w:t>POW</w:t>
      </w:r>
      <w:r w:rsidR="00B27B99" w:rsidRPr="009F7C8B">
        <w:t>-</w:t>
      </w:r>
      <w:r w:rsidR="00F71B66">
        <w:t>20</w:t>
      </w:r>
      <w:r w:rsidR="00B27B99" w:rsidRPr="009F7C8B">
        <w:t xml:space="preserve">08 </w:t>
      </w:r>
      <w:r w:rsidR="005E2A84" w:rsidRPr="009F7C8B">
        <w:t>Drill Press</w:t>
      </w:r>
      <w:bookmarkEnd w:id="847"/>
    </w:p>
    <w:p w14:paraId="23133482" w14:textId="77777777" w:rsidR="00B27B99" w:rsidRPr="009F7C8B" w:rsidRDefault="00B27B99" w:rsidP="00E36936">
      <w:pPr>
        <w:pStyle w:val="Heading2Blue"/>
      </w:pPr>
    </w:p>
    <w:p w14:paraId="32D219E6" w14:textId="77777777" w:rsidR="009153CB" w:rsidRPr="009F7C8B" w:rsidRDefault="009153CB" w:rsidP="00580BBC">
      <w:pPr>
        <w:rPr>
          <w:rFonts w:ascii="Arial" w:hAnsi="Arial" w:cs="Arial"/>
        </w:rPr>
      </w:pPr>
      <w:r w:rsidRPr="009F7C8B">
        <w:rPr>
          <w:rFonts w:ascii="Arial" w:hAnsi="Arial" w:cs="Arial"/>
        </w:rPr>
        <w:t>Course Description</w:t>
      </w:r>
    </w:p>
    <w:p w14:paraId="413848A6" w14:textId="77777777" w:rsidR="009153CB" w:rsidRPr="009F7C8B" w:rsidRDefault="009153CB" w:rsidP="00580BBC">
      <w:pPr>
        <w:rPr>
          <w:rFonts w:ascii="Arial" w:hAnsi="Arial" w:cs="Arial"/>
        </w:rPr>
      </w:pPr>
    </w:p>
    <w:p w14:paraId="2747D5B5"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 xml:space="preserve">The drill press is a common tool in a power island area that is used to create holes in metal, wood, plastic, and other materials. </w:t>
      </w:r>
    </w:p>
    <w:p w14:paraId="09DE4C96" w14:textId="77777777" w:rsidR="009153CB" w:rsidRPr="009F7C8B" w:rsidRDefault="009153CB" w:rsidP="009153CB">
      <w:pPr>
        <w:rPr>
          <w:rFonts w:ascii="Arial" w:eastAsia="Calibri" w:hAnsi="Arial" w:cs="Arial"/>
          <w:color w:val="000000"/>
        </w:rPr>
      </w:pPr>
    </w:p>
    <w:p w14:paraId="302CC313"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By the end of this course, you will be able to</w:t>
      </w:r>
    </w:p>
    <w:p w14:paraId="40448CAA"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 xml:space="preserve"> </w:t>
      </w:r>
    </w:p>
    <w:p w14:paraId="20D52AA7"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 xml:space="preserve">Explain the purpose of a drill press </w:t>
      </w:r>
    </w:p>
    <w:p w14:paraId="2CD21ACA"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Identify the major components of the drill press</w:t>
      </w:r>
    </w:p>
    <w:p w14:paraId="135A9439"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Explain general safety precautions used with the drill press</w:t>
      </w:r>
    </w:p>
    <w:p w14:paraId="14F50435" w14:textId="77777777" w:rsidR="009153CB" w:rsidRDefault="009153CB" w:rsidP="009153CB">
      <w:pPr>
        <w:widowControl/>
        <w:numPr>
          <w:ilvl w:val="0"/>
          <w:numId w:val="1"/>
        </w:numPr>
        <w:ind w:left="720"/>
        <w:rPr>
          <w:rFonts w:ascii="Arial" w:hAnsi="Arial" w:cs="Arial"/>
        </w:rPr>
      </w:pPr>
      <w:r w:rsidRPr="009F7C8B">
        <w:rPr>
          <w:rFonts w:ascii="Arial" w:hAnsi="Arial" w:cs="Arial"/>
        </w:rPr>
        <w:t>Understand how to properly use the drill press</w:t>
      </w:r>
    </w:p>
    <w:p w14:paraId="16AF3342" w14:textId="77777777" w:rsidR="00C82008" w:rsidRDefault="00C82008" w:rsidP="00C82008">
      <w:pPr>
        <w:widowControl/>
        <w:rPr>
          <w:rFonts w:ascii="Arial" w:hAnsi="Arial" w:cs="Arial"/>
        </w:rPr>
      </w:pPr>
    </w:p>
    <w:p w14:paraId="5A4E21D3" w14:textId="5CD2BC0E"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D45E88">
        <w:rPr>
          <w:rFonts w:ascii="Arial" w:hAnsi="Arial" w:cs="Arial"/>
        </w:rPr>
        <w:t>2</w:t>
      </w:r>
      <w:r w:rsidR="00984B96">
        <w:rPr>
          <w:rFonts w:ascii="Arial" w:hAnsi="Arial" w:cs="Arial"/>
        </w:rPr>
        <w:tab/>
      </w:r>
      <w:r w:rsidR="00984B96">
        <w:rPr>
          <w:rFonts w:ascii="Arial" w:hAnsi="Arial" w:cs="Arial"/>
        </w:rPr>
        <w:tab/>
        <w:t>(credit hour 0.2)</w:t>
      </w:r>
    </w:p>
    <w:p w14:paraId="027473FF" w14:textId="77777777" w:rsidR="00B27B99" w:rsidRPr="009F7C8B" w:rsidRDefault="00B27B99" w:rsidP="00580BBC">
      <w:pPr>
        <w:widowControl/>
        <w:rPr>
          <w:rFonts w:ascii="Arial" w:hAnsi="Arial" w:cs="Arial"/>
          <w:sz w:val="26"/>
          <w:szCs w:val="26"/>
        </w:rPr>
      </w:pPr>
    </w:p>
    <w:p w14:paraId="4892B708" w14:textId="77777777" w:rsidR="00C82008" w:rsidRDefault="00C82008">
      <w:pPr>
        <w:widowControl/>
        <w:rPr>
          <w:rFonts w:ascii="Quicksand Bold" w:hAnsi="Quicksand Bold" w:cs="Arial"/>
          <w:b/>
          <w:bCs/>
          <w:iCs/>
          <w:color w:val="0083BF"/>
        </w:rPr>
      </w:pPr>
      <w:r>
        <w:br w:type="page"/>
      </w:r>
    </w:p>
    <w:p w14:paraId="3F848CFE" w14:textId="77777777" w:rsidR="00F71B66" w:rsidRPr="007A6A47" w:rsidRDefault="00F71B66" w:rsidP="00F71B66">
      <w:pPr>
        <w:pStyle w:val="NormalBlue"/>
        <w:rPr>
          <w:color w:val="467CBE"/>
        </w:rPr>
      </w:pPr>
      <w:r w:rsidRPr="007A6A47">
        <w:rPr>
          <w:color w:val="467CBE"/>
        </w:rPr>
        <w:t>Stationary Power Tools</w:t>
      </w:r>
    </w:p>
    <w:p w14:paraId="5B21CA02" w14:textId="77777777" w:rsidR="00F71B66" w:rsidRDefault="00F71B66" w:rsidP="00E36936">
      <w:pPr>
        <w:pStyle w:val="Heading2Blue"/>
      </w:pPr>
    </w:p>
    <w:p w14:paraId="3A4F917C" w14:textId="77777777" w:rsidR="00B27B99" w:rsidRPr="009F7C8B" w:rsidRDefault="00B27B99" w:rsidP="00E36936">
      <w:pPr>
        <w:pStyle w:val="Heading2Blue"/>
      </w:pPr>
      <w:bookmarkStart w:id="848" w:name="_Toc40369313"/>
      <w:r w:rsidRPr="009F7C8B">
        <w:t>P</w:t>
      </w:r>
      <w:r w:rsidR="00225D35">
        <w:t>OW</w:t>
      </w:r>
      <w:r w:rsidRPr="009F7C8B">
        <w:t>-</w:t>
      </w:r>
      <w:r w:rsidR="00F71B66">
        <w:t>20</w:t>
      </w:r>
      <w:r w:rsidRPr="009F7C8B">
        <w:t xml:space="preserve">09 </w:t>
      </w:r>
      <w:r w:rsidR="005E2A84" w:rsidRPr="009F7C8B">
        <w:t>Band Saw</w:t>
      </w:r>
      <w:bookmarkEnd w:id="848"/>
    </w:p>
    <w:p w14:paraId="198D04F6" w14:textId="77777777" w:rsidR="00B27B99" w:rsidRPr="009F7C8B" w:rsidRDefault="00B27B99" w:rsidP="00E36936">
      <w:pPr>
        <w:pStyle w:val="Heading2Blue"/>
      </w:pPr>
    </w:p>
    <w:p w14:paraId="52040CB6" w14:textId="77777777" w:rsidR="009153CB" w:rsidRPr="009F7C8B" w:rsidRDefault="009153CB" w:rsidP="00580BBC">
      <w:pPr>
        <w:rPr>
          <w:rFonts w:ascii="Arial" w:hAnsi="Arial" w:cs="Arial"/>
        </w:rPr>
      </w:pPr>
      <w:r w:rsidRPr="009F7C8B">
        <w:rPr>
          <w:rFonts w:ascii="Arial" w:hAnsi="Arial" w:cs="Arial"/>
        </w:rPr>
        <w:t>Course Description</w:t>
      </w:r>
    </w:p>
    <w:p w14:paraId="00687691" w14:textId="77777777" w:rsidR="009153CB" w:rsidRPr="009F7C8B" w:rsidRDefault="009153CB" w:rsidP="00580BBC">
      <w:pPr>
        <w:rPr>
          <w:rFonts w:ascii="Arial" w:hAnsi="Arial" w:cs="Arial"/>
        </w:rPr>
      </w:pPr>
    </w:p>
    <w:p w14:paraId="429940FD" w14:textId="77777777" w:rsidR="009153CB" w:rsidRPr="009F7C8B" w:rsidRDefault="009153CB" w:rsidP="009153CB">
      <w:pPr>
        <w:rPr>
          <w:rFonts w:ascii="Arial" w:hAnsi="Arial" w:cs="Arial"/>
        </w:rPr>
      </w:pPr>
      <w:r w:rsidRPr="009F7C8B">
        <w:rPr>
          <w:rFonts w:ascii="Arial" w:eastAsia="Calibri" w:hAnsi="Arial" w:cs="Arial"/>
          <w:color w:val="000000"/>
        </w:rPr>
        <w:t>The band saw is a power tool used for trimming straight and contouring wood, fiber, plastic, and sheet metal.</w:t>
      </w:r>
      <w:r w:rsidR="00152B25">
        <w:rPr>
          <w:rFonts w:ascii="Arial" w:eastAsia="Calibri" w:hAnsi="Arial" w:cs="Arial"/>
          <w:color w:val="000000"/>
        </w:rPr>
        <w:t xml:space="preserve"> </w:t>
      </w:r>
      <w:r w:rsidRPr="009F7C8B">
        <w:rPr>
          <w:rFonts w:ascii="Arial" w:hAnsi="Arial" w:cs="Arial"/>
        </w:rPr>
        <w:t>In this course you will learn about the band saw, its major components, its proper use, and the necessary safety precautions when using this tool.</w:t>
      </w:r>
    </w:p>
    <w:p w14:paraId="0C5EF91D" w14:textId="77777777" w:rsidR="009153CB" w:rsidRPr="009F7C8B" w:rsidRDefault="009153CB" w:rsidP="009153CB">
      <w:pPr>
        <w:rPr>
          <w:rFonts w:ascii="Arial" w:eastAsia="Calibri" w:hAnsi="Arial" w:cs="Arial"/>
          <w:color w:val="000000"/>
        </w:rPr>
      </w:pPr>
    </w:p>
    <w:p w14:paraId="32878F2C"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By the end of this course, you will be able to</w:t>
      </w:r>
    </w:p>
    <w:p w14:paraId="158C6952" w14:textId="77777777" w:rsidR="009153CB" w:rsidRPr="009F7C8B" w:rsidRDefault="009153CB" w:rsidP="009153CB">
      <w:pPr>
        <w:rPr>
          <w:rFonts w:ascii="Arial" w:eastAsia="Calibri" w:hAnsi="Arial" w:cs="Arial"/>
          <w:color w:val="000000"/>
        </w:rPr>
      </w:pPr>
    </w:p>
    <w:p w14:paraId="46B13C91"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Define band saw</w:t>
      </w:r>
    </w:p>
    <w:p w14:paraId="186D4EFC"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Identify the common components of the band saw</w:t>
      </w:r>
    </w:p>
    <w:p w14:paraId="347BD7E3"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Explain general safety precautions used with the band saw</w:t>
      </w:r>
    </w:p>
    <w:p w14:paraId="0E15FE1A" w14:textId="77777777" w:rsidR="009153CB" w:rsidRDefault="009153CB" w:rsidP="009153CB">
      <w:pPr>
        <w:widowControl/>
        <w:numPr>
          <w:ilvl w:val="0"/>
          <w:numId w:val="1"/>
        </w:numPr>
        <w:ind w:left="720"/>
        <w:rPr>
          <w:rFonts w:ascii="Arial" w:hAnsi="Arial" w:cs="Arial"/>
        </w:rPr>
      </w:pPr>
      <w:r w:rsidRPr="009F7C8B">
        <w:rPr>
          <w:rFonts w:ascii="Arial" w:hAnsi="Arial" w:cs="Arial"/>
        </w:rPr>
        <w:t>Understand how to properly use the band saw</w:t>
      </w:r>
    </w:p>
    <w:p w14:paraId="7CC1EEBA" w14:textId="77777777" w:rsidR="00C82008" w:rsidRDefault="00C82008" w:rsidP="00C82008">
      <w:pPr>
        <w:widowControl/>
        <w:rPr>
          <w:rFonts w:ascii="Arial" w:hAnsi="Arial" w:cs="Arial"/>
        </w:rPr>
      </w:pPr>
    </w:p>
    <w:p w14:paraId="36F05A1F" w14:textId="3871EE40"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225D35">
        <w:rPr>
          <w:rFonts w:ascii="Arial" w:hAnsi="Arial" w:cs="Arial"/>
        </w:rPr>
        <w:t>2</w:t>
      </w:r>
      <w:r w:rsidR="00984B96">
        <w:rPr>
          <w:rFonts w:ascii="Arial" w:hAnsi="Arial" w:cs="Arial"/>
        </w:rPr>
        <w:tab/>
      </w:r>
      <w:r w:rsidR="00984B96">
        <w:rPr>
          <w:rFonts w:ascii="Arial" w:hAnsi="Arial" w:cs="Arial"/>
        </w:rPr>
        <w:tab/>
        <w:t>(credit hour 0.2)</w:t>
      </w:r>
    </w:p>
    <w:p w14:paraId="3DBE172D" w14:textId="77777777" w:rsidR="00B27B99" w:rsidRPr="009F7C8B" w:rsidRDefault="00B27B99" w:rsidP="00580BBC">
      <w:pPr>
        <w:widowControl/>
        <w:rPr>
          <w:rFonts w:ascii="Arial" w:hAnsi="Arial" w:cs="Arial"/>
          <w:sz w:val="26"/>
          <w:szCs w:val="26"/>
        </w:rPr>
      </w:pPr>
    </w:p>
    <w:p w14:paraId="408BF0DD" w14:textId="77777777" w:rsidR="00F71B66" w:rsidRPr="007A6A47" w:rsidRDefault="00F71B66" w:rsidP="00F71B66">
      <w:pPr>
        <w:pStyle w:val="NormalBlue"/>
        <w:rPr>
          <w:color w:val="467CBE"/>
        </w:rPr>
      </w:pPr>
      <w:r w:rsidRPr="007A6A47">
        <w:rPr>
          <w:color w:val="467CBE"/>
        </w:rPr>
        <w:t>Stationary Power Tools</w:t>
      </w:r>
    </w:p>
    <w:p w14:paraId="53A42E1E" w14:textId="77777777" w:rsidR="00F71B66" w:rsidRDefault="00F71B66" w:rsidP="00E36936">
      <w:pPr>
        <w:pStyle w:val="Heading2Blue"/>
      </w:pPr>
    </w:p>
    <w:p w14:paraId="5C8A1AF3" w14:textId="77777777" w:rsidR="00B27B99" w:rsidRPr="009F7C8B" w:rsidRDefault="00B27B99" w:rsidP="00E36936">
      <w:pPr>
        <w:pStyle w:val="Heading2Blue"/>
      </w:pPr>
      <w:bookmarkStart w:id="849" w:name="_Toc40369314"/>
      <w:r w:rsidRPr="009F7C8B">
        <w:t>P</w:t>
      </w:r>
      <w:r w:rsidR="00225D35">
        <w:t>OW</w:t>
      </w:r>
      <w:r w:rsidRPr="009F7C8B">
        <w:t>-</w:t>
      </w:r>
      <w:r w:rsidR="00F71B66">
        <w:t>20</w:t>
      </w:r>
      <w:r w:rsidRPr="009F7C8B">
        <w:t xml:space="preserve">10 </w:t>
      </w:r>
      <w:r w:rsidR="005E2A84" w:rsidRPr="009F7C8B">
        <w:t>Arbor Press</w:t>
      </w:r>
      <w:bookmarkEnd w:id="849"/>
    </w:p>
    <w:p w14:paraId="3938C541" w14:textId="77777777" w:rsidR="00B27B99" w:rsidRPr="009F7C8B" w:rsidRDefault="00B27B99" w:rsidP="00E36936">
      <w:pPr>
        <w:pStyle w:val="Heading2Blue"/>
      </w:pPr>
    </w:p>
    <w:p w14:paraId="51F41472" w14:textId="77777777" w:rsidR="009153CB" w:rsidRPr="009F7C8B" w:rsidRDefault="009153CB" w:rsidP="00580BBC">
      <w:pPr>
        <w:rPr>
          <w:rFonts w:ascii="Arial" w:hAnsi="Arial" w:cs="Arial"/>
        </w:rPr>
      </w:pPr>
      <w:r w:rsidRPr="009F7C8B">
        <w:rPr>
          <w:rFonts w:ascii="Arial" w:hAnsi="Arial" w:cs="Arial"/>
        </w:rPr>
        <w:t>Course Description</w:t>
      </w:r>
    </w:p>
    <w:p w14:paraId="1BC13E58" w14:textId="77777777" w:rsidR="009153CB" w:rsidRPr="009F7C8B" w:rsidRDefault="009153CB" w:rsidP="00580BBC">
      <w:pPr>
        <w:rPr>
          <w:rFonts w:ascii="Arial" w:hAnsi="Arial" w:cs="Arial"/>
        </w:rPr>
      </w:pPr>
    </w:p>
    <w:p w14:paraId="5F818325"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An arbor press is a tool that that is used to press together or take apart components of an assembly.</w:t>
      </w:r>
      <w:r w:rsidRPr="009F7C8B">
        <w:rPr>
          <w:rFonts w:ascii="Arial" w:hAnsi="Arial" w:cs="Arial"/>
        </w:rPr>
        <w:t xml:space="preserve"> </w:t>
      </w:r>
      <w:r w:rsidRPr="009F7C8B">
        <w:rPr>
          <w:rFonts w:ascii="Arial" w:eastAsia="Calibri" w:hAnsi="Arial" w:cs="Arial"/>
          <w:color w:val="000000"/>
        </w:rPr>
        <w:t>It is a common tool in the power island area of the manufacturing plant.</w:t>
      </w:r>
    </w:p>
    <w:p w14:paraId="0690FFBB" w14:textId="77777777" w:rsidR="009153CB" w:rsidRPr="009F7C8B" w:rsidRDefault="009153CB" w:rsidP="009153CB">
      <w:pPr>
        <w:rPr>
          <w:rFonts w:ascii="Arial" w:eastAsia="Calibri" w:hAnsi="Arial" w:cs="Arial"/>
          <w:color w:val="000000"/>
        </w:rPr>
      </w:pPr>
    </w:p>
    <w:p w14:paraId="03AF61E2"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By the end of this course, you will be able to</w:t>
      </w:r>
    </w:p>
    <w:p w14:paraId="7A4AD05F" w14:textId="77777777" w:rsidR="009153CB" w:rsidRPr="009F7C8B" w:rsidRDefault="009153CB" w:rsidP="009153CB">
      <w:pPr>
        <w:rPr>
          <w:rFonts w:ascii="Arial" w:eastAsia="Calibri" w:hAnsi="Arial" w:cs="Arial"/>
          <w:color w:val="000000"/>
        </w:rPr>
      </w:pPr>
    </w:p>
    <w:p w14:paraId="2328D256"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Define the purpose of an arbor press</w:t>
      </w:r>
    </w:p>
    <w:p w14:paraId="7019F09A"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Identify and explain the major components of an arbor press</w:t>
      </w:r>
    </w:p>
    <w:p w14:paraId="2E30291A"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Describe how arbor presses are rated</w:t>
      </w:r>
    </w:p>
    <w:p w14:paraId="08A58651"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Use an arbor press to press-fit a dowel pin</w:t>
      </w:r>
    </w:p>
    <w:p w14:paraId="511E89EC" w14:textId="77777777" w:rsidR="009153CB" w:rsidRDefault="009153CB" w:rsidP="009153CB">
      <w:pPr>
        <w:widowControl/>
        <w:numPr>
          <w:ilvl w:val="0"/>
          <w:numId w:val="1"/>
        </w:numPr>
        <w:ind w:left="720"/>
        <w:rPr>
          <w:rFonts w:ascii="Arial" w:hAnsi="Arial" w:cs="Arial"/>
        </w:rPr>
      </w:pPr>
      <w:r w:rsidRPr="009F7C8B">
        <w:rPr>
          <w:rFonts w:ascii="Arial" w:hAnsi="Arial" w:cs="Arial"/>
        </w:rPr>
        <w:t>Use an arbor press to press-fit a liner bushing</w:t>
      </w:r>
    </w:p>
    <w:p w14:paraId="1B9DFAED" w14:textId="77777777" w:rsidR="00C82008" w:rsidRDefault="00C82008" w:rsidP="00C82008">
      <w:pPr>
        <w:widowControl/>
        <w:rPr>
          <w:rFonts w:ascii="Arial" w:hAnsi="Arial" w:cs="Arial"/>
        </w:rPr>
      </w:pPr>
    </w:p>
    <w:p w14:paraId="16B027EC" w14:textId="5408496E"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225D35">
        <w:rPr>
          <w:rFonts w:ascii="Arial" w:hAnsi="Arial" w:cs="Arial"/>
        </w:rPr>
        <w:t>1</w:t>
      </w:r>
      <w:r w:rsidR="00984B96">
        <w:rPr>
          <w:rFonts w:ascii="Arial" w:hAnsi="Arial" w:cs="Arial"/>
        </w:rPr>
        <w:tab/>
      </w:r>
      <w:r w:rsidR="00984B96">
        <w:rPr>
          <w:rFonts w:ascii="Arial" w:hAnsi="Arial" w:cs="Arial"/>
        </w:rPr>
        <w:tab/>
        <w:t>(credit hour 0.2)</w:t>
      </w:r>
    </w:p>
    <w:p w14:paraId="7EF849B2" w14:textId="77777777" w:rsidR="00B27B99" w:rsidRPr="009F7C8B" w:rsidRDefault="00B27B99" w:rsidP="00580BBC">
      <w:pPr>
        <w:widowControl/>
        <w:rPr>
          <w:rFonts w:ascii="Arial" w:hAnsi="Arial" w:cs="Arial"/>
          <w:sz w:val="26"/>
          <w:szCs w:val="26"/>
        </w:rPr>
      </w:pPr>
    </w:p>
    <w:p w14:paraId="16301E03" w14:textId="77777777" w:rsidR="00C82008" w:rsidRDefault="00C82008">
      <w:pPr>
        <w:widowControl/>
        <w:rPr>
          <w:rFonts w:ascii="Quicksand Bold" w:hAnsi="Quicksand Bold" w:cs="Arial"/>
          <w:b/>
          <w:bCs/>
          <w:iCs/>
          <w:color w:val="0083BF"/>
        </w:rPr>
      </w:pPr>
      <w:r>
        <w:br w:type="page"/>
      </w:r>
    </w:p>
    <w:p w14:paraId="4EFC25BE" w14:textId="77777777" w:rsidR="00F71B66" w:rsidRPr="007A6A47" w:rsidRDefault="00F71B66" w:rsidP="00F71B66">
      <w:pPr>
        <w:pStyle w:val="NormalBlue"/>
        <w:rPr>
          <w:color w:val="467CBE"/>
        </w:rPr>
      </w:pPr>
      <w:r w:rsidRPr="007A6A47">
        <w:rPr>
          <w:color w:val="467CBE"/>
        </w:rPr>
        <w:t>Stationary Power Tools</w:t>
      </w:r>
    </w:p>
    <w:p w14:paraId="3A40BCE5" w14:textId="77777777" w:rsidR="00F71B66" w:rsidRDefault="00F71B66" w:rsidP="00E36936">
      <w:pPr>
        <w:pStyle w:val="Heading2Blue"/>
      </w:pPr>
    </w:p>
    <w:p w14:paraId="609B72FC" w14:textId="77777777" w:rsidR="00B27B99" w:rsidRPr="009F7C8B" w:rsidRDefault="00B27B99" w:rsidP="00E36936">
      <w:pPr>
        <w:pStyle w:val="Heading2Blue"/>
      </w:pPr>
      <w:bookmarkStart w:id="850" w:name="_Toc40369315"/>
      <w:r w:rsidRPr="009F7C8B">
        <w:t>P</w:t>
      </w:r>
      <w:r w:rsidR="00225D35">
        <w:t>OW</w:t>
      </w:r>
      <w:r w:rsidRPr="009F7C8B">
        <w:t>-</w:t>
      </w:r>
      <w:r w:rsidR="00F71B66">
        <w:t>20</w:t>
      </w:r>
      <w:r w:rsidRPr="009F7C8B">
        <w:t xml:space="preserve">11 </w:t>
      </w:r>
      <w:r w:rsidR="005E2A84" w:rsidRPr="009F7C8B">
        <w:t>Bench Grinder</w:t>
      </w:r>
      <w:bookmarkEnd w:id="850"/>
    </w:p>
    <w:p w14:paraId="46970690" w14:textId="77777777" w:rsidR="00B27B99" w:rsidRPr="009F7C8B" w:rsidRDefault="00B27B99" w:rsidP="00E36936">
      <w:pPr>
        <w:pStyle w:val="Heading2Blue"/>
      </w:pPr>
    </w:p>
    <w:p w14:paraId="2AE39410" w14:textId="77777777" w:rsidR="009153CB" w:rsidRPr="009F7C8B" w:rsidRDefault="009153CB" w:rsidP="00580BBC">
      <w:pPr>
        <w:rPr>
          <w:rFonts w:ascii="Arial" w:hAnsi="Arial" w:cs="Arial"/>
        </w:rPr>
      </w:pPr>
      <w:r w:rsidRPr="009F7C8B">
        <w:rPr>
          <w:rFonts w:ascii="Arial" w:hAnsi="Arial" w:cs="Arial"/>
        </w:rPr>
        <w:t>Course Description</w:t>
      </w:r>
    </w:p>
    <w:p w14:paraId="77B3E3CE" w14:textId="77777777" w:rsidR="009153CB" w:rsidRPr="009F7C8B" w:rsidRDefault="009153CB" w:rsidP="00580BBC">
      <w:pPr>
        <w:rPr>
          <w:rFonts w:ascii="Arial" w:hAnsi="Arial" w:cs="Arial"/>
        </w:rPr>
      </w:pPr>
    </w:p>
    <w:p w14:paraId="4B37464E"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Bench grinders are stationary power tools that are used to quickly remove material from a workpiece. They are also used for sharpening and polishing operations.</w:t>
      </w:r>
    </w:p>
    <w:p w14:paraId="2290EA8A" w14:textId="77777777" w:rsidR="009153CB" w:rsidRPr="009F7C8B" w:rsidRDefault="009153CB" w:rsidP="009153CB">
      <w:pPr>
        <w:rPr>
          <w:rFonts w:ascii="Arial" w:eastAsia="Calibri" w:hAnsi="Arial" w:cs="Arial"/>
          <w:color w:val="000000"/>
        </w:rPr>
      </w:pPr>
    </w:p>
    <w:p w14:paraId="2C827F8F"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By the end of this course, you will be able to</w:t>
      </w:r>
    </w:p>
    <w:p w14:paraId="2564591B" w14:textId="77777777" w:rsidR="009153CB" w:rsidRPr="009F7C8B" w:rsidRDefault="009153CB" w:rsidP="009153CB">
      <w:pPr>
        <w:rPr>
          <w:rFonts w:ascii="Arial" w:eastAsia="Calibri" w:hAnsi="Arial" w:cs="Arial"/>
          <w:color w:val="000000"/>
        </w:rPr>
      </w:pPr>
    </w:p>
    <w:p w14:paraId="15BB3794"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Define and explain the major components of a bench grinder</w:t>
      </w:r>
    </w:p>
    <w:p w14:paraId="4A4FE947"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Explain the hazards of the bench grinder</w:t>
      </w:r>
    </w:p>
    <w:p w14:paraId="76B531B1"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Install a new wheel on the bench grinder</w:t>
      </w:r>
    </w:p>
    <w:p w14:paraId="20403888" w14:textId="77777777" w:rsidR="009153CB" w:rsidRDefault="009153CB" w:rsidP="009153CB">
      <w:pPr>
        <w:widowControl/>
        <w:numPr>
          <w:ilvl w:val="0"/>
          <w:numId w:val="1"/>
        </w:numPr>
        <w:ind w:left="720"/>
        <w:rPr>
          <w:rFonts w:ascii="Arial" w:hAnsi="Arial" w:cs="Arial"/>
        </w:rPr>
      </w:pPr>
      <w:r w:rsidRPr="009F7C8B">
        <w:rPr>
          <w:rFonts w:ascii="Arial" w:hAnsi="Arial" w:cs="Arial"/>
        </w:rPr>
        <w:t>Grind a simple part on the bench grinder</w:t>
      </w:r>
    </w:p>
    <w:p w14:paraId="5AC57C2B" w14:textId="77777777" w:rsidR="00C82008" w:rsidRDefault="00C82008" w:rsidP="00C82008">
      <w:pPr>
        <w:widowControl/>
        <w:rPr>
          <w:rFonts w:ascii="Arial" w:hAnsi="Arial" w:cs="Arial"/>
        </w:rPr>
      </w:pPr>
    </w:p>
    <w:p w14:paraId="65395164" w14:textId="7DDA1EC6"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225D35">
        <w:rPr>
          <w:rFonts w:ascii="Arial" w:hAnsi="Arial" w:cs="Arial"/>
        </w:rPr>
        <w:tab/>
        <w:t>1.2</w:t>
      </w:r>
      <w:r w:rsidR="00984B96">
        <w:rPr>
          <w:rFonts w:ascii="Arial" w:hAnsi="Arial" w:cs="Arial"/>
        </w:rPr>
        <w:tab/>
      </w:r>
      <w:r w:rsidR="00984B96">
        <w:rPr>
          <w:rFonts w:ascii="Arial" w:hAnsi="Arial" w:cs="Arial"/>
        </w:rPr>
        <w:tab/>
        <w:t>(credit hour 0.2)</w:t>
      </w:r>
    </w:p>
    <w:p w14:paraId="62F44603" w14:textId="77777777" w:rsidR="00152B25" w:rsidRDefault="00152B25">
      <w:pPr>
        <w:widowControl/>
        <w:rPr>
          <w:rFonts w:ascii="Quicksand Bold" w:hAnsi="Quicksand Bold" w:cs="Arial"/>
          <w:b/>
          <w:bCs/>
          <w:iCs/>
          <w:color w:val="0083BF"/>
        </w:rPr>
      </w:pPr>
    </w:p>
    <w:p w14:paraId="502ED561" w14:textId="77777777" w:rsidR="00225D35" w:rsidRDefault="00225D35" w:rsidP="00225D35">
      <w:pPr>
        <w:widowControl/>
        <w:rPr>
          <w:rFonts w:ascii="Arial" w:hAnsi="Arial" w:cs="Arial"/>
        </w:rPr>
      </w:pPr>
    </w:p>
    <w:p w14:paraId="2FBCC07B" w14:textId="77777777" w:rsidR="00F71B66" w:rsidRPr="007A6A47" w:rsidRDefault="00F71B66" w:rsidP="00F71B66">
      <w:pPr>
        <w:pStyle w:val="NormalBlue"/>
        <w:rPr>
          <w:color w:val="467CBE"/>
        </w:rPr>
      </w:pPr>
      <w:r w:rsidRPr="007A6A47">
        <w:rPr>
          <w:color w:val="467CBE"/>
        </w:rPr>
        <w:t>Stationary Power Tools</w:t>
      </w:r>
    </w:p>
    <w:p w14:paraId="77310B24" w14:textId="77777777" w:rsidR="00F71B66" w:rsidRDefault="00F71B66" w:rsidP="00E36936">
      <w:pPr>
        <w:pStyle w:val="Heading2Blue"/>
      </w:pPr>
    </w:p>
    <w:p w14:paraId="2F8569D4" w14:textId="77777777" w:rsidR="00225D35" w:rsidRPr="009F7C8B" w:rsidRDefault="00225D35" w:rsidP="00E36936">
      <w:pPr>
        <w:pStyle w:val="Heading2Blue"/>
      </w:pPr>
      <w:bookmarkStart w:id="851" w:name="_Toc40369316"/>
      <w:r w:rsidRPr="009F7C8B">
        <w:t>P</w:t>
      </w:r>
      <w:r>
        <w:t>OW</w:t>
      </w:r>
      <w:r w:rsidRPr="009F7C8B">
        <w:t>-</w:t>
      </w:r>
      <w:r w:rsidR="00F71B66">
        <w:t>20</w:t>
      </w:r>
      <w:r>
        <w:t>12</w:t>
      </w:r>
      <w:r w:rsidRPr="009F7C8B">
        <w:t xml:space="preserve"> </w:t>
      </w:r>
      <w:r>
        <w:t>Table Saw</w:t>
      </w:r>
      <w:bookmarkEnd w:id="851"/>
    </w:p>
    <w:p w14:paraId="2C39A656" w14:textId="77777777" w:rsidR="00225D35" w:rsidRPr="009F7C8B" w:rsidRDefault="00225D35" w:rsidP="00E36936">
      <w:pPr>
        <w:pStyle w:val="Heading2Blue"/>
      </w:pPr>
    </w:p>
    <w:p w14:paraId="3AAEED2F" w14:textId="77777777" w:rsidR="00225D35" w:rsidRPr="00CC3E16" w:rsidRDefault="00225D35" w:rsidP="00225D35">
      <w:pPr>
        <w:rPr>
          <w:rFonts w:ascii="Arial" w:hAnsi="Arial" w:cs="Arial"/>
        </w:rPr>
      </w:pPr>
      <w:r w:rsidRPr="00CC3E16">
        <w:rPr>
          <w:rFonts w:ascii="Arial" w:hAnsi="Arial" w:cs="Arial"/>
        </w:rPr>
        <w:t>Course Description</w:t>
      </w:r>
    </w:p>
    <w:p w14:paraId="63CE09E6" w14:textId="77777777" w:rsidR="00225D35" w:rsidRPr="00CC3E16" w:rsidRDefault="00225D35" w:rsidP="00225D35">
      <w:pPr>
        <w:rPr>
          <w:rFonts w:ascii="Arial" w:hAnsi="Arial" w:cs="Arial"/>
        </w:rPr>
      </w:pPr>
    </w:p>
    <w:p w14:paraId="725EB6FC" w14:textId="77777777" w:rsidR="00225D35" w:rsidRPr="00CC3E16" w:rsidRDefault="00225D35" w:rsidP="00225D35">
      <w:pPr>
        <w:rPr>
          <w:rFonts w:ascii="Arial" w:hAnsi="Arial" w:cs="Arial"/>
        </w:rPr>
      </w:pPr>
      <w:r w:rsidRPr="00CC3E16">
        <w:rPr>
          <w:rFonts w:ascii="Arial" w:eastAsia="Calibri" w:hAnsi="Arial" w:cs="Arial"/>
          <w:color w:val="000000"/>
        </w:rPr>
        <w:t xml:space="preserve">The table saw is a power tool used for cutting wood, plastic, composite, and other materials to precise sizes and angles. </w:t>
      </w:r>
      <w:r w:rsidRPr="00CC3E16">
        <w:rPr>
          <w:rFonts w:ascii="Arial" w:hAnsi="Arial" w:cs="Arial"/>
        </w:rPr>
        <w:t>In this course, you will learn about the table saw, its major components, its proper use, and the necessary safety precautions when using this tool.</w:t>
      </w:r>
    </w:p>
    <w:p w14:paraId="369EDA1B" w14:textId="77777777" w:rsidR="00225D35" w:rsidRPr="00CC3E16" w:rsidRDefault="00225D35" w:rsidP="00225D35">
      <w:pPr>
        <w:rPr>
          <w:rFonts w:ascii="Arial" w:eastAsia="Calibri" w:hAnsi="Arial" w:cs="Arial"/>
          <w:color w:val="000000"/>
        </w:rPr>
      </w:pPr>
    </w:p>
    <w:p w14:paraId="072221B1" w14:textId="77777777" w:rsidR="00225D35" w:rsidRPr="00CC3E16" w:rsidRDefault="00225D35" w:rsidP="00225D35">
      <w:pPr>
        <w:rPr>
          <w:rFonts w:ascii="Arial" w:eastAsia="Calibri" w:hAnsi="Arial" w:cs="Arial"/>
          <w:color w:val="000000"/>
        </w:rPr>
      </w:pPr>
      <w:r w:rsidRPr="00CC3E16">
        <w:rPr>
          <w:rFonts w:ascii="Arial" w:eastAsia="Calibri" w:hAnsi="Arial" w:cs="Arial"/>
          <w:color w:val="000000"/>
        </w:rPr>
        <w:t xml:space="preserve">By the end of this </w:t>
      </w:r>
      <w:r w:rsidR="00301EB9">
        <w:rPr>
          <w:rFonts w:ascii="Arial" w:eastAsia="Calibri" w:hAnsi="Arial" w:cs="Arial"/>
          <w:color w:val="000000"/>
        </w:rPr>
        <w:t>course</w:t>
      </w:r>
      <w:r w:rsidRPr="00CC3E16">
        <w:rPr>
          <w:rFonts w:ascii="Arial" w:eastAsia="Calibri" w:hAnsi="Arial" w:cs="Arial"/>
          <w:color w:val="000000"/>
        </w:rPr>
        <w:t>, you will be able to</w:t>
      </w:r>
    </w:p>
    <w:p w14:paraId="43733BA6" w14:textId="77777777" w:rsidR="00225D35" w:rsidRPr="00CC3E16" w:rsidRDefault="00225D35" w:rsidP="00225D35">
      <w:pPr>
        <w:rPr>
          <w:rFonts w:ascii="Arial" w:eastAsia="Calibri" w:hAnsi="Arial" w:cs="Arial"/>
          <w:color w:val="000000"/>
        </w:rPr>
      </w:pPr>
    </w:p>
    <w:p w14:paraId="36C4198F" w14:textId="77777777" w:rsidR="00225D35" w:rsidRPr="00CC3E16" w:rsidRDefault="00225D35" w:rsidP="00225D35">
      <w:pPr>
        <w:widowControl/>
        <w:numPr>
          <w:ilvl w:val="0"/>
          <w:numId w:val="1"/>
        </w:numPr>
        <w:ind w:left="720"/>
        <w:rPr>
          <w:rFonts w:ascii="Arial" w:hAnsi="Arial" w:cs="Arial"/>
        </w:rPr>
      </w:pPr>
      <w:r w:rsidRPr="00CC3E16">
        <w:rPr>
          <w:rFonts w:ascii="Arial" w:hAnsi="Arial" w:cs="Arial"/>
        </w:rPr>
        <w:t>Define table saw</w:t>
      </w:r>
    </w:p>
    <w:p w14:paraId="1C155D04" w14:textId="77777777" w:rsidR="00225D35" w:rsidRPr="00CC3E16" w:rsidRDefault="00225D35" w:rsidP="00225D35">
      <w:pPr>
        <w:widowControl/>
        <w:numPr>
          <w:ilvl w:val="0"/>
          <w:numId w:val="1"/>
        </w:numPr>
        <w:ind w:left="720"/>
        <w:rPr>
          <w:rFonts w:ascii="Arial" w:hAnsi="Arial" w:cs="Arial"/>
        </w:rPr>
      </w:pPr>
      <w:r w:rsidRPr="00CC3E16">
        <w:rPr>
          <w:rFonts w:ascii="Arial" w:hAnsi="Arial" w:cs="Arial"/>
        </w:rPr>
        <w:t>Identify the common components of the table saw</w:t>
      </w:r>
    </w:p>
    <w:p w14:paraId="7A9E22AA" w14:textId="77777777" w:rsidR="00225D35" w:rsidRPr="00CC3E16" w:rsidRDefault="00225D35" w:rsidP="00225D35">
      <w:pPr>
        <w:widowControl/>
        <w:numPr>
          <w:ilvl w:val="0"/>
          <w:numId w:val="1"/>
        </w:numPr>
        <w:ind w:left="720"/>
        <w:rPr>
          <w:rFonts w:ascii="Arial" w:hAnsi="Arial" w:cs="Arial"/>
        </w:rPr>
      </w:pPr>
      <w:r w:rsidRPr="00CC3E16">
        <w:rPr>
          <w:rFonts w:ascii="Arial" w:hAnsi="Arial" w:cs="Arial"/>
        </w:rPr>
        <w:t>Explain general safety precautions used with the table saw</w:t>
      </w:r>
    </w:p>
    <w:p w14:paraId="1FA4C726" w14:textId="77777777" w:rsidR="00225D35" w:rsidRPr="00CC3E16" w:rsidRDefault="00225D35" w:rsidP="00225D35">
      <w:pPr>
        <w:widowControl/>
        <w:numPr>
          <w:ilvl w:val="0"/>
          <w:numId w:val="1"/>
        </w:numPr>
        <w:ind w:left="720"/>
        <w:rPr>
          <w:rFonts w:ascii="Arial" w:hAnsi="Arial" w:cs="Arial"/>
        </w:rPr>
      </w:pPr>
      <w:r w:rsidRPr="00CC3E16">
        <w:rPr>
          <w:rFonts w:ascii="Arial" w:hAnsi="Arial" w:cs="Arial"/>
        </w:rPr>
        <w:t>Understand how to make adjustments to features of the table saw</w:t>
      </w:r>
    </w:p>
    <w:p w14:paraId="0F78CC28" w14:textId="77777777" w:rsidR="00225D35" w:rsidRPr="00CC3E16" w:rsidRDefault="00225D35" w:rsidP="00225D35">
      <w:pPr>
        <w:widowControl/>
        <w:numPr>
          <w:ilvl w:val="0"/>
          <w:numId w:val="1"/>
        </w:numPr>
        <w:ind w:left="720"/>
        <w:rPr>
          <w:rFonts w:ascii="Arial" w:hAnsi="Arial" w:cs="Arial"/>
        </w:rPr>
      </w:pPr>
      <w:r w:rsidRPr="00CC3E16">
        <w:rPr>
          <w:rFonts w:ascii="Arial" w:hAnsi="Arial" w:cs="Arial"/>
        </w:rPr>
        <w:t>Distinguish between rip, crosscut, bevel, and miter cuts</w:t>
      </w:r>
    </w:p>
    <w:p w14:paraId="283CDBB8" w14:textId="77777777" w:rsidR="00225D35" w:rsidRDefault="00225D35" w:rsidP="00225D35">
      <w:pPr>
        <w:widowControl/>
        <w:rPr>
          <w:rFonts w:ascii="Arial" w:hAnsi="Arial" w:cs="Arial"/>
        </w:rPr>
      </w:pPr>
    </w:p>
    <w:p w14:paraId="41C5FCBB" w14:textId="1FB3E6C6" w:rsidR="00225D35" w:rsidRDefault="00225D35" w:rsidP="00225D35">
      <w:pPr>
        <w:widowControl/>
        <w:rPr>
          <w:rFonts w:ascii="Arial" w:hAnsi="Arial" w:cs="Arial"/>
        </w:rPr>
      </w:pPr>
      <w:r>
        <w:rPr>
          <w:rFonts w:ascii="Arial" w:hAnsi="Arial" w:cs="Arial"/>
        </w:rPr>
        <w:t>Estimated completion time (hours):</w:t>
      </w:r>
      <w:r>
        <w:rPr>
          <w:rFonts w:ascii="Arial" w:hAnsi="Arial" w:cs="Arial"/>
        </w:rPr>
        <w:tab/>
        <w:t>1.6</w:t>
      </w:r>
      <w:r w:rsidR="00984B96">
        <w:rPr>
          <w:rFonts w:ascii="Arial" w:hAnsi="Arial" w:cs="Arial"/>
        </w:rPr>
        <w:tab/>
      </w:r>
      <w:r w:rsidR="00984B96">
        <w:rPr>
          <w:rFonts w:ascii="Arial" w:hAnsi="Arial" w:cs="Arial"/>
        </w:rPr>
        <w:tab/>
        <w:t>(credit hour 0.2)</w:t>
      </w:r>
    </w:p>
    <w:p w14:paraId="637D786F" w14:textId="77777777" w:rsidR="00225D35" w:rsidRDefault="00225D35" w:rsidP="00225D35">
      <w:pPr>
        <w:widowControl/>
        <w:rPr>
          <w:rFonts w:ascii="Arial" w:hAnsi="Arial" w:cs="Arial"/>
        </w:rPr>
      </w:pPr>
    </w:p>
    <w:p w14:paraId="5F8226BE" w14:textId="77777777" w:rsidR="00225D35" w:rsidRDefault="00225D35" w:rsidP="00225D35">
      <w:pPr>
        <w:widowControl/>
        <w:rPr>
          <w:rFonts w:ascii="Quicksand Bold" w:hAnsi="Quicksand Bold" w:cs="Arial"/>
          <w:b/>
          <w:bCs/>
          <w:iCs/>
          <w:color w:val="0083BF"/>
        </w:rPr>
      </w:pPr>
      <w:r>
        <w:br w:type="page"/>
      </w:r>
    </w:p>
    <w:p w14:paraId="1F1540DC" w14:textId="77777777" w:rsidR="00F71B66" w:rsidRPr="007A6A47" w:rsidRDefault="00F71B66" w:rsidP="00F71B66">
      <w:pPr>
        <w:pStyle w:val="NormalBlue"/>
        <w:rPr>
          <w:color w:val="467CBE"/>
        </w:rPr>
      </w:pPr>
      <w:r w:rsidRPr="007A6A47">
        <w:rPr>
          <w:color w:val="467CBE"/>
        </w:rPr>
        <w:t>Stationary Power Tools</w:t>
      </w:r>
    </w:p>
    <w:p w14:paraId="0D65F8BD" w14:textId="77777777" w:rsidR="00F71B66" w:rsidRDefault="00F71B66" w:rsidP="00E36936">
      <w:pPr>
        <w:pStyle w:val="Heading2Blue"/>
      </w:pPr>
    </w:p>
    <w:p w14:paraId="1C0422B6" w14:textId="77777777" w:rsidR="00225D35" w:rsidRPr="009F7C8B" w:rsidRDefault="00225D35" w:rsidP="00E36936">
      <w:pPr>
        <w:pStyle w:val="Heading2Blue"/>
      </w:pPr>
      <w:bookmarkStart w:id="852" w:name="_Toc40369317"/>
      <w:r w:rsidRPr="009F7C8B">
        <w:t>P</w:t>
      </w:r>
      <w:r>
        <w:t>OW</w:t>
      </w:r>
      <w:r w:rsidRPr="009F7C8B">
        <w:t>-</w:t>
      </w:r>
      <w:r w:rsidR="00F71B66">
        <w:t>20</w:t>
      </w:r>
      <w:r>
        <w:t>13</w:t>
      </w:r>
      <w:r w:rsidRPr="009F7C8B">
        <w:t xml:space="preserve"> </w:t>
      </w:r>
      <w:r>
        <w:t>Operating a Table Saw</w:t>
      </w:r>
      <w:bookmarkEnd w:id="852"/>
    </w:p>
    <w:p w14:paraId="65B44E7F" w14:textId="77777777" w:rsidR="00225D35" w:rsidRPr="009F7C8B" w:rsidRDefault="00225D35" w:rsidP="00E36936">
      <w:pPr>
        <w:pStyle w:val="Heading2Blue"/>
      </w:pPr>
    </w:p>
    <w:p w14:paraId="513448AF" w14:textId="77777777" w:rsidR="00225D35" w:rsidRPr="009F7C8B" w:rsidRDefault="00225D35" w:rsidP="00225D35">
      <w:pPr>
        <w:rPr>
          <w:rFonts w:ascii="Arial" w:hAnsi="Arial" w:cs="Arial"/>
        </w:rPr>
      </w:pPr>
      <w:r w:rsidRPr="009F7C8B">
        <w:rPr>
          <w:rFonts w:ascii="Arial" w:hAnsi="Arial" w:cs="Arial"/>
        </w:rPr>
        <w:t>Course Description</w:t>
      </w:r>
    </w:p>
    <w:p w14:paraId="5DD546A7" w14:textId="77777777" w:rsidR="00225D35" w:rsidRPr="00CC3E16" w:rsidRDefault="00225D35" w:rsidP="00225D35">
      <w:pPr>
        <w:rPr>
          <w:rFonts w:ascii="Arial" w:hAnsi="Arial" w:cs="Arial"/>
        </w:rPr>
      </w:pPr>
    </w:p>
    <w:p w14:paraId="5A044FC8" w14:textId="77777777" w:rsidR="00225D35" w:rsidRPr="00CC3E16" w:rsidRDefault="00225D35" w:rsidP="00225D35">
      <w:pPr>
        <w:rPr>
          <w:rFonts w:ascii="Arial" w:eastAsia="Calibri" w:hAnsi="Arial" w:cs="Arial"/>
        </w:rPr>
      </w:pPr>
      <w:r w:rsidRPr="00CC3E16">
        <w:rPr>
          <w:rFonts w:ascii="Arial" w:eastAsia="Calibri" w:hAnsi="Arial" w:cs="Arial"/>
        </w:rPr>
        <w:t>Understanding how to operate a table saw is useful in many industries. It is important for anyone operating a table saw to know how to make rip, crosscut, bevel, and miter cuts.</w:t>
      </w:r>
    </w:p>
    <w:p w14:paraId="727580B2" w14:textId="77777777" w:rsidR="00225D35" w:rsidRPr="00CC3E16" w:rsidRDefault="00225D35" w:rsidP="00225D35">
      <w:pPr>
        <w:rPr>
          <w:rFonts w:ascii="Arial" w:eastAsia="Calibri" w:hAnsi="Arial" w:cs="Arial"/>
        </w:rPr>
      </w:pPr>
    </w:p>
    <w:p w14:paraId="20D73316" w14:textId="77777777" w:rsidR="00225D35" w:rsidRPr="00CC3E16" w:rsidRDefault="00225D35" w:rsidP="00225D35">
      <w:pPr>
        <w:rPr>
          <w:rFonts w:ascii="Arial" w:hAnsi="Arial" w:cs="Arial"/>
        </w:rPr>
      </w:pPr>
      <w:r w:rsidRPr="00CC3E16">
        <w:rPr>
          <w:rFonts w:ascii="Arial" w:hAnsi="Arial" w:cs="Arial"/>
        </w:rPr>
        <w:t xml:space="preserve">By the end of this </w:t>
      </w:r>
      <w:r w:rsidR="00301EB9">
        <w:rPr>
          <w:rFonts w:ascii="Arial" w:hAnsi="Arial" w:cs="Arial"/>
        </w:rPr>
        <w:t>course</w:t>
      </w:r>
      <w:r w:rsidRPr="00CC3E16">
        <w:rPr>
          <w:rFonts w:ascii="Arial" w:hAnsi="Arial" w:cs="Arial"/>
        </w:rPr>
        <w:t>, you will be able to</w:t>
      </w:r>
    </w:p>
    <w:p w14:paraId="7ACFA7BC" w14:textId="77777777" w:rsidR="00225D35" w:rsidRPr="00CC3E16" w:rsidRDefault="00225D35" w:rsidP="00225D35">
      <w:pPr>
        <w:rPr>
          <w:rFonts w:ascii="Arial" w:hAnsi="Arial" w:cs="Arial"/>
        </w:rPr>
      </w:pPr>
    </w:p>
    <w:p w14:paraId="0B62C1D9" w14:textId="77777777" w:rsidR="00225D35" w:rsidRPr="00CC3E16" w:rsidRDefault="00225D35" w:rsidP="00225D35">
      <w:pPr>
        <w:pStyle w:val="ListParagraph"/>
        <w:widowControl/>
        <w:numPr>
          <w:ilvl w:val="0"/>
          <w:numId w:val="179"/>
        </w:numPr>
        <w:rPr>
          <w:rFonts w:ascii="Arial" w:hAnsi="Arial" w:cs="Arial"/>
        </w:rPr>
      </w:pPr>
      <w:r w:rsidRPr="00CC3E16">
        <w:rPr>
          <w:rFonts w:ascii="Arial" w:hAnsi="Arial" w:cs="Arial"/>
        </w:rPr>
        <w:t>Make a rip cut</w:t>
      </w:r>
    </w:p>
    <w:p w14:paraId="66B360B2" w14:textId="77777777" w:rsidR="00225D35" w:rsidRPr="00CC3E16" w:rsidRDefault="00225D35" w:rsidP="00225D35">
      <w:pPr>
        <w:pStyle w:val="ListParagraph"/>
        <w:widowControl/>
        <w:numPr>
          <w:ilvl w:val="0"/>
          <w:numId w:val="179"/>
        </w:numPr>
        <w:rPr>
          <w:rFonts w:ascii="Arial" w:hAnsi="Arial" w:cs="Arial"/>
        </w:rPr>
      </w:pPr>
      <w:r w:rsidRPr="00CC3E16">
        <w:rPr>
          <w:rFonts w:ascii="Arial" w:hAnsi="Arial" w:cs="Arial"/>
        </w:rPr>
        <w:t>Make a cross cut</w:t>
      </w:r>
    </w:p>
    <w:p w14:paraId="0A9175B8" w14:textId="77777777" w:rsidR="00225D35" w:rsidRPr="00CC3E16" w:rsidRDefault="00225D35" w:rsidP="00225D35">
      <w:pPr>
        <w:pStyle w:val="ListParagraph"/>
        <w:widowControl/>
        <w:numPr>
          <w:ilvl w:val="0"/>
          <w:numId w:val="179"/>
        </w:numPr>
        <w:rPr>
          <w:rFonts w:ascii="Arial" w:hAnsi="Arial" w:cs="Arial"/>
        </w:rPr>
      </w:pPr>
      <w:r w:rsidRPr="00CC3E16">
        <w:rPr>
          <w:rFonts w:ascii="Arial" w:hAnsi="Arial" w:cs="Arial"/>
        </w:rPr>
        <w:t>Make a bevel cut</w:t>
      </w:r>
    </w:p>
    <w:p w14:paraId="095DBA49" w14:textId="77777777" w:rsidR="00225D35" w:rsidRPr="00CC3E16" w:rsidRDefault="00225D35" w:rsidP="00225D35">
      <w:pPr>
        <w:pStyle w:val="ListParagraph"/>
        <w:widowControl/>
        <w:numPr>
          <w:ilvl w:val="0"/>
          <w:numId w:val="179"/>
        </w:numPr>
        <w:rPr>
          <w:rFonts w:ascii="Arial" w:hAnsi="Arial" w:cs="Arial"/>
        </w:rPr>
      </w:pPr>
      <w:r w:rsidRPr="00CC3E16">
        <w:rPr>
          <w:rFonts w:ascii="Arial" w:hAnsi="Arial" w:cs="Arial"/>
        </w:rPr>
        <w:t>Make a miter cut</w:t>
      </w:r>
    </w:p>
    <w:p w14:paraId="6BC03CF6" w14:textId="77777777" w:rsidR="00225D35" w:rsidRPr="0093631E" w:rsidRDefault="00225D35" w:rsidP="00225D35">
      <w:pPr>
        <w:rPr>
          <w:rFonts w:cs="Arial"/>
        </w:rPr>
      </w:pPr>
    </w:p>
    <w:p w14:paraId="48EF9D48" w14:textId="522C88EC" w:rsidR="00225D35" w:rsidRPr="00225D35" w:rsidRDefault="00225D35" w:rsidP="00225D35">
      <w:pPr>
        <w:pStyle w:val="NoSpacing"/>
        <w:rPr>
          <w:rFonts w:ascii="Arial" w:hAnsi="Arial" w:cs="Arial"/>
        </w:rPr>
      </w:pPr>
      <w:r w:rsidRPr="00225D35">
        <w:rPr>
          <w:rFonts w:ascii="Arial" w:hAnsi="Arial" w:cs="Arial"/>
        </w:rPr>
        <w:t>Estimated completion time (hours):</w:t>
      </w:r>
      <w:r w:rsidRPr="00225D35">
        <w:rPr>
          <w:rFonts w:ascii="Arial" w:hAnsi="Arial" w:cs="Arial"/>
        </w:rPr>
        <w:tab/>
      </w:r>
      <w:r>
        <w:rPr>
          <w:rFonts w:ascii="Arial" w:hAnsi="Arial" w:cs="Arial"/>
        </w:rPr>
        <w:t>1.9</w:t>
      </w:r>
      <w:r w:rsidR="00292F02">
        <w:rPr>
          <w:rFonts w:ascii="Arial" w:hAnsi="Arial" w:cs="Arial"/>
        </w:rPr>
        <w:tab/>
      </w:r>
      <w:r w:rsidR="00292F02">
        <w:rPr>
          <w:rFonts w:ascii="Arial" w:hAnsi="Arial" w:cs="Arial"/>
        </w:rPr>
        <w:tab/>
        <w:t>(credit hour 0.3)</w:t>
      </w:r>
    </w:p>
    <w:p w14:paraId="2B71ACFF" w14:textId="77777777" w:rsidR="00225D35" w:rsidRDefault="00225D35" w:rsidP="00E36936">
      <w:pPr>
        <w:pStyle w:val="Heading2Blue"/>
      </w:pPr>
    </w:p>
    <w:p w14:paraId="4306844F" w14:textId="77777777" w:rsidR="00225D35" w:rsidRDefault="00225D35" w:rsidP="00E36936">
      <w:pPr>
        <w:pStyle w:val="Heading2Blue"/>
      </w:pPr>
    </w:p>
    <w:p w14:paraId="6C0EA416" w14:textId="77777777" w:rsidR="000A4EA7" w:rsidRDefault="000A4EA7">
      <w:pPr>
        <w:widowControl/>
        <w:rPr>
          <w:rFonts w:ascii="Quicksand Bold" w:hAnsi="Quicksand Bold" w:cs="Arial"/>
          <w:b/>
          <w:bCs/>
          <w:iCs/>
          <w:color w:val="0083BF"/>
        </w:rPr>
      </w:pPr>
    </w:p>
    <w:p w14:paraId="08B9D496" w14:textId="77777777" w:rsidR="00225D35" w:rsidRDefault="00225D35">
      <w:pPr>
        <w:widowControl/>
        <w:rPr>
          <w:rFonts w:ascii="Quicksand Bold" w:hAnsi="Quicksand Bold" w:cs="Arial"/>
          <w:b/>
          <w:bCs/>
          <w:iCs/>
          <w:color w:val="0083BF"/>
        </w:rPr>
      </w:pPr>
    </w:p>
    <w:p w14:paraId="5C1D23E1" w14:textId="77777777" w:rsidR="00225D35" w:rsidRDefault="00225D35">
      <w:pPr>
        <w:widowControl/>
        <w:rPr>
          <w:rFonts w:ascii="Quicksand Bold" w:hAnsi="Quicksand Bold" w:cs="Arial"/>
          <w:b/>
          <w:bCs/>
          <w:iCs/>
          <w:color w:val="0083BF"/>
        </w:rPr>
      </w:pPr>
    </w:p>
    <w:p w14:paraId="64F66114" w14:textId="77777777" w:rsidR="00225D35" w:rsidRDefault="00225D35">
      <w:pPr>
        <w:widowControl/>
        <w:rPr>
          <w:rFonts w:ascii="Quicksand Bold" w:hAnsi="Quicksand Bold" w:cs="Arial"/>
          <w:b/>
          <w:bCs/>
          <w:iCs/>
          <w:color w:val="0083BF"/>
        </w:rPr>
      </w:pPr>
    </w:p>
    <w:p w14:paraId="5AF71D26" w14:textId="77777777" w:rsidR="00225D35" w:rsidRDefault="00225D35">
      <w:pPr>
        <w:widowControl/>
        <w:rPr>
          <w:rFonts w:ascii="Quicksand Bold" w:hAnsi="Quicksand Bold" w:cs="Arial"/>
          <w:b/>
          <w:bCs/>
          <w:iCs/>
          <w:color w:val="0083BF"/>
        </w:rPr>
      </w:pPr>
    </w:p>
    <w:p w14:paraId="55260F53" w14:textId="77777777" w:rsidR="00225D35" w:rsidRDefault="00225D35">
      <w:pPr>
        <w:widowControl/>
        <w:rPr>
          <w:rFonts w:ascii="Quicksand Bold" w:hAnsi="Quicksand Bold" w:cs="Arial"/>
          <w:b/>
          <w:bCs/>
          <w:iCs/>
          <w:color w:val="0083BF"/>
        </w:rPr>
      </w:pPr>
    </w:p>
    <w:p w14:paraId="3026B8CC" w14:textId="77777777" w:rsidR="00225D35" w:rsidRDefault="00225D35">
      <w:pPr>
        <w:widowControl/>
        <w:rPr>
          <w:rFonts w:ascii="Quicksand Bold" w:hAnsi="Quicksand Bold" w:cs="Arial"/>
          <w:b/>
          <w:bCs/>
          <w:iCs/>
          <w:color w:val="0083BF"/>
        </w:rPr>
      </w:pPr>
    </w:p>
    <w:p w14:paraId="588C3530" w14:textId="77777777" w:rsidR="00225D35" w:rsidRDefault="00225D35">
      <w:pPr>
        <w:widowControl/>
        <w:rPr>
          <w:rFonts w:ascii="Quicksand Bold" w:hAnsi="Quicksand Bold" w:cs="Arial"/>
          <w:b/>
          <w:bCs/>
          <w:iCs/>
          <w:color w:val="0083BF"/>
        </w:rPr>
      </w:pPr>
    </w:p>
    <w:p w14:paraId="15E14C6E" w14:textId="77777777" w:rsidR="00225D35" w:rsidRDefault="00225D35">
      <w:pPr>
        <w:widowControl/>
        <w:rPr>
          <w:rFonts w:ascii="Quicksand Bold" w:hAnsi="Quicksand Bold" w:cs="Arial"/>
          <w:b/>
          <w:bCs/>
          <w:iCs/>
          <w:color w:val="0083BF"/>
        </w:rPr>
      </w:pPr>
    </w:p>
    <w:p w14:paraId="7F3DD134" w14:textId="77777777" w:rsidR="00225D35" w:rsidRDefault="00225D35">
      <w:pPr>
        <w:widowControl/>
        <w:rPr>
          <w:rFonts w:ascii="Quicksand Bold" w:hAnsi="Quicksand Bold" w:cs="Arial"/>
          <w:b/>
          <w:bCs/>
          <w:iCs/>
          <w:color w:val="0083BF"/>
        </w:rPr>
      </w:pPr>
    </w:p>
    <w:p w14:paraId="018FAF68" w14:textId="77777777" w:rsidR="00225D35" w:rsidRDefault="00225D35">
      <w:pPr>
        <w:widowControl/>
        <w:rPr>
          <w:rFonts w:ascii="Quicksand Bold" w:hAnsi="Quicksand Bold" w:cs="Arial"/>
          <w:b/>
          <w:bCs/>
          <w:iCs/>
          <w:color w:val="0083BF"/>
        </w:rPr>
      </w:pPr>
    </w:p>
    <w:p w14:paraId="0048D179" w14:textId="77777777" w:rsidR="00225D35" w:rsidRDefault="00225D35">
      <w:pPr>
        <w:widowControl/>
        <w:rPr>
          <w:rFonts w:ascii="Quicksand Bold" w:hAnsi="Quicksand Bold" w:cs="Arial"/>
          <w:b/>
          <w:bCs/>
          <w:iCs/>
          <w:color w:val="0083BF"/>
        </w:rPr>
      </w:pPr>
    </w:p>
    <w:p w14:paraId="0498B447" w14:textId="77777777" w:rsidR="00225D35" w:rsidRDefault="00225D35">
      <w:pPr>
        <w:widowControl/>
        <w:rPr>
          <w:rFonts w:ascii="Quicksand Bold" w:hAnsi="Quicksand Bold" w:cs="Arial"/>
          <w:b/>
          <w:bCs/>
          <w:iCs/>
          <w:color w:val="0083BF"/>
        </w:rPr>
      </w:pPr>
    </w:p>
    <w:p w14:paraId="7148B1EF" w14:textId="77777777" w:rsidR="00225D35" w:rsidRDefault="00225D35">
      <w:pPr>
        <w:widowControl/>
        <w:rPr>
          <w:rFonts w:ascii="Quicksand Bold" w:hAnsi="Quicksand Bold" w:cs="Arial"/>
          <w:b/>
          <w:bCs/>
          <w:iCs/>
          <w:color w:val="0083BF"/>
        </w:rPr>
      </w:pPr>
    </w:p>
    <w:p w14:paraId="0CDF23B8" w14:textId="77777777" w:rsidR="00225D35" w:rsidRDefault="00225D35">
      <w:pPr>
        <w:widowControl/>
        <w:rPr>
          <w:rFonts w:ascii="Quicksand Bold" w:hAnsi="Quicksand Bold" w:cs="Arial"/>
          <w:b/>
          <w:bCs/>
          <w:iCs/>
          <w:color w:val="0083BF"/>
        </w:rPr>
      </w:pPr>
    </w:p>
    <w:p w14:paraId="676A0C74" w14:textId="77777777" w:rsidR="00225D35" w:rsidRDefault="00225D35">
      <w:pPr>
        <w:widowControl/>
        <w:rPr>
          <w:rFonts w:ascii="Quicksand Bold" w:hAnsi="Quicksand Bold" w:cs="Arial"/>
          <w:b/>
          <w:bCs/>
          <w:iCs/>
          <w:color w:val="0083BF"/>
        </w:rPr>
      </w:pPr>
    </w:p>
    <w:p w14:paraId="6A6CAA56" w14:textId="77777777" w:rsidR="00225D35" w:rsidRDefault="00225D35">
      <w:pPr>
        <w:widowControl/>
        <w:rPr>
          <w:rFonts w:ascii="Quicksand Bold" w:hAnsi="Quicksand Bold" w:cs="Arial"/>
          <w:b/>
          <w:bCs/>
          <w:iCs/>
          <w:color w:val="0083BF"/>
        </w:rPr>
      </w:pPr>
    </w:p>
    <w:p w14:paraId="65CF8A2B" w14:textId="77777777" w:rsidR="00225D35" w:rsidRDefault="00225D35">
      <w:pPr>
        <w:widowControl/>
        <w:rPr>
          <w:rFonts w:ascii="Quicksand Bold" w:hAnsi="Quicksand Bold" w:cs="Arial"/>
          <w:b/>
          <w:bCs/>
          <w:iCs/>
          <w:color w:val="0083BF"/>
        </w:rPr>
      </w:pPr>
    </w:p>
    <w:p w14:paraId="65F48729" w14:textId="77777777" w:rsidR="00225D35" w:rsidRDefault="00225D35">
      <w:pPr>
        <w:widowControl/>
        <w:rPr>
          <w:rFonts w:ascii="Quicksand Bold" w:hAnsi="Quicksand Bold" w:cs="Arial"/>
          <w:b/>
          <w:bCs/>
          <w:iCs/>
          <w:color w:val="0083BF"/>
        </w:rPr>
      </w:pPr>
    </w:p>
    <w:p w14:paraId="70F20D2D" w14:textId="77777777" w:rsidR="00225D35" w:rsidRDefault="00225D35">
      <w:pPr>
        <w:widowControl/>
        <w:rPr>
          <w:rFonts w:ascii="Quicksand Bold" w:hAnsi="Quicksand Bold" w:cs="Arial"/>
          <w:b/>
          <w:bCs/>
          <w:iCs/>
          <w:color w:val="0083BF"/>
        </w:rPr>
      </w:pPr>
    </w:p>
    <w:p w14:paraId="10F07D06" w14:textId="77777777" w:rsidR="00225D35" w:rsidRDefault="00225D35">
      <w:pPr>
        <w:widowControl/>
        <w:rPr>
          <w:rFonts w:ascii="Quicksand Bold" w:hAnsi="Quicksand Bold" w:cs="Arial"/>
          <w:b/>
          <w:bCs/>
          <w:iCs/>
          <w:color w:val="0083BF"/>
        </w:rPr>
      </w:pPr>
    </w:p>
    <w:p w14:paraId="74F90473" w14:textId="77777777" w:rsidR="00225D35" w:rsidRDefault="00225D35">
      <w:pPr>
        <w:widowControl/>
        <w:rPr>
          <w:rFonts w:ascii="Quicksand Bold" w:hAnsi="Quicksand Bold" w:cs="Arial"/>
          <w:b/>
          <w:bCs/>
          <w:iCs/>
          <w:color w:val="0083BF"/>
        </w:rPr>
      </w:pPr>
    </w:p>
    <w:p w14:paraId="102CB59A" w14:textId="77777777" w:rsidR="00225D35" w:rsidRDefault="00225D35">
      <w:pPr>
        <w:widowControl/>
        <w:rPr>
          <w:rFonts w:ascii="Quicksand Bold" w:hAnsi="Quicksand Bold" w:cs="Arial"/>
          <w:b/>
          <w:bCs/>
          <w:iCs/>
          <w:color w:val="0083BF"/>
        </w:rPr>
      </w:pPr>
    </w:p>
    <w:p w14:paraId="1E3F984F" w14:textId="77777777" w:rsidR="00225D35" w:rsidRDefault="00225D35">
      <w:pPr>
        <w:widowControl/>
        <w:rPr>
          <w:rFonts w:ascii="Quicksand Bold" w:hAnsi="Quicksand Bold" w:cs="Arial"/>
          <w:b/>
          <w:bCs/>
          <w:iCs/>
          <w:color w:val="0083BF"/>
        </w:rPr>
      </w:pPr>
    </w:p>
    <w:p w14:paraId="08C2CD7E" w14:textId="77777777" w:rsidR="00225D35" w:rsidRDefault="00225D35">
      <w:pPr>
        <w:widowControl/>
        <w:rPr>
          <w:rFonts w:ascii="Quicksand Bold" w:hAnsi="Quicksand Bold" w:cs="Arial"/>
          <w:b/>
          <w:bCs/>
          <w:iCs/>
          <w:color w:val="0083BF"/>
        </w:rPr>
      </w:pPr>
    </w:p>
    <w:p w14:paraId="3452167E" w14:textId="77777777" w:rsidR="00225D35" w:rsidRDefault="00225D35">
      <w:pPr>
        <w:widowControl/>
        <w:rPr>
          <w:rFonts w:ascii="Quicksand Bold" w:hAnsi="Quicksand Bold" w:cs="Arial"/>
          <w:b/>
          <w:bCs/>
          <w:iCs/>
          <w:color w:val="0083BF"/>
        </w:rPr>
      </w:pPr>
    </w:p>
    <w:p w14:paraId="4C35B0B2" w14:textId="77777777" w:rsidR="00225D35" w:rsidRDefault="00225D35">
      <w:pPr>
        <w:widowControl/>
        <w:rPr>
          <w:rFonts w:ascii="Quicksand Bold" w:hAnsi="Quicksand Bold" w:cs="Arial"/>
          <w:b/>
          <w:bCs/>
          <w:iCs/>
          <w:color w:val="0083BF"/>
        </w:rPr>
      </w:pPr>
    </w:p>
    <w:p w14:paraId="42C87D19" w14:textId="77777777" w:rsidR="00F71B66" w:rsidRDefault="00F71B66" w:rsidP="00484422">
      <w:pPr>
        <w:pStyle w:val="Heading1BLue"/>
        <w:spacing w:before="0" w:after="0"/>
        <w:rPr>
          <w:szCs w:val="72"/>
        </w:rPr>
      </w:pPr>
    </w:p>
    <w:p w14:paraId="2073F928" w14:textId="77777777" w:rsidR="00F71B66" w:rsidRDefault="00F71B66" w:rsidP="00484422">
      <w:pPr>
        <w:pStyle w:val="Heading1BLue"/>
        <w:spacing w:before="0" w:after="0"/>
        <w:rPr>
          <w:szCs w:val="72"/>
        </w:rPr>
      </w:pPr>
    </w:p>
    <w:p w14:paraId="1C2A3B8A" w14:textId="77777777" w:rsidR="00F71B66" w:rsidRDefault="00F71B66" w:rsidP="00484422">
      <w:pPr>
        <w:pStyle w:val="Heading1BLue"/>
        <w:spacing w:before="0" w:after="0"/>
        <w:rPr>
          <w:szCs w:val="72"/>
        </w:rPr>
      </w:pPr>
    </w:p>
    <w:p w14:paraId="1B3AE5F7" w14:textId="77777777" w:rsidR="00F41968" w:rsidRDefault="00F41968" w:rsidP="00484422">
      <w:pPr>
        <w:pStyle w:val="Heading1BLue"/>
        <w:spacing w:before="0" w:after="0"/>
        <w:rPr>
          <w:szCs w:val="72"/>
        </w:rPr>
      </w:pPr>
    </w:p>
    <w:p w14:paraId="3D94FD7C" w14:textId="77777777" w:rsidR="00F41968" w:rsidRDefault="00F41968" w:rsidP="00484422">
      <w:pPr>
        <w:pStyle w:val="Heading1BLue"/>
        <w:spacing w:before="0" w:after="0"/>
        <w:rPr>
          <w:szCs w:val="72"/>
        </w:rPr>
      </w:pPr>
    </w:p>
    <w:p w14:paraId="17CD6633" w14:textId="77777777" w:rsidR="00484422" w:rsidRPr="007A6A47" w:rsidRDefault="00C12E10" w:rsidP="0019590F">
      <w:pPr>
        <w:pStyle w:val="Heading1A"/>
        <w:rPr>
          <w:color w:val="467CBE"/>
        </w:rPr>
      </w:pPr>
      <w:bookmarkStart w:id="853" w:name="_Toc40369318"/>
      <w:r w:rsidRPr="007A6A47">
        <w:rPr>
          <w:color w:val="467CBE"/>
        </w:rPr>
        <w:t>PNEUMATIC</w:t>
      </w:r>
      <w:r w:rsidR="008D3C3E" w:rsidRPr="007A6A47">
        <w:rPr>
          <w:color w:val="467CBE"/>
        </w:rPr>
        <w:t xml:space="preserve"> </w:t>
      </w:r>
      <w:r w:rsidR="00484422" w:rsidRPr="007A6A47">
        <w:rPr>
          <w:color w:val="467CBE"/>
        </w:rPr>
        <w:t>SKILLS COURSES</w:t>
      </w:r>
      <w:bookmarkEnd w:id="853"/>
    </w:p>
    <w:p w14:paraId="3DD67870" w14:textId="77777777" w:rsidR="00484422" w:rsidRDefault="00484422" w:rsidP="00E36936">
      <w:pPr>
        <w:pStyle w:val="Heading2Blue"/>
      </w:pPr>
      <w:r>
        <w:br w:type="page"/>
      </w:r>
    </w:p>
    <w:p w14:paraId="67D72638" w14:textId="77777777" w:rsidR="00484422" w:rsidRPr="007A6A47" w:rsidRDefault="00F71B66" w:rsidP="00484422">
      <w:pPr>
        <w:pStyle w:val="NormalBlue"/>
        <w:rPr>
          <w:color w:val="467CBE"/>
        </w:rPr>
      </w:pPr>
      <w:r w:rsidRPr="007A6A47">
        <w:rPr>
          <w:color w:val="467CBE"/>
        </w:rPr>
        <w:t xml:space="preserve">Introduction to </w:t>
      </w:r>
      <w:r w:rsidR="00484422" w:rsidRPr="007A6A47">
        <w:rPr>
          <w:color w:val="467CBE"/>
        </w:rPr>
        <w:t>Pneumatics</w:t>
      </w:r>
    </w:p>
    <w:p w14:paraId="43E221C3" w14:textId="77777777" w:rsidR="00484422" w:rsidRDefault="00484422" w:rsidP="00E36936">
      <w:pPr>
        <w:pStyle w:val="Heading2Blue"/>
      </w:pPr>
    </w:p>
    <w:p w14:paraId="55361380" w14:textId="77777777" w:rsidR="00484422" w:rsidRPr="00484422" w:rsidRDefault="00484422" w:rsidP="00E36936">
      <w:pPr>
        <w:pStyle w:val="Heading2Blue"/>
      </w:pPr>
      <w:bookmarkStart w:id="854" w:name="_Toc40369319"/>
      <w:r>
        <w:t>PNE</w:t>
      </w:r>
      <w:r w:rsidRPr="00484422">
        <w:t>-</w:t>
      </w:r>
      <w:r w:rsidR="00F71B66">
        <w:t>10</w:t>
      </w:r>
      <w:r>
        <w:t>01</w:t>
      </w:r>
      <w:r w:rsidRPr="00484422">
        <w:t xml:space="preserve"> Introduction to Pneumatics</w:t>
      </w:r>
      <w:bookmarkEnd w:id="854"/>
      <w:r w:rsidRPr="00484422">
        <w:t xml:space="preserve"> </w:t>
      </w:r>
    </w:p>
    <w:p w14:paraId="1696F14A" w14:textId="77777777" w:rsidR="00484422" w:rsidRPr="00484422" w:rsidRDefault="00484422" w:rsidP="00E36936">
      <w:pPr>
        <w:pStyle w:val="Heading2Blue"/>
      </w:pPr>
    </w:p>
    <w:p w14:paraId="37B36AEA" w14:textId="77777777" w:rsidR="00484422" w:rsidRPr="00484422" w:rsidRDefault="00484422" w:rsidP="00484422">
      <w:pPr>
        <w:rPr>
          <w:rFonts w:ascii="Arial" w:eastAsia="Calibri" w:hAnsi="Arial"/>
          <w:color w:val="000000"/>
        </w:rPr>
      </w:pPr>
      <w:r w:rsidRPr="00484422">
        <w:rPr>
          <w:rFonts w:ascii="Arial" w:eastAsia="Calibri" w:hAnsi="Arial"/>
          <w:color w:val="000000"/>
        </w:rPr>
        <w:t>Course Description</w:t>
      </w:r>
    </w:p>
    <w:p w14:paraId="79197456" w14:textId="77777777" w:rsidR="00484422" w:rsidRPr="00484422" w:rsidRDefault="00484422" w:rsidP="00484422">
      <w:pPr>
        <w:rPr>
          <w:rFonts w:ascii="Arial" w:eastAsia="Calibri" w:hAnsi="Arial"/>
          <w:color w:val="000000"/>
        </w:rPr>
      </w:pPr>
    </w:p>
    <w:p w14:paraId="60910592" w14:textId="77777777" w:rsidR="00484422" w:rsidRPr="00484422" w:rsidRDefault="00484422" w:rsidP="00484422">
      <w:pPr>
        <w:rPr>
          <w:rFonts w:ascii="Arial" w:eastAsia="Calibri" w:hAnsi="Arial"/>
          <w:color w:val="000000"/>
        </w:rPr>
      </w:pPr>
      <w:r w:rsidRPr="00484422">
        <w:rPr>
          <w:rFonts w:ascii="Arial" w:eastAsia="Calibri" w:hAnsi="Arial"/>
          <w:color w:val="000000"/>
        </w:rPr>
        <w:t xml:space="preserve">Pneumatics is a technology that uses compressed </w:t>
      </w:r>
      <w:r w:rsidRPr="00484422">
        <w:rPr>
          <w:rFonts w:ascii="Arial" w:eastAsia="Calibri" w:hAnsi="Arial"/>
        </w:rPr>
        <w:t>air t</w:t>
      </w:r>
      <w:r w:rsidRPr="00484422">
        <w:rPr>
          <w:rFonts w:ascii="Arial" w:eastAsia="Calibri" w:hAnsi="Arial"/>
          <w:color w:val="000000"/>
        </w:rPr>
        <w:t xml:space="preserve">o make things move. Pneumatics has been used for thousands of years and has many industrial and commercial applications. </w:t>
      </w:r>
    </w:p>
    <w:p w14:paraId="368F9578" w14:textId="77777777" w:rsidR="00484422" w:rsidRPr="00484422" w:rsidRDefault="00484422" w:rsidP="00484422">
      <w:pPr>
        <w:rPr>
          <w:rFonts w:ascii="Arial" w:eastAsia="Calibri" w:hAnsi="Arial"/>
          <w:color w:val="000000"/>
        </w:rPr>
      </w:pPr>
    </w:p>
    <w:p w14:paraId="3D65F7DB" w14:textId="77777777" w:rsidR="00484422" w:rsidRPr="00484422" w:rsidRDefault="00484422" w:rsidP="00484422">
      <w:pPr>
        <w:rPr>
          <w:rFonts w:ascii="Arial" w:eastAsia="Calibri" w:hAnsi="Arial"/>
          <w:color w:val="000000"/>
        </w:rPr>
      </w:pPr>
      <w:r w:rsidRPr="00484422">
        <w:rPr>
          <w:rFonts w:ascii="Arial" w:eastAsia="Calibri" w:hAnsi="Arial"/>
          <w:color w:val="000000"/>
        </w:rPr>
        <w:t>By the end of this course, you will be able to</w:t>
      </w:r>
    </w:p>
    <w:p w14:paraId="0BE26F8B" w14:textId="77777777" w:rsidR="00484422" w:rsidRPr="00484422" w:rsidRDefault="00484422" w:rsidP="00484422">
      <w:pPr>
        <w:rPr>
          <w:rFonts w:ascii="Arial" w:eastAsia="Calibri" w:hAnsi="Arial"/>
          <w:color w:val="000000"/>
        </w:rPr>
      </w:pPr>
    </w:p>
    <w:p w14:paraId="08DDD8F4" w14:textId="77777777" w:rsidR="00484422" w:rsidRPr="00484422" w:rsidRDefault="00484422" w:rsidP="00484422">
      <w:pPr>
        <w:widowControl/>
        <w:numPr>
          <w:ilvl w:val="0"/>
          <w:numId w:val="1"/>
        </w:numPr>
        <w:ind w:left="720"/>
        <w:rPr>
          <w:rFonts w:ascii="Arial" w:hAnsi="Arial" w:cs="Arial"/>
        </w:rPr>
      </w:pPr>
      <w:r w:rsidRPr="00484422">
        <w:rPr>
          <w:rFonts w:ascii="Arial" w:hAnsi="Arial" w:cs="Arial"/>
        </w:rPr>
        <w:t>Define pneumatics</w:t>
      </w:r>
    </w:p>
    <w:p w14:paraId="41D8B79F" w14:textId="77777777" w:rsidR="00484422" w:rsidRPr="00484422" w:rsidRDefault="00484422" w:rsidP="00484422">
      <w:pPr>
        <w:widowControl/>
        <w:numPr>
          <w:ilvl w:val="0"/>
          <w:numId w:val="1"/>
        </w:numPr>
        <w:ind w:left="720"/>
        <w:rPr>
          <w:rFonts w:ascii="Arial" w:hAnsi="Arial" w:cs="Arial"/>
        </w:rPr>
      </w:pPr>
      <w:r w:rsidRPr="00484422">
        <w:rPr>
          <w:rFonts w:ascii="Arial" w:hAnsi="Arial" w:cs="Arial"/>
        </w:rPr>
        <w:t>Define compressed air</w:t>
      </w:r>
    </w:p>
    <w:p w14:paraId="32092455" w14:textId="77777777" w:rsidR="00484422" w:rsidRPr="00484422" w:rsidRDefault="00484422" w:rsidP="00484422">
      <w:pPr>
        <w:widowControl/>
        <w:numPr>
          <w:ilvl w:val="0"/>
          <w:numId w:val="1"/>
        </w:numPr>
        <w:ind w:left="720"/>
        <w:rPr>
          <w:rFonts w:ascii="Arial" w:hAnsi="Arial" w:cs="Arial"/>
        </w:rPr>
      </w:pPr>
      <w:r w:rsidRPr="00484422">
        <w:rPr>
          <w:rFonts w:ascii="Arial" w:hAnsi="Arial" w:cs="Arial"/>
        </w:rPr>
        <w:t>List the advantages of compressed air</w:t>
      </w:r>
    </w:p>
    <w:p w14:paraId="23C394FE" w14:textId="77777777" w:rsidR="00484422" w:rsidRPr="00484422" w:rsidRDefault="00484422" w:rsidP="00484422">
      <w:pPr>
        <w:widowControl/>
        <w:numPr>
          <w:ilvl w:val="0"/>
          <w:numId w:val="1"/>
        </w:numPr>
        <w:ind w:left="720"/>
        <w:rPr>
          <w:rFonts w:ascii="Arial" w:hAnsi="Arial" w:cs="Arial"/>
        </w:rPr>
      </w:pPr>
      <w:r w:rsidRPr="00484422">
        <w:rPr>
          <w:rFonts w:ascii="Arial" w:hAnsi="Arial" w:cs="Arial"/>
        </w:rPr>
        <w:t>Explain the importance of pneumatics in automation</w:t>
      </w:r>
    </w:p>
    <w:p w14:paraId="21378C06" w14:textId="77777777" w:rsidR="00484422" w:rsidRPr="00484422" w:rsidRDefault="00484422" w:rsidP="00484422">
      <w:pPr>
        <w:widowControl/>
        <w:numPr>
          <w:ilvl w:val="0"/>
          <w:numId w:val="1"/>
        </w:numPr>
        <w:ind w:left="720"/>
        <w:rPr>
          <w:rFonts w:ascii="Arial" w:hAnsi="Arial" w:cs="Arial"/>
        </w:rPr>
      </w:pPr>
      <w:r w:rsidRPr="00484422">
        <w:rPr>
          <w:rFonts w:ascii="Arial" w:hAnsi="Arial" w:cs="Arial"/>
        </w:rPr>
        <w:t>List industrial and commercial applications where pneumatics are used</w:t>
      </w:r>
    </w:p>
    <w:p w14:paraId="6B037B0C" w14:textId="77777777" w:rsidR="00484422" w:rsidRPr="00484422" w:rsidRDefault="00484422" w:rsidP="00484422">
      <w:pPr>
        <w:widowControl/>
        <w:numPr>
          <w:ilvl w:val="0"/>
          <w:numId w:val="1"/>
        </w:numPr>
        <w:ind w:left="720"/>
        <w:rPr>
          <w:rFonts w:ascii="Arial" w:hAnsi="Arial" w:cs="Arial"/>
        </w:rPr>
      </w:pPr>
      <w:r w:rsidRPr="00484422">
        <w:rPr>
          <w:rFonts w:ascii="Arial" w:hAnsi="Arial" w:cs="Arial"/>
        </w:rPr>
        <w:t>Explain the historical evolution of compressed air technology</w:t>
      </w:r>
    </w:p>
    <w:p w14:paraId="7F947663" w14:textId="77777777" w:rsidR="00484422" w:rsidRPr="00484422" w:rsidRDefault="00484422" w:rsidP="00484422">
      <w:pPr>
        <w:widowControl/>
        <w:rPr>
          <w:rFonts w:ascii="Arial" w:hAnsi="Arial" w:cs="Arial"/>
        </w:rPr>
      </w:pPr>
    </w:p>
    <w:p w14:paraId="7D8EBE0E" w14:textId="497508B9" w:rsidR="00484422" w:rsidRPr="008D465F" w:rsidRDefault="00484422" w:rsidP="00484422">
      <w:pPr>
        <w:widowControl/>
        <w:rPr>
          <w:rFonts w:ascii="Arial" w:hAnsi="Arial" w:cs="Arial"/>
        </w:rPr>
      </w:pPr>
      <w:r w:rsidRPr="00484422">
        <w:rPr>
          <w:rFonts w:ascii="Arial" w:hAnsi="Arial" w:cs="Arial"/>
        </w:rPr>
        <w:t>Estimated completion time (hours):</w:t>
      </w:r>
      <w:r w:rsidRPr="00484422">
        <w:rPr>
          <w:rFonts w:ascii="Arial" w:hAnsi="Arial" w:cs="Arial"/>
        </w:rPr>
        <w:tab/>
        <w:t>1.</w:t>
      </w:r>
      <w:r>
        <w:rPr>
          <w:rFonts w:ascii="Arial" w:hAnsi="Arial" w:cs="Arial"/>
        </w:rPr>
        <w:t>3</w:t>
      </w:r>
      <w:r w:rsidR="00292F02">
        <w:rPr>
          <w:rFonts w:ascii="Arial" w:hAnsi="Arial" w:cs="Arial"/>
        </w:rPr>
        <w:tab/>
      </w:r>
      <w:r w:rsidR="00292F02">
        <w:rPr>
          <w:rFonts w:ascii="Arial" w:hAnsi="Arial" w:cs="Arial"/>
        </w:rPr>
        <w:tab/>
        <w:t>(credit hour 0.2)</w:t>
      </w:r>
    </w:p>
    <w:p w14:paraId="681E164B" w14:textId="77777777" w:rsidR="00484422" w:rsidRDefault="00484422" w:rsidP="00E36936">
      <w:pPr>
        <w:pStyle w:val="Heading2Blue"/>
      </w:pPr>
    </w:p>
    <w:p w14:paraId="654A3B26" w14:textId="77777777" w:rsidR="00484422" w:rsidRPr="007A6A47" w:rsidRDefault="00F71B66" w:rsidP="00484422">
      <w:pPr>
        <w:pStyle w:val="NormalBlue"/>
        <w:rPr>
          <w:color w:val="467CBE"/>
        </w:rPr>
      </w:pPr>
      <w:r w:rsidRPr="007A6A47">
        <w:rPr>
          <w:color w:val="467CBE"/>
        </w:rPr>
        <w:t xml:space="preserve">Introduction to Pneumatics </w:t>
      </w:r>
    </w:p>
    <w:p w14:paraId="6BCBFCF7" w14:textId="77777777" w:rsidR="00484422" w:rsidRDefault="00484422" w:rsidP="00E36936">
      <w:pPr>
        <w:pStyle w:val="Heading2Blue"/>
      </w:pPr>
    </w:p>
    <w:p w14:paraId="0BB4799C" w14:textId="77777777" w:rsidR="00484422" w:rsidRPr="00484422" w:rsidRDefault="00484422" w:rsidP="00E36936">
      <w:pPr>
        <w:pStyle w:val="Heading2Blue"/>
      </w:pPr>
      <w:bookmarkStart w:id="855" w:name="_Toc40369320"/>
      <w:r>
        <w:t>PNE</w:t>
      </w:r>
      <w:r w:rsidRPr="00484422">
        <w:t>-</w:t>
      </w:r>
      <w:r w:rsidR="00F71B66">
        <w:t>10</w:t>
      </w:r>
      <w:r>
        <w:t>02 Pneumatic Systems</w:t>
      </w:r>
      <w:bookmarkEnd w:id="855"/>
      <w:r w:rsidRPr="00484422">
        <w:t xml:space="preserve"> </w:t>
      </w:r>
    </w:p>
    <w:p w14:paraId="25A9FC1D" w14:textId="77777777" w:rsidR="00484422" w:rsidRPr="00484422" w:rsidRDefault="00484422" w:rsidP="00E36936">
      <w:pPr>
        <w:pStyle w:val="Heading2Blue"/>
      </w:pPr>
    </w:p>
    <w:p w14:paraId="05399EFC" w14:textId="77777777" w:rsidR="00484422" w:rsidRDefault="00484422" w:rsidP="00484422">
      <w:pPr>
        <w:rPr>
          <w:rFonts w:ascii="Arial" w:eastAsia="Calibri" w:hAnsi="Arial"/>
          <w:color w:val="000000"/>
        </w:rPr>
      </w:pPr>
      <w:r>
        <w:rPr>
          <w:rFonts w:ascii="Arial" w:eastAsia="Calibri" w:hAnsi="Arial"/>
          <w:color w:val="000000"/>
        </w:rPr>
        <w:t>Course Description</w:t>
      </w:r>
    </w:p>
    <w:p w14:paraId="0E94D0BD" w14:textId="77777777" w:rsidR="00484422" w:rsidRPr="005D0E03" w:rsidRDefault="00484422" w:rsidP="00E36936">
      <w:pPr>
        <w:pStyle w:val="Heading2Blue"/>
      </w:pPr>
    </w:p>
    <w:p w14:paraId="7E18960F" w14:textId="77777777" w:rsidR="00484422" w:rsidRPr="00BD1691" w:rsidRDefault="00484422" w:rsidP="00484422">
      <w:pPr>
        <w:rPr>
          <w:rFonts w:ascii="Arial" w:eastAsia="Calibri" w:hAnsi="Arial"/>
          <w:color w:val="000000"/>
        </w:rPr>
      </w:pPr>
      <w:r w:rsidRPr="00BD1691">
        <w:rPr>
          <w:rFonts w:ascii="Arial" w:eastAsia="Calibri" w:hAnsi="Arial"/>
          <w:color w:val="000000"/>
        </w:rPr>
        <w:t xml:space="preserve">Pneumatic systems are designed to efficiently produce, prepare, deliver, </w:t>
      </w:r>
      <w:r w:rsidRPr="00BD1691">
        <w:rPr>
          <w:rFonts w:ascii="Arial" w:eastAsia="Calibri" w:hAnsi="Arial" w:cs="Arial"/>
        </w:rPr>
        <w:t>and use</w:t>
      </w:r>
      <w:r w:rsidRPr="00BD1691">
        <w:rPr>
          <w:rFonts w:ascii="Arial" w:eastAsia="Calibri" w:hAnsi="Arial"/>
          <w:color w:val="000000"/>
        </w:rPr>
        <w:t xml:space="preserve"> compressed air. As air travels through the system, it is compressed, cleaned, cooled, and treated before it is delivered to a mechanical device.</w:t>
      </w:r>
    </w:p>
    <w:p w14:paraId="1041AE85" w14:textId="77777777" w:rsidR="00484422" w:rsidRPr="00BD1691" w:rsidRDefault="00484422" w:rsidP="00484422">
      <w:pPr>
        <w:rPr>
          <w:rFonts w:ascii="Arial" w:eastAsia="Calibri" w:hAnsi="Arial"/>
          <w:color w:val="000000"/>
        </w:rPr>
      </w:pPr>
    </w:p>
    <w:p w14:paraId="42D0DB8A" w14:textId="77777777" w:rsidR="00484422" w:rsidRPr="00BD1691" w:rsidRDefault="00484422" w:rsidP="00484422">
      <w:pPr>
        <w:rPr>
          <w:rFonts w:ascii="Arial" w:eastAsia="Calibri" w:hAnsi="Arial"/>
          <w:color w:val="000000"/>
        </w:rPr>
      </w:pPr>
      <w:r w:rsidRPr="00BD1691">
        <w:rPr>
          <w:rFonts w:ascii="Arial" w:eastAsia="Calibri" w:hAnsi="Arial"/>
          <w:color w:val="000000"/>
        </w:rPr>
        <w:t xml:space="preserve">By the end of this </w:t>
      </w:r>
      <w:r>
        <w:rPr>
          <w:rFonts w:ascii="Arial" w:eastAsia="Calibri" w:hAnsi="Arial"/>
          <w:color w:val="000000"/>
        </w:rPr>
        <w:t>course</w:t>
      </w:r>
      <w:r w:rsidRPr="00BD1691">
        <w:rPr>
          <w:rFonts w:ascii="Arial" w:eastAsia="Calibri" w:hAnsi="Arial"/>
          <w:color w:val="000000"/>
        </w:rPr>
        <w:t>, you will be able to</w:t>
      </w:r>
    </w:p>
    <w:p w14:paraId="618311F3" w14:textId="77777777" w:rsidR="00484422" w:rsidRPr="00BD1691" w:rsidRDefault="00484422" w:rsidP="00484422">
      <w:pPr>
        <w:rPr>
          <w:rFonts w:ascii="Arial" w:eastAsia="Calibri" w:hAnsi="Arial"/>
          <w:color w:val="000000"/>
        </w:rPr>
      </w:pPr>
    </w:p>
    <w:p w14:paraId="7C5488CA" w14:textId="77777777" w:rsidR="00484422" w:rsidRPr="00BD1691" w:rsidRDefault="00484422" w:rsidP="00484422">
      <w:pPr>
        <w:widowControl/>
        <w:numPr>
          <w:ilvl w:val="0"/>
          <w:numId w:val="1"/>
        </w:numPr>
        <w:ind w:left="720"/>
        <w:rPr>
          <w:rFonts w:ascii="Arial" w:hAnsi="Arial" w:cs="Arial"/>
        </w:rPr>
      </w:pPr>
      <w:r w:rsidRPr="00BD1691">
        <w:rPr>
          <w:rFonts w:ascii="Arial" w:hAnsi="Arial" w:cs="Arial"/>
        </w:rPr>
        <w:t>Define the pneumatic production system</w:t>
      </w:r>
    </w:p>
    <w:p w14:paraId="5210B4B4" w14:textId="77777777" w:rsidR="00484422" w:rsidRPr="00BD1691" w:rsidRDefault="00484422" w:rsidP="00484422">
      <w:pPr>
        <w:widowControl/>
        <w:numPr>
          <w:ilvl w:val="0"/>
          <w:numId w:val="1"/>
        </w:numPr>
        <w:ind w:left="720"/>
        <w:rPr>
          <w:rFonts w:ascii="Arial" w:hAnsi="Arial" w:cs="Arial"/>
        </w:rPr>
      </w:pPr>
      <w:r w:rsidRPr="00BD1691">
        <w:rPr>
          <w:rFonts w:ascii="Arial" w:hAnsi="Arial" w:cs="Arial"/>
        </w:rPr>
        <w:t>Define the pneumatic consumption system</w:t>
      </w:r>
    </w:p>
    <w:p w14:paraId="65F13907" w14:textId="77777777" w:rsidR="00484422" w:rsidRPr="00BD1691" w:rsidRDefault="00484422" w:rsidP="00484422">
      <w:pPr>
        <w:widowControl/>
        <w:numPr>
          <w:ilvl w:val="0"/>
          <w:numId w:val="1"/>
        </w:numPr>
        <w:ind w:left="720"/>
        <w:rPr>
          <w:rFonts w:ascii="Arial" w:hAnsi="Arial" w:cs="Arial"/>
        </w:rPr>
      </w:pPr>
      <w:r w:rsidRPr="00BD1691">
        <w:rPr>
          <w:rFonts w:ascii="Arial" w:hAnsi="Arial" w:cs="Arial"/>
        </w:rPr>
        <w:t>List the components of the production system</w:t>
      </w:r>
    </w:p>
    <w:p w14:paraId="7225A100" w14:textId="77777777" w:rsidR="00484422" w:rsidRPr="00BD1691" w:rsidRDefault="00484422" w:rsidP="00484422">
      <w:pPr>
        <w:widowControl/>
        <w:numPr>
          <w:ilvl w:val="0"/>
          <w:numId w:val="1"/>
        </w:numPr>
        <w:ind w:left="720"/>
        <w:rPr>
          <w:rFonts w:ascii="Arial" w:hAnsi="Arial" w:cs="Arial"/>
        </w:rPr>
      </w:pPr>
      <w:r w:rsidRPr="00BD1691">
        <w:rPr>
          <w:rFonts w:ascii="Arial" w:hAnsi="Arial" w:cs="Arial"/>
        </w:rPr>
        <w:t>List the components of the consumption system</w:t>
      </w:r>
    </w:p>
    <w:p w14:paraId="289E6693" w14:textId="77777777" w:rsidR="00484422" w:rsidRDefault="00484422" w:rsidP="00484422">
      <w:pPr>
        <w:widowControl/>
        <w:numPr>
          <w:ilvl w:val="0"/>
          <w:numId w:val="1"/>
        </w:numPr>
        <w:ind w:left="720"/>
        <w:rPr>
          <w:rFonts w:ascii="Arial" w:hAnsi="Arial" w:cs="Arial"/>
        </w:rPr>
      </w:pPr>
      <w:r w:rsidRPr="00BD1691">
        <w:rPr>
          <w:rFonts w:ascii="Arial" w:hAnsi="Arial" w:cs="Arial"/>
        </w:rPr>
        <w:t>Explain the qualities of compressed air</w:t>
      </w:r>
    </w:p>
    <w:p w14:paraId="5FD1ECB1" w14:textId="77777777" w:rsidR="00484422" w:rsidRDefault="00484422" w:rsidP="00484422">
      <w:pPr>
        <w:widowControl/>
        <w:rPr>
          <w:rFonts w:ascii="Arial" w:hAnsi="Arial" w:cs="Arial"/>
        </w:rPr>
      </w:pPr>
    </w:p>
    <w:p w14:paraId="13723398" w14:textId="76741162" w:rsidR="00484422" w:rsidRDefault="00484422" w:rsidP="00484422">
      <w:pPr>
        <w:widowControl/>
        <w:rPr>
          <w:rFonts w:ascii="Arial" w:hAnsi="Arial" w:cs="Arial"/>
        </w:rPr>
      </w:pPr>
      <w:r>
        <w:rPr>
          <w:rFonts w:ascii="Arial" w:hAnsi="Arial" w:cs="Arial"/>
        </w:rPr>
        <w:t>Estimated completion time (hours):</w:t>
      </w:r>
      <w:r>
        <w:rPr>
          <w:rFonts w:ascii="Arial" w:hAnsi="Arial" w:cs="Arial"/>
        </w:rPr>
        <w:tab/>
        <w:t>1.3</w:t>
      </w:r>
      <w:r w:rsidR="00292F02">
        <w:rPr>
          <w:rFonts w:ascii="Arial" w:hAnsi="Arial" w:cs="Arial"/>
        </w:rPr>
        <w:tab/>
      </w:r>
      <w:r w:rsidR="00292F02">
        <w:rPr>
          <w:rFonts w:ascii="Arial" w:hAnsi="Arial" w:cs="Arial"/>
        </w:rPr>
        <w:tab/>
        <w:t>(credit hour 0.2)</w:t>
      </w:r>
    </w:p>
    <w:p w14:paraId="1F321A46" w14:textId="77777777" w:rsidR="00484422" w:rsidRDefault="00484422" w:rsidP="00484422">
      <w:pPr>
        <w:widowControl/>
        <w:rPr>
          <w:rFonts w:ascii="Arial" w:hAnsi="Arial" w:cs="Arial"/>
        </w:rPr>
      </w:pPr>
    </w:p>
    <w:p w14:paraId="6026B0EA" w14:textId="77777777" w:rsidR="00484422" w:rsidRDefault="00484422" w:rsidP="00484422">
      <w:pPr>
        <w:widowControl/>
        <w:rPr>
          <w:rFonts w:ascii="Quicksand Bold" w:hAnsi="Quicksand Bold" w:cs="Arial"/>
          <w:b/>
          <w:bCs/>
          <w:iCs/>
          <w:color w:val="0083BF"/>
        </w:rPr>
      </w:pPr>
      <w:r>
        <w:br w:type="page"/>
      </w:r>
    </w:p>
    <w:p w14:paraId="475DF7C5" w14:textId="77777777" w:rsidR="00484422" w:rsidRPr="007A6A47" w:rsidRDefault="00F71B66" w:rsidP="00484422">
      <w:pPr>
        <w:pStyle w:val="NormalBlue"/>
        <w:rPr>
          <w:color w:val="467CBE"/>
        </w:rPr>
      </w:pPr>
      <w:r w:rsidRPr="007A6A47">
        <w:rPr>
          <w:color w:val="467CBE"/>
        </w:rPr>
        <w:t xml:space="preserve">Introduction to Pneumatics </w:t>
      </w:r>
    </w:p>
    <w:p w14:paraId="7AF71695" w14:textId="77777777" w:rsidR="00484422" w:rsidRDefault="00484422" w:rsidP="00E36936">
      <w:pPr>
        <w:pStyle w:val="Heading2Blue"/>
      </w:pPr>
    </w:p>
    <w:p w14:paraId="742A400C" w14:textId="77777777" w:rsidR="00484422" w:rsidRPr="00484422" w:rsidRDefault="00484422" w:rsidP="00E36936">
      <w:pPr>
        <w:pStyle w:val="Heading2Blue"/>
      </w:pPr>
      <w:bookmarkStart w:id="856" w:name="_Toc40369321"/>
      <w:r>
        <w:t>PNE</w:t>
      </w:r>
      <w:r w:rsidRPr="00484422">
        <w:t>-</w:t>
      </w:r>
      <w:r w:rsidR="00F71B66">
        <w:t>10</w:t>
      </w:r>
      <w:r>
        <w:t xml:space="preserve">03 </w:t>
      </w:r>
      <w:r w:rsidRPr="005D0E03">
        <w:t>The Properties of Gases</w:t>
      </w:r>
      <w:bookmarkEnd w:id="856"/>
    </w:p>
    <w:p w14:paraId="13E7F82F" w14:textId="77777777" w:rsidR="00484422" w:rsidRPr="00484422" w:rsidRDefault="00484422" w:rsidP="00E36936">
      <w:pPr>
        <w:pStyle w:val="Heading2Blue"/>
      </w:pPr>
    </w:p>
    <w:p w14:paraId="4528E53C" w14:textId="77777777" w:rsidR="00484422" w:rsidRDefault="00484422" w:rsidP="00484422">
      <w:pPr>
        <w:rPr>
          <w:rFonts w:ascii="Arial" w:eastAsia="Calibri" w:hAnsi="Arial"/>
          <w:color w:val="000000"/>
        </w:rPr>
      </w:pPr>
      <w:r>
        <w:rPr>
          <w:rFonts w:ascii="Arial" w:eastAsia="Calibri" w:hAnsi="Arial"/>
          <w:color w:val="000000"/>
        </w:rPr>
        <w:t>Course Description</w:t>
      </w:r>
    </w:p>
    <w:p w14:paraId="4CEF178C" w14:textId="77777777" w:rsidR="00484422" w:rsidRPr="005D0E03" w:rsidRDefault="00484422" w:rsidP="00E36936">
      <w:pPr>
        <w:pStyle w:val="Heading2Blue"/>
      </w:pPr>
    </w:p>
    <w:p w14:paraId="0B672D28" w14:textId="77777777" w:rsidR="00484422" w:rsidRPr="00CC64CB" w:rsidRDefault="00484422" w:rsidP="00484422">
      <w:pPr>
        <w:rPr>
          <w:rFonts w:ascii="Arial" w:hAnsi="Arial" w:cs="Arial"/>
        </w:rPr>
      </w:pPr>
      <w:r w:rsidRPr="00CC64CB">
        <w:rPr>
          <w:rFonts w:ascii="Arial" w:hAnsi="Arial" w:cs="Arial"/>
        </w:rPr>
        <w:t>In a pneumatic system, compressed air is used to create work. Because compressed air is a gas, it is important to understand how gases behave with changes in pressure, temperature, and volume. There are a few fundamental laws of gases that will help you understand these relationships.</w:t>
      </w:r>
    </w:p>
    <w:p w14:paraId="103BFC19" w14:textId="77777777" w:rsidR="00484422" w:rsidRPr="00CC64CB" w:rsidRDefault="00484422" w:rsidP="00484422">
      <w:pPr>
        <w:rPr>
          <w:rFonts w:ascii="Arial" w:hAnsi="Arial" w:cs="Arial"/>
        </w:rPr>
      </w:pPr>
    </w:p>
    <w:p w14:paraId="68431722" w14:textId="77777777" w:rsidR="00484422" w:rsidRPr="00CC64CB" w:rsidRDefault="00484422" w:rsidP="00484422">
      <w:pPr>
        <w:rPr>
          <w:rFonts w:ascii="Arial" w:hAnsi="Arial" w:cs="Arial"/>
        </w:rPr>
      </w:pPr>
      <w:r w:rsidRPr="00CC64CB">
        <w:rPr>
          <w:rFonts w:ascii="Arial" w:hAnsi="Arial" w:cs="Arial"/>
        </w:rPr>
        <w:t xml:space="preserve">By the end of this </w:t>
      </w:r>
      <w:r>
        <w:rPr>
          <w:rFonts w:ascii="Arial" w:hAnsi="Arial" w:cs="Arial"/>
        </w:rPr>
        <w:t>course</w:t>
      </w:r>
      <w:r w:rsidRPr="00CC64CB">
        <w:rPr>
          <w:rFonts w:ascii="Arial" w:hAnsi="Arial" w:cs="Arial"/>
        </w:rPr>
        <w:t>, you will be able to</w:t>
      </w:r>
    </w:p>
    <w:p w14:paraId="70DB5B33" w14:textId="77777777" w:rsidR="00484422" w:rsidRPr="00CC64CB" w:rsidRDefault="00484422" w:rsidP="00484422">
      <w:pPr>
        <w:rPr>
          <w:rFonts w:ascii="Arial" w:hAnsi="Arial" w:cs="Arial"/>
        </w:rPr>
      </w:pPr>
    </w:p>
    <w:p w14:paraId="2A46AA4A" w14:textId="77777777" w:rsidR="00484422" w:rsidRPr="00CC64CB" w:rsidRDefault="00484422" w:rsidP="00484422">
      <w:pPr>
        <w:widowControl/>
        <w:numPr>
          <w:ilvl w:val="0"/>
          <w:numId w:val="18"/>
        </w:numPr>
        <w:ind w:left="720"/>
        <w:rPr>
          <w:rFonts w:ascii="Arial" w:hAnsi="Arial" w:cs="Arial"/>
        </w:rPr>
      </w:pPr>
      <w:r w:rsidRPr="00CC64CB">
        <w:rPr>
          <w:rFonts w:ascii="Arial" w:hAnsi="Arial" w:cs="Arial"/>
        </w:rPr>
        <w:t>Define the three primary states of matter</w:t>
      </w:r>
    </w:p>
    <w:p w14:paraId="73FFAEF9" w14:textId="77777777" w:rsidR="00484422" w:rsidRPr="00CC64CB" w:rsidRDefault="00484422" w:rsidP="00484422">
      <w:pPr>
        <w:widowControl/>
        <w:numPr>
          <w:ilvl w:val="0"/>
          <w:numId w:val="18"/>
        </w:numPr>
        <w:ind w:left="720"/>
        <w:rPr>
          <w:rFonts w:ascii="Arial" w:hAnsi="Arial" w:cs="Arial"/>
        </w:rPr>
      </w:pPr>
      <w:r w:rsidRPr="00CC64CB">
        <w:rPr>
          <w:rFonts w:ascii="Arial" w:hAnsi="Arial" w:cs="Arial"/>
        </w:rPr>
        <w:t>Explain how temperature affects the states of matter</w:t>
      </w:r>
    </w:p>
    <w:p w14:paraId="32E87B59" w14:textId="77777777" w:rsidR="00484422" w:rsidRPr="00CC64CB" w:rsidRDefault="00484422" w:rsidP="00484422">
      <w:pPr>
        <w:widowControl/>
        <w:numPr>
          <w:ilvl w:val="0"/>
          <w:numId w:val="18"/>
        </w:numPr>
        <w:ind w:left="720"/>
        <w:rPr>
          <w:rFonts w:ascii="Arial" w:hAnsi="Arial" w:cs="Arial"/>
        </w:rPr>
      </w:pPr>
      <w:r w:rsidRPr="00CC64CB">
        <w:rPr>
          <w:rFonts w:ascii="Arial" w:hAnsi="Arial" w:cs="Arial"/>
        </w:rPr>
        <w:t>Explain the relationships between the pressure temperature and volume of a gas</w:t>
      </w:r>
    </w:p>
    <w:p w14:paraId="1BD0C699" w14:textId="77777777" w:rsidR="00484422" w:rsidRPr="00CC64CB" w:rsidRDefault="00484422" w:rsidP="00484422">
      <w:pPr>
        <w:widowControl/>
        <w:numPr>
          <w:ilvl w:val="0"/>
          <w:numId w:val="18"/>
        </w:numPr>
        <w:ind w:left="720"/>
        <w:rPr>
          <w:rFonts w:ascii="Arial" w:hAnsi="Arial" w:cs="Arial"/>
        </w:rPr>
      </w:pPr>
      <w:r w:rsidRPr="00CC64CB">
        <w:rPr>
          <w:rFonts w:ascii="Arial" w:hAnsi="Arial" w:cs="Arial"/>
        </w:rPr>
        <w:t>Define pressure</w:t>
      </w:r>
    </w:p>
    <w:p w14:paraId="335F9714" w14:textId="77777777" w:rsidR="00484422" w:rsidRPr="00CC64CB" w:rsidRDefault="00484422" w:rsidP="00484422">
      <w:pPr>
        <w:widowControl/>
        <w:numPr>
          <w:ilvl w:val="0"/>
          <w:numId w:val="18"/>
        </w:numPr>
        <w:ind w:left="720"/>
        <w:rPr>
          <w:rFonts w:ascii="Arial" w:hAnsi="Arial" w:cs="Arial"/>
        </w:rPr>
      </w:pPr>
      <w:r w:rsidRPr="00CC64CB">
        <w:rPr>
          <w:rFonts w:ascii="Arial" w:hAnsi="Arial" w:cs="Arial"/>
        </w:rPr>
        <w:t>Define flow</w:t>
      </w:r>
    </w:p>
    <w:p w14:paraId="75339648" w14:textId="77777777" w:rsidR="00484422" w:rsidRDefault="00484422" w:rsidP="00484422">
      <w:pPr>
        <w:widowControl/>
        <w:numPr>
          <w:ilvl w:val="0"/>
          <w:numId w:val="18"/>
        </w:numPr>
        <w:ind w:left="720"/>
        <w:rPr>
          <w:rFonts w:ascii="Arial" w:hAnsi="Arial" w:cs="Arial"/>
        </w:rPr>
      </w:pPr>
      <w:r w:rsidRPr="008422D1">
        <w:rPr>
          <w:rFonts w:ascii="Arial" w:hAnsi="Arial" w:cs="Arial"/>
        </w:rPr>
        <w:t>Describe humidity and how it is measured</w:t>
      </w:r>
    </w:p>
    <w:p w14:paraId="571934F3" w14:textId="77777777" w:rsidR="00484422" w:rsidRDefault="00484422" w:rsidP="00484422">
      <w:pPr>
        <w:widowControl/>
        <w:numPr>
          <w:ilvl w:val="0"/>
          <w:numId w:val="18"/>
        </w:numPr>
        <w:ind w:left="720"/>
        <w:rPr>
          <w:rFonts w:ascii="Arial" w:hAnsi="Arial" w:cs="Arial"/>
        </w:rPr>
      </w:pPr>
      <w:r w:rsidRPr="008422D1">
        <w:rPr>
          <w:rFonts w:ascii="Arial" w:hAnsi="Arial" w:cs="Arial"/>
        </w:rPr>
        <w:t>Explain how all of these work together in a pneumatic system</w:t>
      </w:r>
    </w:p>
    <w:p w14:paraId="7D114496" w14:textId="77777777" w:rsidR="00484422" w:rsidRDefault="00484422" w:rsidP="00484422">
      <w:pPr>
        <w:widowControl/>
        <w:rPr>
          <w:rFonts w:ascii="Arial" w:hAnsi="Arial" w:cs="Arial"/>
        </w:rPr>
      </w:pPr>
    </w:p>
    <w:p w14:paraId="1A81276E" w14:textId="5E18340D" w:rsidR="00484422" w:rsidRPr="008422D1" w:rsidRDefault="00484422" w:rsidP="00484422">
      <w:pPr>
        <w:widowControl/>
        <w:rPr>
          <w:rFonts w:ascii="Arial" w:hAnsi="Arial" w:cs="Arial"/>
        </w:rPr>
      </w:pPr>
      <w:r>
        <w:rPr>
          <w:rFonts w:ascii="Arial" w:hAnsi="Arial" w:cs="Arial"/>
        </w:rPr>
        <w:t>Estimated completion time (hours):</w:t>
      </w:r>
      <w:r>
        <w:rPr>
          <w:rFonts w:ascii="Arial" w:hAnsi="Arial" w:cs="Arial"/>
        </w:rPr>
        <w:tab/>
        <w:t>1.8</w:t>
      </w:r>
      <w:r w:rsidR="00292F02">
        <w:rPr>
          <w:rFonts w:ascii="Arial" w:hAnsi="Arial" w:cs="Arial"/>
        </w:rPr>
        <w:tab/>
      </w:r>
      <w:r w:rsidR="00292F02">
        <w:rPr>
          <w:rFonts w:ascii="Arial" w:hAnsi="Arial" w:cs="Arial"/>
        </w:rPr>
        <w:tab/>
        <w:t>(credit hour 0.3)</w:t>
      </w:r>
    </w:p>
    <w:p w14:paraId="67D26107" w14:textId="77777777" w:rsidR="00484422" w:rsidRDefault="00484422" w:rsidP="00E36936">
      <w:pPr>
        <w:pStyle w:val="Heading2Blue"/>
      </w:pPr>
    </w:p>
    <w:p w14:paraId="0CE140FB" w14:textId="77777777" w:rsidR="00484422" w:rsidRPr="007A6A47" w:rsidRDefault="00F71B66" w:rsidP="00484422">
      <w:pPr>
        <w:pStyle w:val="NormalBlue"/>
        <w:rPr>
          <w:color w:val="467CBE"/>
        </w:rPr>
      </w:pPr>
      <w:r w:rsidRPr="007A6A47">
        <w:rPr>
          <w:color w:val="467CBE"/>
        </w:rPr>
        <w:t xml:space="preserve">Introduction to Pneumatics </w:t>
      </w:r>
    </w:p>
    <w:p w14:paraId="3886A531" w14:textId="77777777" w:rsidR="00484422" w:rsidRDefault="00484422" w:rsidP="00E36936">
      <w:pPr>
        <w:pStyle w:val="Heading2Blue"/>
      </w:pPr>
    </w:p>
    <w:p w14:paraId="207C11A2" w14:textId="77777777" w:rsidR="00484422" w:rsidRPr="00484422" w:rsidRDefault="00484422" w:rsidP="00E36936">
      <w:pPr>
        <w:pStyle w:val="Heading2Blue"/>
      </w:pPr>
      <w:bookmarkStart w:id="857" w:name="_Toc40369322"/>
      <w:r>
        <w:t>PNE</w:t>
      </w:r>
      <w:r w:rsidRPr="00484422">
        <w:t>-</w:t>
      </w:r>
      <w:r w:rsidR="00F71B66">
        <w:t>10</w:t>
      </w:r>
      <w:r>
        <w:t xml:space="preserve">04 </w:t>
      </w:r>
      <w:r w:rsidRPr="005D0E03">
        <w:t xml:space="preserve">Air Compression and Distribution </w:t>
      </w:r>
      <w:r w:rsidR="003A7826">
        <w:t xml:space="preserve">- </w:t>
      </w:r>
      <w:r w:rsidRPr="005D0E03">
        <w:t>Part One</w:t>
      </w:r>
      <w:bookmarkEnd w:id="857"/>
    </w:p>
    <w:p w14:paraId="52BD3C9B" w14:textId="77777777" w:rsidR="00484422" w:rsidRPr="00484422" w:rsidRDefault="00484422" w:rsidP="00E36936">
      <w:pPr>
        <w:pStyle w:val="Heading2Blue"/>
      </w:pPr>
    </w:p>
    <w:p w14:paraId="40CAEE76" w14:textId="77777777" w:rsidR="00484422" w:rsidRDefault="00484422" w:rsidP="00484422">
      <w:pPr>
        <w:rPr>
          <w:rFonts w:ascii="Arial" w:hAnsi="Arial" w:cs="Arial"/>
        </w:rPr>
      </w:pPr>
      <w:r>
        <w:rPr>
          <w:rFonts w:ascii="Arial" w:hAnsi="Arial" w:cs="Arial"/>
        </w:rPr>
        <w:t>Course Description</w:t>
      </w:r>
    </w:p>
    <w:p w14:paraId="442AEAC6" w14:textId="77777777" w:rsidR="00484422" w:rsidRDefault="00484422" w:rsidP="00484422">
      <w:pPr>
        <w:rPr>
          <w:rFonts w:ascii="Arial" w:hAnsi="Arial" w:cs="Arial"/>
        </w:rPr>
      </w:pPr>
    </w:p>
    <w:p w14:paraId="3D7D99D4" w14:textId="77777777" w:rsidR="00484422" w:rsidRPr="00643108" w:rsidRDefault="00484422" w:rsidP="00484422">
      <w:pPr>
        <w:rPr>
          <w:rFonts w:ascii="Arial" w:hAnsi="Arial" w:cs="Arial"/>
        </w:rPr>
      </w:pPr>
      <w:r w:rsidRPr="00643108">
        <w:rPr>
          <w:rFonts w:ascii="Arial" w:hAnsi="Arial" w:cs="Arial"/>
        </w:rPr>
        <w:t>Delivering compressed air into industrial pneumatic devices requires a complex system with many important components. Each of these components plays an essential part in the production of the proper amount of quality compressed air.</w:t>
      </w:r>
    </w:p>
    <w:p w14:paraId="16832313" w14:textId="77777777" w:rsidR="00484422" w:rsidRPr="00643108" w:rsidRDefault="00484422" w:rsidP="00484422">
      <w:pPr>
        <w:rPr>
          <w:rFonts w:ascii="Arial" w:hAnsi="Arial" w:cs="Arial"/>
        </w:rPr>
      </w:pPr>
    </w:p>
    <w:p w14:paraId="3FE54733" w14:textId="77777777" w:rsidR="00484422" w:rsidRPr="00643108" w:rsidRDefault="00484422" w:rsidP="00484422">
      <w:pPr>
        <w:rPr>
          <w:rFonts w:ascii="Arial" w:hAnsi="Arial" w:cs="Arial"/>
        </w:rPr>
      </w:pPr>
      <w:r w:rsidRPr="00643108">
        <w:rPr>
          <w:rFonts w:ascii="Arial" w:hAnsi="Arial" w:cs="Arial"/>
        </w:rPr>
        <w:t xml:space="preserve">By the end of this </w:t>
      </w:r>
      <w:r>
        <w:rPr>
          <w:rFonts w:ascii="Arial" w:hAnsi="Arial" w:cs="Arial"/>
        </w:rPr>
        <w:t>course</w:t>
      </w:r>
      <w:r w:rsidRPr="00643108">
        <w:rPr>
          <w:rFonts w:ascii="Arial" w:hAnsi="Arial" w:cs="Arial"/>
        </w:rPr>
        <w:t>, you will be able to</w:t>
      </w:r>
    </w:p>
    <w:p w14:paraId="59E94B50" w14:textId="77777777" w:rsidR="00484422" w:rsidRPr="00643108" w:rsidRDefault="00484422" w:rsidP="00484422">
      <w:pPr>
        <w:rPr>
          <w:rFonts w:ascii="Arial" w:hAnsi="Arial" w:cs="Arial"/>
        </w:rPr>
      </w:pPr>
    </w:p>
    <w:p w14:paraId="65FB2975" w14:textId="77777777" w:rsidR="00484422" w:rsidRPr="00643108" w:rsidRDefault="00484422" w:rsidP="00484422">
      <w:pPr>
        <w:widowControl/>
        <w:numPr>
          <w:ilvl w:val="0"/>
          <w:numId w:val="18"/>
        </w:numPr>
        <w:ind w:left="720"/>
        <w:rPr>
          <w:rFonts w:ascii="Arial" w:hAnsi="Arial" w:cs="Arial"/>
        </w:rPr>
      </w:pPr>
      <w:r w:rsidRPr="00643108">
        <w:rPr>
          <w:rFonts w:ascii="Arial" w:hAnsi="Arial" w:cs="Arial"/>
        </w:rPr>
        <w:t>Define the purpose of an air compressor</w:t>
      </w:r>
    </w:p>
    <w:p w14:paraId="6F724ED5" w14:textId="77777777" w:rsidR="00484422" w:rsidRPr="00643108" w:rsidRDefault="00484422" w:rsidP="00484422">
      <w:pPr>
        <w:widowControl/>
        <w:numPr>
          <w:ilvl w:val="0"/>
          <w:numId w:val="18"/>
        </w:numPr>
        <w:ind w:left="720"/>
        <w:rPr>
          <w:rFonts w:ascii="Arial" w:hAnsi="Arial" w:cs="Arial"/>
        </w:rPr>
      </w:pPr>
      <w:r w:rsidRPr="00643108">
        <w:rPr>
          <w:rFonts w:ascii="Arial" w:hAnsi="Arial" w:cs="Arial"/>
        </w:rPr>
        <w:t xml:space="preserve">Identify the different methods for air compression </w:t>
      </w:r>
    </w:p>
    <w:p w14:paraId="0F473FB6" w14:textId="77777777" w:rsidR="00484422" w:rsidRPr="00643108" w:rsidRDefault="00484422" w:rsidP="00484422">
      <w:pPr>
        <w:widowControl/>
        <w:numPr>
          <w:ilvl w:val="0"/>
          <w:numId w:val="18"/>
        </w:numPr>
        <w:ind w:left="720"/>
        <w:rPr>
          <w:rFonts w:ascii="Arial" w:hAnsi="Arial" w:cs="Arial"/>
        </w:rPr>
      </w:pPr>
      <w:r w:rsidRPr="00643108">
        <w:rPr>
          <w:rFonts w:ascii="Arial" w:hAnsi="Arial" w:cs="Arial"/>
        </w:rPr>
        <w:t>Explain how a positive displacement compressor compresses air</w:t>
      </w:r>
    </w:p>
    <w:p w14:paraId="3B63E62F" w14:textId="77777777" w:rsidR="00484422" w:rsidRPr="00643108" w:rsidRDefault="00484422" w:rsidP="00484422">
      <w:pPr>
        <w:widowControl/>
        <w:numPr>
          <w:ilvl w:val="0"/>
          <w:numId w:val="18"/>
        </w:numPr>
        <w:ind w:left="720"/>
        <w:rPr>
          <w:rFonts w:ascii="Arial" w:hAnsi="Arial" w:cs="Arial"/>
        </w:rPr>
      </w:pPr>
      <w:r w:rsidRPr="00643108">
        <w:rPr>
          <w:rFonts w:ascii="Arial" w:hAnsi="Arial" w:cs="Arial"/>
        </w:rPr>
        <w:t>Explain how a dynamic compressor compresses air</w:t>
      </w:r>
    </w:p>
    <w:p w14:paraId="02827457" w14:textId="77777777" w:rsidR="00484422" w:rsidRDefault="00484422" w:rsidP="00484422">
      <w:pPr>
        <w:widowControl/>
        <w:numPr>
          <w:ilvl w:val="0"/>
          <w:numId w:val="18"/>
        </w:numPr>
        <w:ind w:left="720"/>
        <w:rPr>
          <w:rFonts w:ascii="Arial" w:hAnsi="Arial" w:cs="Arial"/>
        </w:rPr>
      </w:pPr>
      <w:r w:rsidRPr="0028794A">
        <w:rPr>
          <w:rFonts w:ascii="Arial" w:hAnsi="Arial" w:cs="Arial"/>
        </w:rPr>
        <w:t>Define the purpose of the air receiver</w:t>
      </w:r>
    </w:p>
    <w:p w14:paraId="61B5EA39" w14:textId="77777777" w:rsidR="00484422" w:rsidRDefault="00484422" w:rsidP="00484422">
      <w:pPr>
        <w:widowControl/>
        <w:numPr>
          <w:ilvl w:val="0"/>
          <w:numId w:val="18"/>
        </w:numPr>
        <w:ind w:left="720"/>
        <w:rPr>
          <w:rFonts w:ascii="Arial" w:hAnsi="Arial" w:cs="Arial"/>
        </w:rPr>
      </w:pPr>
      <w:r w:rsidRPr="0028794A">
        <w:rPr>
          <w:rFonts w:ascii="Arial" w:hAnsi="Arial" w:cs="Arial"/>
        </w:rPr>
        <w:t>Identify the elements of an air receiver</w:t>
      </w:r>
    </w:p>
    <w:p w14:paraId="1AE76487" w14:textId="77777777" w:rsidR="00484422" w:rsidRDefault="00484422" w:rsidP="00484422">
      <w:pPr>
        <w:widowControl/>
        <w:rPr>
          <w:rFonts w:ascii="Arial" w:hAnsi="Arial" w:cs="Arial"/>
        </w:rPr>
      </w:pPr>
    </w:p>
    <w:p w14:paraId="3A085507" w14:textId="778A1838" w:rsidR="00484422" w:rsidRPr="0028794A" w:rsidRDefault="00484422" w:rsidP="00484422">
      <w:pPr>
        <w:widowControl/>
        <w:rPr>
          <w:rFonts w:ascii="Arial" w:hAnsi="Arial" w:cs="Arial"/>
        </w:rPr>
      </w:pPr>
      <w:r>
        <w:rPr>
          <w:rFonts w:ascii="Arial" w:hAnsi="Arial" w:cs="Arial"/>
        </w:rPr>
        <w:t>Estimated completion time (hours):</w:t>
      </w:r>
      <w:r>
        <w:rPr>
          <w:rFonts w:ascii="Arial" w:hAnsi="Arial" w:cs="Arial"/>
        </w:rPr>
        <w:tab/>
        <w:t>1.9</w:t>
      </w:r>
      <w:r w:rsidR="00292F02">
        <w:rPr>
          <w:rFonts w:ascii="Arial" w:hAnsi="Arial" w:cs="Arial"/>
        </w:rPr>
        <w:tab/>
      </w:r>
      <w:r w:rsidR="00292F02">
        <w:rPr>
          <w:rFonts w:ascii="Arial" w:hAnsi="Arial" w:cs="Arial"/>
        </w:rPr>
        <w:tab/>
        <w:t>(credit hour 0.3)</w:t>
      </w:r>
    </w:p>
    <w:p w14:paraId="6CB2BA0B" w14:textId="77777777" w:rsidR="00484422" w:rsidRDefault="00484422" w:rsidP="00E36936">
      <w:pPr>
        <w:pStyle w:val="Heading2Blue"/>
      </w:pPr>
    </w:p>
    <w:p w14:paraId="1F98234C" w14:textId="77777777" w:rsidR="00484422" w:rsidRDefault="00484422" w:rsidP="00484422">
      <w:pPr>
        <w:widowControl/>
        <w:rPr>
          <w:rFonts w:ascii="Quicksand Bold" w:hAnsi="Quicksand Bold" w:cs="Arial"/>
          <w:b/>
          <w:bCs/>
          <w:iCs/>
          <w:color w:val="0083BF"/>
        </w:rPr>
      </w:pPr>
      <w:r>
        <w:br w:type="page"/>
      </w:r>
    </w:p>
    <w:p w14:paraId="2A8ED248" w14:textId="77777777" w:rsidR="00484422" w:rsidRPr="007A6A47" w:rsidRDefault="00F71B66" w:rsidP="00484422">
      <w:pPr>
        <w:pStyle w:val="NormalBlue"/>
        <w:rPr>
          <w:color w:val="467CBE"/>
        </w:rPr>
      </w:pPr>
      <w:r w:rsidRPr="007A6A47">
        <w:rPr>
          <w:color w:val="467CBE"/>
        </w:rPr>
        <w:t xml:space="preserve">Introduction to Pneumatics </w:t>
      </w:r>
    </w:p>
    <w:p w14:paraId="4425EC6C" w14:textId="77777777" w:rsidR="00484422" w:rsidRDefault="00484422" w:rsidP="00E36936">
      <w:pPr>
        <w:pStyle w:val="Heading2Blue"/>
      </w:pPr>
    </w:p>
    <w:p w14:paraId="7DEBC405" w14:textId="77777777" w:rsidR="00484422" w:rsidRPr="00484422" w:rsidRDefault="00484422" w:rsidP="00E36936">
      <w:pPr>
        <w:pStyle w:val="Heading2Blue"/>
      </w:pPr>
      <w:bookmarkStart w:id="858" w:name="_Toc40369323"/>
      <w:r>
        <w:t>PNE</w:t>
      </w:r>
      <w:r w:rsidRPr="00484422">
        <w:t>-</w:t>
      </w:r>
      <w:r w:rsidR="00F71B66">
        <w:t>10</w:t>
      </w:r>
      <w:r>
        <w:t xml:space="preserve">05 </w:t>
      </w:r>
      <w:r w:rsidRPr="005D0E03">
        <w:t xml:space="preserve">Air Compression and Distribution </w:t>
      </w:r>
      <w:r w:rsidR="003A7826">
        <w:t xml:space="preserve">- </w:t>
      </w:r>
      <w:r w:rsidRPr="005D0E03">
        <w:t>Part Two</w:t>
      </w:r>
      <w:bookmarkEnd w:id="858"/>
    </w:p>
    <w:p w14:paraId="58CBFD62" w14:textId="77777777" w:rsidR="00484422" w:rsidRPr="00484422" w:rsidRDefault="00484422" w:rsidP="00E36936">
      <w:pPr>
        <w:pStyle w:val="Heading2Blue"/>
      </w:pPr>
    </w:p>
    <w:p w14:paraId="24C48553" w14:textId="77777777" w:rsidR="00484422" w:rsidRDefault="00484422" w:rsidP="00484422">
      <w:pPr>
        <w:rPr>
          <w:rFonts w:ascii="Arial" w:hAnsi="Arial" w:cs="Arial"/>
        </w:rPr>
      </w:pPr>
      <w:r>
        <w:rPr>
          <w:rFonts w:ascii="Arial" w:hAnsi="Arial" w:cs="Arial"/>
        </w:rPr>
        <w:t>Course Description</w:t>
      </w:r>
    </w:p>
    <w:p w14:paraId="223B8A22" w14:textId="77777777" w:rsidR="00484422" w:rsidRDefault="00484422" w:rsidP="00484422">
      <w:pPr>
        <w:rPr>
          <w:rFonts w:ascii="Arial" w:hAnsi="Arial" w:cs="Arial"/>
        </w:rPr>
      </w:pPr>
    </w:p>
    <w:p w14:paraId="612F110B" w14:textId="77777777" w:rsidR="00484422" w:rsidRPr="003803C0" w:rsidRDefault="00484422" w:rsidP="00484422">
      <w:pPr>
        <w:rPr>
          <w:rFonts w:ascii="Arial" w:hAnsi="Arial" w:cs="Arial"/>
        </w:rPr>
      </w:pPr>
      <w:r w:rsidRPr="003803C0">
        <w:rPr>
          <w:rFonts w:ascii="Arial" w:hAnsi="Arial" w:cs="Arial"/>
        </w:rPr>
        <w:t>Compressing air produces heat, oil, and concentrated water. Before compressed air is distributed, it must be cooled, dried, and filtered. Once the compressed air is properly prepared, it is then distributed through an engineered network of pipes and fittings.</w:t>
      </w:r>
    </w:p>
    <w:p w14:paraId="65ADB2E7" w14:textId="77777777" w:rsidR="00484422" w:rsidRPr="003803C0" w:rsidRDefault="00484422" w:rsidP="00484422">
      <w:pPr>
        <w:rPr>
          <w:rFonts w:ascii="Arial" w:hAnsi="Arial" w:cs="Arial"/>
        </w:rPr>
      </w:pPr>
    </w:p>
    <w:p w14:paraId="53B534F0" w14:textId="77777777" w:rsidR="00484422" w:rsidRPr="003803C0" w:rsidRDefault="00484422" w:rsidP="00484422">
      <w:pPr>
        <w:rPr>
          <w:rFonts w:ascii="Arial" w:hAnsi="Arial" w:cs="Arial"/>
        </w:rPr>
      </w:pPr>
      <w:r w:rsidRPr="003803C0">
        <w:rPr>
          <w:rFonts w:ascii="Arial" w:hAnsi="Arial" w:cs="Arial"/>
        </w:rPr>
        <w:t xml:space="preserve">By the end of this </w:t>
      </w:r>
      <w:r>
        <w:rPr>
          <w:rFonts w:ascii="Arial" w:hAnsi="Arial" w:cs="Arial"/>
        </w:rPr>
        <w:t>course</w:t>
      </w:r>
      <w:r w:rsidRPr="003803C0">
        <w:rPr>
          <w:rFonts w:ascii="Arial" w:hAnsi="Arial" w:cs="Arial"/>
        </w:rPr>
        <w:t>, you will be able to</w:t>
      </w:r>
    </w:p>
    <w:p w14:paraId="69BCC00A" w14:textId="77777777" w:rsidR="00484422" w:rsidRPr="003803C0" w:rsidRDefault="00484422" w:rsidP="00484422">
      <w:pPr>
        <w:rPr>
          <w:rFonts w:ascii="Arial" w:hAnsi="Arial" w:cs="Arial"/>
        </w:rPr>
      </w:pPr>
    </w:p>
    <w:p w14:paraId="09202C35" w14:textId="77777777" w:rsidR="00484422" w:rsidRPr="003803C0" w:rsidRDefault="00484422" w:rsidP="00484422">
      <w:pPr>
        <w:widowControl/>
        <w:numPr>
          <w:ilvl w:val="0"/>
          <w:numId w:val="18"/>
        </w:numPr>
        <w:ind w:left="720"/>
        <w:rPr>
          <w:rFonts w:ascii="Arial" w:hAnsi="Arial" w:cs="Arial"/>
        </w:rPr>
      </w:pPr>
      <w:r w:rsidRPr="003803C0">
        <w:rPr>
          <w:rFonts w:ascii="Arial" w:hAnsi="Arial" w:cs="Arial"/>
        </w:rPr>
        <w:t>Explain the need for air dehydration</w:t>
      </w:r>
    </w:p>
    <w:p w14:paraId="324CA84C" w14:textId="77777777" w:rsidR="00484422" w:rsidRPr="003803C0" w:rsidRDefault="00484422" w:rsidP="00484422">
      <w:pPr>
        <w:widowControl/>
        <w:numPr>
          <w:ilvl w:val="0"/>
          <w:numId w:val="18"/>
        </w:numPr>
        <w:ind w:left="720"/>
        <w:rPr>
          <w:rFonts w:ascii="Arial" w:hAnsi="Arial" w:cs="Arial"/>
        </w:rPr>
      </w:pPr>
      <w:r w:rsidRPr="003803C0">
        <w:rPr>
          <w:rFonts w:ascii="Arial" w:hAnsi="Arial" w:cs="Arial"/>
        </w:rPr>
        <w:t>List the devices used to remove water from the compressed air</w:t>
      </w:r>
    </w:p>
    <w:p w14:paraId="41E14A8B" w14:textId="77777777" w:rsidR="00484422" w:rsidRPr="003803C0" w:rsidRDefault="00484422" w:rsidP="00484422">
      <w:pPr>
        <w:widowControl/>
        <w:numPr>
          <w:ilvl w:val="0"/>
          <w:numId w:val="18"/>
        </w:numPr>
        <w:ind w:left="720"/>
        <w:rPr>
          <w:rFonts w:ascii="Arial" w:hAnsi="Arial" w:cs="Arial"/>
        </w:rPr>
      </w:pPr>
      <w:r w:rsidRPr="003803C0">
        <w:rPr>
          <w:rFonts w:ascii="Arial" w:hAnsi="Arial" w:cs="Arial"/>
        </w:rPr>
        <w:t>Define the need for air filtration</w:t>
      </w:r>
    </w:p>
    <w:p w14:paraId="7AF595A7" w14:textId="77777777" w:rsidR="00484422" w:rsidRPr="003803C0" w:rsidRDefault="00484422" w:rsidP="00484422">
      <w:pPr>
        <w:widowControl/>
        <w:numPr>
          <w:ilvl w:val="0"/>
          <w:numId w:val="18"/>
        </w:numPr>
        <w:ind w:left="720"/>
        <w:rPr>
          <w:rFonts w:ascii="Arial" w:hAnsi="Arial" w:cs="Arial"/>
        </w:rPr>
      </w:pPr>
      <w:r w:rsidRPr="003803C0">
        <w:rPr>
          <w:rFonts w:ascii="Arial" w:hAnsi="Arial" w:cs="Arial"/>
        </w:rPr>
        <w:t>List the types of air distribution systems</w:t>
      </w:r>
    </w:p>
    <w:p w14:paraId="3A7B1BBC" w14:textId="77777777" w:rsidR="00484422" w:rsidRPr="003803C0" w:rsidRDefault="00484422" w:rsidP="00484422">
      <w:pPr>
        <w:widowControl/>
        <w:numPr>
          <w:ilvl w:val="0"/>
          <w:numId w:val="18"/>
        </w:numPr>
        <w:ind w:left="720"/>
        <w:rPr>
          <w:rFonts w:ascii="Arial" w:hAnsi="Arial" w:cs="Arial"/>
        </w:rPr>
      </w:pPr>
      <w:r w:rsidRPr="003803C0">
        <w:rPr>
          <w:rFonts w:ascii="Arial" w:hAnsi="Arial" w:cs="Arial"/>
        </w:rPr>
        <w:t>List the materials used to construct a distribution system</w:t>
      </w:r>
    </w:p>
    <w:p w14:paraId="1FE3BCB6" w14:textId="77777777" w:rsidR="00484422" w:rsidRPr="003803C0" w:rsidRDefault="00484422" w:rsidP="00484422">
      <w:pPr>
        <w:widowControl/>
        <w:numPr>
          <w:ilvl w:val="0"/>
          <w:numId w:val="18"/>
        </w:numPr>
        <w:ind w:left="720"/>
        <w:rPr>
          <w:rFonts w:ascii="Arial" w:hAnsi="Arial" w:cs="Arial"/>
        </w:rPr>
      </w:pPr>
      <w:r w:rsidRPr="003803C0">
        <w:rPr>
          <w:rFonts w:ascii="Arial" w:hAnsi="Arial" w:cs="Arial"/>
        </w:rPr>
        <w:t>Explain the advantages of each system</w:t>
      </w:r>
    </w:p>
    <w:p w14:paraId="7ECB5B8B" w14:textId="77777777" w:rsidR="00484422" w:rsidRPr="003803C0" w:rsidRDefault="00484422" w:rsidP="00484422">
      <w:pPr>
        <w:widowControl/>
        <w:numPr>
          <w:ilvl w:val="0"/>
          <w:numId w:val="18"/>
        </w:numPr>
        <w:ind w:left="720"/>
        <w:rPr>
          <w:rFonts w:ascii="Arial" w:hAnsi="Arial" w:cs="Arial"/>
        </w:rPr>
      </w:pPr>
      <w:r w:rsidRPr="003803C0">
        <w:rPr>
          <w:rFonts w:ascii="Arial" w:hAnsi="Arial" w:cs="Arial"/>
        </w:rPr>
        <w:t>Explain how to size an air distribution system</w:t>
      </w:r>
    </w:p>
    <w:p w14:paraId="5A83E3FF" w14:textId="77777777" w:rsidR="00484422" w:rsidRDefault="00484422" w:rsidP="00484422">
      <w:pPr>
        <w:widowControl/>
        <w:numPr>
          <w:ilvl w:val="0"/>
          <w:numId w:val="18"/>
        </w:numPr>
        <w:ind w:left="720"/>
        <w:rPr>
          <w:rFonts w:ascii="Arial" w:hAnsi="Arial" w:cs="Arial"/>
        </w:rPr>
      </w:pPr>
      <w:r w:rsidRPr="003803C0">
        <w:rPr>
          <w:rFonts w:ascii="Arial" w:hAnsi="Arial" w:cs="Arial"/>
        </w:rPr>
        <w:t>Define the primary types of air fittings</w:t>
      </w:r>
    </w:p>
    <w:p w14:paraId="10CE9B43" w14:textId="77777777" w:rsidR="00484422" w:rsidRDefault="00484422" w:rsidP="00484422">
      <w:pPr>
        <w:widowControl/>
        <w:rPr>
          <w:rFonts w:ascii="Arial" w:hAnsi="Arial" w:cs="Arial"/>
        </w:rPr>
      </w:pPr>
    </w:p>
    <w:p w14:paraId="612702D9" w14:textId="232310AA" w:rsidR="00484422" w:rsidRPr="003803C0" w:rsidRDefault="00484422" w:rsidP="00484422">
      <w:pPr>
        <w:widowControl/>
        <w:rPr>
          <w:rFonts w:ascii="Arial" w:hAnsi="Arial" w:cs="Arial"/>
        </w:rPr>
      </w:pPr>
      <w:r>
        <w:rPr>
          <w:rFonts w:ascii="Arial" w:hAnsi="Arial" w:cs="Arial"/>
        </w:rPr>
        <w:t>Estimated completion time (hours):</w:t>
      </w:r>
      <w:r>
        <w:rPr>
          <w:rFonts w:ascii="Arial" w:hAnsi="Arial" w:cs="Arial"/>
        </w:rPr>
        <w:tab/>
        <w:t>1.5</w:t>
      </w:r>
      <w:r w:rsidR="00292F02">
        <w:rPr>
          <w:rFonts w:ascii="Arial" w:hAnsi="Arial" w:cs="Arial"/>
        </w:rPr>
        <w:tab/>
      </w:r>
      <w:r w:rsidR="00292F02">
        <w:rPr>
          <w:rFonts w:ascii="Arial" w:hAnsi="Arial" w:cs="Arial"/>
        </w:rPr>
        <w:tab/>
        <w:t>(credit hour 0.2)</w:t>
      </w:r>
    </w:p>
    <w:p w14:paraId="30A530CD" w14:textId="77777777" w:rsidR="00484422" w:rsidRPr="005D0E03" w:rsidRDefault="00484422" w:rsidP="00484422">
      <w:pPr>
        <w:widowControl/>
        <w:ind w:left="1440"/>
        <w:rPr>
          <w:rFonts w:ascii="Arial" w:hAnsi="Arial" w:cs="Arial"/>
        </w:rPr>
      </w:pPr>
    </w:p>
    <w:p w14:paraId="4C4DE683" w14:textId="77777777" w:rsidR="00484422" w:rsidRPr="007A6A47" w:rsidRDefault="00F71B66" w:rsidP="00484422">
      <w:pPr>
        <w:pStyle w:val="NormalBlue"/>
        <w:rPr>
          <w:color w:val="467CBE"/>
        </w:rPr>
      </w:pPr>
      <w:r w:rsidRPr="007A6A47">
        <w:rPr>
          <w:color w:val="467CBE"/>
        </w:rPr>
        <w:t xml:space="preserve">Components of a </w:t>
      </w:r>
      <w:r w:rsidR="00484422" w:rsidRPr="007A6A47">
        <w:rPr>
          <w:color w:val="467CBE"/>
        </w:rPr>
        <w:t>Pneumatic</w:t>
      </w:r>
      <w:r w:rsidRPr="007A6A47">
        <w:rPr>
          <w:color w:val="467CBE"/>
        </w:rPr>
        <w:t xml:space="preserve"> System</w:t>
      </w:r>
    </w:p>
    <w:p w14:paraId="639118B6" w14:textId="77777777" w:rsidR="00484422" w:rsidRDefault="00484422" w:rsidP="00E36936">
      <w:pPr>
        <w:pStyle w:val="Heading2Blue"/>
      </w:pPr>
    </w:p>
    <w:p w14:paraId="506DF840" w14:textId="77777777" w:rsidR="00484422" w:rsidRPr="00484422" w:rsidRDefault="00484422" w:rsidP="00E36936">
      <w:pPr>
        <w:pStyle w:val="Heading2Blue"/>
      </w:pPr>
      <w:bookmarkStart w:id="859" w:name="_Toc40369324"/>
      <w:r>
        <w:t>PNE</w:t>
      </w:r>
      <w:r w:rsidRPr="00484422">
        <w:t>-</w:t>
      </w:r>
      <w:r w:rsidR="00F71B66">
        <w:t>2001</w:t>
      </w:r>
      <w:r>
        <w:t xml:space="preserve"> </w:t>
      </w:r>
      <w:r w:rsidRPr="005D0E03">
        <w:t>Compressed Air Treatment</w:t>
      </w:r>
      <w:bookmarkEnd w:id="859"/>
      <w:r w:rsidRPr="005D0E03">
        <w:t xml:space="preserve"> </w:t>
      </w:r>
    </w:p>
    <w:p w14:paraId="25D98BF0" w14:textId="77777777" w:rsidR="00484422" w:rsidRPr="00484422" w:rsidRDefault="00484422" w:rsidP="00E36936">
      <w:pPr>
        <w:pStyle w:val="Heading2Blue"/>
      </w:pPr>
    </w:p>
    <w:p w14:paraId="25DA441D" w14:textId="77777777" w:rsidR="00484422" w:rsidRDefault="00484422" w:rsidP="00484422">
      <w:pPr>
        <w:rPr>
          <w:rFonts w:ascii="Arial" w:hAnsi="Arial" w:cs="Arial"/>
        </w:rPr>
      </w:pPr>
      <w:r>
        <w:rPr>
          <w:rFonts w:ascii="Arial" w:hAnsi="Arial" w:cs="Arial"/>
        </w:rPr>
        <w:t>Course Description</w:t>
      </w:r>
    </w:p>
    <w:p w14:paraId="4173E2C7" w14:textId="77777777" w:rsidR="00484422" w:rsidRDefault="00484422" w:rsidP="00484422">
      <w:pPr>
        <w:rPr>
          <w:rFonts w:ascii="Arial" w:hAnsi="Arial" w:cs="Arial"/>
        </w:rPr>
      </w:pPr>
    </w:p>
    <w:p w14:paraId="15CFC8C2" w14:textId="77777777" w:rsidR="00484422" w:rsidRPr="000A13C5" w:rsidRDefault="00484422" w:rsidP="00484422">
      <w:pPr>
        <w:rPr>
          <w:rFonts w:ascii="Arial" w:eastAsia="Calibri" w:hAnsi="Arial"/>
          <w:color w:val="000000"/>
        </w:rPr>
      </w:pPr>
      <w:r w:rsidRPr="000A13C5">
        <w:rPr>
          <w:rFonts w:ascii="Arial" w:eastAsia="Calibri" w:hAnsi="Arial"/>
          <w:color w:val="000000"/>
        </w:rPr>
        <w:t>Compressed air treatment is a process that includes filtering, lubricating, and regulating the pressure of the air. This process requires the use of several specialized devices.</w:t>
      </w:r>
    </w:p>
    <w:p w14:paraId="5F55737F" w14:textId="77777777" w:rsidR="00484422" w:rsidRPr="000A13C5" w:rsidRDefault="00484422" w:rsidP="00484422">
      <w:pPr>
        <w:rPr>
          <w:rFonts w:ascii="Arial" w:eastAsia="Calibri" w:hAnsi="Arial"/>
          <w:color w:val="000000"/>
        </w:rPr>
      </w:pPr>
    </w:p>
    <w:p w14:paraId="6C3CB1BD" w14:textId="77777777" w:rsidR="00484422" w:rsidRPr="000A13C5" w:rsidRDefault="00484422" w:rsidP="00484422">
      <w:pPr>
        <w:rPr>
          <w:rFonts w:ascii="Arial" w:eastAsia="Calibri" w:hAnsi="Arial"/>
          <w:color w:val="000000"/>
        </w:rPr>
      </w:pPr>
      <w:r w:rsidRPr="000A13C5">
        <w:rPr>
          <w:rFonts w:ascii="Arial" w:eastAsia="Calibri" w:hAnsi="Arial"/>
          <w:color w:val="000000"/>
        </w:rPr>
        <w:t xml:space="preserve">By the end of this </w:t>
      </w:r>
      <w:r>
        <w:rPr>
          <w:rFonts w:ascii="Arial" w:eastAsia="Calibri" w:hAnsi="Arial"/>
          <w:color w:val="000000"/>
        </w:rPr>
        <w:t>course</w:t>
      </w:r>
      <w:r w:rsidRPr="000A13C5">
        <w:rPr>
          <w:rFonts w:ascii="Arial" w:eastAsia="Calibri" w:hAnsi="Arial"/>
          <w:color w:val="000000"/>
        </w:rPr>
        <w:t>, you will be able to</w:t>
      </w:r>
    </w:p>
    <w:p w14:paraId="6F7BA15C" w14:textId="77777777" w:rsidR="00484422" w:rsidRPr="000A13C5" w:rsidRDefault="00484422" w:rsidP="00484422">
      <w:pPr>
        <w:rPr>
          <w:rFonts w:ascii="Arial" w:eastAsia="Calibri" w:hAnsi="Arial"/>
          <w:color w:val="000000"/>
        </w:rPr>
      </w:pPr>
    </w:p>
    <w:p w14:paraId="74EA3071" w14:textId="77777777" w:rsidR="00484422" w:rsidRPr="000A13C5" w:rsidRDefault="00484422" w:rsidP="00484422">
      <w:pPr>
        <w:widowControl/>
        <w:numPr>
          <w:ilvl w:val="0"/>
          <w:numId w:val="1"/>
        </w:numPr>
        <w:ind w:left="720"/>
        <w:rPr>
          <w:rFonts w:ascii="Arial" w:hAnsi="Arial" w:cs="Arial"/>
        </w:rPr>
      </w:pPr>
      <w:r w:rsidRPr="000A13C5">
        <w:rPr>
          <w:rFonts w:ascii="Arial" w:hAnsi="Arial" w:cs="Arial"/>
        </w:rPr>
        <w:t>Explain the need for compressed air treatment</w:t>
      </w:r>
    </w:p>
    <w:p w14:paraId="57516027" w14:textId="77777777" w:rsidR="00484422" w:rsidRPr="000A13C5" w:rsidRDefault="00484422" w:rsidP="00484422">
      <w:pPr>
        <w:widowControl/>
        <w:numPr>
          <w:ilvl w:val="0"/>
          <w:numId w:val="1"/>
        </w:numPr>
        <w:ind w:left="720"/>
        <w:rPr>
          <w:rFonts w:ascii="Arial" w:hAnsi="Arial" w:cs="Arial"/>
        </w:rPr>
      </w:pPr>
      <w:r w:rsidRPr="000A13C5">
        <w:rPr>
          <w:rFonts w:ascii="Arial" w:hAnsi="Arial" w:cs="Arial"/>
        </w:rPr>
        <w:t>List the types of air treatments</w:t>
      </w:r>
    </w:p>
    <w:p w14:paraId="67E290CE" w14:textId="77777777" w:rsidR="00484422" w:rsidRPr="000A13C5" w:rsidRDefault="00484422" w:rsidP="00484422">
      <w:pPr>
        <w:widowControl/>
        <w:numPr>
          <w:ilvl w:val="0"/>
          <w:numId w:val="1"/>
        </w:numPr>
        <w:ind w:left="720"/>
        <w:rPr>
          <w:rFonts w:ascii="Arial" w:hAnsi="Arial" w:cs="Arial"/>
        </w:rPr>
      </w:pPr>
      <w:r w:rsidRPr="000A13C5">
        <w:rPr>
          <w:rFonts w:ascii="Arial" w:hAnsi="Arial" w:cs="Arial"/>
        </w:rPr>
        <w:t>Explain the need for air filtration</w:t>
      </w:r>
    </w:p>
    <w:p w14:paraId="79DA2A77" w14:textId="77777777" w:rsidR="00484422" w:rsidRPr="000A13C5" w:rsidRDefault="00484422" w:rsidP="00484422">
      <w:pPr>
        <w:widowControl/>
        <w:numPr>
          <w:ilvl w:val="0"/>
          <w:numId w:val="1"/>
        </w:numPr>
        <w:ind w:left="720"/>
        <w:rPr>
          <w:rFonts w:ascii="Arial" w:hAnsi="Arial" w:cs="Arial"/>
        </w:rPr>
      </w:pPr>
      <w:r w:rsidRPr="000A13C5">
        <w:rPr>
          <w:rFonts w:ascii="Arial" w:hAnsi="Arial" w:cs="Arial"/>
        </w:rPr>
        <w:t>List the types of air filters</w:t>
      </w:r>
    </w:p>
    <w:p w14:paraId="419C0C32" w14:textId="77777777" w:rsidR="00484422" w:rsidRPr="000A13C5" w:rsidRDefault="00484422" w:rsidP="00484422">
      <w:pPr>
        <w:widowControl/>
        <w:numPr>
          <w:ilvl w:val="0"/>
          <w:numId w:val="1"/>
        </w:numPr>
        <w:ind w:left="720"/>
        <w:rPr>
          <w:rFonts w:ascii="Arial" w:hAnsi="Arial" w:cs="Arial"/>
        </w:rPr>
      </w:pPr>
      <w:r w:rsidRPr="000A13C5">
        <w:rPr>
          <w:rFonts w:ascii="Arial" w:hAnsi="Arial" w:cs="Arial"/>
        </w:rPr>
        <w:t>Explain the need for air pressure regulation</w:t>
      </w:r>
    </w:p>
    <w:p w14:paraId="1A8CA279" w14:textId="77777777" w:rsidR="00484422" w:rsidRPr="000A13C5" w:rsidRDefault="00484422" w:rsidP="00484422">
      <w:pPr>
        <w:widowControl/>
        <w:numPr>
          <w:ilvl w:val="0"/>
          <w:numId w:val="1"/>
        </w:numPr>
        <w:ind w:left="720"/>
        <w:rPr>
          <w:rFonts w:ascii="Arial" w:hAnsi="Arial" w:cs="Arial"/>
        </w:rPr>
      </w:pPr>
      <w:r w:rsidRPr="000A13C5">
        <w:rPr>
          <w:rFonts w:ascii="Arial" w:hAnsi="Arial" w:cs="Arial"/>
        </w:rPr>
        <w:t>List the types of pressure regulators</w:t>
      </w:r>
    </w:p>
    <w:p w14:paraId="2041BA4D" w14:textId="77777777" w:rsidR="00484422" w:rsidRPr="000A13C5" w:rsidRDefault="00484422" w:rsidP="00484422">
      <w:pPr>
        <w:widowControl/>
        <w:numPr>
          <w:ilvl w:val="0"/>
          <w:numId w:val="1"/>
        </w:numPr>
        <w:ind w:left="720"/>
        <w:rPr>
          <w:rFonts w:ascii="Arial" w:hAnsi="Arial" w:cs="Arial"/>
        </w:rPr>
      </w:pPr>
      <w:r w:rsidRPr="000A13C5">
        <w:rPr>
          <w:rFonts w:ascii="Arial" w:hAnsi="Arial" w:cs="Arial"/>
        </w:rPr>
        <w:t>Explain the need for air lubrication</w:t>
      </w:r>
    </w:p>
    <w:p w14:paraId="1494D43F" w14:textId="77777777" w:rsidR="00484422" w:rsidRDefault="00484422" w:rsidP="00484422">
      <w:pPr>
        <w:widowControl/>
        <w:numPr>
          <w:ilvl w:val="0"/>
          <w:numId w:val="1"/>
        </w:numPr>
        <w:ind w:left="720"/>
        <w:rPr>
          <w:rFonts w:ascii="Arial" w:hAnsi="Arial" w:cs="Arial"/>
        </w:rPr>
      </w:pPr>
      <w:r w:rsidRPr="000A13C5">
        <w:rPr>
          <w:rFonts w:ascii="Arial" w:hAnsi="Arial" w:cs="Arial"/>
        </w:rPr>
        <w:t>List the types of air lubricators</w:t>
      </w:r>
    </w:p>
    <w:p w14:paraId="2C9F382D" w14:textId="77777777" w:rsidR="00484422" w:rsidRDefault="00484422" w:rsidP="00484422">
      <w:pPr>
        <w:widowControl/>
        <w:rPr>
          <w:rFonts w:ascii="Arial" w:hAnsi="Arial" w:cs="Arial"/>
        </w:rPr>
      </w:pPr>
    </w:p>
    <w:p w14:paraId="733ACE2B" w14:textId="411AAAD2" w:rsidR="00484422" w:rsidRDefault="00484422" w:rsidP="00484422">
      <w:pPr>
        <w:widowControl/>
        <w:rPr>
          <w:rFonts w:ascii="Arial" w:hAnsi="Arial" w:cs="Arial"/>
        </w:rPr>
      </w:pPr>
      <w:r>
        <w:rPr>
          <w:rFonts w:ascii="Arial" w:hAnsi="Arial" w:cs="Arial"/>
        </w:rPr>
        <w:t>Estimated completion time (hours):</w:t>
      </w:r>
      <w:r>
        <w:rPr>
          <w:rFonts w:ascii="Arial" w:hAnsi="Arial" w:cs="Arial"/>
        </w:rPr>
        <w:tab/>
        <w:t>1.4</w:t>
      </w:r>
      <w:r w:rsidR="00292F02">
        <w:rPr>
          <w:rFonts w:ascii="Arial" w:hAnsi="Arial" w:cs="Arial"/>
        </w:rPr>
        <w:tab/>
      </w:r>
      <w:r w:rsidR="00292F02">
        <w:rPr>
          <w:rFonts w:ascii="Arial" w:hAnsi="Arial" w:cs="Arial"/>
        </w:rPr>
        <w:tab/>
        <w:t>(credit hour 0.2)</w:t>
      </w:r>
    </w:p>
    <w:p w14:paraId="32042DD3" w14:textId="77777777" w:rsidR="00484422" w:rsidRDefault="00484422" w:rsidP="00484422">
      <w:pPr>
        <w:widowControl/>
        <w:rPr>
          <w:rFonts w:ascii="Arial" w:hAnsi="Arial" w:cs="Arial"/>
        </w:rPr>
      </w:pPr>
    </w:p>
    <w:p w14:paraId="655EC833" w14:textId="77777777" w:rsidR="00F41968" w:rsidRDefault="00F41968" w:rsidP="00484422">
      <w:pPr>
        <w:widowControl/>
        <w:rPr>
          <w:rFonts w:ascii="Arial" w:hAnsi="Arial" w:cs="Arial"/>
        </w:rPr>
      </w:pPr>
    </w:p>
    <w:p w14:paraId="0033307C" w14:textId="77777777" w:rsidR="003352C4" w:rsidRPr="007A6A47" w:rsidRDefault="003352C4" w:rsidP="003352C4">
      <w:pPr>
        <w:pStyle w:val="NormalBlue"/>
        <w:rPr>
          <w:color w:val="467CBE"/>
        </w:rPr>
      </w:pPr>
      <w:r w:rsidRPr="007A6A47">
        <w:rPr>
          <w:color w:val="467CBE"/>
        </w:rPr>
        <w:t>Components of a Pneumatic System</w:t>
      </w:r>
    </w:p>
    <w:p w14:paraId="46D7C45C" w14:textId="77777777" w:rsidR="00484422" w:rsidRDefault="00484422" w:rsidP="00E36936">
      <w:pPr>
        <w:pStyle w:val="Heading2Blue"/>
      </w:pPr>
    </w:p>
    <w:p w14:paraId="5E94E9EB" w14:textId="77777777" w:rsidR="00484422" w:rsidRPr="00484422" w:rsidRDefault="00484422" w:rsidP="00E36936">
      <w:pPr>
        <w:pStyle w:val="Heading2Blue"/>
      </w:pPr>
      <w:bookmarkStart w:id="860" w:name="_Toc40369325"/>
      <w:r>
        <w:t>PNE</w:t>
      </w:r>
      <w:r w:rsidRPr="00484422">
        <w:t>-</w:t>
      </w:r>
      <w:r w:rsidR="003352C4">
        <w:t>2002</w:t>
      </w:r>
      <w:r>
        <w:t xml:space="preserve"> </w:t>
      </w:r>
      <w:r w:rsidRPr="005D0E03">
        <w:t>Pneumatic Actuators</w:t>
      </w:r>
      <w:bookmarkEnd w:id="860"/>
    </w:p>
    <w:p w14:paraId="11DEC533" w14:textId="77777777" w:rsidR="00484422" w:rsidRPr="00484422" w:rsidRDefault="00484422" w:rsidP="00E36936">
      <w:pPr>
        <w:pStyle w:val="Heading2Blue"/>
      </w:pPr>
    </w:p>
    <w:p w14:paraId="2A3FED6D" w14:textId="77777777" w:rsidR="00484422" w:rsidRDefault="00484422" w:rsidP="00484422">
      <w:pPr>
        <w:rPr>
          <w:rFonts w:ascii="Arial" w:hAnsi="Arial" w:cs="Arial"/>
        </w:rPr>
      </w:pPr>
      <w:r>
        <w:rPr>
          <w:rFonts w:ascii="Arial" w:hAnsi="Arial" w:cs="Arial"/>
        </w:rPr>
        <w:t>Course Description</w:t>
      </w:r>
    </w:p>
    <w:p w14:paraId="71843567" w14:textId="77777777" w:rsidR="00484422" w:rsidRDefault="00484422" w:rsidP="00484422">
      <w:pPr>
        <w:rPr>
          <w:rFonts w:ascii="Arial" w:hAnsi="Arial" w:cs="Arial"/>
        </w:rPr>
      </w:pPr>
    </w:p>
    <w:p w14:paraId="7801A334" w14:textId="77777777" w:rsidR="00484422" w:rsidRPr="005468BD" w:rsidRDefault="00484422" w:rsidP="00484422">
      <w:pPr>
        <w:rPr>
          <w:rFonts w:ascii="Arial" w:eastAsia="Calibri" w:hAnsi="Arial"/>
          <w:color w:val="000000"/>
        </w:rPr>
      </w:pPr>
      <w:r w:rsidRPr="005468BD">
        <w:rPr>
          <w:rFonts w:ascii="Arial" w:eastAsia="Calibri" w:hAnsi="Arial"/>
          <w:color w:val="000000"/>
        </w:rPr>
        <w:t>Pneumatic actuators use compressed a</w:t>
      </w:r>
      <w:r>
        <w:rPr>
          <w:rFonts w:ascii="Arial" w:eastAsia="Calibri" w:hAnsi="Arial"/>
          <w:color w:val="000000"/>
        </w:rPr>
        <w:t xml:space="preserve">ir to create mechanical motion. </w:t>
      </w:r>
      <w:r w:rsidRPr="005468BD">
        <w:rPr>
          <w:rFonts w:ascii="Arial" w:eastAsia="Calibri" w:hAnsi="Arial"/>
          <w:color w:val="000000"/>
        </w:rPr>
        <w:t>They perform most of the work in an industrial automated system. There are thousands of configurations of actuators to perform any task you could imagine.</w:t>
      </w:r>
    </w:p>
    <w:p w14:paraId="71DF0C95" w14:textId="77777777" w:rsidR="00484422" w:rsidRPr="005468BD" w:rsidRDefault="00484422" w:rsidP="00484422">
      <w:pPr>
        <w:rPr>
          <w:rFonts w:ascii="Arial" w:eastAsia="Calibri" w:hAnsi="Arial"/>
          <w:color w:val="000000"/>
        </w:rPr>
      </w:pPr>
    </w:p>
    <w:p w14:paraId="14F2925D" w14:textId="77777777" w:rsidR="00484422" w:rsidRPr="005468BD" w:rsidRDefault="00484422" w:rsidP="00484422">
      <w:pPr>
        <w:rPr>
          <w:rFonts w:ascii="Arial" w:eastAsia="Calibri" w:hAnsi="Arial"/>
          <w:color w:val="000000"/>
        </w:rPr>
      </w:pPr>
      <w:r w:rsidRPr="005468BD">
        <w:rPr>
          <w:rFonts w:ascii="Arial" w:eastAsia="Calibri" w:hAnsi="Arial"/>
          <w:color w:val="000000"/>
        </w:rPr>
        <w:t xml:space="preserve">By the end of this </w:t>
      </w:r>
      <w:r>
        <w:rPr>
          <w:rFonts w:ascii="Arial" w:eastAsia="Calibri" w:hAnsi="Arial"/>
          <w:color w:val="000000"/>
        </w:rPr>
        <w:t>course</w:t>
      </w:r>
      <w:r w:rsidRPr="005468BD">
        <w:rPr>
          <w:rFonts w:ascii="Arial" w:eastAsia="Calibri" w:hAnsi="Arial"/>
          <w:color w:val="000000"/>
        </w:rPr>
        <w:t>, you will be able to</w:t>
      </w:r>
    </w:p>
    <w:p w14:paraId="38E5B25B" w14:textId="77777777" w:rsidR="00484422" w:rsidRPr="005468BD" w:rsidRDefault="00484422" w:rsidP="00484422">
      <w:pPr>
        <w:rPr>
          <w:rFonts w:ascii="Arial" w:eastAsia="Calibri" w:hAnsi="Arial"/>
          <w:color w:val="000000"/>
        </w:rPr>
      </w:pPr>
    </w:p>
    <w:p w14:paraId="5EF82C37" w14:textId="77777777" w:rsidR="00484422" w:rsidRPr="005468BD" w:rsidRDefault="00484422" w:rsidP="00484422">
      <w:pPr>
        <w:widowControl/>
        <w:numPr>
          <w:ilvl w:val="0"/>
          <w:numId w:val="1"/>
        </w:numPr>
        <w:ind w:left="720"/>
        <w:rPr>
          <w:rFonts w:ascii="Arial" w:hAnsi="Arial" w:cs="Arial"/>
        </w:rPr>
      </w:pPr>
      <w:r w:rsidRPr="005468BD">
        <w:rPr>
          <w:rFonts w:ascii="Arial" w:hAnsi="Arial" w:cs="Arial"/>
        </w:rPr>
        <w:t>Define a pneumatic actuator</w:t>
      </w:r>
    </w:p>
    <w:p w14:paraId="71C52E0B" w14:textId="77777777" w:rsidR="00484422" w:rsidRPr="005468BD" w:rsidRDefault="00484422" w:rsidP="00484422">
      <w:pPr>
        <w:widowControl/>
        <w:numPr>
          <w:ilvl w:val="0"/>
          <w:numId w:val="1"/>
        </w:numPr>
        <w:ind w:left="720"/>
        <w:rPr>
          <w:rFonts w:ascii="Arial" w:hAnsi="Arial" w:cs="Arial"/>
        </w:rPr>
      </w:pPr>
      <w:r w:rsidRPr="005468BD">
        <w:rPr>
          <w:rFonts w:ascii="Arial" w:hAnsi="Arial" w:cs="Arial"/>
        </w:rPr>
        <w:t>List the primary types of pneumatic actuators</w:t>
      </w:r>
    </w:p>
    <w:p w14:paraId="348443B3" w14:textId="77777777" w:rsidR="00484422" w:rsidRPr="005468BD" w:rsidRDefault="00484422" w:rsidP="00484422">
      <w:pPr>
        <w:widowControl/>
        <w:numPr>
          <w:ilvl w:val="0"/>
          <w:numId w:val="1"/>
        </w:numPr>
        <w:ind w:left="720"/>
        <w:rPr>
          <w:rFonts w:ascii="Arial" w:hAnsi="Arial" w:cs="Arial"/>
        </w:rPr>
      </w:pPr>
      <w:r w:rsidRPr="005468BD">
        <w:rPr>
          <w:rFonts w:ascii="Arial" w:hAnsi="Arial" w:cs="Arial"/>
        </w:rPr>
        <w:t>Explain how a linear cylinder actuator works</w:t>
      </w:r>
    </w:p>
    <w:p w14:paraId="5125EC7D" w14:textId="77777777" w:rsidR="00484422" w:rsidRPr="005468BD" w:rsidRDefault="00484422" w:rsidP="00484422">
      <w:pPr>
        <w:widowControl/>
        <w:numPr>
          <w:ilvl w:val="0"/>
          <w:numId w:val="1"/>
        </w:numPr>
        <w:ind w:left="720"/>
        <w:rPr>
          <w:rFonts w:ascii="Arial" w:hAnsi="Arial" w:cs="Arial"/>
        </w:rPr>
      </w:pPr>
      <w:r w:rsidRPr="005468BD">
        <w:rPr>
          <w:rFonts w:ascii="Arial" w:hAnsi="Arial" w:cs="Arial"/>
        </w:rPr>
        <w:t>Explain how a rotary actuator works</w:t>
      </w:r>
    </w:p>
    <w:p w14:paraId="36EE55AC" w14:textId="77777777" w:rsidR="00484422" w:rsidRDefault="00484422" w:rsidP="00484422">
      <w:pPr>
        <w:widowControl/>
        <w:numPr>
          <w:ilvl w:val="0"/>
          <w:numId w:val="1"/>
        </w:numPr>
        <w:ind w:left="720"/>
        <w:rPr>
          <w:rFonts w:ascii="Arial" w:hAnsi="Arial" w:cs="Arial"/>
        </w:rPr>
      </w:pPr>
      <w:r w:rsidRPr="005468BD">
        <w:rPr>
          <w:rFonts w:ascii="Arial" w:hAnsi="Arial" w:cs="Arial"/>
        </w:rPr>
        <w:t>Describe the purpose of an air gripper</w:t>
      </w:r>
    </w:p>
    <w:p w14:paraId="70596E4A" w14:textId="77777777" w:rsidR="00484422" w:rsidRDefault="00484422" w:rsidP="00484422">
      <w:pPr>
        <w:widowControl/>
        <w:rPr>
          <w:rFonts w:ascii="Arial" w:hAnsi="Arial" w:cs="Arial"/>
        </w:rPr>
      </w:pPr>
    </w:p>
    <w:p w14:paraId="31E8FFAD" w14:textId="6E478792" w:rsidR="00484422" w:rsidRPr="005468BD" w:rsidRDefault="00484422" w:rsidP="00484422">
      <w:pPr>
        <w:widowControl/>
        <w:rPr>
          <w:rFonts w:ascii="Arial" w:hAnsi="Arial" w:cs="Arial"/>
        </w:rPr>
      </w:pPr>
      <w:r>
        <w:rPr>
          <w:rFonts w:ascii="Arial" w:hAnsi="Arial" w:cs="Arial"/>
        </w:rPr>
        <w:t>Estimated completion time (hours):</w:t>
      </w:r>
      <w:r>
        <w:rPr>
          <w:rFonts w:ascii="Arial" w:hAnsi="Arial" w:cs="Arial"/>
        </w:rPr>
        <w:tab/>
        <w:t>2.4</w:t>
      </w:r>
      <w:r w:rsidR="00292F02">
        <w:rPr>
          <w:rFonts w:ascii="Arial" w:hAnsi="Arial" w:cs="Arial"/>
        </w:rPr>
        <w:tab/>
      </w:r>
      <w:r w:rsidR="00292F02">
        <w:rPr>
          <w:rFonts w:ascii="Arial" w:hAnsi="Arial" w:cs="Arial"/>
        </w:rPr>
        <w:tab/>
        <w:t>(credit hour 0.3)</w:t>
      </w:r>
    </w:p>
    <w:p w14:paraId="52A54DD0" w14:textId="77777777" w:rsidR="00484422" w:rsidRPr="005468BD" w:rsidRDefault="00484422" w:rsidP="00484422">
      <w:pPr>
        <w:ind w:left="720"/>
        <w:rPr>
          <w:rFonts w:ascii="Arial" w:hAnsi="Arial" w:cs="Arial"/>
        </w:rPr>
      </w:pPr>
    </w:p>
    <w:p w14:paraId="2AA706B8" w14:textId="77777777" w:rsidR="003352C4" w:rsidRPr="007A6A47" w:rsidRDefault="003352C4" w:rsidP="003352C4">
      <w:pPr>
        <w:pStyle w:val="NormalBlue"/>
        <w:rPr>
          <w:color w:val="467CBE"/>
        </w:rPr>
      </w:pPr>
      <w:r w:rsidRPr="007A6A47">
        <w:rPr>
          <w:color w:val="467CBE"/>
        </w:rPr>
        <w:t>Components of a Pneumatic System</w:t>
      </w:r>
    </w:p>
    <w:p w14:paraId="64B998BC" w14:textId="77777777" w:rsidR="00484422" w:rsidRDefault="00484422" w:rsidP="00E36936">
      <w:pPr>
        <w:pStyle w:val="Heading2Blue"/>
      </w:pPr>
    </w:p>
    <w:p w14:paraId="3F25409C" w14:textId="77777777" w:rsidR="00484422" w:rsidRPr="00484422" w:rsidRDefault="00484422" w:rsidP="00E36936">
      <w:pPr>
        <w:pStyle w:val="Heading2Blue"/>
      </w:pPr>
      <w:bookmarkStart w:id="861" w:name="_Toc40369326"/>
      <w:r>
        <w:t>PNE</w:t>
      </w:r>
      <w:r w:rsidRPr="00484422">
        <w:t>-</w:t>
      </w:r>
      <w:r w:rsidR="003352C4">
        <w:t>2003</w:t>
      </w:r>
      <w:r>
        <w:t xml:space="preserve"> </w:t>
      </w:r>
      <w:r w:rsidRPr="005D0E03">
        <w:t>Directional Control Valves</w:t>
      </w:r>
      <w:bookmarkEnd w:id="861"/>
    </w:p>
    <w:p w14:paraId="132C721F" w14:textId="77777777" w:rsidR="00484422" w:rsidRPr="00484422" w:rsidRDefault="00484422" w:rsidP="00E36936">
      <w:pPr>
        <w:pStyle w:val="Heading2Blue"/>
      </w:pPr>
    </w:p>
    <w:p w14:paraId="2B22D3BF" w14:textId="77777777" w:rsidR="00484422" w:rsidRDefault="00484422" w:rsidP="00484422">
      <w:pPr>
        <w:rPr>
          <w:rFonts w:ascii="Arial" w:hAnsi="Arial" w:cs="Arial"/>
        </w:rPr>
      </w:pPr>
      <w:r>
        <w:rPr>
          <w:rFonts w:ascii="Arial" w:hAnsi="Arial" w:cs="Arial"/>
        </w:rPr>
        <w:t>Course Description</w:t>
      </w:r>
    </w:p>
    <w:p w14:paraId="722220F9" w14:textId="77777777" w:rsidR="00484422" w:rsidRDefault="00484422" w:rsidP="00484422">
      <w:pPr>
        <w:rPr>
          <w:rFonts w:ascii="Arial" w:eastAsia="ヒラギノ角ゴ Pro W3" w:hAnsi="Arial"/>
          <w:color w:val="000000"/>
        </w:rPr>
      </w:pPr>
    </w:p>
    <w:p w14:paraId="2257E173" w14:textId="77777777" w:rsidR="00484422" w:rsidRPr="00E27D00" w:rsidRDefault="00484422" w:rsidP="00484422">
      <w:pPr>
        <w:rPr>
          <w:rFonts w:ascii="Arial" w:eastAsia="ヒラギノ角ゴ Pro W3" w:hAnsi="Arial"/>
          <w:color w:val="000000"/>
        </w:rPr>
      </w:pPr>
      <w:r w:rsidRPr="00E27D00">
        <w:rPr>
          <w:rFonts w:ascii="Arial" w:eastAsia="ヒラギノ角ゴ Pro W3" w:hAnsi="Arial"/>
          <w:color w:val="000000"/>
        </w:rPr>
        <w:t xml:space="preserve">Directional control valves are used to manage the flow of compressed air to and from the pneumatic devices. The use of directional control valves simplifies the job of controlling air flow to multiple pneumatic devices. </w:t>
      </w:r>
    </w:p>
    <w:p w14:paraId="2070CF52" w14:textId="77777777" w:rsidR="00484422" w:rsidRPr="00E27D00" w:rsidRDefault="00484422" w:rsidP="00484422">
      <w:pPr>
        <w:rPr>
          <w:rFonts w:ascii="Arial" w:eastAsia="ヒラギノ角ゴ Pro W3" w:hAnsi="Arial"/>
          <w:color w:val="000000"/>
        </w:rPr>
      </w:pPr>
    </w:p>
    <w:p w14:paraId="22CE4EC3" w14:textId="77777777" w:rsidR="00484422" w:rsidRPr="00E27D00" w:rsidRDefault="00484422" w:rsidP="00484422">
      <w:pPr>
        <w:rPr>
          <w:rFonts w:ascii="Arial" w:eastAsia="ヒラギノ角ゴ Pro W3" w:hAnsi="Arial"/>
          <w:color w:val="000000"/>
        </w:rPr>
      </w:pPr>
      <w:r w:rsidRPr="00E27D00">
        <w:rPr>
          <w:rFonts w:ascii="Arial" w:eastAsia="ヒラギノ角ゴ Pro W3" w:hAnsi="Arial"/>
          <w:color w:val="000000"/>
        </w:rPr>
        <w:t xml:space="preserve">By the end of this </w:t>
      </w:r>
      <w:r>
        <w:rPr>
          <w:rFonts w:ascii="Arial" w:eastAsia="ヒラギノ角ゴ Pro W3" w:hAnsi="Arial"/>
          <w:color w:val="000000"/>
        </w:rPr>
        <w:t>course</w:t>
      </w:r>
      <w:r w:rsidRPr="00E27D00">
        <w:rPr>
          <w:rFonts w:ascii="Arial" w:eastAsia="ヒラギノ角ゴ Pro W3" w:hAnsi="Arial"/>
          <w:color w:val="000000"/>
        </w:rPr>
        <w:t>, you will be able to</w:t>
      </w:r>
    </w:p>
    <w:p w14:paraId="5FB05DBD" w14:textId="77777777" w:rsidR="00484422" w:rsidRPr="00E27D00" w:rsidRDefault="00484422" w:rsidP="00484422">
      <w:pPr>
        <w:rPr>
          <w:rFonts w:ascii="Arial" w:eastAsia="ヒラギノ角ゴ Pro W3" w:hAnsi="Arial"/>
          <w:color w:val="000000"/>
        </w:rPr>
      </w:pPr>
    </w:p>
    <w:p w14:paraId="0C08FFC5" w14:textId="77777777" w:rsidR="00484422" w:rsidRPr="00E27D00" w:rsidRDefault="00484422" w:rsidP="00484422">
      <w:pPr>
        <w:widowControl/>
        <w:numPr>
          <w:ilvl w:val="0"/>
          <w:numId w:val="1"/>
        </w:numPr>
        <w:ind w:left="720"/>
        <w:rPr>
          <w:rFonts w:ascii="Arial" w:eastAsia="ヒラギノ角ゴ Pro W3" w:hAnsi="Arial"/>
          <w:color w:val="000000"/>
        </w:rPr>
      </w:pPr>
      <w:r w:rsidRPr="00E27D00">
        <w:rPr>
          <w:rFonts w:ascii="Arial" w:eastAsia="ヒラギノ角ゴ Pro W3" w:hAnsi="Arial"/>
        </w:rPr>
        <w:t>Explain the purpose of a directional control valve</w:t>
      </w:r>
    </w:p>
    <w:p w14:paraId="5048CF74" w14:textId="77777777" w:rsidR="00484422" w:rsidRPr="00E27D00" w:rsidRDefault="00484422" w:rsidP="00484422">
      <w:pPr>
        <w:widowControl/>
        <w:numPr>
          <w:ilvl w:val="0"/>
          <w:numId w:val="1"/>
        </w:numPr>
        <w:ind w:left="720"/>
        <w:rPr>
          <w:rFonts w:ascii="Arial" w:eastAsia="ヒラギノ角ゴ Pro W3" w:hAnsi="Arial"/>
          <w:color w:val="000000"/>
        </w:rPr>
      </w:pPr>
      <w:r w:rsidRPr="00E27D00">
        <w:rPr>
          <w:rFonts w:ascii="Arial" w:eastAsia="ヒラギノ角ゴ Pro W3" w:hAnsi="Arial"/>
        </w:rPr>
        <w:t>Demonstrate how a directional control valve works</w:t>
      </w:r>
    </w:p>
    <w:p w14:paraId="144B7966" w14:textId="77777777" w:rsidR="00484422" w:rsidRPr="00E27D00" w:rsidRDefault="00484422" w:rsidP="00484422">
      <w:pPr>
        <w:widowControl/>
        <w:numPr>
          <w:ilvl w:val="0"/>
          <w:numId w:val="1"/>
        </w:numPr>
        <w:ind w:left="720"/>
        <w:rPr>
          <w:rFonts w:ascii="Arial" w:eastAsia="ヒラギノ角ゴ Pro W3" w:hAnsi="Arial"/>
          <w:color w:val="000000"/>
        </w:rPr>
      </w:pPr>
      <w:r w:rsidRPr="00E27D00">
        <w:rPr>
          <w:rFonts w:ascii="Arial" w:eastAsia="ヒラギノ角ゴ Pro W3" w:hAnsi="Arial"/>
        </w:rPr>
        <w:t>Understand the types of directional control valves</w:t>
      </w:r>
    </w:p>
    <w:p w14:paraId="2E7CF2E1" w14:textId="77777777" w:rsidR="00484422" w:rsidRPr="00E27D00" w:rsidRDefault="00484422" w:rsidP="00484422">
      <w:pPr>
        <w:widowControl/>
        <w:numPr>
          <w:ilvl w:val="0"/>
          <w:numId w:val="1"/>
        </w:numPr>
        <w:ind w:left="720"/>
        <w:rPr>
          <w:rFonts w:ascii="Arial" w:eastAsia="ヒラギノ角ゴ Pro W3" w:hAnsi="Arial"/>
          <w:color w:val="000000"/>
        </w:rPr>
      </w:pPr>
      <w:r w:rsidRPr="00E27D00">
        <w:rPr>
          <w:rFonts w:ascii="Arial" w:eastAsia="ヒラギノ角ゴ Pro W3" w:hAnsi="Arial"/>
        </w:rPr>
        <w:t>Be able to classify directional control valves by their function and method of operation</w:t>
      </w:r>
    </w:p>
    <w:p w14:paraId="0A7E7DC1" w14:textId="77777777" w:rsidR="00484422" w:rsidRPr="00E27D00" w:rsidRDefault="00484422" w:rsidP="00484422">
      <w:pPr>
        <w:widowControl/>
        <w:numPr>
          <w:ilvl w:val="0"/>
          <w:numId w:val="1"/>
        </w:numPr>
        <w:ind w:left="720"/>
        <w:rPr>
          <w:rFonts w:ascii="Arial" w:eastAsia="ヒラギノ角ゴ Pro W3" w:hAnsi="Arial"/>
          <w:color w:val="000000"/>
        </w:rPr>
      </w:pPr>
      <w:r w:rsidRPr="00E27D00">
        <w:rPr>
          <w:rFonts w:ascii="Arial" w:eastAsia="ヒラギノ角ゴ Pro W3" w:hAnsi="Arial"/>
        </w:rPr>
        <w:t>Be able to classify them by the manner in which they are actuated</w:t>
      </w:r>
    </w:p>
    <w:p w14:paraId="31AB0AB0" w14:textId="77777777" w:rsidR="00484422" w:rsidRDefault="00484422" w:rsidP="00484422">
      <w:pPr>
        <w:widowControl/>
        <w:numPr>
          <w:ilvl w:val="0"/>
          <w:numId w:val="1"/>
        </w:numPr>
        <w:ind w:left="720"/>
        <w:rPr>
          <w:rFonts w:ascii="Arial" w:eastAsia="ヒラギノ角ゴ Pro W3" w:hAnsi="Arial"/>
        </w:rPr>
      </w:pPr>
      <w:r w:rsidRPr="0028794A">
        <w:rPr>
          <w:rFonts w:ascii="Arial" w:eastAsia="ヒラギノ角ゴ Pro W3" w:hAnsi="Arial"/>
        </w:rPr>
        <w:t>Identify the type of valve from a schematic symbol</w:t>
      </w:r>
    </w:p>
    <w:p w14:paraId="09C5D6E9" w14:textId="77777777" w:rsidR="00484422" w:rsidRDefault="00484422" w:rsidP="00484422">
      <w:pPr>
        <w:widowControl/>
        <w:numPr>
          <w:ilvl w:val="0"/>
          <w:numId w:val="1"/>
        </w:numPr>
        <w:ind w:left="720"/>
        <w:rPr>
          <w:rFonts w:ascii="Arial" w:eastAsia="ヒラギノ角ゴ Pro W3" w:hAnsi="Arial"/>
        </w:rPr>
      </w:pPr>
      <w:r w:rsidRPr="0028794A">
        <w:rPr>
          <w:rFonts w:ascii="Arial" w:eastAsia="ヒラギノ角ゴ Pro W3" w:hAnsi="Arial"/>
        </w:rPr>
        <w:t>Explain the different types of valve actuation</w:t>
      </w:r>
    </w:p>
    <w:p w14:paraId="05D25B60" w14:textId="77777777" w:rsidR="00484422" w:rsidRDefault="00484422" w:rsidP="00484422">
      <w:pPr>
        <w:widowControl/>
        <w:rPr>
          <w:rFonts w:ascii="Arial" w:eastAsia="ヒラギノ角ゴ Pro W3" w:hAnsi="Arial"/>
        </w:rPr>
      </w:pPr>
    </w:p>
    <w:p w14:paraId="72082439" w14:textId="499F17CD" w:rsidR="00484422" w:rsidRDefault="00484422" w:rsidP="00484422">
      <w:pPr>
        <w:widowControl/>
        <w:rPr>
          <w:rFonts w:ascii="Arial" w:hAnsi="Arial" w:cs="Arial"/>
        </w:rPr>
      </w:pPr>
      <w:r>
        <w:rPr>
          <w:rFonts w:ascii="Arial" w:hAnsi="Arial" w:cs="Arial"/>
        </w:rPr>
        <w:t>Estimated completion time (hours):</w:t>
      </w:r>
      <w:r>
        <w:rPr>
          <w:rFonts w:ascii="Arial" w:hAnsi="Arial" w:cs="Arial"/>
        </w:rPr>
        <w:tab/>
        <w:t>1.8</w:t>
      </w:r>
      <w:r w:rsidR="00292F02">
        <w:rPr>
          <w:rFonts w:ascii="Arial" w:hAnsi="Arial" w:cs="Arial"/>
        </w:rPr>
        <w:tab/>
      </w:r>
      <w:r w:rsidR="00292F02">
        <w:rPr>
          <w:rFonts w:ascii="Arial" w:hAnsi="Arial" w:cs="Arial"/>
        </w:rPr>
        <w:tab/>
        <w:t>(credit hour 0.3)</w:t>
      </w:r>
    </w:p>
    <w:p w14:paraId="3D62A14F" w14:textId="77777777" w:rsidR="00484422" w:rsidRDefault="00484422" w:rsidP="00484422">
      <w:pPr>
        <w:widowControl/>
        <w:rPr>
          <w:rFonts w:ascii="Arial" w:hAnsi="Arial" w:cs="Arial"/>
        </w:rPr>
      </w:pPr>
    </w:p>
    <w:p w14:paraId="0BD31E42" w14:textId="77777777" w:rsidR="00484422" w:rsidRDefault="00484422" w:rsidP="00484422">
      <w:pPr>
        <w:widowControl/>
        <w:rPr>
          <w:rFonts w:ascii="Quicksand Bold" w:hAnsi="Quicksand Bold" w:cs="Arial"/>
          <w:b/>
          <w:bCs/>
          <w:iCs/>
          <w:color w:val="0083BF"/>
        </w:rPr>
      </w:pPr>
      <w:r>
        <w:br w:type="page"/>
      </w:r>
    </w:p>
    <w:p w14:paraId="3D3C7330" w14:textId="77777777" w:rsidR="003352C4" w:rsidRPr="007A6A47" w:rsidRDefault="003352C4" w:rsidP="003352C4">
      <w:pPr>
        <w:pStyle w:val="NormalBlue"/>
        <w:rPr>
          <w:color w:val="467CBE"/>
        </w:rPr>
      </w:pPr>
      <w:r w:rsidRPr="007A6A47">
        <w:rPr>
          <w:color w:val="467CBE"/>
        </w:rPr>
        <w:t>Components of a Pneumatic System</w:t>
      </w:r>
    </w:p>
    <w:p w14:paraId="531BCE87" w14:textId="77777777" w:rsidR="00484422" w:rsidRDefault="00484422" w:rsidP="00E36936">
      <w:pPr>
        <w:pStyle w:val="Heading2Blue"/>
      </w:pPr>
    </w:p>
    <w:p w14:paraId="6CCF05EE" w14:textId="77777777" w:rsidR="00484422" w:rsidRPr="00484422" w:rsidRDefault="00484422" w:rsidP="00E36936">
      <w:pPr>
        <w:pStyle w:val="Heading2Blue"/>
      </w:pPr>
      <w:bookmarkStart w:id="862" w:name="_Toc40369327"/>
      <w:r>
        <w:t>PNE</w:t>
      </w:r>
      <w:r w:rsidRPr="00484422">
        <w:t>-</w:t>
      </w:r>
      <w:r w:rsidR="003352C4">
        <w:t>2004</w:t>
      </w:r>
      <w:r>
        <w:t xml:space="preserve"> </w:t>
      </w:r>
      <w:r w:rsidRPr="005D0E03">
        <w:t>Vacuum Technology</w:t>
      </w:r>
      <w:bookmarkEnd w:id="862"/>
    </w:p>
    <w:p w14:paraId="5D236316" w14:textId="77777777" w:rsidR="00484422" w:rsidRPr="00484422" w:rsidRDefault="00484422" w:rsidP="00E36936">
      <w:pPr>
        <w:pStyle w:val="Heading2Blue"/>
      </w:pPr>
    </w:p>
    <w:p w14:paraId="319D24ED" w14:textId="77777777" w:rsidR="00484422" w:rsidRDefault="00484422" w:rsidP="00484422">
      <w:pPr>
        <w:rPr>
          <w:rFonts w:ascii="Arial" w:hAnsi="Arial" w:cs="Arial"/>
        </w:rPr>
      </w:pPr>
      <w:r>
        <w:rPr>
          <w:rFonts w:ascii="Arial" w:hAnsi="Arial" w:cs="Arial"/>
        </w:rPr>
        <w:t>Course Description</w:t>
      </w:r>
    </w:p>
    <w:p w14:paraId="749E5B15" w14:textId="77777777" w:rsidR="00484422" w:rsidRDefault="00484422" w:rsidP="00484422">
      <w:pPr>
        <w:rPr>
          <w:rFonts w:ascii="Arial" w:hAnsi="Arial" w:cs="Arial"/>
        </w:rPr>
      </w:pPr>
    </w:p>
    <w:p w14:paraId="7A191D4D" w14:textId="77777777" w:rsidR="00484422" w:rsidRPr="004C2A3E" w:rsidRDefault="00484422" w:rsidP="00484422">
      <w:pPr>
        <w:rPr>
          <w:rFonts w:ascii="Arial" w:eastAsia="Calibri" w:hAnsi="Arial"/>
          <w:color w:val="000000"/>
        </w:rPr>
      </w:pPr>
      <w:r w:rsidRPr="004C2A3E">
        <w:rPr>
          <w:rFonts w:ascii="Arial" w:eastAsia="Calibri" w:hAnsi="Arial"/>
          <w:color w:val="000000"/>
        </w:rPr>
        <w:t>Vacuum is a technology used in an automated system to lift and move products and materials. Like pneumatics, vacuum technology is based upon some of the basic laws of science and physics, but with some differences.</w:t>
      </w:r>
    </w:p>
    <w:p w14:paraId="308609BC" w14:textId="77777777" w:rsidR="00484422" w:rsidRPr="004C2A3E" w:rsidRDefault="00484422" w:rsidP="00484422">
      <w:pPr>
        <w:rPr>
          <w:rFonts w:ascii="Arial" w:eastAsia="Calibri" w:hAnsi="Arial"/>
          <w:color w:val="000000"/>
        </w:rPr>
      </w:pPr>
      <w:r w:rsidRPr="004C2A3E">
        <w:rPr>
          <w:rFonts w:ascii="Arial" w:eastAsia="Calibri" w:hAnsi="Arial"/>
          <w:color w:val="000000"/>
        </w:rPr>
        <w:t xml:space="preserve"> </w:t>
      </w:r>
    </w:p>
    <w:p w14:paraId="21304764" w14:textId="77777777" w:rsidR="00484422" w:rsidRPr="004C2A3E" w:rsidRDefault="00484422" w:rsidP="00484422">
      <w:pPr>
        <w:rPr>
          <w:rFonts w:ascii="Arial" w:eastAsia="Calibri" w:hAnsi="Arial"/>
          <w:color w:val="000000"/>
        </w:rPr>
      </w:pPr>
      <w:r w:rsidRPr="004C2A3E">
        <w:rPr>
          <w:rFonts w:ascii="Arial" w:eastAsia="Calibri" w:hAnsi="Arial"/>
          <w:color w:val="000000"/>
        </w:rPr>
        <w:t xml:space="preserve">By the end of this </w:t>
      </w:r>
      <w:r>
        <w:rPr>
          <w:rFonts w:ascii="Arial" w:eastAsia="Calibri" w:hAnsi="Arial"/>
          <w:color w:val="000000"/>
        </w:rPr>
        <w:t>course</w:t>
      </w:r>
      <w:r w:rsidRPr="004C2A3E">
        <w:rPr>
          <w:rFonts w:ascii="Arial" w:eastAsia="Calibri" w:hAnsi="Arial"/>
          <w:color w:val="000000"/>
        </w:rPr>
        <w:t>, you will be able to</w:t>
      </w:r>
    </w:p>
    <w:p w14:paraId="542F95DA" w14:textId="77777777" w:rsidR="00484422" w:rsidRPr="004C2A3E" w:rsidRDefault="00484422" w:rsidP="00484422">
      <w:pPr>
        <w:rPr>
          <w:rFonts w:ascii="Arial" w:eastAsia="Calibri" w:hAnsi="Arial"/>
          <w:color w:val="000000"/>
        </w:rPr>
      </w:pPr>
    </w:p>
    <w:p w14:paraId="4094B3D2" w14:textId="77777777" w:rsidR="00484422" w:rsidRPr="004C2A3E" w:rsidRDefault="00484422" w:rsidP="00484422">
      <w:pPr>
        <w:widowControl/>
        <w:numPr>
          <w:ilvl w:val="0"/>
          <w:numId w:val="1"/>
        </w:numPr>
        <w:ind w:left="720"/>
        <w:rPr>
          <w:rFonts w:ascii="Arial" w:hAnsi="Arial" w:cs="Arial"/>
        </w:rPr>
      </w:pPr>
      <w:r w:rsidRPr="004C2A3E">
        <w:rPr>
          <w:rFonts w:ascii="Arial" w:hAnsi="Arial" w:cs="Arial"/>
        </w:rPr>
        <w:t>Understand the physical laws that are used in vacuum technology</w:t>
      </w:r>
    </w:p>
    <w:p w14:paraId="23C36126" w14:textId="77777777" w:rsidR="00484422" w:rsidRPr="004C2A3E" w:rsidRDefault="00484422" w:rsidP="00484422">
      <w:pPr>
        <w:widowControl/>
        <w:numPr>
          <w:ilvl w:val="0"/>
          <w:numId w:val="1"/>
        </w:numPr>
        <w:ind w:left="720"/>
        <w:rPr>
          <w:rFonts w:ascii="Arial" w:hAnsi="Arial" w:cs="Arial"/>
        </w:rPr>
      </w:pPr>
      <w:r w:rsidRPr="004C2A3E">
        <w:rPr>
          <w:rFonts w:ascii="Arial" w:hAnsi="Arial" w:cs="Arial"/>
        </w:rPr>
        <w:t>Explain the importance of pressure when creating a vacuum</w:t>
      </w:r>
    </w:p>
    <w:p w14:paraId="1972AAD3" w14:textId="77777777" w:rsidR="00484422" w:rsidRPr="004C2A3E" w:rsidRDefault="00484422" w:rsidP="00484422">
      <w:pPr>
        <w:widowControl/>
        <w:numPr>
          <w:ilvl w:val="0"/>
          <w:numId w:val="1"/>
        </w:numPr>
        <w:ind w:left="720"/>
        <w:rPr>
          <w:rFonts w:ascii="Arial" w:hAnsi="Arial" w:cs="Arial"/>
        </w:rPr>
      </w:pPr>
      <w:r w:rsidRPr="004C2A3E">
        <w:rPr>
          <w:rFonts w:ascii="Arial" w:hAnsi="Arial" w:cs="Arial"/>
        </w:rPr>
        <w:t>Explain how a vacuum is generated</w:t>
      </w:r>
    </w:p>
    <w:p w14:paraId="5F102715" w14:textId="77777777" w:rsidR="00484422" w:rsidRPr="004C2A3E" w:rsidRDefault="00484422" w:rsidP="00484422">
      <w:pPr>
        <w:widowControl/>
        <w:numPr>
          <w:ilvl w:val="0"/>
          <w:numId w:val="1"/>
        </w:numPr>
        <w:ind w:left="720"/>
        <w:rPr>
          <w:rFonts w:ascii="Arial" w:hAnsi="Arial" w:cs="Arial"/>
        </w:rPr>
      </w:pPr>
      <w:r w:rsidRPr="004C2A3E">
        <w:rPr>
          <w:rFonts w:ascii="Arial" w:hAnsi="Arial" w:cs="Arial"/>
        </w:rPr>
        <w:t>List the types of vacuum</w:t>
      </w:r>
    </w:p>
    <w:p w14:paraId="09B846F2" w14:textId="77777777" w:rsidR="00484422" w:rsidRPr="004C2A3E" w:rsidRDefault="00484422" w:rsidP="00484422">
      <w:pPr>
        <w:widowControl/>
        <w:numPr>
          <w:ilvl w:val="0"/>
          <w:numId w:val="1"/>
        </w:numPr>
        <w:ind w:left="720"/>
        <w:rPr>
          <w:rFonts w:ascii="Arial" w:hAnsi="Arial" w:cs="Arial"/>
        </w:rPr>
      </w:pPr>
      <w:r w:rsidRPr="004C2A3E">
        <w:rPr>
          <w:rFonts w:ascii="Arial" w:hAnsi="Arial" w:cs="Arial"/>
        </w:rPr>
        <w:t>Define the components that are used in a vacuum system</w:t>
      </w:r>
    </w:p>
    <w:p w14:paraId="7D865E1E" w14:textId="77777777" w:rsidR="00484422" w:rsidRDefault="00484422" w:rsidP="00484422">
      <w:pPr>
        <w:widowControl/>
        <w:numPr>
          <w:ilvl w:val="0"/>
          <w:numId w:val="1"/>
        </w:numPr>
        <w:ind w:left="720"/>
        <w:rPr>
          <w:rFonts w:ascii="Arial" w:hAnsi="Arial" w:cs="Arial"/>
        </w:rPr>
      </w:pPr>
      <w:r w:rsidRPr="004C2A3E">
        <w:rPr>
          <w:rFonts w:ascii="Arial" w:hAnsi="Arial" w:cs="Arial"/>
        </w:rPr>
        <w:t>Identify the symbols that are used for vacuum components</w:t>
      </w:r>
    </w:p>
    <w:p w14:paraId="26D5AB8C" w14:textId="77777777" w:rsidR="00484422" w:rsidRDefault="00484422" w:rsidP="00484422">
      <w:pPr>
        <w:widowControl/>
        <w:rPr>
          <w:rFonts w:ascii="Arial" w:hAnsi="Arial" w:cs="Arial"/>
        </w:rPr>
      </w:pPr>
    </w:p>
    <w:p w14:paraId="6E22DD11" w14:textId="24C73CAB" w:rsidR="00484422" w:rsidRPr="004C2A3E" w:rsidRDefault="00484422" w:rsidP="00484422">
      <w:pPr>
        <w:widowControl/>
        <w:rPr>
          <w:rFonts w:ascii="Arial" w:hAnsi="Arial" w:cs="Arial"/>
        </w:rPr>
      </w:pPr>
      <w:r>
        <w:rPr>
          <w:rFonts w:ascii="Arial" w:hAnsi="Arial" w:cs="Arial"/>
        </w:rPr>
        <w:t>Estimated completion time (hours):</w:t>
      </w:r>
      <w:r>
        <w:rPr>
          <w:rFonts w:ascii="Arial" w:hAnsi="Arial" w:cs="Arial"/>
        </w:rPr>
        <w:tab/>
        <w:t>2.1</w:t>
      </w:r>
      <w:r w:rsidR="00292F02">
        <w:rPr>
          <w:rFonts w:ascii="Arial" w:hAnsi="Arial" w:cs="Arial"/>
        </w:rPr>
        <w:tab/>
      </w:r>
      <w:r w:rsidR="00292F02">
        <w:rPr>
          <w:rFonts w:ascii="Arial" w:hAnsi="Arial" w:cs="Arial"/>
        </w:rPr>
        <w:tab/>
        <w:t>(credit hour 0.3)</w:t>
      </w:r>
    </w:p>
    <w:p w14:paraId="4A87D2C1" w14:textId="77777777" w:rsidR="00484422" w:rsidRPr="005D0E03" w:rsidRDefault="00484422" w:rsidP="00484422">
      <w:pPr>
        <w:ind w:left="720"/>
        <w:rPr>
          <w:rFonts w:ascii="Arial" w:hAnsi="Arial" w:cs="Arial"/>
        </w:rPr>
      </w:pPr>
    </w:p>
    <w:p w14:paraId="57AD206F" w14:textId="77777777" w:rsidR="003352C4" w:rsidRPr="007A6A47" w:rsidRDefault="003352C4" w:rsidP="003352C4">
      <w:pPr>
        <w:pStyle w:val="NormalBlue"/>
        <w:rPr>
          <w:color w:val="467CBE"/>
        </w:rPr>
      </w:pPr>
      <w:r w:rsidRPr="007A6A47">
        <w:rPr>
          <w:color w:val="467CBE"/>
        </w:rPr>
        <w:t>Components of a Pneumatic System</w:t>
      </w:r>
    </w:p>
    <w:p w14:paraId="27C238DD" w14:textId="77777777" w:rsidR="00484422" w:rsidRDefault="00484422" w:rsidP="00E36936">
      <w:pPr>
        <w:pStyle w:val="Heading2Blue"/>
      </w:pPr>
    </w:p>
    <w:p w14:paraId="610C3765" w14:textId="77777777" w:rsidR="00484422" w:rsidRPr="00484422" w:rsidRDefault="00484422" w:rsidP="00E36936">
      <w:pPr>
        <w:pStyle w:val="Heading2Blue"/>
      </w:pPr>
      <w:bookmarkStart w:id="863" w:name="_Toc40369328"/>
      <w:r>
        <w:t>PNE</w:t>
      </w:r>
      <w:r w:rsidRPr="00484422">
        <w:t>-</w:t>
      </w:r>
      <w:r w:rsidR="003352C4">
        <w:t>2005</w:t>
      </w:r>
      <w:r>
        <w:t xml:space="preserve"> </w:t>
      </w:r>
      <w:r w:rsidRPr="005D0E03">
        <w:t>Measuring Pneumatic Variables</w:t>
      </w:r>
      <w:bookmarkEnd w:id="863"/>
    </w:p>
    <w:p w14:paraId="2CB617FA" w14:textId="77777777" w:rsidR="00484422" w:rsidRPr="00484422" w:rsidRDefault="00484422" w:rsidP="00E36936">
      <w:pPr>
        <w:pStyle w:val="Heading2Blue"/>
      </w:pPr>
    </w:p>
    <w:p w14:paraId="60C29614" w14:textId="77777777" w:rsidR="00484422" w:rsidRDefault="00484422" w:rsidP="00484422">
      <w:pPr>
        <w:rPr>
          <w:rFonts w:ascii="Arial" w:hAnsi="Arial" w:cs="Arial"/>
        </w:rPr>
      </w:pPr>
      <w:r>
        <w:rPr>
          <w:rFonts w:ascii="Arial" w:hAnsi="Arial" w:cs="Arial"/>
        </w:rPr>
        <w:t>Course Description</w:t>
      </w:r>
    </w:p>
    <w:p w14:paraId="24046950" w14:textId="77777777" w:rsidR="00484422" w:rsidRDefault="00484422" w:rsidP="00484422">
      <w:pPr>
        <w:rPr>
          <w:rFonts w:ascii="Arial" w:hAnsi="Arial" w:cs="Arial"/>
        </w:rPr>
      </w:pPr>
    </w:p>
    <w:p w14:paraId="5848F90E" w14:textId="77777777" w:rsidR="00484422" w:rsidRPr="00351D83" w:rsidRDefault="00484422" w:rsidP="00484422">
      <w:pPr>
        <w:rPr>
          <w:rFonts w:ascii="Arial" w:eastAsia="Calibri" w:hAnsi="Arial"/>
          <w:color w:val="000000"/>
        </w:rPr>
      </w:pPr>
      <w:r w:rsidRPr="00351D83">
        <w:rPr>
          <w:rFonts w:ascii="Arial" w:eastAsia="Calibri" w:hAnsi="Arial"/>
          <w:color w:val="000000"/>
        </w:rPr>
        <w:t>The behavior of a pneumatic system is controlled by the pneumatic variables of pressure and flow. Proper measurement and monitoring of these variables is critical to the performance of the pneumatic system.</w:t>
      </w:r>
    </w:p>
    <w:p w14:paraId="02876382" w14:textId="77777777" w:rsidR="00484422" w:rsidRPr="00351D83" w:rsidRDefault="00484422" w:rsidP="00484422">
      <w:pPr>
        <w:rPr>
          <w:rFonts w:ascii="Arial" w:eastAsia="Calibri" w:hAnsi="Arial"/>
          <w:color w:val="000000"/>
        </w:rPr>
      </w:pPr>
    </w:p>
    <w:p w14:paraId="1F012867" w14:textId="77777777" w:rsidR="00484422" w:rsidRPr="00351D83" w:rsidRDefault="00484422" w:rsidP="00484422">
      <w:pPr>
        <w:rPr>
          <w:rFonts w:ascii="Arial" w:eastAsia="Calibri" w:hAnsi="Arial"/>
          <w:color w:val="000000"/>
        </w:rPr>
      </w:pPr>
      <w:r w:rsidRPr="00351D83">
        <w:rPr>
          <w:rFonts w:ascii="Arial" w:eastAsia="Calibri" w:hAnsi="Arial"/>
          <w:color w:val="000000"/>
        </w:rPr>
        <w:t xml:space="preserve">By the end of this </w:t>
      </w:r>
      <w:r>
        <w:rPr>
          <w:rFonts w:ascii="Arial" w:eastAsia="Calibri" w:hAnsi="Arial"/>
          <w:color w:val="000000"/>
        </w:rPr>
        <w:t>course</w:t>
      </w:r>
      <w:r w:rsidRPr="00351D83">
        <w:rPr>
          <w:rFonts w:ascii="Arial" w:eastAsia="Calibri" w:hAnsi="Arial"/>
          <w:color w:val="000000"/>
        </w:rPr>
        <w:t>, you will be able to</w:t>
      </w:r>
    </w:p>
    <w:p w14:paraId="0A77B76A" w14:textId="77777777" w:rsidR="00484422" w:rsidRPr="00351D83" w:rsidRDefault="00484422" w:rsidP="00484422">
      <w:pPr>
        <w:rPr>
          <w:rFonts w:ascii="Arial" w:eastAsia="Calibri" w:hAnsi="Arial"/>
          <w:color w:val="000000"/>
        </w:rPr>
      </w:pPr>
    </w:p>
    <w:p w14:paraId="2DC40645" w14:textId="77777777" w:rsidR="00484422" w:rsidRPr="00351D83" w:rsidRDefault="00484422" w:rsidP="00484422">
      <w:pPr>
        <w:widowControl/>
        <w:numPr>
          <w:ilvl w:val="0"/>
          <w:numId w:val="1"/>
        </w:numPr>
        <w:ind w:left="720"/>
        <w:rPr>
          <w:rFonts w:ascii="Arial" w:hAnsi="Arial" w:cs="Arial"/>
        </w:rPr>
      </w:pPr>
      <w:r w:rsidRPr="00351D83">
        <w:rPr>
          <w:rFonts w:ascii="Arial" w:hAnsi="Arial" w:cs="Arial"/>
        </w:rPr>
        <w:t>Understand pressure</w:t>
      </w:r>
    </w:p>
    <w:p w14:paraId="543157B6" w14:textId="77777777" w:rsidR="00484422" w:rsidRPr="00351D83" w:rsidRDefault="00484422" w:rsidP="00484422">
      <w:pPr>
        <w:widowControl/>
        <w:numPr>
          <w:ilvl w:val="0"/>
          <w:numId w:val="1"/>
        </w:numPr>
        <w:ind w:left="720"/>
        <w:rPr>
          <w:rFonts w:ascii="Arial" w:hAnsi="Arial" w:cs="Arial"/>
        </w:rPr>
      </w:pPr>
      <w:r w:rsidRPr="00351D83">
        <w:rPr>
          <w:rFonts w:ascii="Arial" w:hAnsi="Arial" w:cs="Arial"/>
        </w:rPr>
        <w:t>Understand flow</w:t>
      </w:r>
    </w:p>
    <w:p w14:paraId="03FEC85F" w14:textId="77777777" w:rsidR="00484422" w:rsidRPr="00351D83" w:rsidRDefault="00484422" w:rsidP="00484422">
      <w:pPr>
        <w:widowControl/>
        <w:numPr>
          <w:ilvl w:val="0"/>
          <w:numId w:val="1"/>
        </w:numPr>
        <w:ind w:left="720"/>
        <w:rPr>
          <w:rFonts w:ascii="Arial" w:hAnsi="Arial" w:cs="Arial"/>
        </w:rPr>
      </w:pPr>
      <w:r w:rsidRPr="00351D83">
        <w:rPr>
          <w:rFonts w:ascii="Arial" w:hAnsi="Arial" w:cs="Arial"/>
        </w:rPr>
        <w:t>Define the instruments that are used to measure pressure and flow</w:t>
      </w:r>
    </w:p>
    <w:p w14:paraId="6059A386" w14:textId="77777777" w:rsidR="00484422" w:rsidRPr="00351D83" w:rsidRDefault="00484422" w:rsidP="00484422">
      <w:pPr>
        <w:widowControl/>
        <w:numPr>
          <w:ilvl w:val="0"/>
          <w:numId w:val="1"/>
        </w:numPr>
        <w:ind w:left="720"/>
        <w:rPr>
          <w:rFonts w:ascii="Arial" w:hAnsi="Arial" w:cs="Arial"/>
        </w:rPr>
      </w:pPr>
      <w:r w:rsidRPr="00351D83">
        <w:rPr>
          <w:rFonts w:ascii="Arial" w:hAnsi="Arial" w:cs="Arial"/>
        </w:rPr>
        <w:t>Explain how these instruments function</w:t>
      </w:r>
    </w:p>
    <w:p w14:paraId="69E342AA" w14:textId="77777777" w:rsidR="00484422" w:rsidRDefault="00484422" w:rsidP="00484422">
      <w:pPr>
        <w:widowControl/>
        <w:numPr>
          <w:ilvl w:val="0"/>
          <w:numId w:val="1"/>
        </w:numPr>
        <w:ind w:left="720"/>
        <w:rPr>
          <w:rFonts w:ascii="Arial" w:hAnsi="Arial" w:cs="Arial"/>
        </w:rPr>
      </w:pPr>
      <w:r w:rsidRPr="003824FB">
        <w:rPr>
          <w:rFonts w:ascii="Arial" w:hAnsi="Arial" w:cs="Arial"/>
        </w:rPr>
        <w:t>Identify the units of measure for pressure and flow</w:t>
      </w:r>
    </w:p>
    <w:p w14:paraId="4E815EAE" w14:textId="77777777" w:rsidR="00484422" w:rsidRDefault="00484422" w:rsidP="00484422">
      <w:pPr>
        <w:widowControl/>
        <w:numPr>
          <w:ilvl w:val="0"/>
          <w:numId w:val="1"/>
        </w:numPr>
        <w:ind w:left="720"/>
        <w:rPr>
          <w:rFonts w:ascii="Arial" w:hAnsi="Arial" w:cs="Arial"/>
        </w:rPr>
      </w:pPr>
      <w:r w:rsidRPr="003824FB">
        <w:rPr>
          <w:rFonts w:ascii="Arial" w:hAnsi="Arial" w:cs="Arial"/>
        </w:rPr>
        <w:t>Explain the function of pressure and flow switches</w:t>
      </w:r>
    </w:p>
    <w:p w14:paraId="541A1AC4" w14:textId="77777777" w:rsidR="00484422" w:rsidRDefault="00484422" w:rsidP="00484422">
      <w:pPr>
        <w:widowControl/>
        <w:rPr>
          <w:rFonts w:ascii="Arial" w:hAnsi="Arial" w:cs="Arial"/>
        </w:rPr>
      </w:pPr>
    </w:p>
    <w:p w14:paraId="0881BE14" w14:textId="6E6796A6" w:rsidR="00484422" w:rsidRDefault="00484422" w:rsidP="00484422">
      <w:pPr>
        <w:widowControl/>
        <w:rPr>
          <w:rFonts w:ascii="Arial" w:hAnsi="Arial" w:cs="Arial"/>
        </w:rPr>
      </w:pPr>
      <w:r>
        <w:rPr>
          <w:rFonts w:ascii="Arial" w:hAnsi="Arial" w:cs="Arial"/>
        </w:rPr>
        <w:t>Estimated completion time (hours):</w:t>
      </w:r>
      <w:r>
        <w:rPr>
          <w:rFonts w:ascii="Arial" w:hAnsi="Arial" w:cs="Arial"/>
        </w:rPr>
        <w:tab/>
        <w:t>1.3</w:t>
      </w:r>
      <w:r w:rsidR="00292F02">
        <w:rPr>
          <w:rFonts w:ascii="Arial" w:hAnsi="Arial" w:cs="Arial"/>
        </w:rPr>
        <w:tab/>
      </w:r>
      <w:r w:rsidR="00292F02">
        <w:rPr>
          <w:rFonts w:ascii="Arial" w:hAnsi="Arial" w:cs="Arial"/>
        </w:rPr>
        <w:tab/>
        <w:t>(credit hour 0.2)</w:t>
      </w:r>
    </w:p>
    <w:p w14:paraId="7465B5D1" w14:textId="77777777" w:rsidR="00484422" w:rsidRDefault="00484422" w:rsidP="00484422">
      <w:pPr>
        <w:widowControl/>
        <w:rPr>
          <w:rFonts w:ascii="Arial" w:hAnsi="Arial" w:cs="Arial"/>
        </w:rPr>
      </w:pPr>
    </w:p>
    <w:p w14:paraId="7CFD07BC" w14:textId="77777777" w:rsidR="00484422" w:rsidRDefault="00484422" w:rsidP="00484422">
      <w:pPr>
        <w:widowControl/>
        <w:rPr>
          <w:rFonts w:ascii="Quicksand Bold" w:hAnsi="Quicksand Bold" w:cs="Arial"/>
          <w:b/>
          <w:bCs/>
          <w:iCs/>
          <w:color w:val="0083BF"/>
        </w:rPr>
      </w:pPr>
      <w:r>
        <w:br w:type="page"/>
      </w:r>
    </w:p>
    <w:p w14:paraId="121EBE65" w14:textId="77777777" w:rsidR="00484422" w:rsidRPr="007A6A47" w:rsidRDefault="003352C4" w:rsidP="00484422">
      <w:pPr>
        <w:pStyle w:val="NormalBlue"/>
        <w:rPr>
          <w:color w:val="467CBE"/>
        </w:rPr>
      </w:pPr>
      <w:r w:rsidRPr="007A6A47">
        <w:rPr>
          <w:color w:val="467CBE"/>
        </w:rPr>
        <w:t>Pneumatic Applications</w:t>
      </w:r>
    </w:p>
    <w:p w14:paraId="407AEF59" w14:textId="77777777" w:rsidR="00484422" w:rsidRDefault="00484422" w:rsidP="00E36936">
      <w:pPr>
        <w:pStyle w:val="Heading2Blue"/>
      </w:pPr>
    </w:p>
    <w:p w14:paraId="473D0E2F" w14:textId="77777777" w:rsidR="00484422" w:rsidRPr="00484422" w:rsidRDefault="00484422" w:rsidP="00E36936">
      <w:pPr>
        <w:pStyle w:val="Heading2Blue"/>
      </w:pPr>
      <w:bookmarkStart w:id="864" w:name="_Toc40369329"/>
      <w:r>
        <w:t>PNE</w:t>
      </w:r>
      <w:r w:rsidRPr="00484422">
        <w:t>-</w:t>
      </w:r>
      <w:r w:rsidR="003352C4">
        <w:t>3001</w:t>
      </w:r>
      <w:r w:rsidRPr="005D0E03">
        <w:t xml:space="preserve"> Pneumatic Applications</w:t>
      </w:r>
      <w:bookmarkEnd w:id="864"/>
    </w:p>
    <w:p w14:paraId="0C560DA6" w14:textId="77777777" w:rsidR="00484422" w:rsidRPr="00484422" w:rsidRDefault="00484422" w:rsidP="00E36936">
      <w:pPr>
        <w:pStyle w:val="Heading2Blue"/>
      </w:pPr>
    </w:p>
    <w:p w14:paraId="5C565459" w14:textId="77777777" w:rsidR="00484422" w:rsidRDefault="00484422" w:rsidP="00484422">
      <w:pPr>
        <w:rPr>
          <w:rFonts w:ascii="Arial" w:hAnsi="Arial" w:cs="Arial"/>
        </w:rPr>
      </w:pPr>
      <w:r>
        <w:rPr>
          <w:rFonts w:ascii="Arial" w:hAnsi="Arial" w:cs="Arial"/>
        </w:rPr>
        <w:t>Course Description</w:t>
      </w:r>
    </w:p>
    <w:p w14:paraId="76EEB943" w14:textId="77777777" w:rsidR="00484422" w:rsidRDefault="00484422" w:rsidP="00484422">
      <w:pPr>
        <w:rPr>
          <w:rFonts w:ascii="Arial" w:eastAsia="Calibri" w:hAnsi="Arial"/>
          <w:color w:val="000000"/>
        </w:rPr>
      </w:pPr>
    </w:p>
    <w:p w14:paraId="3F4644DD" w14:textId="77777777" w:rsidR="00484422" w:rsidRPr="00073DB1" w:rsidRDefault="00484422" w:rsidP="00484422">
      <w:pPr>
        <w:rPr>
          <w:rFonts w:ascii="Arial" w:eastAsia="Calibri" w:hAnsi="Arial"/>
          <w:color w:val="000000"/>
        </w:rPr>
      </w:pPr>
      <w:r w:rsidRPr="00073DB1">
        <w:rPr>
          <w:rFonts w:ascii="Arial" w:eastAsia="Calibri" w:hAnsi="Arial"/>
          <w:color w:val="000000"/>
        </w:rPr>
        <w:t xml:space="preserve">There are countless applications of pneumatic technology in the world. Many of the applications share the same components and circuitry logic. In this </w:t>
      </w:r>
      <w:r>
        <w:rPr>
          <w:rFonts w:ascii="Arial" w:eastAsia="Calibri" w:hAnsi="Arial"/>
          <w:color w:val="000000"/>
        </w:rPr>
        <w:t>course</w:t>
      </w:r>
      <w:r w:rsidRPr="00073DB1">
        <w:rPr>
          <w:rFonts w:ascii="Arial" w:eastAsia="Calibri" w:hAnsi="Arial"/>
          <w:color w:val="000000"/>
        </w:rPr>
        <w:t>, you will learn how to build and operate several pneumatic and electro-pneumatic systems.</w:t>
      </w:r>
    </w:p>
    <w:p w14:paraId="05CCA024" w14:textId="77777777" w:rsidR="00484422" w:rsidRPr="00073DB1" w:rsidRDefault="00484422" w:rsidP="00484422">
      <w:pPr>
        <w:rPr>
          <w:rFonts w:ascii="Arial" w:eastAsia="Calibri" w:hAnsi="Arial"/>
          <w:color w:val="000000"/>
        </w:rPr>
      </w:pPr>
    </w:p>
    <w:p w14:paraId="16282DFE" w14:textId="77777777" w:rsidR="00484422" w:rsidRPr="00073DB1" w:rsidRDefault="00484422" w:rsidP="00484422">
      <w:pPr>
        <w:rPr>
          <w:rFonts w:ascii="Arial" w:eastAsia="Calibri" w:hAnsi="Arial"/>
          <w:color w:val="000000"/>
        </w:rPr>
      </w:pPr>
      <w:r w:rsidRPr="00073DB1">
        <w:rPr>
          <w:rFonts w:ascii="Arial" w:eastAsia="Calibri" w:hAnsi="Arial"/>
          <w:color w:val="000000"/>
        </w:rPr>
        <w:t xml:space="preserve">By the end of this </w:t>
      </w:r>
      <w:r>
        <w:rPr>
          <w:rFonts w:ascii="Arial" w:eastAsia="Calibri" w:hAnsi="Arial"/>
          <w:color w:val="000000"/>
        </w:rPr>
        <w:t>course</w:t>
      </w:r>
      <w:r w:rsidRPr="00073DB1">
        <w:rPr>
          <w:rFonts w:ascii="Arial" w:eastAsia="Calibri" w:hAnsi="Arial"/>
          <w:color w:val="000000"/>
        </w:rPr>
        <w:t>, you will be able to</w:t>
      </w:r>
    </w:p>
    <w:p w14:paraId="1E79237F" w14:textId="77777777" w:rsidR="00484422" w:rsidRPr="00073DB1" w:rsidRDefault="00484422" w:rsidP="00484422">
      <w:pPr>
        <w:rPr>
          <w:rFonts w:ascii="Arial" w:eastAsia="Calibri" w:hAnsi="Arial"/>
          <w:color w:val="000000"/>
        </w:rPr>
      </w:pPr>
    </w:p>
    <w:p w14:paraId="285377C9" w14:textId="77777777" w:rsidR="00484422" w:rsidRPr="00073DB1" w:rsidRDefault="00484422" w:rsidP="00484422">
      <w:pPr>
        <w:widowControl/>
        <w:numPr>
          <w:ilvl w:val="0"/>
          <w:numId w:val="1"/>
        </w:numPr>
        <w:ind w:left="720"/>
        <w:rPr>
          <w:rFonts w:ascii="Arial" w:hAnsi="Arial" w:cs="Arial"/>
        </w:rPr>
      </w:pPr>
      <w:r w:rsidRPr="00073DB1">
        <w:rPr>
          <w:rFonts w:ascii="Arial" w:hAnsi="Arial" w:cs="Arial"/>
        </w:rPr>
        <w:t>Draw basic electro-pneumatic circuits</w:t>
      </w:r>
    </w:p>
    <w:p w14:paraId="252719C9" w14:textId="77777777" w:rsidR="00484422" w:rsidRPr="00073DB1" w:rsidRDefault="00484422" w:rsidP="00484422">
      <w:pPr>
        <w:widowControl/>
        <w:numPr>
          <w:ilvl w:val="0"/>
          <w:numId w:val="1"/>
        </w:numPr>
        <w:ind w:left="720"/>
        <w:rPr>
          <w:rFonts w:ascii="Arial" w:hAnsi="Arial" w:cs="Arial"/>
        </w:rPr>
      </w:pPr>
      <w:r w:rsidRPr="00073DB1">
        <w:rPr>
          <w:rFonts w:ascii="Arial" w:hAnsi="Arial" w:cs="Arial"/>
        </w:rPr>
        <w:t>Assemble electro-pneumatic circuits</w:t>
      </w:r>
    </w:p>
    <w:p w14:paraId="6814FD99" w14:textId="77777777" w:rsidR="00484422" w:rsidRPr="00073DB1" w:rsidRDefault="00484422" w:rsidP="00484422">
      <w:pPr>
        <w:widowControl/>
        <w:numPr>
          <w:ilvl w:val="0"/>
          <w:numId w:val="1"/>
        </w:numPr>
        <w:ind w:left="720"/>
        <w:rPr>
          <w:rFonts w:ascii="Arial" w:hAnsi="Arial" w:cs="Arial"/>
        </w:rPr>
      </w:pPr>
      <w:r w:rsidRPr="00073DB1">
        <w:rPr>
          <w:rFonts w:ascii="Arial" w:hAnsi="Arial" w:cs="Arial"/>
        </w:rPr>
        <w:t>Use pneumatic symbols to represent electro-pneumatic circuits</w:t>
      </w:r>
    </w:p>
    <w:p w14:paraId="0851BEA9" w14:textId="77777777" w:rsidR="00484422" w:rsidRDefault="00484422" w:rsidP="00484422">
      <w:pPr>
        <w:numPr>
          <w:ilvl w:val="0"/>
          <w:numId w:val="1"/>
        </w:numPr>
        <w:ind w:left="720"/>
        <w:rPr>
          <w:rFonts w:ascii="Arial" w:hAnsi="Arial" w:cs="Arial"/>
        </w:rPr>
      </w:pPr>
      <w:r w:rsidRPr="00073DB1">
        <w:rPr>
          <w:rFonts w:ascii="Arial" w:hAnsi="Arial" w:cs="Arial"/>
        </w:rPr>
        <w:t>Understand the basic logic of the electro-pneumatic circuits</w:t>
      </w:r>
    </w:p>
    <w:p w14:paraId="430C1856" w14:textId="77777777" w:rsidR="00484422" w:rsidRDefault="00484422" w:rsidP="00484422">
      <w:pPr>
        <w:rPr>
          <w:rFonts w:ascii="Arial" w:hAnsi="Arial" w:cs="Arial"/>
        </w:rPr>
      </w:pPr>
    </w:p>
    <w:p w14:paraId="420E64E6" w14:textId="7EB1138D" w:rsidR="00484422" w:rsidRPr="005D0E03" w:rsidRDefault="00484422" w:rsidP="00484422">
      <w:pPr>
        <w:rPr>
          <w:rFonts w:ascii="Arial" w:hAnsi="Arial" w:cs="Arial"/>
        </w:rPr>
      </w:pPr>
      <w:r>
        <w:rPr>
          <w:rFonts w:ascii="Arial" w:hAnsi="Arial" w:cs="Arial"/>
        </w:rPr>
        <w:t>Estimated completion time (hours):</w:t>
      </w:r>
      <w:r>
        <w:rPr>
          <w:rFonts w:ascii="Arial" w:hAnsi="Arial" w:cs="Arial"/>
        </w:rPr>
        <w:tab/>
        <w:t>1.8</w:t>
      </w:r>
      <w:r w:rsidR="00292F02">
        <w:rPr>
          <w:rFonts w:ascii="Arial" w:hAnsi="Arial" w:cs="Arial"/>
        </w:rPr>
        <w:tab/>
      </w:r>
      <w:r w:rsidR="00292F02">
        <w:rPr>
          <w:rFonts w:ascii="Arial" w:hAnsi="Arial" w:cs="Arial"/>
        </w:rPr>
        <w:tab/>
        <w:t>(credit hour 0.3)</w:t>
      </w:r>
    </w:p>
    <w:p w14:paraId="3D41943C" w14:textId="77777777" w:rsidR="00484422" w:rsidRPr="005D0E03" w:rsidRDefault="00484422" w:rsidP="00E36936">
      <w:pPr>
        <w:pStyle w:val="Heading2Blue"/>
      </w:pPr>
    </w:p>
    <w:p w14:paraId="17E0A2FB" w14:textId="77777777" w:rsidR="00484422" w:rsidRDefault="00484422" w:rsidP="00484422">
      <w:pPr>
        <w:widowControl/>
        <w:rPr>
          <w:rFonts w:ascii="Quicksand Bold" w:hAnsi="Quicksand Bold" w:cs="Arial"/>
          <w:b/>
          <w:bCs/>
          <w:iCs/>
          <w:color w:val="0083BF"/>
        </w:rPr>
      </w:pPr>
      <w:r>
        <w:br w:type="page"/>
      </w:r>
    </w:p>
    <w:p w14:paraId="1FD94137" w14:textId="77777777" w:rsidR="00EB4618" w:rsidRDefault="00EB4618" w:rsidP="00E3307E">
      <w:pPr>
        <w:pStyle w:val="Heading1BLue"/>
        <w:spacing w:before="0" w:after="0"/>
        <w:rPr>
          <w:szCs w:val="72"/>
        </w:rPr>
      </w:pPr>
    </w:p>
    <w:p w14:paraId="6CA7A023" w14:textId="77777777" w:rsidR="004A18B2" w:rsidRDefault="004A18B2" w:rsidP="004A18B2">
      <w:pPr>
        <w:pStyle w:val="Heading1BLue"/>
        <w:spacing w:before="0" w:after="0"/>
        <w:rPr>
          <w:szCs w:val="72"/>
        </w:rPr>
      </w:pPr>
    </w:p>
    <w:p w14:paraId="75B751A7" w14:textId="77777777" w:rsidR="004A18B2" w:rsidRDefault="004A18B2" w:rsidP="004A18B2">
      <w:pPr>
        <w:pStyle w:val="Heading1BLue"/>
        <w:spacing w:before="0" w:after="0"/>
        <w:rPr>
          <w:szCs w:val="72"/>
        </w:rPr>
      </w:pPr>
    </w:p>
    <w:p w14:paraId="14C46616" w14:textId="77777777" w:rsidR="004A18B2" w:rsidRDefault="004A18B2" w:rsidP="004A18B2">
      <w:pPr>
        <w:pStyle w:val="Heading1BLue"/>
        <w:spacing w:before="0" w:after="0"/>
        <w:rPr>
          <w:szCs w:val="72"/>
        </w:rPr>
      </w:pPr>
    </w:p>
    <w:p w14:paraId="4D8D1B8E" w14:textId="77777777" w:rsidR="004A18B2" w:rsidRPr="007A6A47" w:rsidRDefault="004A18B2" w:rsidP="0019590F">
      <w:pPr>
        <w:pStyle w:val="Heading1A"/>
        <w:rPr>
          <w:color w:val="467CBE"/>
        </w:rPr>
      </w:pPr>
      <w:bookmarkStart w:id="865" w:name="_Toc40369330"/>
      <w:r w:rsidRPr="007A6A47">
        <w:rPr>
          <w:color w:val="467CBE"/>
        </w:rPr>
        <w:t>ROBOTIC</w:t>
      </w:r>
      <w:r w:rsidR="00C12E10" w:rsidRPr="007A6A47">
        <w:rPr>
          <w:color w:val="467CBE"/>
        </w:rPr>
        <w:t>S</w:t>
      </w:r>
      <w:r w:rsidRPr="007A6A47">
        <w:rPr>
          <w:color w:val="467CBE"/>
        </w:rPr>
        <w:t xml:space="preserve"> SKILLS COURSES</w:t>
      </w:r>
      <w:bookmarkEnd w:id="865"/>
    </w:p>
    <w:p w14:paraId="3966EDF4" w14:textId="77777777" w:rsidR="004A18B2" w:rsidRDefault="004A18B2">
      <w:pPr>
        <w:widowControl/>
        <w:rPr>
          <w:rFonts w:ascii="Arial" w:hAnsi="Arial"/>
          <w:sz w:val="26"/>
          <w:szCs w:val="26"/>
        </w:rPr>
      </w:pPr>
      <w:r>
        <w:rPr>
          <w:rFonts w:ascii="Arial" w:hAnsi="Arial"/>
          <w:sz w:val="26"/>
          <w:szCs w:val="26"/>
        </w:rPr>
        <w:br w:type="page"/>
      </w:r>
    </w:p>
    <w:p w14:paraId="3CC37B8A" w14:textId="77777777" w:rsidR="004A18B2" w:rsidRPr="007A6A47" w:rsidRDefault="004A18B2" w:rsidP="004A18B2">
      <w:pPr>
        <w:pStyle w:val="NormalBlue"/>
        <w:rPr>
          <w:color w:val="467CBE"/>
        </w:rPr>
      </w:pPr>
      <w:r w:rsidRPr="007A6A47">
        <w:rPr>
          <w:color w:val="467CBE"/>
        </w:rPr>
        <w:t>Robotics</w:t>
      </w:r>
    </w:p>
    <w:p w14:paraId="32672511" w14:textId="77777777" w:rsidR="004A18B2" w:rsidRDefault="004A18B2" w:rsidP="00E36936">
      <w:pPr>
        <w:pStyle w:val="Heading2Blue"/>
      </w:pPr>
    </w:p>
    <w:p w14:paraId="3A05BF0A" w14:textId="77777777" w:rsidR="004A18B2" w:rsidRPr="005D0E03" w:rsidRDefault="004A18B2" w:rsidP="00E36936">
      <w:pPr>
        <w:pStyle w:val="Heading2Blue"/>
      </w:pPr>
      <w:bookmarkStart w:id="866" w:name="_Toc40369331"/>
      <w:r>
        <w:t>ROB</w:t>
      </w:r>
      <w:r w:rsidRPr="005D0E03">
        <w:t>-</w:t>
      </w:r>
      <w:r w:rsidR="003352C4">
        <w:t>10</w:t>
      </w:r>
      <w:r>
        <w:t>01</w:t>
      </w:r>
      <w:r w:rsidRPr="005D0E03">
        <w:t xml:space="preserve"> Introduction to Robotics</w:t>
      </w:r>
      <w:bookmarkEnd w:id="866"/>
      <w:r w:rsidRPr="005D0E03">
        <w:t xml:space="preserve"> </w:t>
      </w:r>
    </w:p>
    <w:p w14:paraId="097EAF83" w14:textId="77777777" w:rsidR="004A18B2" w:rsidRPr="005D0E03" w:rsidRDefault="004A18B2" w:rsidP="00E36936">
      <w:pPr>
        <w:pStyle w:val="Heading2Blue"/>
      </w:pPr>
    </w:p>
    <w:p w14:paraId="5C1FF600" w14:textId="77777777" w:rsidR="004A18B2" w:rsidRDefault="004A18B2" w:rsidP="004A18B2">
      <w:pPr>
        <w:rPr>
          <w:rFonts w:ascii="Arial" w:hAnsi="Arial" w:cs="Arial"/>
        </w:rPr>
      </w:pPr>
      <w:r>
        <w:rPr>
          <w:rFonts w:ascii="Arial" w:hAnsi="Arial" w:cs="Arial"/>
        </w:rPr>
        <w:t>Course Description</w:t>
      </w:r>
    </w:p>
    <w:p w14:paraId="512D4DCB" w14:textId="77777777" w:rsidR="004A18B2" w:rsidRDefault="004A18B2" w:rsidP="004A18B2">
      <w:pPr>
        <w:rPr>
          <w:rFonts w:ascii="Arial" w:hAnsi="Arial" w:cs="Arial"/>
        </w:rPr>
      </w:pPr>
    </w:p>
    <w:p w14:paraId="520E3EE2" w14:textId="77777777" w:rsidR="004A18B2" w:rsidRPr="003824FB" w:rsidRDefault="004A18B2" w:rsidP="004A18B2">
      <w:pPr>
        <w:rPr>
          <w:rFonts w:ascii="Arial" w:eastAsia="Calibri" w:hAnsi="Arial" w:cs="Arial"/>
        </w:rPr>
      </w:pPr>
      <w:r w:rsidRPr="003824FB">
        <w:rPr>
          <w:rFonts w:ascii="Arial" w:eastAsia="Calibri" w:hAnsi="Arial" w:cs="Arial"/>
        </w:rPr>
        <w:t>Robotics is the study of the design, construction, and operation of robots. Robots have become an integral part in the automation of many industries.</w:t>
      </w:r>
    </w:p>
    <w:p w14:paraId="078F51A7" w14:textId="77777777" w:rsidR="004A18B2" w:rsidRPr="003824FB" w:rsidRDefault="004A18B2" w:rsidP="004A18B2">
      <w:pPr>
        <w:rPr>
          <w:rFonts w:ascii="Arial" w:eastAsia="Calibri" w:hAnsi="Arial" w:cs="Arial"/>
        </w:rPr>
      </w:pPr>
    </w:p>
    <w:p w14:paraId="203C1636" w14:textId="77777777" w:rsidR="004A18B2" w:rsidRPr="003824FB" w:rsidRDefault="004A18B2" w:rsidP="004A18B2">
      <w:pPr>
        <w:rPr>
          <w:rFonts w:ascii="Arial" w:eastAsia="Calibri" w:hAnsi="Arial" w:cs="Arial"/>
        </w:rPr>
      </w:pPr>
      <w:r w:rsidRPr="003824FB">
        <w:rPr>
          <w:rFonts w:ascii="Arial" w:eastAsia="Calibri" w:hAnsi="Arial" w:cs="Arial"/>
        </w:rPr>
        <w:t xml:space="preserve">By the end of this </w:t>
      </w:r>
      <w:r w:rsidR="00301EB9">
        <w:rPr>
          <w:rFonts w:ascii="Arial" w:eastAsia="Calibri" w:hAnsi="Arial" w:cs="Arial"/>
        </w:rPr>
        <w:t>course</w:t>
      </w:r>
      <w:r w:rsidRPr="003824FB">
        <w:rPr>
          <w:rFonts w:ascii="Arial" w:eastAsia="Calibri" w:hAnsi="Arial" w:cs="Arial"/>
        </w:rPr>
        <w:t>, you will be able to</w:t>
      </w:r>
    </w:p>
    <w:p w14:paraId="3C2CE557" w14:textId="77777777" w:rsidR="004A18B2" w:rsidRPr="003824FB" w:rsidRDefault="004A18B2" w:rsidP="004A18B2">
      <w:pPr>
        <w:rPr>
          <w:rFonts w:ascii="Arial" w:eastAsia="Calibri" w:hAnsi="Arial" w:cs="Arial"/>
        </w:rPr>
      </w:pPr>
    </w:p>
    <w:p w14:paraId="21671EA3" w14:textId="77777777" w:rsidR="004A18B2" w:rsidRPr="003824FB" w:rsidRDefault="004A18B2" w:rsidP="004A18B2">
      <w:pPr>
        <w:widowControl/>
        <w:numPr>
          <w:ilvl w:val="0"/>
          <w:numId w:val="71"/>
        </w:numPr>
        <w:rPr>
          <w:rFonts w:ascii="Arial" w:hAnsi="Arial" w:cs="Arial"/>
        </w:rPr>
      </w:pPr>
      <w:r w:rsidRPr="003824FB">
        <w:rPr>
          <w:rFonts w:ascii="Arial" w:hAnsi="Arial" w:cs="Arial"/>
        </w:rPr>
        <w:t>List common tasks of industrial robots</w:t>
      </w:r>
    </w:p>
    <w:p w14:paraId="0C0F1980" w14:textId="77777777" w:rsidR="004A18B2" w:rsidRPr="003824FB" w:rsidRDefault="004A18B2" w:rsidP="004A18B2">
      <w:pPr>
        <w:widowControl/>
        <w:numPr>
          <w:ilvl w:val="0"/>
          <w:numId w:val="71"/>
        </w:numPr>
        <w:rPr>
          <w:rFonts w:ascii="Arial" w:hAnsi="Arial" w:cs="Arial"/>
        </w:rPr>
      </w:pPr>
      <w:r w:rsidRPr="003824FB">
        <w:rPr>
          <w:rFonts w:ascii="Arial" w:hAnsi="Arial" w:cs="Arial"/>
        </w:rPr>
        <w:t>Distinguish between the types of industrial robots</w:t>
      </w:r>
    </w:p>
    <w:p w14:paraId="3A520583" w14:textId="77777777" w:rsidR="004A18B2" w:rsidRDefault="004A18B2" w:rsidP="004A18B2">
      <w:pPr>
        <w:widowControl/>
        <w:numPr>
          <w:ilvl w:val="0"/>
          <w:numId w:val="71"/>
        </w:numPr>
        <w:rPr>
          <w:rFonts w:ascii="Arial" w:hAnsi="Arial" w:cs="Arial"/>
        </w:rPr>
      </w:pPr>
      <w:r w:rsidRPr="003824FB">
        <w:rPr>
          <w:rFonts w:ascii="Arial" w:hAnsi="Arial" w:cs="Arial"/>
        </w:rPr>
        <w:t>Understand the history of industrial robots</w:t>
      </w:r>
    </w:p>
    <w:p w14:paraId="77AA4D66" w14:textId="77777777" w:rsidR="004A18B2" w:rsidRDefault="004A18B2" w:rsidP="004A18B2">
      <w:pPr>
        <w:widowControl/>
        <w:rPr>
          <w:rFonts w:ascii="Arial" w:hAnsi="Arial" w:cs="Arial"/>
        </w:rPr>
      </w:pPr>
    </w:p>
    <w:p w14:paraId="5B6847F3" w14:textId="03691D9F" w:rsidR="004A18B2" w:rsidRPr="003824FB" w:rsidRDefault="004A18B2" w:rsidP="004A18B2">
      <w:pPr>
        <w:widowControl/>
        <w:rPr>
          <w:rFonts w:ascii="Arial" w:hAnsi="Arial" w:cs="Arial"/>
        </w:rPr>
      </w:pPr>
      <w:r>
        <w:rPr>
          <w:rFonts w:ascii="Arial" w:hAnsi="Arial" w:cs="Arial"/>
        </w:rPr>
        <w:t>Estimated completion time (hours):</w:t>
      </w:r>
      <w:r>
        <w:rPr>
          <w:rFonts w:ascii="Arial" w:hAnsi="Arial" w:cs="Arial"/>
        </w:rPr>
        <w:tab/>
        <w:t>1.1</w:t>
      </w:r>
      <w:r w:rsidR="00292F02">
        <w:rPr>
          <w:rFonts w:ascii="Arial" w:hAnsi="Arial" w:cs="Arial"/>
        </w:rPr>
        <w:tab/>
      </w:r>
      <w:r w:rsidR="00292F02">
        <w:rPr>
          <w:rFonts w:ascii="Arial" w:hAnsi="Arial" w:cs="Arial"/>
        </w:rPr>
        <w:tab/>
        <w:t>(credit hour 0.</w:t>
      </w:r>
      <w:r w:rsidR="00001BE5">
        <w:rPr>
          <w:rFonts w:ascii="Arial" w:hAnsi="Arial" w:cs="Arial"/>
        </w:rPr>
        <w:t>2</w:t>
      </w:r>
      <w:r w:rsidR="00292F02">
        <w:rPr>
          <w:rFonts w:ascii="Arial" w:hAnsi="Arial" w:cs="Arial"/>
        </w:rPr>
        <w:t>)</w:t>
      </w:r>
    </w:p>
    <w:p w14:paraId="4A9D25E5" w14:textId="77777777" w:rsidR="004A18B2" w:rsidRDefault="004A18B2" w:rsidP="00E36936">
      <w:pPr>
        <w:pStyle w:val="Heading3"/>
      </w:pPr>
    </w:p>
    <w:p w14:paraId="09C39C42" w14:textId="77777777" w:rsidR="004A18B2" w:rsidRPr="007A6A47" w:rsidRDefault="004A18B2" w:rsidP="004A18B2">
      <w:pPr>
        <w:pStyle w:val="NormalBlue"/>
        <w:rPr>
          <w:color w:val="467CBE"/>
        </w:rPr>
      </w:pPr>
      <w:r w:rsidRPr="007A6A47">
        <w:rPr>
          <w:color w:val="467CBE"/>
        </w:rPr>
        <w:t>Robotics</w:t>
      </w:r>
    </w:p>
    <w:p w14:paraId="304E5031" w14:textId="77777777" w:rsidR="004A18B2" w:rsidRDefault="004A18B2" w:rsidP="00E36936">
      <w:pPr>
        <w:pStyle w:val="Heading2Blue"/>
      </w:pPr>
    </w:p>
    <w:p w14:paraId="476734D4" w14:textId="77777777" w:rsidR="004A18B2" w:rsidRPr="005D0E03" w:rsidRDefault="004A18B2" w:rsidP="00E36936">
      <w:pPr>
        <w:pStyle w:val="Heading2Blue"/>
      </w:pPr>
      <w:bookmarkStart w:id="867" w:name="_Toc40369332"/>
      <w:r>
        <w:t>ROB</w:t>
      </w:r>
      <w:r w:rsidRPr="005D0E03">
        <w:t>-</w:t>
      </w:r>
      <w:r w:rsidR="003352C4">
        <w:t>10</w:t>
      </w:r>
      <w:r>
        <w:t>02</w:t>
      </w:r>
      <w:r w:rsidRPr="005D0E03">
        <w:t xml:space="preserve"> Robot Safety</w:t>
      </w:r>
      <w:bookmarkEnd w:id="867"/>
    </w:p>
    <w:p w14:paraId="5D62785D" w14:textId="77777777" w:rsidR="004A18B2" w:rsidRPr="005D0E03" w:rsidRDefault="004A18B2" w:rsidP="00E36936">
      <w:pPr>
        <w:pStyle w:val="Heading2Blue"/>
      </w:pPr>
    </w:p>
    <w:p w14:paraId="25B06F57" w14:textId="77777777" w:rsidR="004A18B2" w:rsidRDefault="004A18B2" w:rsidP="004A18B2">
      <w:pPr>
        <w:rPr>
          <w:rFonts w:ascii="Arial" w:hAnsi="Arial" w:cs="Arial"/>
        </w:rPr>
      </w:pPr>
      <w:r>
        <w:rPr>
          <w:rFonts w:ascii="Arial" w:hAnsi="Arial" w:cs="Arial"/>
        </w:rPr>
        <w:t>Course Description</w:t>
      </w:r>
    </w:p>
    <w:p w14:paraId="7CAC1120" w14:textId="77777777" w:rsidR="004A18B2" w:rsidRDefault="004A18B2" w:rsidP="004A18B2">
      <w:pPr>
        <w:rPr>
          <w:rFonts w:ascii="Arial" w:hAnsi="Arial" w:cs="Arial"/>
        </w:rPr>
      </w:pPr>
    </w:p>
    <w:p w14:paraId="701A057D" w14:textId="77777777" w:rsidR="004A18B2" w:rsidRPr="003824FB" w:rsidRDefault="004A18B2" w:rsidP="004A18B2">
      <w:pPr>
        <w:rPr>
          <w:rFonts w:ascii="Arial" w:eastAsia="Calibri" w:hAnsi="Arial" w:cs="Arial"/>
          <w:color w:val="000000"/>
        </w:rPr>
      </w:pPr>
      <w:r w:rsidRPr="003824FB">
        <w:rPr>
          <w:rFonts w:ascii="Arial" w:eastAsia="Calibri" w:hAnsi="Arial" w:cs="Arial"/>
          <w:color w:val="000000"/>
        </w:rPr>
        <w:t>Robots are used in many industrial applications. Every application presents both unique and common safety concerns. Understanding these safety concerns helps reduce the chance of injury to yourself and others.</w:t>
      </w:r>
    </w:p>
    <w:p w14:paraId="315178D5" w14:textId="77777777" w:rsidR="004A18B2" w:rsidRPr="003824FB" w:rsidRDefault="004A18B2" w:rsidP="004A18B2">
      <w:pPr>
        <w:rPr>
          <w:rFonts w:ascii="Arial" w:eastAsia="Calibri" w:hAnsi="Arial" w:cs="Arial"/>
          <w:color w:val="000000"/>
        </w:rPr>
      </w:pPr>
    </w:p>
    <w:p w14:paraId="1D9556ED" w14:textId="77777777" w:rsidR="004A18B2" w:rsidRPr="003824FB" w:rsidRDefault="004A18B2" w:rsidP="004A18B2">
      <w:pPr>
        <w:rPr>
          <w:rFonts w:ascii="Arial" w:eastAsia="Calibri" w:hAnsi="Arial" w:cs="Arial"/>
          <w:color w:val="000000"/>
        </w:rPr>
      </w:pPr>
      <w:r w:rsidRPr="003824FB">
        <w:rPr>
          <w:rFonts w:ascii="Arial" w:eastAsia="Calibri" w:hAnsi="Arial" w:cs="Arial"/>
          <w:color w:val="000000"/>
        </w:rPr>
        <w:t xml:space="preserve">By the end of this </w:t>
      </w:r>
      <w:r w:rsidR="00301EB9">
        <w:rPr>
          <w:rFonts w:ascii="Arial" w:eastAsia="Calibri" w:hAnsi="Arial" w:cs="Arial"/>
          <w:color w:val="000000"/>
        </w:rPr>
        <w:t>course</w:t>
      </w:r>
      <w:r w:rsidRPr="003824FB">
        <w:rPr>
          <w:rFonts w:ascii="Arial" w:eastAsia="Calibri" w:hAnsi="Arial" w:cs="Arial"/>
          <w:color w:val="000000"/>
        </w:rPr>
        <w:t>, you will be able to</w:t>
      </w:r>
    </w:p>
    <w:p w14:paraId="053489E2" w14:textId="77777777" w:rsidR="004A18B2" w:rsidRPr="003824FB" w:rsidRDefault="004A18B2" w:rsidP="004A18B2">
      <w:pPr>
        <w:rPr>
          <w:rFonts w:ascii="Arial" w:eastAsia="Calibri" w:hAnsi="Arial" w:cs="Arial"/>
          <w:color w:val="000000"/>
        </w:rPr>
      </w:pPr>
    </w:p>
    <w:p w14:paraId="4B9A5707" w14:textId="77777777" w:rsidR="004A18B2" w:rsidRPr="003824FB" w:rsidRDefault="004A18B2" w:rsidP="004A18B2">
      <w:pPr>
        <w:widowControl/>
        <w:numPr>
          <w:ilvl w:val="0"/>
          <w:numId w:val="1"/>
        </w:numPr>
        <w:ind w:left="720"/>
        <w:rPr>
          <w:rFonts w:ascii="Arial" w:hAnsi="Arial" w:cs="Arial"/>
        </w:rPr>
      </w:pPr>
      <w:r w:rsidRPr="003824FB">
        <w:rPr>
          <w:rFonts w:ascii="Arial" w:hAnsi="Arial" w:cs="Arial"/>
        </w:rPr>
        <w:t>Identify four types of accidents involving industrial robots</w:t>
      </w:r>
    </w:p>
    <w:p w14:paraId="7B097CA9" w14:textId="77777777" w:rsidR="004A18B2" w:rsidRPr="003824FB" w:rsidRDefault="004A18B2" w:rsidP="004A18B2">
      <w:pPr>
        <w:widowControl/>
        <w:numPr>
          <w:ilvl w:val="0"/>
          <w:numId w:val="1"/>
        </w:numPr>
        <w:ind w:left="720"/>
        <w:rPr>
          <w:rFonts w:ascii="Arial" w:hAnsi="Arial" w:cs="Arial"/>
        </w:rPr>
      </w:pPr>
      <w:r w:rsidRPr="003824FB">
        <w:rPr>
          <w:rFonts w:ascii="Arial" w:hAnsi="Arial" w:cs="Arial"/>
        </w:rPr>
        <w:t>Identify sources of hazards from an industrial robot</w:t>
      </w:r>
    </w:p>
    <w:p w14:paraId="3600466C" w14:textId="77777777" w:rsidR="004A18B2" w:rsidRPr="003824FB" w:rsidRDefault="004A18B2" w:rsidP="004A18B2">
      <w:pPr>
        <w:widowControl/>
        <w:numPr>
          <w:ilvl w:val="0"/>
          <w:numId w:val="1"/>
        </w:numPr>
        <w:ind w:left="720"/>
        <w:rPr>
          <w:rFonts w:ascii="Arial" w:hAnsi="Arial" w:cs="Arial"/>
        </w:rPr>
      </w:pPr>
      <w:r w:rsidRPr="003824FB">
        <w:rPr>
          <w:rFonts w:ascii="Arial" w:hAnsi="Arial" w:cs="Arial"/>
        </w:rPr>
        <w:t>Identify ANSI/RIA safety standards</w:t>
      </w:r>
    </w:p>
    <w:p w14:paraId="439A6DC8" w14:textId="77777777" w:rsidR="004A18B2" w:rsidRDefault="004A18B2" w:rsidP="004A18B2">
      <w:pPr>
        <w:widowControl/>
        <w:numPr>
          <w:ilvl w:val="0"/>
          <w:numId w:val="1"/>
        </w:numPr>
        <w:ind w:left="720"/>
        <w:rPr>
          <w:rFonts w:ascii="Arial" w:hAnsi="Arial" w:cs="Arial"/>
        </w:rPr>
      </w:pPr>
      <w:r w:rsidRPr="003824FB">
        <w:rPr>
          <w:rFonts w:ascii="Arial" w:hAnsi="Arial" w:cs="Arial"/>
        </w:rPr>
        <w:t>Identify PPE associated with robot operations</w:t>
      </w:r>
    </w:p>
    <w:p w14:paraId="1672759D" w14:textId="77777777" w:rsidR="004A18B2" w:rsidRDefault="004A18B2" w:rsidP="004A18B2">
      <w:pPr>
        <w:widowControl/>
        <w:rPr>
          <w:rFonts w:ascii="Arial" w:hAnsi="Arial" w:cs="Arial"/>
        </w:rPr>
      </w:pPr>
    </w:p>
    <w:p w14:paraId="4016C75A" w14:textId="4B8A0609" w:rsidR="004A18B2" w:rsidRPr="003824FB" w:rsidRDefault="004A18B2" w:rsidP="004A18B2">
      <w:pPr>
        <w:widowControl/>
        <w:rPr>
          <w:rFonts w:ascii="Arial" w:hAnsi="Arial" w:cs="Arial"/>
        </w:rPr>
      </w:pPr>
      <w:r>
        <w:rPr>
          <w:rFonts w:ascii="Arial" w:hAnsi="Arial" w:cs="Arial"/>
        </w:rPr>
        <w:t>Estimated completion time (hours):</w:t>
      </w:r>
      <w:r>
        <w:rPr>
          <w:rFonts w:ascii="Arial" w:hAnsi="Arial" w:cs="Arial"/>
        </w:rPr>
        <w:tab/>
        <w:t>1.5</w:t>
      </w:r>
      <w:r w:rsidR="00001BE5">
        <w:rPr>
          <w:rFonts w:ascii="Arial" w:hAnsi="Arial" w:cs="Arial"/>
        </w:rPr>
        <w:tab/>
      </w:r>
      <w:r w:rsidR="00001BE5">
        <w:rPr>
          <w:rFonts w:ascii="Arial" w:hAnsi="Arial" w:cs="Arial"/>
        </w:rPr>
        <w:tab/>
        <w:t>(credit hour 0.2)</w:t>
      </w:r>
    </w:p>
    <w:p w14:paraId="44EA8DD4" w14:textId="77777777" w:rsidR="004A18B2" w:rsidRPr="003824FB" w:rsidRDefault="004A18B2" w:rsidP="004A18B2">
      <w:pPr>
        <w:widowControl/>
        <w:rPr>
          <w:rFonts w:ascii="Arial" w:hAnsi="Arial" w:cs="Arial"/>
        </w:rPr>
      </w:pPr>
    </w:p>
    <w:p w14:paraId="754FD873" w14:textId="77777777" w:rsidR="004A18B2" w:rsidRDefault="004A18B2" w:rsidP="004A18B2">
      <w:pPr>
        <w:widowControl/>
        <w:rPr>
          <w:rFonts w:ascii="Quicksand Bold" w:hAnsi="Quicksand Bold" w:cs="Arial"/>
          <w:b/>
          <w:bCs/>
          <w:iCs/>
          <w:color w:val="0083BF"/>
        </w:rPr>
      </w:pPr>
      <w:r>
        <w:br w:type="page"/>
      </w:r>
    </w:p>
    <w:p w14:paraId="132FBD33" w14:textId="77777777" w:rsidR="004A18B2" w:rsidRPr="007A6A47" w:rsidRDefault="004A18B2" w:rsidP="004A18B2">
      <w:pPr>
        <w:pStyle w:val="NormalBlue"/>
        <w:rPr>
          <w:color w:val="467CBE"/>
        </w:rPr>
      </w:pPr>
      <w:r w:rsidRPr="007A6A47">
        <w:rPr>
          <w:color w:val="467CBE"/>
        </w:rPr>
        <w:t>Robotics</w:t>
      </w:r>
    </w:p>
    <w:p w14:paraId="297A061A" w14:textId="77777777" w:rsidR="004A18B2" w:rsidRDefault="004A18B2" w:rsidP="00E36936">
      <w:pPr>
        <w:pStyle w:val="Heading2Blue"/>
      </w:pPr>
    </w:p>
    <w:p w14:paraId="4948CC3E" w14:textId="77777777" w:rsidR="004A18B2" w:rsidRPr="005D0E03" w:rsidRDefault="004A18B2" w:rsidP="00E36936">
      <w:pPr>
        <w:pStyle w:val="Heading2Blue"/>
      </w:pPr>
      <w:bookmarkStart w:id="868" w:name="_Toc40369333"/>
      <w:r>
        <w:t>ROB</w:t>
      </w:r>
      <w:r w:rsidRPr="005D0E03">
        <w:t>-</w:t>
      </w:r>
      <w:r w:rsidR="003352C4">
        <w:t>2001</w:t>
      </w:r>
      <w:r w:rsidRPr="005D0E03">
        <w:t xml:space="preserve"> Robot </w:t>
      </w:r>
      <w:r>
        <w:t>Axes</w:t>
      </w:r>
      <w:bookmarkEnd w:id="868"/>
    </w:p>
    <w:p w14:paraId="08D0343A" w14:textId="77777777" w:rsidR="004A18B2" w:rsidRPr="005D0E03" w:rsidRDefault="004A18B2" w:rsidP="00E36936">
      <w:pPr>
        <w:pStyle w:val="Heading2Blue"/>
      </w:pPr>
    </w:p>
    <w:p w14:paraId="36705669" w14:textId="77777777" w:rsidR="004A18B2" w:rsidRDefault="004A18B2" w:rsidP="004A18B2">
      <w:pPr>
        <w:rPr>
          <w:rFonts w:ascii="Arial" w:hAnsi="Arial" w:cs="Arial"/>
        </w:rPr>
      </w:pPr>
      <w:r>
        <w:rPr>
          <w:rFonts w:ascii="Arial" w:hAnsi="Arial" w:cs="Arial"/>
        </w:rPr>
        <w:t>Course Description</w:t>
      </w:r>
    </w:p>
    <w:p w14:paraId="0EAFBC9C" w14:textId="77777777" w:rsidR="004A18B2" w:rsidRDefault="004A18B2" w:rsidP="00E36936">
      <w:pPr>
        <w:pStyle w:val="Heading3"/>
      </w:pPr>
    </w:p>
    <w:p w14:paraId="06E36492"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The manipulator of an articulated robot is capable of reaching any point within its maximum envelope from different directions. Understanding how these points are defined is important for anyone working with an articulated robot.</w:t>
      </w:r>
    </w:p>
    <w:p w14:paraId="5C95FBD8" w14:textId="77777777" w:rsidR="004A18B2" w:rsidRPr="00471D3E" w:rsidRDefault="004A18B2" w:rsidP="004A18B2">
      <w:pPr>
        <w:rPr>
          <w:rFonts w:ascii="Arial" w:eastAsia="Calibri" w:hAnsi="Arial" w:cs="Arial"/>
          <w:color w:val="000000"/>
        </w:rPr>
      </w:pPr>
    </w:p>
    <w:p w14:paraId="00EB8043"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 xml:space="preserve">By the end of this </w:t>
      </w:r>
      <w:r w:rsidR="00301EB9">
        <w:rPr>
          <w:rFonts w:ascii="Arial" w:eastAsia="Calibri" w:hAnsi="Arial" w:cs="Arial"/>
          <w:color w:val="000000"/>
        </w:rPr>
        <w:t>course</w:t>
      </w:r>
      <w:r w:rsidRPr="00471D3E">
        <w:rPr>
          <w:rFonts w:ascii="Arial" w:eastAsia="Calibri" w:hAnsi="Arial" w:cs="Arial"/>
          <w:color w:val="000000"/>
        </w:rPr>
        <w:t>, you will be able to</w:t>
      </w:r>
    </w:p>
    <w:p w14:paraId="65A4484E" w14:textId="77777777" w:rsidR="004A18B2" w:rsidRPr="00471D3E" w:rsidRDefault="004A18B2" w:rsidP="004A18B2">
      <w:pPr>
        <w:rPr>
          <w:rFonts w:ascii="Arial" w:eastAsia="Calibri" w:hAnsi="Arial" w:cs="Arial"/>
          <w:color w:val="000000"/>
        </w:rPr>
      </w:pPr>
    </w:p>
    <w:p w14:paraId="6A76BA7E"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Identify the six common axes of an articulated robot</w:t>
      </w:r>
    </w:p>
    <w:p w14:paraId="67DD5720"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different coordinate systems</w:t>
      </w:r>
    </w:p>
    <w:p w14:paraId="31646149" w14:textId="77777777" w:rsidR="004A18B2" w:rsidRPr="00471D3E" w:rsidRDefault="004A18B2" w:rsidP="004A18B2">
      <w:pPr>
        <w:widowControl/>
        <w:numPr>
          <w:ilvl w:val="0"/>
          <w:numId w:val="1"/>
        </w:numPr>
        <w:ind w:left="720"/>
        <w:rPr>
          <w:rFonts w:ascii="Arial" w:eastAsia="Calibri" w:hAnsi="Arial" w:cs="Arial"/>
          <w:color w:val="000000"/>
        </w:rPr>
      </w:pPr>
      <w:r w:rsidRPr="00471D3E">
        <w:rPr>
          <w:rFonts w:ascii="Arial" w:hAnsi="Arial" w:cs="Arial"/>
        </w:rPr>
        <w:t>Understand the differences between the coordinate systems</w:t>
      </w:r>
    </w:p>
    <w:p w14:paraId="72F4EE41" w14:textId="77777777" w:rsidR="004A18B2" w:rsidRPr="00DD12F4" w:rsidRDefault="004A18B2" w:rsidP="004A18B2">
      <w:pPr>
        <w:widowControl/>
        <w:numPr>
          <w:ilvl w:val="0"/>
          <w:numId w:val="1"/>
        </w:numPr>
        <w:ind w:left="720"/>
        <w:rPr>
          <w:rFonts w:ascii="Arial" w:eastAsia="Calibri" w:hAnsi="Arial" w:cs="Arial"/>
          <w:color w:val="000000"/>
        </w:rPr>
      </w:pPr>
      <w:r w:rsidRPr="00471D3E">
        <w:rPr>
          <w:rFonts w:ascii="Arial" w:hAnsi="Arial" w:cs="Arial"/>
        </w:rPr>
        <w:t>Apply different coordinate systems to define the location of the same point</w:t>
      </w:r>
    </w:p>
    <w:p w14:paraId="3965316B" w14:textId="77777777" w:rsidR="004A18B2" w:rsidRDefault="004A18B2" w:rsidP="004A18B2">
      <w:pPr>
        <w:widowControl/>
        <w:rPr>
          <w:rFonts w:ascii="Arial" w:hAnsi="Arial" w:cs="Arial"/>
        </w:rPr>
      </w:pPr>
    </w:p>
    <w:p w14:paraId="7A25AECF" w14:textId="40894515" w:rsidR="004A18B2" w:rsidRPr="00471D3E" w:rsidRDefault="004A18B2" w:rsidP="004A18B2">
      <w:pPr>
        <w:widowControl/>
        <w:rPr>
          <w:rFonts w:ascii="Arial" w:eastAsia="Calibri" w:hAnsi="Arial" w:cs="Arial"/>
          <w:color w:val="000000"/>
        </w:rPr>
      </w:pPr>
      <w:r>
        <w:rPr>
          <w:rFonts w:ascii="Arial" w:hAnsi="Arial" w:cs="Arial"/>
        </w:rPr>
        <w:t>Estimated completion time (hours):</w:t>
      </w:r>
      <w:r>
        <w:rPr>
          <w:rFonts w:ascii="Arial" w:hAnsi="Arial" w:cs="Arial"/>
        </w:rPr>
        <w:tab/>
        <w:t>1.7</w:t>
      </w:r>
      <w:r w:rsidR="00001BE5">
        <w:rPr>
          <w:rFonts w:ascii="Arial" w:hAnsi="Arial" w:cs="Arial"/>
        </w:rPr>
        <w:tab/>
      </w:r>
      <w:r w:rsidR="00001BE5">
        <w:rPr>
          <w:rFonts w:ascii="Arial" w:hAnsi="Arial" w:cs="Arial"/>
        </w:rPr>
        <w:tab/>
        <w:t>(credit hour 0.2)</w:t>
      </w:r>
    </w:p>
    <w:p w14:paraId="12B02C58" w14:textId="77777777" w:rsidR="004A18B2" w:rsidRPr="00471D3E" w:rsidRDefault="004A18B2" w:rsidP="004A18B2">
      <w:pPr>
        <w:rPr>
          <w:rFonts w:ascii="Arial" w:hAnsi="Arial" w:cs="Arial"/>
          <w:b/>
        </w:rPr>
      </w:pPr>
    </w:p>
    <w:p w14:paraId="0BA1EA3D" w14:textId="77777777" w:rsidR="004A18B2" w:rsidRPr="007A6A47" w:rsidRDefault="004A18B2" w:rsidP="004A18B2">
      <w:pPr>
        <w:pStyle w:val="NormalBlue"/>
        <w:rPr>
          <w:color w:val="467CBE"/>
        </w:rPr>
      </w:pPr>
      <w:r w:rsidRPr="007A6A47">
        <w:rPr>
          <w:color w:val="467CBE"/>
        </w:rPr>
        <w:t>Robotics</w:t>
      </w:r>
    </w:p>
    <w:p w14:paraId="5DA3D776" w14:textId="77777777" w:rsidR="004A18B2" w:rsidRDefault="004A18B2" w:rsidP="00E36936">
      <w:pPr>
        <w:pStyle w:val="Heading2Blue"/>
      </w:pPr>
    </w:p>
    <w:p w14:paraId="718DB7A2" w14:textId="77777777" w:rsidR="004A18B2" w:rsidRPr="005D0E03" w:rsidRDefault="004A18B2" w:rsidP="00E36936">
      <w:pPr>
        <w:pStyle w:val="Heading2Blue"/>
      </w:pPr>
      <w:bookmarkStart w:id="869" w:name="_Toc40369334"/>
      <w:r>
        <w:t>ROB</w:t>
      </w:r>
      <w:r w:rsidRPr="005D0E03">
        <w:t>-</w:t>
      </w:r>
      <w:r w:rsidR="003352C4">
        <w:t>2002</w:t>
      </w:r>
      <w:r w:rsidRPr="005D0E03">
        <w:t xml:space="preserve"> Robot </w:t>
      </w:r>
      <w:r w:rsidRPr="00471D3E">
        <w:t>Manipulator</w:t>
      </w:r>
      <w:bookmarkEnd w:id="869"/>
    </w:p>
    <w:p w14:paraId="64CAC606" w14:textId="77777777" w:rsidR="004A18B2" w:rsidRPr="005D0E03" w:rsidRDefault="004A18B2" w:rsidP="00E36936">
      <w:pPr>
        <w:pStyle w:val="Heading2Blue"/>
      </w:pPr>
    </w:p>
    <w:p w14:paraId="521BBDE7" w14:textId="77777777" w:rsidR="004A18B2" w:rsidRDefault="004A18B2" w:rsidP="004A18B2">
      <w:pPr>
        <w:rPr>
          <w:rFonts w:ascii="Arial" w:hAnsi="Arial" w:cs="Arial"/>
        </w:rPr>
      </w:pPr>
      <w:r>
        <w:rPr>
          <w:rFonts w:ascii="Arial" w:hAnsi="Arial" w:cs="Arial"/>
        </w:rPr>
        <w:t>Course Description</w:t>
      </w:r>
    </w:p>
    <w:p w14:paraId="0D512C13" w14:textId="77777777" w:rsidR="004A18B2" w:rsidRDefault="004A18B2" w:rsidP="00E36936">
      <w:pPr>
        <w:pStyle w:val="Heading3"/>
      </w:pPr>
    </w:p>
    <w:p w14:paraId="7E14909E"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The manipulator is the component of the robot that performs the actual work of the system. Understanding the components and limitations of the manipulator is important for anyone working with a robot.</w:t>
      </w:r>
    </w:p>
    <w:p w14:paraId="75FCF4AE" w14:textId="77777777" w:rsidR="004A18B2" w:rsidRPr="00471D3E" w:rsidRDefault="004A18B2" w:rsidP="004A18B2">
      <w:pPr>
        <w:rPr>
          <w:rFonts w:ascii="Arial" w:eastAsia="Calibri" w:hAnsi="Arial" w:cs="Arial"/>
          <w:color w:val="000000"/>
        </w:rPr>
      </w:pPr>
    </w:p>
    <w:p w14:paraId="0443BE03"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 xml:space="preserve">By the end of this </w:t>
      </w:r>
      <w:r w:rsidR="00301EB9">
        <w:rPr>
          <w:rFonts w:ascii="Arial" w:eastAsia="Calibri" w:hAnsi="Arial" w:cs="Arial"/>
          <w:color w:val="000000"/>
        </w:rPr>
        <w:t>course</w:t>
      </w:r>
      <w:r w:rsidRPr="00471D3E">
        <w:rPr>
          <w:rFonts w:ascii="Arial" w:eastAsia="Calibri" w:hAnsi="Arial" w:cs="Arial"/>
          <w:color w:val="000000"/>
        </w:rPr>
        <w:t>, you will be able to</w:t>
      </w:r>
    </w:p>
    <w:p w14:paraId="35DD23E0" w14:textId="77777777" w:rsidR="004A18B2" w:rsidRPr="00471D3E" w:rsidRDefault="004A18B2" w:rsidP="004A18B2">
      <w:pPr>
        <w:rPr>
          <w:rFonts w:ascii="Arial" w:eastAsia="Calibri" w:hAnsi="Arial" w:cs="Arial"/>
          <w:color w:val="000000"/>
        </w:rPr>
      </w:pPr>
    </w:p>
    <w:p w14:paraId="7FB61759"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types of actuators used on a manipulator</w:t>
      </w:r>
    </w:p>
    <w:p w14:paraId="07AA9C69"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Understand the term payload</w:t>
      </w:r>
    </w:p>
    <w:p w14:paraId="373F0AFD"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Understand the term armload</w:t>
      </w:r>
    </w:p>
    <w:p w14:paraId="08955126"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types of sensors used with a manipulator</w:t>
      </w:r>
    </w:p>
    <w:p w14:paraId="6356CBFC"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Define robot accuracy</w:t>
      </w:r>
    </w:p>
    <w:p w14:paraId="13DC70B2" w14:textId="77777777" w:rsidR="004A18B2" w:rsidRDefault="004A18B2" w:rsidP="004A18B2">
      <w:pPr>
        <w:widowControl/>
        <w:numPr>
          <w:ilvl w:val="0"/>
          <w:numId w:val="1"/>
        </w:numPr>
        <w:ind w:left="720"/>
        <w:rPr>
          <w:rFonts w:ascii="Arial" w:hAnsi="Arial" w:cs="Arial"/>
        </w:rPr>
      </w:pPr>
      <w:r w:rsidRPr="00471D3E">
        <w:rPr>
          <w:rFonts w:ascii="Arial" w:hAnsi="Arial" w:cs="Arial"/>
        </w:rPr>
        <w:t>Define robot repeatability</w:t>
      </w:r>
    </w:p>
    <w:p w14:paraId="0ADC1098" w14:textId="77777777" w:rsidR="004A18B2" w:rsidRDefault="004A18B2" w:rsidP="004A18B2">
      <w:pPr>
        <w:widowControl/>
        <w:rPr>
          <w:rFonts w:ascii="Arial" w:hAnsi="Arial" w:cs="Arial"/>
        </w:rPr>
      </w:pPr>
    </w:p>
    <w:p w14:paraId="377545FA" w14:textId="4E21C188" w:rsidR="004A18B2" w:rsidRPr="00471D3E" w:rsidRDefault="004A18B2" w:rsidP="004A18B2">
      <w:pPr>
        <w:widowControl/>
        <w:rPr>
          <w:rFonts w:ascii="Arial" w:hAnsi="Arial" w:cs="Arial"/>
        </w:rPr>
      </w:pPr>
      <w:r>
        <w:rPr>
          <w:rFonts w:ascii="Arial" w:hAnsi="Arial" w:cs="Arial"/>
        </w:rPr>
        <w:t>Estimated completion time (hours):</w:t>
      </w:r>
      <w:r>
        <w:rPr>
          <w:rFonts w:ascii="Arial" w:hAnsi="Arial" w:cs="Arial"/>
        </w:rPr>
        <w:tab/>
        <w:t>1.3</w:t>
      </w:r>
      <w:r w:rsidR="00001BE5">
        <w:rPr>
          <w:rFonts w:ascii="Arial" w:hAnsi="Arial" w:cs="Arial"/>
        </w:rPr>
        <w:tab/>
      </w:r>
      <w:r w:rsidR="00001BE5">
        <w:rPr>
          <w:rFonts w:ascii="Arial" w:hAnsi="Arial" w:cs="Arial"/>
        </w:rPr>
        <w:tab/>
        <w:t>(credit hour 0.2)</w:t>
      </w:r>
    </w:p>
    <w:p w14:paraId="290A487C" w14:textId="77777777" w:rsidR="004A18B2" w:rsidRPr="005D0E03" w:rsidRDefault="004A18B2" w:rsidP="004A18B2">
      <w:pPr>
        <w:ind w:left="810"/>
        <w:rPr>
          <w:rFonts w:ascii="Arial" w:hAnsi="Arial" w:cs="Arial"/>
        </w:rPr>
      </w:pPr>
    </w:p>
    <w:p w14:paraId="0A8B8D86" w14:textId="77777777" w:rsidR="004A18B2" w:rsidRDefault="004A18B2" w:rsidP="004A18B2">
      <w:pPr>
        <w:widowControl/>
        <w:rPr>
          <w:rFonts w:ascii="Quicksand Bold" w:hAnsi="Quicksand Bold" w:cs="Arial"/>
          <w:b/>
          <w:bCs/>
          <w:iCs/>
          <w:color w:val="0083BF"/>
        </w:rPr>
      </w:pPr>
      <w:r>
        <w:br w:type="page"/>
      </w:r>
    </w:p>
    <w:p w14:paraId="26C1044E" w14:textId="77777777" w:rsidR="004A18B2" w:rsidRPr="007A6A47" w:rsidRDefault="004A18B2" w:rsidP="004A18B2">
      <w:pPr>
        <w:pStyle w:val="NormalBlue"/>
        <w:rPr>
          <w:color w:val="467CBE"/>
        </w:rPr>
      </w:pPr>
      <w:r w:rsidRPr="007A6A47">
        <w:rPr>
          <w:color w:val="467CBE"/>
        </w:rPr>
        <w:t>Robotics</w:t>
      </w:r>
    </w:p>
    <w:p w14:paraId="55CEE7C5" w14:textId="77777777" w:rsidR="004A18B2" w:rsidRDefault="004A18B2" w:rsidP="00E36936">
      <w:pPr>
        <w:pStyle w:val="Heading2Blue"/>
      </w:pPr>
    </w:p>
    <w:p w14:paraId="7D9E5CAF" w14:textId="77777777" w:rsidR="004A18B2" w:rsidRPr="005D0E03" w:rsidRDefault="004A18B2" w:rsidP="00E36936">
      <w:pPr>
        <w:pStyle w:val="Heading2Blue"/>
      </w:pPr>
      <w:bookmarkStart w:id="870" w:name="_Toc40369335"/>
      <w:r>
        <w:t>ROB</w:t>
      </w:r>
      <w:r w:rsidRPr="005D0E03">
        <w:t>-</w:t>
      </w:r>
      <w:r w:rsidR="003352C4">
        <w:t>2003</w:t>
      </w:r>
      <w:r w:rsidRPr="005D0E03">
        <w:t xml:space="preserve"> Controller and End Effectors</w:t>
      </w:r>
      <w:bookmarkEnd w:id="870"/>
    </w:p>
    <w:p w14:paraId="3F56A9E6" w14:textId="77777777" w:rsidR="004A18B2" w:rsidRPr="005D0E03" w:rsidRDefault="004A18B2" w:rsidP="00E36936">
      <w:pPr>
        <w:pStyle w:val="Heading2Blue"/>
      </w:pPr>
    </w:p>
    <w:p w14:paraId="7AC0AE00" w14:textId="77777777" w:rsidR="004A18B2" w:rsidRDefault="004A18B2" w:rsidP="004A18B2">
      <w:pPr>
        <w:rPr>
          <w:rFonts w:ascii="Arial" w:hAnsi="Arial" w:cs="Arial"/>
        </w:rPr>
      </w:pPr>
      <w:r>
        <w:rPr>
          <w:rFonts w:ascii="Arial" w:hAnsi="Arial" w:cs="Arial"/>
        </w:rPr>
        <w:t>Course Description</w:t>
      </w:r>
    </w:p>
    <w:p w14:paraId="4CE020D9" w14:textId="77777777" w:rsidR="004A18B2" w:rsidRDefault="004A18B2" w:rsidP="004A18B2">
      <w:pPr>
        <w:rPr>
          <w:rFonts w:ascii="Arial" w:hAnsi="Arial" w:cs="Arial"/>
        </w:rPr>
      </w:pPr>
    </w:p>
    <w:p w14:paraId="4D58FF92"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The robot controller and end effector are important components of the robot system. Identifying different end effectors and the components of the controller is important information for anyone working with robots.</w:t>
      </w:r>
    </w:p>
    <w:p w14:paraId="6A515C9A" w14:textId="77777777" w:rsidR="004A18B2" w:rsidRPr="00471D3E" w:rsidRDefault="004A18B2" w:rsidP="004A18B2">
      <w:pPr>
        <w:rPr>
          <w:rFonts w:ascii="Arial" w:eastAsia="Calibri" w:hAnsi="Arial" w:cs="Arial"/>
          <w:color w:val="000000"/>
        </w:rPr>
      </w:pPr>
    </w:p>
    <w:p w14:paraId="4E5A749C"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 xml:space="preserve">By the end of this </w:t>
      </w:r>
      <w:r w:rsidR="00301EB9">
        <w:rPr>
          <w:rFonts w:ascii="Arial" w:eastAsia="Calibri" w:hAnsi="Arial" w:cs="Arial"/>
          <w:color w:val="000000"/>
        </w:rPr>
        <w:t>course</w:t>
      </w:r>
      <w:r w:rsidRPr="00471D3E">
        <w:rPr>
          <w:rFonts w:ascii="Arial" w:eastAsia="Calibri" w:hAnsi="Arial" w:cs="Arial"/>
          <w:color w:val="000000"/>
        </w:rPr>
        <w:t>, you will be able to</w:t>
      </w:r>
    </w:p>
    <w:p w14:paraId="7F385764" w14:textId="77777777" w:rsidR="004A18B2" w:rsidRPr="00471D3E" w:rsidRDefault="004A18B2" w:rsidP="004A18B2">
      <w:pPr>
        <w:rPr>
          <w:rFonts w:ascii="Arial" w:eastAsia="Calibri" w:hAnsi="Arial" w:cs="Arial"/>
          <w:color w:val="000000"/>
        </w:rPr>
      </w:pPr>
    </w:p>
    <w:p w14:paraId="2F7D858D"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 xml:space="preserve">Identify the different </w:t>
      </w:r>
      <w:r w:rsidR="00301EB9">
        <w:rPr>
          <w:rFonts w:ascii="Arial" w:hAnsi="Arial" w:cs="Arial"/>
        </w:rPr>
        <w:t>course</w:t>
      </w:r>
      <w:r w:rsidRPr="00471D3E">
        <w:rPr>
          <w:rFonts w:ascii="Arial" w:hAnsi="Arial" w:cs="Arial"/>
        </w:rPr>
        <w:t>s of a robot controller</w:t>
      </w:r>
    </w:p>
    <w:p w14:paraId="7D792D30"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 xml:space="preserve">Identify the functions of each </w:t>
      </w:r>
      <w:r w:rsidR="00301EB9">
        <w:rPr>
          <w:rFonts w:ascii="Arial" w:hAnsi="Arial" w:cs="Arial"/>
        </w:rPr>
        <w:t>course</w:t>
      </w:r>
      <w:r w:rsidRPr="00471D3E">
        <w:rPr>
          <w:rFonts w:ascii="Arial" w:hAnsi="Arial" w:cs="Arial"/>
        </w:rPr>
        <w:t xml:space="preserve"> of a robot controller</w:t>
      </w:r>
    </w:p>
    <w:p w14:paraId="2CC788C5"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types of end effectors</w:t>
      </w:r>
    </w:p>
    <w:p w14:paraId="7DD6AAA1" w14:textId="77777777" w:rsidR="004A18B2" w:rsidRDefault="004A18B2" w:rsidP="004A18B2">
      <w:pPr>
        <w:widowControl/>
        <w:numPr>
          <w:ilvl w:val="0"/>
          <w:numId w:val="1"/>
        </w:numPr>
        <w:ind w:left="720"/>
        <w:rPr>
          <w:rFonts w:ascii="Arial" w:hAnsi="Arial" w:cs="Arial"/>
        </w:rPr>
      </w:pPr>
      <w:r w:rsidRPr="00471D3E">
        <w:rPr>
          <w:rFonts w:ascii="Arial" w:hAnsi="Arial" w:cs="Arial"/>
        </w:rPr>
        <w:t>Identify functions that can be performed with the teach pendant</w:t>
      </w:r>
    </w:p>
    <w:p w14:paraId="2F5CE41E" w14:textId="77777777" w:rsidR="004A18B2" w:rsidRDefault="004A18B2" w:rsidP="004A18B2">
      <w:pPr>
        <w:widowControl/>
        <w:rPr>
          <w:rFonts w:ascii="Arial" w:hAnsi="Arial" w:cs="Arial"/>
        </w:rPr>
      </w:pPr>
    </w:p>
    <w:p w14:paraId="19A80FAB" w14:textId="7BD95EB2" w:rsidR="004A18B2" w:rsidRPr="00471D3E" w:rsidRDefault="004A18B2" w:rsidP="004A18B2">
      <w:pPr>
        <w:widowControl/>
        <w:rPr>
          <w:rFonts w:ascii="Arial" w:hAnsi="Arial" w:cs="Arial"/>
        </w:rPr>
      </w:pPr>
      <w:r>
        <w:rPr>
          <w:rFonts w:ascii="Arial" w:hAnsi="Arial" w:cs="Arial"/>
        </w:rPr>
        <w:t>Estimated completion time (hours):</w:t>
      </w:r>
      <w:r>
        <w:rPr>
          <w:rFonts w:ascii="Arial" w:hAnsi="Arial" w:cs="Arial"/>
        </w:rPr>
        <w:tab/>
        <w:t>1.7</w:t>
      </w:r>
      <w:r w:rsidR="00001BE5">
        <w:rPr>
          <w:rFonts w:ascii="Arial" w:hAnsi="Arial" w:cs="Arial"/>
        </w:rPr>
        <w:tab/>
      </w:r>
      <w:r w:rsidR="00001BE5">
        <w:rPr>
          <w:rFonts w:ascii="Arial" w:hAnsi="Arial" w:cs="Arial"/>
        </w:rPr>
        <w:tab/>
        <w:t>(credit hour 0.2)</w:t>
      </w:r>
    </w:p>
    <w:p w14:paraId="5F6DD282" w14:textId="77777777" w:rsidR="004A18B2" w:rsidRPr="005D0E03" w:rsidRDefault="004A18B2" w:rsidP="004A18B2">
      <w:pPr>
        <w:widowControl/>
        <w:rPr>
          <w:rFonts w:ascii="Arial" w:hAnsi="Arial" w:cs="Arial"/>
        </w:rPr>
      </w:pPr>
    </w:p>
    <w:p w14:paraId="1331B8B2" w14:textId="77777777" w:rsidR="004A18B2" w:rsidRPr="007A6A47" w:rsidRDefault="004A18B2" w:rsidP="004A18B2">
      <w:pPr>
        <w:pStyle w:val="NormalBlue"/>
        <w:rPr>
          <w:color w:val="467CBE"/>
        </w:rPr>
      </w:pPr>
      <w:r w:rsidRPr="007A6A47">
        <w:rPr>
          <w:color w:val="467CBE"/>
        </w:rPr>
        <w:t>Robotics</w:t>
      </w:r>
    </w:p>
    <w:p w14:paraId="7587349D" w14:textId="77777777" w:rsidR="004A18B2" w:rsidRDefault="004A18B2" w:rsidP="00E36936">
      <w:pPr>
        <w:pStyle w:val="Heading2Blue"/>
      </w:pPr>
    </w:p>
    <w:p w14:paraId="5EFA74D4" w14:textId="77777777" w:rsidR="004A18B2" w:rsidRPr="005D0E03" w:rsidRDefault="004A18B2" w:rsidP="00E36936">
      <w:pPr>
        <w:pStyle w:val="Heading2Blue"/>
      </w:pPr>
      <w:bookmarkStart w:id="871" w:name="_Toc40369336"/>
      <w:r>
        <w:t>ROB</w:t>
      </w:r>
      <w:r w:rsidRPr="005D0E03">
        <w:t>-</w:t>
      </w:r>
      <w:r w:rsidR="003352C4">
        <w:t>2004</w:t>
      </w:r>
      <w:r w:rsidRPr="005D0E03">
        <w:t xml:space="preserve"> </w:t>
      </w:r>
      <w:r w:rsidRPr="00471D3E">
        <w:t>Robot Programs</w:t>
      </w:r>
      <w:bookmarkEnd w:id="871"/>
    </w:p>
    <w:p w14:paraId="4960C45A" w14:textId="77777777" w:rsidR="004A18B2" w:rsidRPr="005D0E03" w:rsidRDefault="004A18B2" w:rsidP="00E36936">
      <w:pPr>
        <w:pStyle w:val="Heading2Blue"/>
      </w:pPr>
    </w:p>
    <w:p w14:paraId="20599AA5" w14:textId="77777777" w:rsidR="004A18B2" w:rsidRDefault="004A18B2" w:rsidP="004A18B2">
      <w:pPr>
        <w:rPr>
          <w:rFonts w:ascii="Arial" w:hAnsi="Arial" w:cs="Arial"/>
        </w:rPr>
      </w:pPr>
      <w:r>
        <w:rPr>
          <w:rFonts w:ascii="Arial" w:hAnsi="Arial" w:cs="Arial"/>
        </w:rPr>
        <w:t>Course Description</w:t>
      </w:r>
    </w:p>
    <w:p w14:paraId="288E7FA3" w14:textId="77777777" w:rsidR="004A18B2" w:rsidRDefault="004A18B2" w:rsidP="004A18B2">
      <w:pPr>
        <w:rPr>
          <w:rFonts w:ascii="Arial" w:hAnsi="Arial" w:cs="Arial"/>
        </w:rPr>
      </w:pPr>
    </w:p>
    <w:p w14:paraId="7DC365EE"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A robot requires a program to operate automatically. Understanding the required format, terms, and information of a robot program is important for many personnel working with a robot.</w:t>
      </w:r>
    </w:p>
    <w:p w14:paraId="4C2A53DF" w14:textId="77777777" w:rsidR="004A18B2" w:rsidRPr="00471D3E" w:rsidRDefault="004A18B2" w:rsidP="004A18B2">
      <w:pPr>
        <w:rPr>
          <w:rFonts w:ascii="Arial" w:eastAsia="Calibri" w:hAnsi="Arial" w:cs="Arial"/>
          <w:color w:val="000000"/>
        </w:rPr>
      </w:pPr>
    </w:p>
    <w:p w14:paraId="0EE067F5"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 xml:space="preserve">By the end of this </w:t>
      </w:r>
      <w:r w:rsidR="00301EB9">
        <w:rPr>
          <w:rFonts w:ascii="Arial" w:eastAsia="Calibri" w:hAnsi="Arial" w:cs="Arial"/>
          <w:color w:val="000000"/>
        </w:rPr>
        <w:t>course</w:t>
      </w:r>
      <w:r w:rsidRPr="00471D3E">
        <w:rPr>
          <w:rFonts w:ascii="Arial" w:eastAsia="Calibri" w:hAnsi="Arial" w:cs="Arial"/>
          <w:color w:val="000000"/>
        </w:rPr>
        <w:t>, you will be able to</w:t>
      </w:r>
    </w:p>
    <w:p w14:paraId="5200E297" w14:textId="77777777" w:rsidR="004A18B2" w:rsidRPr="00471D3E" w:rsidRDefault="004A18B2" w:rsidP="004A18B2">
      <w:pPr>
        <w:rPr>
          <w:rFonts w:ascii="Arial" w:eastAsia="Calibri" w:hAnsi="Arial" w:cs="Arial"/>
          <w:color w:val="000000"/>
        </w:rPr>
      </w:pPr>
    </w:p>
    <w:p w14:paraId="0701AABA"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Understand the importance of syntax in a robot program</w:t>
      </w:r>
    </w:p>
    <w:p w14:paraId="65FF5C50"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common data types</w:t>
      </w:r>
    </w:p>
    <w:p w14:paraId="1085527D"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methods of repeating sections of a robot program</w:t>
      </w:r>
    </w:p>
    <w:p w14:paraId="65BA4EB0"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Understand the importance of creating a plan to write a robot program</w:t>
      </w:r>
    </w:p>
    <w:p w14:paraId="3769A881" w14:textId="77777777" w:rsidR="004A18B2" w:rsidRDefault="004A18B2" w:rsidP="004A18B2">
      <w:pPr>
        <w:widowControl/>
        <w:numPr>
          <w:ilvl w:val="0"/>
          <w:numId w:val="1"/>
        </w:numPr>
        <w:ind w:left="720"/>
        <w:rPr>
          <w:rFonts w:ascii="Arial" w:hAnsi="Arial" w:cs="Arial"/>
        </w:rPr>
      </w:pPr>
      <w:r w:rsidRPr="00471D3E">
        <w:rPr>
          <w:rFonts w:ascii="Arial" w:hAnsi="Arial" w:cs="Arial"/>
        </w:rPr>
        <w:t>Understand the difference between an instruction and an argument</w:t>
      </w:r>
    </w:p>
    <w:p w14:paraId="6B722C49" w14:textId="77777777" w:rsidR="004A18B2" w:rsidRDefault="004A18B2" w:rsidP="004A18B2">
      <w:pPr>
        <w:widowControl/>
        <w:rPr>
          <w:rFonts w:ascii="Arial" w:hAnsi="Arial" w:cs="Arial"/>
        </w:rPr>
      </w:pPr>
    </w:p>
    <w:p w14:paraId="1619DB0B" w14:textId="411FEA38" w:rsidR="004A18B2" w:rsidRPr="00471D3E" w:rsidRDefault="004A18B2" w:rsidP="004A18B2">
      <w:pPr>
        <w:widowControl/>
        <w:rPr>
          <w:rFonts w:ascii="Arial" w:hAnsi="Arial" w:cs="Arial"/>
        </w:rPr>
      </w:pPr>
      <w:r>
        <w:rPr>
          <w:rFonts w:ascii="Arial" w:hAnsi="Arial" w:cs="Arial"/>
        </w:rPr>
        <w:t>Estimated completion time (hours):</w:t>
      </w:r>
      <w:r>
        <w:rPr>
          <w:rFonts w:ascii="Arial" w:hAnsi="Arial" w:cs="Arial"/>
        </w:rPr>
        <w:tab/>
        <w:t>1.3</w:t>
      </w:r>
      <w:r w:rsidR="00001BE5">
        <w:rPr>
          <w:rFonts w:ascii="Arial" w:hAnsi="Arial" w:cs="Arial"/>
        </w:rPr>
        <w:tab/>
      </w:r>
      <w:r w:rsidR="00001BE5">
        <w:rPr>
          <w:rFonts w:ascii="Arial" w:hAnsi="Arial" w:cs="Arial"/>
        </w:rPr>
        <w:tab/>
        <w:t>(credit hour 0.2)</w:t>
      </w:r>
    </w:p>
    <w:p w14:paraId="78F4E579" w14:textId="77777777" w:rsidR="004A18B2" w:rsidRDefault="004A18B2" w:rsidP="004A18B2">
      <w:pPr>
        <w:widowControl/>
        <w:rPr>
          <w:rFonts w:ascii="Quicksand Bold" w:hAnsi="Quicksand Bold" w:cs="Arial"/>
          <w:b/>
          <w:bCs/>
          <w:iCs/>
          <w:color w:val="0083BF"/>
        </w:rPr>
      </w:pPr>
      <w:r>
        <w:br w:type="page"/>
      </w:r>
    </w:p>
    <w:p w14:paraId="661440CD" w14:textId="77777777" w:rsidR="004A18B2" w:rsidRPr="007A6A47" w:rsidRDefault="004A18B2" w:rsidP="004A18B2">
      <w:pPr>
        <w:pStyle w:val="NormalBlue"/>
        <w:rPr>
          <w:color w:val="467CBE"/>
        </w:rPr>
      </w:pPr>
      <w:r w:rsidRPr="007A6A47">
        <w:rPr>
          <w:color w:val="467CBE"/>
        </w:rPr>
        <w:t>Robotics</w:t>
      </w:r>
    </w:p>
    <w:p w14:paraId="3206DD67" w14:textId="77777777" w:rsidR="004A18B2" w:rsidRDefault="004A18B2" w:rsidP="00E36936">
      <w:pPr>
        <w:pStyle w:val="Heading2Blue"/>
      </w:pPr>
    </w:p>
    <w:p w14:paraId="4C688598" w14:textId="77777777" w:rsidR="004A18B2" w:rsidRPr="005D0E03" w:rsidRDefault="004A18B2" w:rsidP="00E36936">
      <w:pPr>
        <w:pStyle w:val="Heading2Blue"/>
      </w:pPr>
      <w:bookmarkStart w:id="872" w:name="_Toc40369337"/>
      <w:r>
        <w:t>ROB</w:t>
      </w:r>
      <w:r w:rsidRPr="005D0E03">
        <w:t>-</w:t>
      </w:r>
      <w:r w:rsidR="003352C4">
        <w:t>2005</w:t>
      </w:r>
      <w:r w:rsidRPr="005D0E03">
        <w:t xml:space="preserve"> Industrial Robot Applications</w:t>
      </w:r>
      <w:bookmarkEnd w:id="872"/>
    </w:p>
    <w:p w14:paraId="60D9F581" w14:textId="77777777" w:rsidR="004A18B2" w:rsidRPr="005D0E03" w:rsidRDefault="004A18B2" w:rsidP="00E36936">
      <w:pPr>
        <w:pStyle w:val="Heading2Blue"/>
      </w:pPr>
    </w:p>
    <w:p w14:paraId="24AC352D" w14:textId="77777777" w:rsidR="004A18B2" w:rsidRDefault="004A18B2" w:rsidP="004A18B2">
      <w:pPr>
        <w:rPr>
          <w:rFonts w:ascii="Arial" w:hAnsi="Arial" w:cs="Arial"/>
        </w:rPr>
      </w:pPr>
      <w:r>
        <w:rPr>
          <w:rFonts w:ascii="Arial" w:hAnsi="Arial" w:cs="Arial"/>
        </w:rPr>
        <w:t>Course Description</w:t>
      </w:r>
    </w:p>
    <w:p w14:paraId="7D80B49E" w14:textId="77777777" w:rsidR="004A18B2" w:rsidRDefault="004A18B2" w:rsidP="004A18B2">
      <w:pPr>
        <w:rPr>
          <w:rFonts w:ascii="Arial" w:hAnsi="Arial" w:cs="Arial"/>
        </w:rPr>
      </w:pPr>
    </w:p>
    <w:p w14:paraId="4D9E1738"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 xml:space="preserve">Understanding the different applications an industrial robot may perform is important for anyone working with robots. </w:t>
      </w:r>
    </w:p>
    <w:p w14:paraId="44EDA911" w14:textId="77777777" w:rsidR="004A18B2" w:rsidRPr="00471D3E" w:rsidRDefault="004A18B2" w:rsidP="004A18B2">
      <w:pPr>
        <w:rPr>
          <w:rFonts w:ascii="Arial" w:eastAsia="Calibri" w:hAnsi="Arial" w:cs="Arial"/>
          <w:color w:val="000000"/>
        </w:rPr>
      </w:pPr>
    </w:p>
    <w:p w14:paraId="6C7BD654"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 xml:space="preserve">By the end of this </w:t>
      </w:r>
      <w:r w:rsidR="00301EB9">
        <w:rPr>
          <w:rFonts w:ascii="Arial" w:eastAsia="Calibri" w:hAnsi="Arial" w:cs="Arial"/>
          <w:color w:val="000000"/>
        </w:rPr>
        <w:t>course</w:t>
      </w:r>
      <w:r w:rsidRPr="00471D3E">
        <w:rPr>
          <w:rFonts w:ascii="Arial" w:eastAsia="Calibri" w:hAnsi="Arial" w:cs="Arial"/>
          <w:color w:val="000000"/>
        </w:rPr>
        <w:t>, you will be able to</w:t>
      </w:r>
    </w:p>
    <w:p w14:paraId="65DA3698" w14:textId="77777777" w:rsidR="004A18B2" w:rsidRPr="00471D3E" w:rsidRDefault="004A18B2" w:rsidP="004A18B2">
      <w:pPr>
        <w:rPr>
          <w:rFonts w:ascii="Arial" w:eastAsia="Calibri" w:hAnsi="Arial" w:cs="Arial"/>
          <w:color w:val="000000"/>
        </w:rPr>
      </w:pPr>
    </w:p>
    <w:p w14:paraId="7F6D5C93"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welding processes performed by industrial robots</w:t>
      </w:r>
    </w:p>
    <w:p w14:paraId="2185812B"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different types of arc welding</w:t>
      </w:r>
    </w:p>
    <w:p w14:paraId="19B91B93"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Understand the factors affecting the quality of a friction weld</w:t>
      </w:r>
    </w:p>
    <w:p w14:paraId="6D639EC8" w14:textId="77777777" w:rsidR="004A18B2" w:rsidRDefault="004A18B2" w:rsidP="004A18B2">
      <w:pPr>
        <w:widowControl/>
        <w:numPr>
          <w:ilvl w:val="0"/>
          <w:numId w:val="1"/>
        </w:numPr>
        <w:ind w:left="720"/>
        <w:rPr>
          <w:rFonts w:ascii="Arial" w:hAnsi="Arial" w:cs="Arial"/>
        </w:rPr>
      </w:pPr>
      <w:r w:rsidRPr="00471D3E">
        <w:rPr>
          <w:rFonts w:ascii="Arial" w:hAnsi="Arial" w:cs="Arial"/>
        </w:rPr>
        <w:t>List material handling applications for robots</w:t>
      </w:r>
    </w:p>
    <w:p w14:paraId="21CF4A55" w14:textId="77777777" w:rsidR="004A18B2" w:rsidRDefault="004A18B2" w:rsidP="004A18B2">
      <w:pPr>
        <w:widowControl/>
        <w:rPr>
          <w:rFonts w:ascii="Arial" w:hAnsi="Arial" w:cs="Arial"/>
        </w:rPr>
      </w:pPr>
    </w:p>
    <w:p w14:paraId="2863531B" w14:textId="663B0E58" w:rsidR="004A18B2" w:rsidRPr="00471D3E" w:rsidRDefault="004A18B2" w:rsidP="004A18B2">
      <w:pPr>
        <w:widowControl/>
        <w:rPr>
          <w:rFonts w:ascii="Arial" w:hAnsi="Arial" w:cs="Arial"/>
        </w:rPr>
      </w:pPr>
      <w:r>
        <w:rPr>
          <w:rFonts w:ascii="Arial" w:hAnsi="Arial" w:cs="Arial"/>
        </w:rPr>
        <w:t>Estimated completion time (hours):</w:t>
      </w:r>
      <w:r>
        <w:rPr>
          <w:rFonts w:ascii="Arial" w:hAnsi="Arial" w:cs="Arial"/>
        </w:rPr>
        <w:tab/>
        <w:t>1.2</w:t>
      </w:r>
      <w:r w:rsidR="00001BE5">
        <w:rPr>
          <w:rFonts w:ascii="Arial" w:hAnsi="Arial" w:cs="Arial"/>
        </w:rPr>
        <w:tab/>
      </w:r>
      <w:r w:rsidR="00001BE5">
        <w:rPr>
          <w:rFonts w:ascii="Arial" w:hAnsi="Arial" w:cs="Arial"/>
        </w:rPr>
        <w:tab/>
        <w:t>(credit hour 0.2)</w:t>
      </w:r>
    </w:p>
    <w:p w14:paraId="0577FD71" w14:textId="77777777" w:rsidR="004A18B2" w:rsidRPr="005D0E03" w:rsidRDefault="004A18B2" w:rsidP="004A18B2">
      <w:pPr>
        <w:widowControl/>
        <w:numPr>
          <w:ilvl w:val="0"/>
          <w:numId w:val="1"/>
        </w:numPr>
        <w:ind w:left="720"/>
        <w:rPr>
          <w:rFonts w:ascii="Arial" w:hAnsi="Arial" w:cs="Arial"/>
        </w:rPr>
      </w:pPr>
      <w:r w:rsidRPr="005D0E03">
        <w:rPr>
          <w:rFonts w:ascii="Arial" w:hAnsi="Arial" w:cs="Arial"/>
        </w:rPr>
        <w:br w:type="page"/>
      </w:r>
    </w:p>
    <w:p w14:paraId="6742883A" w14:textId="77777777" w:rsidR="00EB4618" w:rsidRDefault="00EB4618" w:rsidP="00E3307E">
      <w:pPr>
        <w:pStyle w:val="Heading1BLue"/>
        <w:spacing w:before="0" w:after="0"/>
        <w:rPr>
          <w:szCs w:val="72"/>
        </w:rPr>
      </w:pPr>
    </w:p>
    <w:p w14:paraId="7E711167" w14:textId="77777777" w:rsidR="003352C4" w:rsidRDefault="003352C4" w:rsidP="00E3307E">
      <w:pPr>
        <w:pStyle w:val="Heading1BLue"/>
        <w:spacing w:before="0" w:after="0"/>
        <w:rPr>
          <w:szCs w:val="72"/>
        </w:rPr>
      </w:pPr>
    </w:p>
    <w:p w14:paraId="52B591AE" w14:textId="77777777" w:rsidR="00F41968" w:rsidRDefault="00F41968" w:rsidP="00E3307E">
      <w:pPr>
        <w:pStyle w:val="Heading1BLue"/>
        <w:spacing w:before="0" w:after="0"/>
        <w:rPr>
          <w:szCs w:val="72"/>
        </w:rPr>
      </w:pPr>
    </w:p>
    <w:p w14:paraId="1AA2A465" w14:textId="77777777" w:rsidR="003352C4" w:rsidRDefault="003352C4" w:rsidP="00E3307E">
      <w:pPr>
        <w:pStyle w:val="Heading1BLue"/>
        <w:spacing w:before="0" w:after="0"/>
        <w:rPr>
          <w:szCs w:val="72"/>
        </w:rPr>
      </w:pPr>
    </w:p>
    <w:p w14:paraId="6C89648C" w14:textId="77777777" w:rsidR="00F35E36" w:rsidRPr="007A6A47" w:rsidRDefault="00F35E36" w:rsidP="0019590F">
      <w:pPr>
        <w:pStyle w:val="Heading1A"/>
        <w:rPr>
          <w:color w:val="467CBE"/>
        </w:rPr>
      </w:pPr>
      <w:bookmarkStart w:id="873" w:name="_Toc40369338"/>
      <w:r w:rsidRPr="007A6A47">
        <w:rPr>
          <w:color w:val="467CBE"/>
        </w:rPr>
        <w:t>T</w:t>
      </w:r>
      <w:r w:rsidR="004647FF" w:rsidRPr="007A6A47">
        <w:rPr>
          <w:color w:val="467CBE"/>
        </w:rPr>
        <w:t>OOL</w:t>
      </w:r>
      <w:r w:rsidR="005D2954" w:rsidRPr="007A6A47">
        <w:rPr>
          <w:color w:val="467CBE"/>
        </w:rPr>
        <w:t xml:space="preserve"> MAKING</w:t>
      </w:r>
      <w:r w:rsidR="00EB4618" w:rsidRPr="007A6A47">
        <w:rPr>
          <w:color w:val="467CBE"/>
        </w:rPr>
        <w:t xml:space="preserve"> SKILLS </w:t>
      </w:r>
      <w:r w:rsidRPr="007A6A47">
        <w:rPr>
          <w:color w:val="467CBE"/>
        </w:rPr>
        <w:t>C</w:t>
      </w:r>
      <w:r w:rsidR="004647FF" w:rsidRPr="007A6A47">
        <w:rPr>
          <w:color w:val="467CBE"/>
        </w:rPr>
        <w:t>OURSE</w:t>
      </w:r>
      <w:r w:rsidR="00EB4618" w:rsidRPr="007A6A47">
        <w:rPr>
          <w:color w:val="467CBE"/>
        </w:rPr>
        <w:t>S</w:t>
      </w:r>
      <w:bookmarkEnd w:id="873"/>
    </w:p>
    <w:p w14:paraId="6DE32EFD" w14:textId="77777777" w:rsidR="00EB4618" w:rsidRDefault="00EB4618">
      <w:pPr>
        <w:widowControl/>
        <w:rPr>
          <w:rFonts w:ascii="Arial" w:hAnsi="Arial" w:cs="Arial"/>
          <w:b/>
          <w:bCs/>
          <w:color w:val="0083BF"/>
          <w:kern w:val="32"/>
          <w:sz w:val="26"/>
          <w:szCs w:val="26"/>
        </w:rPr>
      </w:pPr>
      <w:r>
        <w:rPr>
          <w:rFonts w:ascii="Arial" w:hAnsi="Arial"/>
          <w:sz w:val="26"/>
          <w:szCs w:val="26"/>
        </w:rPr>
        <w:br w:type="page"/>
      </w:r>
    </w:p>
    <w:p w14:paraId="3F8EA1E9" w14:textId="77777777" w:rsidR="005D2954" w:rsidRPr="007A6A47" w:rsidRDefault="005D2954" w:rsidP="005D2954">
      <w:pPr>
        <w:pStyle w:val="NormalBlue"/>
        <w:rPr>
          <w:color w:val="467CBE"/>
        </w:rPr>
      </w:pPr>
      <w:r w:rsidRPr="007A6A47">
        <w:rPr>
          <w:color w:val="467CBE"/>
        </w:rPr>
        <w:t>Tooling Capstone Project</w:t>
      </w:r>
    </w:p>
    <w:p w14:paraId="5DE6472D" w14:textId="77777777" w:rsidR="005D2954" w:rsidRDefault="005D2954" w:rsidP="00E36936">
      <w:pPr>
        <w:pStyle w:val="Heading2Blue"/>
      </w:pPr>
    </w:p>
    <w:p w14:paraId="664579E3" w14:textId="77777777" w:rsidR="00F35E36" w:rsidRPr="005D0E03" w:rsidRDefault="00F35E36" w:rsidP="00E36936">
      <w:pPr>
        <w:pStyle w:val="Heading2Blue"/>
      </w:pPr>
      <w:bookmarkStart w:id="874" w:name="_Toc40369339"/>
      <w:r w:rsidRPr="005D0E03">
        <w:t>TOL-</w:t>
      </w:r>
      <w:r w:rsidR="003352C4">
        <w:t>30</w:t>
      </w:r>
      <w:r w:rsidRPr="005D0E03">
        <w:t xml:space="preserve">01 </w:t>
      </w:r>
      <w:r w:rsidR="005D2954" w:rsidRPr="005D0E03">
        <w:t>Need for Tool</w:t>
      </w:r>
      <w:r w:rsidR="00632884">
        <w:t>s</w:t>
      </w:r>
      <w:bookmarkEnd w:id="874"/>
    </w:p>
    <w:p w14:paraId="1261F2ED" w14:textId="77777777" w:rsidR="00F35E36" w:rsidRPr="005D0E03" w:rsidRDefault="00F35E36" w:rsidP="00E36936">
      <w:pPr>
        <w:pStyle w:val="Heading2Blue"/>
      </w:pPr>
    </w:p>
    <w:p w14:paraId="52B1326E" w14:textId="77777777" w:rsidR="00F4416E" w:rsidRDefault="00F4416E" w:rsidP="00D1593D">
      <w:pPr>
        <w:rPr>
          <w:rFonts w:ascii="Arial" w:hAnsi="Arial" w:cs="Arial"/>
        </w:rPr>
      </w:pPr>
      <w:r>
        <w:rPr>
          <w:rFonts w:ascii="Arial" w:hAnsi="Arial" w:cs="Arial"/>
        </w:rPr>
        <w:t>Course Description</w:t>
      </w:r>
    </w:p>
    <w:p w14:paraId="72E898F9" w14:textId="77777777" w:rsidR="00F4416E" w:rsidRDefault="00F4416E" w:rsidP="00D1593D">
      <w:pPr>
        <w:rPr>
          <w:rFonts w:ascii="Arial" w:hAnsi="Arial" w:cs="Arial"/>
        </w:rPr>
      </w:pPr>
    </w:p>
    <w:p w14:paraId="604181B0" w14:textId="77777777" w:rsidR="00AA3968" w:rsidRPr="00F00CCB" w:rsidRDefault="00AA3968" w:rsidP="00AA3968">
      <w:pPr>
        <w:rPr>
          <w:rFonts w:ascii="Arial" w:eastAsia="Calibri" w:hAnsi="Arial"/>
          <w:color w:val="000000"/>
        </w:rPr>
      </w:pPr>
      <w:r w:rsidRPr="00F00CCB">
        <w:rPr>
          <w:rFonts w:ascii="Arial" w:eastAsia="Calibri" w:hAnsi="Arial"/>
          <w:color w:val="000000"/>
        </w:rPr>
        <w:t xml:space="preserve">There are many circumstances that create the need for a new tool or modifying an old tool. Understanding the process of defining the need for a tool and the tool design process is important information for a toolmaker. </w:t>
      </w:r>
    </w:p>
    <w:p w14:paraId="4C19393E" w14:textId="77777777" w:rsidR="00AA3968" w:rsidRPr="00F00CCB" w:rsidRDefault="00AA3968" w:rsidP="00AA3968">
      <w:pPr>
        <w:rPr>
          <w:rFonts w:ascii="Arial" w:eastAsia="Calibri" w:hAnsi="Arial"/>
          <w:color w:val="000000"/>
        </w:rPr>
      </w:pPr>
    </w:p>
    <w:p w14:paraId="7EB5E679" w14:textId="77777777" w:rsidR="00AA3968" w:rsidRPr="00F00CCB" w:rsidRDefault="00AA3968" w:rsidP="00AA3968">
      <w:pPr>
        <w:rPr>
          <w:rFonts w:ascii="Arial" w:eastAsia="Calibri" w:hAnsi="Arial"/>
          <w:color w:val="000000"/>
        </w:rPr>
      </w:pPr>
      <w:r w:rsidRPr="00F00CCB">
        <w:rPr>
          <w:rFonts w:ascii="Arial" w:eastAsia="Calibri" w:hAnsi="Arial"/>
          <w:color w:val="000000"/>
        </w:rPr>
        <w:t xml:space="preserve">By the end of this </w:t>
      </w:r>
      <w:r w:rsidR="00301EB9">
        <w:rPr>
          <w:rFonts w:ascii="Arial" w:eastAsia="Calibri" w:hAnsi="Arial"/>
          <w:color w:val="000000"/>
        </w:rPr>
        <w:t>course</w:t>
      </w:r>
      <w:r w:rsidRPr="00F00CCB">
        <w:rPr>
          <w:rFonts w:ascii="Arial" w:eastAsia="Calibri" w:hAnsi="Arial"/>
          <w:color w:val="000000"/>
        </w:rPr>
        <w:t>, you will be able to</w:t>
      </w:r>
    </w:p>
    <w:p w14:paraId="23579FD4" w14:textId="77777777" w:rsidR="00AA3968" w:rsidRPr="00F00CCB" w:rsidRDefault="00AA3968" w:rsidP="00AA3968">
      <w:pPr>
        <w:rPr>
          <w:rFonts w:ascii="Arial" w:eastAsia="Calibri" w:hAnsi="Arial"/>
          <w:color w:val="000000"/>
        </w:rPr>
      </w:pPr>
    </w:p>
    <w:p w14:paraId="739B42D5" w14:textId="77777777" w:rsidR="00AA3968" w:rsidRPr="00F00CCB" w:rsidRDefault="00AA3968" w:rsidP="00AA3968">
      <w:pPr>
        <w:widowControl/>
        <w:numPr>
          <w:ilvl w:val="0"/>
          <w:numId w:val="1"/>
        </w:numPr>
        <w:ind w:left="720"/>
        <w:rPr>
          <w:rFonts w:ascii="Arial" w:hAnsi="Arial" w:cs="Arial"/>
        </w:rPr>
      </w:pPr>
      <w:r w:rsidRPr="00F00CCB">
        <w:rPr>
          <w:rFonts w:ascii="Arial" w:hAnsi="Arial" w:cs="Arial"/>
        </w:rPr>
        <w:t>Understand the need for a new tool</w:t>
      </w:r>
    </w:p>
    <w:p w14:paraId="265FD5C6" w14:textId="77777777" w:rsidR="00AA3968" w:rsidRPr="00F00CCB" w:rsidRDefault="00AA3968" w:rsidP="00AA3968">
      <w:pPr>
        <w:widowControl/>
        <w:numPr>
          <w:ilvl w:val="0"/>
          <w:numId w:val="1"/>
        </w:numPr>
        <w:ind w:left="720"/>
        <w:rPr>
          <w:rFonts w:ascii="Arial" w:hAnsi="Arial" w:cs="Arial"/>
        </w:rPr>
      </w:pPr>
      <w:r w:rsidRPr="00F00CCB">
        <w:rPr>
          <w:rFonts w:ascii="Arial" w:hAnsi="Arial" w:cs="Arial"/>
        </w:rPr>
        <w:t>List some common sources of information for a toolmaker</w:t>
      </w:r>
    </w:p>
    <w:p w14:paraId="4598D217" w14:textId="77777777" w:rsidR="00AA3968" w:rsidRPr="00F00CCB" w:rsidRDefault="00AA3968" w:rsidP="00AA3968">
      <w:pPr>
        <w:widowControl/>
        <w:numPr>
          <w:ilvl w:val="0"/>
          <w:numId w:val="1"/>
        </w:numPr>
        <w:ind w:left="720"/>
        <w:rPr>
          <w:rFonts w:ascii="Arial" w:hAnsi="Arial" w:cs="Arial"/>
        </w:rPr>
      </w:pPr>
      <w:r w:rsidRPr="00F00CCB">
        <w:rPr>
          <w:rFonts w:ascii="Arial" w:hAnsi="Arial" w:cs="Arial"/>
        </w:rPr>
        <w:t>Understand the role of the tooling engineer in the making of a tool</w:t>
      </w:r>
    </w:p>
    <w:p w14:paraId="12C088EF" w14:textId="77777777" w:rsidR="00AA3968" w:rsidRDefault="00AA3968" w:rsidP="00AA3968">
      <w:pPr>
        <w:widowControl/>
        <w:numPr>
          <w:ilvl w:val="0"/>
          <w:numId w:val="1"/>
        </w:numPr>
        <w:ind w:left="720"/>
        <w:rPr>
          <w:rFonts w:ascii="Arial" w:hAnsi="Arial" w:cs="Arial"/>
        </w:rPr>
      </w:pPr>
      <w:r w:rsidRPr="00F00CCB">
        <w:rPr>
          <w:rFonts w:ascii="Arial" w:hAnsi="Arial" w:cs="Arial"/>
        </w:rPr>
        <w:t>Understand the role of the toolmaker</w:t>
      </w:r>
    </w:p>
    <w:p w14:paraId="7F5204B9" w14:textId="77777777" w:rsidR="00E92EC1" w:rsidRDefault="00E92EC1" w:rsidP="00E92EC1">
      <w:pPr>
        <w:widowControl/>
        <w:rPr>
          <w:rFonts w:ascii="Arial" w:hAnsi="Arial" w:cs="Arial"/>
        </w:rPr>
      </w:pPr>
    </w:p>
    <w:p w14:paraId="088C2D7D" w14:textId="601971B8" w:rsidR="00E92EC1" w:rsidRPr="00F00CCB" w:rsidRDefault="007E7BB5" w:rsidP="00E92EC1">
      <w:pPr>
        <w:widowControl/>
        <w:rPr>
          <w:rFonts w:ascii="Arial" w:hAnsi="Arial" w:cs="Arial"/>
        </w:rPr>
      </w:pPr>
      <w:r>
        <w:rPr>
          <w:rFonts w:ascii="Arial" w:hAnsi="Arial" w:cs="Arial"/>
        </w:rPr>
        <w:t>Estimated</w:t>
      </w:r>
      <w:r w:rsidR="00CF4C37">
        <w:rPr>
          <w:rFonts w:ascii="Arial" w:hAnsi="Arial" w:cs="Arial"/>
        </w:rPr>
        <w:t xml:space="preserve"> completion time (hours):</w:t>
      </w:r>
      <w:r w:rsidR="00E92EC1">
        <w:rPr>
          <w:rFonts w:ascii="Arial" w:hAnsi="Arial" w:cs="Arial"/>
        </w:rPr>
        <w:tab/>
        <w:t>0</w:t>
      </w:r>
      <w:r w:rsidR="005D2954">
        <w:rPr>
          <w:rFonts w:ascii="Arial" w:hAnsi="Arial" w:cs="Arial"/>
        </w:rPr>
        <w:t>.8</w:t>
      </w:r>
      <w:r w:rsidR="00001BE5">
        <w:rPr>
          <w:rFonts w:ascii="Arial" w:hAnsi="Arial" w:cs="Arial"/>
        </w:rPr>
        <w:tab/>
      </w:r>
      <w:r w:rsidR="00001BE5">
        <w:rPr>
          <w:rFonts w:ascii="Arial" w:hAnsi="Arial" w:cs="Arial"/>
        </w:rPr>
        <w:tab/>
        <w:t>(credit hour 0.1)</w:t>
      </w:r>
    </w:p>
    <w:p w14:paraId="04B9C6B1" w14:textId="77777777" w:rsidR="005D2954" w:rsidRDefault="005D2954" w:rsidP="00E36936">
      <w:pPr>
        <w:pStyle w:val="Heading3"/>
      </w:pPr>
    </w:p>
    <w:p w14:paraId="66082334" w14:textId="77777777" w:rsidR="005D2954" w:rsidRPr="007A6A47" w:rsidRDefault="005D2954" w:rsidP="005D2954">
      <w:pPr>
        <w:pStyle w:val="NormalBlue"/>
        <w:rPr>
          <w:color w:val="467CBE"/>
        </w:rPr>
      </w:pPr>
      <w:r w:rsidRPr="007A6A47">
        <w:rPr>
          <w:color w:val="467CBE"/>
        </w:rPr>
        <w:t>Tooling Capstone Project</w:t>
      </w:r>
    </w:p>
    <w:p w14:paraId="613B76DA" w14:textId="77777777" w:rsidR="005D2954" w:rsidRDefault="005D2954" w:rsidP="00E36936">
      <w:pPr>
        <w:pStyle w:val="Heading2Blue"/>
      </w:pPr>
    </w:p>
    <w:p w14:paraId="414B77CA" w14:textId="77777777" w:rsidR="005D2954" w:rsidRPr="005D0E03" w:rsidRDefault="005D2954" w:rsidP="00E36936">
      <w:pPr>
        <w:pStyle w:val="Heading2Blue"/>
      </w:pPr>
      <w:bookmarkStart w:id="875" w:name="_Toc40369340"/>
      <w:r w:rsidRPr="005D0E03">
        <w:t>TOL-</w:t>
      </w:r>
      <w:r w:rsidR="003352C4">
        <w:t>30</w:t>
      </w:r>
      <w:r w:rsidRPr="005D0E03">
        <w:t>0</w:t>
      </w:r>
      <w:r>
        <w:t>2</w:t>
      </w:r>
      <w:r w:rsidRPr="005D0E03">
        <w:t xml:space="preserve"> The Process</w:t>
      </w:r>
      <w:bookmarkEnd w:id="875"/>
    </w:p>
    <w:p w14:paraId="073F5E1F" w14:textId="77777777" w:rsidR="005D2954" w:rsidRPr="005D0E03" w:rsidRDefault="005D2954" w:rsidP="00E36936">
      <w:pPr>
        <w:pStyle w:val="Heading2Blue"/>
      </w:pPr>
    </w:p>
    <w:p w14:paraId="250A87A8" w14:textId="77777777" w:rsidR="005D2954" w:rsidRDefault="005D2954" w:rsidP="005D2954">
      <w:pPr>
        <w:rPr>
          <w:rFonts w:ascii="Arial" w:hAnsi="Arial" w:cs="Arial"/>
        </w:rPr>
      </w:pPr>
      <w:r>
        <w:rPr>
          <w:rFonts w:ascii="Arial" w:hAnsi="Arial" w:cs="Arial"/>
        </w:rPr>
        <w:t>Course Description</w:t>
      </w:r>
    </w:p>
    <w:p w14:paraId="2002FAF2" w14:textId="77777777" w:rsidR="00D9628A" w:rsidRDefault="00D9628A" w:rsidP="00D9628A">
      <w:pPr>
        <w:rPr>
          <w:rFonts w:ascii="Arial" w:hAnsi="Arial" w:cs="Arial"/>
        </w:rPr>
      </w:pPr>
    </w:p>
    <w:p w14:paraId="2D61D142" w14:textId="77777777" w:rsidR="00AA3968" w:rsidRPr="00D74959" w:rsidRDefault="00AA3968" w:rsidP="00AA3968">
      <w:pPr>
        <w:rPr>
          <w:rFonts w:ascii="Arial" w:eastAsia="Calibri" w:hAnsi="Arial"/>
          <w:color w:val="000000"/>
        </w:rPr>
      </w:pPr>
      <w:r w:rsidRPr="00D74959">
        <w:rPr>
          <w:rFonts w:ascii="Arial" w:eastAsia="Calibri" w:hAnsi="Arial"/>
          <w:color w:val="000000"/>
        </w:rPr>
        <w:t>A toolmaker must decide on a series of steps, or process, to make a tool. Understanding the reasons behind a process is important information for anyone wanting to be a toolmaker.</w:t>
      </w:r>
    </w:p>
    <w:p w14:paraId="1CA5A56C" w14:textId="77777777" w:rsidR="00AA3968" w:rsidRPr="00D74959" w:rsidRDefault="00AA3968" w:rsidP="00AA3968">
      <w:pPr>
        <w:rPr>
          <w:rFonts w:ascii="Arial" w:eastAsia="Calibri" w:hAnsi="Arial"/>
          <w:color w:val="000000"/>
        </w:rPr>
      </w:pPr>
    </w:p>
    <w:p w14:paraId="19C7EEE9" w14:textId="77777777" w:rsidR="00AA3968" w:rsidRPr="00D74959" w:rsidRDefault="00AA3968" w:rsidP="00AA3968">
      <w:pPr>
        <w:rPr>
          <w:rFonts w:ascii="Arial" w:eastAsia="Calibri" w:hAnsi="Arial"/>
          <w:color w:val="000000"/>
        </w:rPr>
      </w:pPr>
      <w:r w:rsidRPr="00D74959">
        <w:rPr>
          <w:rFonts w:ascii="Arial" w:eastAsia="Calibri" w:hAnsi="Arial"/>
          <w:color w:val="000000"/>
        </w:rPr>
        <w:t xml:space="preserve">By the end of this </w:t>
      </w:r>
      <w:r w:rsidR="00301EB9">
        <w:rPr>
          <w:rFonts w:ascii="Arial" w:eastAsia="Calibri" w:hAnsi="Arial"/>
          <w:color w:val="000000"/>
        </w:rPr>
        <w:t>course</w:t>
      </w:r>
      <w:r w:rsidRPr="00D74959">
        <w:rPr>
          <w:rFonts w:ascii="Arial" w:eastAsia="Calibri" w:hAnsi="Arial"/>
          <w:color w:val="000000"/>
        </w:rPr>
        <w:t>, you will be able to</w:t>
      </w:r>
    </w:p>
    <w:p w14:paraId="26252FD8" w14:textId="77777777" w:rsidR="00AA3968" w:rsidRPr="00D74959" w:rsidRDefault="00AA3968" w:rsidP="00AA3968">
      <w:pPr>
        <w:rPr>
          <w:rFonts w:ascii="Arial" w:eastAsia="Calibri" w:hAnsi="Arial"/>
          <w:color w:val="000000"/>
        </w:rPr>
      </w:pPr>
    </w:p>
    <w:p w14:paraId="7BA94B14" w14:textId="77777777" w:rsidR="00AA3968" w:rsidRPr="00D74959" w:rsidRDefault="00AA3968" w:rsidP="00AA3968">
      <w:pPr>
        <w:widowControl/>
        <w:numPr>
          <w:ilvl w:val="0"/>
          <w:numId w:val="1"/>
        </w:numPr>
        <w:ind w:left="720"/>
        <w:rPr>
          <w:rFonts w:ascii="Arial" w:hAnsi="Arial" w:cs="Arial"/>
        </w:rPr>
      </w:pPr>
      <w:r w:rsidRPr="00D74959">
        <w:rPr>
          <w:rFonts w:ascii="Arial" w:hAnsi="Arial" w:cs="Arial"/>
        </w:rPr>
        <w:t>Identify critical features of a tool</w:t>
      </w:r>
    </w:p>
    <w:p w14:paraId="28B247C3" w14:textId="77777777" w:rsidR="00AA3968" w:rsidRPr="00D74959" w:rsidRDefault="00AA3968" w:rsidP="00AA3968">
      <w:pPr>
        <w:widowControl/>
        <w:numPr>
          <w:ilvl w:val="0"/>
          <w:numId w:val="1"/>
        </w:numPr>
        <w:ind w:left="720"/>
        <w:rPr>
          <w:rFonts w:ascii="Arial" w:hAnsi="Arial" w:cs="Arial"/>
        </w:rPr>
      </w:pPr>
      <w:r w:rsidRPr="00D74959">
        <w:rPr>
          <w:rFonts w:ascii="Arial" w:hAnsi="Arial" w:cs="Arial"/>
        </w:rPr>
        <w:t>Define removability</w:t>
      </w:r>
    </w:p>
    <w:p w14:paraId="5A77C34E" w14:textId="77777777" w:rsidR="00AA3968" w:rsidRDefault="00AA3968" w:rsidP="00AA3968">
      <w:pPr>
        <w:widowControl/>
        <w:numPr>
          <w:ilvl w:val="0"/>
          <w:numId w:val="1"/>
        </w:numPr>
        <w:ind w:left="720"/>
        <w:rPr>
          <w:rFonts w:ascii="Arial" w:hAnsi="Arial" w:cs="Arial"/>
        </w:rPr>
      </w:pPr>
      <w:r w:rsidRPr="00D74959">
        <w:rPr>
          <w:rFonts w:ascii="Arial" w:hAnsi="Arial" w:cs="Arial"/>
        </w:rPr>
        <w:t>Identify critical features or requirements on an engineering drawing</w:t>
      </w:r>
    </w:p>
    <w:p w14:paraId="3F8C5B68" w14:textId="77777777" w:rsidR="00E92EC1" w:rsidRDefault="00E92EC1" w:rsidP="00E92EC1">
      <w:pPr>
        <w:widowControl/>
        <w:rPr>
          <w:rFonts w:ascii="Arial" w:hAnsi="Arial" w:cs="Arial"/>
        </w:rPr>
      </w:pPr>
    </w:p>
    <w:p w14:paraId="069B76FB" w14:textId="118099EA" w:rsidR="00E92EC1" w:rsidRPr="00D74959" w:rsidRDefault="007E7BB5" w:rsidP="00E92EC1">
      <w:pPr>
        <w:widowControl/>
        <w:rPr>
          <w:rFonts w:ascii="Arial" w:hAnsi="Arial" w:cs="Arial"/>
        </w:rPr>
      </w:pPr>
      <w:r>
        <w:rPr>
          <w:rFonts w:ascii="Arial" w:hAnsi="Arial" w:cs="Arial"/>
        </w:rPr>
        <w:t>Estimated</w:t>
      </w:r>
      <w:r w:rsidR="00CF4C37">
        <w:rPr>
          <w:rFonts w:ascii="Arial" w:hAnsi="Arial" w:cs="Arial"/>
        </w:rPr>
        <w:t xml:space="preserve"> completion time (hours):</w:t>
      </w:r>
      <w:r w:rsidR="00E92EC1">
        <w:rPr>
          <w:rFonts w:ascii="Arial" w:hAnsi="Arial" w:cs="Arial"/>
        </w:rPr>
        <w:tab/>
        <w:t>1.</w:t>
      </w:r>
      <w:r w:rsidR="005D2954">
        <w:rPr>
          <w:rFonts w:ascii="Arial" w:hAnsi="Arial" w:cs="Arial"/>
        </w:rPr>
        <w:t>1</w:t>
      </w:r>
      <w:r w:rsidR="00001BE5">
        <w:rPr>
          <w:rFonts w:ascii="Arial" w:hAnsi="Arial" w:cs="Arial"/>
        </w:rPr>
        <w:tab/>
      </w:r>
      <w:r w:rsidR="00001BE5">
        <w:rPr>
          <w:rFonts w:ascii="Arial" w:hAnsi="Arial" w:cs="Arial"/>
        </w:rPr>
        <w:tab/>
        <w:t>(credit hour 0.2)</w:t>
      </w:r>
    </w:p>
    <w:p w14:paraId="153038A1" w14:textId="77777777" w:rsidR="00F35E36" w:rsidRPr="005D0E03" w:rsidRDefault="00F35E36" w:rsidP="00D1593D">
      <w:pPr>
        <w:widowControl/>
        <w:rPr>
          <w:rFonts w:ascii="Arial" w:hAnsi="Arial" w:cs="Arial"/>
          <w:sz w:val="26"/>
          <w:szCs w:val="26"/>
        </w:rPr>
      </w:pPr>
    </w:p>
    <w:p w14:paraId="75F929DD" w14:textId="77777777" w:rsidR="005D2954" w:rsidRDefault="005D2954">
      <w:pPr>
        <w:widowControl/>
        <w:rPr>
          <w:rFonts w:ascii="Quicksand Bold" w:hAnsi="Quicksand Bold" w:cs="Arial"/>
          <w:b/>
          <w:bCs/>
          <w:iCs/>
          <w:color w:val="0083BF"/>
        </w:rPr>
      </w:pPr>
      <w:r>
        <w:br w:type="page"/>
      </w:r>
    </w:p>
    <w:p w14:paraId="72C7F805" w14:textId="77777777" w:rsidR="005D2954" w:rsidRPr="007A6A47" w:rsidRDefault="005D2954" w:rsidP="005D2954">
      <w:pPr>
        <w:pStyle w:val="NormalBlue"/>
        <w:rPr>
          <w:color w:val="467CBE"/>
        </w:rPr>
      </w:pPr>
      <w:r w:rsidRPr="007A6A47">
        <w:rPr>
          <w:color w:val="467CBE"/>
        </w:rPr>
        <w:t>Tooling Capstone Project</w:t>
      </w:r>
    </w:p>
    <w:p w14:paraId="7C82D804" w14:textId="77777777" w:rsidR="005D2954" w:rsidRPr="007A6A47" w:rsidRDefault="005D2954" w:rsidP="00E36936">
      <w:pPr>
        <w:pStyle w:val="Heading2Blue"/>
      </w:pPr>
    </w:p>
    <w:p w14:paraId="42A60990" w14:textId="77777777" w:rsidR="005D2954" w:rsidRPr="005D0E03" w:rsidRDefault="005D2954" w:rsidP="00E36936">
      <w:pPr>
        <w:pStyle w:val="Heading2Blue"/>
      </w:pPr>
      <w:bookmarkStart w:id="876" w:name="_Toc40369341"/>
      <w:r w:rsidRPr="005D0E03">
        <w:t>TOL-</w:t>
      </w:r>
      <w:r w:rsidR="003352C4">
        <w:t>30</w:t>
      </w:r>
      <w:r w:rsidRPr="005D0E03">
        <w:t>0</w:t>
      </w:r>
      <w:r>
        <w:t>3</w:t>
      </w:r>
      <w:r w:rsidRPr="005D0E03">
        <w:t xml:space="preserve"> Permanent Assemblies</w:t>
      </w:r>
      <w:bookmarkEnd w:id="876"/>
    </w:p>
    <w:p w14:paraId="76C9B9BE" w14:textId="77777777" w:rsidR="005D2954" w:rsidRPr="005D0E03" w:rsidRDefault="005D2954" w:rsidP="00E36936">
      <w:pPr>
        <w:pStyle w:val="Heading2Blue"/>
      </w:pPr>
    </w:p>
    <w:p w14:paraId="33E7A576" w14:textId="77777777" w:rsidR="005D2954" w:rsidRDefault="005D2954" w:rsidP="005D2954">
      <w:pPr>
        <w:rPr>
          <w:rFonts w:ascii="Arial" w:hAnsi="Arial" w:cs="Arial"/>
        </w:rPr>
      </w:pPr>
      <w:r>
        <w:rPr>
          <w:rFonts w:ascii="Arial" w:hAnsi="Arial" w:cs="Arial"/>
        </w:rPr>
        <w:t>Course Description</w:t>
      </w:r>
    </w:p>
    <w:p w14:paraId="58C36806" w14:textId="77777777" w:rsidR="00D9628A" w:rsidRDefault="00D9628A" w:rsidP="00D9628A">
      <w:pPr>
        <w:rPr>
          <w:rFonts w:ascii="Arial" w:hAnsi="Arial" w:cs="Arial"/>
        </w:rPr>
      </w:pPr>
    </w:p>
    <w:p w14:paraId="5B7A84F2" w14:textId="77777777" w:rsidR="00AA3968" w:rsidRPr="0039360C" w:rsidRDefault="00AA3968" w:rsidP="00AA3968">
      <w:pPr>
        <w:rPr>
          <w:rFonts w:ascii="Arial" w:eastAsia="Calibri" w:hAnsi="Arial"/>
          <w:color w:val="000000"/>
        </w:rPr>
      </w:pPr>
      <w:r w:rsidRPr="0039360C">
        <w:rPr>
          <w:rFonts w:ascii="Arial" w:eastAsia="Calibri" w:hAnsi="Arial"/>
          <w:color w:val="000000"/>
        </w:rPr>
        <w:t xml:space="preserve">Permanent assemblies are often used as components in tools. Understanding how to produce permanent assemblies is an important skill a toolmaker will acquire. </w:t>
      </w:r>
    </w:p>
    <w:p w14:paraId="064B1ECB" w14:textId="77777777" w:rsidR="00AA3968" w:rsidRPr="0039360C" w:rsidRDefault="00AA3968" w:rsidP="00AA3968">
      <w:pPr>
        <w:rPr>
          <w:rFonts w:ascii="Arial" w:eastAsia="Calibri" w:hAnsi="Arial"/>
          <w:color w:val="000000"/>
        </w:rPr>
      </w:pPr>
    </w:p>
    <w:p w14:paraId="0AE91449" w14:textId="77777777" w:rsidR="00AA3968" w:rsidRPr="0039360C" w:rsidRDefault="00AA3968" w:rsidP="00AA3968">
      <w:pPr>
        <w:rPr>
          <w:rFonts w:ascii="Arial" w:eastAsia="Calibri" w:hAnsi="Arial"/>
          <w:color w:val="000000"/>
        </w:rPr>
      </w:pPr>
      <w:r w:rsidRPr="0039360C">
        <w:rPr>
          <w:rFonts w:ascii="Arial" w:eastAsia="Calibri" w:hAnsi="Arial"/>
          <w:color w:val="000000"/>
        </w:rPr>
        <w:t xml:space="preserve">By the end of this </w:t>
      </w:r>
      <w:r w:rsidR="00301EB9">
        <w:rPr>
          <w:rFonts w:ascii="Arial" w:eastAsia="Calibri" w:hAnsi="Arial"/>
          <w:color w:val="000000"/>
        </w:rPr>
        <w:t>course</w:t>
      </w:r>
      <w:r w:rsidRPr="0039360C">
        <w:rPr>
          <w:rFonts w:ascii="Arial" w:eastAsia="Calibri" w:hAnsi="Arial"/>
          <w:color w:val="000000"/>
        </w:rPr>
        <w:t>, you will be able to</w:t>
      </w:r>
    </w:p>
    <w:p w14:paraId="2ABBF363" w14:textId="77777777" w:rsidR="00AA3968" w:rsidRPr="0039360C" w:rsidRDefault="00AA3968" w:rsidP="00AA3968">
      <w:pPr>
        <w:rPr>
          <w:rFonts w:ascii="Arial" w:eastAsia="Calibri" w:hAnsi="Arial"/>
          <w:color w:val="000000"/>
        </w:rPr>
      </w:pPr>
    </w:p>
    <w:p w14:paraId="0774DFA8" w14:textId="77777777" w:rsidR="00AA3968" w:rsidRPr="0039360C" w:rsidRDefault="00AA3968" w:rsidP="00AA3968">
      <w:pPr>
        <w:widowControl/>
        <w:numPr>
          <w:ilvl w:val="0"/>
          <w:numId w:val="1"/>
        </w:numPr>
        <w:ind w:left="720"/>
        <w:rPr>
          <w:rFonts w:ascii="Arial" w:hAnsi="Arial" w:cs="Arial"/>
        </w:rPr>
      </w:pPr>
      <w:r w:rsidRPr="0039360C">
        <w:rPr>
          <w:rFonts w:ascii="Arial" w:hAnsi="Arial" w:cs="Arial"/>
        </w:rPr>
        <w:t>Define a permanent assembly</w:t>
      </w:r>
    </w:p>
    <w:p w14:paraId="29B4D679" w14:textId="77777777" w:rsidR="00AA3968" w:rsidRPr="0039360C" w:rsidRDefault="00AA3968" w:rsidP="00AA3968">
      <w:pPr>
        <w:widowControl/>
        <w:numPr>
          <w:ilvl w:val="0"/>
          <w:numId w:val="1"/>
        </w:numPr>
        <w:ind w:left="720"/>
        <w:rPr>
          <w:rFonts w:ascii="Arial" w:hAnsi="Arial" w:cs="Arial"/>
        </w:rPr>
      </w:pPr>
      <w:r w:rsidRPr="0039360C">
        <w:rPr>
          <w:rFonts w:ascii="Arial" w:hAnsi="Arial" w:cs="Arial"/>
        </w:rPr>
        <w:t>Understand the process of making a permanent assembly with screws and dowel pins</w:t>
      </w:r>
    </w:p>
    <w:p w14:paraId="19949A67" w14:textId="77777777" w:rsidR="00AA3968" w:rsidRDefault="00AA3968" w:rsidP="00AA3968">
      <w:pPr>
        <w:widowControl/>
        <w:numPr>
          <w:ilvl w:val="0"/>
          <w:numId w:val="1"/>
        </w:numPr>
        <w:ind w:left="720"/>
        <w:rPr>
          <w:rFonts w:ascii="Arial" w:hAnsi="Arial" w:cs="Arial"/>
        </w:rPr>
      </w:pPr>
      <w:r w:rsidRPr="0039360C">
        <w:rPr>
          <w:rFonts w:ascii="Arial" w:hAnsi="Arial" w:cs="Arial"/>
        </w:rPr>
        <w:t>Understand the function of screws and dow</w:t>
      </w:r>
      <w:r w:rsidR="00E92EC1">
        <w:rPr>
          <w:rFonts w:ascii="Arial" w:hAnsi="Arial" w:cs="Arial"/>
        </w:rPr>
        <w:t>el pins in a permanent assembly</w:t>
      </w:r>
    </w:p>
    <w:p w14:paraId="74F42EF7" w14:textId="77777777" w:rsidR="00E92EC1" w:rsidRDefault="00E92EC1" w:rsidP="00E92EC1">
      <w:pPr>
        <w:widowControl/>
        <w:rPr>
          <w:rFonts w:ascii="Arial" w:hAnsi="Arial" w:cs="Arial"/>
        </w:rPr>
      </w:pPr>
    </w:p>
    <w:p w14:paraId="56BAB9DB" w14:textId="5AD43B1E" w:rsidR="00E92EC1" w:rsidRPr="0039360C" w:rsidRDefault="007E7BB5" w:rsidP="00E92EC1">
      <w:pPr>
        <w:widowControl/>
        <w:rPr>
          <w:rFonts w:ascii="Arial" w:hAnsi="Arial" w:cs="Arial"/>
        </w:rPr>
      </w:pPr>
      <w:r>
        <w:rPr>
          <w:rFonts w:ascii="Arial" w:hAnsi="Arial" w:cs="Arial"/>
        </w:rPr>
        <w:t>Estimated</w:t>
      </w:r>
      <w:r w:rsidR="00CF4C37">
        <w:rPr>
          <w:rFonts w:ascii="Arial" w:hAnsi="Arial" w:cs="Arial"/>
        </w:rPr>
        <w:t xml:space="preserve"> completion time (hours):</w:t>
      </w:r>
      <w:r w:rsidR="00E92EC1">
        <w:rPr>
          <w:rFonts w:ascii="Arial" w:hAnsi="Arial" w:cs="Arial"/>
        </w:rPr>
        <w:tab/>
        <w:t>1.</w:t>
      </w:r>
      <w:r w:rsidR="00F9394E">
        <w:rPr>
          <w:rFonts w:ascii="Arial" w:hAnsi="Arial" w:cs="Arial"/>
        </w:rPr>
        <w:t>4</w:t>
      </w:r>
      <w:r w:rsidR="00001BE5">
        <w:rPr>
          <w:rFonts w:ascii="Arial" w:hAnsi="Arial" w:cs="Arial"/>
        </w:rPr>
        <w:tab/>
      </w:r>
      <w:r w:rsidR="00001BE5">
        <w:rPr>
          <w:rFonts w:ascii="Arial" w:hAnsi="Arial" w:cs="Arial"/>
        </w:rPr>
        <w:tab/>
        <w:t>(credit hour 0.2)</w:t>
      </w:r>
    </w:p>
    <w:p w14:paraId="5478F7C6" w14:textId="77777777" w:rsidR="00F35E36" w:rsidRPr="005D0E03" w:rsidRDefault="00F35E36" w:rsidP="00D1593D">
      <w:pPr>
        <w:widowControl/>
        <w:rPr>
          <w:rFonts w:ascii="Arial" w:hAnsi="Arial" w:cs="Arial"/>
        </w:rPr>
      </w:pPr>
    </w:p>
    <w:p w14:paraId="3FC65261" w14:textId="77777777" w:rsidR="00D52072" w:rsidRPr="007A6A47" w:rsidRDefault="00D52072" w:rsidP="00D52072">
      <w:pPr>
        <w:pStyle w:val="NormalBlue"/>
        <w:rPr>
          <w:color w:val="467CBE"/>
        </w:rPr>
      </w:pPr>
      <w:r w:rsidRPr="007A6A47">
        <w:rPr>
          <w:color w:val="467CBE"/>
        </w:rPr>
        <w:t>Tooling Capstone Project</w:t>
      </w:r>
    </w:p>
    <w:p w14:paraId="365318D9" w14:textId="77777777" w:rsidR="00D52072" w:rsidRDefault="00D52072" w:rsidP="00E36936">
      <w:pPr>
        <w:pStyle w:val="Heading2Blue"/>
      </w:pPr>
    </w:p>
    <w:p w14:paraId="2CED0CDB" w14:textId="77777777" w:rsidR="00D52072" w:rsidRPr="005D0E03" w:rsidRDefault="00D52072" w:rsidP="00E36936">
      <w:pPr>
        <w:pStyle w:val="Heading2Blue"/>
      </w:pPr>
      <w:bookmarkStart w:id="877" w:name="_Toc40369342"/>
      <w:r w:rsidRPr="005D0E03">
        <w:t>TOL-</w:t>
      </w:r>
      <w:r w:rsidR="003352C4">
        <w:t>30</w:t>
      </w:r>
      <w:r w:rsidRPr="005D0E03">
        <w:t>0</w:t>
      </w:r>
      <w:r>
        <w:t>4</w:t>
      </w:r>
      <w:r w:rsidRPr="005D0E03">
        <w:t xml:space="preserve"> Critical Features</w:t>
      </w:r>
      <w:bookmarkEnd w:id="877"/>
    </w:p>
    <w:p w14:paraId="1D13071A" w14:textId="77777777" w:rsidR="00D52072" w:rsidRPr="005D0E03" w:rsidRDefault="00D52072" w:rsidP="00E36936">
      <w:pPr>
        <w:pStyle w:val="Heading2Blue"/>
      </w:pPr>
    </w:p>
    <w:p w14:paraId="7E04263E" w14:textId="77777777" w:rsidR="00D52072" w:rsidRDefault="00D52072" w:rsidP="00D52072">
      <w:pPr>
        <w:rPr>
          <w:rFonts w:ascii="Arial" w:hAnsi="Arial" w:cs="Arial"/>
        </w:rPr>
      </w:pPr>
      <w:r>
        <w:rPr>
          <w:rFonts w:ascii="Arial" w:hAnsi="Arial" w:cs="Arial"/>
        </w:rPr>
        <w:t>Course Description</w:t>
      </w:r>
    </w:p>
    <w:p w14:paraId="003C0267" w14:textId="77777777" w:rsidR="00D52072" w:rsidRDefault="00D52072" w:rsidP="00E36936">
      <w:pPr>
        <w:pStyle w:val="Heading3"/>
      </w:pPr>
    </w:p>
    <w:p w14:paraId="1934CFDC" w14:textId="77777777" w:rsidR="00AA3968" w:rsidRPr="00221686" w:rsidRDefault="00AA3968" w:rsidP="00AA3968">
      <w:pPr>
        <w:rPr>
          <w:rFonts w:ascii="Arial" w:eastAsia="Calibri" w:hAnsi="Arial"/>
          <w:color w:val="000000"/>
        </w:rPr>
      </w:pPr>
      <w:r w:rsidRPr="00221686">
        <w:rPr>
          <w:rFonts w:ascii="Arial" w:eastAsia="Calibri" w:hAnsi="Arial"/>
          <w:color w:val="000000"/>
        </w:rPr>
        <w:t>Creating critical features or satisfying critical requirements of a tool is usually the most difficult step in the tool making process. Understanding how this is accomplished is important for any toolmaker.</w:t>
      </w:r>
    </w:p>
    <w:p w14:paraId="1A16E55F" w14:textId="77777777" w:rsidR="00AA3968" w:rsidRPr="00221686" w:rsidRDefault="00AA3968" w:rsidP="00AA3968">
      <w:pPr>
        <w:rPr>
          <w:rFonts w:ascii="Arial" w:eastAsia="Calibri" w:hAnsi="Arial"/>
          <w:color w:val="000000"/>
        </w:rPr>
      </w:pPr>
    </w:p>
    <w:p w14:paraId="7B6A2310" w14:textId="77777777" w:rsidR="00AA3968" w:rsidRPr="00221686" w:rsidRDefault="00AA3968" w:rsidP="00AA3968">
      <w:pPr>
        <w:rPr>
          <w:rFonts w:ascii="Arial" w:eastAsia="Calibri" w:hAnsi="Arial"/>
          <w:color w:val="000000"/>
        </w:rPr>
      </w:pPr>
      <w:r w:rsidRPr="00221686">
        <w:rPr>
          <w:rFonts w:ascii="Arial" w:eastAsia="Calibri" w:hAnsi="Arial"/>
          <w:color w:val="000000"/>
        </w:rPr>
        <w:t xml:space="preserve">By the end of this </w:t>
      </w:r>
      <w:r w:rsidR="00301EB9">
        <w:rPr>
          <w:rFonts w:ascii="Arial" w:eastAsia="Calibri" w:hAnsi="Arial"/>
          <w:color w:val="000000"/>
        </w:rPr>
        <w:t>course</w:t>
      </w:r>
      <w:r w:rsidRPr="00221686">
        <w:rPr>
          <w:rFonts w:ascii="Arial" w:eastAsia="Calibri" w:hAnsi="Arial"/>
          <w:color w:val="000000"/>
        </w:rPr>
        <w:t>, you will be able to</w:t>
      </w:r>
    </w:p>
    <w:p w14:paraId="31D01FFF" w14:textId="77777777" w:rsidR="00AA3968" w:rsidRPr="00221686" w:rsidRDefault="00AA3968" w:rsidP="00AA3968">
      <w:pPr>
        <w:rPr>
          <w:rFonts w:ascii="Arial" w:eastAsia="Calibri" w:hAnsi="Arial"/>
          <w:color w:val="000000"/>
        </w:rPr>
      </w:pPr>
    </w:p>
    <w:p w14:paraId="18683701" w14:textId="77777777" w:rsidR="00AA3968" w:rsidRPr="00221686" w:rsidRDefault="00AA3968" w:rsidP="00AA3968">
      <w:pPr>
        <w:widowControl/>
        <w:numPr>
          <w:ilvl w:val="0"/>
          <w:numId w:val="1"/>
        </w:numPr>
        <w:ind w:left="720"/>
        <w:rPr>
          <w:rFonts w:ascii="Arial" w:hAnsi="Arial" w:cs="Arial"/>
        </w:rPr>
      </w:pPr>
      <w:r w:rsidRPr="00221686">
        <w:rPr>
          <w:rFonts w:ascii="Arial" w:hAnsi="Arial" w:cs="Arial"/>
        </w:rPr>
        <w:t>Understand the purpose of precision locators</w:t>
      </w:r>
    </w:p>
    <w:p w14:paraId="7112F222" w14:textId="77777777" w:rsidR="00AA3968" w:rsidRDefault="00AA3968" w:rsidP="00AA3968">
      <w:pPr>
        <w:widowControl/>
        <w:numPr>
          <w:ilvl w:val="0"/>
          <w:numId w:val="1"/>
        </w:numPr>
        <w:ind w:left="720"/>
        <w:rPr>
          <w:rFonts w:ascii="Arial" w:hAnsi="Arial" w:cs="Arial"/>
        </w:rPr>
      </w:pPr>
      <w:r w:rsidRPr="00221686">
        <w:rPr>
          <w:rFonts w:ascii="Arial" w:hAnsi="Arial" w:cs="Arial"/>
        </w:rPr>
        <w:t>Understand how removability is attained in building a drill jig</w:t>
      </w:r>
    </w:p>
    <w:p w14:paraId="7EDFFB35" w14:textId="77777777" w:rsidR="00E92EC1" w:rsidRDefault="00E92EC1" w:rsidP="00E92EC1">
      <w:pPr>
        <w:widowControl/>
        <w:rPr>
          <w:rFonts w:ascii="Arial" w:hAnsi="Arial" w:cs="Arial"/>
        </w:rPr>
      </w:pPr>
    </w:p>
    <w:p w14:paraId="71B52001" w14:textId="74B7A7E6" w:rsidR="00E92EC1" w:rsidRPr="00221686" w:rsidRDefault="007E7BB5" w:rsidP="00E92EC1">
      <w:pPr>
        <w:widowControl/>
        <w:rPr>
          <w:rFonts w:ascii="Arial" w:hAnsi="Arial" w:cs="Arial"/>
        </w:rPr>
      </w:pPr>
      <w:r>
        <w:rPr>
          <w:rFonts w:ascii="Arial" w:hAnsi="Arial" w:cs="Arial"/>
        </w:rPr>
        <w:t>Estimated</w:t>
      </w:r>
      <w:r w:rsidR="00CF4C37">
        <w:rPr>
          <w:rFonts w:ascii="Arial" w:hAnsi="Arial" w:cs="Arial"/>
        </w:rPr>
        <w:t xml:space="preserve"> completion time (hours):</w:t>
      </w:r>
      <w:r w:rsidR="00E92EC1">
        <w:rPr>
          <w:rFonts w:ascii="Arial" w:hAnsi="Arial" w:cs="Arial"/>
        </w:rPr>
        <w:tab/>
        <w:t>1.0</w:t>
      </w:r>
      <w:r w:rsidR="00001BE5">
        <w:rPr>
          <w:rFonts w:ascii="Arial" w:hAnsi="Arial" w:cs="Arial"/>
        </w:rPr>
        <w:tab/>
      </w:r>
      <w:r w:rsidR="00001BE5">
        <w:rPr>
          <w:rFonts w:ascii="Arial" w:hAnsi="Arial" w:cs="Arial"/>
        </w:rPr>
        <w:tab/>
        <w:t>(credit hour 0.1)</w:t>
      </w:r>
    </w:p>
    <w:p w14:paraId="4C99BB07" w14:textId="77777777" w:rsidR="00587884" w:rsidRPr="005D0E03" w:rsidRDefault="00587884" w:rsidP="00D1593D">
      <w:pPr>
        <w:rPr>
          <w:rFonts w:ascii="Arial" w:hAnsi="Arial" w:cs="Arial"/>
        </w:rPr>
      </w:pPr>
    </w:p>
    <w:p w14:paraId="40A8CE57" w14:textId="77777777" w:rsidR="00FE0FD2" w:rsidRDefault="00FE0FD2">
      <w:pPr>
        <w:widowControl/>
        <w:rPr>
          <w:rFonts w:ascii="Quicksand Bold" w:hAnsi="Quicksand Bold" w:cs="Arial"/>
          <w:b/>
          <w:bCs/>
          <w:iCs/>
          <w:color w:val="0083BF"/>
        </w:rPr>
      </w:pPr>
    </w:p>
    <w:p w14:paraId="2700AE6F" w14:textId="77777777" w:rsidR="00D52072" w:rsidRDefault="00D52072">
      <w:pPr>
        <w:widowControl/>
        <w:rPr>
          <w:rFonts w:ascii="Quicksand Bold" w:hAnsi="Quicksand Bold" w:cs="Arial"/>
          <w:b/>
          <w:bCs/>
          <w:iCs/>
          <w:color w:val="0083BF"/>
        </w:rPr>
      </w:pPr>
      <w:r>
        <w:br w:type="page"/>
      </w:r>
    </w:p>
    <w:p w14:paraId="60308F18" w14:textId="77777777" w:rsidR="00D52072" w:rsidRPr="007A6A47" w:rsidRDefault="00D52072" w:rsidP="00D52072">
      <w:pPr>
        <w:pStyle w:val="NormalBlue"/>
        <w:rPr>
          <w:color w:val="467CBE"/>
        </w:rPr>
      </w:pPr>
      <w:r w:rsidRPr="007A6A47">
        <w:rPr>
          <w:color w:val="467CBE"/>
        </w:rPr>
        <w:t>Tooling Capstone Project</w:t>
      </w:r>
    </w:p>
    <w:p w14:paraId="41EE8374" w14:textId="77777777" w:rsidR="00D52072" w:rsidRDefault="00D52072" w:rsidP="00E36936">
      <w:pPr>
        <w:pStyle w:val="Heading2Blue"/>
      </w:pPr>
    </w:p>
    <w:p w14:paraId="7635DD04" w14:textId="77777777" w:rsidR="00D52072" w:rsidRPr="005D0E03" w:rsidRDefault="00D52072" w:rsidP="00E36936">
      <w:pPr>
        <w:pStyle w:val="Heading2Blue"/>
      </w:pPr>
      <w:bookmarkStart w:id="878" w:name="_Toc40369343"/>
      <w:r w:rsidRPr="005D0E03">
        <w:t>TOL-</w:t>
      </w:r>
      <w:r w:rsidR="003352C4">
        <w:t>30</w:t>
      </w:r>
      <w:r w:rsidRPr="005D0E03">
        <w:t>0</w:t>
      </w:r>
      <w:r>
        <w:t>5 Final Details</w:t>
      </w:r>
      <w:bookmarkEnd w:id="878"/>
    </w:p>
    <w:p w14:paraId="0B6CE788" w14:textId="77777777" w:rsidR="00D52072" w:rsidRPr="005D0E03" w:rsidRDefault="00D52072" w:rsidP="00E36936">
      <w:pPr>
        <w:pStyle w:val="Heading2Blue"/>
      </w:pPr>
    </w:p>
    <w:p w14:paraId="6BFAF04B" w14:textId="77777777" w:rsidR="00D52072" w:rsidRDefault="00D52072" w:rsidP="00D52072">
      <w:pPr>
        <w:rPr>
          <w:rFonts w:ascii="Arial" w:hAnsi="Arial" w:cs="Arial"/>
        </w:rPr>
      </w:pPr>
      <w:r>
        <w:rPr>
          <w:rFonts w:ascii="Arial" w:hAnsi="Arial" w:cs="Arial"/>
        </w:rPr>
        <w:t>Course Description</w:t>
      </w:r>
    </w:p>
    <w:p w14:paraId="14E16DAD" w14:textId="77777777" w:rsidR="00D52072" w:rsidRDefault="00D52072" w:rsidP="00E36936">
      <w:pPr>
        <w:pStyle w:val="Heading3"/>
      </w:pPr>
    </w:p>
    <w:p w14:paraId="27394637" w14:textId="77777777" w:rsidR="00AA3968" w:rsidRPr="00A416DE" w:rsidRDefault="00AA3968" w:rsidP="00AA3968">
      <w:pPr>
        <w:rPr>
          <w:rFonts w:ascii="Arial" w:eastAsia="Calibri" w:hAnsi="Arial"/>
          <w:color w:val="000000"/>
        </w:rPr>
      </w:pPr>
      <w:r w:rsidRPr="00A416DE">
        <w:rPr>
          <w:rFonts w:ascii="Arial" w:eastAsia="Calibri" w:hAnsi="Arial"/>
          <w:color w:val="000000"/>
        </w:rPr>
        <w:t>Satisfying critical features and requirements of a tool often determines if a tool is functional. However, it is usually the small details of a tool that determine if the tool is user-friendly. Understanding how to make tools user-friendly is important for anyone wanting to become a toolmaker.</w:t>
      </w:r>
    </w:p>
    <w:p w14:paraId="5B476094" w14:textId="77777777" w:rsidR="00AA3968" w:rsidRPr="00A416DE" w:rsidRDefault="00AA3968" w:rsidP="00AA3968">
      <w:pPr>
        <w:rPr>
          <w:rFonts w:ascii="Arial" w:eastAsia="Calibri" w:hAnsi="Arial"/>
          <w:color w:val="000000"/>
        </w:rPr>
      </w:pPr>
    </w:p>
    <w:p w14:paraId="5C50FB3C" w14:textId="77777777" w:rsidR="00AA3968" w:rsidRPr="00A416DE" w:rsidRDefault="00AA3968" w:rsidP="00AA3968">
      <w:pPr>
        <w:rPr>
          <w:rFonts w:ascii="Arial" w:eastAsia="Calibri" w:hAnsi="Arial"/>
          <w:color w:val="000000"/>
        </w:rPr>
      </w:pPr>
      <w:r w:rsidRPr="00A416DE">
        <w:rPr>
          <w:rFonts w:ascii="Arial" w:eastAsia="Calibri" w:hAnsi="Arial"/>
          <w:color w:val="000000"/>
        </w:rPr>
        <w:t xml:space="preserve">By the end of this </w:t>
      </w:r>
      <w:r w:rsidR="00301EB9">
        <w:rPr>
          <w:rFonts w:ascii="Arial" w:eastAsia="Calibri" w:hAnsi="Arial"/>
          <w:color w:val="000000"/>
        </w:rPr>
        <w:t>course</w:t>
      </w:r>
      <w:r w:rsidRPr="00A416DE">
        <w:rPr>
          <w:rFonts w:ascii="Arial" w:eastAsia="Calibri" w:hAnsi="Arial"/>
          <w:color w:val="000000"/>
        </w:rPr>
        <w:t>, you will be able to</w:t>
      </w:r>
    </w:p>
    <w:p w14:paraId="29C31519" w14:textId="77777777" w:rsidR="00AA3968" w:rsidRPr="00A416DE" w:rsidRDefault="00AA3968" w:rsidP="00AA3968">
      <w:pPr>
        <w:rPr>
          <w:rFonts w:ascii="Arial" w:eastAsia="Calibri" w:hAnsi="Arial"/>
          <w:color w:val="000000"/>
        </w:rPr>
      </w:pPr>
    </w:p>
    <w:p w14:paraId="3C0D33ED" w14:textId="77777777" w:rsidR="00AA3968" w:rsidRPr="00A416DE" w:rsidRDefault="00AA3968" w:rsidP="00AA3968">
      <w:pPr>
        <w:widowControl/>
        <w:numPr>
          <w:ilvl w:val="0"/>
          <w:numId w:val="1"/>
        </w:numPr>
        <w:ind w:left="720"/>
        <w:rPr>
          <w:rFonts w:ascii="Arial" w:hAnsi="Arial" w:cs="Arial"/>
        </w:rPr>
      </w:pPr>
      <w:r w:rsidRPr="00A416DE">
        <w:rPr>
          <w:rFonts w:ascii="Arial" w:hAnsi="Arial" w:cs="Arial"/>
        </w:rPr>
        <w:t>Understand how to layout a clamp for installation</w:t>
      </w:r>
    </w:p>
    <w:p w14:paraId="618DEEC0" w14:textId="77777777" w:rsidR="00AA3968" w:rsidRDefault="00AA3968" w:rsidP="00AA3968">
      <w:pPr>
        <w:widowControl/>
        <w:numPr>
          <w:ilvl w:val="0"/>
          <w:numId w:val="1"/>
        </w:numPr>
        <w:ind w:left="720"/>
        <w:rPr>
          <w:rFonts w:ascii="Arial" w:hAnsi="Arial" w:cs="Arial"/>
        </w:rPr>
      </w:pPr>
      <w:r w:rsidRPr="00A416DE">
        <w:rPr>
          <w:rFonts w:ascii="Arial" w:hAnsi="Arial" w:cs="Arial"/>
        </w:rPr>
        <w:t xml:space="preserve">Understand the importance of deburring </w:t>
      </w:r>
    </w:p>
    <w:p w14:paraId="1D0D2BEC" w14:textId="77777777" w:rsidR="00E92EC1" w:rsidRDefault="00E92EC1" w:rsidP="00E92EC1">
      <w:pPr>
        <w:widowControl/>
        <w:rPr>
          <w:rFonts w:ascii="Arial" w:hAnsi="Arial" w:cs="Arial"/>
        </w:rPr>
      </w:pPr>
    </w:p>
    <w:p w14:paraId="1D5AACFE" w14:textId="37981830" w:rsidR="00B27B99" w:rsidRDefault="007E7BB5" w:rsidP="00E3307E">
      <w:pPr>
        <w:widowControl/>
        <w:rPr>
          <w:rFonts w:ascii="Arial" w:hAnsi="Arial" w:cs="Arial"/>
        </w:rPr>
      </w:pPr>
      <w:r>
        <w:rPr>
          <w:rFonts w:ascii="Arial" w:hAnsi="Arial" w:cs="Arial"/>
        </w:rPr>
        <w:t>Estimated</w:t>
      </w:r>
      <w:r w:rsidR="00CF4C37">
        <w:rPr>
          <w:rFonts w:ascii="Arial" w:hAnsi="Arial" w:cs="Arial"/>
        </w:rPr>
        <w:t xml:space="preserve"> completion time (hours):</w:t>
      </w:r>
      <w:r w:rsidR="00E92EC1">
        <w:rPr>
          <w:rFonts w:ascii="Arial" w:hAnsi="Arial" w:cs="Arial"/>
        </w:rPr>
        <w:tab/>
        <w:t>1.</w:t>
      </w:r>
      <w:r w:rsidR="00D52072">
        <w:rPr>
          <w:rFonts w:ascii="Arial" w:hAnsi="Arial" w:cs="Arial"/>
        </w:rPr>
        <w:t>2</w:t>
      </w:r>
      <w:r w:rsidR="00001BE5">
        <w:rPr>
          <w:rFonts w:ascii="Arial" w:hAnsi="Arial" w:cs="Arial"/>
        </w:rPr>
        <w:tab/>
      </w:r>
      <w:r w:rsidR="00001BE5">
        <w:rPr>
          <w:rFonts w:ascii="Arial" w:hAnsi="Arial" w:cs="Arial"/>
        </w:rPr>
        <w:tab/>
        <w:t>(credit hour 0.</w:t>
      </w:r>
      <w:r w:rsidR="005054B3">
        <w:rPr>
          <w:rFonts w:ascii="Arial" w:hAnsi="Arial" w:cs="Arial"/>
        </w:rPr>
        <w:t>2</w:t>
      </w:r>
      <w:r w:rsidR="00001BE5">
        <w:rPr>
          <w:rFonts w:ascii="Arial" w:hAnsi="Arial" w:cs="Arial"/>
        </w:rPr>
        <w:t>)</w:t>
      </w:r>
    </w:p>
    <w:p w14:paraId="3AAB3EDA" w14:textId="77777777" w:rsidR="007F6D60" w:rsidRDefault="007F6D60" w:rsidP="00E3307E">
      <w:pPr>
        <w:widowControl/>
        <w:rPr>
          <w:rFonts w:ascii="Arial" w:hAnsi="Arial" w:cs="Arial"/>
        </w:rPr>
      </w:pPr>
    </w:p>
    <w:p w14:paraId="5696FBF9" w14:textId="77777777" w:rsidR="007F6D60" w:rsidRDefault="007F6D60">
      <w:pPr>
        <w:widowControl/>
        <w:rPr>
          <w:rFonts w:ascii="Arial" w:hAnsi="Arial" w:cs="Arial"/>
        </w:rPr>
      </w:pPr>
      <w:r>
        <w:rPr>
          <w:rFonts w:ascii="Arial" w:hAnsi="Arial" w:cs="Arial"/>
        </w:rPr>
        <w:br w:type="page"/>
      </w:r>
    </w:p>
    <w:p w14:paraId="794D63EF" w14:textId="77777777" w:rsidR="007F6D60" w:rsidRDefault="007F6D60" w:rsidP="007F6D60">
      <w:pPr>
        <w:pStyle w:val="Heading1BLue"/>
        <w:spacing w:before="0" w:after="0"/>
        <w:rPr>
          <w:szCs w:val="72"/>
        </w:rPr>
      </w:pPr>
    </w:p>
    <w:p w14:paraId="28FFB7EB" w14:textId="77777777" w:rsidR="007F6D60" w:rsidRDefault="007F6D60" w:rsidP="007F6D60">
      <w:pPr>
        <w:pStyle w:val="Heading1BLue"/>
        <w:spacing w:before="0" w:after="0"/>
        <w:rPr>
          <w:szCs w:val="72"/>
        </w:rPr>
      </w:pPr>
    </w:p>
    <w:p w14:paraId="753F8204" w14:textId="77777777" w:rsidR="007F6D60" w:rsidRDefault="007F6D60" w:rsidP="007F6D60">
      <w:pPr>
        <w:pStyle w:val="Heading1BLue"/>
        <w:spacing w:before="0" w:after="0"/>
        <w:rPr>
          <w:szCs w:val="72"/>
        </w:rPr>
      </w:pPr>
    </w:p>
    <w:p w14:paraId="206BD6E1" w14:textId="77777777" w:rsidR="00F41968" w:rsidRDefault="00F41968" w:rsidP="007F6D60">
      <w:pPr>
        <w:pStyle w:val="Heading1BLue"/>
        <w:spacing w:before="0" w:after="0"/>
        <w:rPr>
          <w:szCs w:val="72"/>
        </w:rPr>
      </w:pPr>
    </w:p>
    <w:p w14:paraId="641F404A" w14:textId="77777777" w:rsidR="007F6D60" w:rsidRPr="007A6A47" w:rsidRDefault="007F6D60" w:rsidP="0019590F">
      <w:pPr>
        <w:pStyle w:val="Heading1A"/>
        <w:rPr>
          <w:color w:val="467CBE"/>
        </w:rPr>
      </w:pPr>
      <w:bookmarkStart w:id="879" w:name="_Toc40369344"/>
      <w:r w:rsidRPr="007A6A47">
        <w:rPr>
          <w:color w:val="467CBE"/>
        </w:rPr>
        <w:t>WELDING SKILLS COURSES</w:t>
      </w:r>
      <w:bookmarkEnd w:id="879"/>
    </w:p>
    <w:p w14:paraId="1DF24CD3" w14:textId="77777777" w:rsidR="007F6D60" w:rsidRDefault="007F6D60" w:rsidP="007F6D60">
      <w:pPr>
        <w:widowControl/>
        <w:rPr>
          <w:rFonts w:ascii="Arial" w:hAnsi="Arial" w:cs="Arial"/>
          <w:b/>
          <w:bCs/>
          <w:color w:val="0083BF"/>
          <w:kern w:val="32"/>
          <w:sz w:val="26"/>
          <w:szCs w:val="26"/>
        </w:rPr>
      </w:pPr>
      <w:r>
        <w:rPr>
          <w:rFonts w:ascii="Arial" w:hAnsi="Arial"/>
          <w:sz w:val="26"/>
          <w:szCs w:val="26"/>
        </w:rPr>
        <w:br w:type="page"/>
      </w:r>
    </w:p>
    <w:p w14:paraId="7379EA61" w14:textId="77777777" w:rsidR="007F6D60" w:rsidRPr="007A6A47" w:rsidRDefault="007F6D60" w:rsidP="007F6D60">
      <w:pPr>
        <w:pStyle w:val="NormalBlue"/>
        <w:rPr>
          <w:color w:val="467CBE"/>
        </w:rPr>
      </w:pPr>
      <w:r w:rsidRPr="007A6A47">
        <w:rPr>
          <w:color w:val="467CBE"/>
        </w:rPr>
        <w:t>Welding Processes</w:t>
      </w:r>
    </w:p>
    <w:p w14:paraId="27218021" w14:textId="77777777" w:rsidR="007F6D60" w:rsidRDefault="007F6D60" w:rsidP="00E36936">
      <w:pPr>
        <w:pStyle w:val="Heading2Blue"/>
      </w:pPr>
    </w:p>
    <w:p w14:paraId="4B3D3340" w14:textId="77777777" w:rsidR="007F6D60" w:rsidRPr="005D0E03" w:rsidRDefault="007F6D60" w:rsidP="00E36936">
      <w:pPr>
        <w:pStyle w:val="Heading2Blue"/>
      </w:pPr>
      <w:bookmarkStart w:id="880" w:name="_Toc40369345"/>
      <w:r>
        <w:t>WEL-2001</w:t>
      </w:r>
      <w:r w:rsidRPr="005D0E03">
        <w:t xml:space="preserve"> </w:t>
      </w:r>
      <w:r>
        <w:t>Introduction to Welding</w:t>
      </w:r>
      <w:bookmarkEnd w:id="880"/>
    </w:p>
    <w:p w14:paraId="05E4001C" w14:textId="77777777" w:rsidR="007F6D60" w:rsidRDefault="007F6D60" w:rsidP="007F6D60">
      <w:pPr>
        <w:rPr>
          <w:rFonts w:ascii="Arial" w:hAnsi="Arial" w:cs="Arial"/>
        </w:rPr>
      </w:pPr>
    </w:p>
    <w:p w14:paraId="16E4EE31" w14:textId="77777777" w:rsidR="007F6D60" w:rsidRPr="00580BBC" w:rsidRDefault="007F6D60" w:rsidP="007F6D60">
      <w:pPr>
        <w:autoSpaceDE w:val="0"/>
        <w:autoSpaceDN w:val="0"/>
        <w:adjustRightInd w:val="0"/>
        <w:rPr>
          <w:rFonts w:ascii="Arial" w:hAnsi="Arial" w:cs="Arial"/>
        </w:rPr>
      </w:pPr>
      <w:r w:rsidRPr="00580BBC">
        <w:rPr>
          <w:rFonts w:ascii="Arial" w:hAnsi="Arial" w:cs="Arial"/>
        </w:rPr>
        <w:t>Course Description</w:t>
      </w:r>
    </w:p>
    <w:p w14:paraId="6792943B" w14:textId="77777777" w:rsidR="007F6D60" w:rsidRDefault="007F6D60" w:rsidP="00E36936">
      <w:pPr>
        <w:pStyle w:val="Heading3"/>
      </w:pPr>
    </w:p>
    <w:p w14:paraId="7D4D91BE" w14:textId="77777777" w:rsidR="007F6D60" w:rsidRPr="00580BBC" w:rsidRDefault="007F6D60" w:rsidP="007F6D60">
      <w:pPr>
        <w:rPr>
          <w:rFonts w:ascii="Arial" w:eastAsia="Calibri" w:hAnsi="Arial" w:cs="Arial"/>
        </w:rPr>
      </w:pPr>
      <w:r w:rsidRPr="00580BBC">
        <w:rPr>
          <w:rFonts w:ascii="Arial" w:eastAsia="Calibri" w:hAnsi="Arial" w:cs="Arial"/>
        </w:rPr>
        <w:t>Welding is a common method of permanently joining metal components together. There are many processes and discontinuities associated with welding. There are also numerous symbols used to communicate the requirements of a weld.</w:t>
      </w:r>
    </w:p>
    <w:p w14:paraId="23DD1EF6" w14:textId="77777777" w:rsidR="007F6D60" w:rsidRPr="00580BBC" w:rsidRDefault="007F6D60" w:rsidP="007F6D60">
      <w:pPr>
        <w:rPr>
          <w:rFonts w:ascii="Arial" w:eastAsia="Calibri" w:hAnsi="Arial" w:cs="Arial"/>
          <w:i/>
          <w:color w:val="FF0000"/>
        </w:rPr>
      </w:pPr>
    </w:p>
    <w:p w14:paraId="74F97D6F" w14:textId="77777777" w:rsidR="007F6D60" w:rsidRPr="00580BBC" w:rsidRDefault="007F6D60" w:rsidP="007F6D60">
      <w:pPr>
        <w:rPr>
          <w:rFonts w:ascii="Arial" w:hAnsi="Arial" w:cs="Arial"/>
        </w:rPr>
      </w:pPr>
      <w:r w:rsidRPr="00580BBC">
        <w:rPr>
          <w:rFonts w:ascii="Arial" w:hAnsi="Arial" w:cs="Arial"/>
        </w:rPr>
        <w:t xml:space="preserve">By the end of this </w:t>
      </w:r>
      <w:r>
        <w:rPr>
          <w:rFonts w:ascii="Arial" w:hAnsi="Arial" w:cs="Arial"/>
        </w:rPr>
        <w:t>course</w:t>
      </w:r>
      <w:r w:rsidRPr="00580BBC">
        <w:rPr>
          <w:rFonts w:ascii="Arial" w:hAnsi="Arial" w:cs="Arial"/>
        </w:rPr>
        <w:t>, you will be able to</w:t>
      </w:r>
    </w:p>
    <w:p w14:paraId="224E02C3" w14:textId="77777777" w:rsidR="007F6D60" w:rsidRPr="00580BBC" w:rsidRDefault="007F6D60" w:rsidP="007F6D60">
      <w:pPr>
        <w:rPr>
          <w:rFonts w:ascii="Arial" w:hAnsi="Arial" w:cs="Arial"/>
          <w:i/>
          <w:color w:val="FF0000"/>
        </w:rPr>
      </w:pPr>
    </w:p>
    <w:p w14:paraId="25CCBAFF" w14:textId="77777777" w:rsidR="007F6D60" w:rsidRPr="00580BBC" w:rsidRDefault="007F6D60" w:rsidP="007F6D60">
      <w:pPr>
        <w:pStyle w:val="ListParagraph"/>
        <w:widowControl/>
        <w:numPr>
          <w:ilvl w:val="0"/>
          <w:numId w:val="121"/>
        </w:numPr>
        <w:autoSpaceDE w:val="0"/>
        <w:autoSpaceDN w:val="0"/>
        <w:adjustRightInd w:val="0"/>
        <w:rPr>
          <w:rFonts w:ascii="Arial" w:hAnsi="Arial" w:cs="Arial"/>
        </w:rPr>
      </w:pPr>
      <w:r w:rsidRPr="00580BBC">
        <w:rPr>
          <w:rFonts w:ascii="Arial" w:hAnsi="Arial" w:cs="Arial"/>
        </w:rPr>
        <w:t>List the basic arc welding process</w:t>
      </w:r>
    </w:p>
    <w:p w14:paraId="3A2E9F68" w14:textId="77777777" w:rsidR="007F6D60" w:rsidRPr="00580BBC" w:rsidRDefault="007F6D60" w:rsidP="007F6D60">
      <w:pPr>
        <w:pStyle w:val="ListParagraph"/>
        <w:widowControl/>
        <w:numPr>
          <w:ilvl w:val="0"/>
          <w:numId w:val="121"/>
        </w:numPr>
        <w:autoSpaceDE w:val="0"/>
        <w:autoSpaceDN w:val="0"/>
        <w:adjustRightInd w:val="0"/>
        <w:rPr>
          <w:rFonts w:ascii="Arial" w:hAnsi="Arial" w:cs="Arial"/>
        </w:rPr>
      </w:pPr>
      <w:r w:rsidRPr="00580BBC">
        <w:rPr>
          <w:rFonts w:ascii="Arial" w:hAnsi="Arial" w:cs="Arial"/>
        </w:rPr>
        <w:t>Identify joints and associated weld types</w:t>
      </w:r>
    </w:p>
    <w:p w14:paraId="29A6194C" w14:textId="77777777" w:rsidR="007F6D60" w:rsidRPr="00580BBC" w:rsidRDefault="007F6D60" w:rsidP="007F6D60">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weld and welding symbols</w:t>
      </w:r>
    </w:p>
    <w:p w14:paraId="64253B25" w14:textId="77777777" w:rsidR="007F6D60" w:rsidRDefault="007F6D60" w:rsidP="007F6D60">
      <w:pPr>
        <w:pStyle w:val="ListParagraph"/>
        <w:widowControl/>
        <w:numPr>
          <w:ilvl w:val="0"/>
          <w:numId w:val="121"/>
        </w:numPr>
        <w:rPr>
          <w:rFonts w:ascii="Arial" w:hAnsi="Arial" w:cs="Arial"/>
        </w:rPr>
      </w:pPr>
      <w:r w:rsidRPr="00580BBC">
        <w:rPr>
          <w:rFonts w:ascii="Arial" w:hAnsi="Arial" w:cs="Arial"/>
        </w:rPr>
        <w:t>Identify weld discontinuities</w:t>
      </w:r>
    </w:p>
    <w:p w14:paraId="035ADFAC" w14:textId="77777777" w:rsidR="007F6D60" w:rsidRDefault="007F6D60" w:rsidP="007F6D60">
      <w:pPr>
        <w:widowControl/>
        <w:rPr>
          <w:rFonts w:ascii="Arial" w:hAnsi="Arial" w:cs="Arial"/>
        </w:rPr>
      </w:pPr>
    </w:p>
    <w:p w14:paraId="50438C2B" w14:textId="2EEED728" w:rsidR="007F6D60" w:rsidRPr="003135E8" w:rsidRDefault="007F6D60" w:rsidP="007F6D60">
      <w:pPr>
        <w:widowControl/>
        <w:rPr>
          <w:rFonts w:ascii="Arial" w:hAnsi="Arial" w:cs="Arial"/>
          <w:b/>
        </w:rPr>
      </w:pPr>
      <w:r>
        <w:rPr>
          <w:rFonts w:ascii="Arial" w:hAnsi="Arial" w:cs="Arial"/>
        </w:rPr>
        <w:t>Estimated completion time (hours):</w:t>
      </w:r>
      <w:r>
        <w:rPr>
          <w:rFonts w:ascii="Arial" w:hAnsi="Arial" w:cs="Arial"/>
        </w:rPr>
        <w:tab/>
        <w:t>1.6</w:t>
      </w:r>
      <w:r w:rsidR="00174136">
        <w:rPr>
          <w:rFonts w:ascii="Arial" w:hAnsi="Arial" w:cs="Arial"/>
        </w:rPr>
        <w:tab/>
      </w:r>
      <w:r w:rsidR="00174136">
        <w:rPr>
          <w:rFonts w:ascii="Arial" w:hAnsi="Arial" w:cs="Arial"/>
        </w:rPr>
        <w:tab/>
        <w:t>(credit hour 0.2)</w:t>
      </w:r>
    </w:p>
    <w:p w14:paraId="4A6540C9" w14:textId="77777777" w:rsidR="007F6D60" w:rsidRPr="00372765" w:rsidRDefault="007F6D60" w:rsidP="007F6D60">
      <w:pPr>
        <w:widowControl/>
        <w:rPr>
          <w:rFonts w:ascii="Arial" w:hAnsi="Arial" w:cs="Arial"/>
        </w:rPr>
      </w:pPr>
    </w:p>
    <w:p w14:paraId="29733FD4" w14:textId="77777777" w:rsidR="007F6D60" w:rsidRPr="007A6A47" w:rsidRDefault="007F6D60" w:rsidP="007F6D60">
      <w:pPr>
        <w:pStyle w:val="NormalBlue"/>
        <w:rPr>
          <w:color w:val="467CBE"/>
        </w:rPr>
      </w:pPr>
      <w:r w:rsidRPr="007A6A47">
        <w:rPr>
          <w:color w:val="467CBE"/>
        </w:rPr>
        <w:t>Welding for NDE Commercial</w:t>
      </w:r>
    </w:p>
    <w:p w14:paraId="45647591" w14:textId="77777777" w:rsidR="007F6D60" w:rsidRDefault="007F6D60" w:rsidP="00E36936">
      <w:pPr>
        <w:pStyle w:val="Heading2Blue"/>
      </w:pPr>
    </w:p>
    <w:p w14:paraId="39FF1571" w14:textId="77777777" w:rsidR="007F6D60" w:rsidRDefault="007F6D60" w:rsidP="00E36936">
      <w:pPr>
        <w:pStyle w:val="Heading2Blue"/>
      </w:pPr>
      <w:bookmarkStart w:id="881" w:name="_Toc40369346"/>
      <w:r>
        <w:t>WEL-2003</w:t>
      </w:r>
      <w:r w:rsidRPr="005D0E03">
        <w:t xml:space="preserve"> </w:t>
      </w:r>
      <w:r>
        <w:t>Welding and Welding Discontinuities</w:t>
      </w:r>
      <w:bookmarkEnd w:id="881"/>
    </w:p>
    <w:p w14:paraId="09E65AC2" w14:textId="77777777" w:rsidR="007F6D60" w:rsidRDefault="007F6D60" w:rsidP="00E36936">
      <w:pPr>
        <w:pStyle w:val="Heading2Blue"/>
      </w:pPr>
    </w:p>
    <w:p w14:paraId="65347B9F" w14:textId="77777777" w:rsidR="007F6D60" w:rsidRPr="00580BBC" w:rsidRDefault="007F6D60" w:rsidP="007F6D60">
      <w:pPr>
        <w:rPr>
          <w:rFonts w:ascii="Arial" w:hAnsi="Arial" w:cs="Arial"/>
        </w:rPr>
      </w:pPr>
      <w:r w:rsidRPr="00580BBC">
        <w:rPr>
          <w:rFonts w:ascii="Arial" w:hAnsi="Arial" w:cs="Arial"/>
        </w:rPr>
        <w:t>Course Description</w:t>
      </w:r>
    </w:p>
    <w:p w14:paraId="297776FA" w14:textId="77777777" w:rsidR="007F6D60" w:rsidRDefault="007F6D60" w:rsidP="00E36936">
      <w:pPr>
        <w:pStyle w:val="Heading3"/>
      </w:pPr>
    </w:p>
    <w:p w14:paraId="671C2418" w14:textId="77777777" w:rsidR="007F6D60" w:rsidRPr="00580BBC" w:rsidRDefault="007F6D60" w:rsidP="007F6D60">
      <w:pPr>
        <w:rPr>
          <w:rFonts w:ascii="Arial" w:eastAsia="Calibri" w:hAnsi="Arial" w:cs="Arial"/>
        </w:rPr>
      </w:pPr>
      <w:r w:rsidRPr="00580BBC">
        <w:rPr>
          <w:rFonts w:ascii="Arial" w:eastAsia="Calibri" w:hAnsi="Arial" w:cs="Arial"/>
        </w:rPr>
        <w:t xml:space="preserve">In this </w:t>
      </w:r>
      <w:r>
        <w:rPr>
          <w:rFonts w:ascii="Arial" w:eastAsia="Calibri" w:hAnsi="Arial" w:cs="Arial"/>
        </w:rPr>
        <w:t>course</w:t>
      </w:r>
      <w:r w:rsidRPr="00580BBC">
        <w:rPr>
          <w:rFonts w:ascii="Arial" w:eastAsia="Calibri" w:hAnsi="Arial" w:cs="Arial"/>
        </w:rPr>
        <w:t>, you’ll learn about welding symbols, which provide a road map that helps a welder create the desired weld joints and weld types. You’ll also learn about the different arc welding processes as well as the different types of weld discontinuities.</w:t>
      </w:r>
    </w:p>
    <w:p w14:paraId="3DA18D4D" w14:textId="77777777" w:rsidR="007F6D60" w:rsidRPr="00580BBC" w:rsidRDefault="007F6D60" w:rsidP="007F6D60">
      <w:pPr>
        <w:rPr>
          <w:rFonts w:ascii="Arial" w:eastAsia="Calibri" w:hAnsi="Arial" w:cs="Arial"/>
        </w:rPr>
      </w:pPr>
    </w:p>
    <w:p w14:paraId="79B6A1FB" w14:textId="77777777" w:rsidR="007F6D60" w:rsidRPr="00580BBC" w:rsidRDefault="007F6D60" w:rsidP="007F6D60">
      <w:pPr>
        <w:rPr>
          <w:rFonts w:ascii="Arial" w:hAnsi="Arial" w:cs="Arial"/>
        </w:rPr>
      </w:pPr>
      <w:r w:rsidRPr="00580BBC">
        <w:rPr>
          <w:rFonts w:ascii="Arial" w:hAnsi="Arial" w:cs="Arial"/>
        </w:rPr>
        <w:t xml:space="preserve">By the end of this </w:t>
      </w:r>
      <w:r>
        <w:rPr>
          <w:rFonts w:ascii="Arial" w:hAnsi="Arial" w:cs="Arial"/>
        </w:rPr>
        <w:t>course</w:t>
      </w:r>
      <w:r w:rsidRPr="00580BBC">
        <w:rPr>
          <w:rFonts w:ascii="Arial" w:hAnsi="Arial" w:cs="Arial"/>
        </w:rPr>
        <w:t>, you will be able to</w:t>
      </w:r>
    </w:p>
    <w:p w14:paraId="6E71004F" w14:textId="77777777" w:rsidR="007F6D60" w:rsidRPr="00580BBC" w:rsidRDefault="007F6D60" w:rsidP="007F6D60">
      <w:pPr>
        <w:rPr>
          <w:rFonts w:ascii="Arial" w:hAnsi="Arial" w:cs="Arial"/>
          <w:i/>
          <w:color w:val="FF0000"/>
        </w:rPr>
      </w:pPr>
    </w:p>
    <w:p w14:paraId="0025C6B9" w14:textId="77777777" w:rsidR="007F6D60" w:rsidRPr="00580BBC" w:rsidRDefault="007F6D60" w:rsidP="007F6D60">
      <w:pPr>
        <w:pStyle w:val="ListParagraph"/>
        <w:widowControl/>
        <w:numPr>
          <w:ilvl w:val="0"/>
          <w:numId w:val="121"/>
        </w:numPr>
        <w:autoSpaceDE w:val="0"/>
        <w:autoSpaceDN w:val="0"/>
        <w:adjustRightInd w:val="0"/>
        <w:rPr>
          <w:rFonts w:ascii="Arial" w:hAnsi="Arial" w:cs="Arial"/>
        </w:rPr>
      </w:pPr>
      <w:r w:rsidRPr="00580BBC">
        <w:rPr>
          <w:rFonts w:ascii="Arial" w:hAnsi="Arial" w:cs="Arial"/>
        </w:rPr>
        <w:t>Explain the basic welding process</w:t>
      </w:r>
    </w:p>
    <w:p w14:paraId="44454999" w14:textId="77777777" w:rsidR="007F6D60" w:rsidRPr="00580BBC" w:rsidRDefault="007F6D60" w:rsidP="007F6D60">
      <w:pPr>
        <w:pStyle w:val="ListParagraph"/>
        <w:widowControl/>
        <w:numPr>
          <w:ilvl w:val="0"/>
          <w:numId w:val="121"/>
        </w:numPr>
        <w:autoSpaceDE w:val="0"/>
        <w:autoSpaceDN w:val="0"/>
        <w:adjustRightInd w:val="0"/>
        <w:rPr>
          <w:rFonts w:ascii="Arial" w:hAnsi="Arial" w:cs="Arial"/>
        </w:rPr>
      </w:pPr>
      <w:r w:rsidRPr="00580BBC">
        <w:rPr>
          <w:rFonts w:ascii="Arial" w:hAnsi="Arial" w:cs="Arial"/>
        </w:rPr>
        <w:t>Identify weld joints and weld types</w:t>
      </w:r>
    </w:p>
    <w:p w14:paraId="31255ABC" w14:textId="77777777" w:rsidR="007F6D60" w:rsidRPr="00580BBC" w:rsidRDefault="007F6D60" w:rsidP="007F6D60">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welding symbols</w:t>
      </w:r>
    </w:p>
    <w:p w14:paraId="0116B298" w14:textId="77777777" w:rsidR="007F6D60" w:rsidRPr="00580BBC" w:rsidRDefault="007F6D60" w:rsidP="007F6D60">
      <w:pPr>
        <w:pStyle w:val="ListParagraph"/>
        <w:widowControl/>
        <w:numPr>
          <w:ilvl w:val="0"/>
          <w:numId w:val="121"/>
        </w:numPr>
        <w:rPr>
          <w:rFonts w:ascii="Arial" w:hAnsi="Arial" w:cs="Arial"/>
        </w:rPr>
      </w:pPr>
      <w:r w:rsidRPr="00580BBC">
        <w:rPr>
          <w:rFonts w:ascii="Arial" w:hAnsi="Arial" w:cs="Arial"/>
        </w:rPr>
        <w:t>Describe arc welding processes</w:t>
      </w:r>
    </w:p>
    <w:p w14:paraId="5ECE31F5" w14:textId="77777777" w:rsidR="007F6D60" w:rsidRDefault="007F6D60" w:rsidP="007F6D60">
      <w:pPr>
        <w:pStyle w:val="ListParagraph"/>
        <w:widowControl/>
        <w:numPr>
          <w:ilvl w:val="0"/>
          <w:numId w:val="121"/>
        </w:numPr>
        <w:rPr>
          <w:rFonts w:ascii="Arial" w:hAnsi="Arial" w:cs="Arial"/>
        </w:rPr>
      </w:pPr>
      <w:r w:rsidRPr="00580BBC">
        <w:rPr>
          <w:rFonts w:ascii="Arial" w:hAnsi="Arial" w:cs="Arial"/>
        </w:rPr>
        <w:t>Recognize weld discontinuities</w:t>
      </w:r>
    </w:p>
    <w:p w14:paraId="275F5B73" w14:textId="77777777" w:rsidR="00E34919" w:rsidRDefault="00E34919" w:rsidP="007F6D60">
      <w:pPr>
        <w:pStyle w:val="ListParagraph"/>
        <w:widowControl/>
        <w:numPr>
          <w:ilvl w:val="0"/>
          <w:numId w:val="121"/>
        </w:numPr>
        <w:rPr>
          <w:rFonts w:ascii="Arial" w:hAnsi="Arial" w:cs="Arial"/>
        </w:rPr>
      </w:pPr>
    </w:p>
    <w:p w14:paraId="104408BF" w14:textId="77777777" w:rsidR="007F6D60" w:rsidRDefault="007F6D60" w:rsidP="007F6D60">
      <w:pPr>
        <w:widowControl/>
        <w:rPr>
          <w:rFonts w:ascii="Arial" w:hAnsi="Arial" w:cs="Arial"/>
        </w:rPr>
      </w:pPr>
    </w:p>
    <w:p w14:paraId="1D10432F" w14:textId="1561A93E" w:rsidR="007F6D60" w:rsidRPr="00C82008" w:rsidRDefault="007F6D60" w:rsidP="007F6D60">
      <w:pPr>
        <w:widowControl/>
        <w:rPr>
          <w:rFonts w:ascii="Arial" w:hAnsi="Arial" w:cs="Arial"/>
        </w:rPr>
      </w:pPr>
      <w:r>
        <w:rPr>
          <w:rFonts w:ascii="Arial" w:hAnsi="Arial" w:cs="Arial"/>
        </w:rPr>
        <w:t>Estimated completion time (hours):</w:t>
      </w:r>
      <w:r>
        <w:rPr>
          <w:rFonts w:ascii="Arial" w:hAnsi="Arial" w:cs="Arial"/>
        </w:rPr>
        <w:tab/>
        <w:t>0.9</w:t>
      </w:r>
      <w:r w:rsidR="00174136">
        <w:rPr>
          <w:rFonts w:ascii="Arial" w:hAnsi="Arial" w:cs="Arial"/>
        </w:rPr>
        <w:tab/>
      </w:r>
      <w:r w:rsidR="00174136">
        <w:rPr>
          <w:rFonts w:ascii="Arial" w:hAnsi="Arial" w:cs="Arial"/>
        </w:rPr>
        <w:tab/>
        <w:t>(credit hour 0.1)</w:t>
      </w:r>
    </w:p>
    <w:p w14:paraId="13EE139B" w14:textId="77777777" w:rsidR="007F6D60" w:rsidRPr="005D0E03" w:rsidRDefault="007F6D60" w:rsidP="00E36936">
      <w:pPr>
        <w:pStyle w:val="Heading2Blue"/>
      </w:pPr>
    </w:p>
    <w:p w14:paraId="5976682E" w14:textId="0076997D" w:rsidR="007D05EC" w:rsidRDefault="007D05EC">
      <w:pPr>
        <w:widowControl/>
        <w:rPr>
          <w:rFonts w:ascii="Quicksand Bold" w:hAnsi="Quicksand Bold" w:cs="Arial"/>
          <w:b/>
          <w:bCs/>
          <w:iCs/>
          <w:color w:val="467CBE"/>
        </w:rPr>
      </w:pPr>
      <w:r>
        <w:br w:type="page"/>
      </w:r>
    </w:p>
    <w:p w14:paraId="2269720C" w14:textId="089E06C8" w:rsidR="007D05EC" w:rsidRPr="007A6A47" w:rsidRDefault="007D05EC" w:rsidP="007D05EC">
      <w:pPr>
        <w:pStyle w:val="NormalBlue"/>
        <w:rPr>
          <w:color w:val="467CBE"/>
        </w:rPr>
      </w:pPr>
      <w:r w:rsidRPr="007A6A47">
        <w:rPr>
          <w:color w:val="467CBE"/>
        </w:rPr>
        <w:t xml:space="preserve">Welding </w:t>
      </w:r>
      <w:r>
        <w:rPr>
          <w:color w:val="467CBE"/>
        </w:rPr>
        <w:t>Processes</w:t>
      </w:r>
    </w:p>
    <w:p w14:paraId="4248F719" w14:textId="77777777" w:rsidR="007D05EC" w:rsidRDefault="007D05EC" w:rsidP="00E36936">
      <w:pPr>
        <w:pStyle w:val="Heading2Blue"/>
      </w:pPr>
    </w:p>
    <w:p w14:paraId="043C5187" w14:textId="3A1B2F91" w:rsidR="007D05EC" w:rsidRDefault="007D05EC" w:rsidP="00E36936">
      <w:pPr>
        <w:pStyle w:val="Heading2Blue"/>
      </w:pPr>
      <w:bookmarkStart w:id="882" w:name="_Toc40369347"/>
      <w:r>
        <w:t>WEL-2004 Welding Basics</w:t>
      </w:r>
      <w:bookmarkEnd w:id="882"/>
    </w:p>
    <w:p w14:paraId="6591B8BF" w14:textId="0CD4B924" w:rsidR="007D05EC" w:rsidRDefault="007D05EC" w:rsidP="00E36936">
      <w:pPr>
        <w:pStyle w:val="Heading2Blue"/>
      </w:pPr>
    </w:p>
    <w:p w14:paraId="4934F75C" w14:textId="77777777" w:rsidR="007D05EC" w:rsidRPr="00580BBC" w:rsidRDefault="007D05EC" w:rsidP="007D05EC">
      <w:pPr>
        <w:rPr>
          <w:rFonts w:ascii="Arial" w:hAnsi="Arial" w:cs="Arial"/>
        </w:rPr>
      </w:pPr>
      <w:r w:rsidRPr="00580BBC">
        <w:rPr>
          <w:rFonts w:ascii="Arial" w:hAnsi="Arial" w:cs="Arial"/>
        </w:rPr>
        <w:t>Course Description</w:t>
      </w:r>
    </w:p>
    <w:p w14:paraId="57CF5D23" w14:textId="77777777" w:rsidR="007D05EC" w:rsidRPr="005D0E03" w:rsidRDefault="007D05EC" w:rsidP="00E36936">
      <w:pPr>
        <w:pStyle w:val="Heading2Blue"/>
      </w:pPr>
    </w:p>
    <w:p w14:paraId="3489B503" w14:textId="77777777" w:rsidR="007D05EC" w:rsidRPr="004B3816" w:rsidRDefault="007D05EC" w:rsidP="007D05EC">
      <w:r w:rsidRPr="004B3816">
        <w:rPr>
          <w:rFonts w:eastAsia="Calibri"/>
        </w:rPr>
        <w:t>In this module, you’ll learn what welding is and how it is different from other allied processes, such as brazing and soldering. You’ll also discover the three types of welding processes, the basic joint types, and the differences between fillet welds and butt welds. Finally, you’ll learn how welding affects the metallurgy of the original materials.</w:t>
      </w:r>
    </w:p>
    <w:p w14:paraId="21F1F3EE" w14:textId="77777777" w:rsidR="007D05EC" w:rsidRPr="004B3816" w:rsidRDefault="007D05EC" w:rsidP="007D05EC">
      <w:pPr>
        <w:rPr>
          <w:rFonts w:eastAsia="Calibri"/>
        </w:rPr>
      </w:pPr>
    </w:p>
    <w:p w14:paraId="5A27C202" w14:textId="77777777" w:rsidR="007D05EC" w:rsidRPr="004B3816" w:rsidRDefault="007D05EC" w:rsidP="007D05EC">
      <w:pPr>
        <w:rPr>
          <w:rFonts w:eastAsia="Calibri"/>
        </w:rPr>
      </w:pPr>
      <w:r w:rsidRPr="004B3816">
        <w:rPr>
          <w:rFonts w:eastAsia="Calibri"/>
        </w:rPr>
        <w:t>By the end of this module, you will be able to</w:t>
      </w:r>
    </w:p>
    <w:p w14:paraId="424AAAAE" w14:textId="77777777" w:rsidR="007D05EC" w:rsidRPr="004B3816" w:rsidRDefault="007D05EC" w:rsidP="007D05EC">
      <w:pPr>
        <w:rPr>
          <w:rFonts w:eastAsia="Calibri"/>
        </w:rPr>
      </w:pPr>
    </w:p>
    <w:p w14:paraId="4582BAE3" w14:textId="77777777" w:rsidR="007D05EC" w:rsidRPr="004B3816" w:rsidRDefault="007D05EC" w:rsidP="007D05EC">
      <w:pPr>
        <w:pStyle w:val="ListParagraph"/>
        <w:widowControl/>
        <w:numPr>
          <w:ilvl w:val="0"/>
          <w:numId w:val="209"/>
        </w:numPr>
      </w:pPr>
      <w:r w:rsidRPr="004B3816">
        <w:t>Define welding</w:t>
      </w:r>
    </w:p>
    <w:p w14:paraId="434882F6" w14:textId="77777777" w:rsidR="007D05EC" w:rsidRPr="004B3816" w:rsidRDefault="007D05EC" w:rsidP="007D05EC">
      <w:pPr>
        <w:pStyle w:val="ListParagraph"/>
        <w:widowControl/>
        <w:numPr>
          <w:ilvl w:val="0"/>
          <w:numId w:val="209"/>
        </w:numPr>
      </w:pPr>
      <w:r w:rsidRPr="004B3816">
        <w:t>Describe three AWS-recognized welding processes</w:t>
      </w:r>
    </w:p>
    <w:p w14:paraId="4FD4F1CE" w14:textId="77777777" w:rsidR="007D05EC" w:rsidRPr="004B3816" w:rsidRDefault="007D05EC" w:rsidP="007D05EC">
      <w:pPr>
        <w:pStyle w:val="ListParagraph"/>
        <w:widowControl/>
        <w:numPr>
          <w:ilvl w:val="0"/>
          <w:numId w:val="209"/>
        </w:numPr>
      </w:pPr>
      <w:r w:rsidRPr="004B3816">
        <w:t>Explain the basic joint types</w:t>
      </w:r>
    </w:p>
    <w:p w14:paraId="374D4EE4" w14:textId="77777777" w:rsidR="007D05EC" w:rsidRPr="004B3816" w:rsidRDefault="007D05EC" w:rsidP="007D05EC">
      <w:pPr>
        <w:pStyle w:val="ListParagraph"/>
        <w:widowControl/>
        <w:numPr>
          <w:ilvl w:val="0"/>
          <w:numId w:val="209"/>
        </w:numPr>
      </w:pPr>
      <w:r w:rsidRPr="004B3816">
        <w:t>List the different welding positions</w:t>
      </w:r>
    </w:p>
    <w:p w14:paraId="2BD85F9D" w14:textId="77777777" w:rsidR="007D05EC" w:rsidRPr="004B3816" w:rsidRDefault="007D05EC" w:rsidP="007D05EC">
      <w:pPr>
        <w:pStyle w:val="ListParagraph"/>
        <w:widowControl/>
        <w:numPr>
          <w:ilvl w:val="0"/>
          <w:numId w:val="209"/>
        </w:numPr>
      </w:pPr>
      <w:r w:rsidRPr="004B3816">
        <w:t>Describe the fillet welds and butt welds</w:t>
      </w:r>
    </w:p>
    <w:p w14:paraId="26D8DB42" w14:textId="77777777" w:rsidR="007D05EC" w:rsidRPr="004B3816" w:rsidRDefault="007D05EC" w:rsidP="007D05EC">
      <w:pPr>
        <w:pStyle w:val="ListParagraph"/>
        <w:widowControl/>
        <w:numPr>
          <w:ilvl w:val="0"/>
          <w:numId w:val="209"/>
        </w:numPr>
      </w:pPr>
      <w:r w:rsidRPr="004B3816">
        <w:t>Explain how welding affects metallurgy</w:t>
      </w:r>
    </w:p>
    <w:p w14:paraId="63B8D06C" w14:textId="77777777" w:rsidR="007F6D60" w:rsidRPr="001F4A2E" w:rsidRDefault="007F6D60" w:rsidP="007F6D60">
      <w:pPr>
        <w:widowControl/>
        <w:rPr>
          <w:rFonts w:ascii="Arial" w:hAnsi="Arial" w:cs="Arial"/>
        </w:rPr>
      </w:pPr>
    </w:p>
    <w:p w14:paraId="43DBD98D" w14:textId="2ED7B867" w:rsidR="007D05EC" w:rsidRPr="001F4A2E" w:rsidRDefault="007D05EC" w:rsidP="007D05EC">
      <w:pPr>
        <w:widowControl/>
        <w:rPr>
          <w:rFonts w:ascii="Arial" w:hAnsi="Arial" w:cs="Arial"/>
        </w:rPr>
      </w:pPr>
      <w:r w:rsidRPr="001F4A2E">
        <w:rPr>
          <w:rFonts w:ascii="Arial" w:hAnsi="Arial" w:cs="Arial"/>
        </w:rPr>
        <w:t>Estimated completion time (hours):</w:t>
      </w:r>
      <w:r w:rsidRPr="001F4A2E">
        <w:rPr>
          <w:rFonts w:ascii="Arial" w:hAnsi="Arial" w:cs="Arial"/>
        </w:rPr>
        <w:tab/>
        <w:t>1.0</w:t>
      </w:r>
      <w:r w:rsidRPr="001F4A2E">
        <w:rPr>
          <w:rFonts w:ascii="Arial" w:hAnsi="Arial" w:cs="Arial"/>
        </w:rPr>
        <w:tab/>
      </w:r>
      <w:r w:rsidRPr="001F4A2E">
        <w:rPr>
          <w:rFonts w:ascii="Arial" w:hAnsi="Arial" w:cs="Arial"/>
        </w:rPr>
        <w:tab/>
        <w:t>(credit hour 0.1)</w:t>
      </w:r>
    </w:p>
    <w:p w14:paraId="333F32D7" w14:textId="77777777" w:rsidR="007D05EC" w:rsidRPr="001F4A2E" w:rsidRDefault="007D05EC" w:rsidP="007D05EC">
      <w:pPr>
        <w:pStyle w:val="NormalBlue"/>
        <w:rPr>
          <w:rFonts w:ascii="Arial" w:hAnsi="Arial" w:cs="Arial"/>
          <w:color w:val="467CBE"/>
        </w:rPr>
      </w:pPr>
    </w:p>
    <w:p w14:paraId="15EFC370" w14:textId="05373D81" w:rsidR="007D05EC" w:rsidRPr="001F4A2E" w:rsidRDefault="007D05EC" w:rsidP="007D05EC">
      <w:pPr>
        <w:pStyle w:val="NormalBlue"/>
        <w:rPr>
          <w:rFonts w:ascii="Arial" w:hAnsi="Arial" w:cs="Arial"/>
          <w:color w:val="467CBE"/>
        </w:rPr>
      </w:pPr>
      <w:r w:rsidRPr="001F4A2E">
        <w:rPr>
          <w:rFonts w:ascii="Arial" w:hAnsi="Arial" w:cs="Arial"/>
          <w:color w:val="467CBE"/>
        </w:rPr>
        <w:t>Welding Processes</w:t>
      </w:r>
    </w:p>
    <w:p w14:paraId="2A2963E0" w14:textId="77777777" w:rsidR="007D05EC" w:rsidRPr="001F4A2E" w:rsidRDefault="007D05EC" w:rsidP="00E36936">
      <w:pPr>
        <w:pStyle w:val="Heading2Blue"/>
      </w:pPr>
    </w:p>
    <w:p w14:paraId="10E94718" w14:textId="31D7BDB5" w:rsidR="007D05EC" w:rsidRPr="001F4A2E" w:rsidRDefault="007D05EC" w:rsidP="00E36936">
      <w:pPr>
        <w:pStyle w:val="Heading2Blue"/>
      </w:pPr>
      <w:bookmarkStart w:id="883" w:name="_Toc40369348"/>
      <w:r w:rsidRPr="001F4A2E">
        <w:t>WEL-2005 Welding Defects</w:t>
      </w:r>
      <w:bookmarkEnd w:id="883"/>
    </w:p>
    <w:p w14:paraId="60591877" w14:textId="77777777" w:rsidR="007D05EC" w:rsidRPr="001F4A2E" w:rsidRDefault="007D05EC" w:rsidP="00E36936">
      <w:pPr>
        <w:pStyle w:val="Heading2Blue"/>
      </w:pPr>
    </w:p>
    <w:p w14:paraId="550C88A3" w14:textId="77777777" w:rsidR="007D05EC" w:rsidRPr="001F4A2E" w:rsidRDefault="007D05EC" w:rsidP="007D05EC">
      <w:pPr>
        <w:rPr>
          <w:rFonts w:ascii="Arial" w:hAnsi="Arial" w:cs="Arial"/>
        </w:rPr>
      </w:pPr>
      <w:r w:rsidRPr="001F4A2E">
        <w:rPr>
          <w:rFonts w:ascii="Arial" w:hAnsi="Arial" w:cs="Arial"/>
        </w:rPr>
        <w:t>Course Description</w:t>
      </w:r>
    </w:p>
    <w:p w14:paraId="5CE2B545" w14:textId="77777777" w:rsidR="007D05EC" w:rsidRPr="001F4A2E" w:rsidRDefault="007D05EC" w:rsidP="00E36936">
      <w:pPr>
        <w:pStyle w:val="Heading2Blue"/>
      </w:pPr>
    </w:p>
    <w:p w14:paraId="1EA14993" w14:textId="77777777" w:rsidR="007D05EC" w:rsidRPr="001F4A2E" w:rsidRDefault="007D05EC" w:rsidP="007D05EC">
      <w:pPr>
        <w:rPr>
          <w:rFonts w:ascii="Arial" w:hAnsi="Arial" w:cs="Arial"/>
        </w:rPr>
      </w:pPr>
      <w:r w:rsidRPr="001F4A2E">
        <w:rPr>
          <w:rFonts w:ascii="Arial" w:hAnsi="Arial" w:cs="Arial"/>
        </w:rPr>
        <w:t>In this module, you’ll learn what a weld defect is and how it may affect the welded component. You’ll discover the testing techniques used to identify a weld defect, as well as what you can do to prevent most defects. You’ll also learn about the different types and causes of fabrication-related defects.</w:t>
      </w:r>
    </w:p>
    <w:p w14:paraId="2C9042F4" w14:textId="77777777" w:rsidR="007D05EC" w:rsidRPr="001F4A2E" w:rsidRDefault="007D05EC" w:rsidP="007D05EC">
      <w:pPr>
        <w:rPr>
          <w:rFonts w:ascii="Arial" w:eastAsia="Calibri" w:hAnsi="Arial" w:cs="Arial"/>
        </w:rPr>
      </w:pPr>
    </w:p>
    <w:p w14:paraId="3565529C" w14:textId="77777777" w:rsidR="007D05EC" w:rsidRPr="001F4A2E" w:rsidRDefault="007D05EC" w:rsidP="007D05EC">
      <w:pPr>
        <w:rPr>
          <w:rFonts w:ascii="Arial" w:eastAsia="Calibri" w:hAnsi="Arial" w:cs="Arial"/>
        </w:rPr>
      </w:pPr>
      <w:r w:rsidRPr="001F4A2E">
        <w:rPr>
          <w:rFonts w:ascii="Arial" w:eastAsia="Calibri" w:hAnsi="Arial" w:cs="Arial"/>
        </w:rPr>
        <w:t>By the end of this module, you will be able to</w:t>
      </w:r>
    </w:p>
    <w:p w14:paraId="0B1F0334" w14:textId="77777777" w:rsidR="007D05EC" w:rsidRPr="001F4A2E" w:rsidRDefault="007D05EC" w:rsidP="007D05EC">
      <w:pPr>
        <w:rPr>
          <w:rFonts w:ascii="Arial" w:eastAsia="Calibri" w:hAnsi="Arial" w:cs="Arial"/>
        </w:rPr>
      </w:pPr>
    </w:p>
    <w:p w14:paraId="3FCA997D"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Define weld defects</w:t>
      </w:r>
    </w:p>
    <w:p w14:paraId="5A6F21B5"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Understand the importance of detecting weld defects</w:t>
      </w:r>
    </w:p>
    <w:p w14:paraId="746CF9AA"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List testing techniques used to identify weld defects</w:t>
      </w:r>
    </w:p>
    <w:p w14:paraId="13B2D197"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Describe what can be done to prevent many weld defects</w:t>
      </w:r>
    </w:p>
    <w:p w14:paraId="4E1F57CF"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Explain the difference between fabrication-related and service-related defects</w:t>
      </w:r>
    </w:p>
    <w:p w14:paraId="237884C1"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Describe the different types of fabrication-related defects</w:t>
      </w:r>
    </w:p>
    <w:p w14:paraId="49585521" w14:textId="77777777" w:rsidR="007D05EC" w:rsidRPr="001F4A2E" w:rsidRDefault="007D05EC" w:rsidP="007D05EC">
      <w:pPr>
        <w:widowControl/>
        <w:rPr>
          <w:rFonts w:ascii="Arial" w:hAnsi="Arial" w:cs="Arial"/>
        </w:rPr>
      </w:pPr>
    </w:p>
    <w:p w14:paraId="5CC6AF73" w14:textId="0CE748F1" w:rsidR="007D05EC" w:rsidRPr="001F4A2E" w:rsidRDefault="007D05EC" w:rsidP="007D05EC">
      <w:pPr>
        <w:widowControl/>
        <w:rPr>
          <w:rFonts w:ascii="Arial" w:hAnsi="Arial" w:cs="Arial"/>
        </w:rPr>
      </w:pPr>
      <w:r w:rsidRPr="001F4A2E">
        <w:rPr>
          <w:rFonts w:ascii="Arial" w:hAnsi="Arial" w:cs="Arial"/>
        </w:rPr>
        <w:t>Estimated completion time (hours):</w:t>
      </w:r>
      <w:r w:rsidRPr="001F4A2E">
        <w:rPr>
          <w:rFonts w:ascii="Arial" w:hAnsi="Arial" w:cs="Arial"/>
        </w:rPr>
        <w:tab/>
        <w:t>0.8</w:t>
      </w:r>
      <w:r w:rsidRPr="001F4A2E">
        <w:rPr>
          <w:rFonts w:ascii="Arial" w:hAnsi="Arial" w:cs="Arial"/>
        </w:rPr>
        <w:tab/>
      </w:r>
      <w:r w:rsidRPr="001F4A2E">
        <w:rPr>
          <w:rFonts w:ascii="Arial" w:hAnsi="Arial" w:cs="Arial"/>
        </w:rPr>
        <w:tab/>
        <w:t>(credit hour 0.1)</w:t>
      </w:r>
    </w:p>
    <w:p w14:paraId="4D45AE29" w14:textId="77777777" w:rsidR="007D05EC" w:rsidRPr="001F4A2E" w:rsidRDefault="007D05EC" w:rsidP="007D05EC">
      <w:pPr>
        <w:widowControl/>
        <w:rPr>
          <w:rFonts w:ascii="Arial" w:hAnsi="Arial" w:cs="Arial"/>
          <w:b/>
          <w:bCs/>
          <w:iCs/>
          <w:color w:val="0083BF"/>
        </w:rPr>
      </w:pPr>
    </w:p>
    <w:p w14:paraId="4420AA15" w14:textId="65634FAC" w:rsidR="007D05EC" w:rsidRPr="001F4A2E" w:rsidRDefault="007D05EC">
      <w:pPr>
        <w:widowControl/>
        <w:rPr>
          <w:rFonts w:ascii="Arial" w:hAnsi="Arial" w:cs="Arial"/>
          <w:b/>
          <w:bCs/>
          <w:iCs/>
          <w:color w:val="0083BF"/>
        </w:rPr>
      </w:pPr>
      <w:r w:rsidRPr="001F4A2E">
        <w:rPr>
          <w:rFonts w:ascii="Arial" w:hAnsi="Arial" w:cs="Arial"/>
          <w:b/>
          <w:bCs/>
          <w:iCs/>
          <w:color w:val="0083BF"/>
        </w:rPr>
        <w:br w:type="page"/>
      </w:r>
    </w:p>
    <w:p w14:paraId="1557D8D9" w14:textId="77777777" w:rsidR="007D05EC" w:rsidRPr="001F4A2E" w:rsidRDefault="007D05EC" w:rsidP="007D05EC">
      <w:pPr>
        <w:pStyle w:val="NormalBlue"/>
        <w:rPr>
          <w:rFonts w:ascii="Arial" w:hAnsi="Arial" w:cs="Arial"/>
          <w:color w:val="467CBE"/>
        </w:rPr>
      </w:pPr>
      <w:r w:rsidRPr="001F4A2E">
        <w:rPr>
          <w:rFonts w:ascii="Arial" w:hAnsi="Arial" w:cs="Arial"/>
          <w:color w:val="467CBE"/>
        </w:rPr>
        <w:t>Welding Processes</w:t>
      </w:r>
    </w:p>
    <w:p w14:paraId="6626B57A" w14:textId="77777777" w:rsidR="007D05EC" w:rsidRPr="001F4A2E" w:rsidRDefault="007D05EC" w:rsidP="00E36936">
      <w:pPr>
        <w:pStyle w:val="Heading2Blue"/>
      </w:pPr>
    </w:p>
    <w:p w14:paraId="760CEF72" w14:textId="2B2C0816" w:rsidR="007D05EC" w:rsidRPr="001F4A2E" w:rsidRDefault="007D05EC" w:rsidP="00E36936">
      <w:pPr>
        <w:pStyle w:val="Heading2Blue"/>
      </w:pPr>
      <w:bookmarkStart w:id="884" w:name="_Toc40369349"/>
      <w:r w:rsidRPr="001F4A2E">
        <w:t>WEL-</w:t>
      </w:r>
      <w:r w:rsidRPr="00FB57DA">
        <w:t>2006</w:t>
      </w:r>
      <w:r w:rsidRPr="001F4A2E">
        <w:t xml:space="preserve"> Arc Welding Safety</w:t>
      </w:r>
      <w:bookmarkEnd w:id="884"/>
    </w:p>
    <w:p w14:paraId="694AD85B" w14:textId="77777777" w:rsidR="007D05EC" w:rsidRPr="001F4A2E" w:rsidRDefault="007D05EC" w:rsidP="00E36936">
      <w:pPr>
        <w:pStyle w:val="Heading2Blue"/>
      </w:pPr>
    </w:p>
    <w:p w14:paraId="775B0348" w14:textId="77777777" w:rsidR="007D05EC" w:rsidRPr="001F4A2E" w:rsidRDefault="007D05EC" w:rsidP="007D05EC">
      <w:pPr>
        <w:rPr>
          <w:rFonts w:ascii="Arial" w:hAnsi="Arial" w:cs="Arial"/>
        </w:rPr>
      </w:pPr>
      <w:r w:rsidRPr="001F4A2E">
        <w:rPr>
          <w:rFonts w:ascii="Arial" w:hAnsi="Arial" w:cs="Arial"/>
        </w:rPr>
        <w:t>Course Description</w:t>
      </w:r>
    </w:p>
    <w:p w14:paraId="7999D465" w14:textId="77777777" w:rsidR="007D05EC" w:rsidRPr="001F4A2E" w:rsidRDefault="007D05EC" w:rsidP="00E36936">
      <w:pPr>
        <w:pStyle w:val="Heading2Blue"/>
      </w:pPr>
    </w:p>
    <w:p w14:paraId="3A290DBC" w14:textId="77777777" w:rsidR="007D05EC" w:rsidRPr="001F4A2E" w:rsidRDefault="007D05EC" w:rsidP="007D05EC">
      <w:pPr>
        <w:rPr>
          <w:rFonts w:ascii="Arial" w:eastAsia="Calibri" w:hAnsi="Arial" w:cs="Arial"/>
        </w:rPr>
      </w:pPr>
      <w:r w:rsidRPr="001F4A2E">
        <w:rPr>
          <w:rFonts w:ascii="Arial" w:eastAsia="Calibri" w:hAnsi="Arial" w:cs="Arial"/>
        </w:rPr>
        <w:t xml:space="preserve">Although arc welding uses low voltages, it doesn’t come without risks. In this module, you’ll learn about a few of the safety hazards you may encounter while welding. You’ll also discover guidelines you should follow to help you stay safe on the job. </w:t>
      </w:r>
    </w:p>
    <w:p w14:paraId="5400A6B5" w14:textId="77777777" w:rsidR="007D05EC" w:rsidRPr="001F4A2E" w:rsidRDefault="007D05EC" w:rsidP="007D05EC">
      <w:pPr>
        <w:rPr>
          <w:rFonts w:ascii="Arial" w:eastAsia="Calibri" w:hAnsi="Arial" w:cs="Arial"/>
        </w:rPr>
      </w:pPr>
    </w:p>
    <w:p w14:paraId="38085D8C" w14:textId="77777777" w:rsidR="007D05EC" w:rsidRPr="001F4A2E" w:rsidRDefault="007D05EC" w:rsidP="007D05EC">
      <w:pPr>
        <w:rPr>
          <w:rFonts w:ascii="Arial" w:hAnsi="Arial" w:cs="Arial"/>
        </w:rPr>
      </w:pPr>
      <w:r w:rsidRPr="001F4A2E">
        <w:rPr>
          <w:rFonts w:ascii="Arial" w:eastAsia="Calibri" w:hAnsi="Arial" w:cs="Arial"/>
        </w:rPr>
        <w:t>Keep in mind that covering every possible hazard and guideline is impossible, so it’s important that you follow your employer’s safety guidelines at all times.</w:t>
      </w:r>
    </w:p>
    <w:p w14:paraId="33F99E00" w14:textId="77777777" w:rsidR="007D05EC" w:rsidRPr="001F4A2E" w:rsidRDefault="007D05EC" w:rsidP="007D05EC">
      <w:pPr>
        <w:rPr>
          <w:rFonts w:ascii="Arial" w:eastAsia="Calibri" w:hAnsi="Arial" w:cs="Arial"/>
        </w:rPr>
      </w:pPr>
    </w:p>
    <w:p w14:paraId="0A2F2D2F" w14:textId="77777777" w:rsidR="007D05EC" w:rsidRPr="001F4A2E" w:rsidRDefault="007D05EC" w:rsidP="007D05EC">
      <w:pPr>
        <w:rPr>
          <w:rFonts w:ascii="Arial" w:eastAsia="Calibri" w:hAnsi="Arial" w:cs="Arial"/>
        </w:rPr>
      </w:pPr>
      <w:r w:rsidRPr="001F4A2E">
        <w:rPr>
          <w:rFonts w:ascii="Arial" w:eastAsia="Calibri" w:hAnsi="Arial" w:cs="Arial"/>
        </w:rPr>
        <w:t>By the end of this module, you will be able to</w:t>
      </w:r>
    </w:p>
    <w:p w14:paraId="4EE52CFB" w14:textId="77777777" w:rsidR="007D05EC" w:rsidRPr="001F4A2E" w:rsidRDefault="007D05EC" w:rsidP="007D05EC">
      <w:pPr>
        <w:rPr>
          <w:rFonts w:ascii="Arial" w:eastAsia="Calibri" w:hAnsi="Arial" w:cs="Arial"/>
        </w:rPr>
      </w:pPr>
    </w:p>
    <w:p w14:paraId="48FB68E8"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Know who establishes the safety guidelines you should follow</w:t>
      </w:r>
    </w:p>
    <w:p w14:paraId="6FF4704F"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Understand arc welding hazards</w:t>
      </w:r>
    </w:p>
    <w:p w14:paraId="0F857359"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Describe ways to increase safety</w:t>
      </w:r>
    </w:p>
    <w:p w14:paraId="6ADBC43F" w14:textId="77777777" w:rsidR="007D05EC" w:rsidRPr="001F4A2E" w:rsidRDefault="007D05EC" w:rsidP="007D05EC">
      <w:pPr>
        <w:widowControl/>
        <w:rPr>
          <w:rFonts w:ascii="Arial" w:hAnsi="Arial" w:cs="Arial"/>
        </w:rPr>
      </w:pPr>
    </w:p>
    <w:p w14:paraId="0C048FAA" w14:textId="77777777" w:rsidR="007D05EC" w:rsidRPr="001F4A2E" w:rsidRDefault="007D05EC" w:rsidP="007D05EC">
      <w:pPr>
        <w:widowControl/>
        <w:rPr>
          <w:rFonts w:ascii="Arial" w:hAnsi="Arial" w:cs="Arial"/>
        </w:rPr>
      </w:pPr>
      <w:r w:rsidRPr="001F4A2E">
        <w:rPr>
          <w:rFonts w:ascii="Arial" w:hAnsi="Arial" w:cs="Arial"/>
        </w:rPr>
        <w:t>Estimated completion time (hours):</w:t>
      </w:r>
      <w:r w:rsidRPr="001F4A2E">
        <w:rPr>
          <w:rFonts w:ascii="Arial" w:hAnsi="Arial" w:cs="Arial"/>
        </w:rPr>
        <w:tab/>
        <w:t>0.8</w:t>
      </w:r>
      <w:r w:rsidRPr="001F4A2E">
        <w:rPr>
          <w:rFonts w:ascii="Arial" w:hAnsi="Arial" w:cs="Arial"/>
        </w:rPr>
        <w:tab/>
      </w:r>
      <w:r w:rsidRPr="001F4A2E">
        <w:rPr>
          <w:rFonts w:ascii="Arial" w:hAnsi="Arial" w:cs="Arial"/>
        </w:rPr>
        <w:tab/>
        <w:t>(credit hour 0.1)</w:t>
      </w:r>
    </w:p>
    <w:p w14:paraId="2DF46F20" w14:textId="41DD275B" w:rsidR="007F6D60" w:rsidRPr="001F4A2E" w:rsidRDefault="007F6D60" w:rsidP="00E3307E">
      <w:pPr>
        <w:widowControl/>
        <w:rPr>
          <w:rFonts w:ascii="Arial" w:hAnsi="Arial" w:cs="Arial"/>
          <w:b/>
          <w:bCs/>
          <w:iCs/>
          <w:color w:val="0083BF"/>
        </w:rPr>
      </w:pPr>
    </w:p>
    <w:p w14:paraId="79BB9C2B" w14:textId="77777777" w:rsidR="007D05EC" w:rsidRPr="001F4A2E" w:rsidRDefault="007D05EC" w:rsidP="007D05EC">
      <w:pPr>
        <w:pStyle w:val="NormalBlue"/>
        <w:rPr>
          <w:rFonts w:ascii="Arial" w:hAnsi="Arial" w:cs="Arial"/>
          <w:color w:val="467CBE"/>
        </w:rPr>
      </w:pPr>
      <w:r w:rsidRPr="001F4A2E">
        <w:rPr>
          <w:rFonts w:ascii="Arial" w:hAnsi="Arial" w:cs="Arial"/>
          <w:color w:val="467CBE"/>
        </w:rPr>
        <w:t>Welding Processes</w:t>
      </w:r>
    </w:p>
    <w:p w14:paraId="2D631E20" w14:textId="77777777" w:rsidR="007D05EC" w:rsidRPr="001F4A2E" w:rsidRDefault="007D05EC" w:rsidP="00E36936">
      <w:pPr>
        <w:pStyle w:val="Heading2Blue"/>
      </w:pPr>
    </w:p>
    <w:p w14:paraId="4E8778E2" w14:textId="2D7ECA9F" w:rsidR="007D05EC" w:rsidRPr="001F4A2E" w:rsidRDefault="007D05EC" w:rsidP="00E36936">
      <w:pPr>
        <w:pStyle w:val="Heading2Blue"/>
      </w:pPr>
      <w:bookmarkStart w:id="885" w:name="_Toc40369350"/>
      <w:r w:rsidRPr="001F4A2E">
        <w:t>WEL-2007 Elements of an Arc Welding Circuit</w:t>
      </w:r>
      <w:bookmarkEnd w:id="885"/>
    </w:p>
    <w:p w14:paraId="3E3545FA" w14:textId="77777777" w:rsidR="007D05EC" w:rsidRPr="001F4A2E" w:rsidRDefault="007D05EC" w:rsidP="00E36936">
      <w:pPr>
        <w:pStyle w:val="Heading2Blue"/>
      </w:pPr>
    </w:p>
    <w:p w14:paraId="1CCA536D" w14:textId="77777777" w:rsidR="007D05EC" w:rsidRPr="001F4A2E" w:rsidRDefault="007D05EC" w:rsidP="007D05EC">
      <w:pPr>
        <w:rPr>
          <w:rFonts w:ascii="Arial" w:hAnsi="Arial" w:cs="Arial"/>
        </w:rPr>
      </w:pPr>
      <w:r w:rsidRPr="001F4A2E">
        <w:rPr>
          <w:rFonts w:ascii="Arial" w:hAnsi="Arial" w:cs="Arial"/>
        </w:rPr>
        <w:t>Course Description</w:t>
      </w:r>
    </w:p>
    <w:p w14:paraId="18EF3AA4" w14:textId="77777777" w:rsidR="007D05EC" w:rsidRPr="001F4A2E" w:rsidRDefault="007D05EC" w:rsidP="00E36936">
      <w:pPr>
        <w:pStyle w:val="Heading2Blue"/>
      </w:pPr>
    </w:p>
    <w:p w14:paraId="67A4E714" w14:textId="77777777" w:rsidR="007D05EC" w:rsidRPr="001F4A2E" w:rsidRDefault="007D05EC" w:rsidP="007D05EC">
      <w:pPr>
        <w:rPr>
          <w:rFonts w:ascii="Arial" w:hAnsi="Arial" w:cs="Arial"/>
        </w:rPr>
      </w:pPr>
      <w:r w:rsidRPr="001F4A2E">
        <w:rPr>
          <w:rFonts w:ascii="Arial" w:eastAsia="Calibri" w:hAnsi="Arial" w:cs="Arial"/>
        </w:rPr>
        <w:t>All arc welding processes involve the completion of an electrical circuit. In this module, you’ll learn about the different elements that make up an electrical circuit. You’ll also discover the factors you need to consider when choosing a power supply.</w:t>
      </w:r>
    </w:p>
    <w:p w14:paraId="3C41DA6F" w14:textId="77777777" w:rsidR="007D05EC" w:rsidRPr="001F4A2E" w:rsidRDefault="007D05EC" w:rsidP="007D05EC">
      <w:pPr>
        <w:rPr>
          <w:rFonts w:ascii="Arial" w:eastAsia="Calibri" w:hAnsi="Arial" w:cs="Arial"/>
        </w:rPr>
      </w:pPr>
    </w:p>
    <w:p w14:paraId="4565AAF1" w14:textId="77777777" w:rsidR="007D05EC" w:rsidRPr="001F4A2E" w:rsidRDefault="007D05EC" w:rsidP="007D05EC">
      <w:pPr>
        <w:rPr>
          <w:rFonts w:ascii="Arial" w:eastAsia="Calibri" w:hAnsi="Arial" w:cs="Arial"/>
        </w:rPr>
      </w:pPr>
      <w:r w:rsidRPr="001F4A2E">
        <w:rPr>
          <w:rFonts w:ascii="Arial" w:eastAsia="Calibri" w:hAnsi="Arial" w:cs="Arial"/>
        </w:rPr>
        <w:t>By the end of this module, you will be able to</w:t>
      </w:r>
    </w:p>
    <w:p w14:paraId="685BB87D" w14:textId="77777777" w:rsidR="007D05EC" w:rsidRPr="001F4A2E" w:rsidRDefault="007D05EC" w:rsidP="007D05EC">
      <w:pPr>
        <w:rPr>
          <w:rFonts w:ascii="Arial" w:eastAsia="Calibri" w:hAnsi="Arial" w:cs="Arial"/>
        </w:rPr>
      </w:pPr>
    </w:p>
    <w:p w14:paraId="21C1848E"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Explain the elements of an arc welding circuit</w:t>
      </w:r>
    </w:p>
    <w:p w14:paraId="1806F9B4"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Describe types of power supplies</w:t>
      </w:r>
    </w:p>
    <w:p w14:paraId="5EA6381E"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Describe types of power supply outputs</w:t>
      </w:r>
    </w:p>
    <w:p w14:paraId="29C3CCEA"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Explain the difference between constant voltage and constant current power supplies</w:t>
      </w:r>
    </w:p>
    <w:p w14:paraId="5798E3B4"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Define duty cycle rating</w:t>
      </w:r>
    </w:p>
    <w:p w14:paraId="575121DA" w14:textId="77777777" w:rsidR="007D05EC" w:rsidRPr="001F4A2E" w:rsidRDefault="007D05EC" w:rsidP="007D05EC">
      <w:pPr>
        <w:widowControl/>
        <w:rPr>
          <w:rFonts w:ascii="Arial" w:hAnsi="Arial" w:cs="Arial"/>
        </w:rPr>
      </w:pPr>
    </w:p>
    <w:p w14:paraId="5E8C8D1F" w14:textId="30F9A4CD" w:rsidR="007D05EC" w:rsidRPr="001F4A2E" w:rsidRDefault="007D05EC" w:rsidP="007D05EC">
      <w:pPr>
        <w:widowControl/>
        <w:rPr>
          <w:rFonts w:ascii="Arial" w:hAnsi="Arial" w:cs="Arial"/>
        </w:rPr>
      </w:pPr>
      <w:r w:rsidRPr="001F4A2E">
        <w:rPr>
          <w:rFonts w:ascii="Arial" w:hAnsi="Arial" w:cs="Arial"/>
        </w:rPr>
        <w:t>Estimated completion time (hours):</w:t>
      </w:r>
      <w:r w:rsidRPr="001F4A2E">
        <w:rPr>
          <w:rFonts w:ascii="Arial" w:hAnsi="Arial" w:cs="Arial"/>
        </w:rPr>
        <w:tab/>
        <w:t>0.7</w:t>
      </w:r>
      <w:r w:rsidRPr="001F4A2E">
        <w:rPr>
          <w:rFonts w:ascii="Arial" w:hAnsi="Arial" w:cs="Arial"/>
        </w:rPr>
        <w:tab/>
      </w:r>
      <w:r w:rsidRPr="001F4A2E">
        <w:rPr>
          <w:rFonts w:ascii="Arial" w:hAnsi="Arial" w:cs="Arial"/>
        </w:rPr>
        <w:tab/>
        <w:t>(credit hour 0.1)</w:t>
      </w:r>
    </w:p>
    <w:p w14:paraId="510ED1CD" w14:textId="77777777" w:rsidR="007D05EC" w:rsidRPr="001F4A2E" w:rsidRDefault="007D05EC" w:rsidP="007D05EC">
      <w:pPr>
        <w:widowControl/>
        <w:rPr>
          <w:rFonts w:ascii="Arial" w:hAnsi="Arial" w:cs="Arial"/>
          <w:b/>
          <w:bCs/>
          <w:iCs/>
          <w:color w:val="0083BF"/>
        </w:rPr>
      </w:pPr>
    </w:p>
    <w:p w14:paraId="5C3BB5D5" w14:textId="2325BBA4" w:rsidR="007D05EC" w:rsidRPr="001F4A2E" w:rsidRDefault="007D05EC" w:rsidP="00E3307E">
      <w:pPr>
        <w:widowControl/>
        <w:rPr>
          <w:rFonts w:ascii="Arial" w:hAnsi="Arial" w:cs="Arial"/>
          <w:b/>
          <w:bCs/>
          <w:iCs/>
          <w:color w:val="0083BF"/>
        </w:rPr>
      </w:pPr>
    </w:p>
    <w:p w14:paraId="799C3AFF" w14:textId="79904038" w:rsidR="007D05EC" w:rsidRPr="001F4A2E" w:rsidRDefault="007D05EC">
      <w:pPr>
        <w:widowControl/>
        <w:rPr>
          <w:rFonts w:ascii="Arial" w:hAnsi="Arial" w:cs="Arial"/>
          <w:b/>
          <w:bCs/>
          <w:iCs/>
          <w:color w:val="0083BF"/>
        </w:rPr>
      </w:pPr>
      <w:r w:rsidRPr="001F4A2E">
        <w:rPr>
          <w:rFonts w:ascii="Arial" w:hAnsi="Arial" w:cs="Arial"/>
          <w:b/>
          <w:bCs/>
          <w:iCs/>
          <w:color w:val="0083BF"/>
        </w:rPr>
        <w:br w:type="page"/>
      </w:r>
    </w:p>
    <w:p w14:paraId="4FABE755" w14:textId="77777777" w:rsidR="007D05EC" w:rsidRPr="001F4A2E" w:rsidRDefault="007D05EC" w:rsidP="007D05EC">
      <w:pPr>
        <w:pStyle w:val="NormalBlue"/>
        <w:rPr>
          <w:rFonts w:ascii="Arial" w:hAnsi="Arial" w:cs="Arial"/>
          <w:color w:val="467CBE"/>
        </w:rPr>
      </w:pPr>
      <w:r w:rsidRPr="001F4A2E">
        <w:rPr>
          <w:rFonts w:ascii="Arial" w:hAnsi="Arial" w:cs="Arial"/>
          <w:color w:val="467CBE"/>
        </w:rPr>
        <w:t>Welding Processes</w:t>
      </w:r>
    </w:p>
    <w:p w14:paraId="10D6785B" w14:textId="77777777" w:rsidR="007D05EC" w:rsidRPr="001F4A2E" w:rsidRDefault="007D05EC" w:rsidP="00E36936">
      <w:pPr>
        <w:pStyle w:val="Heading2Blue"/>
      </w:pPr>
    </w:p>
    <w:p w14:paraId="0ED3F1AF" w14:textId="5969E1C3" w:rsidR="007D05EC" w:rsidRPr="001F4A2E" w:rsidRDefault="007D05EC" w:rsidP="00E36936">
      <w:pPr>
        <w:pStyle w:val="Heading2Blue"/>
      </w:pPr>
      <w:bookmarkStart w:id="886" w:name="_Toc40369351"/>
      <w:r w:rsidRPr="001F4A2E">
        <w:t>WEL-200</w:t>
      </w:r>
      <w:r w:rsidR="001F4A2E" w:rsidRPr="001F4A2E">
        <w:t>8</w:t>
      </w:r>
      <w:r w:rsidRPr="001F4A2E">
        <w:t xml:space="preserve"> Shielding</w:t>
      </w:r>
      <w:bookmarkEnd w:id="886"/>
    </w:p>
    <w:p w14:paraId="73EB8A02" w14:textId="77777777" w:rsidR="007D05EC" w:rsidRPr="001F4A2E" w:rsidRDefault="007D05EC" w:rsidP="00E36936">
      <w:pPr>
        <w:pStyle w:val="Heading2Blue"/>
      </w:pPr>
    </w:p>
    <w:p w14:paraId="2E1A5AD9" w14:textId="77777777" w:rsidR="007D05EC" w:rsidRPr="001F4A2E" w:rsidRDefault="007D05EC" w:rsidP="007D05EC">
      <w:pPr>
        <w:rPr>
          <w:rFonts w:ascii="Arial" w:hAnsi="Arial" w:cs="Arial"/>
        </w:rPr>
      </w:pPr>
      <w:r w:rsidRPr="001F4A2E">
        <w:rPr>
          <w:rFonts w:ascii="Arial" w:hAnsi="Arial" w:cs="Arial"/>
        </w:rPr>
        <w:t>Course Description</w:t>
      </w:r>
    </w:p>
    <w:p w14:paraId="441C14DE" w14:textId="77777777" w:rsidR="007D05EC" w:rsidRPr="001F4A2E" w:rsidRDefault="007D05EC" w:rsidP="00E36936">
      <w:pPr>
        <w:pStyle w:val="Heading2Blue"/>
      </w:pPr>
    </w:p>
    <w:p w14:paraId="7AEBDA82" w14:textId="77777777" w:rsidR="001F4A2E" w:rsidRPr="001F4A2E" w:rsidRDefault="001F4A2E" w:rsidP="001F4A2E">
      <w:pPr>
        <w:rPr>
          <w:rFonts w:ascii="Arial" w:eastAsia="Calibri" w:hAnsi="Arial" w:cs="Arial"/>
        </w:rPr>
      </w:pPr>
      <w:r w:rsidRPr="001F4A2E">
        <w:rPr>
          <w:rFonts w:ascii="Arial" w:eastAsia="Calibri" w:hAnsi="Arial" w:cs="Arial"/>
        </w:rPr>
        <w:t>In this module, you’ll learn about shielding. You’ll find out how shielding protects a weld. You’ll also discover the differences between flux shielding and gas shielding.</w:t>
      </w:r>
    </w:p>
    <w:p w14:paraId="452AA556" w14:textId="77777777" w:rsidR="001F4A2E" w:rsidRPr="001F4A2E" w:rsidRDefault="001F4A2E" w:rsidP="001F4A2E">
      <w:pPr>
        <w:rPr>
          <w:rFonts w:ascii="Arial" w:eastAsia="Calibri" w:hAnsi="Arial" w:cs="Arial"/>
        </w:rPr>
      </w:pPr>
    </w:p>
    <w:p w14:paraId="1015B4AE"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2BC121EC" w14:textId="77777777" w:rsidR="001F4A2E" w:rsidRPr="001F4A2E" w:rsidRDefault="001F4A2E" w:rsidP="001F4A2E">
      <w:pPr>
        <w:rPr>
          <w:rFonts w:ascii="Arial" w:eastAsia="Calibri" w:hAnsi="Arial" w:cs="Arial"/>
        </w:rPr>
      </w:pPr>
    </w:p>
    <w:p w14:paraId="2B3F22BE"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Define shielding</w:t>
      </w:r>
    </w:p>
    <w:p w14:paraId="30249BDB"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Understand why shielding is used</w:t>
      </w:r>
    </w:p>
    <w:p w14:paraId="077BE951"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flux shielding</w:t>
      </w:r>
    </w:p>
    <w:p w14:paraId="37B28A37"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gas shielding</w:t>
      </w:r>
    </w:p>
    <w:p w14:paraId="5D54DDBA" w14:textId="77777777" w:rsidR="007D05EC" w:rsidRPr="001F4A2E" w:rsidRDefault="007D05EC" w:rsidP="007D05EC">
      <w:pPr>
        <w:widowControl/>
        <w:rPr>
          <w:rFonts w:ascii="Arial" w:hAnsi="Arial" w:cs="Arial"/>
        </w:rPr>
      </w:pPr>
    </w:p>
    <w:p w14:paraId="1BCB0A0E" w14:textId="734616C3" w:rsidR="007D05EC" w:rsidRPr="001F4A2E" w:rsidRDefault="007D05EC" w:rsidP="007D05EC">
      <w:pPr>
        <w:widowControl/>
        <w:rPr>
          <w:rFonts w:ascii="Arial" w:hAnsi="Arial" w:cs="Arial"/>
        </w:rPr>
      </w:pPr>
      <w:r w:rsidRPr="001F4A2E">
        <w:rPr>
          <w:rFonts w:ascii="Arial" w:hAnsi="Arial" w:cs="Arial"/>
        </w:rPr>
        <w:t>Estimated completion time (hours):</w:t>
      </w:r>
      <w:r w:rsidRPr="001F4A2E">
        <w:rPr>
          <w:rFonts w:ascii="Arial" w:hAnsi="Arial" w:cs="Arial"/>
        </w:rPr>
        <w:tab/>
        <w:t>0.</w:t>
      </w:r>
      <w:r w:rsidR="001F4A2E" w:rsidRPr="001F4A2E">
        <w:rPr>
          <w:rFonts w:ascii="Arial" w:hAnsi="Arial" w:cs="Arial"/>
        </w:rPr>
        <w:t>5</w:t>
      </w:r>
      <w:r w:rsidRPr="001F4A2E">
        <w:rPr>
          <w:rFonts w:ascii="Arial" w:hAnsi="Arial" w:cs="Arial"/>
        </w:rPr>
        <w:tab/>
      </w:r>
      <w:r w:rsidRPr="001F4A2E">
        <w:rPr>
          <w:rFonts w:ascii="Arial" w:hAnsi="Arial" w:cs="Arial"/>
        </w:rPr>
        <w:tab/>
        <w:t>(credit hour 0.1)</w:t>
      </w:r>
    </w:p>
    <w:p w14:paraId="2DFCA0A7" w14:textId="058D8C20" w:rsidR="007D05EC" w:rsidRPr="001F4A2E" w:rsidRDefault="007D05EC" w:rsidP="00E3307E">
      <w:pPr>
        <w:widowControl/>
        <w:rPr>
          <w:rFonts w:ascii="Arial" w:hAnsi="Arial" w:cs="Arial"/>
          <w:b/>
          <w:bCs/>
          <w:iCs/>
          <w:color w:val="0083BF"/>
        </w:rPr>
      </w:pPr>
    </w:p>
    <w:p w14:paraId="5DB231D6"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t>Welding Processes</w:t>
      </w:r>
    </w:p>
    <w:p w14:paraId="182EB643" w14:textId="77777777" w:rsidR="001F4A2E" w:rsidRPr="001F4A2E" w:rsidRDefault="001F4A2E" w:rsidP="00E36936">
      <w:pPr>
        <w:pStyle w:val="Heading2Blue"/>
      </w:pPr>
    </w:p>
    <w:p w14:paraId="5312E1CF" w14:textId="4873332F" w:rsidR="001F4A2E" w:rsidRPr="001F4A2E" w:rsidRDefault="001F4A2E" w:rsidP="00E36936">
      <w:pPr>
        <w:pStyle w:val="Heading2Blue"/>
      </w:pPr>
      <w:bookmarkStart w:id="887" w:name="_Toc40369352"/>
      <w:r w:rsidRPr="001F4A2E">
        <w:t>WEL-2009 Arc Welding Parameters</w:t>
      </w:r>
      <w:bookmarkEnd w:id="887"/>
    </w:p>
    <w:p w14:paraId="166DA841" w14:textId="77777777" w:rsidR="001F4A2E" w:rsidRPr="001F4A2E" w:rsidRDefault="001F4A2E" w:rsidP="00E36936">
      <w:pPr>
        <w:pStyle w:val="Heading2Blue"/>
      </w:pPr>
    </w:p>
    <w:p w14:paraId="07DC883A" w14:textId="77777777" w:rsidR="001F4A2E" w:rsidRPr="001F4A2E" w:rsidRDefault="001F4A2E" w:rsidP="001F4A2E">
      <w:pPr>
        <w:rPr>
          <w:rFonts w:ascii="Arial" w:hAnsi="Arial" w:cs="Arial"/>
        </w:rPr>
      </w:pPr>
      <w:r w:rsidRPr="001F4A2E">
        <w:rPr>
          <w:rFonts w:ascii="Arial" w:hAnsi="Arial" w:cs="Arial"/>
        </w:rPr>
        <w:t>Course Description</w:t>
      </w:r>
    </w:p>
    <w:p w14:paraId="3262DEE8" w14:textId="77777777" w:rsidR="001F4A2E" w:rsidRPr="001F4A2E" w:rsidRDefault="001F4A2E" w:rsidP="00E36936">
      <w:pPr>
        <w:pStyle w:val="Heading2Blue"/>
      </w:pPr>
    </w:p>
    <w:p w14:paraId="3EF69AD5" w14:textId="77777777" w:rsidR="001F4A2E" w:rsidRPr="001F4A2E" w:rsidRDefault="001F4A2E" w:rsidP="001F4A2E">
      <w:pPr>
        <w:rPr>
          <w:rFonts w:ascii="Arial" w:hAnsi="Arial" w:cs="Arial"/>
        </w:rPr>
      </w:pPr>
      <w:r w:rsidRPr="001F4A2E">
        <w:rPr>
          <w:rFonts w:ascii="Arial" w:eastAsia="Calibri" w:hAnsi="Arial" w:cs="Arial"/>
        </w:rPr>
        <w:t>In this module, you’ll learn about the main operating parameters that apply to arc welding. You’ll discover the relationship between arc voltage and arc current. You’ll also find out how electrode feed rate, welding travel speed, and electrical polarity affect the welding process.</w:t>
      </w:r>
    </w:p>
    <w:p w14:paraId="159EA131" w14:textId="77777777" w:rsidR="001F4A2E" w:rsidRPr="001F4A2E" w:rsidRDefault="001F4A2E" w:rsidP="001F4A2E">
      <w:pPr>
        <w:rPr>
          <w:rFonts w:ascii="Arial" w:eastAsia="Calibri" w:hAnsi="Arial" w:cs="Arial"/>
        </w:rPr>
      </w:pPr>
    </w:p>
    <w:p w14:paraId="019A970B"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22A123FD" w14:textId="77777777" w:rsidR="001F4A2E" w:rsidRPr="001F4A2E" w:rsidRDefault="001F4A2E" w:rsidP="001F4A2E">
      <w:pPr>
        <w:rPr>
          <w:rFonts w:ascii="Arial" w:eastAsia="Calibri" w:hAnsi="Arial" w:cs="Arial"/>
        </w:rPr>
      </w:pPr>
    </w:p>
    <w:p w14:paraId="1AEE7416"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List the main operating parameters that apply to arc welding</w:t>
      </w:r>
    </w:p>
    <w:p w14:paraId="48E8206F"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Explain each operating parameter and how it affects arc welding</w:t>
      </w:r>
    </w:p>
    <w:p w14:paraId="0C311982"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the three types of electrical polarity</w:t>
      </w:r>
    </w:p>
    <w:p w14:paraId="7EBDB929" w14:textId="77777777" w:rsidR="001F4A2E" w:rsidRPr="001F4A2E" w:rsidRDefault="001F4A2E" w:rsidP="001F4A2E">
      <w:pPr>
        <w:widowControl/>
        <w:rPr>
          <w:rFonts w:ascii="Arial" w:hAnsi="Arial" w:cs="Arial"/>
        </w:rPr>
      </w:pPr>
    </w:p>
    <w:p w14:paraId="4F755886" w14:textId="340D2D4A"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0.7</w:t>
      </w:r>
      <w:r w:rsidRPr="001F4A2E">
        <w:rPr>
          <w:rFonts w:ascii="Arial" w:hAnsi="Arial" w:cs="Arial"/>
        </w:rPr>
        <w:tab/>
      </w:r>
      <w:r w:rsidRPr="001F4A2E">
        <w:rPr>
          <w:rFonts w:ascii="Arial" w:hAnsi="Arial" w:cs="Arial"/>
        </w:rPr>
        <w:tab/>
        <w:t>(credit hour 0.1)</w:t>
      </w:r>
    </w:p>
    <w:p w14:paraId="63D1E59E" w14:textId="77777777" w:rsidR="001F4A2E" w:rsidRPr="001F4A2E" w:rsidRDefault="001F4A2E" w:rsidP="001F4A2E">
      <w:pPr>
        <w:widowControl/>
        <w:rPr>
          <w:rFonts w:ascii="Arial" w:hAnsi="Arial" w:cs="Arial"/>
          <w:b/>
          <w:bCs/>
          <w:iCs/>
          <w:color w:val="0083BF"/>
        </w:rPr>
      </w:pPr>
    </w:p>
    <w:p w14:paraId="401AC2DB" w14:textId="788F2D05" w:rsidR="001F4A2E" w:rsidRPr="001F4A2E" w:rsidRDefault="001F4A2E">
      <w:pPr>
        <w:widowControl/>
        <w:rPr>
          <w:rFonts w:ascii="Arial" w:hAnsi="Arial" w:cs="Arial"/>
          <w:b/>
          <w:bCs/>
          <w:iCs/>
          <w:color w:val="0083BF"/>
        </w:rPr>
      </w:pPr>
      <w:r w:rsidRPr="001F4A2E">
        <w:rPr>
          <w:rFonts w:ascii="Arial" w:hAnsi="Arial" w:cs="Arial"/>
          <w:b/>
          <w:bCs/>
          <w:iCs/>
          <w:color w:val="0083BF"/>
        </w:rPr>
        <w:br w:type="page"/>
      </w:r>
    </w:p>
    <w:p w14:paraId="7F8E2CED"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t>Welding Processes</w:t>
      </w:r>
    </w:p>
    <w:p w14:paraId="0C5E7331" w14:textId="77777777" w:rsidR="001F4A2E" w:rsidRPr="001F4A2E" w:rsidRDefault="001F4A2E" w:rsidP="00E36936">
      <w:pPr>
        <w:pStyle w:val="Heading2Blue"/>
      </w:pPr>
    </w:p>
    <w:p w14:paraId="1E75D247" w14:textId="2E906048" w:rsidR="001F4A2E" w:rsidRPr="001F4A2E" w:rsidRDefault="001F4A2E" w:rsidP="00E36936">
      <w:pPr>
        <w:pStyle w:val="Heading2Blue"/>
      </w:pPr>
      <w:bookmarkStart w:id="888" w:name="_Toc40369353"/>
      <w:r w:rsidRPr="001F4A2E">
        <w:t>WEL-2010 Gas Metal Arc Welding (GMAW)</w:t>
      </w:r>
      <w:bookmarkEnd w:id="888"/>
    </w:p>
    <w:p w14:paraId="2910BF77" w14:textId="77777777" w:rsidR="001F4A2E" w:rsidRPr="001F4A2E" w:rsidRDefault="001F4A2E" w:rsidP="00E36936">
      <w:pPr>
        <w:pStyle w:val="Heading2Blue"/>
      </w:pPr>
    </w:p>
    <w:p w14:paraId="028E11A0" w14:textId="77777777" w:rsidR="001F4A2E" w:rsidRPr="001F4A2E" w:rsidRDefault="001F4A2E" w:rsidP="001F4A2E">
      <w:pPr>
        <w:rPr>
          <w:rFonts w:ascii="Arial" w:hAnsi="Arial" w:cs="Arial"/>
        </w:rPr>
      </w:pPr>
      <w:r w:rsidRPr="001F4A2E">
        <w:rPr>
          <w:rFonts w:ascii="Arial" w:hAnsi="Arial" w:cs="Arial"/>
        </w:rPr>
        <w:t>Course Description</w:t>
      </w:r>
    </w:p>
    <w:p w14:paraId="1F46CEFD" w14:textId="77777777" w:rsidR="001F4A2E" w:rsidRPr="001F4A2E" w:rsidRDefault="001F4A2E" w:rsidP="00E36936">
      <w:pPr>
        <w:pStyle w:val="Heading2Blue"/>
      </w:pPr>
    </w:p>
    <w:p w14:paraId="4C81CA36" w14:textId="77777777" w:rsidR="001F4A2E" w:rsidRPr="001F4A2E" w:rsidRDefault="001F4A2E" w:rsidP="001F4A2E">
      <w:pPr>
        <w:rPr>
          <w:rFonts w:ascii="Arial" w:hAnsi="Arial" w:cs="Arial"/>
        </w:rPr>
      </w:pPr>
      <w:r w:rsidRPr="001F4A2E">
        <w:rPr>
          <w:rFonts w:ascii="Arial" w:hAnsi="Arial" w:cs="Arial"/>
        </w:rPr>
        <w:t>All arc welding processes use an arc to complete a circuit and provide heat for the melting of materials. However, arc welding processes differ in how the arc is produced and controlled, how the molten weld pool is protected from oxidation, and whether it uses a consumable or nonconsumable electrode. In this module, we focus on the process of gas metal arc welding.</w:t>
      </w:r>
    </w:p>
    <w:p w14:paraId="2A376212" w14:textId="77777777" w:rsidR="001F4A2E" w:rsidRPr="001F4A2E" w:rsidRDefault="001F4A2E" w:rsidP="001F4A2E">
      <w:pPr>
        <w:rPr>
          <w:rFonts w:ascii="Arial" w:eastAsia="Calibri" w:hAnsi="Arial" w:cs="Arial"/>
        </w:rPr>
      </w:pPr>
    </w:p>
    <w:p w14:paraId="29BA07F5"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60D01D6A" w14:textId="77777777" w:rsidR="001F4A2E" w:rsidRPr="001F4A2E" w:rsidRDefault="001F4A2E" w:rsidP="001F4A2E">
      <w:pPr>
        <w:rPr>
          <w:rFonts w:ascii="Arial" w:eastAsia="Calibri" w:hAnsi="Arial" w:cs="Arial"/>
        </w:rPr>
      </w:pPr>
    </w:p>
    <w:p w14:paraId="2B055C6D"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the process of GMAW</w:t>
      </w:r>
    </w:p>
    <w:p w14:paraId="07B7912D"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List common applications for GMAW</w:t>
      </w:r>
    </w:p>
    <w:p w14:paraId="28491B14"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Explain the advantages and limitations of GMAW</w:t>
      </w:r>
    </w:p>
    <w:p w14:paraId="17A09CCB"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the four modes of metal transfer</w:t>
      </w:r>
    </w:p>
    <w:p w14:paraId="25FDE27A" w14:textId="1F1645F0"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Understand process-specific information and variables</w:t>
      </w:r>
    </w:p>
    <w:p w14:paraId="17E628D5" w14:textId="77777777" w:rsidR="001F4A2E" w:rsidRPr="001F4A2E" w:rsidRDefault="001F4A2E" w:rsidP="001F4A2E">
      <w:pPr>
        <w:widowControl/>
        <w:rPr>
          <w:rFonts w:ascii="Arial" w:hAnsi="Arial" w:cs="Arial"/>
        </w:rPr>
      </w:pPr>
    </w:p>
    <w:p w14:paraId="73B923EE" w14:textId="47F8E9C7"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0.7</w:t>
      </w:r>
      <w:r w:rsidRPr="001F4A2E">
        <w:rPr>
          <w:rFonts w:ascii="Arial" w:hAnsi="Arial" w:cs="Arial"/>
        </w:rPr>
        <w:tab/>
      </w:r>
      <w:r w:rsidRPr="001F4A2E">
        <w:rPr>
          <w:rFonts w:ascii="Arial" w:hAnsi="Arial" w:cs="Arial"/>
        </w:rPr>
        <w:tab/>
        <w:t>(credit hour 0.1)</w:t>
      </w:r>
    </w:p>
    <w:p w14:paraId="20A45647" w14:textId="77777777" w:rsidR="001F4A2E" w:rsidRPr="001F4A2E" w:rsidRDefault="001F4A2E" w:rsidP="001F4A2E">
      <w:pPr>
        <w:widowControl/>
        <w:rPr>
          <w:rFonts w:ascii="Arial" w:hAnsi="Arial" w:cs="Arial"/>
          <w:b/>
          <w:bCs/>
          <w:iCs/>
          <w:color w:val="0083BF"/>
        </w:rPr>
      </w:pPr>
    </w:p>
    <w:p w14:paraId="5B8E9C29"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t>Welding Processes</w:t>
      </w:r>
    </w:p>
    <w:p w14:paraId="0909BDD8" w14:textId="77777777" w:rsidR="001F4A2E" w:rsidRPr="001F4A2E" w:rsidRDefault="001F4A2E" w:rsidP="00E36936">
      <w:pPr>
        <w:pStyle w:val="Heading2Blue"/>
      </w:pPr>
    </w:p>
    <w:p w14:paraId="55C4BEFD" w14:textId="17C10D43" w:rsidR="001F4A2E" w:rsidRPr="001F4A2E" w:rsidRDefault="001F4A2E" w:rsidP="00E36936">
      <w:pPr>
        <w:pStyle w:val="Heading2Blue"/>
      </w:pPr>
      <w:bookmarkStart w:id="889" w:name="_Toc40369354"/>
      <w:r w:rsidRPr="001F4A2E">
        <w:t>WEL-2011 Flux Core Arc Welding (FCAW)</w:t>
      </w:r>
      <w:bookmarkEnd w:id="889"/>
    </w:p>
    <w:p w14:paraId="77DFE099" w14:textId="77777777" w:rsidR="001F4A2E" w:rsidRPr="001F4A2E" w:rsidRDefault="001F4A2E" w:rsidP="00E36936">
      <w:pPr>
        <w:pStyle w:val="Heading2Blue"/>
      </w:pPr>
    </w:p>
    <w:p w14:paraId="62B854FA" w14:textId="77777777" w:rsidR="001F4A2E" w:rsidRPr="001F4A2E" w:rsidRDefault="001F4A2E" w:rsidP="001F4A2E">
      <w:pPr>
        <w:rPr>
          <w:rFonts w:ascii="Arial" w:hAnsi="Arial" w:cs="Arial"/>
        </w:rPr>
      </w:pPr>
      <w:r w:rsidRPr="001F4A2E">
        <w:rPr>
          <w:rFonts w:ascii="Arial" w:hAnsi="Arial" w:cs="Arial"/>
        </w:rPr>
        <w:t>Course Description</w:t>
      </w:r>
    </w:p>
    <w:p w14:paraId="54A0DD5A" w14:textId="77777777" w:rsidR="001F4A2E" w:rsidRPr="001F4A2E" w:rsidRDefault="001F4A2E" w:rsidP="00E36936">
      <w:pPr>
        <w:pStyle w:val="Heading2Blue"/>
      </w:pPr>
    </w:p>
    <w:p w14:paraId="671192EF" w14:textId="77777777" w:rsidR="001F4A2E" w:rsidRPr="001F4A2E" w:rsidRDefault="001F4A2E" w:rsidP="001F4A2E">
      <w:pPr>
        <w:rPr>
          <w:rFonts w:ascii="Arial" w:hAnsi="Arial" w:cs="Arial"/>
        </w:rPr>
      </w:pPr>
      <w:r w:rsidRPr="001F4A2E">
        <w:rPr>
          <w:rFonts w:ascii="Arial" w:hAnsi="Arial" w:cs="Arial"/>
        </w:rPr>
        <w:t>All arc welding processes use an arc to complete a circuit and provide heat for the melting of materials. However, arc welding processes differ in how the arc is produced and controlled, how the molten weld pool is protected from oxidation, and whether it uses a consumable or nonconsumable electrode. In this module, we focus on the process of flux core arc welding.</w:t>
      </w:r>
    </w:p>
    <w:p w14:paraId="283EC766" w14:textId="77777777" w:rsidR="001F4A2E" w:rsidRPr="001F4A2E" w:rsidRDefault="001F4A2E" w:rsidP="001F4A2E">
      <w:pPr>
        <w:rPr>
          <w:rFonts w:ascii="Arial" w:eastAsia="Calibri" w:hAnsi="Arial" w:cs="Arial"/>
        </w:rPr>
      </w:pPr>
    </w:p>
    <w:p w14:paraId="0B744F1A"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080B5105" w14:textId="77777777" w:rsidR="001F4A2E" w:rsidRPr="001F4A2E" w:rsidRDefault="001F4A2E" w:rsidP="001F4A2E">
      <w:pPr>
        <w:rPr>
          <w:rFonts w:ascii="Arial" w:eastAsia="Calibri" w:hAnsi="Arial" w:cs="Arial"/>
        </w:rPr>
      </w:pPr>
    </w:p>
    <w:p w14:paraId="352FE59D"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the process of FCAW</w:t>
      </w:r>
    </w:p>
    <w:p w14:paraId="098885BD"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List common applications for FCAW</w:t>
      </w:r>
    </w:p>
    <w:p w14:paraId="557F64FF"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Explain the advantages and limitations of FCAW</w:t>
      </w:r>
    </w:p>
    <w:p w14:paraId="13527377"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the modes of metal transfer</w:t>
      </w:r>
    </w:p>
    <w:p w14:paraId="5D245420"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Understand process-specific information and variables</w:t>
      </w:r>
    </w:p>
    <w:p w14:paraId="4A783B42" w14:textId="77777777" w:rsidR="001F4A2E" w:rsidRPr="001F4A2E" w:rsidRDefault="001F4A2E" w:rsidP="001F4A2E">
      <w:pPr>
        <w:widowControl/>
        <w:rPr>
          <w:rFonts w:ascii="Arial" w:hAnsi="Arial" w:cs="Arial"/>
        </w:rPr>
      </w:pPr>
    </w:p>
    <w:p w14:paraId="01862A59" w14:textId="0BEFDE3D"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0.5</w:t>
      </w:r>
      <w:r w:rsidRPr="001F4A2E">
        <w:rPr>
          <w:rFonts w:ascii="Arial" w:hAnsi="Arial" w:cs="Arial"/>
        </w:rPr>
        <w:tab/>
      </w:r>
      <w:r w:rsidRPr="001F4A2E">
        <w:rPr>
          <w:rFonts w:ascii="Arial" w:hAnsi="Arial" w:cs="Arial"/>
        </w:rPr>
        <w:tab/>
        <w:t>(credit hour 0.1)</w:t>
      </w:r>
    </w:p>
    <w:p w14:paraId="131343DE" w14:textId="77777777" w:rsidR="001F4A2E" w:rsidRPr="001F4A2E" w:rsidRDefault="001F4A2E" w:rsidP="001F4A2E">
      <w:pPr>
        <w:widowControl/>
        <w:rPr>
          <w:rFonts w:ascii="Arial" w:hAnsi="Arial" w:cs="Arial"/>
          <w:b/>
          <w:bCs/>
          <w:iCs/>
          <w:color w:val="0083BF"/>
        </w:rPr>
      </w:pPr>
    </w:p>
    <w:p w14:paraId="27BF216A" w14:textId="3B5A36FD" w:rsidR="001F4A2E" w:rsidRPr="001F4A2E" w:rsidRDefault="001F4A2E">
      <w:pPr>
        <w:widowControl/>
        <w:rPr>
          <w:rFonts w:ascii="Arial" w:hAnsi="Arial" w:cs="Arial"/>
          <w:b/>
          <w:bCs/>
          <w:iCs/>
          <w:color w:val="0083BF"/>
        </w:rPr>
      </w:pPr>
      <w:r w:rsidRPr="001F4A2E">
        <w:rPr>
          <w:rFonts w:ascii="Arial" w:hAnsi="Arial" w:cs="Arial"/>
          <w:b/>
          <w:bCs/>
          <w:iCs/>
          <w:color w:val="0083BF"/>
        </w:rPr>
        <w:br w:type="page"/>
      </w:r>
    </w:p>
    <w:p w14:paraId="7FBE083B"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t>Welding Processes</w:t>
      </w:r>
    </w:p>
    <w:p w14:paraId="384ECAF3" w14:textId="77777777" w:rsidR="001F4A2E" w:rsidRPr="001F4A2E" w:rsidRDefault="001F4A2E" w:rsidP="00E36936">
      <w:pPr>
        <w:pStyle w:val="Heading2Blue"/>
      </w:pPr>
    </w:p>
    <w:p w14:paraId="41CCAE82" w14:textId="5625E93C" w:rsidR="001F4A2E" w:rsidRPr="001F4A2E" w:rsidRDefault="001F4A2E" w:rsidP="00E36936">
      <w:pPr>
        <w:pStyle w:val="Heading2Blue"/>
      </w:pPr>
      <w:bookmarkStart w:id="890" w:name="_Toc40369355"/>
      <w:r w:rsidRPr="001F4A2E">
        <w:t>WEL-2012 Gas Tungsten Arc Welding (GTAW)</w:t>
      </w:r>
      <w:bookmarkEnd w:id="890"/>
    </w:p>
    <w:p w14:paraId="644F9015" w14:textId="77777777" w:rsidR="001F4A2E" w:rsidRPr="001F4A2E" w:rsidRDefault="001F4A2E" w:rsidP="00E36936">
      <w:pPr>
        <w:pStyle w:val="Heading2Blue"/>
      </w:pPr>
    </w:p>
    <w:p w14:paraId="5B57742E" w14:textId="77777777" w:rsidR="001F4A2E" w:rsidRPr="001F4A2E" w:rsidRDefault="001F4A2E" w:rsidP="001F4A2E">
      <w:pPr>
        <w:rPr>
          <w:rFonts w:ascii="Arial" w:hAnsi="Arial" w:cs="Arial"/>
        </w:rPr>
      </w:pPr>
      <w:r w:rsidRPr="001F4A2E">
        <w:rPr>
          <w:rFonts w:ascii="Arial" w:hAnsi="Arial" w:cs="Arial"/>
        </w:rPr>
        <w:t>Course Description</w:t>
      </w:r>
    </w:p>
    <w:p w14:paraId="451100E5" w14:textId="77777777" w:rsidR="001F4A2E" w:rsidRPr="001F4A2E" w:rsidRDefault="001F4A2E" w:rsidP="00E36936">
      <w:pPr>
        <w:pStyle w:val="Heading2Blue"/>
      </w:pPr>
    </w:p>
    <w:p w14:paraId="76ADF8DA" w14:textId="77777777" w:rsidR="001F4A2E" w:rsidRPr="001F4A2E" w:rsidRDefault="001F4A2E" w:rsidP="001F4A2E">
      <w:pPr>
        <w:rPr>
          <w:rFonts w:ascii="Arial" w:hAnsi="Arial" w:cs="Arial"/>
        </w:rPr>
      </w:pPr>
      <w:r w:rsidRPr="001F4A2E">
        <w:rPr>
          <w:rFonts w:ascii="Arial" w:hAnsi="Arial" w:cs="Arial"/>
        </w:rPr>
        <w:t>All arc welding processes use an arc to complete a circuit and provide heat for the melting of materials. However, arc welding processes differ in how the arc is produced and controlled, how the molten weld pool is protected from oxidation, and whether it uses a consumable or nonconsumable electrode. In this module, we focus on the process of gas tungsten arc welding.</w:t>
      </w:r>
    </w:p>
    <w:p w14:paraId="0B30B64A" w14:textId="77777777" w:rsidR="001F4A2E" w:rsidRPr="001F4A2E" w:rsidRDefault="001F4A2E" w:rsidP="001F4A2E">
      <w:pPr>
        <w:rPr>
          <w:rFonts w:ascii="Arial" w:eastAsia="Calibri" w:hAnsi="Arial" w:cs="Arial"/>
        </w:rPr>
      </w:pPr>
    </w:p>
    <w:p w14:paraId="66CDE85B"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0457E319" w14:textId="77777777" w:rsidR="001F4A2E" w:rsidRPr="001F4A2E" w:rsidRDefault="001F4A2E" w:rsidP="001F4A2E">
      <w:pPr>
        <w:rPr>
          <w:rFonts w:ascii="Arial" w:eastAsia="Calibri" w:hAnsi="Arial" w:cs="Arial"/>
        </w:rPr>
      </w:pPr>
    </w:p>
    <w:p w14:paraId="3AAFE91C"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Describe the process of GTAW</w:t>
      </w:r>
    </w:p>
    <w:p w14:paraId="098EA567"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List common applications for GTAW</w:t>
      </w:r>
    </w:p>
    <w:p w14:paraId="406C05CF"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Explain the advantages and limitations of GTAW</w:t>
      </w:r>
    </w:p>
    <w:p w14:paraId="0B27A22E"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Understand process-specific information and variables</w:t>
      </w:r>
    </w:p>
    <w:p w14:paraId="0A8FDD3C" w14:textId="77777777" w:rsidR="001F4A2E" w:rsidRPr="001F4A2E" w:rsidRDefault="001F4A2E" w:rsidP="001F4A2E">
      <w:pPr>
        <w:widowControl/>
        <w:rPr>
          <w:rFonts w:ascii="Arial" w:hAnsi="Arial" w:cs="Arial"/>
        </w:rPr>
      </w:pPr>
    </w:p>
    <w:p w14:paraId="4C26FE18" w14:textId="3465D92C"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0.5</w:t>
      </w:r>
      <w:r w:rsidRPr="001F4A2E">
        <w:rPr>
          <w:rFonts w:ascii="Arial" w:hAnsi="Arial" w:cs="Arial"/>
        </w:rPr>
        <w:tab/>
      </w:r>
      <w:r w:rsidRPr="001F4A2E">
        <w:rPr>
          <w:rFonts w:ascii="Arial" w:hAnsi="Arial" w:cs="Arial"/>
        </w:rPr>
        <w:tab/>
        <w:t>(credit hour 0.1)</w:t>
      </w:r>
    </w:p>
    <w:p w14:paraId="0EEEBA82" w14:textId="77777777" w:rsidR="001F4A2E" w:rsidRPr="001F4A2E" w:rsidRDefault="001F4A2E" w:rsidP="001F4A2E">
      <w:pPr>
        <w:widowControl/>
        <w:rPr>
          <w:rFonts w:ascii="Arial" w:hAnsi="Arial" w:cs="Arial"/>
          <w:b/>
          <w:bCs/>
          <w:iCs/>
          <w:color w:val="0083BF"/>
        </w:rPr>
      </w:pPr>
    </w:p>
    <w:p w14:paraId="7775D441"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t>Welding Processes</w:t>
      </w:r>
    </w:p>
    <w:p w14:paraId="7E5CC94E" w14:textId="77777777" w:rsidR="001F4A2E" w:rsidRPr="001F4A2E" w:rsidRDefault="001F4A2E" w:rsidP="00E36936">
      <w:pPr>
        <w:pStyle w:val="Heading2Blue"/>
      </w:pPr>
    </w:p>
    <w:p w14:paraId="48A3B3BD" w14:textId="49C8AAB0" w:rsidR="001F4A2E" w:rsidRPr="001F4A2E" w:rsidRDefault="001F4A2E" w:rsidP="00E36936">
      <w:pPr>
        <w:pStyle w:val="Heading2Blue"/>
      </w:pPr>
      <w:bookmarkStart w:id="891" w:name="_Toc40369356"/>
      <w:r w:rsidRPr="001F4A2E">
        <w:t>WEL-2013 Plasma Arc Welding (PAW)</w:t>
      </w:r>
      <w:bookmarkEnd w:id="891"/>
    </w:p>
    <w:p w14:paraId="4B3343FC" w14:textId="77777777" w:rsidR="001F4A2E" w:rsidRPr="001F4A2E" w:rsidRDefault="001F4A2E" w:rsidP="00E36936">
      <w:pPr>
        <w:pStyle w:val="Heading2Blue"/>
      </w:pPr>
    </w:p>
    <w:p w14:paraId="08C3EAB9" w14:textId="77777777" w:rsidR="001F4A2E" w:rsidRPr="001F4A2E" w:rsidRDefault="001F4A2E" w:rsidP="001F4A2E">
      <w:pPr>
        <w:rPr>
          <w:rFonts w:ascii="Arial" w:hAnsi="Arial" w:cs="Arial"/>
        </w:rPr>
      </w:pPr>
      <w:r w:rsidRPr="001F4A2E">
        <w:rPr>
          <w:rFonts w:ascii="Arial" w:hAnsi="Arial" w:cs="Arial"/>
        </w:rPr>
        <w:t>Course Description</w:t>
      </w:r>
    </w:p>
    <w:p w14:paraId="5F107C51" w14:textId="77777777" w:rsidR="001F4A2E" w:rsidRPr="001F4A2E" w:rsidRDefault="001F4A2E" w:rsidP="00E36936">
      <w:pPr>
        <w:pStyle w:val="Heading2Blue"/>
      </w:pPr>
    </w:p>
    <w:p w14:paraId="45F5B951" w14:textId="77777777" w:rsidR="001F4A2E" w:rsidRPr="001F4A2E" w:rsidRDefault="001F4A2E" w:rsidP="001F4A2E">
      <w:pPr>
        <w:rPr>
          <w:rFonts w:ascii="Arial" w:hAnsi="Arial" w:cs="Arial"/>
        </w:rPr>
      </w:pPr>
      <w:r w:rsidRPr="001F4A2E">
        <w:rPr>
          <w:rFonts w:ascii="Arial" w:hAnsi="Arial" w:cs="Arial"/>
        </w:rPr>
        <w:t>All arc welding processes use an arc to complete a circuit and provide heat for the melting of materials. However, arc welding processes differ in how the arc is produced and controlled, how the molten weld pool is protected from oxidation, and whether it uses a consumable or nonconsumable electrode. In this module, we focus on the process of plasma arc welding.</w:t>
      </w:r>
    </w:p>
    <w:p w14:paraId="7ED343DF" w14:textId="77777777" w:rsidR="001F4A2E" w:rsidRPr="001F4A2E" w:rsidRDefault="001F4A2E" w:rsidP="001F4A2E">
      <w:pPr>
        <w:rPr>
          <w:rFonts w:ascii="Arial" w:eastAsia="Calibri" w:hAnsi="Arial" w:cs="Arial"/>
        </w:rPr>
      </w:pPr>
    </w:p>
    <w:p w14:paraId="09DFADFD"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65226CA5" w14:textId="77777777" w:rsidR="001F4A2E" w:rsidRPr="001F4A2E" w:rsidRDefault="001F4A2E" w:rsidP="001F4A2E">
      <w:pPr>
        <w:rPr>
          <w:rFonts w:ascii="Arial" w:eastAsia="Calibri" w:hAnsi="Arial" w:cs="Arial"/>
        </w:rPr>
      </w:pPr>
    </w:p>
    <w:p w14:paraId="74AED672"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the process of PAW</w:t>
      </w:r>
    </w:p>
    <w:p w14:paraId="7265D1D1"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List common applications for PAW</w:t>
      </w:r>
    </w:p>
    <w:p w14:paraId="472F2940"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Explain the advantages and limitations of PAW</w:t>
      </w:r>
    </w:p>
    <w:p w14:paraId="67F8116A" w14:textId="66C7DE8A"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Understand process-specific information and variables</w:t>
      </w:r>
    </w:p>
    <w:p w14:paraId="32C10705" w14:textId="77777777" w:rsidR="001F4A2E" w:rsidRPr="001F4A2E" w:rsidRDefault="001F4A2E" w:rsidP="001F4A2E">
      <w:pPr>
        <w:widowControl/>
        <w:rPr>
          <w:rFonts w:ascii="Arial" w:hAnsi="Arial" w:cs="Arial"/>
        </w:rPr>
      </w:pPr>
    </w:p>
    <w:p w14:paraId="323719CB" w14:textId="77777777"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0.5</w:t>
      </w:r>
      <w:r w:rsidRPr="001F4A2E">
        <w:rPr>
          <w:rFonts w:ascii="Arial" w:hAnsi="Arial" w:cs="Arial"/>
        </w:rPr>
        <w:tab/>
      </w:r>
      <w:r w:rsidRPr="001F4A2E">
        <w:rPr>
          <w:rFonts w:ascii="Arial" w:hAnsi="Arial" w:cs="Arial"/>
        </w:rPr>
        <w:tab/>
        <w:t>(credit hour 0.1)</w:t>
      </w:r>
    </w:p>
    <w:p w14:paraId="06E54576" w14:textId="77777777" w:rsidR="001F4A2E" w:rsidRPr="001F4A2E" w:rsidRDefault="001F4A2E" w:rsidP="001F4A2E">
      <w:pPr>
        <w:widowControl/>
        <w:rPr>
          <w:rFonts w:ascii="Arial" w:hAnsi="Arial" w:cs="Arial"/>
          <w:b/>
          <w:bCs/>
          <w:iCs/>
          <w:color w:val="0083BF"/>
        </w:rPr>
      </w:pPr>
    </w:p>
    <w:p w14:paraId="0EFC4A60" w14:textId="37DA0D9D" w:rsidR="001F4A2E" w:rsidRPr="001F4A2E" w:rsidRDefault="001F4A2E">
      <w:pPr>
        <w:widowControl/>
        <w:rPr>
          <w:rFonts w:ascii="Arial" w:hAnsi="Arial" w:cs="Arial"/>
          <w:b/>
          <w:bCs/>
          <w:iCs/>
          <w:color w:val="0083BF"/>
        </w:rPr>
      </w:pPr>
      <w:r w:rsidRPr="001F4A2E">
        <w:rPr>
          <w:rFonts w:ascii="Arial" w:hAnsi="Arial" w:cs="Arial"/>
          <w:b/>
          <w:bCs/>
          <w:iCs/>
          <w:color w:val="0083BF"/>
        </w:rPr>
        <w:br w:type="page"/>
      </w:r>
    </w:p>
    <w:p w14:paraId="65392624"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t>Welding Processes</w:t>
      </w:r>
    </w:p>
    <w:p w14:paraId="5C7927AA" w14:textId="77777777" w:rsidR="001F4A2E" w:rsidRPr="001F4A2E" w:rsidRDefault="001F4A2E" w:rsidP="00E36936">
      <w:pPr>
        <w:pStyle w:val="Heading2Blue"/>
      </w:pPr>
    </w:p>
    <w:p w14:paraId="2EF396E0" w14:textId="55E8DFAA" w:rsidR="001F4A2E" w:rsidRPr="001F4A2E" w:rsidRDefault="001F4A2E" w:rsidP="00E36936">
      <w:pPr>
        <w:pStyle w:val="Heading2Blue"/>
      </w:pPr>
      <w:bookmarkStart w:id="892" w:name="_Toc40369357"/>
      <w:r w:rsidRPr="001F4A2E">
        <w:t>WEL-2014 Shielded Metal Arc Welding (SMAW)</w:t>
      </w:r>
      <w:bookmarkEnd w:id="892"/>
    </w:p>
    <w:p w14:paraId="51EFDB5A" w14:textId="77777777" w:rsidR="001F4A2E" w:rsidRPr="001F4A2E" w:rsidRDefault="001F4A2E" w:rsidP="00E36936">
      <w:pPr>
        <w:pStyle w:val="Heading2Blue"/>
      </w:pPr>
    </w:p>
    <w:p w14:paraId="79BEEC93" w14:textId="77777777" w:rsidR="001F4A2E" w:rsidRPr="001F4A2E" w:rsidRDefault="001F4A2E" w:rsidP="001F4A2E">
      <w:pPr>
        <w:rPr>
          <w:rFonts w:ascii="Arial" w:hAnsi="Arial" w:cs="Arial"/>
        </w:rPr>
      </w:pPr>
      <w:r w:rsidRPr="001F4A2E">
        <w:rPr>
          <w:rFonts w:ascii="Arial" w:hAnsi="Arial" w:cs="Arial"/>
        </w:rPr>
        <w:t>Course Description</w:t>
      </w:r>
    </w:p>
    <w:p w14:paraId="2C86BE49" w14:textId="77777777" w:rsidR="001F4A2E" w:rsidRPr="001F4A2E" w:rsidRDefault="001F4A2E" w:rsidP="00E36936">
      <w:pPr>
        <w:pStyle w:val="Heading2Blue"/>
      </w:pPr>
    </w:p>
    <w:p w14:paraId="665D2EB4" w14:textId="77777777" w:rsidR="001F4A2E" w:rsidRPr="001F4A2E" w:rsidRDefault="001F4A2E" w:rsidP="001F4A2E">
      <w:pPr>
        <w:rPr>
          <w:rFonts w:ascii="Arial" w:hAnsi="Arial" w:cs="Arial"/>
        </w:rPr>
      </w:pPr>
      <w:r w:rsidRPr="001F4A2E">
        <w:rPr>
          <w:rFonts w:ascii="Arial" w:hAnsi="Arial" w:cs="Arial"/>
        </w:rPr>
        <w:t>All arc welding processes use an arc to complete a circuit and provide heat for the melting of materials. However, arc welding processes differ in how the arc is produced and controlled, how the molten weld pool is protected from oxidation, and whether it uses a consumable or nonconsumable electrode. In this module, we focus on the process of shielded metal arc welding.</w:t>
      </w:r>
    </w:p>
    <w:p w14:paraId="1FD5A960" w14:textId="77777777" w:rsidR="001F4A2E" w:rsidRPr="001F4A2E" w:rsidRDefault="001F4A2E" w:rsidP="001F4A2E">
      <w:pPr>
        <w:rPr>
          <w:rFonts w:ascii="Arial" w:eastAsia="Calibri" w:hAnsi="Arial" w:cs="Arial"/>
        </w:rPr>
      </w:pPr>
    </w:p>
    <w:p w14:paraId="62CF969F"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50D24E4B" w14:textId="77777777" w:rsidR="001F4A2E" w:rsidRPr="001F4A2E" w:rsidRDefault="001F4A2E" w:rsidP="001F4A2E">
      <w:pPr>
        <w:rPr>
          <w:rFonts w:ascii="Arial" w:eastAsia="Calibri" w:hAnsi="Arial" w:cs="Arial"/>
        </w:rPr>
      </w:pPr>
    </w:p>
    <w:p w14:paraId="2F1268BE"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Describe the process of SMAW</w:t>
      </w:r>
    </w:p>
    <w:p w14:paraId="7048FE2A"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List common applications for SMAW</w:t>
      </w:r>
    </w:p>
    <w:p w14:paraId="3B4B737D"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Explain the advantages and limitations of SMAW</w:t>
      </w:r>
    </w:p>
    <w:p w14:paraId="27F5D543" w14:textId="08F73E95"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Understand process-specific information and variables</w:t>
      </w:r>
    </w:p>
    <w:p w14:paraId="1D03299C" w14:textId="77777777" w:rsidR="001F4A2E" w:rsidRPr="001F4A2E" w:rsidRDefault="001F4A2E" w:rsidP="001F4A2E">
      <w:pPr>
        <w:widowControl/>
        <w:rPr>
          <w:rFonts w:ascii="Arial" w:hAnsi="Arial" w:cs="Arial"/>
        </w:rPr>
      </w:pPr>
    </w:p>
    <w:p w14:paraId="1D5FF6FA" w14:textId="77777777"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0.5</w:t>
      </w:r>
      <w:r w:rsidRPr="001F4A2E">
        <w:rPr>
          <w:rFonts w:ascii="Arial" w:hAnsi="Arial" w:cs="Arial"/>
        </w:rPr>
        <w:tab/>
      </w:r>
      <w:r w:rsidRPr="001F4A2E">
        <w:rPr>
          <w:rFonts w:ascii="Arial" w:hAnsi="Arial" w:cs="Arial"/>
        </w:rPr>
        <w:tab/>
        <w:t>(credit hour 0.1)</w:t>
      </w:r>
    </w:p>
    <w:p w14:paraId="05929C3B" w14:textId="77777777" w:rsidR="001F4A2E" w:rsidRPr="001F4A2E" w:rsidRDefault="001F4A2E" w:rsidP="001F4A2E">
      <w:pPr>
        <w:widowControl/>
        <w:rPr>
          <w:rFonts w:ascii="Arial" w:hAnsi="Arial" w:cs="Arial"/>
          <w:b/>
          <w:bCs/>
          <w:iCs/>
          <w:color w:val="0083BF"/>
        </w:rPr>
      </w:pPr>
    </w:p>
    <w:p w14:paraId="64803AE1"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t>Welding Processes</w:t>
      </w:r>
    </w:p>
    <w:p w14:paraId="265FB377" w14:textId="77777777" w:rsidR="001F4A2E" w:rsidRPr="001F4A2E" w:rsidRDefault="001F4A2E" w:rsidP="00E36936">
      <w:pPr>
        <w:pStyle w:val="Heading2Blue"/>
      </w:pPr>
    </w:p>
    <w:p w14:paraId="40749B05" w14:textId="4FCB3D35" w:rsidR="001F4A2E" w:rsidRPr="001F4A2E" w:rsidRDefault="001F4A2E" w:rsidP="00E36936">
      <w:pPr>
        <w:pStyle w:val="Heading2Blue"/>
      </w:pPr>
      <w:bookmarkStart w:id="893" w:name="_Toc40369358"/>
      <w:r w:rsidRPr="001F4A2E">
        <w:t>WEL-2015 Submerged Arc Welding (SAW)</w:t>
      </w:r>
      <w:bookmarkEnd w:id="893"/>
    </w:p>
    <w:p w14:paraId="546BF0E6" w14:textId="77777777" w:rsidR="001F4A2E" w:rsidRPr="001F4A2E" w:rsidRDefault="001F4A2E" w:rsidP="00E36936">
      <w:pPr>
        <w:pStyle w:val="Heading2Blue"/>
      </w:pPr>
    </w:p>
    <w:p w14:paraId="4C05787A" w14:textId="77777777" w:rsidR="001F4A2E" w:rsidRPr="001F4A2E" w:rsidRDefault="001F4A2E" w:rsidP="001F4A2E">
      <w:pPr>
        <w:rPr>
          <w:rFonts w:ascii="Arial" w:hAnsi="Arial" w:cs="Arial"/>
        </w:rPr>
      </w:pPr>
      <w:r w:rsidRPr="001F4A2E">
        <w:rPr>
          <w:rFonts w:ascii="Arial" w:hAnsi="Arial" w:cs="Arial"/>
        </w:rPr>
        <w:t>Course Description</w:t>
      </w:r>
    </w:p>
    <w:p w14:paraId="08EBC0C2" w14:textId="77777777" w:rsidR="001F4A2E" w:rsidRPr="001F4A2E" w:rsidRDefault="001F4A2E" w:rsidP="00E36936">
      <w:pPr>
        <w:pStyle w:val="Heading2Blue"/>
      </w:pPr>
    </w:p>
    <w:p w14:paraId="2F1F9087" w14:textId="77777777" w:rsidR="001F4A2E" w:rsidRPr="001F4A2E" w:rsidRDefault="001F4A2E" w:rsidP="001F4A2E">
      <w:pPr>
        <w:rPr>
          <w:rFonts w:ascii="Arial" w:hAnsi="Arial" w:cs="Arial"/>
        </w:rPr>
      </w:pPr>
      <w:r w:rsidRPr="001F4A2E">
        <w:rPr>
          <w:rFonts w:ascii="Arial" w:hAnsi="Arial" w:cs="Arial"/>
        </w:rPr>
        <w:t>All arc welding processes use an arc to complete a circuit and provide heat for the melting of materials. However, arc welding processes differ in how the arc is produced and controlled, how the molten weld pool is protected from oxidation, and whether it uses a consumable or nonconsumable electrode. In this module, we focus on the process of submerged arc welding.</w:t>
      </w:r>
    </w:p>
    <w:p w14:paraId="68F863C2" w14:textId="77777777" w:rsidR="001F4A2E" w:rsidRPr="001F4A2E" w:rsidRDefault="001F4A2E" w:rsidP="001F4A2E">
      <w:pPr>
        <w:rPr>
          <w:rFonts w:ascii="Arial" w:eastAsia="Calibri" w:hAnsi="Arial" w:cs="Arial"/>
        </w:rPr>
      </w:pPr>
    </w:p>
    <w:p w14:paraId="1C17E5B7"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5BD467F5" w14:textId="77777777" w:rsidR="001F4A2E" w:rsidRPr="001F4A2E" w:rsidRDefault="001F4A2E" w:rsidP="001F4A2E">
      <w:pPr>
        <w:rPr>
          <w:rFonts w:ascii="Arial" w:eastAsia="Calibri" w:hAnsi="Arial" w:cs="Arial"/>
        </w:rPr>
      </w:pPr>
    </w:p>
    <w:p w14:paraId="7EA510F8"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Describe the process of SAW</w:t>
      </w:r>
    </w:p>
    <w:p w14:paraId="1D88FAAC"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List common applications for SAW</w:t>
      </w:r>
    </w:p>
    <w:p w14:paraId="2B0566A3"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Explain the advantages and limitations of SAW</w:t>
      </w:r>
    </w:p>
    <w:p w14:paraId="093F4001"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Understand process-specific information and variables</w:t>
      </w:r>
    </w:p>
    <w:p w14:paraId="12D1DC89" w14:textId="77777777" w:rsidR="001F4A2E" w:rsidRPr="001F4A2E" w:rsidRDefault="001F4A2E" w:rsidP="001F4A2E">
      <w:pPr>
        <w:widowControl/>
        <w:rPr>
          <w:rFonts w:ascii="Arial" w:hAnsi="Arial" w:cs="Arial"/>
        </w:rPr>
      </w:pPr>
    </w:p>
    <w:p w14:paraId="18062959" w14:textId="77777777"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0.5</w:t>
      </w:r>
      <w:r w:rsidRPr="001F4A2E">
        <w:rPr>
          <w:rFonts w:ascii="Arial" w:hAnsi="Arial" w:cs="Arial"/>
        </w:rPr>
        <w:tab/>
      </w:r>
      <w:r w:rsidRPr="001F4A2E">
        <w:rPr>
          <w:rFonts w:ascii="Arial" w:hAnsi="Arial" w:cs="Arial"/>
        </w:rPr>
        <w:tab/>
        <w:t>(credit hour 0.1)</w:t>
      </w:r>
    </w:p>
    <w:p w14:paraId="434911B5" w14:textId="242096AA" w:rsidR="001F4A2E" w:rsidRPr="001F4A2E" w:rsidRDefault="001F4A2E">
      <w:pPr>
        <w:widowControl/>
        <w:rPr>
          <w:rFonts w:ascii="Arial" w:hAnsi="Arial" w:cs="Arial"/>
          <w:b/>
          <w:bCs/>
          <w:iCs/>
          <w:color w:val="0083BF"/>
        </w:rPr>
      </w:pPr>
      <w:r w:rsidRPr="001F4A2E">
        <w:rPr>
          <w:rFonts w:ascii="Arial" w:hAnsi="Arial" w:cs="Arial"/>
          <w:b/>
          <w:bCs/>
          <w:iCs/>
          <w:color w:val="0083BF"/>
        </w:rPr>
        <w:br w:type="page"/>
      </w:r>
    </w:p>
    <w:p w14:paraId="7A435F77"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t>Welding Processes</w:t>
      </w:r>
    </w:p>
    <w:p w14:paraId="05B2464E" w14:textId="77777777" w:rsidR="001F4A2E" w:rsidRPr="001F4A2E" w:rsidRDefault="001F4A2E" w:rsidP="00E36936">
      <w:pPr>
        <w:pStyle w:val="Heading2Blue"/>
      </w:pPr>
    </w:p>
    <w:p w14:paraId="233FCB5F" w14:textId="5BEB8696" w:rsidR="001F4A2E" w:rsidRPr="001F4A2E" w:rsidRDefault="001F4A2E" w:rsidP="00E36936">
      <w:pPr>
        <w:pStyle w:val="Heading2Blue"/>
      </w:pPr>
      <w:bookmarkStart w:id="894" w:name="_Toc40369359"/>
      <w:r w:rsidRPr="001F4A2E">
        <w:t>WEL-2016 Electroslag Welding (ESW) and Electrogas Welding (EGW)</w:t>
      </w:r>
      <w:bookmarkEnd w:id="894"/>
    </w:p>
    <w:p w14:paraId="6169B55B" w14:textId="77777777" w:rsidR="001F4A2E" w:rsidRPr="001F4A2E" w:rsidRDefault="001F4A2E" w:rsidP="00E36936">
      <w:pPr>
        <w:pStyle w:val="Heading2Blue"/>
      </w:pPr>
    </w:p>
    <w:p w14:paraId="2F5F4697" w14:textId="77777777" w:rsidR="001F4A2E" w:rsidRPr="001F4A2E" w:rsidRDefault="001F4A2E" w:rsidP="001F4A2E">
      <w:pPr>
        <w:rPr>
          <w:rFonts w:ascii="Arial" w:hAnsi="Arial" w:cs="Arial"/>
        </w:rPr>
      </w:pPr>
      <w:r w:rsidRPr="001F4A2E">
        <w:rPr>
          <w:rFonts w:ascii="Arial" w:hAnsi="Arial" w:cs="Arial"/>
        </w:rPr>
        <w:t>Course Description</w:t>
      </w:r>
    </w:p>
    <w:p w14:paraId="7523E339" w14:textId="77777777" w:rsidR="001F4A2E" w:rsidRPr="001F4A2E" w:rsidRDefault="001F4A2E" w:rsidP="00E36936">
      <w:pPr>
        <w:pStyle w:val="Heading2Blue"/>
      </w:pPr>
    </w:p>
    <w:p w14:paraId="02C5DA0E" w14:textId="77777777" w:rsidR="001F4A2E" w:rsidRPr="001F4A2E" w:rsidRDefault="001F4A2E" w:rsidP="001F4A2E">
      <w:pPr>
        <w:rPr>
          <w:rFonts w:ascii="Arial" w:hAnsi="Arial" w:cs="Arial"/>
        </w:rPr>
      </w:pPr>
      <w:r w:rsidRPr="001F4A2E">
        <w:rPr>
          <w:rFonts w:ascii="Arial" w:hAnsi="Arial" w:cs="Arial"/>
        </w:rPr>
        <w:t>All arc welding processes use an arc to complete a circuit and provide heat for the melting of materials. However, arc welding processes differ in how the arc is produced and controlled, how the molten weld pool is protected from oxidation, and whether it uses a consumable or nonconsumable electrode. In this module, we focus on the processes of electroslag welding and electrogas welding.</w:t>
      </w:r>
    </w:p>
    <w:p w14:paraId="7B4AF977" w14:textId="77777777" w:rsidR="001F4A2E" w:rsidRPr="001F4A2E" w:rsidRDefault="001F4A2E" w:rsidP="001F4A2E">
      <w:pPr>
        <w:rPr>
          <w:rFonts w:ascii="Arial" w:eastAsia="Calibri" w:hAnsi="Arial" w:cs="Arial"/>
        </w:rPr>
      </w:pPr>
    </w:p>
    <w:p w14:paraId="065134C9"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7462B272" w14:textId="77777777" w:rsidR="001F4A2E" w:rsidRPr="001F4A2E" w:rsidRDefault="001F4A2E" w:rsidP="001F4A2E">
      <w:pPr>
        <w:rPr>
          <w:rFonts w:ascii="Arial" w:eastAsia="Calibri" w:hAnsi="Arial" w:cs="Arial"/>
        </w:rPr>
      </w:pPr>
    </w:p>
    <w:p w14:paraId="0964BECC"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Describe the processes of ESW and EGW</w:t>
      </w:r>
    </w:p>
    <w:p w14:paraId="78F8437D"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List common applications for ESW and EGW</w:t>
      </w:r>
    </w:p>
    <w:p w14:paraId="67421921"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Explain the advantages and limitations of ESW and EGW</w:t>
      </w:r>
    </w:p>
    <w:p w14:paraId="6DCAF79A"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Understand process-specific information and variables</w:t>
      </w:r>
    </w:p>
    <w:p w14:paraId="2ED404DF" w14:textId="77777777" w:rsidR="001F4A2E" w:rsidRPr="001F4A2E" w:rsidRDefault="001F4A2E" w:rsidP="001F4A2E">
      <w:pPr>
        <w:widowControl/>
        <w:rPr>
          <w:rFonts w:ascii="Arial" w:hAnsi="Arial" w:cs="Arial"/>
        </w:rPr>
      </w:pPr>
    </w:p>
    <w:p w14:paraId="16CBA346" w14:textId="77777777"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0.5</w:t>
      </w:r>
      <w:r w:rsidRPr="001F4A2E">
        <w:rPr>
          <w:rFonts w:ascii="Arial" w:hAnsi="Arial" w:cs="Arial"/>
        </w:rPr>
        <w:tab/>
      </w:r>
      <w:r w:rsidRPr="001F4A2E">
        <w:rPr>
          <w:rFonts w:ascii="Arial" w:hAnsi="Arial" w:cs="Arial"/>
        </w:rPr>
        <w:tab/>
        <w:t>(credit hour 0.1)</w:t>
      </w:r>
    </w:p>
    <w:p w14:paraId="1D437A1E" w14:textId="77777777" w:rsidR="001F4A2E" w:rsidRPr="001F4A2E" w:rsidRDefault="001F4A2E" w:rsidP="001F4A2E">
      <w:pPr>
        <w:widowControl/>
        <w:rPr>
          <w:rFonts w:ascii="Arial" w:hAnsi="Arial" w:cs="Arial"/>
          <w:b/>
          <w:bCs/>
          <w:iCs/>
          <w:color w:val="0083BF"/>
        </w:rPr>
      </w:pPr>
    </w:p>
    <w:p w14:paraId="1140B3EE" w14:textId="77777777" w:rsidR="001F4A2E" w:rsidRPr="001F4A2E" w:rsidRDefault="001F4A2E" w:rsidP="00E3307E">
      <w:pPr>
        <w:widowControl/>
        <w:rPr>
          <w:rFonts w:ascii="Arial" w:hAnsi="Arial" w:cs="Arial"/>
          <w:b/>
          <w:bCs/>
          <w:iCs/>
          <w:color w:val="0083BF"/>
        </w:rPr>
      </w:pPr>
    </w:p>
    <w:sectPr w:rsidR="001F4A2E" w:rsidRPr="001F4A2E" w:rsidSect="0063382F">
      <w:headerReference w:type="default" r:id="rId14"/>
      <w:footerReference w:type="default" r:id="rId15"/>
      <w:pgSz w:w="12240" w:h="15840" w:code="1"/>
      <w:pgMar w:top="1152" w:right="1440" w:bottom="1296"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EEC71" w14:textId="77777777" w:rsidR="00E24992" w:rsidRDefault="00E24992" w:rsidP="00DD258E">
      <w:r>
        <w:separator/>
      </w:r>
    </w:p>
    <w:p w14:paraId="47D18856" w14:textId="77777777" w:rsidR="00E24992" w:rsidRDefault="00E24992"/>
  </w:endnote>
  <w:endnote w:type="continuationSeparator" w:id="0">
    <w:p w14:paraId="53353EDC" w14:textId="77777777" w:rsidR="00E24992" w:rsidRDefault="00E24992" w:rsidP="00DD258E">
      <w:r>
        <w:continuationSeparator/>
      </w:r>
    </w:p>
    <w:p w14:paraId="3CB95D62" w14:textId="77777777" w:rsidR="00E24992" w:rsidRDefault="00E24992"/>
  </w:endnote>
  <w:endnote w:type="continuationNotice" w:id="1">
    <w:p w14:paraId="714371C7" w14:textId="77777777" w:rsidR="00E24992" w:rsidRDefault="00E24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Quicksand Bold">
    <w:altName w:val="Arial"/>
    <w:panose1 w:val="00000000000000000000"/>
    <w:charset w:val="00"/>
    <w:family w:val="modern"/>
    <w:notTrueType/>
    <w:pitch w:val="variable"/>
    <w:sig w:usb0="800000AF" w:usb1="00000008" w:usb2="00000000" w:usb3="00000000" w:csb0="0000001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8B06A" w14:textId="77777777" w:rsidR="00592005" w:rsidRDefault="00592005" w:rsidP="007F771C"/>
  <w:p w14:paraId="5604762C" w14:textId="2B152D7F" w:rsidR="00592005" w:rsidRDefault="00592005" w:rsidP="00443131">
    <w:pPr>
      <w:pStyle w:val="Footer"/>
      <w:jc w:val="center"/>
      <w:rPr>
        <w:rStyle w:val="PageNumber"/>
        <w:rFonts w:ascii="Arial Rounded MT Bold" w:hAnsi="Arial Rounded MT Bold"/>
        <w:color w:val="AAAAAA"/>
        <w:sz w:val="14"/>
        <w:szCs w:val="14"/>
      </w:rPr>
    </w:pPr>
    <w:r>
      <w:rPr>
        <w:rFonts w:ascii="Arial Rounded MT Bold" w:hAnsi="Arial Rounded MT Bold"/>
        <w:noProof/>
        <w:color w:val="AAAAAA"/>
        <w:sz w:val="14"/>
        <w:szCs w:val="14"/>
      </w:rPr>
      <w:drawing>
        <wp:inline distT="0" distB="0" distL="0" distR="0" wp14:anchorId="667F33A1" wp14:editId="4C1B5B86">
          <wp:extent cx="5943600" cy="1854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0_Skills_Footer_Portrait_V8.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85420"/>
                  </a:xfrm>
                  <a:prstGeom prst="rect">
                    <a:avLst/>
                  </a:prstGeom>
                </pic:spPr>
              </pic:pic>
            </a:graphicData>
          </a:graphic>
        </wp:inline>
      </w:drawing>
    </w:r>
  </w:p>
  <w:p w14:paraId="04366183" w14:textId="77777777" w:rsidR="00592005" w:rsidRPr="006B6DC9" w:rsidRDefault="00592005" w:rsidP="00443131">
    <w:pPr>
      <w:pStyle w:val="Footer"/>
      <w:jc w:val="center"/>
      <w:rPr>
        <w:rFonts w:ascii="Arial Rounded MT Bold" w:hAnsi="Arial Rounded MT Bold"/>
        <w:color w:val="AAAAAA"/>
        <w:sz w:val="14"/>
        <w:szCs w:val="14"/>
      </w:rPr>
    </w:pP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PAGE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2</w:t>
    </w:r>
    <w:r w:rsidRPr="000A7F44">
      <w:rPr>
        <w:rStyle w:val="PageNumber"/>
        <w:rFonts w:ascii="Arial Rounded MT Bold" w:hAnsi="Arial Rounded MT Bold"/>
        <w:color w:val="AAAAAA"/>
        <w:sz w:val="14"/>
        <w:szCs w:val="14"/>
      </w:rPr>
      <w:fldChar w:fldCharType="end"/>
    </w:r>
    <w:r w:rsidRPr="000A7F44">
      <w:rPr>
        <w:rStyle w:val="PageNumber"/>
        <w:rFonts w:ascii="Arial Rounded MT Bold" w:hAnsi="Arial Rounded MT Bold"/>
        <w:color w:val="AAAAAA"/>
        <w:sz w:val="14"/>
        <w:szCs w:val="14"/>
      </w:rPr>
      <w:t xml:space="preserve"> of </w:t>
    </w: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NUMPAGES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417</w:t>
    </w:r>
    <w:r w:rsidRPr="000A7F44">
      <w:rPr>
        <w:rStyle w:val="PageNumber"/>
        <w:rFonts w:ascii="Arial Rounded MT Bold" w:hAnsi="Arial Rounded MT Bold"/>
        <w:color w:val="AAAAAA"/>
        <w:sz w:val="14"/>
        <w:szCs w:val="14"/>
      </w:rPr>
      <w:fldChar w:fldCharType="end"/>
    </w:r>
  </w:p>
  <w:p w14:paraId="354784CE" w14:textId="77777777" w:rsidR="00592005" w:rsidRPr="007F771C" w:rsidRDefault="00592005" w:rsidP="007F771C">
    <w:pPr>
      <w:pStyle w:val="Footer"/>
      <w:spacing w:line="360" w:lineRule="auto"/>
      <w:jc w:val="center"/>
      <w:rPr>
        <w:rFonts w:ascii="Quicksand Bold" w:hAnsi="Quicksand Bold"/>
        <w:b/>
        <w:color w:val="414141"/>
        <w:sz w:val="14"/>
        <w:szCs w:val="14"/>
      </w:rPr>
    </w:pPr>
    <w:r w:rsidRPr="00410A20">
      <w:rPr>
        <w:rStyle w:val="PageNumber"/>
        <w:rFonts w:ascii="Quicksand Bold" w:hAnsi="Quicksand Bold"/>
        <w:b/>
        <w:color w:val="414141"/>
        <w:sz w:val="14"/>
        <w:szCs w:val="14"/>
      </w:rPr>
      <w:t>CONFIDENTIAL AND PROPRIETARY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AF35B" w14:textId="327D8008" w:rsidR="00592005" w:rsidRDefault="00592005" w:rsidP="00443131">
    <w:pPr>
      <w:pStyle w:val="Footer"/>
      <w:jc w:val="center"/>
      <w:rPr>
        <w:rStyle w:val="PageNumber"/>
        <w:rFonts w:ascii="Arial Rounded MT Bold" w:hAnsi="Arial Rounded MT Bold"/>
        <w:color w:val="AAAAAA"/>
        <w:sz w:val="14"/>
        <w:szCs w:val="14"/>
      </w:rPr>
    </w:pPr>
    <w:r>
      <w:rPr>
        <w:rFonts w:ascii="Arial Rounded MT Bold" w:hAnsi="Arial Rounded MT Bold"/>
        <w:noProof/>
        <w:color w:val="AAAAAA"/>
        <w:sz w:val="14"/>
        <w:szCs w:val="14"/>
      </w:rPr>
      <w:drawing>
        <wp:inline distT="0" distB="0" distL="0" distR="0" wp14:anchorId="13A57A77" wp14:editId="067B9204">
          <wp:extent cx="5943600" cy="185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0_Skills_Footer_Portrait_V8.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85420"/>
                  </a:xfrm>
                  <a:prstGeom prst="rect">
                    <a:avLst/>
                  </a:prstGeom>
                </pic:spPr>
              </pic:pic>
            </a:graphicData>
          </a:graphic>
        </wp:inline>
      </w:drawing>
    </w:r>
  </w:p>
  <w:p w14:paraId="1DA6CE2A" w14:textId="77777777" w:rsidR="00592005" w:rsidRPr="006B6DC9" w:rsidRDefault="00592005" w:rsidP="00443131">
    <w:pPr>
      <w:pStyle w:val="Footer"/>
      <w:jc w:val="center"/>
      <w:rPr>
        <w:rFonts w:ascii="Arial Rounded MT Bold" w:hAnsi="Arial Rounded MT Bold"/>
        <w:color w:val="AAAAAA"/>
        <w:sz w:val="14"/>
        <w:szCs w:val="14"/>
      </w:rPr>
    </w:pP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PAGE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110</w:t>
    </w:r>
    <w:r w:rsidRPr="000A7F44">
      <w:rPr>
        <w:rStyle w:val="PageNumber"/>
        <w:rFonts w:ascii="Arial Rounded MT Bold" w:hAnsi="Arial Rounded MT Bold"/>
        <w:color w:val="AAAAAA"/>
        <w:sz w:val="14"/>
        <w:szCs w:val="14"/>
      </w:rPr>
      <w:fldChar w:fldCharType="end"/>
    </w:r>
    <w:r w:rsidRPr="000A7F44">
      <w:rPr>
        <w:rStyle w:val="PageNumber"/>
        <w:rFonts w:ascii="Arial Rounded MT Bold" w:hAnsi="Arial Rounded MT Bold"/>
        <w:color w:val="AAAAAA"/>
        <w:sz w:val="14"/>
        <w:szCs w:val="14"/>
      </w:rPr>
      <w:t xml:space="preserve"> of </w:t>
    </w: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NUMPAGES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417</w:t>
    </w:r>
    <w:r w:rsidRPr="000A7F44">
      <w:rPr>
        <w:rStyle w:val="PageNumber"/>
        <w:rFonts w:ascii="Arial Rounded MT Bold" w:hAnsi="Arial Rounded MT Bold"/>
        <w:color w:val="AAAAAA"/>
        <w:sz w:val="14"/>
        <w:szCs w:val="14"/>
      </w:rPr>
      <w:fldChar w:fldCharType="end"/>
    </w:r>
  </w:p>
  <w:p w14:paraId="233FEE83" w14:textId="77777777" w:rsidR="00592005" w:rsidRPr="00EE6412" w:rsidRDefault="00592005" w:rsidP="00EE6412">
    <w:pPr>
      <w:pStyle w:val="Footer"/>
      <w:spacing w:line="360" w:lineRule="auto"/>
      <w:jc w:val="center"/>
      <w:rPr>
        <w:rFonts w:ascii="Quicksand Bold" w:hAnsi="Quicksand Bold"/>
        <w:b/>
        <w:color w:val="414141"/>
        <w:sz w:val="14"/>
        <w:szCs w:val="14"/>
      </w:rPr>
    </w:pPr>
    <w:r w:rsidRPr="00410A20">
      <w:rPr>
        <w:rStyle w:val="PageNumber"/>
        <w:rFonts w:ascii="Quicksand Bold" w:hAnsi="Quicksand Bold"/>
        <w:b/>
        <w:color w:val="414141"/>
        <w:sz w:val="14"/>
        <w:szCs w:val="14"/>
      </w:rPr>
      <w:t>CONFIDENTIAL AND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ADA93" w14:textId="77777777" w:rsidR="00E24992" w:rsidRDefault="00E24992" w:rsidP="00DD258E">
      <w:r>
        <w:separator/>
      </w:r>
    </w:p>
    <w:p w14:paraId="6530175C" w14:textId="77777777" w:rsidR="00E24992" w:rsidRDefault="00E24992"/>
  </w:footnote>
  <w:footnote w:type="continuationSeparator" w:id="0">
    <w:p w14:paraId="092B2E8B" w14:textId="77777777" w:rsidR="00E24992" w:rsidRDefault="00E24992" w:rsidP="00DD258E">
      <w:r>
        <w:continuationSeparator/>
      </w:r>
    </w:p>
    <w:p w14:paraId="58A546F7" w14:textId="77777777" w:rsidR="00E24992" w:rsidRDefault="00E24992"/>
  </w:footnote>
  <w:footnote w:type="continuationNotice" w:id="1">
    <w:p w14:paraId="3AD4E95E" w14:textId="77777777" w:rsidR="00E24992" w:rsidRDefault="00E249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83F5" w14:textId="77777777" w:rsidR="00592005" w:rsidRDefault="00592005">
    <w:pPr>
      <w:pStyle w:val="Header"/>
    </w:pPr>
    <w:r>
      <w:rPr>
        <w:noProof/>
      </w:rPr>
      <w:drawing>
        <wp:inline distT="0" distB="0" distL="0" distR="0" wp14:anchorId="3D65FB75" wp14:editId="0C6C8C2D">
          <wp:extent cx="5943600" cy="9080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_Skills_Letterhead_Portrait_V7.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08050"/>
                  </a:xfrm>
                  <a:prstGeom prst="rect">
                    <a:avLst/>
                  </a:prstGeom>
                </pic:spPr>
              </pic:pic>
            </a:graphicData>
          </a:graphic>
        </wp:inline>
      </w:drawing>
    </w:r>
  </w:p>
  <w:p w14:paraId="6E8034F4" w14:textId="77777777" w:rsidR="00592005" w:rsidRDefault="00592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A8F9" w14:textId="77777777" w:rsidR="00592005" w:rsidRDefault="00592005" w:rsidP="00B27831">
    <w:pPr>
      <w:pStyle w:val="Header"/>
      <w:jc w:val="center"/>
    </w:pPr>
    <w:r>
      <w:rPr>
        <w:noProof/>
      </w:rPr>
      <w:drawing>
        <wp:inline distT="0" distB="0" distL="0" distR="0" wp14:anchorId="02DE1C76" wp14:editId="1DF699F6">
          <wp:extent cx="5943600" cy="9080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_Skills_Letterhead_Portrait_V7.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08050"/>
                  </a:xfrm>
                  <a:prstGeom prst="rect">
                    <a:avLst/>
                  </a:prstGeom>
                </pic:spPr>
              </pic:pic>
            </a:graphicData>
          </a:graphic>
        </wp:inline>
      </w:drawing>
    </w:r>
  </w:p>
  <w:p w14:paraId="1DBB2F00" w14:textId="77777777" w:rsidR="00592005" w:rsidRDefault="005920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1E66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C949F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EA2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BF48D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41494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04DF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40B6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96E7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84FC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2E3E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2604D950"/>
    <w:numStyleLink w:val="List1"/>
  </w:abstractNum>
  <w:abstractNum w:abstractNumId="11" w15:restartNumberingAfterBreak="0">
    <w:nsid w:val="0025428B"/>
    <w:multiLevelType w:val="hybridMultilevel"/>
    <w:tmpl w:val="C98C9F66"/>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526C58"/>
    <w:multiLevelType w:val="hybridMultilevel"/>
    <w:tmpl w:val="8BDE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165827"/>
    <w:multiLevelType w:val="hybridMultilevel"/>
    <w:tmpl w:val="35C4F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1519C0"/>
    <w:multiLevelType w:val="hybridMultilevel"/>
    <w:tmpl w:val="F7FE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103179"/>
    <w:multiLevelType w:val="hybridMultilevel"/>
    <w:tmpl w:val="58C621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31A3252"/>
    <w:multiLevelType w:val="multilevel"/>
    <w:tmpl w:val="4632808C"/>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9D3C9A"/>
    <w:multiLevelType w:val="hybridMultilevel"/>
    <w:tmpl w:val="23F6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3304E7"/>
    <w:multiLevelType w:val="hybridMultilevel"/>
    <w:tmpl w:val="0B74CA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06621EA0"/>
    <w:multiLevelType w:val="hybridMultilevel"/>
    <w:tmpl w:val="36FE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C602E2"/>
    <w:multiLevelType w:val="hybridMultilevel"/>
    <w:tmpl w:val="7CC2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D84C82"/>
    <w:multiLevelType w:val="hybridMultilevel"/>
    <w:tmpl w:val="DFF8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BD6943"/>
    <w:multiLevelType w:val="hybridMultilevel"/>
    <w:tmpl w:val="EC9CCDB4"/>
    <w:lvl w:ilvl="0" w:tplc="1BE6C41C">
      <w:start w:val="5"/>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8CD448B"/>
    <w:multiLevelType w:val="hybridMultilevel"/>
    <w:tmpl w:val="7928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8CE728F"/>
    <w:multiLevelType w:val="hybridMultilevel"/>
    <w:tmpl w:val="5FE0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A087816"/>
    <w:multiLevelType w:val="hybridMultilevel"/>
    <w:tmpl w:val="5CFEDD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0A3C5FB5"/>
    <w:multiLevelType w:val="hybridMultilevel"/>
    <w:tmpl w:val="FB5821FC"/>
    <w:lvl w:ilvl="0" w:tplc="274CDD4A">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493144"/>
    <w:multiLevelType w:val="hybridMultilevel"/>
    <w:tmpl w:val="8752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A4A68A1"/>
    <w:multiLevelType w:val="hybridMultilevel"/>
    <w:tmpl w:val="57388A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0AF511A7"/>
    <w:multiLevelType w:val="hybridMultilevel"/>
    <w:tmpl w:val="C0D40ACA"/>
    <w:lvl w:ilvl="0" w:tplc="AEA80C4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C280B6F"/>
    <w:multiLevelType w:val="hybridMultilevel"/>
    <w:tmpl w:val="81DE9FD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15:restartNumberingAfterBreak="0">
    <w:nsid w:val="0C472933"/>
    <w:multiLevelType w:val="hybridMultilevel"/>
    <w:tmpl w:val="EB70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CCC2C0A"/>
    <w:multiLevelType w:val="hybridMultilevel"/>
    <w:tmpl w:val="73EC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D4E26B0"/>
    <w:multiLevelType w:val="hybridMultilevel"/>
    <w:tmpl w:val="D69E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DC448E9"/>
    <w:multiLevelType w:val="hybridMultilevel"/>
    <w:tmpl w:val="4EE4FDDE"/>
    <w:lvl w:ilvl="0" w:tplc="697C43B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DD02121"/>
    <w:multiLevelType w:val="hybridMultilevel"/>
    <w:tmpl w:val="3DE8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534397"/>
    <w:multiLevelType w:val="hybridMultilevel"/>
    <w:tmpl w:val="8CD0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F1665FC"/>
    <w:multiLevelType w:val="hybridMultilevel"/>
    <w:tmpl w:val="7F34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F2E0253"/>
    <w:multiLevelType w:val="hybridMultilevel"/>
    <w:tmpl w:val="674E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F456A2D"/>
    <w:multiLevelType w:val="hybridMultilevel"/>
    <w:tmpl w:val="F73EA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0F531525"/>
    <w:multiLevelType w:val="hybridMultilevel"/>
    <w:tmpl w:val="E4BC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F8A6265"/>
    <w:multiLevelType w:val="hybridMultilevel"/>
    <w:tmpl w:val="EF08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BB3885"/>
    <w:multiLevelType w:val="hybridMultilevel"/>
    <w:tmpl w:val="FAC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0973398"/>
    <w:multiLevelType w:val="hybridMultilevel"/>
    <w:tmpl w:val="1B0E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B907D4"/>
    <w:multiLevelType w:val="hybridMultilevel"/>
    <w:tmpl w:val="26DC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2433D44"/>
    <w:multiLevelType w:val="hybridMultilevel"/>
    <w:tmpl w:val="46467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12876B6D"/>
    <w:multiLevelType w:val="hybridMultilevel"/>
    <w:tmpl w:val="4DF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2B25F9F"/>
    <w:multiLevelType w:val="hybridMultilevel"/>
    <w:tmpl w:val="6B1E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2CE22BE"/>
    <w:multiLevelType w:val="hybridMultilevel"/>
    <w:tmpl w:val="2604D950"/>
    <w:styleLink w:val="List1"/>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39B590D"/>
    <w:multiLevelType w:val="hybridMultilevel"/>
    <w:tmpl w:val="2108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4343A0A"/>
    <w:multiLevelType w:val="hybridMultilevel"/>
    <w:tmpl w:val="6DCC9938"/>
    <w:lvl w:ilvl="0" w:tplc="9606066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43E4680"/>
    <w:multiLevelType w:val="hybridMultilevel"/>
    <w:tmpl w:val="C9E881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14FA64FC"/>
    <w:multiLevelType w:val="hybridMultilevel"/>
    <w:tmpl w:val="A616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6B96950"/>
    <w:multiLevelType w:val="hybridMultilevel"/>
    <w:tmpl w:val="C380A6A2"/>
    <w:lvl w:ilvl="0" w:tplc="AEA80C4C">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4" w15:restartNumberingAfterBreak="0">
    <w:nsid w:val="16E74211"/>
    <w:multiLevelType w:val="hybridMultilevel"/>
    <w:tmpl w:val="B150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7636E12"/>
    <w:multiLevelType w:val="hybridMultilevel"/>
    <w:tmpl w:val="CE648A48"/>
    <w:lvl w:ilvl="0" w:tplc="DBC24A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7FE14C0"/>
    <w:multiLevelType w:val="hybridMultilevel"/>
    <w:tmpl w:val="997CB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18412764"/>
    <w:multiLevelType w:val="hybridMultilevel"/>
    <w:tmpl w:val="BC6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95205A5"/>
    <w:multiLevelType w:val="hybridMultilevel"/>
    <w:tmpl w:val="8222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9686D7F"/>
    <w:multiLevelType w:val="hybridMultilevel"/>
    <w:tmpl w:val="C55E2054"/>
    <w:lvl w:ilvl="0" w:tplc="F0D0DBF0">
      <w:start w:val="1"/>
      <w:numFmt w:val="bullet"/>
      <w:lvlText w:val=""/>
      <w:lvlJc w:val="left"/>
      <w:pPr>
        <w:tabs>
          <w:tab w:val="num" w:pos="790"/>
        </w:tabs>
        <w:ind w:left="790" w:hanging="360"/>
      </w:pPr>
      <w:rPr>
        <w:rFonts w:ascii="Symbol" w:hAnsi="Symbol" w:hint="default"/>
        <w:color w:val="auto"/>
      </w:rPr>
    </w:lvl>
    <w:lvl w:ilvl="1" w:tplc="04090003" w:tentative="1">
      <w:start w:val="1"/>
      <w:numFmt w:val="bullet"/>
      <w:lvlText w:val="o"/>
      <w:lvlJc w:val="left"/>
      <w:pPr>
        <w:tabs>
          <w:tab w:val="num" w:pos="1510"/>
        </w:tabs>
        <w:ind w:left="1510" w:hanging="360"/>
      </w:pPr>
      <w:rPr>
        <w:rFonts w:ascii="Courier New" w:hAnsi="Courier New" w:cs="Wingdings"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Wingdings"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Wingdings"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60" w15:restartNumberingAfterBreak="0">
    <w:nsid w:val="196A274F"/>
    <w:multiLevelType w:val="hybridMultilevel"/>
    <w:tmpl w:val="57DE6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9812C36"/>
    <w:multiLevelType w:val="hybridMultilevel"/>
    <w:tmpl w:val="1F26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9C854D2"/>
    <w:multiLevelType w:val="hybridMultilevel"/>
    <w:tmpl w:val="99FE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A417649"/>
    <w:multiLevelType w:val="hybridMultilevel"/>
    <w:tmpl w:val="052CE746"/>
    <w:lvl w:ilvl="0" w:tplc="29308A3C">
      <w:start w:val="1"/>
      <w:numFmt w:val="bullet"/>
      <w:lvlText w:val=""/>
      <w:lvlJc w:val="left"/>
      <w:pPr>
        <w:ind w:left="720" w:hanging="360"/>
      </w:pPr>
      <w:rPr>
        <w:rFonts w:ascii="Symbol" w:hAnsi="Symbol"/>
      </w:rPr>
    </w:lvl>
    <w:lvl w:ilvl="1" w:tplc="8DE4F38C">
      <w:start w:val="1"/>
      <w:numFmt w:val="bullet"/>
      <w:lvlText w:val="o"/>
      <w:lvlJc w:val="left"/>
      <w:pPr>
        <w:ind w:left="1440" w:hanging="360"/>
      </w:pPr>
      <w:rPr>
        <w:rFonts w:ascii="Courier New" w:hAnsi="Courier New"/>
      </w:rPr>
    </w:lvl>
    <w:lvl w:ilvl="2" w:tplc="C5B2F7DA">
      <w:start w:val="1"/>
      <w:numFmt w:val="bullet"/>
      <w:lvlText w:val=""/>
      <w:lvlJc w:val="left"/>
      <w:pPr>
        <w:ind w:left="2160" w:hanging="360"/>
      </w:pPr>
      <w:rPr>
        <w:rFonts w:ascii="Wingdings" w:hAnsi="Wingdings"/>
      </w:rPr>
    </w:lvl>
    <w:lvl w:ilvl="3" w:tplc="04DE0A30">
      <w:start w:val="1"/>
      <w:numFmt w:val="bullet"/>
      <w:lvlText w:val=""/>
      <w:lvlJc w:val="left"/>
      <w:pPr>
        <w:ind w:left="2880" w:hanging="360"/>
      </w:pPr>
      <w:rPr>
        <w:rFonts w:ascii="Symbol" w:hAnsi="Symbol"/>
      </w:rPr>
    </w:lvl>
    <w:lvl w:ilvl="4" w:tplc="3D3C96C4">
      <w:start w:val="1"/>
      <w:numFmt w:val="bullet"/>
      <w:lvlText w:val="o"/>
      <w:lvlJc w:val="left"/>
      <w:pPr>
        <w:ind w:left="3600" w:hanging="360"/>
      </w:pPr>
      <w:rPr>
        <w:rFonts w:ascii="Courier New" w:hAnsi="Courier New"/>
      </w:rPr>
    </w:lvl>
    <w:lvl w:ilvl="5" w:tplc="68D42392">
      <w:start w:val="1"/>
      <w:numFmt w:val="bullet"/>
      <w:lvlText w:val=""/>
      <w:lvlJc w:val="left"/>
      <w:pPr>
        <w:ind w:left="4320" w:hanging="360"/>
      </w:pPr>
      <w:rPr>
        <w:rFonts w:ascii="Wingdings" w:hAnsi="Wingdings"/>
      </w:rPr>
    </w:lvl>
    <w:lvl w:ilvl="6" w:tplc="ED906170">
      <w:start w:val="1"/>
      <w:numFmt w:val="bullet"/>
      <w:lvlText w:val=""/>
      <w:lvlJc w:val="left"/>
      <w:pPr>
        <w:ind w:left="5040" w:hanging="360"/>
      </w:pPr>
      <w:rPr>
        <w:rFonts w:ascii="Symbol" w:hAnsi="Symbol"/>
      </w:rPr>
    </w:lvl>
    <w:lvl w:ilvl="7" w:tplc="7B0E3A64">
      <w:start w:val="1"/>
      <w:numFmt w:val="bullet"/>
      <w:lvlText w:val="o"/>
      <w:lvlJc w:val="left"/>
      <w:pPr>
        <w:ind w:left="5760" w:hanging="360"/>
      </w:pPr>
      <w:rPr>
        <w:rFonts w:ascii="Courier New" w:hAnsi="Courier New"/>
      </w:rPr>
    </w:lvl>
    <w:lvl w:ilvl="8" w:tplc="762C0064">
      <w:start w:val="1"/>
      <w:numFmt w:val="bullet"/>
      <w:lvlText w:val=""/>
      <w:lvlJc w:val="left"/>
      <w:pPr>
        <w:ind w:left="6480" w:hanging="360"/>
      </w:pPr>
      <w:rPr>
        <w:rFonts w:ascii="Wingdings" w:hAnsi="Wingdings"/>
      </w:rPr>
    </w:lvl>
  </w:abstractNum>
  <w:abstractNum w:abstractNumId="64" w15:restartNumberingAfterBreak="0">
    <w:nsid w:val="1A7C31B5"/>
    <w:multiLevelType w:val="multilevel"/>
    <w:tmpl w:val="59E2AB8A"/>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AB01837"/>
    <w:multiLevelType w:val="hybridMultilevel"/>
    <w:tmpl w:val="6094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ADC1F07"/>
    <w:multiLevelType w:val="hybridMultilevel"/>
    <w:tmpl w:val="1B58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B011CF0"/>
    <w:multiLevelType w:val="hybridMultilevel"/>
    <w:tmpl w:val="B548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CE2306F"/>
    <w:multiLevelType w:val="hybridMultilevel"/>
    <w:tmpl w:val="B748E356"/>
    <w:lvl w:ilvl="0" w:tplc="AEA80C4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D533DBF"/>
    <w:multiLevelType w:val="hybridMultilevel"/>
    <w:tmpl w:val="FCDA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E206E06"/>
    <w:multiLevelType w:val="hybridMultilevel"/>
    <w:tmpl w:val="BA20106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15:restartNumberingAfterBreak="0">
    <w:nsid w:val="201E5D4B"/>
    <w:multiLevelType w:val="hybridMultilevel"/>
    <w:tmpl w:val="C6C88310"/>
    <w:lvl w:ilvl="0" w:tplc="E49609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0981D31"/>
    <w:multiLevelType w:val="hybridMultilevel"/>
    <w:tmpl w:val="3AB6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0EF3697"/>
    <w:multiLevelType w:val="hybridMultilevel"/>
    <w:tmpl w:val="B17A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1C0746E"/>
    <w:multiLevelType w:val="hybridMultilevel"/>
    <w:tmpl w:val="C3A421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15:restartNumberingAfterBreak="0">
    <w:nsid w:val="21D05AF5"/>
    <w:multiLevelType w:val="hybridMultilevel"/>
    <w:tmpl w:val="DB18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26A0815"/>
    <w:multiLevelType w:val="hybridMultilevel"/>
    <w:tmpl w:val="9A9C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3B9272A"/>
    <w:multiLevelType w:val="hybridMultilevel"/>
    <w:tmpl w:val="7E4C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424432F"/>
    <w:multiLevelType w:val="hybridMultilevel"/>
    <w:tmpl w:val="5194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52E20BE"/>
    <w:multiLevelType w:val="hybridMultilevel"/>
    <w:tmpl w:val="B82A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64F6A5B"/>
    <w:multiLevelType w:val="hybridMultilevel"/>
    <w:tmpl w:val="052C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8435310"/>
    <w:multiLevelType w:val="hybridMultilevel"/>
    <w:tmpl w:val="9ECA21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853432E"/>
    <w:multiLevelType w:val="multilevel"/>
    <w:tmpl w:val="D78E191C"/>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29154F6A"/>
    <w:multiLevelType w:val="hybridMultilevel"/>
    <w:tmpl w:val="C69C05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4" w15:restartNumberingAfterBreak="0">
    <w:nsid w:val="295B436D"/>
    <w:multiLevelType w:val="hybridMultilevel"/>
    <w:tmpl w:val="EFE0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9B07E91"/>
    <w:multiLevelType w:val="hybridMultilevel"/>
    <w:tmpl w:val="85CC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A6C3BAF"/>
    <w:multiLevelType w:val="hybridMultilevel"/>
    <w:tmpl w:val="E3024C7E"/>
    <w:lvl w:ilvl="0" w:tplc="98265D04">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ADA31EC"/>
    <w:multiLevelType w:val="hybridMultilevel"/>
    <w:tmpl w:val="D7FE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B1F08B8"/>
    <w:multiLevelType w:val="hybridMultilevel"/>
    <w:tmpl w:val="531A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B2B4D25"/>
    <w:multiLevelType w:val="hybridMultilevel"/>
    <w:tmpl w:val="7760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CAA27D7"/>
    <w:multiLevelType w:val="hybridMultilevel"/>
    <w:tmpl w:val="48A4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CD108BF"/>
    <w:multiLevelType w:val="hybridMultilevel"/>
    <w:tmpl w:val="8F6A3798"/>
    <w:lvl w:ilvl="0" w:tplc="EF7AB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2D8F127A"/>
    <w:multiLevelType w:val="hybridMultilevel"/>
    <w:tmpl w:val="FEE05F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15:restartNumberingAfterBreak="0">
    <w:nsid w:val="2DF257C7"/>
    <w:multiLevelType w:val="hybridMultilevel"/>
    <w:tmpl w:val="80F6FD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2F795E82"/>
    <w:multiLevelType w:val="hybridMultilevel"/>
    <w:tmpl w:val="BA5A7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2D4245A"/>
    <w:multiLevelType w:val="hybridMultilevel"/>
    <w:tmpl w:val="6DFC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52474E9"/>
    <w:multiLevelType w:val="hybridMultilevel"/>
    <w:tmpl w:val="B952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55E14B5"/>
    <w:multiLevelType w:val="hybridMultilevel"/>
    <w:tmpl w:val="29BC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6465951"/>
    <w:multiLevelType w:val="hybridMultilevel"/>
    <w:tmpl w:val="BAEC8A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9" w15:restartNumberingAfterBreak="0">
    <w:nsid w:val="3779505D"/>
    <w:multiLevelType w:val="hybridMultilevel"/>
    <w:tmpl w:val="DC4A865E"/>
    <w:lvl w:ilvl="0" w:tplc="C8503DD0">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7BC7123"/>
    <w:multiLevelType w:val="hybridMultilevel"/>
    <w:tmpl w:val="1898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7DB7D94"/>
    <w:multiLevelType w:val="hybridMultilevel"/>
    <w:tmpl w:val="F624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96A6651"/>
    <w:multiLevelType w:val="hybridMultilevel"/>
    <w:tmpl w:val="A0EA97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39971900"/>
    <w:multiLevelType w:val="hybridMultilevel"/>
    <w:tmpl w:val="7970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AA932AF"/>
    <w:multiLevelType w:val="hybridMultilevel"/>
    <w:tmpl w:val="DBCE1402"/>
    <w:lvl w:ilvl="0" w:tplc="C3BEDF9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AC009F6"/>
    <w:multiLevelType w:val="hybridMultilevel"/>
    <w:tmpl w:val="923C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ADE0D2E"/>
    <w:multiLevelType w:val="hybridMultilevel"/>
    <w:tmpl w:val="96C6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AE65BB0"/>
    <w:multiLevelType w:val="hybridMultilevel"/>
    <w:tmpl w:val="60D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B601EF4"/>
    <w:multiLevelType w:val="hybridMultilevel"/>
    <w:tmpl w:val="B3323C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15:restartNumberingAfterBreak="0">
    <w:nsid w:val="3C8A3797"/>
    <w:multiLevelType w:val="hybridMultilevel"/>
    <w:tmpl w:val="FE34DE7A"/>
    <w:lvl w:ilvl="0" w:tplc="61EE83F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CD028B8"/>
    <w:multiLevelType w:val="multilevel"/>
    <w:tmpl w:val="94AE6FEC"/>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11" w15:restartNumberingAfterBreak="0">
    <w:nsid w:val="404C5893"/>
    <w:multiLevelType w:val="hybridMultilevel"/>
    <w:tmpl w:val="9CEA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13F3E9E"/>
    <w:multiLevelType w:val="hybridMultilevel"/>
    <w:tmpl w:val="FEBA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220077C"/>
    <w:multiLevelType w:val="hybridMultilevel"/>
    <w:tmpl w:val="833E4BDA"/>
    <w:lvl w:ilvl="0" w:tplc="ED8CC40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4" w15:restartNumberingAfterBreak="0">
    <w:nsid w:val="42515AAF"/>
    <w:multiLevelType w:val="hybridMultilevel"/>
    <w:tmpl w:val="71A2E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5" w15:restartNumberingAfterBreak="0">
    <w:nsid w:val="42627463"/>
    <w:multiLevelType w:val="hybridMultilevel"/>
    <w:tmpl w:val="721E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2A87B58"/>
    <w:multiLevelType w:val="hybridMultilevel"/>
    <w:tmpl w:val="064E1A70"/>
    <w:lvl w:ilvl="0" w:tplc="685020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56906B7"/>
    <w:multiLevelType w:val="hybridMultilevel"/>
    <w:tmpl w:val="9CBC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5E411EA"/>
    <w:multiLevelType w:val="hybridMultilevel"/>
    <w:tmpl w:val="0674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71C3AE9"/>
    <w:multiLevelType w:val="hybridMultilevel"/>
    <w:tmpl w:val="5F802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72F0AF5"/>
    <w:multiLevelType w:val="hybridMultilevel"/>
    <w:tmpl w:val="0728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7A36B3E"/>
    <w:multiLevelType w:val="hybridMultilevel"/>
    <w:tmpl w:val="D6B8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7E15252"/>
    <w:multiLevelType w:val="hybridMultilevel"/>
    <w:tmpl w:val="B6D4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7E56CBC"/>
    <w:multiLevelType w:val="hybridMultilevel"/>
    <w:tmpl w:val="5428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81B74B4"/>
    <w:multiLevelType w:val="hybridMultilevel"/>
    <w:tmpl w:val="DB481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85473A9"/>
    <w:multiLevelType w:val="hybridMultilevel"/>
    <w:tmpl w:val="834455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6" w15:restartNumberingAfterBreak="0">
    <w:nsid w:val="48621F84"/>
    <w:multiLevelType w:val="hybridMultilevel"/>
    <w:tmpl w:val="81B0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366E2"/>
    <w:multiLevelType w:val="hybridMultilevel"/>
    <w:tmpl w:val="6D4C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C00C2C"/>
    <w:multiLevelType w:val="hybridMultilevel"/>
    <w:tmpl w:val="5308E15E"/>
    <w:lvl w:ilvl="0" w:tplc="04090001">
      <w:start w:val="1"/>
      <w:numFmt w:val="bullet"/>
      <w:lvlText w:val=""/>
      <w:lvlJc w:val="left"/>
      <w:pPr>
        <w:ind w:left="810" w:hanging="360"/>
      </w:pPr>
      <w:rPr>
        <w:rFonts w:ascii="Symbol" w:hAnsi="Symbol" w:hint="default"/>
        <w:b w:val="0"/>
        <w:caps w:val="0"/>
        <w:smallCaps w:val="0"/>
        <w:color w:val="000000"/>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A1421B6"/>
    <w:multiLevelType w:val="hybridMultilevel"/>
    <w:tmpl w:val="99D06296"/>
    <w:lvl w:ilvl="0" w:tplc="FA30CDC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4A3C3171"/>
    <w:multiLevelType w:val="hybridMultilevel"/>
    <w:tmpl w:val="A298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A9D2D5D"/>
    <w:multiLevelType w:val="hybridMultilevel"/>
    <w:tmpl w:val="111EEC70"/>
    <w:lvl w:ilvl="0" w:tplc="BBA88EB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AAA11FA"/>
    <w:multiLevelType w:val="hybridMultilevel"/>
    <w:tmpl w:val="2B7A48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3" w15:restartNumberingAfterBreak="0">
    <w:nsid w:val="4AB37A1E"/>
    <w:multiLevelType w:val="hybridMultilevel"/>
    <w:tmpl w:val="8A54187E"/>
    <w:lvl w:ilvl="0" w:tplc="650CE37C">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B5C5368"/>
    <w:multiLevelType w:val="hybridMultilevel"/>
    <w:tmpl w:val="E996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B925D87"/>
    <w:multiLevelType w:val="hybridMultilevel"/>
    <w:tmpl w:val="91C4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CA92EC0"/>
    <w:multiLevelType w:val="hybridMultilevel"/>
    <w:tmpl w:val="5E04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D5B65EC"/>
    <w:multiLevelType w:val="multilevel"/>
    <w:tmpl w:val="AD481DAE"/>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4D782AEF"/>
    <w:multiLevelType w:val="hybridMultilevel"/>
    <w:tmpl w:val="F998FB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4DF26FB4"/>
    <w:multiLevelType w:val="hybridMultilevel"/>
    <w:tmpl w:val="8D7E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E794642"/>
    <w:multiLevelType w:val="hybridMultilevel"/>
    <w:tmpl w:val="4EDA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F3D113D"/>
    <w:multiLevelType w:val="hybridMultilevel"/>
    <w:tmpl w:val="46F81512"/>
    <w:lvl w:ilvl="0" w:tplc="2CB0B7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F5A7D6A"/>
    <w:multiLevelType w:val="hybridMultilevel"/>
    <w:tmpl w:val="1BEE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0451F33"/>
    <w:multiLevelType w:val="hybridMultilevel"/>
    <w:tmpl w:val="3CD2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060486B"/>
    <w:multiLevelType w:val="hybridMultilevel"/>
    <w:tmpl w:val="D38C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0760673"/>
    <w:multiLevelType w:val="hybridMultilevel"/>
    <w:tmpl w:val="5558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17240F7"/>
    <w:multiLevelType w:val="hybridMultilevel"/>
    <w:tmpl w:val="F6D6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18C31F2"/>
    <w:multiLevelType w:val="hybridMultilevel"/>
    <w:tmpl w:val="BB38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26F37C1"/>
    <w:multiLevelType w:val="hybridMultilevel"/>
    <w:tmpl w:val="797AA088"/>
    <w:lvl w:ilvl="0" w:tplc="8CF2A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2857234"/>
    <w:multiLevelType w:val="hybridMultilevel"/>
    <w:tmpl w:val="E90C2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53076DF0"/>
    <w:multiLevelType w:val="hybridMultilevel"/>
    <w:tmpl w:val="A542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5821A2F"/>
    <w:multiLevelType w:val="hybridMultilevel"/>
    <w:tmpl w:val="876CA2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152" w15:restartNumberingAfterBreak="0">
    <w:nsid w:val="56054D79"/>
    <w:multiLevelType w:val="hybridMultilevel"/>
    <w:tmpl w:val="CFAA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7186A08"/>
    <w:multiLevelType w:val="hybridMultilevel"/>
    <w:tmpl w:val="1476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78006F2"/>
    <w:multiLevelType w:val="hybridMultilevel"/>
    <w:tmpl w:val="3D2C457C"/>
    <w:lvl w:ilvl="0" w:tplc="23A012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7FB0F38"/>
    <w:multiLevelType w:val="hybridMultilevel"/>
    <w:tmpl w:val="182E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9BC5C71"/>
    <w:multiLevelType w:val="hybridMultilevel"/>
    <w:tmpl w:val="6F42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A6E00F2"/>
    <w:multiLevelType w:val="hybridMultilevel"/>
    <w:tmpl w:val="E4CC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A9D6FA9"/>
    <w:multiLevelType w:val="hybridMultilevel"/>
    <w:tmpl w:val="F0102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9" w15:restartNumberingAfterBreak="0">
    <w:nsid w:val="5BF05F41"/>
    <w:multiLevelType w:val="hybridMultilevel"/>
    <w:tmpl w:val="3454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C6B358A"/>
    <w:multiLevelType w:val="hybridMultilevel"/>
    <w:tmpl w:val="72D84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5CC95EB8"/>
    <w:multiLevelType w:val="hybridMultilevel"/>
    <w:tmpl w:val="E0A6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D3873C5"/>
    <w:multiLevelType w:val="hybridMultilevel"/>
    <w:tmpl w:val="9482D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D3F0DCC"/>
    <w:multiLevelType w:val="hybridMultilevel"/>
    <w:tmpl w:val="DCCC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D9B4DC2"/>
    <w:multiLevelType w:val="hybridMultilevel"/>
    <w:tmpl w:val="ADB6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DA968CF"/>
    <w:multiLevelType w:val="hybridMultilevel"/>
    <w:tmpl w:val="B0E6E79C"/>
    <w:lvl w:ilvl="0" w:tplc="3E62BB16">
      <w:start w:val="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DE852BC"/>
    <w:multiLevelType w:val="hybridMultilevel"/>
    <w:tmpl w:val="BADE5D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7" w15:restartNumberingAfterBreak="0">
    <w:nsid w:val="5E38597F"/>
    <w:multiLevelType w:val="hybridMultilevel"/>
    <w:tmpl w:val="383C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E4B2A26"/>
    <w:multiLevelType w:val="hybridMultilevel"/>
    <w:tmpl w:val="F336F012"/>
    <w:lvl w:ilvl="0" w:tplc="8E12B71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F92350D"/>
    <w:multiLevelType w:val="hybridMultilevel"/>
    <w:tmpl w:val="847E6BCC"/>
    <w:lvl w:ilvl="0" w:tplc="3E98AA86">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0573860"/>
    <w:multiLevelType w:val="hybridMultilevel"/>
    <w:tmpl w:val="F28A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29B2A09"/>
    <w:multiLevelType w:val="hybridMultilevel"/>
    <w:tmpl w:val="CD70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3910DEB"/>
    <w:multiLevelType w:val="hybridMultilevel"/>
    <w:tmpl w:val="2220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55A0642"/>
    <w:multiLevelType w:val="hybridMultilevel"/>
    <w:tmpl w:val="B0B6E710"/>
    <w:lvl w:ilvl="0" w:tplc="DCE6E2B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58A1AA8"/>
    <w:multiLevelType w:val="hybridMultilevel"/>
    <w:tmpl w:val="9A22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59B3150"/>
    <w:multiLevelType w:val="hybridMultilevel"/>
    <w:tmpl w:val="213A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5CF75C4"/>
    <w:multiLevelType w:val="hybridMultilevel"/>
    <w:tmpl w:val="60A6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5FB250D"/>
    <w:multiLevelType w:val="hybridMultilevel"/>
    <w:tmpl w:val="1C80A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6424F83"/>
    <w:multiLevelType w:val="hybridMultilevel"/>
    <w:tmpl w:val="10C4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7DE7D8F"/>
    <w:multiLevelType w:val="hybridMultilevel"/>
    <w:tmpl w:val="65B0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73646C"/>
    <w:multiLevelType w:val="hybridMultilevel"/>
    <w:tmpl w:val="A838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8D6373F"/>
    <w:multiLevelType w:val="hybridMultilevel"/>
    <w:tmpl w:val="6F1E619A"/>
    <w:lvl w:ilvl="0" w:tplc="ED8CC40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2" w15:restartNumberingAfterBreak="0">
    <w:nsid w:val="69FA6283"/>
    <w:multiLevelType w:val="hybridMultilevel"/>
    <w:tmpl w:val="341EF010"/>
    <w:lvl w:ilvl="0" w:tplc="ED8CC40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3" w15:restartNumberingAfterBreak="0">
    <w:nsid w:val="6A1A40A3"/>
    <w:multiLevelType w:val="hybridMultilevel"/>
    <w:tmpl w:val="CE26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AA468B6"/>
    <w:multiLevelType w:val="hybridMultilevel"/>
    <w:tmpl w:val="2342E80C"/>
    <w:lvl w:ilvl="0" w:tplc="ED2AF91C">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BC10C13"/>
    <w:multiLevelType w:val="hybridMultilevel"/>
    <w:tmpl w:val="CAB4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C0D06DA"/>
    <w:multiLevelType w:val="hybridMultilevel"/>
    <w:tmpl w:val="F0BC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C9551BF"/>
    <w:multiLevelType w:val="hybridMultilevel"/>
    <w:tmpl w:val="1D6AD676"/>
    <w:lvl w:ilvl="0" w:tplc="B50C08D4">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CE43278"/>
    <w:multiLevelType w:val="hybridMultilevel"/>
    <w:tmpl w:val="D25CCC1E"/>
    <w:lvl w:ilvl="0" w:tplc="20305540">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D0B013D"/>
    <w:multiLevelType w:val="multilevel"/>
    <w:tmpl w:val="732015F8"/>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0" w15:restartNumberingAfterBreak="0">
    <w:nsid w:val="6D150705"/>
    <w:multiLevelType w:val="hybridMultilevel"/>
    <w:tmpl w:val="E93E8B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1" w15:restartNumberingAfterBreak="0">
    <w:nsid w:val="6E6F5D3F"/>
    <w:multiLevelType w:val="hybridMultilevel"/>
    <w:tmpl w:val="21C2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E784804"/>
    <w:multiLevelType w:val="hybridMultilevel"/>
    <w:tmpl w:val="247C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ECE2AE2"/>
    <w:multiLevelType w:val="hybridMultilevel"/>
    <w:tmpl w:val="B2D41B9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F3F1BF5"/>
    <w:multiLevelType w:val="hybridMultilevel"/>
    <w:tmpl w:val="E05C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F6124E4"/>
    <w:multiLevelType w:val="hybridMultilevel"/>
    <w:tmpl w:val="CB32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F9211FB"/>
    <w:multiLevelType w:val="hybridMultilevel"/>
    <w:tmpl w:val="FFC6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20738C6"/>
    <w:multiLevelType w:val="hybridMultilevel"/>
    <w:tmpl w:val="0F9404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2CA057C"/>
    <w:multiLevelType w:val="hybridMultilevel"/>
    <w:tmpl w:val="0D16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3D046E5"/>
    <w:multiLevelType w:val="hybridMultilevel"/>
    <w:tmpl w:val="D0863E9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15:restartNumberingAfterBreak="0">
    <w:nsid w:val="7410630D"/>
    <w:multiLevelType w:val="hybridMultilevel"/>
    <w:tmpl w:val="45DA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4540BD1"/>
    <w:multiLevelType w:val="hybridMultilevel"/>
    <w:tmpl w:val="F318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4551F70"/>
    <w:multiLevelType w:val="hybridMultilevel"/>
    <w:tmpl w:val="92F097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3" w15:restartNumberingAfterBreak="0">
    <w:nsid w:val="74872D78"/>
    <w:multiLevelType w:val="hybridMultilevel"/>
    <w:tmpl w:val="13DA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6643231"/>
    <w:multiLevelType w:val="hybridMultilevel"/>
    <w:tmpl w:val="99DE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68E0429"/>
    <w:multiLevelType w:val="hybridMultilevel"/>
    <w:tmpl w:val="579C8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73D2DA0"/>
    <w:multiLevelType w:val="multilevel"/>
    <w:tmpl w:val="1B3ACB2A"/>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7" w15:restartNumberingAfterBreak="0">
    <w:nsid w:val="7A3510B8"/>
    <w:multiLevelType w:val="hybridMultilevel"/>
    <w:tmpl w:val="1DD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B0F4FB1"/>
    <w:multiLevelType w:val="hybridMultilevel"/>
    <w:tmpl w:val="F266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C1751B2"/>
    <w:multiLevelType w:val="hybridMultilevel"/>
    <w:tmpl w:val="8A90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C257AB1"/>
    <w:multiLevelType w:val="hybridMultilevel"/>
    <w:tmpl w:val="4BF8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D56318D"/>
    <w:multiLevelType w:val="hybridMultilevel"/>
    <w:tmpl w:val="6094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D864E82"/>
    <w:multiLevelType w:val="hybridMultilevel"/>
    <w:tmpl w:val="24CE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E347622"/>
    <w:multiLevelType w:val="hybridMultilevel"/>
    <w:tmpl w:val="8570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E66590D"/>
    <w:multiLevelType w:val="hybridMultilevel"/>
    <w:tmpl w:val="45FC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F5535ED"/>
    <w:multiLevelType w:val="hybridMultilevel"/>
    <w:tmpl w:val="142E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6" w15:restartNumberingAfterBreak="0">
    <w:nsid w:val="7FB51CF8"/>
    <w:multiLevelType w:val="hybridMultilevel"/>
    <w:tmpl w:val="98E8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2"/>
  </w:num>
  <w:num w:numId="2">
    <w:abstractNumId w:val="151"/>
  </w:num>
  <w:num w:numId="3">
    <w:abstractNumId w:val="110"/>
  </w:num>
  <w:num w:numId="4">
    <w:abstractNumId w:val="53"/>
  </w:num>
  <w:num w:numId="5">
    <w:abstractNumId w:val="25"/>
  </w:num>
  <w:num w:numId="6">
    <w:abstractNumId w:val="74"/>
  </w:num>
  <w:num w:numId="7">
    <w:abstractNumId w:val="98"/>
  </w:num>
  <w:num w:numId="8">
    <w:abstractNumId w:val="56"/>
  </w:num>
  <w:num w:numId="9">
    <w:abstractNumId w:val="132"/>
  </w:num>
  <w:num w:numId="10">
    <w:abstractNumId w:val="146"/>
  </w:num>
  <w:num w:numId="11">
    <w:abstractNumId w:val="166"/>
  </w:num>
  <w:num w:numId="12">
    <w:abstractNumId w:val="51"/>
  </w:num>
  <w:num w:numId="13">
    <w:abstractNumId w:val="202"/>
  </w:num>
  <w:num w:numId="14">
    <w:abstractNumId w:val="70"/>
  </w:num>
  <w:num w:numId="15">
    <w:abstractNumId w:val="83"/>
  </w:num>
  <w:num w:numId="16">
    <w:abstractNumId w:val="17"/>
  </w:num>
  <w:num w:numId="17">
    <w:abstractNumId w:val="15"/>
  </w:num>
  <w:num w:numId="18">
    <w:abstractNumId w:val="93"/>
  </w:num>
  <w:num w:numId="19">
    <w:abstractNumId w:val="48"/>
  </w:num>
  <w:num w:numId="20">
    <w:abstractNumId w:val="10"/>
  </w:num>
  <w:num w:numId="21">
    <w:abstractNumId w:val="190"/>
  </w:num>
  <w:num w:numId="22">
    <w:abstractNumId w:val="108"/>
  </w:num>
  <w:num w:numId="23">
    <w:abstractNumId w:val="24"/>
  </w:num>
  <w:num w:numId="24">
    <w:abstractNumId w:val="28"/>
  </w:num>
  <w:num w:numId="25">
    <w:abstractNumId w:val="92"/>
  </w:num>
  <w:num w:numId="26">
    <w:abstractNumId w:val="113"/>
  </w:num>
  <w:num w:numId="27">
    <w:abstractNumId w:val="181"/>
  </w:num>
  <w:num w:numId="28">
    <w:abstractNumId w:val="138"/>
  </w:num>
  <w:num w:numId="29">
    <w:abstractNumId w:val="81"/>
  </w:num>
  <w:num w:numId="30">
    <w:abstractNumId w:val="27"/>
  </w:num>
  <w:num w:numId="31">
    <w:abstractNumId w:val="125"/>
  </w:num>
  <w:num w:numId="32">
    <w:abstractNumId w:val="22"/>
  </w:num>
  <w:num w:numId="33">
    <w:abstractNumId w:val="182"/>
  </w:num>
  <w:num w:numId="34">
    <w:abstractNumId w:val="45"/>
  </w:num>
  <w:num w:numId="35">
    <w:abstractNumId w:val="114"/>
  </w:num>
  <w:num w:numId="36">
    <w:abstractNumId w:val="18"/>
  </w:num>
  <w:num w:numId="37">
    <w:abstractNumId w:val="13"/>
  </w:num>
  <w:num w:numId="38">
    <w:abstractNumId w:val="96"/>
  </w:num>
  <w:num w:numId="39">
    <w:abstractNumId w:val="21"/>
  </w:num>
  <w:num w:numId="40">
    <w:abstractNumId w:val="176"/>
  </w:num>
  <w:num w:numId="41">
    <w:abstractNumId w:val="170"/>
  </w:num>
  <w:num w:numId="42">
    <w:abstractNumId w:val="168"/>
  </w:num>
  <w:num w:numId="43">
    <w:abstractNumId w:val="158"/>
  </w:num>
  <w:num w:numId="44">
    <w:abstractNumId w:val="199"/>
  </w:num>
  <w:num w:numId="45">
    <w:abstractNumId w:val="133"/>
  </w:num>
  <w:num w:numId="46">
    <w:abstractNumId w:val="184"/>
  </w:num>
  <w:num w:numId="47">
    <w:abstractNumId w:val="191"/>
  </w:num>
  <w:num w:numId="48">
    <w:abstractNumId w:val="12"/>
  </w:num>
  <w:num w:numId="49">
    <w:abstractNumId w:val="42"/>
  </w:num>
  <w:num w:numId="50">
    <w:abstractNumId w:val="157"/>
  </w:num>
  <w:num w:numId="51">
    <w:abstractNumId w:val="112"/>
  </w:num>
  <w:num w:numId="52">
    <w:abstractNumId w:val="175"/>
  </w:num>
  <w:num w:numId="53">
    <w:abstractNumId w:val="78"/>
  </w:num>
  <w:num w:numId="54">
    <w:abstractNumId w:val="192"/>
  </w:num>
  <w:num w:numId="55">
    <w:abstractNumId w:val="201"/>
  </w:num>
  <w:num w:numId="56">
    <w:abstractNumId w:val="19"/>
  </w:num>
  <w:num w:numId="57">
    <w:abstractNumId w:val="186"/>
  </w:num>
  <w:num w:numId="58">
    <w:abstractNumId w:val="104"/>
  </w:num>
  <w:num w:numId="59">
    <w:abstractNumId w:val="54"/>
  </w:num>
  <w:num w:numId="60">
    <w:abstractNumId w:val="50"/>
  </w:num>
  <w:num w:numId="61">
    <w:abstractNumId w:val="34"/>
  </w:num>
  <w:num w:numId="62">
    <w:abstractNumId w:val="86"/>
  </w:num>
  <w:num w:numId="63">
    <w:abstractNumId w:val="99"/>
  </w:num>
  <w:num w:numId="64">
    <w:abstractNumId w:val="131"/>
  </w:num>
  <w:num w:numId="65">
    <w:abstractNumId w:val="129"/>
  </w:num>
  <w:num w:numId="66">
    <w:abstractNumId w:val="116"/>
  </w:num>
  <w:num w:numId="67">
    <w:abstractNumId w:val="165"/>
  </w:num>
  <w:num w:numId="68">
    <w:abstractNumId w:val="109"/>
  </w:num>
  <w:num w:numId="69">
    <w:abstractNumId w:val="208"/>
  </w:num>
  <w:num w:numId="70">
    <w:abstractNumId w:val="156"/>
  </w:num>
  <w:num w:numId="71">
    <w:abstractNumId w:val="161"/>
  </w:num>
  <w:num w:numId="72">
    <w:abstractNumId w:val="103"/>
  </w:num>
  <w:num w:numId="73">
    <w:abstractNumId w:val="14"/>
  </w:num>
  <w:num w:numId="74">
    <w:abstractNumId w:val="57"/>
  </w:num>
  <w:num w:numId="75">
    <w:abstractNumId w:val="65"/>
  </w:num>
  <w:num w:numId="76">
    <w:abstractNumId w:val="52"/>
  </w:num>
  <w:num w:numId="77">
    <w:abstractNumId w:val="177"/>
  </w:num>
  <w:num w:numId="78">
    <w:abstractNumId w:val="210"/>
  </w:num>
  <w:num w:numId="79">
    <w:abstractNumId w:val="196"/>
  </w:num>
  <w:num w:numId="80">
    <w:abstractNumId w:val="204"/>
  </w:num>
  <w:num w:numId="81">
    <w:abstractNumId w:val="126"/>
  </w:num>
  <w:num w:numId="82">
    <w:abstractNumId w:val="155"/>
  </w:num>
  <w:num w:numId="83">
    <w:abstractNumId w:val="55"/>
  </w:num>
  <w:num w:numId="84">
    <w:abstractNumId w:val="173"/>
  </w:num>
  <w:num w:numId="85">
    <w:abstractNumId w:val="164"/>
  </w:num>
  <w:num w:numId="86">
    <w:abstractNumId w:val="89"/>
  </w:num>
  <w:num w:numId="87">
    <w:abstractNumId w:val="101"/>
  </w:num>
  <w:num w:numId="88">
    <w:abstractNumId w:val="80"/>
  </w:num>
  <w:num w:numId="89">
    <w:abstractNumId w:val="174"/>
  </w:num>
  <w:num w:numId="90">
    <w:abstractNumId w:val="148"/>
  </w:num>
  <w:num w:numId="91">
    <w:abstractNumId w:val="23"/>
  </w:num>
  <w:num w:numId="92">
    <w:abstractNumId w:val="30"/>
  </w:num>
  <w:num w:numId="93">
    <w:abstractNumId w:val="209"/>
  </w:num>
  <w:num w:numId="94">
    <w:abstractNumId w:val="49"/>
  </w:num>
  <w:num w:numId="95">
    <w:abstractNumId w:val="215"/>
  </w:num>
  <w:num w:numId="96">
    <w:abstractNumId w:val="107"/>
  </w:num>
  <w:num w:numId="97">
    <w:abstractNumId w:val="188"/>
  </w:num>
  <w:num w:numId="98">
    <w:abstractNumId w:val="76"/>
  </w:num>
  <w:num w:numId="99">
    <w:abstractNumId w:val="169"/>
  </w:num>
  <w:num w:numId="100">
    <w:abstractNumId w:val="26"/>
  </w:num>
  <w:num w:numId="101">
    <w:abstractNumId w:val="84"/>
  </w:num>
  <w:num w:numId="102">
    <w:abstractNumId w:val="212"/>
  </w:num>
  <w:num w:numId="103">
    <w:abstractNumId w:val="147"/>
  </w:num>
  <w:num w:numId="104">
    <w:abstractNumId w:val="142"/>
  </w:num>
  <w:num w:numId="105">
    <w:abstractNumId w:val="33"/>
  </w:num>
  <w:num w:numId="106">
    <w:abstractNumId w:val="106"/>
  </w:num>
  <w:num w:numId="107">
    <w:abstractNumId w:val="172"/>
  </w:num>
  <w:num w:numId="108">
    <w:abstractNumId w:val="127"/>
  </w:num>
  <w:num w:numId="109">
    <w:abstractNumId w:val="69"/>
  </w:num>
  <w:num w:numId="110">
    <w:abstractNumId w:val="111"/>
  </w:num>
  <w:num w:numId="111">
    <w:abstractNumId w:val="152"/>
  </w:num>
  <w:num w:numId="112">
    <w:abstractNumId w:val="171"/>
  </w:num>
  <w:num w:numId="113">
    <w:abstractNumId w:val="140"/>
  </w:num>
  <w:num w:numId="114">
    <w:abstractNumId w:val="143"/>
  </w:num>
  <w:num w:numId="115">
    <w:abstractNumId w:val="29"/>
  </w:num>
  <w:num w:numId="116">
    <w:abstractNumId w:val="68"/>
  </w:num>
  <w:num w:numId="117">
    <w:abstractNumId w:val="187"/>
  </w:num>
  <w:num w:numId="118">
    <w:abstractNumId w:val="141"/>
  </w:num>
  <w:num w:numId="119">
    <w:abstractNumId w:val="214"/>
  </w:num>
  <w:num w:numId="120">
    <w:abstractNumId w:val="67"/>
  </w:num>
  <w:num w:numId="121">
    <w:abstractNumId w:val="159"/>
  </w:num>
  <w:num w:numId="122">
    <w:abstractNumId w:val="145"/>
  </w:num>
  <w:num w:numId="123">
    <w:abstractNumId w:val="136"/>
  </w:num>
  <w:num w:numId="124">
    <w:abstractNumId w:val="72"/>
  </w:num>
  <w:num w:numId="125">
    <w:abstractNumId w:val="122"/>
  </w:num>
  <w:num w:numId="126">
    <w:abstractNumId w:val="162"/>
  </w:num>
  <w:num w:numId="127">
    <w:abstractNumId w:val="40"/>
  </w:num>
  <w:num w:numId="128">
    <w:abstractNumId w:val="180"/>
  </w:num>
  <w:num w:numId="129">
    <w:abstractNumId w:val="66"/>
  </w:num>
  <w:num w:numId="130">
    <w:abstractNumId w:val="43"/>
  </w:num>
  <w:num w:numId="131">
    <w:abstractNumId w:val="87"/>
  </w:num>
  <w:num w:numId="132">
    <w:abstractNumId w:val="211"/>
  </w:num>
  <w:num w:numId="133">
    <w:abstractNumId w:val="183"/>
  </w:num>
  <w:num w:numId="134">
    <w:abstractNumId w:val="58"/>
  </w:num>
  <w:num w:numId="135">
    <w:abstractNumId w:val="197"/>
  </w:num>
  <w:num w:numId="136">
    <w:abstractNumId w:val="118"/>
  </w:num>
  <w:num w:numId="137">
    <w:abstractNumId w:val="105"/>
  </w:num>
  <w:num w:numId="138">
    <w:abstractNumId w:val="95"/>
  </w:num>
  <w:num w:numId="139">
    <w:abstractNumId w:val="185"/>
  </w:num>
  <w:num w:numId="140">
    <w:abstractNumId w:val="160"/>
  </w:num>
  <w:num w:numId="141">
    <w:abstractNumId w:val="128"/>
  </w:num>
  <w:num w:numId="142">
    <w:abstractNumId w:val="216"/>
  </w:num>
  <w:num w:numId="143">
    <w:abstractNumId w:val="119"/>
  </w:num>
  <w:num w:numId="144">
    <w:abstractNumId w:val="195"/>
  </w:num>
  <w:num w:numId="145">
    <w:abstractNumId w:val="97"/>
  </w:num>
  <w:num w:numId="146">
    <w:abstractNumId w:val="46"/>
  </w:num>
  <w:num w:numId="147">
    <w:abstractNumId w:val="193"/>
  </w:num>
  <w:num w:numId="148">
    <w:abstractNumId w:val="178"/>
  </w:num>
  <w:num w:numId="149">
    <w:abstractNumId w:val="44"/>
  </w:num>
  <w:num w:numId="150">
    <w:abstractNumId w:val="163"/>
  </w:num>
  <w:num w:numId="151">
    <w:abstractNumId w:val="213"/>
  </w:num>
  <w:num w:numId="152">
    <w:abstractNumId w:val="123"/>
  </w:num>
  <w:num w:numId="153">
    <w:abstractNumId w:val="130"/>
  </w:num>
  <w:num w:numId="154">
    <w:abstractNumId w:val="200"/>
  </w:num>
  <w:num w:numId="155">
    <w:abstractNumId w:val="32"/>
  </w:num>
  <w:num w:numId="156">
    <w:abstractNumId w:val="38"/>
  </w:num>
  <w:num w:numId="157">
    <w:abstractNumId w:val="63"/>
  </w:num>
  <w:num w:numId="158">
    <w:abstractNumId w:val="62"/>
  </w:num>
  <w:num w:numId="159">
    <w:abstractNumId w:val="120"/>
  </w:num>
  <w:num w:numId="160">
    <w:abstractNumId w:val="134"/>
  </w:num>
  <w:num w:numId="161">
    <w:abstractNumId w:val="73"/>
  </w:num>
  <w:num w:numId="162">
    <w:abstractNumId w:val="179"/>
  </w:num>
  <w:num w:numId="163">
    <w:abstractNumId w:val="149"/>
  </w:num>
  <w:num w:numId="164">
    <w:abstractNumId w:val="205"/>
  </w:num>
  <w:num w:numId="165">
    <w:abstractNumId w:val="35"/>
  </w:num>
  <w:num w:numId="166">
    <w:abstractNumId w:val="88"/>
  </w:num>
  <w:num w:numId="167">
    <w:abstractNumId w:val="31"/>
  </w:num>
  <w:num w:numId="168">
    <w:abstractNumId w:val="90"/>
  </w:num>
  <w:num w:numId="169">
    <w:abstractNumId w:val="37"/>
  </w:num>
  <w:num w:numId="170">
    <w:abstractNumId w:val="153"/>
  </w:num>
  <w:num w:numId="171">
    <w:abstractNumId w:val="61"/>
  </w:num>
  <w:num w:numId="172">
    <w:abstractNumId w:val="75"/>
  </w:num>
  <w:num w:numId="173">
    <w:abstractNumId w:val="47"/>
  </w:num>
  <w:num w:numId="174">
    <w:abstractNumId w:val="117"/>
  </w:num>
  <w:num w:numId="175">
    <w:abstractNumId w:val="150"/>
  </w:num>
  <w:num w:numId="176">
    <w:abstractNumId w:val="198"/>
  </w:num>
  <w:num w:numId="177">
    <w:abstractNumId w:val="41"/>
  </w:num>
  <w:num w:numId="178">
    <w:abstractNumId w:val="60"/>
  </w:num>
  <w:num w:numId="179">
    <w:abstractNumId w:val="77"/>
  </w:num>
  <w:num w:numId="180">
    <w:abstractNumId w:val="207"/>
  </w:num>
  <w:num w:numId="181">
    <w:abstractNumId w:val="36"/>
  </w:num>
  <w:num w:numId="182">
    <w:abstractNumId w:val="9"/>
  </w:num>
  <w:num w:numId="183">
    <w:abstractNumId w:val="7"/>
  </w:num>
  <w:num w:numId="184">
    <w:abstractNumId w:val="6"/>
  </w:num>
  <w:num w:numId="185">
    <w:abstractNumId w:val="5"/>
  </w:num>
  <w:num w:numId="186">
    <w:abstractNumId w:val="4"/>
  </w:num>
  <w:num w:numId="187">
    <w:abstractNumId w:val="8"/>
  </w:num>
  <w:num w:numId="188">
    <w:abstractNumId w:val="3"/>
  </w:num>
  <w:num w:numId="189">
    <w:abstractNumId w:val="2"/>
  </w:num>
  <w:num w:numId="190">
    <w:abstractNumId w:val="1"/>
  </w:num>
  <w:num w:numId="191">
    <w:abstractNumId w:val="0"/>
  </w:num>
  <w:num w:numId="192">
    <w:abstractNumId w:val="39"/>
  </w:num>
  <w:num w:numId="193">
    <w:abstractNumId w:val="85"/>
  </w:num>
  <w:num w:numId="194">
    <w:abstractNumId w:val="121"/>
  </w:num>
  <w:num w:numId="195">
    <w:abstractNumId w:val="139"/>
  </w:num>
  <w:num w:numId="196">
    <w:abstractNumId w:val="194"/>
  </w:num>
  <w:num w:numId="197">
    <w:abstractNumId w:val="144"/>
  </w:num>
  <w:num w:numId="198">
    <w:abstractNumId w:val="115"/>
  </w:num>
  <w:num w:numId="199">
    <w:abstractNumId w:val="11"/>
  </w:num>
  <w:num w:numId="200">
    <w:abstractNumId w:val="94"/>
  </w:num>
  <w:num w:numId="201">
    <w:abstractNumId w:val="137"/>
  </w:num>
  <w:num w:numId="202">
    <w:abstractNumId w:val="154"/>
  </w:num>
  <w:num w:numId="203">
    <w:abstractNumId w:val="16"/>
  </w:num>
  <w:num w:numId="204">
    <w:abstractNumId w:val="206"/>
  </w:num>
  <w:num w:numId="205">
    <w:abstractNumId w:val="82"/>
  </w:num>
  <w:num w:numId="206">
    <w:abstractNumId w:val="64"/>
  </w:num>
  <w:num w:numId="207">
    <w:abstractNumId w:val="189"/>
  </w:num>
  <w:num w:numId="208">
    <w:abstractNumId w:val="124"/>
  </w:num>
  <w:num w:numId="209">
    <w:abstractNumId w:val="91"/>
  </w:num>
  <w:num w:numId="210">
    <w:abstractNumId w:val="71"/>
  </w:num>
  <w:num w:numId="211">
    <w:abstractNumId w:val="59"/>
  </w:num>
  <w:num w:numId="212">
    <w:abstractNumId w:val="135"/>
  </w:num>
  <w:num w:numId="213">
    <w:abstractNumId w:val="79"/>
  </w:num>
  <w:num w:numId="214">
    <w:abstractNumId w:val="167"/>
  </w:num>
  <w:num w:numId="215">
    <w:abstractNumId w:val="20"/>
  </w:num>
  <w:num w:numId="216">
    <w:abstractNumId w:val="203"/>
  </w:num>
  <w:num w:numId="217">
    <w:abstractNumId w:val="100"/>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58E"/>
    <w:rsid w:val="00001BE5"/>
    <w:rsid w:val="00005485"/>
    <w:rsid w:val="000113EB"/>
    <w:rsid w:val="00012B8D"/>
    <w:rsid w:val="000164FA"/>
    <w:rsid w:val="00020B1D"/>
    <w:rsid w:val="000305C5"/>
    <w:rsid w:val="00031718"/>
    <w:rsid w:val="0003339B"/>
    <w:rsid w:val="000358A6"/>
    <w:rsid w:val="00041590"/>
    <w:rsid w:val="00045B3F"/>
    <w:rsid w:val="000462F4"/>
    <w:rsid w:val="0005016A"/>
    <w:rsid w:val="00050649"/>
    <w:rsid w:val="00061C8C"/>
    <w:rsid w:val="0006249F"/>
    <w:rsid w:val="000702A1"/>
    <w:rsid w:val="00071A02"/>
    <w:rsid w:val="00072CF7"/>
    <w:rsid w:val="00073A96"/>
    <w:rsid w:val="000755F5"/>
    <w:rsid w:val="00076E07"/>
    <w:rsid w:val="0007719C"/>
    <w:rsid w:val="000820E5"/>
    <w:rsid w:val="00082171"/>
    <w:rsid w:val="000836E0"/>
    <w:rsid w:val="0008415E"/>
    <w:rsid w:val="00084716"/>
    <w:rsid w:val="000848D9"/>
    <w:rsid w:val="00084E10"/>
    <w:rsid w:val="000901B0"/>
    <w:rsid w:val="000904E0"/>
    <w:rsid w:val="00090823"/>
    <w:rsid w:val="00090C57"/>
    <w:rsid w:val="00091501"/>
    <w:rsid w:val="0009351D"/>
    <w:rsid w:val="00096C4D"/>
    <w:rsid w:val="000A201E"/>
    <w:rsid w:val="000A4EA7"/>
    <w:rsid w:val="000A71AA"/>
    <w:rsid w:val="000A76FA"/>
    <w:rsid w:val="000A7E9E"/>
    <w:rsid w:val="000B0827"/>
    <w:rsid w:val="000B305B"/>
    <w:rsid w:val="000B36EE"/>
    <w:rsid w:val="000B482C"/>
    <w:rsid w:val="000B54CA"/>
    <w:rsid w:val="000B5F79"/>
    <w:rsid w:val="000B62A5"/>
    <w:rsid w:val="000C218A"/>
    <w:rsid w:val="000C6A46"/>
    <w:rsid w:val="000D11F5"/>
    <w:rsid w:val="000D3C2B"/>
    <w:rsid w:val="000D408E"/>
    <w:rsid w:val="000E0771"/>
    <w:rsid w:val="000E50FD"/>
    <w:rsid w:val="000E5940"/>
    <w:rsid w:val="000E6AC7"/>
    <w:rsid w:val="000E6B1B"/>
    <w:rsid w:val="000E6B82"/>
    <w:rsid w:val="000E7CD1"/>
    <w:rsid w:val="000F0238"/>
    <w:rsid w:val="000F0D40"/>
    <w:rsid w:val="000F2A07"/>
    <w:rsid w:val="000F45EA"/>
    <w:rsid w:val="000F50A3"/>
    <w:rsid w:val="00103883"/>
    <w:rsid w:val="00104AF6"/>
    <w:rsid w:val="00105024"/>
    <w:rsid w:val="00111CD8"/>
    <w:rsid w:val="00112E98"/>
    <w:rsid w:val="00114BDA"/>
    <w:rsid w:val="00114FB5"/>
    <w:rsid w:val="00117E00"/>
    <w:rsid w:val="001210BA"/>
    <w:rsid w:val="001242AF"/>
    <w:rsid w:val="00125787"/>
    <w:rsid w:val="00126E62"/>
    <w:rsid w:val="00130C4E"/>
    <w:rsid w:val="0013772F"/>
    <w:rsid w:val="001405AC"/>
    <w:rsid w:val="00140FD7"/>
    <w:rsid w:val="00144F72"/>
    <w:rsid w:val="001477D3"/>
    <w:rsid w:val="00150CEA"/>
    <w:rsid w:val="00152B25"/>
    <w:rsid w:val="001558B9"/>
    <w:rsid w:val="001564DA"/>
    <w:rsid w:val="00160BD6"/>
    <w:rsid w:val="00160ED4"/>
    <w:rsid w:val="001620DA"/>
    <w:rsid w:val="001648C6"/>
    <w:rsid w:val="0016698F"/>
    <w:rsid w:val="00171FE8"/>
    <w:rsid w:val="00172B85"/>
    <w:rsid w:val="00174136"/>
    <w:rsid w:val="0017438C"/>
    <w:rsid w:val="00175B92"/>
    <w:rsid w:val="001763BB"/>
    <w:rsid w:val="00181C82"/>
    <w:rsid w:val="0018212B"/>
    <w:rsid w:val="00187874"/>
    <w:rsid w:val="0019262E"/>
    <w:rsid w:val="00194302"/>
    <w:rsid w:val="00194456"/>
    <w:rsid w:val="0019590F"/>
    <w:rsid w:val="001972B2"/>
    <w:rsid w:val="001A09A5"/>
    <w:rsid w:val="001A1E05"/>
    <w:rsid w:val="001A2E6F"/>
    <w:rsid w:val="001A335D"/>
    <w:rsid w:val="001A385E"/>
    <w:rsid w:val="001A4113"/>
    <w:rsid w:val="001A4D98"/>
    <w:rsid w:val="001A6870"/>
    <w:rsid w:val="001A793D"/>
    <w:rsid w:val="001A7A0A"/>
    <w:rsid w:val="001B0ADC"/>
    <w:rsid w:val="001B0B62"/>
    <w:rsid w:val="001B18B3"/>
    <w:rsid w:val="001B45BE"/>
    <w:rsid w:val="001B6DF1"/>
    <w:rsid w:val="001B715C"/>
    <w:rsid w:val="001B7B47"/>
    <w:rsid w:val="001C03B5"/>
    <w:rsid w:val="001C0AEA"/>
    <w:rsid w:val="001C1B4C"/>
    <w:rsid w:val="001C5546"/>
    <w:rsid w:val="001D0DC3"/>
    <w:rsid w:val="001D143F"/>
    <w:rsid w:val="001D370C"/>
    <w:rsid w:val="001D4A07"/>
    <w:rsid w:val="001D76EA"/>
    <w:rsid w:val="001D79F1"/>
    <w:rsid w:val="001E0DE9"/>
    <w:rsid w:val="001E22A1"/>
    <w:rsid w:val="001E385B"/>
    <w:rsid w:val="001E70A3"/>
    <w:rsid w:val="001F06E3"/>
    <w:rsid w:val="001F0C35"/>
    <w:rsid w:val="001F4A2E"/>
    <w:rsid w:val="001F5E00"/>
    <w:rsid w:val="0020015E"/>
    <w:rsid w:val="002004F4"/>
    <w:rsid w:val="0020508A"/>
    <w:rsid w:val="00205D84"/>
    <w:rsid w:val="002066A2"/>
    <w:rsid w:val="00210478"/>
    <w:rsid w:val="002110B1"/>
    <w:rsid w:val="00212284"/>
    <w:rsid w:val="00216F7A"/>
    <w:rsid w:val="0022385B"/>
    <w:rsid w:val="00225D35"/>
    <w:rsid w:val="00226B59"/>
    <w:rsid w:val="00227463"/>
    <w:rsid w:val="00227BA7"/>
    <w:rsid w:val="0023289D"/>
    <w:rsid w:val="0023580A"/>
    <w:rsid w:val="00235FB1"/>
    <w:rsid w:val="00236470"/>
    <w:rsid w:val="00236FEE"/>
    <w:rsid w:val="002372DA"/>
    <w:rsid w:val="00241C55"/>
    <w:rsid w:val="00242D3F"/>
    <w:rsid w:val="00243706"/>
    <w:rsid w:val="002448DD"/>
    <w:rsid w:val="00246C5E"/>
    <w:rsid w:val="00247332"/>
    <w:rsid w:val="00247D1C"/>
    <w:rsid w:val="0025211B"/>
    <w:rsid w:val="00255834"/>
    <w:rsid w:val="0026156F"/>
    <w:rsid w:val="00264028"/>
    <w:rsid w:val="00266D4F"/>
    <w:rsid w:val="002678D2"/>
    <w:rsid w:val="002706C7"/>
    <w:rsid w:val="00273F11"/>
    <w:rsid w:val="00276E86"/>
    <w:rsid w:val="00277B26"/>
    <w:rsid w:val="0028296B"/>
    <w:rsid w:val="0028794A"/>
    <w:rsid w:val="002924AB"/>
    <w:rsid w:val="00292F02"/>
    <w:rsid w:val="0029378A"/>
    <w:rsid w:val="00294433"/>
    <w:rsid w:val="00294A83"/>
    <w:rsid w:val="002951D5"/>
    <w:rsid w:val="002958B9"/>
    <w:rsid w:val="00295912"/>
    <w:rsid w:val="002A07BC"/>
    <w:rsid w:val="002A0E8A"/>
    <w:rsid w:val="002B2EFB"/>
    <w:rsid w:val="002B4624"/>
    <w:rsid w:val="002B6118"/>
    <w:rsid w:val="002B748C"/>
    <w:rsid w:val="002B774F"/>
    <w:rsid w:val="002C1D2A"/>
    <w:rsid w:val="002C26F0"/>
    <w:rsid w:val="002C30F9"/>
    <w:rsid w:val="002C5996"/>
    <w:rsid w:val="002C7C83"/>
    <w:rsid w:val="002D16AB"/>
    <w:rsid w:val="002D1933"/>
    <w:rsid w:val="002D1DAC"/>
    <w:rsid w:val="002D24C8"/>
    <w:rsid w:val="002D4402"/>
    <w:rsid w:val="002D5AAF"/>
    <w:rsid w:val="002E2059"/>
    <w:rsid w:val="002E7490"/>
    <w:rsid w:val="002F0AEA"/>
    <w:rsid w:val="002F13AD"/>
    <w:rsid w:val="002F3AF7"/>
    <w:rsid w:val="002F3DDA"/>
    <w:rsid w:val="00301EB9"/>
    <w:rsid w:val="0030332A"/>
    <w:rsid w:val="00303C23"/>
    <w:rsid w:val="00304FAC"/>
    <w:rsid w:val="003135E8"/>
    <w:rsid w:val="00317B3B"/>
    <w:rsid w:val="00322ECC"/>
    <w:rsid w:val="003265B2"/>
    <w:rsid w:val="00327EF5"/>
    <w:rsid w:val="0033304B"/>
    <w:rsid w:val="003352C4"/>
    <w:rsid w:val="00335F64"/>
    <w:rsid w:val="00337A6E"/>
    <w:rsid w:val="0034135A"/>
    <w:rsid w:val="0034185E"/>
    <w:rsid w:val="00343035"/>
    <w:rsid w:val="00353365"/>
    <w:rsid w:val="00356CBF"/>
    <w:rsid w:val="00360E2B"/>
    <w:rsid w:val="00361183"/>
    <w:rsid w:val="003626E8"/>
    <w:rsid w:val="003717A1"/>
    <w:rsid w:val="00372765"/>
    <w:rsid w:val="00376AE0"/>
    <w:rsid w:val="003801B4"/>
    <w:rsid w:val="003824FB"/>
    <w:rsid w:val="003907D9"/>
    <w:rsid w:val="00391139"/>
    <w:rsid w:val="00394330"/>
    <w:rsid w:val="00395550"/>
    <w:rsid w:val="00397703"/>
    <w:rsid w:val="003A0294"/>
    <w:rsid w:val="003A24B7"/>
    <w:rsid w:val="003A3D9F"/>
    <w:rsid w:val="003A4FC2"/>
    <w:rsid w:val="003A7826"/>
    <w:rsid w:val="003B042D"/>
    <w:rsid w:val="003B22C1"/>
    <w:rsid w:val="003B2FCC"/>
    <w:rsid w:val="003B3F49"/>
    <w:rsid w:val="003B705C"/>
    <w:rsid w:val="003C1C40"/>
    <w:rsid w:val="003C32FB"/>
    <w:rsid w:val="003C36E5"/>
    <w:rsid w:val="003C7B6D"/>
    <w:rsid w:val="003D0CC8"/>
    <w:rsid w:val="003D0DFE"/>
    <w:rsid w:val="003D29B3"/>
    <w:rsid w:val="003D7A3E"/>
    <w:rsid w:val="003E19CF"/>
    <w:rsid w:val="003F08E6"/>
    <w:rsid w:val="003F46E8"/>
    <w:rsid w:val="003F47FC"/>
    <w:rsid w:val="003F4885"/>
    <w:rsid w:val="003F4B64"/>
    <w:rsid w:val="003F7445"/>
    <w:rsid w:val="003F7681"/>
    <w:rsid w:val="003F7CFD"/>
    <w:rsid w:val="00401E81"/>
    <w:rsid w:val="00404B0C"/>
    <w:rsid w:val="0040638E"/>
    <w:rsid w:val="004065D3"/>
    <w:rsid w:val="004146C6"/>
    <w:rsid w:val="00415C9A"/>
    <w:rsid w:val="004166C0"/>
    <w:rsid w:val="0042162A"/>
    <w:rsid w:val="00425CAA"/>
    <w:rsid w:val="00425CF3"/>
    <w:rsid w:val="00427E3F"/>
    <w:rsid w:val="00430B60"/>
    <w:rsid w:val="00431A40"/>
    <w:rsid w:val="00435992"/>
    <w:rsid w:val="00435EB7"/>
    <w:rsid w:val="0044059F"/>
    <w:rsid w:val="00443131"/>
    <w:rsid w:val="00443592"/>
    <w:rsid w:val="00444865"/>
    <w:rsid w:val="004513C4"/>
    <w:rsid w:val="00451D19"/>
    <w:rsid w:val="00453D84"/>
    <w:rsid w:val="00456388"/>
    <w:rsid w:val="0046023E"/>
    <w:rsid w:val="00463532"/>
    <w:rsid w:val="004643D5"/>
    <w:rsid w:val="004647FF"/>
    <w:rsid w:val="00464BF5"/>
    <w:rsid w:val="00464CFF"/>
    <w:rsid w:val="00467988"/>
    <w:rsid w:val="00471D3E"/>
    <w:rsid w:val="004748FC"/>
    <w:rsid w:val="00474F19"/>
    <w:rsid w:val="00475B3C"/>
    <w:rsid w:val="004760A8"/>
    <w:rsid w:val="00476AF9"/>
    <w:rsid w:val="0047781C"/>
    <w:rsid w:val="00480B20"/>
    <w:rsid w:val="00481FB8"/>
    <w:rsid w:val="00484422"/>
    <w:rsid w:val="00484FEF"/>
    <w:rsid w:val="004864DE"/>
    <w:rsid w:val="00490578"/>
    <w:rsid w:val="00490D64"/>
    <w:rsid w:val="00491981"/>
    <w:rsid w:val="0049613C"/>
    <w:rsid w:val="00496964"/>
    <w:rsid w:val="0049777F"/>
    <w:rsid w:val="004A18B2"/>
    <w:rsid w:val="004A22FF"/>
    <w:rsid w:val="004A35F9"/>
    <w:rsid w:val="004A3A2F"/>
    <w:rsid w:val="004A72E2"/>
    <w:rsid w:val="004B12BD"/>
    <w:rsid w:val="004B4973"/>
    <w:rsid w:val="004C0920"/>
    <w:rsid w:val="004C125E"/>
    <w:rsid w:val="004C22CF"/>
    <w:rsid w:val="004C3981"/>
    <w:rsid w:val="004C6F13"/>
    <w:rsid w:val="004D2B56"/>
    <w:rsid w:val="004D3E5C"/>
    <w:rsid w:val="004D5254"/>
    <w:rsid w:val="004E503C"/>
    <w:rsid w:val="004E669A"/>
    <w:rsid w:val="004F09F5"/>
    <w:rsid w:val="004F1168"/>
    <w:rsid w:val="004F4625"/>
    <w:rsid w:val="004F7249"/>
    <w:rsid w:val="005054B3"/>
    <w:rsid w:val="005072E5"/>
    <w:rsid w:val="00510CC3"/>
    <w:rsid w:val="00511061"/>
    <w:rsid w:val="00511DE9"/>
    <w:rsid w:val="005124BF"/>
    <w:rsid w:val="005137E9"/>
    <w:rsid w:val="005158E6"/>
    <w:rsid w:val="00516B25"/>
    <w:rsid w:val="00516C1E"/>
    <w:rsid w:val="005177F8"/>
    <w:rsid w:val="00532598"/>
    <w:rsid w:val="00532635"/>
    <w:rsid w:val="00537DB1"/>
    <w:rsid w:val="005440D5"/>
    <w:rsid w:val="00546DC5"/>
    <w:rsid w:val="005479B9"/>
    <w:rsid w:val="00552016"/>
    <w:rsid w:val="0056106C"/>
    <w:rsid w:val="00561DBC"/>
    <w:rsid w:val="00564FFC"/>
    <w:rsid w:val="005657B1"/>
    <w:rsid w:val="005724BC"/>
    <w:rsid w:val="0057319F"/>
    <w:rsid w:val="005774C7"/>
    <w:rsid w:val="0058073C"/>
    <w:rsid w:val="00580BBC"/>
    <w:rsid w:val="00580FED"/>
    <w:rsid w:val="0058605C"/>
    <w:rsid w:val="00587433"/>
    <w:rsid w:val="00587884"/>
    <w:rsid w:val="0059049C"/>
    <w:rsid w:val="00592005"/>
    <w:rsid w:val="0059418A"/>
    <w:rsid w:val="005A4DF7"/>
    <w:rsid w:val="005A7FC2"/>
    <w:rsid w:val="005B023F"/>
    <w:rsid w:val="005B07DD"/>
    <w:rsid w:val="005B165A"/>
    <w:rsid w:val="005B19EF"/>
    <w:rsid w:val="005B28D2"/>
    <w:rsid w:val="005B5177"/>
    <w:rsid w:val="005C276D"/>
    <w:rsid w:val="005C6181"/>
    <w:rsid w:val="005C6743"/>
    <w:rsid w:val="005D025F"/>
    <w:rsid w:val="005D0E03"/>
    <w:rsid w:val="005D1BE7"/>
    <w:rsid w:val="005D2954"/>
    <w:rsid w:val="005D5560"/>
    <w:rsid w:val="005D5947"/>
    <w:rsid w:val="005D59AB"/>
    <w:rsid w:val="005D6DC1"/>
    <w:rsid w:val="005E1E57"/>
    <w:rsid w:val="005E2A84"/>
    <w:rsid w:val="005E3579"/>
    <w:rsid w:val="005F1569"/>
    <w:rsid w:val="005F23CC"/>
    <w:rsid w:val="005F54DC"/>
    <w:rsid w:val="0060225F"/>
    <w:rsid w:val="00602274"/>
    <w:rsid w:val="0060566F"/>
    <w:rsid w:val="00605A5A"/>
    <w:rsid w:val="00610193"/>
    <w:rsid w:val="006129E8"/>
    <w:rsid w:val="0061449F"/>
    <w:rsid w:val="00615CDC"/>
    <w:rsid w:val="00620117"/>
    <w:rsid w:val="00630172"/>
    <w:rsid w:val="00632884"/>
    <w:rsid w:val="00632F83"/>
    <w:rsid w:val="0063382F"/>
    <w:rsid w:val="006360BC"/>
    <w:rsid w:val="006369F3"/>
    <w:rsid w:val="0064032F"/>
    <w:rsid w:val="00645D4A"/>
    <w:rsid w:val="00647796"/>
    <w:rsid w:val="0065050E"/>
    <w:rsid w:val="00653B7D"/>
    <w:rsid w:val="006579C8"/>
    <w:rsid w:val="00662EEE"/>
    <w:rsid w:val="006636A6"/>
    <w:rsid w:val="00665044"/>
    <w:rsid w:val="00665F4D"/>
    <w:rsid w:val="006679BD"/>
    <w:rsid w:val="00670233"/>
    <w:rsid w:val="00670DDB"/>
    <w:rsid w:val="00672469"/>
    <w:rsid w:val="006752B5"/>
    <w:rsid w:val="006851EA"/>
    <w:rsid w:val="006966D0"/>
    <w:rsid w:val="006B469A"/>
    <w:rsid w:val="006B5A6E"/>
    <w:rsid w:val="006B7342"/>
    <w:rsid w:val="006C096B"/>
    <w:rsid w:val="006C1071"/>
    <w:rsid w:val="006C1ECE"/>
    <w:rsid w:val="006C292D"/>
    <w:rsid w:val="006C4189"/>
    <w:rsid w:val="006C53DB"/>
    <w:rsid w:val="006C637B"/>
    <w:rsid w:val="006D0057"/>
    <w:rsid w:val="006D192A"/>
    <w:rsid w:val="006D62D4"/>
    <w:rsid w:val="006E4DDB"/>
    <w:rsid w:val="006E6279"/>
    <w:rsid w:val="006F749A"/>
    <w:rsid w:val="00701E2D"/>
    <w:rsid w:val="0070222E"/>
    <w:rsid w:val="00702387"/>
    <w:rsid w:val="00703709"/>
    <w:rsid w:val="007073F8"/>
    <w:rsid w:val="00714678"/>
    <w:rsid w:val="007174A0"/>
    <w:rsid w:val="00717896"/>
    <w:rsid w:val="0072419B"/>
    <w:rsid w:val="00724696"/>
    <w:rsid w:val="00726352"/>
    <w:rsid w:val="00727D7A"/>
    <w:rsid w:val="00727D91"/>
    <w:rsid w:val="00731116"/>
    <w:rsid w:val="00731E39"/>
    <w:rsid w:val="00731F50"/>
    <w:rsid w:val="00732E6F"/>
    <w:rsid w:val="00734605"/>
    <w:rsid w:val="00734709"/>
    <w:rsid w:val="00734C52"/>
    <w:rsid w:val="00735781"/>
    <w:rsid w:val="00741D97"/>
    <w:rsid w:val="00741DD2"/>
    <w:rsid w:val="00744E74"/>
    <w:rsid w:val="007473F9"/>
    <w:rsid w:val="00751FD3"/>
    <w:rsid w:val="00752B4D"/>
    <w:rsid w:val="00755EB9"/>
    <w:rsid w:val="00764C97"/>
    <w:rsid w:val="0076553D"/>
    <w:rsid w:val="007662A6"/>
    <w:rsid w:val="0077289F"/>
    <w:rsid w:val="00775AB2"/>
    <w:rsid w:val="00777429"/>
    <w:rsid w:val="00777744"/>
    <w:rsid w:val="00777862"/>
    <w:rsid w:val="007801D3"/>
    <w:rsid w:val="0078025C"/>
    <w:rsid w:val="00781090"/>
    <w:rsid w:val="00783A37"/>
    <w:rsid w:val="0078618F"/>
    <w:rsid w:val="007905CF"/>
    <w:rsid w:val="00795233"/>
    <w:rsid w:val="007A0911"/>
    <w:rsid w:val="007A12C4"/>
    <w:rsid w:val="007A13A4"/>
    <w:rsid w:val="007A1CC8"/>
    <w:rsid w:val="007A2EC5"/>
    <w:rsid w:val="007A6537"/>
    <w:rsid w:val="007A6A47"/>
    <w:rsid w:val="007A706A"/>
    <w:rsid w:val="007A731D"/>
    <w:rsid w:val="007A73EC"/>
    <w:rsid w:val="007B0C6E"/>
    <w:rsid w:val="007B28AA"/>
    <w:rsid w:val="007B2A13"/>
    <w:rsid w:val="007B2ACF"/>
    <w:rsid w:val="007B625E"/>
    <w:rsid w:val="007B7A49"/>
    <w:rsid w:val="007C2A89"/>
    <w:rsid w:val="007C2C7C"/>
    <w:rsid w:val="007D05EC"/>
    <w:rsid w:val="007D1979"/>
    <w:rsid w:val="007D4728"/>
    <w:rsid w:val="007D5FE6"/>
    <w:rsid w:val="007D7B44"/>
    <w:rsid w:val="007E05B5"/>
    <w:rsid w:val="007E37FA"/>
    <w:rsid w:val="007E38AB"/>
    <w:rsid w:val="007E3D90"/>
    <w:rsid w:val="007E7BB5"/>
    <w:rsid w:val="007E7F86"/>
    <w:rsid w:val="007F2200"/>
    <w:rsid w:val="007F26AC"/>
    <w:rsid w:val="007F314C"/>
    <w:rsid w:val="007F470B"/>
    <w:rsid w:val="007F4BCE"/>
    <w:rsid w:val="007F6D60"/>
    <w:rsid w:val="007F771C"/>
    <w:rsid w:val="008002DB"/>
    <w:rsid w:val="00804887"/>
    <w:rsid w:val="008061AC"/>
    <w:rsid w:val="008069A4"/>
    <w:rsid w:val="00810152"/>
    <w:rsid w:val="00810725"/>
    <w:rsid w:val="00812A25"/>
    <w:rsid w:val="00817B96"/>
    <w:rsid w:val="00821FC4"/>
    <w:rsid w:val="0082302C"/>
    <w:rsid w:val="008239D0"/>
    <w:rsid w:val="00824B0F"/>
    <w:rsid w:val="008324F4"/>
    <w:rsid w:val="00832B87"/>
    <w:rsid w:val="00835982"/>
    <w:rsid w:val="008377C9"/>
    <w:rsid w:val="008422D1"/>
    <w:rsid w:val="0084537E"/>
    <w:rsid w:val="00851041"/>
    <w:rsid w:val="00854AB1"/>
    <w:rsid w:val="00855406"/>
    <w:rsid w:val="008576FB"/>
    <w:rsid w:val="00862CE2"/>
    <w:rsid w:val="00863B1C"/>
    <w:rsid w:val="00874950"/>
    <w:rsid w:val="00876604"/>
    <w:rsid w:val="00877D35"/>
    <w:rsid w:val="00880360"/>
    <w:rsid w:val="00880805"/>
    <w:rsid w:val="00882B76"/>
    <w:rsid w:val="0088395D"/>
    <w:rsid w:val="00884A3F"/>
    <w:rsid w:val="008861CB"/>
    <w:rsid w:val="00887EBE"/>
    <w:rsid w:val="00890FCE"/>
    <w:rsid w:val="00891925"/>
    <w:rsid w:val="008A2D53"/>
    <w:rsid w:val="008A328A"/>
    <w:rsid w:val="008A38C3"/>
    <w:rsid w:val="008A3F39"/>
    <w:rsid w:val="008A4466"/>
    <w:rsid w:val="008A48BB"/>
    <w:rsid w:val="008A48FB"/>
    <w:rsid w:val="008B0A1A"/>
    <w:rsid w:val="008B49F2"/>
    <w:rsid w:val="008B5D93"/>
    <w:rsid w:val="008C0D3A"/>
    <w:rsid w:val="008C1FA4"/>
    <w:rsid w:val="008C3BD9"/>
    <w:rsid w:val="008C3F71"/>
    <w:rsid w:val="008C44EC"/>
    <w:rsid w:val="008C56FC"/>
    <w:rsid w:val="008D12E0"/>
    <w:rsid w:val="008D3C3E"/>
    <w:rsid w:val="008D465F"/>
    <w:rsid w:val="008E2BCE"/>
    <w:rsid w:val="008E33A6"/>
    <w:rsid w:val="008E3482"/>
    <w:rsid w:val="008F13F0"/>
    <w:rsid w:val="008F2ABE"/>
    <w:rsid w:val="008F2F35"/>
    <w:rsid w:val="008F457F"/>
    <w:rsid w:val="008F45FE"/>
    <w:rsid w:val="008F4891"/>
    <w:rsid w:val="008F6F38"/>
    <w:rsid w:val="00900BBC"/>
    <w:rsid w:val="00900C5C"/>
    <w:rsid w:val="0090127C"/>
    <w:rsid w:val="00901357"/>
    <w:rsid w:val="009059AF"/>
    <w:rsid w:val="00910E7C"/>
    <w:rsid w:val="00911145"/>
    <w:rsid w:val="009144CC"/>
    <w:rsid w:val="00915307"/>
    <w:rsid w:val="009153CB"/>
    <w:rsid w:val="00915866"/>
    <w:rsid w:val="00915902"/>
    <w:rsid w:val="00916C1B"/>
    <w:rsid w:val="009222FD"/>
    <w:rsid w:val="00922B41"/>
    <w:rsid w:val="00923B49"/>
    <w:rsid w:val="00925989"/>
    <w:rsid w:val="00927378"/>
    <w:rsid w:val="00932201"/>
    <w:rsid w:val="00932E1A"/>
    <w:rsid w:val="00933A04"/>
    <w:rsid w:val="00933BF6"/>
    <w:rsid w:val="009341D6"/>
    <w:rsid w:val="00934ED7"/>
    <w:rsid w:val="00937148"/>
    <w:rsid w:val="00937AF4"/>
    <w:rsid w:val="009403E8"/>
    <w:rsid w:val="0094145A"/>
    <w:rsid w:val="00942479"/>
    <w:rsid w:val="00944C7C"/>
    <w:rsid w:val="009463C9"/>
    <w:rsid w:val="009467DA"/>
    <w:rsid w:val="009471CF"/>
    <w:rsid w:val="009511DB"/>
    <w:rsid w:val="009528DA"/>
    <w:rsid w:val="009551D0"/>
    <w:rsid w:val="009559B2"/>
    <w:rsid w:val="00964480"/>
    <w:rsid w:val="00965382"/>
    <w:rsid w:val="00967811"/>
    <w:rsid w:val="00974671"/>
    <w:rsid w:val="009801E1"/>
    <w:rsid w:val="00981CE0"/>
    <w:rsid w:val="00983348"/>
    <w:rsid w:val="00984B96"/>
    <w:rsid w:val="00986BBD"/>
    <w:rsid w:val="00995467"/>
    <w:rsid w:val="009959B4"/>
    <w:rsid w:val="0099687C"/>
    <w:rsid w:val="00996C82"/>
    <w:rsid w:val="009A189F"/>
    <w:rsid w:val="009B03B4"/>
    <w:rsid w:val="009B0788"/>
    <w:rsid w:val="009B2486"/>
    <w:rsid w:val="009B2C36"/>
    <w:rsid w:val="009B4E47"/>
    <w:rsid w:val="009B59CB"/>
    <w:rsid w:val="009B71AC"/>
    <w:rsid w:val="009B79C1"/>
    <w:rsid w:val="009B7CDD"/>
    <w:rsid w:val="009C1DCC"/>
    <w:rsid w:val="009C29AE"/>
    <w:rsid w:val="009C4E7A"/>
    <w:rsid w:val="009D2133"/>
    <w:rsid w:val="009D3E34"/>
    <w:rsid w:val="009D4681"/>
    <w:rsid w:val="009D4CFE"/>
    <w:rsid w:val="009D4FAB"/>
    <w:rsid w:val="009D72BE"/>
    <w:rsid w:val="009E4A7C"/>
    <w:rsid w:val="009F174D"/>
    <w:rsid w:val="009F326A"/>
    <w:rsid w:val="009F6270"/>
    <w:rsid w:val="009F6D40"/>
    <w:rsid w:val="009F7C8B"/>
    <w:rsid w:val="00A005C9"/>
    <w:rsid w:val="00A01F88"/>
    <w:rsid w:val="00A02F2E"/>
    <w:rsid w:val="00A142E8"/>
    <w:rsid w:val="00A148EB"/>
    <w:rsid w:val="00A14FD7"/>
    <w:rsid w:val="00A15D24"/>
    <w:rsid w:val="00A203E4"/>
    <w:rsid w:val="00A21797"/>
    <w:rsid w:val="00A25E95"/>
    <w:rsid w:val="00A300F9"/>
    <w:rsid w:val="00A31581"/>
    <w:rsid w:val="00A31959"/>
    <w:rsid w:val="00A46F91"/>
    <w:rsid w:val="00A50F6B"/>
    <w:rsid w:val="00A60AD1"/>
    <w:rsid w:val="00A60F29"/>
    <w:rsid w:val="00A64BB1"/>
    <w:rsid w:val="00A64FAF"/>
    <w:rsid w:val="00A70ACA"/>
    <w:rsid w:val="00A75877"/>
    <w:rsid w:val="00A802E7"/>
    <w:rsid w:val="00A8265C"/>
    <w:rsid w:val="00A92BE2"/>
    <w:rsid w:val="00A93219"/>
    <w:rsid w:val="00A975B7"/>
    <w:rsid w:val="00AA2204"/>
    <w:rsid w:val="00AA3968"/>
    <w:rsid w:val="00AA454C"/>
    <w:rsid w:val="00AA5C70"/>
    <w:rsid w:val="00AA74A0"/>
    <w:rsid w:val="00AB1453"/>
    <w:rsid w:val="00AB2A9F"/>
    <w:rsid w:val="00AB2E40"/>
    <w:rsid w:val="00AB50A1"/>
    <w:rsid w:val="00AC0C5E"/>
    <w:rsid w:val="00AC16BB"/>
    <w:rsid w:val="00AC1EE7"/>
    <w:rsid w:val="00AC5C9A"/>
    <w:rsid w:val="00AC664E"/>
    <w:rsid w:val="00AD07E7"/>
    <w:rsid w:val="00AD1D0F"/>
    <w:rsid w:val="00AD3166"/>
    <w:rsid w:val="00AD3195"/>
    <w:rsid w:val="00AD3D97"/>
    <w:rsid w:val="00AD59ED"/>
    <w:rsid w:val="00AE0089"/>
    <w:rsid w:val="00AE2B6F"/>
    <w:rsid w:val="00AF47D9"/>
    <w:rsid w:val="00AF6E87"/>
    <w:rsid w:val="00B01670"/>
    <w:rsid w:val="00B03550"/>
    <w:rsid w:val="00B03A1A"/>
    <w:rsid w:val="00B055B5"/>
    <w:rsid w:val="00B06BE3"/>
    <w:rsid w:val="00B108E7"/>
    <w:rsid w:val="00B10904"/>
    <w:rsid w:val="00B1109E"/>
    <w:rsid w:val="00B20492"/>
    <w:rsid w:val="00B21108"/>
    <w:rsid w:val="00B21800"/>
    <w:rsid w:val="00B2562F"/>
    <w:rsid w:val="00B26D1C"/>
    <w:rsid w:val="00B27831"/>
    <w:rsid w:val="00B27B99"/>
    <w:rsid w:val="00B27C1D"/>
    <w:rsid w:val="00B304B5"/>
    <w:rsid w:val="00B409F8"/>
    <w:rsid w:val="00B4349E"/>
    <w:rsid w:val="00B457A1"/>
    <w:rsid w:val="00B45EB5"/>
    <w:rsid w:val="00B462BF"/>
    <w:rsid w:val="00B50AAF"/>
    <w:rsid w:val="00B5133C"/>
    <w:rsid w:val="00B52CB0"/>
    <w:rsid w:val="00B546D0"/>
    <w:rsid w:val="00B57708"/>
    <w:rsid w:val="00B614F4"/>
    <w:rsid w:val="00B62951"/>
    <w:rsid w:val="00B63047"/>
    <w:rsid w:val="00B638CC"/>
    <w:rsid w:val="00B63CC4"/>
    <w:rsid w:val="00B73303"/>
    <w:rsid w:val="00B7665E"/>
    <w:rsid w:val="00B84BBE"/>
    <w:rsid w:val="00B86618"/>
    <w:rsid w:val="00B933DB"/>
    <w:rsid w:val="00B93697"/>
    <w:rsid w:val="00B94449"/>
    <w:rsid w:val="00BA0B87"/>
    <w:rsid w:val="00BA1DC8"/>
    <w:rsid w:val="00BA45F7"/>
    <w:rsid w:val="00BA7C3A"/>
    <w:rsid w:val="00BB3C83"/>
    <w:rsid w:val="00BB4E45"/>
    <w:rsid w:val="00BB6E8C"/>
    <w:rsid w:val="00BB7185"/>
    <w:rsid w:val="00BB7764"/>
    <w:rsid w:val="00BC1679"/>
    <w:rsid w:val="00BC763D"/>
    <w:rsid w:val="00BD0880"/>
    <w:rsid w:val="00BD3608"/>
    <w:rsid w:val="00BD7001"/>
    <w:rsid w:val="00BE00E1"/>
    <w:rsid w:val="00BE01E3"/>
    <w:rsid w:val="00BE11D1"/>
    <w:rsid w:val="00BE4131"/>
    <w:rsid w:val="00BE6D06"/>
    <w:rsid w:val="00BE7899"/>
    <w:rsid w:val="00BF2637"/>
    <w:rsid w:val="00BF4DB0"/>
    <w:rsid w:val="00C01E0A"/>
    <w:rsid w:val="00C02B7D"/>
    <w:rsid w:val="00C05F22"/>
    <w:rsid w:val="00C071D4"/>
    <w:rsid w:val="00C10ED2"/>
    <w:rsid w:val="00C12E10"/>
    <w:rsid w:val="00C135C0"/>
    <w:rsid w:val="00C20D91"/>
    <w:rsid w:val="00C22903"/>
    <w:rsid w:val="00C27A09"/>
    <w:rsid w:val="00C318E6"/>
    <w:rsid w:val="00C31CB2"/>
    <w:rsid w:val="00C3491B"/>
    <w:rsid w:val="00C37C94"/>
    <w:rsid w:val="00C438CD"/>
    <w:rsid w:val="00C45EDE"/>
    <w:rsid w:val="00C46368"/>
    <w:rsid w:val="00C47911"/>
    <w:rsid w:val="00C47E7D"/>
    <w:rsid w:val="00C508E0"/>
    <w:rsid w:val="00C50BB5"/>
    <w:rsid w:val="00C54B4C"/>
    <w:rsid w:val="00C55A96"/>
    <w:rsid w:val="00C55E99"/>
    <w:rsid w:val="00C5609D"/>
    <w:rsid w:val="00C62115"/>
    <w:rsid w:val="00C6369E"/>
    <w:rsid w:val="00C7024D"/>
    <w:rsid w:val="00C70F7C"/>
    <w:rsid w:val="00C71352"/>
    <w:rsid w:val="00C82008"/>
    <w:rsid w:val="00C855AE"/>
    <w:rsid w:val="00C94A51"/>
    <w:rsid w:val="00C974E4"/>
    <w:rsid w:val="00CA1D51"/>
    <w:rsid w:val="00CA2097"/>
    <w:rsid w:val="00CA3789"/>
    <w:rsid w:val="00CA3DFE"/>
    <w:rsid w:val="00CA5099"/>
    <w:rsid w:val="00CA53DC"/>
    <w:rsid w:val="00CA70DF"/>
    <w:rsid w:val="00CA7DE5"/>
    <w:rsid w:val="00CB00BD"/>
    <w:rsid w:val="00CB4961"/>
    <w:rsid w:val="00CC3B6E"/>
    <w:rsid w:val="00CC3E16"/>
    <w:rsid w:val="00CC7B64"/>
    <w:rsid w:val="00CD0FC8"/>
    <w:rsid w:val="00CE26DC"/>
    <w:rsid w:val="00CE503B"/>
    <w:rsid w:val="00CF2C1B"/>
    <w:rsid w:val="00CF31B3"/>
    <w:rsid w:val="00CF43E7"/>
    <w:rsid w:val="00CF4C37"/>
    <w:rsid w:val="00D00141"/>
    <w:rsid w:val="00D029A8"/>
    <w:rsid w:val="00D047FF"/>
    <w:rsid w:val="00D0673A"/>
    <w:rsid w:val="00D06CAA"/>
    <w:rsid w:val="00D1593D"/>
    <w:rsid w:val="00D1695A"/>
    <w:rsid w:val="00D23E13"/>
    <w:rsid w:val="00D25788"/>
    <w:rsid w:val="00D26B06"/>
    <w:rsid w:val="00D30DB6"/>
    <w:rsid w:val="00D31223"/>
    <w:rsid w:val="00D339E2"/>
    <w:rsid w:val="00D36816"/>
    <w:rsid w:val="00D40A90"/>
    <w:rsid w:val="00D411CC"/>
    <w:rsid w:val="00D43ED8"/>
    <w:rsid w:val="00D45E88"/>
    <w:rsid w:val="00D500AC"/>
    <w:rsid w:val="00D5174E"/>
    <w:rsid w:val="00D52072"/>
    <w:rsid w:val="00D52208"/>
    <w:rsid w:val="00D548DF"/>
    <w:rsid w:val="00D55F31"/>
    <w:rsid w:val="00D60D00"/>
    <w:rsid w:val="00D6279A"/>
    <w:rsid w:val="00D64E4F"/>
    <w:rsid w:val="00D65764"/>
    <w:rsid w:val="00D67855"/>
    <w:rsid w:val="00D71C34"/>
    <w:rsid w:val="00D746F8"/>
    <w:rsid w:val="00D74F6E"/>
    <w:rsid w:val="00D76672"/>
    <w:rsid w:val="00D827D8"/>
    <w:rsid w:val="00D830A8"/>
    <w:rsid w:val="00D83528"/>
    <w:rsid w:val="00D865C3"/>
    <w:rsid w:val="00D904A6"/>
    <w:rsid w:val="00D94A00"/>
    <w:rsid w:val="00D94F1B"/>
    <w:rsid w:val="00D950E0"/>
    <w:rsid w:val="00D9628A"/>
    <w:rsid w:val="00D972BC"/>
    <w:rsid w:val="00D9730E"/>
    <w:rsid w:val="00DA1383"/>
    <w:rsid w:val="00DA3542"/>
    <w:rsid w:val="00DA4FB0"/>
    <w:rsid w:val="00DA5970"/>
    <w:rsid w:val="00DA6577"/>
    <w:rsid w:val="00DB47D8"/>
    <w:rsid w:val="00DB756C"/>
    <w:rsid w:val="00DC0C58"/>
    <w:rsid w:val="00DC12EC"/>
    <w:rsid w:val="00DC46C8"/>
    <w:rsid w:val="00DC46CA"/>
    <w:rsid w:val="00DD12F4"/>
    <w:rsid w:val="00DD258E"/>
    <w:rsid w:val="00DD2679"/>
    <w:rsid w:val="00DD4213"/>
    <w:rsid w:val="00DE0D06"/>
    <w:rsid w:val="00DE2C98"/>
    <w:rsid w:val="00DE3744"/>
    <w:rsid w:val="00DE4533"/>
    <w:rsid w:val="00DE48C8"/>
    <w:rsid w:val="00DF05E0"/>
    <w:rsid w:val="00DF1109"/>
    <w:rsid w:val="00DF1EF8"/>
    <w:rsid w:val="00DF2A81"/>
    <w:rsid w:val="00DF4C04"/>
    <w:rsid w:val="00E0034B"/>
    <w:rsid w:val="00E02BC8"/>
    <w:rsid w:val="00E07DDD"/>
    <w:rsid w:val="00E12A5B"/>
    <w:rsid w:val="00E13127"/>
    <w:rsid w:val="00E15FAC"/>
    <w:rsid w:val="00E16F9E"/>
    <w:rsid w:val="00E171B0"/>
    <w:rsid w:val="00E215F3"/>
    <w:rsid w:val="00E23A41"/>
    <w:rsid w:val="00E24992"/>
    <w:rsid w:val="00E26E8B"/>
    <w:rsid w:val="00E305A4"/>
    <w:rsid w:val="00E3307E"/>
    <w:rsid w:val="00E34919"/>
    <w:rsid w:val="00E36936"/>
    <w:rsid w:val="00E434F2"/>
    <w:rsid w:val="00E4662D"/>
    <w:rsid w:val="00E47AE4"/>
    <w:rsid w:val="00E507D1"/>
    <w:rsid w:val="00E51408"/>
    <w:rsid w:val="00E522C6"/>
    <w:rsid w:val="00E54B9E"/>
    <w:rsid w:val="00E57CED"/>
    <w:rsid w:val="00E61110"/>
    <w:rsid w:val="00E633C3"/>
    <w:rsid w:val="00E638E9"/>
    <w:rsid w:val="00E63E59"/>
    <w:rsid w:val="00E67491"/>
    <w:rsid w:val="00E70012"/>
    <w:rsid w:val="00E71BD2"/>
    <w:rsid w:val="00E768E1"/>
    <w:rsid w:val="00E77CD4"/>
    <w:rsid w:val="00E85C3B"/>
    <w:rsid w:val="00E87BFE"/>
    <w:rsid w:val="00E90DFF"/>
    <w:rsid w:val="00E92EC1"/>
    <w:rsid w:val="00E93CC4"/>
    <w:rsid w:val="00E94128"/>
    <w:rsid w:val="00E95D95"/>
    <w:rsid w:val="00E95E56"/>
    <w:rsid w:val="00E96066"/>
    <w:rsid w:val="00E96C0B"/>
    <w:rsid w:val="00EA0238"/>
    <w:rsid w:val="00EA7F9D"/>
    <w:rsid w:val="00EB0609"/>
    <w:rsid w:val="00EB23BC"/>
    <w:rsid w:val="00EB2C3F"/>
    <w:rsid w:val="00EB2EA1"/>
    <w:rsid w:val="00EB4618"/>
    <w:rsid w:val="00EB5882"/>
    <w:rsid w:val="00EC0901"/>
    <w:rsid w:val="00EC1F5E"/>
    <w:rsid w:val="00EC4AAF"/>
    <w:rsid w:val="00EC5B94"/>
    <w:rsid w:val="00EC6499"/>
    <w:rsid w:val="00EC6504"/>
    <w:rsid w:val="00ED0E6A"/>
    <w:rsid w:val="00ED1C01"/>
    <w:rsid w:val="00EE1927"/>
    <w:rsid w:val="00EE4A5B"/>
    <w:rsid w:val="00EE6412"/>
    <w:rsid w:val="00EF12D1"/>
    <w:rsid w:val="00EF4A2B"/>
    <w:rsid w:val="00EF534E"/>
    <w:rsid w:val="00EF6D21"/>
    <w:rsid w:val="00F00F03"/>
    <w:rsid w:val="00F0151B"/>
    <w:rsid w:val="00F03195"/>
    <w:rsid w:val="00F04C5B"/>
    <w:rsid w:val="00F07FA2"/>
    <w:rsid w:val="00F13660"/>
    <w:rsid w:val="00F142D8"/>
    <w:rsid w:val="00F16BF4"/>
    <w:rsid w:val="00F20F97"/>
    <w:rsid w:val="00F22E48"/>
    <w:rsid w:val="00F23626"/>
    <w:rsid w:val="00F27978"/>
    <w:rsid w:val="00F307B6"/>
    <w:rsid w:val="00F31DBC"/>
    <w:rsid w:val="00F35E36"/>
    <w:rsid w:val="00F371F7"/>
    <w:rsid w:val="00F403E4"/>
    <w:rsid w:val="00F41968"/>
    <w:rsid w:val="00F4416E"/>
    <w:rsid w:val="00F45059"/>
    <w:rsid w:val="00F47448"/>
    <w:rsid w:val="00F50C34"/>
    <w:rsid w:val="00F52F56"/>
    <w:rsid w:val="00F56020"/>
    <w:rsid w:val="00F563C9"/>
    <w:rsid w:val="00F62103"/>
    <w:rsid w:val="00F71971"/>
    <w:rsid w:val="00F71B66"/>
    <w:rsid w:val="00F73E14"/>
    <w:rsid w:val="00F74373"/>
    <w:rsid w:val="00F81695"/>
    <w:rsid w:val="00F82B22"/>
    <w:rsid w:val="00F84493"/>
    <w:rsid w:val="00F87B09"/>
    <w:rsid w:val="00F91C0C"/>
    <w:rsid w:val="00F92B47"/>
    <w:rsid w:val="00F93693"/>
    <w:rsid w:val="00F9394E"/>
    <w:rsid w:val="00F94A1F"/>
    <w:rsid w:val="00F9572E"/>
    <w:rsid w:val="00F960DA"/>
    <w:rsid w:val="00FA08C0"/>
    <w:rsid w:val="00FA1082"/>
    <w:rsid w:val="00FA53C8"/>
    <w:rsid w:val="00FA7081"/>
    <w:rsid w:val="00FA7970"/>
    <w:rsid w:val="00FB14E6"/>
    <w:rsid w:val="00FB3558"/>
    <w:rsid w:val="00FB3B7F"/>
    <w:rsid w:val="00FB57DA"/>
    <w:rsid w:val="00FB65F4"/>
    <w:rsid w:val="00FC00B7"/>
    <w:rsid w:val="00FC56A4"/>
    <w:rsid w:val="00FC6840"/>
    <w:rsid w:val="00FC792C"/>
    <w:rsid w:val="00FD038C"/>
    <w:rsid w:val="00FD1C9C"/>
    <w:rsid w:val="00FD2155"/>
    <w:rsid w:val="00FD2A29"/>
    <w:rsid w:val="00FD3FC9"/>
    <w:rsid w:val="00FD4CC3"/>
    <w:rsid w:val="00FD7E41"/>
    <w:rsid w:val="00FE08FD"/>
    <w:rsid w:val="00FE0FD2"/>
    <w:rsid w:val="00FE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F4039"/>
  <w15:docId w15:val="{C06F4BE2-C002-4B13-A07F-F27DC9B0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58E"/>
    <w:pPr>
      <w:widowControl w:val="0"/>
    </w:pPr>
  </w:style>
  <w:style w:type="paragraph" w:styleId="Heading1">
    <w:name w:val="heading 1"/>
    <w:basedOn w:val="Normal"/>
    <w:next w:val="Normal"/>
    <w:link w:val="Heading1Char"/>
    <w:qFormat/>
    <w:rsid w:val="00DD258E"/>
    <w:pPr>
      <w:keepNext/>
      <w:spacing w:before="240" w:after="60" w:line="480" w:lineRule="auto"/>
      <w:outlineLvl w:val="0"/>
    </w:pPr>
    <w:rPr>
      <w:rFonts w:cs="Arial"/>
      <w:b/>
      <w:bCs/>
      <w:kern w:val="32"/>
      <w:szCs w:val="32"/>
    </w:rPr>
  </w:style>
  <w:style w:type="paragraph" w:styleId="Heading2">
    <w:name w:val="heading 2"/>
    <w:basedOn w:val="Normal"/>
    <w:next w:val="Normal"/>
    <w:link w:val="Heading2Char"/>
    <w:qFormat/>
    <w:rsid w:val="00DD258E"/>
    <w:pPr>
      <w:keepNext/>
      <w:spacing w:before="120" w:after="60" w:line="360" w:lineRule="auto"/>
      <w:outlineLvl w:val="1"/>
    </w:pPr>
    <w:rPr>
      <w:rFonts w:cs="Arial"/>
      <w:b/>
      <w:bCs/>
      <w:iCs/>
      <w:szCs w:val="28"/>
    </w:rPr>
  </w:style>
  <w:style w:type="paragraph" w:styleId="Heading3">
    <w:name w:val="heading 3"/>
    <w:basedOn w:val="Heading2Blue"/>
    <w:next w:val="Normal"/>
    <w:link w:val="Heading3Char"/>
    <w:uiPriority w:val="9"/>
    <w:unhideWhenUsed/>
    <w:qFormat/>
    <w:rsid w:val="00D71C34"/>
    <w:pPr>
      <w:outlineLvl w:val="2"/>
    </w:pPr>
  </w:style>
  <w:style w:type="paragraph" w:styleId="Heading4">
    <w:name w:val="heading 4"/>
    <w:basedOn w:val="Normal"/>
    <w:next w:val="Normal"/>
    <w:link w:val="Heading4Char"/>
    <w:uiPriority w:val="9"/>
    <w:semiHidden/>
    <w:unhideWhenUsed/>
    <w:qFormat/>
    <w:rsid w:val="008324F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324F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324F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324F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324F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24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258E"/>
    <w:rPr>
      <w:rFonts w:ascii="Arial" w:eastAsia="Times New Roman" w:hAnsi="Arial" w:cs="Arial"/>
      <w:b/>
      <w:bCs/>
      <w:snapToGrid w:val="0"/>
      <w:kern w:val="32"/>
      <w:szCs w:val="32"/>
    </w:rPr>
  </w:style>
  <w:style w:type="character" w:customStyle="1" w:styleId="Heading2Char">
    <w:name w:val="Heading 2 Char"/>
    <w:basedOn w:val="DefaultParagraphFont"/>
    <w:link w:val="Heading2"/>
    <w:rsid w:val="00DD258E"/>
    <w:rPr>
      <w:rFonts w:ascii="Arial" w:eastAsia="Times New Roman" w:hAnsi="Arial" w:cs="Arial"/>
      <w:b/>
      <w:bCs/>
      <w:iCs/>
      <w:snapToGrid w:val="0"/>
      <w:szCs w:val="28"/>
    </w:rPr>
  </w:style>
  <w:style w:type="character" w:customStyle="1" w:styleId="Heading3Char">
    <w:name w:val="Heading 3 Char"/>
    <w:basedOn w:val="DefaultParagraphFont"/>
    <w:link w:val="Heading3"/>
    <w:uiPriority w:val="9"/>
    <w:rsid w:val="00D71C34"/>
    <w:rPr>
      <w:rFonts w:ascii="Quicksand Bold" w:hAnsi="Quicksand Bold" w:cs="Arial"/>
      <w:b/>
      <w:bCs/>
      <w:iCs/>
      <w:color w:val="0083BF"/>
    </w:rPr>
  </w:style>
  <w:style w:type="paragraph" w:styleId="Header">
    <w:name w:val="header"/>
    <w:basedOn w:val="Normal"/>
    <w:link w:val="HeaderChar"/>
    <w:uiPriority w:val="99"/>
    <w:rsid w:val="00DD258E"/>
    <w:pPr>
      <w:tabs>
        <w:tab w:val="center" w:pos="4320"/>
        <w:tab w:val="right" w:pos="8640"/>
      </w:tabs>
    </w:pPr>
  </w:style>
  <w:style w:type="character" w:customStyle="1" w:styleId="HeaderChar">
    <w:name w:val="Header Char"/>
    <w:basedOn w:val="DefaultParagraphFont"/>
    <w:link w:val="Header"/>
    <w:uiPriority w:val="99"/>
    <w:rsid w:val="00DD258E"/>
    <w:rPr>
      <w:rFonts w:ascii="Arial" w:eastAsia="Times New Roman" w:hAnsi="Arial" w:cs="Times New Roman"/>
      <w:snapToGrid w:val="0"/>
      <w:szCs w:val="20"/>
    </w:rPr>
  </w:style>
  <w:style w:type="paragraph" w:styleId="Footer">
    <w:name w:val="footer"/>
    <w:basedOn w:val="Normal"/>
    <w:link w:val="FooterChar"/>
    <w:rsid w:val="00DD258E"/>
    <w:pPr>
      <w:tabs>
        <w:tab w:val="center" w:pos="4320"/>
        <w:tab w:val="right" w:pos="8640"/>
      </w:tabs>
    </w:pPr>
  </w:style>
  <w:style w:type="character" w:customStyle="1" w:styleId="FooterChar">
    <w:name w:val="Footer Char"/>
    <w:basedOn w:val="DefaultParagraphFont"/>
    <w:link w:val="Footer"/>
    <w:rsid w:val="00DD258E"/>
    <w:rPr>
      <w:rFonts w:ascii="Arial" w:eastAsia="Times New Roman" w:hAnsi="Arial" w:cs="Times New Roman"/>
      <w:snapToGrid w:val="0"/>
      <w:szCs w:val="20"/>
    </w:rPr>
  </w:style>
  <w:style w:type="character" w:styleId="PageNumber">
    <w:name w:val="page number"/>
    <w:basedOn w:val="DefaultParagraphFont"/>
    <w:rsid w:val="00DD258E"/>
  </w:style>
  <w:style w:type="paragraph" w:styleId="TOC1">
    <w:name w:val="toc 1"/>
    <w:basedOn w:val="Normal"/>
    <w:next w:val="Normal"/>
    <w:autoRedefine/>
    <w:uiPriority w:val="39"/>
    <w:rsid w:val="00DE4533"/>
    <w:pPr>
      <w:spacing w:line="360" w:lineRule="auto"/>
    </w:pPr>
  </w:style>
  <w:style w:type="character" w:styleId="Hyperlink">
    <w:name w:val="Hyperlink"/>
    <w:uiPriority w:val="99"/>
    <w:rsid w:val="00DD258E"/>
    <w:rPr>
      <w:color w:val="0000FF"/>
      <w:u w:val="single"/>
    </w:rPr>
  </w:style>
  <w:style w:type="paragraph" w:styleId="TOC2">
    <w:name w:val="toc 2"/>
    <w:basedOn w:val="Normal"/>
    <w:next w:val="Normal"/>
    <w:autoRedefine/>
    <w:uiPriority w:val="39"/>
    <w:rsid w:val="00B01670"/>
    <w:pPr>
      <w:tabs>
        <w:tab w:val="right" w:leader="dot" w:pos="9350"/>
      </w:tabs>
      <w:spacing w:line="360" w:lineRule="auto"/>
      <w:ind w:left="245"/>
    </w:pPr>
    <w:rPr>
      <w:rFonts w:cstheme="minorHAnsi"/>
      <w:noProof/>
      <w:sz w:val="19"/>
    </w:rPr>
  </w:style>
  <w:style w:type="paragraph" w:customStyle="1" w:styleId="ColorfulList-Accent11">
    <w:name w:val="Colorful List - Accent 11"/>
    <w:basedOn w:val="Normal"/>
    <w:uiPriority w:val="34"/>
    <w:qFormat/>
    <w:rsid w:val="00DD258E"/>
    <w:pPr>
      <w:widowControl/>
      <w:ind w:left="720"/>
      <w:contextualSpacing/>
    </w:pPr>
    <w:rPr>
      <w:rFonts w:ascii="Times New Roman" w:hAnsi="Times New Roman"/>
      <w:snapToGrid w:val="0"/>
      <w:sz w:val="24"/>
      <w:szCs w:val="24"/>
    </w:rPr>
  </w:style>
  <w:style w:type="paragraph" w:styleId="ListParagraph">
    <w:name w:val="List Paragraph"/>
    <w:basedOn w:val="Normal"/>
    <w:link w:val="ListParagraphChar"/>
    <w:uiPriority w:val="34"/>
    <w:qFormat/>
    <w:rsid w:val="00D00141"/>
    <w:pPr>
      <w:ind w:left="720"/>
      <w:contextualSpacing/>
    </w:pPr>
  </w:style>
  <w:style w:type="paragraph" w:styleId="BalloonText">
    <w:name w:val="Balloon Text"/>
    <w:basedOn w:val="Normal"/>
    <w:link w:val="BalloonTextChar"/>
    <w:uiPriority w:val="99"/>
    <w:semiHidden/>
    <w:unhideWhenUsed/>
    <w:rsid w:val="00981CE0"/>
    <w:rPr>
      <w:rFonts w:ascii="Tahoma" w:hAnsi="Tahoma" w:cs="Tahoma"/>
      <w:sz w:val="16"/>
      <w:szCs w:val="16"/>
    </w:rPr>
  </w:style>
  <w:style w:type="character" w:customStyle="1" w:styleId="BalloonTextChar">
    <w:name w:val="Balloon Text Char"/>
    <w:basedOn w:val="DefaultParagraphFont"/>
    <w:link w:val="BalloonText"/>
    <w:uiPriority w:val="99"/>
    <w:semiHidden/>
    <w:rsid w:val="00981CE0"/>
    <w:rPr>
      <w:rFonts w:ascii="Tahoma" w:eastAsia="Times New Roman" w:hAnsi="Tahoma" w:cs="Tahoma"/>
      <w:snapToGrid w:val="0"/>
      <w:sz w:val="16"/>
      <w:szCs w:val="16"/>
    </w:rPr>
  </w:style>
  <w:style w:type="paragraph" w:customStyle="1" w:styleId="Heading1BLue">
    <w:name w:val="Heading 1 BLue"/>
    <w:basedOn w:val="Heading1"/>
    <w:link w:val="Heading1BLueChar"/>
    <w:qFormat/>
    <w:rsid w:val="00187874"/>
    <w:pPr>
      <w:spacing w:line="240" w:lineRule="auto"/>
      <w:jc w:val="center"/>
    </w:pPr>
    <w:rPr>
      <w:rFonts w:ascii="Quicksand Bold" w:hAnsi="Quicksand Bold"/>
      <w:color w:val="0083BF"/>
      <w:sz w:val="72"/>
      <w:szCs w:val="22"/>
    </w:rPr>
  </w:style>
  <w:style w:type="character" w:customStyle="1" w:styleId="Heading1BLueChar">
    <w:name w:val="Heading 1 BLue Char"/>
    <w:basedOn w:val="DefaultParagraphFont"/>
    <w:link w:val="Heading1BLue"/>
    <w:rsid w:val="00187874"/>
    <w:rPr>
      <w:rFonts w:ascii="Quicksand Bold" w:hAnsi="Quicksand Bold" w:cs="Arial"/>
      <w:b/>
      <w:bCs/>
      <w:color w:val="0083BF"/>
      <w:kern w:val="32"/>
      <w:sz w:val="72"/>
    </w:rPr>
  </w:style>
  <w:style w:type="paragraph" w:customStyle="1" w:styleId="Heading2Blue">
    <w:name w:val="Heading 2 Blue"/>
    <w:basedOn w:val="Heading2"/>
    <w:link w:val="Heading2BlueChar"/>
    <w:autoRedefine/>
    <w:qFormat/>
    <w:rsid w:val="00E36936"/>
    <w:pPr>
      <w:spacing w:before="0" w:after="0" w:line="240" w:lineRule="auto"/>
    </w:pPr>
    <w:rPr>
      <w:rFonts w:ascii="Arial" w:hAnsi="Arial"/>
      <w:color w:val="467CBE"/>
      <w:szCs w:val="22"/>
    </w:rPr>
  </w:style>
  <w:style w:type="character" w:customStyle="1" w:styleId="Heading2BlueChar">
    <w:name w:val="Heading 2 Blue Char"/>
    <w:basedOn w:val="Heading2Char"/>
    <w:link w:val="Heading2Blue"/>
    <w:rsid w:val="00E36936"/>
    <w:rPr>
      <w:rFonts w:ascii="Arial" w:eastAsia="Times New Roman" w:hAnsi="Arial" w:cs="Arial"/>
      <w:b/>
      <w:bCs/>
      <w:iCs/>
      <w:snapToGrid/>
      <w:color w:val="467CBE"/>
      <w:szCs w:val="28"/>
    </w:rPr>
  </w:style>
  <w:style w:type="paragraph" w:styleId="TOC3">
    <w:name w:val="toc 3"/>
    <w:basedOn w:val="Normal"/>
    <w:next w:val="Normal"/>
    <w:autoRedefine/>
    <w:uiPriority w:val="39"/>
    <w:unhideWhenUsed/>
    <w:rsid w:val="000C6A46"/>
    <w:pPr>
      <w:spacing w:after="100"/>
      <w:ind w:left="440"/>
    </w:pPr>
  </w:style>
  <w:style w:type="numbering" w:customStyle="1" w:styleId="List1">
    <w:name w:val="List 1"/>
    <w:rsid w:val="005724BC"/>
    <w:pPr>
      <w:numPr>
        <w:numId w:val="19"/>
      </w:numPr>
    </w:pPr>
  </w:style>
  <w:style w:type="paragraph" w:styleId="TOC4">
    <w:name w:val="toc 4"/>
    <w:basedOn w:val="Normal"/>
    <w:next w:val="Normal"/>
    <w:autoRedefine/>
    <w:uiPriority w:val="39"/>
    <w:unhideWhenUsed/>
    <w:rsid w:val="00E71BD2"/>
    <w:pPr>
      <w:widowControl/>
      <w:spacing w:after="100" w:line="259" w:lineRule="auto"/>
      <w:ind w:left="660"/>
    </w:pPr>
    <w:rPr>
      <w:rFonts w:eastAsiaTheme="minorEastAsia"/>
      <w:snapToGrid w:val="0"/>
    </w:rPr>
  </w:style>
  <w:style w:type="paragraph" w:styleId="TOC5">
    <w:name w:val="toc 5"/>
    <w:basedOn w:val="Normal"/>
    <w:next w:val="Normal"/>
    <w:autoRedefine/>
    <w:uiPriority w:val="39"/>
    <w:unhideWhenUsed/>
    <w:rsid w:val="00E71BD2"/>
    <w:pPr>
      <w:widowControl/>
      <w:spacing w:after="100" w:line="259" w:lineRule="auto"/>
      <w:ind w:left="880"/>
    </w:pPr>
    <w:rPr>
      <w:rFonts w:eastAsiaTheme="minorEastAsia"/>
      <w:snapToGrid w:val="0"/>
    </w:rPr>
  </w:style>
  <w:style w:type="paragraph" w:styleId="TOC6">
    <w:name w:val="toc 6"/>
    <w:basedOn w:val="Normal"/>
    <w:next w:val="Normal"/>
    <w:autoRedefine/>
    <w:uiPriority w:val="39"/>
    <w:unhideWhenUsed/>
    <w:rsid w:val="00E71BD2"/>
    <w:pPr>
      <w:widowControl/>
      <w:spacing w:after="100" w:line="259" w:lineRule="auto"/>
      <w:ind w:left="1100"/>
    </w:pPr>
    <w:rPr>
      <w:rFonts w:eastAsiaTheme="minorEastAsia"/>
      <w:snapToGrid w:val="0"/>
    </w:rPr>
  </w:style>
  <w:style w:type="paragraph" w:styleId="TOC7">
    <w:name w:val="toc 7"/>
    <w:basedOn w:val="Normal"/>
    <w:next w:val="Normal"/>
    <w:autoRedefine/>
    <w:uiPriority w:val="39"/>
    <w:unhideWhenUsed/>
    <w:rsid w:val="00E71BD2"/>
    <w:pPr>
      <w:widowControl/>
      <w:spacing w:after="100" w:line="259" w:lineRule="auto"/>
      <w:ind w:left="1320"/>
    </w:pPr>
    <w:rPr>
      <w:rFonts w:eastAsiaTheme="minorEastAsia"/>
      <w:snapToGrid w:val="0"/>
    </w:rPr>
  </w:style>
  <w:style w:type="paragraph" w:styleId="TOC8">
    <w:name w:val="toc 8"/>
    <w:basedOn w:val="Normal"/>
    <w:next w:val="Normal"/>
    <w:autoRedefine/>
    <w:uiPriority w:val="39"/>
    <w:unhideWhenUsed/>
    <w:rsid w:val="00E71BD2"/>
    <w:pPr>
      <w:widowControl/>
      <w:spacing w:after="100" w:line="259" w:lineRule="auto"/>
      <w:ind w:left="1540"/>
    </w:pPr>
    <w:rPr>
      <w:rFonts w:eastAsiaTheme="minorEastAsia"/>
      <w:snapToGrid w:val="0"/>
    </w:rPr>
  </w:style>
  <w:style w:type="paragraph" w:styleId="TOC9">
    <w:name w:val="toc 9"/>
    <w:basedOn w:val="Normal"/>
    <w:next w:val="Normal"/>
    <w:autoRedefine/>
    <w:uiPriority w:val="39"/>
    <w:unhideWhenUsed/>
    <w:rsid w:val="00E71BD2"/>
    <w:pPr>
      <w:widowControl/>
      <w:spacing w:after="100" w:line="259" w:lineRule="auto"/>
      <w:ind w:left="1760"/>
    </w:pPr>
    <w:rPr>
      <w:rFonts w:eastAsiaTheme="minorEastAsia"/>
      <w:snapToGrid w:val="0"/>
    </w:rPr>
  </w:style>
  <w:style w:type="character" w:customStyle="1" w:styleId="ListParagraphChar">
    <w:name w:val="List Paragraph Char"/>
    <w:link w:val="ListParagraph"/>
    <w:uiPriority w:val="34"/>
    <w:rsid w:val="00E71BD2"/>
    <w:rPr>
      <w:rFonts w:ascii="Arial" w:eastAsia="Times New Roman" w:hAnsi="Arial" w:cs="Times New Roman"/>
      <w:snapToGrid w:val="0"/>
      <w:szCs w:val="20"/>
    </w:rPr>
  </w:style>
  <w:style w:type="paragraph" w:styleId="Index1">
    <w:name w:val="index 1"/>
    <w:basedOn w:val="Normal"/>
    <w:next w:val="Normal"/>
    <w:autoRedefine/>
    <w:semiHidden/>
    <w:rsid w:val="00E26E8B"/>
    <w:pPr>
      <w:ind w:left="240" w:hanging="240"/>
    </w:pPr>
  </w:style>
  <w:style w:type="paragraph" w:customStyle="1" w:styleId="operatortext">
    <w:name w:val="operatortext"/>
    <w:basedOn w:val="Normal"/>
    <w:rsid w:val="00D94F1B"/>
    <w:pPr>
      <w:widowControl/>
      <w:spacing w:after="60"/>
    </w:pPr>
    <w:rPr>
      <w:rFonts w:cs="Arial"/>
      <w:snapToGrid w:val="0"/>
      <w:color w:val="000000"/>
      <w:sz w:val="18"/>
      <w:szCs w:val="18"/>
    </w:rPr>
  </w:style>
  <w:style w:type="character" w:customStyle="1" w:styleId="stybody">
    <w:name w:val="stybody"/>
    <w:basedOn w:val="DefaultParagraphFont"/>
    <w:rsid w:val="00F16BF4"/>
  </w:style>
  <w:style w:type="character" w:customStyle="1" w:styleId="illustration1">
    <w:name w:val="illustration1"/>
    <w:uiPriority w:val="99"/>
    <w:rsid w:val="00360E2B"/>
    <w:rPr>
      <w:i/>
      <w:color w:val="226699"/>
    </w:rPr>
  </w:style>
  <w:style w:type="paragraph" w:customStyle="1" w:styleId="NormalArial">
    <w:name w:val="Normal Arial"/>
    <w:basedOn w:val="Normal"/>
    <w:link w:val="NormalArialChar"/>
    <w:rsid w:val="00BE00E1"/>
    <w:pPr>
      <w:widowControl/>
      <w:spacing w:line="360" w:lineRule="auto"/>
    </w:pPr>
    <w:rPr>
      <w:rFonts w:ascii="Arial" w:eastAsia="Times New Roman" w:hAnsi="Arial" w:cs="Arial"/>
      <w:sz w:val="20"/>
      <w:szCs w:val="20"/>
    </w:rPr>
  </w:style>
  <w:style w:type="character" w:customStyle="1" w:styleId="NormalArialChar">
    <w:name w:val="Normal Arial Char"/>
    <w:link w:val="NormalArial"/>
    <w:rsid w:val="00BE00E1"/>
    <w:rPr>
      <w:rFonts w:ascii="Arial" w:eastAsia="Times New Roman" w:hAnsi="Arial" w:cs="Arial"/>
      <w:sz w:val="20"/>
      <w:szCs w:val="20"/>
    </w:rPr>
  </w:style>
  <w:style w:type="paragraph" w:styleId="NormalWeb">
    <w:name w:val="Normal (Web)"/>
    <w:basedOn w:val="Normal"/>
    <w:uiPriority w:val="99"/>
    <w:rsid w:val="00724696"/>
    <w:pPr>
      <w:widowControl/>
      <w:spacing w:beforeLines="1" w:afterLines="1"/>
    </w:pPr>
    <w:rPr>
      <w:rFonts w:ascii="Times" w:eastAsia="Cambria" w:hAnsi="Times" w:cs="Times New Roman"/>
      <w:sz w:val="20"/>
      <w:szCs w:val="20"/>
    </w:rPr>
  </w:style>
  <w:style w:type="paragraph" w:styleId="Bibliography">
    <w:name w:val="Bibliography"/>
    <w:basedOn w:val="Normal"/>
    <w:next w:val="Normal"/>
    <w:uiPriority w:val="37"/>
    <w:semiHidden/>
    <w:unhideWhenUsed/>
    <w:rsid w:val="008324F4"/>
  </w:style>
  <w:style w:type="paragraph" w:styleId="BlockText">
    <w:name w:val="Block Text"/>
    <w:basedOn w:val="Normal"/>
    <w:uiPriority w:val="99"/>
    <w:semiHidden/>
    <w:unhideWhenUsed/>
    <w:rsid w:val="008324F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8324F4"/>
    <w:pPr>
      <w:spacing w:after="120"/>
    </w:pPr>
  </w:style>
  <w:style w:type="character" w:customStyle="1" w:styleId="BodyTextChar">
    <w:name w:val="Body Text Char"/>
    <w:basedOn w:val="DefaultParagraphFont"/>
    <w:link w:val="BodyText"/>
    <w:uiPriority w:val="99"/>
    <w:semiHidden/>
    <w:rsid w:val="008324F4"/>
  </w:style>
  <w:style w:type="paragraph" w:styleId="BodyText2">
    <w:name w:val="Body Text 2"/>
    <w:basedOn w:val="Normal"/>
    <w:link w:val="BodyText2Char"/>
    <w:uiPriority w:val="99"/>
    <w:semiHidden/>
    <w:unhideWhenUsed/>
    <w:rsid w:val="008324F4"/>
    <w:pPr>
      <w:spacing w:after="120" w:line="480" w:lineRule="auto"/>
    </w:pPr>
  </w:style>
  <w:style w:type="character" w:customStyle="1" w:styleId="BodyText2Char">
    <w:name w:val="Body Text 2 Char"/>
    <w:basedOn w:val="DefaultParagraphFont"/>
    <w:link w:val="BodyText2"/>
    <w:uiPriority w:val="99"/>
    <w:semiHidden/>
    <w:rsid w:val="008324F4"/>
  </w:style>
  <w:style w:type="paragraph" w:styleId="BodyText3">
    <w:name w:val="Body Text 3"/>
    <w:basedOn w:val="Normal"/>
    <w:link w:val="BodyText3Char"/>
    <w:uiPriority w:val="99"/>
    <w:semiHidden/>
    <w:unhideWhenUsed/>
    <w:rsid w:val="008324F4"/>
    <w:pPr>
      <w:spacing w:after="120"/>
    </w:pPr>
    <w:rPr>
      <w:sz w:val="16"/>
      <w:szCs w:val="16"/>
    </w:rPr>
  </w:style>
  <w:style w:type="character" w:customStyle="1" w:styleId="BodyText3Char">
    <w:name w:val="Body Text 3 Char"/>
    <w:basedOn w:val="DefaultParagraphFont"/>
    <w:link w:val="BodyText3"/>
    <w:uiPriority w:val="99"/>
    <w:semiHidden/>
    <w:rsid w:val="008324F4"/>
    <w:rPr>
      <w:sz w:val="16"/>
      <w:szCs w:val="16"/>
    </w:rPr>
  </w:style>
  <w:style w:type="paragraph" w:styleId="BodyTextFirstIndent">
    <w:name w:val="Body Text First Indent"/>
    <w:basedOn w:val="BodyText"/>
    <w:link w:val="BodyTextFirstIndentChar"/>
    <w:uiPriority w:val="99"/>
    <w:semiHidden/>
    <w:unhideWhenUsed/>
    <w:rsid w:val="008324F4"/>
    <w:pPr>
      <w:spacing w:after="0"/>
      <w:ind w:firstLine="360"/>
    </w:pPr>
  </w:style>
  <w:style w:type="character" w:customStyle="1" w:styleId="BodyTextFirstIndentChar">
    <w:name w:val="Body Text First Indent Char"/>
    <w:basedOn w:val="BodyTextChar"/>
    <w:link w:val="BodyTextFirstIndent"/>
    <w:uiPriority w:val="99"/>
    <w:semiHidden/>
    <w:rsid w:val="008324F4"/>
  </w:style>
  <w:style w:type="paragraph" w:styleId="BodyTextIndent">
    <w:name w:val="Body Text Indent"/>
    <w:basedOn w:val="Normal"/>
    <w:link w:val="BodyTextIndentChar"/>
    <w:uiPriority w:val="99"/>
    <w:semiHidden/>
    <w:unhideWhenUsed/>
    <w:rsid w:val="008324F4"/>
    <w:pPr>
      <w:spacing w:after="120"/>
      <w:ind w:left="360"/>
    </w:pPr>
  </w:style>
  <w:style w:type="character" w:customStyle="1" w:styleId="BodyTextIndentChar">
    <w:name w:val="Body Text Indent Char"/>
    <w:basedOn w:val="DefaultParagraphFont"/>
    <w:link w:val="BodyTextIndent"/>
    <w:uiPriority w:val="99"/>
    <w:semiHidden/>
    <w:rsid w:val="008324F4"/>
  </w:style>
  <w:style w:type="paragraph" w:styleId="BodyTextFirstIndent2">
    <w:name w:val="Body Text First Indent 2"/>
    <w:basedOn w:val="BodyTextIndent"/>
    <w:link w:val="BodyTextFirstIndent2Char"/>
    <w:uiPriority w:val="99"/>
    <w:semiHidden/>
    <w:unhideWhenUsed/>
    <w:rsid w:val="008324F4"/>
    <w:pPr>
      <w:spacing w:after="0"/>
      <w:ind w:firstLine="360"/>
    </w:pPr>
  </w:style>
  <w:style w:type="character" w:customStyle="1" w:styleId="BodyTextFirstIndent2Char">
    <w:name w:val="Body Text First Indent 2 Char"/>
    <w:basedOn w:val="BodyTextIndentChar"/>
    <w:link w:val="BodyTextFirstIndent2"/>
    <w:uiPriority w:val="99"/>
    <w:semiHidden/>
    <w:rsid w:val="008324F4"/>
  </w:style>
  <w:style w:type="paragraph" w:styleId="BodyTextIndent2">
    <w:name w:val="Body Text Indent 2"/>
    <w:basedOn w:val="Normal"/>
    <w:link w:val="BodyTextIndent2Char"/>
    <w:uiPriority w:val="99"/>
    <w:semiHidden/>
    <w:unhideWhenUsed/>
    <w:rsid w:val="008324F4"/>
    <w:pPr>
      <w:spacing w:after="120" w:line="480" w:lineRule="auto"/>
      <w:ind w:left="360"/>
    </w:pPr>
  </w:style>
  <w:style w:type="character" w:customStyle="1" w:styleId="BodyTextIndent2Char">
    <w:name w:val="Body Text Indent 2 Char"/>
    <w:basedOn w:val="DefaultParagraphFont"/>
    <w:link w:val="BodyTextIndent2"/>
    <w:uiPriority w:val="99"/>
    <w:semiHidden/>
    <w:rsid w:val="008324F4"/>
  </w:style>
  <w:style w:type="paragraph" w:styleId="BodyTextIndent3">
    <w:name w:val="Body Text Indent 3"/>
    <w:basedOn w:val="Normal"/>
    <w:link w:val="BodyTextIndent3Char"/>
    <w:uiPriority w:val="99"/>
    <w:semiHidden/>
    <w:unhideWhenUsed/>
    <w:rsid w:val="008324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24F4"/>
    <w:rPr>
      <w:sz w:val="16"/>
      <w:szCs w:val="16"/>
    </w:rPr>
  </w:style>
  <w:style w:type="paragraph" w:styleId="Caption">
    <w:name w:val="caption"/>
    <w:basedOn w:val="Normal"/>
    <w:next w:val="Normal"/>
    <w:uiPriority w:val="35"/>
    <w:semiHidden/>
    <w:unhideWhenUsed/>
    <w:qFormat/>
    <w:rsid w:val="008324F4"/>
    <w:pPr>
      <w:spacing w:after="200"/>
    </w:pPr>
    <w:rPr>
      <w:i/>
      <w:iCs/>
      <w:color w:val="44546A" w:themeColor="text2"/>
      <w:sz w:val="18"/>
      <w:szCs w:val="18"/>
    </w:rPr>
  </w:style>
  <w:style w:type="paragraph" w:styleId="Closing">
    <w:name w:val="Closing"/>
    <w:basedOn w:val="Normal"/>
    <w:link w:val="ClosingChar"/>
    <w:uiPriority w:val="99"/>
    <w:semiHidden/>
    <w:unhideWhenUsed/>
    <w:rsid w:val="008324F4"/>
    <w:pPr>
      <w:ind w:left="4320"/>
    </w:pPr>
  </w:style>
  <w:style w:type="character" w:customStyle="1" w:styleId="ClosingChar">
    <w:name w:val="Closing Char"/>
    <w:basedOn w:val="DefaultParagraphFont"/>
    <w:link w:val="Closing"/>
    <w:uiPriority w:val="99"/>
    <w:semiHidden/>
    <w:rsid w:val="008324F4"/>
  </w:style>
  <w:style w:type="paragraph" w:styleId="CommentText">
    <w:name w:val="annotation text"/>
    <w:basedOn w:val="Normal"/>
    <w:link w:val="CommentTextChar"/>
    <w:uiPriority w:val="99"/>
    <w:semiHidden/>
    <w:unhideWhenUsed/>
    <w:rsid w:val="008324F4"/>
    <w:rPr>
      <w:sz w:val="20"/>
      <w:szCs w:val="20"/>
    </w:rPr>
  </w:style>
  <w:style w:type="character" w:customStyle="1" w:styleId="CommentTextChar">
    <w:name w:val="Comment Text Char"/>
    <w:basedOn w:val="DefaultParagraphFont"/>
    <w:link w:val="CommentText"/>
    <w:uiPriority w:val="99"/>
    <w:semiHidden/>
    <w:rsid w:val="008324F4"/>
    <w:rPr>
      <w:sz w:val="20"/>
      <w:szCs w:val="20"/>
    </w:rPr>
  </w:style>
  <w:style w:type="paragraph" w:styleId="CommentSubject">
    <w:name w:val="annotation subject"/>
    <w:basedOn w:val="CommentText"/>
    <w:next w:val="CommentText"/>
    <w:link w:val="CommentSubjectChar"/>
    <w:uiPriority w:val="99"/>
    <w:semiHidden/>
    <w:unhideWhenUsed/>
    <w:rsid w:val="008324F4"/>
    <w:rPr>
      <w:b/>
      <w:bCs/>
    </w:rPr>
  </w:style>
  <w:style w:type="character" w:customStyle="1" w:styleId="CommentSubjectChar">
    <w:name w:val="Comment Subject Char"/>
    <w:basedOn w:val="CommentTextChar"/>
    <w:link w:val="CommentSubject"/>
    <w:uiPriority w:val="99"/>
    <w:semiHidden/>
    <w:rsid w:val="008324F4"/>
    <w:rPr>
      <w:b/>
      <w:bCs/>
      <w:sz w:val="20"/>
      <w:szCs w:val="20"/>
    </w:rPr>
  </w:style>
  <w:style w:type="paragraph" w:styleId="Date">
    <w:name w:val="Date"/>
    <w:basedOn w:val="Normal"/>
    <w:next w:val="Normal"/>
    <w:link w:val="DateChar"/>
    <w:uiPriority w:val="99"/>
    <w:semiHidden/>
    <w:unhideWhenUsed/>
    <w:rsid w:val="008324F4"/>
  </w:style>
  <w:style w:type="character" w:customStyle="1" w:styleId="DateChar">
    <w:name w:val="Date Char"/>
    <w:basedOn w:val="DefaultParagraphFont"/>
    <w:link w:val="Date"/>
    <w:uiPriority w:val="99"/>
    <w:semiHidden/>
    <w:rsid w:val="008324F4"/>
  </w:style>
  <w:style w:type="paragraph" w:styleId="DocumentMap">
    <w:name w:val="Document Map"/>
    <w:basedOn w:val="Normal"/>
    <w:link w:val="DocumentMapChar"/>
    <w:uiPriority w:val="99"/>
    <w:semiHidden/>
    <w:unhideWhenUsed/>
    <w:rsid w:val="008324F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324F4"/>
    <w:rPr>
      <w:rFonts w:ascii="Segoe UI" w:hAnsi="Segoe UI" w:cs="Segoe UI"/>
      <w:sz w:val="16"/>
      <w:szCs w:val="16"/>
    </w:rPr>
  </w:style>
  <w:style w:type="paragraph" w:styleId="E-mailSignature">
    <w:name w:val="E-mail Signature"/>
    <w:basedOn w:val="Normal"/>
    <w:link w:val="E-mailSignatureChar"/>
    <w:uiPriority w:val="99"/>
    <w:semiHidden/>
    <w:unhideWhenUsed/>
    <w:rsid w:val="008324F4"/>
  </w:style>
  <w:style w:type="character" w:customStyle="1" w:styleId="E-mailSignatureChar">
    <w:name w:val="E-mail Signature Char"/>
    <w:basedOn w:val="DefaultParagraphFont"/>
    <w:link w:val="E-mailSignature"/>
    <w:uiPriority w:val="99"/>
    <w:semiHidden/>
    <w:rsid w:val="008324F4"/>
  </w:style>
  <w:style w:type="paragraph" w:styleId="EndnoteText">
    <w:name w:val="endnote text"/>
    <w:basedOn w:val="Normal"/>
    <w:link w:val="EndnoteTextChar"/>
    <w:uiPriority w:val="99"/>
    <w:semiHidden/>
    <w:unhideWhenUsed/>
    <w:rsid w:val="008324F4"/>
    <w:rPr>
      <w:sz w:val="20"/>
      <w:szCs w:val="20"/>
    </w:rPr>
  </w:style>
  <w:style w:type="character" w:customStyle="1" w:styleId="EndnoteTextChar">
    <w:name w:val="Endnote Text Char"/>
    <w:basedOn w:val="DefaultParagraphFont"/>
    <w:link w:val="EndnoteText"/>
    <w:uiPriority w:val="99"/>
    <w:semiHidden/>
    <w:rsid w:val="008324F4"/>
    <w:rPr>
      <w:sz w:val="20"/>
      <w:szCs w:val="20"/>
    </w:rPr>
  </w:style>
  <w:style w:type="paragraph" w:styleId="EnvelopeAddress">
    <w:name w:val="envelope address"/>
    <w:basedOn w:val="Normal"/>
    <w:uiPriority w:val="99"/>
    <w:semiHidden/>
    <w:unhideWhenUsed/>
    <w:rsid w:val="008324F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324F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324F4"/>
    <w:rPr>
      <w:sz w:val="20"/>
      <w:szCs w:val="20"/>
    </w:rPr>
  </w:style>
  <w:style w:type="character" w:customStyle="1" w:styleId="FootnoteTextChar">
    <w:name w:val="Footnote Text Char"/>
    <w:basedOn w:val="DefaultParagraphFont"/>
    <w:link w:val="FootnoteText"/>
    <w:uiPriority w:val="99"/>
    <w:semiHidden/>
    <w:rsid w:val="008324F4"/>
    <w:rPr>
      <w:sz w:val="20"/>
      <w:szCs w:val="20"/>
    </w:rPr>
  </w:style>
  <w:style w:type="character" w:customStyle="1" w:styleId="Heading4Char">
    <w:name w:val="Heading 4 Char"/>
    <w:basedOn w:val="DefaultParagraphFont"/>
    <w:link w:val="Heading4"/>
    <w:uiPriority w:val="9"/>
    <w:semiHidden/>
    <w:rsid w:val="008324F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324F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324F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324F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324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24F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324F4"/>
    <w:rPr>
      <w:i/>
      <w:iCs/>
    </w:rPr>
  </w:style>
  <w:style w:type="character" w:customStyle="1" w:styleId="HTMLAddressChar">
    <w:name w:val="HTML Address Char"/>
    <w:basedOn w:val="DefaultParagraphFont"/>
    <w:link w:val="HTMLAddress"/>
    <w:uiPriority w:val="99"/>
    <w:semiHidden/>
    <w:rsid w:val="008324F4"/>
    <w:rPr>
      <w:i/>
      <w:iCs/>
    </w:rPr>
  </w:style>
  <w:style w:type="paragraph" w:styleId="HTMLPreformatted">
    <w:name w:val="HTML Preformatted"/>
    <w:basedOn w:val="Normal"/>
    <w:link w:val="HTMLPreformattedChar"/>
    <w:uiPriority w:val="99"/>
    <w:semiHidden/>
    <w:unhideWhenUsed/>
    <w:rsid w:val="008324F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324F4"/>
    <w:rPr>
      <w:rFonts w:ascii="Consolas" w:hAnsi="Consolas"/>
      <w:sz w:val="20"/>
      <w:szCs w:val="20"/>
    </w:rPr>
  </w:style>
  <w:style w:type="paragraph" w:styleId="Index2">
    <w:name w:val="index 2"/>
    <w:basedOn w:val="Normal"/>
    <w:next w:val="Normal"/>
    <w:autoRedefine/>
    <w:uiPriority w:val="99"/>
    <w:semiHidden/>
    <w:unhideWhenUsed/>
    <w:rsid w:val="008324F4"/>
    <w:pPr>
      <w:ind w:left="440" w:hanging="220"/>
    </w:pPr>
  </w:style>
  <w:style w:type="paragraph" w:styleId="Index3">
    <w:name w:val="index 3"/>
    <w:basedOn w:val="Normal"/>
    <w:next w:val="Normal"/>
    <w:autoRedefine/>
    <w:uiPriority w:val="99"/>
    <w:semiHidden/>
    <w:unhideWhenUsed/>
    <w:rsid w:val="008324F4"/>
    <w:pPr>
      <w:ind w:left="660" w:hanging="220"/>
    </w:pPr>
  </w:style>
  <w:style w:type="paragraph" w:styleId="Index4">
    <w:name w:val="index 4"/>
    <w:basedOn w:val="Normal"/>
    <w:next w:val="Normal"/>
    <w:autoRedefine/>
    <w:uiPriority w:val="99"/>
    <w:semiHidden/>
    <w:unhideWhenUsed/>
    <w:rsid w:val="008324F4"/>
    <w:pPr>
      <w:ind w:left="880" w:hanging="220"/>
    </w:pPr>
  </w:style>
  <w:style w:type="paragraph" w:styleId="Index5">
    <w:name w:val="index 5"/>
    <w:basedOn w:val="Normal"/>
    <w:next w:val="Normal"/>
    <w:autoRedefine/>
    <w:uiPriority w:val="99"/>
    <w:semiHidden/>
    <w:unhideWhenUsed/>
    <w:rsid w:val="008324F4"/>
    <w:pPr>
      <w:ind w:left="1100" w:hanging="220"/>
    </w:pPr>
  </w:style>
  <w:style w:type="paragraph" w:styleId="Index6">
    <w:name w:val="index 6"/>
    <w:basedOn w:val="Normal"/>
    <w:next w:val="Normal"/>
    <w:autoRedefine/>
    <w:uiPriority w:val="99"/>
    <w:semiHidden/>
    <w:unhideWhenUsed/>
    <w:rsid w:val="008324F4"/>
    <w:pPr>
      <w:ind w:left="1320" w:hanging="220"/>
    </w:pPr>
  </w:style>
  <w:style w:type="paragraph" w:styleId="Index7">
    <w:name w:val="index 7"/>
    <w:basedOn w:val="Normal"/>
    <w:next w:val="Normal"/>
    <w:autoRedefine/>
    <w:uiPriority w:val="99"/>
    <w:semiHidden/>
    <w:unhideWhenUsed/>
    <w:rsid w:val="008324F4"/>
    <w:pPr>
      <w:ind w:left="1540" w:hanging="220"/>
    </w:pPr>
  </w:style>
  <w:style w:type="paragraph" w:styleId="Index8">
    <w:name w:val="index 8"/>
    <w:basedOn w:val="Normal"/>
    <w:next w:val="Normal"/>
    <w:autoRedefine/>
    <w:uiPriority w:val="99"/>
    <w:semiHidden/>
    <w:unhideWhenUsed/>
    <w:rsid w:val="008324F4"/>
    <w:pPr>
      <w:ind w:left="1760" w:hanging="220"/>
    </w:pPr>
  </w:style>
  <w:style w:type="paragraph" w:styleId="Index9">
    <w:name w:val="index 9"/>
    <w:basedOn w:val="Normal"/>
    <w:next w:val="Normal"/>
    <w:autoRedefine/>
    <w:uiPriority w:val="99"/>
    <w:semiHidden/>
    <w:unhideWhenUsed/>
    <w:rsid w:val="008324F4"/>
    <w:pPr>
      <w:ind w:left="1980" w:hanging="220"/>
    </w:pPr>
  </w:style>
  <w:style w:type="paragraph" w:styleId="IndexHeading">
    <w:name w:val="index heading"/>
    <w:basedOn w:val="Normal"/>
    <w:next w:val="Index1"/>
    <w:uiPriority w:val="99"/>
    <w:semiHidden/>
    <w:unhideWhenUsed/>
    <w:rsid w:val="008324F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324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324F4"/>
    <w:rPr>
      <w:i/>
      <w:iCs/>
      <w:color w:val="5B9BD5" w:themeColor="accent1"/>
    </w:rPr>
  </w:style>
  <w:style w:type="paragraph" w:styleId="List">
    <w:name w:val="List"/>
    <w:basedOn w:val="Normal"/>
    <w:uiPriority w:val="99"/>
    <w:semiHidden/>
    <w:unhideWhenUsed/>
    <w:rsid w:val="008324F4"/>
    <w:pPr>
      <w:ind w:left="360" w:hanging="360"/>
      <w:contextualSpacing/>
    </w:pPr>
  </w:style>
  <w:style w:type="paragraph" w:styleId="List2">
    <w:name w:val="List 2"/>
    <w:basedOn w:val="Normal"/>
    <w:uiPriority w:val="99"/>
    <w:semiHidden/>
    <w:unhideWhenUsed/>
    <w:rsid w:val="008324F4"/>
    <w:pPr>
      <w:ind w:left="720" w:hanging="360"/>
      <w:contextualSpacing/>
    </w:pPr>
  </w:style>
  <w:style w:type="paragraph" w:styleId="List3">
    <w:name w:val="List 3"/>
    <w:basedOn w:val="Normal"/>
    <w:uiPriority w:val="99"/>
    <w:semiHidden/>
    <w:unhideWhenUsed/>
    <w:rsid w:val="008324F4"/>
    <w:pPr>
      <w:ind w:left="1080" w:hanging="360"/>
      <w:contextualSpacing/>
    </w:pPr>
  </w:style>
  <w:style w:type="paragraph" w:styleId="List4">
    <w:name w:val="List 4"/>
    <w:basedOn w:val="Normal"/>
    <w:uiPriority w:val="99"/>
    <w:semiHidden/>
    <w:unhideWhenUsed/>
    <w:rsid w:val="008324F4"/>
    <w:pPr>
      <w:ind w:left="1440" w:hanging="360"/>
      <w:contextualSpacing/>
    </w:pPr>
  </w:style>
  <w:style w:type="paragraph" w:styleId="List5">
    <w:name w:val="List 5"/>
    <w:basedOn w:val="Normal"/>
    <w:uiPriority w:val="99"/>
    <w:semiHidden/>
    <w:unhideWhenUsed/>
    <w:rsid w:val="008324F4"/>
    <w:pPr>
      <w:ind w:left="1800" w:hanging="360"/>
      <w:contextualSpacing/>
    </w:pPr>
  </w:style>
  <w:style w:type="paragraph" w:styleId="ListBullet">
    <w:name w:val="List Bullet"/>
    <w:basedOn w:val="Normal"/>
    <w:uiPriority w:val="99"/>
    <w:semiHidden/>
    <w:unhideWhenUsed/>
    <w:rsid w:val="008324F4"/>
    <w:pPr>
      <w:numPr>
        <w:numId w:val="182"/>
      </w:numPr>
      <w:contextualSpacing/>
    </w:pPr>
  </w:style>
  <w:style w:type="paragraph" w:styleId="ListBullet2">
    <w:name w:val="List Bullet 2"/>
    <w:basedOn w:val="Normal"/>
    <w:uiPriority w:val="99"/>
    <w:semiHidden/>
    <w:unhideWhenUsed/>
    <w:rsid w:val="008324F4"/>
    <w:pPr>
      <w:numPr>
        <w:numId w:val="183"/>
      </w:numPr>
      <w:contextualSpacing/>
    </w:pPr>
  </w:style>
  <w:style w:type="paragraph" w:styleId="ListBullet3">
    <w:name w:val="List Bullet 3"/>
    <w:basedOn w:val="Normal"/>
    <w:uiPriority w:val="99"/>
    <w:semiHidden/>
    <w:unhideWhenUsed/>
    <w:rsid w:val="008324F4"/>
    <w:pPr>
      <w:numPr>
        <w:numId w:val="184"/>
      </w:numPr>
      <w:contextualSpacing/>
    </w:pPr>
  </w:style>
  <w:style w:type="paragraph" w:styleId="ListBullet4">
    <w:name w:val="List Bullet 4"/>
    <w:basedOn w:val="Normal"/>
    <w:uiPriority w:val="99"/>
    <w:semiHidden/>
    <w:unhideWhenUsed/>
    <w:rsid w:val="008324F4"/>
    <w:pPr>
      <w:numPr>
        <w:numId w:val="185"/>
      </w:numPr>
      <w:contextualSpacing/>
    </w:pPr>
  </w:style>
  <w:style w:type="paragraph" w:styleId="ListBullet5">
    <w:name w:val="List Bullet 5"/>
    <w:basedOn w:val="Normal"/>
    <w:uiPriority w:val="99"/>
    <w:semiHidden/>
    <w:unhideWhenUsed/>
    <w:rsid w:val="008324F4"/>
    <w:pPr>
      <w:numPr>
        <w:numId w:val="186"/>
      </w:numPr>
      <w:contextualSpacing/>
    </w:pPr>
  </w:style>
  <w:style w:type="paragraph" w:styleId="ListContinue">
    <w:name w:val="List Continue"/>
    <w:basedOn w:val="Normal"/>
    <w:uiPriority w:val="99"/>
    <w:semiHidden/>
    <w:unhideWhenUsed/>
    <w:rsid w:val="008324F4"/>
    <w:pPr>
      <w:spacing w:after="120"/>
      <w:ind w:left="360"/>
      <w:contextualSpacing/>
    </w:pPr>
  </w:style>
  <w:style w:type="paragraph" w:styleId="ListContinue2">
    <w:name w:val="List Continue 2"/>
    <w:basedOn w:val="Normal"/>
    <w:uiPriority w:val="99"/>
    <w:semiHidden/>
    <w:unhideWhenUsed/>
    <w:rsid w:val="008324F4"/>
    <w:pPr>
      <w:spacing w:after="120"/>
      <w:ind w:left="720"/>
      <w:contextualSpacing/>
    </w:pPr>
  </w:style>
  <w:style w:type="paragraph" w:styleId="ListContinue3">
    <w:name w:val="List Continue 3"/>
    <w:basedOn w:val="Normal"/>
    <w:uiPriority w:val="99"/>
    <w:semiHidden/>
    <w:unhideWhenUsed/>
    <w:rsid w:val="008324F4"/>
    <w:pPr>
      <w:spacing w:after="120"/>
      <w:ind w:left="1080"/>
      <w:contextualSpacing/>
    </w:pPr>
  </w:style>
  <w:style w:type="paragraph" w:styleId="ListContinue4">
    <w:name w:val="List Continue 4"/>
    <w:basedOn w:val="Normal"/>
    <w:uiPriority w:val="99"/>
    <w:semiHidden/>
    <w:unhideWhenUsed/>
    <w:rsid w:val="008324F4"/>
    <w:pPr>
      <w:spacing w:after="120"/>
      <w:ind w:left="1440"/>
      <w:contextualSpacing/>
    </w:pPr>
  </w:style>
  <w:style w:type="paragraph" w:styleId="ListContinue5">
    <w:name w:val="List Continue 5"/>
    <w:basedOn w:val="Normal"/>
    <w:uiPriority w:val="99"/>
    <w:semiHidden/>
    <w:unhideWhenUsed/>
    <w:rsid w:val="008324F4"/>
    <w:pPr>
      <w:spacing w:after="120"/>
      <w:ind w:left="1800"/>
      <w:contextualSpacing/>
    </w:pPr>
  </w:style>
  <w:style w:type="paragraph" w:styleId="ListNumber">
    <w:name w:val="List Number"/>
    <w:basedOn w:val="Normal"/>
    <w:uiPriority w:val="99"/>
    <w:semiHidden/>
    <w:unhideWhenUsed/>
    <w:rsid w:val="008324F4"/>
    <w:pPr>
      <w:numPr>
        <w:numId w:val="187"/>
      </w:numPr>
      <w:contextualSpacing/>
    </w:pPr>
  </w:style>
  <w:style w:type="paragraph" w:styleId="ListNumber2">
    <w:name w:val="List Number 2"/>
    <w:basedOn w:val="Normal"/>
    <w:uiPriority w:val="99"/>
    <w:semiHidden/>
    <w:unhideWhenUsed/>
    <w:rsid w:val="008324F4"/>
    <w:pPr>
      <w:numPr>
        <w:numId w:val="188"/>
      </w:numPr>
      <w:contextualSpacing/>
    </w:pPr>
  </w:style>
  <w:style w:type="paragraph" w:styleId="ListNumber3">
    <w:name w:val="List Number 3"/>
    <w:basedOn w:val="Normal"/>
    <w:uiPriority w:val="99"/>
    <w:semiHidden/>
    <w:unhideWhenUsed/>
    <w:rsid w:val="008324F4"/>
    <w:pPr>
      <w:numPr>
        <w:numId w:val="189"/>
      </w:numPr>
      <w:contextualSpacing/>
    </w:pPr>
  </w:style>
  <w:style w:type="paragraph" w:styleId="ListNumber4">
    <w:name w:val="List Number 4"/>
    <w:basedOn w:val="Normal"/>
    <w:uiPriority w:val="99"/>
    <w:semiHidden/>
    <w:unhideWhenUsed/>
    <w:rsid w:val="008324F4"/>
    <w:pPr>
      <w:numPr>
        <w:numId w:val="190"/>
      </w:numPr>
      <w:contextualSpacing/>
    </w:pPr>
  </w:style>
  <w:style w:type="paragraph" w:styleId="ListNumber5">
    <w:name w:val="List Number 5"/>
    <w:basedOn w:val="Normal"/>
    <w:uiPriority w:val="99"/>
    <w:semiHidden/>
    <w:unhideWhenUsed/>
    <w:rsid w:val="008324F4"/>
    <w:pPr>
      <w:numPr>
        <w:numId w:val="191"/>
      </w:numPr>
      <w:contextualSpacing/>
    </w:pPr>
  </w:style>
  <w:style w:type="paragraph" w:styleId="MacroText">
    <w:name w:val="macro"/>
    <w:link w:val="MacroTextChar"/>
    <w:uiPriority w:val="99"/>
    <w:semiHidden/>
    <w:unhideWhenUsed/>
    <w:rsid w:val="008324F4"/>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324F4"/>
    <w:rPr>
      <w:rFonts w:ascii="Consolas" w:hAnsi="Consolas"/>
      <w:sz w:val="20"/>
      <w:szCs w:val="20"/>
    </w:rPr>
  </w:style>
  <w:style w:type="paragraph" w:styleId="MessageHeader">
    <w:name w:val="Message Header"/>
    <w:basedOn w:val="Normal"/>
    <w:link w:val="MessageHeaderChar"/>
    <w:uiPriority w:val="99"/>
    <w:semiHidden/>
    <w:unhideWhenUsed/>
    <w:rsid w:val="008324F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324F4"/>
    <w:rPr>
      <w:rFonts w:asciiTheme="majorHAnsi" w:eastAsiaTheme="majorEastAsia" w:hAnsiTheme="majorHAnsi" w:cstheme="majorBidi"/>
      <w:sz w:val="24"/>
      <w:szCs w:val="24"/>
      <w:shd w:val="pct20" w:color="auto" w:fill="auto"/>
    </w:rPr>
  </w:style>
  <w:style w:type="paragraph" w:styleId="NoSpacing">
    <w:name w:val="No Spacing"/>
    <w:uiPriority w:val="1"/>
    <w:qFormat/>
    <w:rsid w:val="008324F4"/>
    <w:pPr>
      <w:widowControl w:val="0"/>
    </w:pPr>
  </w:style>
  <w:style w:type="paragraph" w:styleId="NormalIndent">
    <w:name w:val="Normal Indent"/>
    <w:basedOn w:val="Normal"/>
    <w:uiPriority w:val="99"/>
    <w:semiHidden/>
    <w:unhideWhenUsed/>
    <w:rsid w:val="008324F4"/>
    <w:pPr>
      <w:ind w:left="720"/>
    </w:pPr>
  </w:style>
  <w:style w:type="paragraph" w:styleId="NoteHeading">
    <w:name w:val="Note Heading"/>
    <w:basedOn w:val="Normal"/>
    <w:next w:val="Normal"/>
    <w:link w:val="NoteHeadingChar"/>
    <w:uiPriority w:val="99"/>
    <w:semiHidden/>
    <w:unhideWhenUsed/>
    <w:rsid w:val="008324F4"/>
  </w:style>
  <w:style w:type="character" w:customStyle="1" w:styleId="NoteHeadingChar">
    <w:name w:val="Note Heading Char"/>
    <w:basedOn w:val="DefaultParagraphFont"/>
    <w:link w:val="NoteHeading"/>
    <w:uiPriority w:val="99"/>
    <w:semiHidden/>
    <w:rsid w:val="008324F4"/>
  </w:style>
  <w:style w:type="paragraph" w:styleId="PlainText">
    <w:name w:val="Plain Text"/>
    <w:basedOn w:val="Normal"/>
    <w:link w:val="PlainTextChar"/>
    <w:uiPriority w:val="99"/>
    <w:semiHidden/>
    <w:unhideWhenUsed/>
    <w:rsid w:val="008324F4"/>
    <w:rPr>
      <w:rFonts w:ascii="Consolas" w:hAnsi="Consolas"/>
      <w:sz w:val="21"/>
      <w:szCs w:val="21"/>
    </w:rPr>
  </w:style>
  <w:style w:type="character" w:customStyle="1" w:styleId="PlainTextChar">
    <w:name w:val="Plain Text Char"/>
    <w:basedOn w:val="DefaultParagraphFont"/>
    <w:link w:val="PlainText"/>
    <w:uiPriority w:val="99"/>
    <w:semiHidden/>
    <w:rsid w:val="008324F4"/>
    <w:rPr>
      <w:rFonts w:ascii="Consolas" w:hAnsi="Consolas"/>
      <w:sz w:val="21"/>
      <w:szCs w:val="21"/>
    </w:rPr>
  </w:style>
  <w:style w:type="paragraph" w:styleId="Quote">
    <w:name w:val="Quote"/>
    <w:basedOn w:val="Normal"/>
    <w:next w:val="Normal"/>
    <w:link w:val="QuoteChar"/>
    <w:uiPriority w:val="29"/>
    <w:qFormat/>
    <w:rsid w:val="008324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24F4"/>
    <w:rPr>
      <w:i/>
      <w:iCs/>
      <w:color w:val="404040" w:themeColor="text1" w:themeTint="BF"/>
    </w:rPr>
  </w:style>
  <w:style w:type="paragraph" w:styleId="Salutation">
    <w:name w:val="Salutation"/>
    <w:basedOn w:val="Normal"/>
    <w:next w:val="Normal"/>
    <w:link w:val="SalutationChar"/>
    <w:uiPriority w:val="99"/>
    <w:semiHidden/>
    <w:unhideWhenUsed/>
    <w:rsid w:val="008324F4"/>
  </w:style>
  <w:style w:type="character" w:customStyle="1" w:styleId="SalutationChar">
    <w:name w:val="Salutation Char"/>
    <w:basedOn w:val="DefaultParagraphFont"/>
    <w:link w:val="Salutation"/>
    <w:uiPriority w:val="99"/>
    <w:semiHidden/>
    <w:rsid w:val="008324F4"/>
  </w:style>
  <w:style w:type="paragraph" w:styleId="Signature">
    <w:name w:val="Signature"/>
    <w:basedOn w:val="Normal"/>
    <w:link w:val="SignatureChar"/>
    <w:uiPriority w:val="99"/>
    <w:semiHidden/>
    <w:unhideWhenUsed/>
    <w:rsid w:val="008324F4"/>
    <w:pPr>
      <w:ind w:left="4320"/>
    </w:pPr>
  </w:style>
  <w:style w:type="character" w:customStyle="1" w:styleId="SignatureChar">
    <w:name w:val="Signature Char"/>
    <w:basedOn w:val="DefaultParagraphFont"/>
    <w:link w:val="Signature"/>
    <w:uiPriority w:val="99"/>
    <w:semiHidden/>
    <w:rsid w:val="008324F4"/>
  </w:style>
  <w:style w:type="paragraph" w:styleId="Subtitle">
    <w:name w:val="Subtitle"/>
    <w:basedOn w:val="Normal"/>
    <w:next w:val="Normal"/>
    <w:link w:val="SubtitleChar"/>
    <w:uiPriority w:val="11"/>
    <w:qFormat/>
    <w:rsid w:val="008324F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324F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324F4"/>
    <w:pPr>
      <w:ind w:left="220" w:hanging="220"/>
    </w:pPr>
  </w:style>
  <w:style w:type="paragraph" w:styleId="TableofFigures">
    <w:name w:val="table of figures"/>
    <w:basedOn w:val="Normal"/>
    <w:next w:val="Normal"/>
    <w:uiPriority w:val="99"/>
    <w:semiHidden/>
    <w:unhideWhenUsed/>
    <w:rsid w:val="008324F4"/>
  </w:style>
  <w:style w:type="paragraph" w:styleId="Title">
    <w:name w:val="Title"/>
    <w:basedOn w:val="Normal"/>
    <w:next w:val="Normal"/>
    <w:link w:val="TitleChar"/>
    <w:uiPriority w:val="10"/>
    <w:qFormat/>
    <w:rsid w:val="008324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4F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324F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8324F4"/>
    <w:pPr>
      <w:keepLines/>
      <w:spacing w:after="0" w:line="240" w:lineRule="auto"/>
      <w:outlineLvl w:val="9"/>
    </w:pPr>
    <w:rPr>
      <w:rFonts w:asciiTheme="majorHAnsi" w:eastAsiaTheme="majorEastAsia" w:hAnsiTheme="majorHAnsi" w:cstheme="majorBidi"/>
      <w:b w:val="0"/>
      <w:bCs w:val="0"/>
      <w:color w:val="2E74B5" w:themeColor="accent1" w:themeShade="BF"/>
      <w:kern w:val="0"/>
      <w:sz w:val="32"/>
    </w:rPr>
  </w:style>
  <w:style w:type="paragraph" w:customStyle="1" w:styleId="NormalBlue">
    <w:name w:val="Normal Blue"/>
    <w:basedOn w:val="Normal"/>
    <w:link w:val="NormalBlueChar"/>
    <w:qFormat/>
    <w:rsid w:val="00804887"/>
    <w:rPr>
      <w:rFonts w:ascii="Quicksand Bold" w:hAnsi="Quicksand Bold"/>
      <w:b/>
      <w:color w:val="0083BF"/>
    </w:rPr>
  </w:style>
  <w:style w:type="character" w:customStyle="1" w:styleId="NormalBlueChar">
    <w:name w:val="Normal Blue Char"/>
    <w:basedOn w:val="DefaultParagraphFont"/>
    <w:link w:val="NormalBlue"/>
    <w:rsid w:val="00804887"/>
    <w:rPr>
      <w:rFonts w:ascii="Quicksand Bold" w:hAnsi="Quicksand Bold"/>
      <w:b/>
      <w:color w:val="0083BF"/>
    </w:rPr>
  </w:style>
  <w:style w:type="paragraph" w:customStyle="1" w:styleId="Heading1A">
    <w:name w:val="Heading 1A"/>
    <w:basedOn w:val="Heading1BLue"/>
    <w:link w:val="Heading1AChar"/>
    <w:qFormat/>
    <w:rsid w:val="009B71AC"/>
  </w:style>
  <w:style w:type="character" w:styleId="IntenseReference">
    <w:name w:val="Intense Reference"/>
    <w:basedOn w:val="DefaultParagraphFont"/>
    <w:uiPriority w:val="32"/>
    <w:qFormat/>
    <w:rsid w:val="007073F8"/>
    <w:rPr>
      <w:b/>
      <w:bCs/>
      <w:smallCaps/>
      <w:color w:val="5B9BD5" w:themeColor="accent1"/>
      <w:spacing w:val="5"/>
    </w:rPr>
  </w:style>
  <w:style w:type="character" w:customStyle="1" w:styleId="Heading1AChar">
    <w:name w:val="Heading 1A Char"/>
    <w:basedOn w:val="Heading1BLueChar"/>
    <w:link w:val="Heading1A"/>
    <w:rsid w:val="009B71AC"/>
    <w:rPr>
      <w:rFonts w:ascii="Quicksand Bold" w:hAnsi="Quicksand Bold" w:cs="Arial"/>
      <w:b/>
      <w:bCs/>
      <w:color w:val="0083BF"/>
      <w:kern w:val="32"/>
      <w:sz w:val="72"/>
    </w:rPr>
  </w:style>
  <w:style w:type="character" w:styleId="IntenseEmphasis">
    <w:name w:val="Intense Emphasis"/>
    <w:basedOn w:val="DefaultParagraphFont"/>
    <w:uiPriority w:val="21"/>
    <w:qFormat/>
    <w:rsid w:val="003352C4"/>
    <w:rPr>
      <w:i/>
      <w:iCs/>
      <w:color w:val="5B9BD5" w:themeColor="accent1"/>
    </w:rPr>
  </w:style>
  <w:style w:type="character" w:styleId="Mention">
    <w:name w:val="Mention"/>
    <w:basedOn w:val="DefaultParagraphFont"/>
    <w:uiPriority w:val="99"/>
    <w:semiHidden/>
    <w:unhideWhenUsed/>
    <w:rsid w:val="006B7342"/>
    <w:rPr>
      <w:color w:val="2B579A"/>
      <w:shd w:val="clear" w:color="auto" w:fill="E6E6E6"/>
    </w:rPr>
  </w:style>
  <w:style w:type="character" w:styleId="UnresolvedMention">
    <w:name w:val="Unresolved Mention"/>
    <w:basedOn w:val="DefaultParagraphFont"/>
    <w:uiPriority w:val="99"/>
    <w:semiHidden/>
    <w:unhideWhenUsed/>
    <w:rsid w:val="00D627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200393">
      <w:bodyDiv w:val="1"/>
      <w:marLeft w:val="0"/>
      <w:marRight w:val="0"/>
      <w:marTop w:val="0"/>
      <w:marBottom w:val="0"/>
      <w:divBdr>
        <w:top w:val="none" w:sz="0" w:space="0" w:color="auto"/>
        <w:left w:val="none" w:sz="0" w:space="0" w:color="auto"/>
        <w:bottom w:val="none" w:sz="0" w:space="0" w:color="auto"/>
        <w:right w:val="none" w:sz="0" w:space="0" w:color="auto"/>
      </w:divBdr>
    </w:div>
    <w:div w:id="500782855">
      <w:bodyDiv w:val="1"/>
      <w:marLeft w:val="0"/>
      <w:marRight w:val="0"/>
      <w:marTop w:val="0"/>
      <w:marBottom w:val="0"/>
      <w:divBdr>
        <w:top w:val="none" w:sz="0" w:space="0" w:color="auto"/>
        <w:left w:val="none" w:sz="0" w:space="0" w:color="auto"/>
        <w:bottom w:val="none" w:sz="0" w:space="0" w:color="auto"/>
        <w:right w:val="none" w:sz="0" w:space="0" w:color="auto"/>
      </w:divBdr>
    </w:div>
    <w:div w:id="621960085">
      <w:bodyDiv w:val="1"/>
      <w:marLeft w:val="0"/>
      <w:marRight w:val="0"/>
      <w:marTop w:val="0"/>
      <w:marBottom w:val="0"/>
      <w:divBdr>
        <w:top w:val="none" w:sz="0" w:space="0" w:color="auto"/>
        <w:left w:val="none" w:sz="0" w:space="0" w:color="auto"/>
        <w:bottom w:val="none" w:sz="0" w:space="0" w:color="auto"/>
        <w:right w:val="none" w:sz="0" w:space="0" w:color="auto"/>
      </w:divBdr>
    </w:div>
    <w:div w:id="1013453733">
      <w:bodyDiv w:val="1"/>
      <w:marLeft w:val="0"/>
      <w:marRight w:val="0"/>
      <w:marTop w:val="0"/>
      <w:marBottom w:val="0"/>
      <w:divBdr>
        <w:top w:val="none" w:sz="0" w:space="0" w:color="auto"/>
        <w:left w:val="none" w:sz="0" w:space="0" w:color="auto"/>
        <w:bottom w:val="none" w:sz="0" w:space="0" w:color="auto"/>
        <w:right w:val="none" w:sz="0" w:space="0" w:color="auto"/>
      </w:divBdr>
    </w:div>
    <w:div w:id="1467048627">
      <w:bodyDiv w:val="1"/>
      <w:marLeft w:val="0"/>
      <w:marRight w:val="0"/>
      <w:marTop w:val="0"/>
      <w:marBottom w:val="0"/>
      <w:divBdr>
        <w:top w:val="none" w:sz="0" w:space="0" w:color="auto"/>
        <w:left w:val="none" w:sz="0" w:space="0" w:color="auto"/>
        <w:bottom w:val="none" w:sz="0" w:space="0" w:color="auto"/>
        <w:right w:val="none" w:sz="0" w:space="0" w:color="auto"/>
      </w:divBdr>
    </w:div>
    <w:div w:id="1551771116">
      <w:bodyDiv w:val="1"/>
      <w:marLeft w:val="0"/>
      <w:marRight w:val="0"/>
      <w:marTop w:val="0"/>
      <w:marBottom w:val="0"/>
      <w:divBdr>
        <w:top w:val="none" w:sz="0" w:space="0" w:color="auto"/>
        <w:left w:val="none" w:sz="0" w:space="0" w:color="auto"/>
        <w:bottom w:val="none" w:sz="0" w:space="0" w:color="auto"/>
        <w:right w:val="none" w:sz="0" w:space="0" w:color="auto"/>
      </w:divBdr>
    </w:div>
    <w:div w:id="1648583296">
      <w:bodyDiv w:val="1"/>
      <w:marLeft w:val="0"/>
      <w:marRight w:val="0"/>
      <w:marTop w:val="0"/>
      <w:marBottom w:val="0"/>
      <w:divBdr>
        <w:top w:val="none" w:sz="0" w:space="0" w:color="auto"/>
        <w:left w:val="none" w:sz="0" w:space="0" w:color="auto"/>
        <w:bottom w:val="none" w:sz="0" w:space="0" w:color="auto"/>
        <w:right w:val="none" w:sz="0" w:space="0" w:color="auto"/>
      </w:divBdr>
    </w:div>
    <w:div w:id="1779712210">
      <w:bodyDiv w:val="1"/>
      <w:marLeft w:val="0"/>
      <w:marRight w:val="0"/>
      <w:marTop w:val="0"/>
      <w:marBottom w:val="0"/>
      <w:divBdr>
        <w:top w:val="none" w:sz="0" w:space="0" w:color="auto"/>
        <w:left w:val="none" w:sz="0" w:space="0" w:color="auto"/>
        <w:bottom w:val="none" w:sz="0" w:space="0" w:color="auto"/>
        <w:right w:val="none" w:sz="0" w:space="0" w:color="auto"/>
      </w:divBdr>
    </w:div>
    <w:div w:id="18277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245654A4870F4A9A7310B8BC17E6B3" ma:contentTypeVersion="12" ma:contentTypeDescription="Create a new document." ma:contentTypeScope="" ma:versionID="1b335d3217355bc3bbb66bede38a6c46">
  <xsd:schema xmlns:xsd="http://www.w3.org/2001/XMLSchema" xmlns:xs="http://www.w3.org/2001/XMLSchema" xmlns:p="http://schemas.microsoft.com/office/2006/metadata/properties" xmlns:ns3="1fc8f547-bee0-42a1-a212-e25b6729e8b0" xmlns:ns4="009c5ae6-9404-4d32-92b7-ca6a6b733533" targetNamespace="http://schemas.microsoft.com/office/2006/metadata/properties" ma:root="true" ma:fieldsID="59f8b1cd0c254560e90a1ea6c0d29923" ns3:_="" ns4:_="">
    <xsd:import namespace="1fc8f547-bee0-42a1-a212-e25b6729e8b0"/>
    <xsd:import namespace="009c5ae6-9404-4d32-92b7-ca6a6b7335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f547-bee0-42a1-a212-e25b6729e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c5ae6-9404-4d32-92b7-ca6a6b7335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39940-FE5C-4FAC-B4B3-860C3DE268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F9A747-DC0D-4573-BF9F-233BF4286DD7}">
  <ds:schemaRefs>
    <ds:schemaRef ds:uri="http://schemas.microsoft.com/sharepoint/v3/contenttype/forms"/>
  </ds:schemaRefs>
</ds:datastoreItem>
</file>

<file path=customXml/itemProps3.xml><?xml version="1.0" encoding="utf-8"?>
<ds:datastoreItem xmlns:ds="http://schemas.openxmlformats.org/officeDocument/2006/customXml" ds:itemID="{B9869F46-E936-4D36-998A-C3A5EF223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f547-bee0-42a1-a212-e25b6729e8b0"/>
    <ds:schemaRef ds:uri="009c5ae6-9404-4d32-92b7-ca6a6b733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F7650-083D-4622-96BE-F553BA35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321</Pages>
  <Words>76700</Words>
  <Characters>437190</Characters>
  <Application>Microsoft Office Word</Application>
  <DocSecurity>0</DocSecurity>
  <Lines>3643</Lines>
  <Paragraphs>1025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AmandaMaddock</dc:creator>
  <cp:keywords/>
  <dc:description/>
  <cp:lastModifiedBy>Dr. Kelley McLauchlan</cp:lastModifiedBy>
  <cp:revision>3</cp:revision>
  <cp:lastPrinted>2017-06-20T16:17:00Z</cp:lastPrinted>
  <dcterms:created xsi:type="dcterms:W3CDTF">2020-09-23T12:21:00Z</dcterms:created>
  <dcterms:modified xsi:type="dcterms:W3CDTF">2020-09-23T12:27:00Z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0x010100F4245654A4870F4A9A7310B8BC17E6B3</vt:lpwstr>
  </property>
  <property fmtid="{D5CDD505-2E9C-101B-9397-08002B2CF9AE}" pid="3" name="Order">
    <vt:r8>3537800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